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1E" w:rsidRPr="00CF27A3" w:rsidRDefault="00573274" w:rsidP="00E94F98">
      <w:pPr>
        <w:pStyle w:val="Style6"/>
        <w:widowControl/>
        <w:ind w:left="4056" w:right="1"/>
        <w:rPr>
          <w:rStyle w:val="FontStyle28"/>
          <w:rFonts w:ascii="Times New Roman" w:hAnsi="Times New Roman" w:cs="Times New Roman"/>
          <w:sz w:val="24"/>
          <w:szCs w:val="24"/>
        </w:rPr>
      </w:pPr>
      <w:r w:rsidRPr="00CF27A3">
        <w:rPr>
          <w:rStyle w:val="FontStyle28"/>
          <w:rFonts w:ascii="Times New Roman" w:hAnsi="Times New Roman" w:cs="Times New Roman"/>
          <w:sz w:val="24"/>
          <w:szCs w:val="24"/>
        </w:rPr>
        <w:t xml:space="preserve">ДОГОВОР №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FD11FF" w:rsidRPr="00CF27A3" w:rsidTr="00FD11FF">
        <w:tc>
          <w:tcPr>
            <w:tcW w:w="5211" w:type="dxa"/>
          </w:tcPr>
          <w:p w:rsidR="00FD11FF" w:rsidRPr="00CF27A3" w:rsidRDefault="00FD11FF" w:rsidP="00DB2F51">
            <w:pPr>
              <w:pStyle w:val="Style2"/>
              <w:widowControl/>
              <w:tabs>
                <w:tab w:val="left" w:pos="7819"/>
              </w:tabs>
              <w:spacing w:line="240" w:lineRule="auto"/>
              <w:ind w:right="1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B2F5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Тихвин</w:t>
            </w:r>
            <w:r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212" w:type="dxa"/>
          </w:tcPr>
          <w:p w:rsidR="00FD11FF" w:rsidRPr="00CF27A3" w:rsidRDefault="00DB2F51" w:rsidP="006C4FDD">
            <w:pPr>
              <w:pStyle w:val="Style2"/>
              <w:widowControl/>
              <w:tabs>
                <w:tab w:val="left" w:pos="7819"/>
              </w:tabs>
              <w:spacing w:line="240" w:lineRule="auto"/>
              <w:ind w:right="1" w:firstLine="0"/>
              <w:jc w:val="righ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</w:t>
            </w:r>
            <w:r w:rsidR="006C4FD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___</w:t>
            </w:r>
            <w:r w:rsidR="00FD11FF"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»</w:t>
            </w:r>
            <w:r w:rsidR="00DC5C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D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D11FF"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D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2020</w:t>
            </w:r>
            <w:r w:rsidR="00FD11FF"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55AF0" w:rsidRPr="00CF27A3" w:rsidRDefault="00155AF0" w:rsidP="00E94F98">
      <w:pPr>
        <w:pStyle w:val="Style2"/>
        <w:widowControl/>
        <w:tabs>
          <w:tab w:val="left" w:pos="7819"/>
        </w:tabs>
        <w:spacing w:line="240" w:lineRule="auto"/>
        <w:ind w:right="1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30625" w:rsidRPr="00CF27A3" w:rsidRDefault="005E0F32" w:rsidP="002E7F2D">
      <w:pPr>
        <w:ind w:firstLine="72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E0F32">
        <w:rPr>
          <w:rFonts w:ascii="Times New Roman" w:hAnsi="Times New Roman"/>
        </w:rPr>
        <w:t>Государственное бюджетное учреждение</w:t>
      </w:r>
      <w:r>
        <w:rPr>
          <w:rFonts w:ascii="Times New Roman" w:hAnsi="Times New Roman"/>
        </w:rPr>
        <w:t xml:space="preserve"> </w:t>
      </w:r>
      <w:r w:rsidRPr="005E0F32">
        <w:rPr>
          <w:rFonts w:ascii="Times New Roman" w:hAnsi="Times New Roman"/>
        </w:rPr>
        <w:t>здравоохранения Ленинградской области</w:t>
      </w:r>
      <w:r>
        <w:rPr>
          <w:rFonts w:ascii="Times New Roman" w:hAnsi="Times New Roman"/>
        </w:rPr>
        <w:t xml:space="preserve"> </w:t>
      </w:r>
      <w:r w:rsidRPr="005E0F32">
        <w:rPr>
          <w:rFonts w:ascii="Times New Roman" w:hAnsi="Times New Roman"/>
        </w:rPr>
        <w:t>«Тихвинская межрайонная больница</w:t>
      </w:r>
      <w:r>
        <w:rPr>
          <w:rFonts w:ascii="Times New Roman" w:hAnsi="Times New Roman"/>
        </w:rPr>
        <w:t xml:space="preserve"> </w:t>
      </w:r>
      <w:r w:rsidRPr="005E0F32">
        <w:rPr>
          <w:rFonts w:ascii="Times New Roman" w:hAnsi="Times New Roman"/>
        </w:rPr>
        <w:t>им. А.Ф.Калмыкова»</w:t>
      </w:r>
      <w:r>
        <w:rPr>
          <w:rFonts w:ascii="Times New Roman" w:hAnsi="Times New Roman"/>
        </w:rPr>
        <w:t>,</w:t>
      </w:r>
      <w:r w:rsidR="00333D0E">
        <w:rPr>
          <w:rFonts w:ascii="Times New Roman" w:eastAsia="SimSun" w:hAnsi="Times New Roman"/>
          <w:b/>
          <w:kern w:val="1"/>
          <w:lang w:eastAsia="ar-SA"/>
        </w:rPr>
        <w:t xml:space="preserve"> </w:t>
      </w:r>
      <w:r w:rsidR="00AB35AE" w:rsidRPr="00CF27A3">
        <w:rPr>
          <w:rFonts w:ascii="Times New Roman" w:hAnsi="Times New Roman"/>
        </w:rPr>
        <w:t xml:space="preserve">именуемое в дальнейшем </w:t>
      </w:r>
      <w:r w:rsidR="00AB35AE" w:rsidRPr="00CF27A3">
        <w:rPr>
          <w:rFonts w:ascii="Times New Roman" w:hAnsi="Times New Roman"/>
          <w:b/>
          <w:caps/>
        </w:rPr>
        <w:t>Заказчик</w:t>
      </w:r>
      <w:r w:rsidR="00AB35AE" w:rsidRPr="00CF27A3">
        <w:rPr>
          <w:rFonts w:ascii="Times New Roman" w:hAnsi="Times New Roman"/>
          <w:b/>
        </w:rPr>
        <w:t>,</w:t>
      </w:r>
      <w:r w:rsidR="00DF51DD">
        <w:rPr>
          <w:rFonts w:ascii="Times New Roman" w:hAnsi="Times New Roman"/>
        </w:rPr>
        <w:t xml:space="preserve"> в </w:t>
      </w:r>
      <w:r w:rsidR="00BB065B">
        <w:rPr>
          <w:rFonts w:ascii="Times New Roman" w:hAnsi="Times New Roman"/>
        </w:rPr>
        <w:t xml:space="preserve">лице </w:t>
      </w:r>
      <w:r w:rsidRPr="005E0F32">
        <w:rPr>
          <w:rFonts w:ascii="Times New Roman" w:hAnsi="Times New Roman"/>
        </w:rPr>
        <w:t>Горшков</w:t>
      </w:r>
      <w:r>
        <w:rPr>
          <w:rFonts w:ascii="Times New Roman" w:hAnsi="Times New Roman"/>
        </w:rPr>
        <w:t>а</w:t>
      </w:r>
      <w:r w:rsidRPr="005E0F32">
        <w:rPr>
          <w:rFonts w:ascii="Times New Roman" w:hAnsi="Times New Roman"/>
        </w:rPr>
        <w:t xml:space="preserve"> Александр</w:t>
      </w:r>
      <w:r>
        <w:rPr>
          <w:rFonts w:ascii="Times New Roman" w:hAnsi="Times New Roman"/>
        </w:rPr>
        <w:t>а</w:t>
      </w:r>
      <w:r w:rsidRPr="005E0F32"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>а,</w:t>
      </w:r>
      <w:r w:rsidR="00AB35AE" w:rsidRPr="00CF27A3">
        <w:rPr>
          <w:rFonts w:ascii="Times New Roman" w:hAnsi="Times New Roman"/>
          <w:snapToGrid w:val="0"/>
        </w:rPr>
        <w:t xml:space="preserve"> действующего на основании </w:t>
      </w:r>
      <w:r w:rsidR="00AB35AE">
        <w:rPr>
          <w:rFonts w:ascii="Times New Roman" w:hAnsi="Times New Roman"/>
          <w:snapToGrid w:val="0"/>
        </w:rPr>
        <w:t>Устава</w:t>
      </w:r>
      <w:r w:rsidR="00AB35AE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6C4FDD">
        <w:rPr>
          <w:rFonts w:ascii="Times New Roman" w:eastAsia="Times New Roman" w:hAnsi="Times New Roman"/>
          <w:b/>
          <w:bCs/>
          <w:sz w:val="28"/>
          <w:szCs w:val="28"/>
        </w:rPr>
        <w:t>______________</w:t>
      </w:r>
      <w:r w:rsidR="00AB35AE" w:rsidRPr="00CF27A3">
        <w:rPr>
          <w:rStyle w:val="FontStyle27"/>
          <w:rFonts w:ascii="Times New Roman" w:hAnsi="Times New Roman" w:cs="Times New Roman"/>
          <w:b/>
          <w:sz w:val="24"/>
          <w:szCs w:val="24"/>
        </w:rPr>
        <w:t>,</w:t>
      </w:r>
      <w:r w:rsidR="00AB35AE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AB35AE" w:rsidRPr="00CF27A3">
        <w:rPr>
          <w:rStyle w:val="FontStyle27"/>
          <w:rFonts w:ascii="Times New Roman" w:hAnsi="Times New Roman" w:cs="Times New Roman"/>
          <w:b/>
          <w:sz w:val="24"/>
          <w:szCs w:val="24"/>
        </w:rPr>
        <w:t>ИСПОЛНИТЕЛЬ,</w:t>
      </w:r>
      <w:r w:rsidR="00AB35AE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в </w:t>
      </w:r>
      <w:r w:rsidR="00AB35AE">
        <w:rPr>
          <w:rStyle w:val="FontStyle27"/>
          <w:rFonts w:ascii="Times New Roman" w:hAnsi="Times New Roman" w:cs="Times New Roman"/>
          <w:sz w:val="24"/>
          <w:szCs w:val="24"/>
        </w:rPr>
        <w:t>лице</w:t>
      </w:r>
      <w:r w:rsidR="00DB2F51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6C4FDD">
        <w:rPr>
          <w:rStyle w:val="FontStyle27"/>
          <w:rFonts w:ascii="Times New Roman" w:hAnsi="Times New Roman" w:cs="Times New Roman"/>
          <w:sz w:val="24"/>
          <w:szCs w:val="24"/>
        </w:rPr>
        <w:t>___________________</w:t>
      </w:r>
      <w:r w:rsidR="00AB35AE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13E73">
        <w:rPr>
          <w:rStyle w:val="FontStyle27"/>
          <w:rFonts w:ascii="Times New Roman" w:hAnsi="Times New Roman" w:cs="Times New Roman"/>
          <w:sz w:val="24"/>
          <w:szCs w:val="24"/>
        </w:rPr>
        <w:t>Устава</w:t>
      </w:r>
      <w:r w:rsidR="00AB35AE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AB35AE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с другой сторо</w:t>
      </w:r>
      <w:r w:rsidR="006451B6">
        <w:rPr>
          <w:rStyle w:val="FontStyle27"/>
          <w:rFonts w:ascii="Times New Roman" w:hAnsi="Times New Roman" w:cs="Times New Roman"/>
          <w:sz w:val="24"/>
          <w:szCs w:val="24"/>
        </w:rPr>
        <w:t>ны, заключили настоящий Договор</w:t>
      </w:r>
      <w:r w:rsidR="00AB35AE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нижеследующем</w:t>
      </w:r>
      <w:r w:rsidR="00C30625" w:rsidRPr="00CF27A3">
        <w:rPr>
          <w:rStyle w:val="FontStyle27"/>
          <w:rFonts w:ascii="Times New Roman" w:hAnsi="Times New Roman" w:cs="Times New Roman"/>
          <w:sz w:val="24"/>
          <w:szCs w:val="24"/>
        </w:rPr>
        <w:t>:</w:t>
      </w:r>
    </w:p>
    <w:p w:rsidR="001E681E" w:rsidRPr="00CF27A3" w:rsidRDefault="00AF24A9" w:rsidP="00FD11FF">
      <w:pPr>
        <w:pStyle w:val="Style6"/>
        <w:widowControl/>
        <w:spacing w:before="200"/>
        <w:ind w:firstLine="567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 w:rsidRPr="00CF27A3">
        <w:rPr>
          <w:rStyle w:val="FontStyle28"/>
          <w:rFonts w:ascii="Times New Roman" w:hAnsi="Times New Roman" w:cs="Times New Roman"/>
          <w:sz w:val="24"/>
          <w:szCs w:val="24"/>
        </w:rPr>
        <w:t>1.   ПРЕДМЕТ ДОГОВОРА, ОБЩИЕ ПОЛОЖЕНИЯ</w:t>
      </w:r>
    </w:p>
    <w:p w:rsidR="0093287F" w:rsidRDefault="00155AF0" w:rsidP="006C4FDD">
      <w:pPr>
        <w:ind w:right="1" w:firstLine="567"/>
        <w:jc w:val="both"/>
        <w:rPr>
          <w:rFonts w:ascii="Times New Roman" w:hAnsi="Times New Roman"/>
        </w:rPr>
      </w:pPr>
      <w:r w:rsidRPr="00D73B75">
        <w:rPr>
          <w:rStyle w:val="FontStyle27"/>
          <w:rFonts w:ascii="Times New Roman" w:hAnsi="Times New Roman" w:cs="Times New Roman"/>
          <w:sz w:val="24"/>
          <w:szCs w:val="24"/>
        </w:rPr>
        <w:t xml:space="preserve">ИСПОЛНИТЕЛЬ обязуется, </w:t>
      </w:r>
      <w:r w:rsidR="00E94F98" w:rsidRPr="00D73B75">
        <w:rPr>
          <w:rStyle w:val="FontStyle27"/>
          <w:rFonts w:ascii="Times New Roman" w:hAnsi="Times New Roman" w:cs="Times New Roman"/>
          <w:sz w:val="24"/>
          <w:szCs w:val="24"/>
        </w:rPr>
        <w:t>в соответст</w:t>
      </w:r>
      <w:r w:rsidR="00E2365E" w:rsidRPr="00D73B75">
        <w:rPr>
          <w:rStyle w:val="FontStyle27"/>
          <w:rFonts w:ascii="Times New Roman" w:hAnsi="Times New Roman" w:cs="Times New Roman"/>
          <w:sz w:val="24"/>
          <w:szCs w:val="24"/>
        </w:rPr>
        <w:t>в</w:t>
      </w:r>
      <w:r w:rsidR="00A47BA4" w:rsidRPr="00D73B75">
        <w:rPr>
          <w:rStyle w:val="FontStyle27"/>
          <w:rFonts w:ascii="Times New Roman" w:hAnsi="Times New Roman" w:cs="Times New Roman"/>
          <w:sz w:val="24"/>
          <w:szCs w:val="24"/>
        </w:rPr>
        <w:t xml:space="preserve">ии с Техническим заданием </w:t>
      </w:r>
      <w:r w:rsidRPr="00D73B75">
        <w:rPr>
          <w:rStyle w:val="FontStyle27"/>
          <w:rFonts w:ascii="Times New Roman" w:hAnsi="Times New Roman" w:cs="Times New Roman"/>
          <w:sz w:val="24"/>
          <w:szCs w:val="24"/>
        </w:rPr>
        <w:t>ЗАКАЗЧИКА (Приложение №1), выполнить</w:t>
      </w:r>
      <w:r w:rsidR="00DB2F51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6C4FDD">
        <w:rPr>
          <w:rStyle w:val="FontStyle27"/>
          <w:rFonts w:ascii="Times New Roman" w:hAnsi="Times New Roman" w:cs="Times New Roman"/>
          <w:sz w:val="24"/>
          <w:szCs w:val="24"/>
        </w:rPr>
        <w:t>разработку</w:t>
      </w:r>
      <w:r w:rsidRPr="00D73B7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5A4127">
        <w:rPr>
          <w:rFonts w:ascii="Times New Roman" w:hAnsi="Times New Roman"/>
        </w:rPr>
        <w:t>проектно-сметной документации (ТХ) (Ангиограф)</w:t>
      </w:r>
    </w:p>
    <w:p w:rsidR="00D73B75" w:rsidRDefault="00DB2F51" w:rsidP="00FE1621">
      <w:pPr>
        <w:ind w:right="38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Проектная</w:t>
      </w:r>
      <w:r w:rsidR="00FF5FDB">
        <w:rPr>
          <w:rFonts w:ascii="Times New Roman" w:hAnsi="Times New Roman"/>
        </w:rPr>
        <w:t xml:space="preserve"> документаци</w:t>
      </w:r>
      <w:r>
        <w:rPr>
          <w:rFonts w:ascii="Times New Roman" w:hAnsi="Times New Roman"/>
        </w:rPr>
        <w:t>я в составе</w:t>
      </w:r>
      <w:r w:rsidR="00D73B75">
        <w:rPr>
          <w:rFonts w:ascii="Times New Roman" w:hAnsi="Times New Roman"/>
        </w:rPr>
        <w:t>:</w:t>
      </w:r>
    </w:p>
    <w:p w:rsidR="00E14716" w:rsidRDefault="00E14716" w:rsidP="006C4FDD">
      <w:pPr>
        <w:pStyle w:val="a6"/>
        <w:ind w:right="1" w:firstLine="709"/>
        <w:jc w:val="both"/>
        <w:rPr>
          <w:rFonts w:ascii="Times New Roman" w:hAnsi="Times New Roman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- </w:t>
      </w:r>
      <w:r w:rsidR="00DB2F51">
        <w:rPr>
          <w:rStyle w:val="FontStyle27"/>
          <w:rFonts w:ascii="Times New Roman" w:hAnsi="Times New Roman" w:cs="Times New Roman"/>
          <w:sz w:val="24"/>
          <w:szCs w:val="24"/>
        </w:rPr>
        <w:t>АР</w:t>
      </w:r>
    </w:p>
    <w:p w:rsidR="001E681E" w:rsidRPr="00CF27A3" w:rsidRDefault="00AF24A9" w:rsidP="00DA03CC">
      <w:pPr>
        <w:pStyle w:val="Style5"/>
        <w:widowControl/>
        <w:numPr>
          <w:ilvl w:val="0"/>
          <w:numId w:val="1"/>
        </w:numPr>
        <w:spacing w:before="10" w:line="293" w:lineRule="exact"/>
        <w:ind w:left="0" w:right="1"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Разработанную </w:t>
      </w:r>
      <w:r w:rsidR="00AC304C">
        <w:rPr>
          <w:rStyle w:val="FontStyle27"/>
          <w:rFonts w:ascii="Times New Roman" w:hAnsi="Times New Roman" w:cs="Times New Roman"/>
          <w:sz w:val="24"/>
          <w:szCs w:val="24"/>
        </w:rPr>
        <w:t xml:space="preserve">проектную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документацию (далее - Работы) ИСПОЛНИТЕЛЬ сдает ЗАКАЗЧИКУ, </w:t>
      </w:r>
      <w:r w:rsidR="00155AF0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а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последний обязуется принять результат выполненных Работ в соответствии с условиями настоящего Договора.</w:t>
      </w:r>
    </w:p>
    <w:p w:rsidR="00DA03CC" w:rsidRPr="00DA03CC" w:rsidRDefault="00AF24A9" w:rsidP="00DA03CC">
      <w:pPr>
        <w:pStyle w:val="Style5"/>
        <w:widowControl/>
        <w:numPr>
          <w:ilvl w:val="0"/>
          <w:numId w:val="1"/>
        </w:numPr>
        <w:spacing w:line="293" w:lineRule="exact"/>
        <w:ind w:left="0" w:right="1"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ИСПОЛНИТЕЛЬ передает ЗАКАЗЧИКУ </w:t>
      </w:r>
      <w:r w:rsidR="00AC304C">
        <w:rPr>
          <w:rStyle w:val="FontStyle27"/>
          <w:rFonts w:ascii="Times New Roman" w:hAnsi="Times New Roman" w:cs="Times New Roman"/>
          <w:sz w:val="24"/>
          <w:szCs w:val="24"/>
        </w:rPr>
        <w:t>проектн</w:t>
      </w:r>
      <w:r w:rsidR="00140ACE">
        <w:rPr>
          <w:rStyle w:val="FontStyle27"/>
          <w:rFonts w:ascii="Times New Roman" w:hAnsi="Times New Roman" w:cs="Times New Roman"/>
          <w:sz w:val="24"/>
          <w:szCs w:val="24"/>
        </w:rPr>
        <w:t>ую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документацию для однократного использования в </w:t>
      </w:r>
      <w:r w:rsidR="00155AF0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количестве </w:t>
      </w:r>
      <w:r w:rsidR="00FD11FF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2 (двух) комплектов проектной документации в бумажном виде, 1 комплект на электронном носителе в формате *.pdf (ADOBE Acrobat) на </w:t>
      </w:r>
      <w:r w:rsidR="00FD11FF" w:rsidRPr="00CF27A3">
        <w:rPr>
          <w:rStyle w:val="FontStyle27"/>
          <w:rFonts w:ascii="Times New Roman" w:hAnsi="Times New Roman" w:cs="Times New Roman"/>
          <w:sz w:val="24"/>
          <w:szCs w:val="24"/>
          <w:lang w:val="en-US"/>
        </w:rPr>
        <w:t>CD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. ИСПОЛНИТЕЛЬ передает ЗАКАЗЧИКУ исключительное право на использование </w:t>
      </w:r>
      <w:r w:rsidR="00FF5431">
        <w:rPr>
          <w:rStyle w:val="FontStyle27"/>
          <w:rFonts w:ascii="Times New Roman" w:hAnsi="Times New Roman" w:cs="Times New Roman"/>
          <w:sz w:val="24"/>
          <w:szCs w:val="24"/>
        </w:rPr>
        <w:t xml:space="preserve">проектной </w:t>
      </w:r>
      <w:r w:rsidRPr="00DA03CC">
        <w:rPr>
          <w:rStyle w:val="FontStyle27"/>
          <w:rFonts w:ascii="Times New Roman" w:hAnsi="Times New Roman" w:cs="Times New Roman"/>
          <w:sz w:val="24"/>
          <w:szCs w:val="24"/>
        </w:rPr>
        <w:t>документации, указанной в п.1.1. настоящего Договора.</w:t>
      </w:r>
    </w:p>
    <w:p w:rsidR="00291664" w:rsidRPr="00DA03CC" w:rsidRDefault="00DA03CC" w:rsidP="00EB3B24">
      <w:pPr>
        <w:pStyle w:val="Style5"/>
        <w:widowControl/>
        <w:numPr>
          <w:ilvl w:val="0"/>
          <w:numId w:val="1"/>
        </w:numPr>
        <w:spacing w:line="293" w:lineRule="exact"/>
        <w:ind w:left="0" w:right="1"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DA03CC">
        <w:rPr>
          <w:rStyle w:val="FontStyle27"/>
          <w:rFonts w:ascii="Times New Roman" w:hAnsi="Times New Roman" w:cs="Times New Roman"/>
          <w:sz w:val="24"/>
          <w:szCs w:val="24"/>
        </w:rPr>
        <w:t xml:space="preserve">Срок выполнения работ по настоящему </w:t>
      </w:r>
      <w:r w:rsidRPr="007A7AAB">
        <w:rPr>
          <w:rStyle w:val="FontStyle27"/>
          <w:rFonts w:ascii="Times New Roman" w:hAnsi="Times New Roman" w:cs="Times New Roman"/>
          <w:sz w:val="24"/>
          <w:szCs w:val="24"/>
        </w:rPr>
        <w:t xml:space="preserve">Договору составляет </w:t>
      </w:r>
      <w:r w:rsidR="006C4FDD">
        <w:rPr>
          <w:rStyle w:val="FontStyle27"/>
          <w:rFonts w:ascii="Times New Roman" w:hAnsi="Times New Roman" w:cs="Times New Roman"/>
          <w:sz w:val="24"/>
          <w:szCs w:val="24"/>
        </w:rPr>
        <w:t>10</w:t>
      </w:r>
      <w:r w:rsidR="00A00207" w:rsidRPr="007A7AAB">
        <w:rPr>
          <w:rStyle w:val="FontStyle27"/>
          <w:rFonts w:ascii="Times New Roman" w:hAnsi="Times New Roman" w:cs="Times New Roman"/>
          <w:sz w:val="24"/>
          <w:szCs w:val="24"/>
        </w:rPr>
        <w:t xml:space="preserve"> (</w:t>
      </w:r>
      <w:r w:rsidR="006C4FDD">
        <w:rPr>
          <w:rStyle w:val="FontStyle27"/>
          <w:rFonts w:ascii="Times New Roman" w:hAnsi="Times New Roman" w:cs="Times New Roman"/>
          <w:sz w:val="24"/>
          <w:szCs w:val="24"/>
        </w:rPr>
        <w:t>десять</w:t>
      </w:r>
      <w:r w:rsidR="00A00207" w:rsidRPr="007A7AAB">
        <w:rPr>
          <w:rStyle w:val="FontStyle27"/>
          <w:rFonts w:ascii="Times New Roman" w:hAnsi="Times New Roman" w:cs="Times New Roman"/>
          <w:sz w:val="24"/>
          <w:szCs w:val="24"/>
        </w:rPr>
        <w:t xml:space="preserve">) </w:t>
      </w:r>
      <w:r w:rsidR="00D73B75">
        <w:rPr>
          <w:rStyle w:val="FontStyle27"/>
          <w:rFonts w:ascii="Times New Roman" w:hAnsi="Times New Roman" w:cs="Times New Roman"/>
          <w:sz w:val="24"/>
          <w:szCs w:val="24"/>
        </w:rPr>
        <w:t>дней</w:t>
      </w:r>
      <w:r w:rsidR="00C07C2F" w:rsidRPr="007A7AAB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7A7AAB">
        <w:rPr>
          <w:rStyle w:val="FontStyle27"/>
          <w:rFonts w:ascii="Times New Roman" w:hAnsi="Times New Roman" w:cs="Times New Roman"/>
          <w:sz w:val="24"/>
          <w:szCs w:val="24"/>
        </w:rPr>
        <w:t>с</w:t>
      </w:r>
      <w:r w:rsidRPr="00DA03CC">
        <w:rPr>
          <w:rStyle w:val="FontStyle27"/>
          <w:rFonts w:ascii="Times New Roman" w:hAnsi="Times New Roman" w:cs="Times New Roman"/>
          <w:sz w:val="24"/>
          <w:szCs w:val="24"/>
        </w:rPr>
        <w:t xml:space="preserve"> момента подписания Договора и </w:t>
      </w:r>
      <w:r w:rsidR="00722000">
        <w:rPr>
          <w:rStyle w:val="FontStyle27"/>
          <w:rFonts w:ascii="Times New Roman" w:hAnsi="Times New Roman" w:cs="Times New Roman"/>
          <w:sz w:val="24"/>
          <w:szCs w:val="24"/>
        </w:rPr>
        <w:t>передачи всех</w:t>
      </w:r>
      <w:r w:rsidRPr="00DA03CC">
        <w:rPr>
          <w:rStyle w:val="FontStyle27"/>
          <w:rFonts w:ascii="Times New Roman" w:hAnsi="Times New Roman" w:cs="Times New Roman"/>
          <w:sz w:val="24"/>
          <w:szCs w:val="24"/>
        </w:rPr>
        <w:t xml:space="preserve"> и</w:t>
      </w:r>
      <w:r w:rsidR="003568E4">
        <w:rPr>
          <w:rStyle w:val="FontStyle27"/>
          <w:rFonts w:ascii="Times New Roman" w:hAnsi="Times New Roman" w:cs="Times New Roman"/>
          <w:sz w:val="24"/>
          <w:szCs w:val="24"/>
        </w:rPr>
        <w:t>сходных данных</w:t>
      </w:r>
      <w:r w:rsidR="00E136FB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EB3B24" w:rsidRPr="00EB3B24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:rsidR="00D62B4E" w:rsidRPr="00E06A81" w:rsidRDefault="00D62B4E" w:rsidP="008908B4">
      <w:pPr>
        <w:pStyle w:val="Style5"/>
        <w:widowControl/>
        <w:tabs>
          <w:tab w:val="left" w:pos="709"/>
        </w:tabs>
        <w:spacing w:line="293" w:lineRule="exact"/>
        <w:ind w:right="1"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E06A81">
        <w:rPr>
          <w:rStyle w:val="FontStyle27"/>
          <w:rFonts w:ascii="Times New Roman" w:hAnsi="Times New Roman" w:cs="Times New Roman"/>
          <w:sz w:val="24"/>
          <w:szCs w:val="24"/>
        </w:rPr>
        <w:t>1.</w:t>
      </w:r>
      <w:r w:rsidR="00B3035E">
        <w:rPr>
          <w:rStyle w:val="FontStyle27"/>
          <w:rFonts w:ascii="Times New Roman" w:hAnsi="Times New Roman" w:cs="Times New Roman"/>
          <w:sz w:val="24"/>
          <w:szCs w:val="24"/>
        </w:rPr>
        <w:t>4</w:t>
      </w:r>
      <w:r w:rsidRPr="00E06A81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="008908B4" w:rsidRPr="00E06A81">
        <w:rPr>
          <w:rStyle w:val="FontStyle27"/>
          <w:rFonts w:ascii="Times New Roman" w:hAnsi="Times New Roman" w:cs="Times New Roman"/>
          <w:sz w:val="24"/>
          <w:szCs w:val="24"/>
        </w:rPr>
        <w:t>Передача исходных данных</w:t>
      </w:r>
      <w:r w:rsidR="004B215E">
        <w:rPr>
          <w:rStyle w:val="FontStyle27"/>
          <w:rFonts w:ascii="Times New Roman" w:hAnsi="Times New Roman" w:cs="Times New Roman"/>
          <w:sz w:val="24"/>
          <w:szCs w:val="24"/>
        </w:rPr>
        <w:t xml:space="preserve"> от ЗАКАЗЧИКА ИСПОЛНИТЕЛЮ</w:t>
      </w:r>
      <w:r w:rsidR="00722000">
        <w:rPr>
          <w:rStyle w:val="FontStyle27"/>
          <w:rFonts w:ascii="Times New Roman" w:hAnsi="Times New Roman" w:cs="Times New Roman"/>
          <w:sz w:val="24"/>
          <w:szCs w:val="24"/>
        </w:rPr>
        <w:t xml:space="preserve"> оформляется актом приемки-</w:t>
      </w:r>
      <w:r w:rsidR="008908B4" w:rsidRPr="00E06A81">
        <w:rPr>
          <w:rStyle w:val="FontStyle27"/>
          <w:rFonts w:ascii="Times New Roman" w:hAnsi="Times New Roman" w:cs="Times New Roman"/>
          <w:sz w:val="24"/>
          <w:szCs w:val="24"/>
        </w:rPr>
        <w:t>передачи.</w:t>
      </w:r>
    </w:p>
    <w:p w:rsidR="001E681E" w:rsidRPr="00CF27A3" w:rsidRDefault="00AF24A9" w:rsidP="00FD11FF">
      <w:pPr>
        <w:pStyle w:val="Style6"/>
        <w:widowControl/>
        <w:spacing w:before="200"/>
        <w:ind w:firstLine="567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 w:rsidRPr="00CF27A3">
        <w:rPr>
          <w:rStyle w:val="FontStyle28"/>
          <w:rFonts w:ascii="Times New Roman" w:hAnsi="Times New Roman" w:cs="Times New Roman"/>
          <w:sz w:val="24"/>
          <w:szCs w:val="24"/>
        </w:rPr>
        <w:t>2.  ПРАВА И ОБЯЗАННОСТИ СТОРОН</w:t>
      </w:r>
    </w:p>
    <w:p w:rsidR="001E681E" w:rsidRPr="00CF27A3" w:rsidRDefault="00AF24A9" w:rsidP="00300AAB">
      <w:pPr>
        <w:pStyle w:val="Style7"/>
        <w:widowControl/>
        <w:tabs>
          <w:tab w:val="left" w:pos="1134"/>
        </w:tabs>
        <w:spacing w:before="62" w:line="293" w:lineRule="exact"/>
        <w:ind w:right="1" w:firstLine="567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1E681E" w:rsidRPr="00CF27A3" w:rsidRDefault="00AF24A9" w:rsidP="00300AAB">
      <w:pPr>
        <w:pStyle w:val="Style8"/>
        <w:widowControl/>
        <w:numPr>
          <w:ilvl w:val="0"/>
          <w:numId w:val="2"/>
        </w:numPr>
        <w:tabs>
          <w:tab w:val="left" w:pos="851"/>
          <w:tab w:val="left" w:pos="1440"/>
        </w:tabs>
        <w:spacing w:before="5"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Выполнить </w:t>
      </w:r>
      <w:r w:rsidR="00140ACE">
        <w:rPr>
          <w:rStyle w:val="FontStyle27"/>
          <w:rFonts w:ascii="Times New Roman" w:hAnsi="Times New Roman" w:cs="Times New Roman"/>
          <w:sz w:val="24"/>
          <w:szCs w:val="24"/>
        </w:rPr>
        <w:t>Работы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в соответствии с требованиями Градостроительного кодекса Российской Федерации, требованиями Технического задания на проектирование</w:t>
      </w:r>
      <w:r w:rsidR="00C64233">
        <w:rPr>
          <w:rStyle w:val="FontStyle27"/>
          <w:rFonts w:ascii="Times New Roman" w:hAnsi="Times New Roman" w:cs="Times New Roman"/>
          <w:sz w:val="24"/>
          <w:szCs w:val="24"/>
        </w:rPr>
        <w:t xml:space="preserve"> (приложение №</w:t>
      </w:r>
      <w:r w:rsidR="00140ACE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C64233">
        <w:rPr>
          <w:rStyle w:val="FontStyle27"/>
          <w:rFonts w:ascii="Times New Roman" w:hAnsi="Times New Roman" w:cs="Times New Roman"/>
          <w:sz w:val="24"/>
          <w:szCs w:val="24"/>
        </w:rPr>
        <w:t>)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. Качество</w:t>
      </w:r>
      <w:r w:rsidR="00B13BB7">
        <w:rPr>
          <w:rStyle w:val="FontStyle27"/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должно соответствовать действующим нормам и правилам, государственным стандартам, требованиям технических регламентов РФ.</w:t>
      </w:r>
    </w:p>
    <w:p w:rsidR="001E681E" w:rsidRPr="00CF27A3" w:rsidRDefault="00AF24A9" w:rsidP="00300AAB">
      <w:pPr>
        <w:pStyle w:val="Style8"/>
        <w:widowControl/>
        <w:numPr>
          <w:ilvl w:val="0"/>
          <w:numId w:val="2"/>
        </w:numPr>
        <w:tabs>
          <w:tab w:val="left" w:pos="993"/>
          <w:tab w:val="left" w:pos="1440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Сдать ЗАКАЗЧИКУ </w:t>
      </w:r>
      <w:r w:rsidR="00B13BB7">
        <w:rPr>
          <w:rStyle w:val="FontStyle27"/>
          <w:rFonts w:ascii="Times New Roman" w:hAnsi="Times New Roman" w:cs="Times New Roman"/>
          <w:sz w:val="24"/>
          <w:szCs w:val="24"/>
        </w:rPr>
        <w:t>проектную документацию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на проектирование</w:t>
      </w:r>
      <w:r w:rsidR="00140ACE">
        <w:rPr>
          <w:rStyle w:val="FontStyle27"/>
          <w:rFonts w:ascii="Times New Roman" w:hAnsi="Times New Roman" w:cs="Times New Roman"/>
          <w:sz w:val="24"/>
          <w:szCs w:val="24"/>
        </w:rPr>
        <w:t xml:space="preserve"> (приложение №1</w:t>
      </w:r>
      <w:r w:rsidR="00B13BB7">
        <w:rPr>
          <w:rStyle w:val="FontStyle27"/>
          <w:rFonts w:ascii="Times New Roman" w:hAnsi="Times New Roman" w:cs="Times New Roman"/>
          <w:sz w:val="24"/>
          <w:szCs w:val="24"/>
        </w:rPr>
        <w:t>)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в установленный договором срок.</w:t>
      </w:r>
    </w:p>
    <w:p w:rsidR="001E681E" w:rsidRPr="00CF27A3" w:rsidRDefault="00AF24A9" w:rsidP="00300AAB">
      <w:pPr>
        <w:pStyle w:val="Style8"/>
        <w:widowControl/>
        <w:numPr>
          <w:ilvl w:val="0"/>
          <w:numId w:val="2"/>
        </w:numPr>
        <w:tabs>
          <w:tab w:val="left" w:pos="993"/>
          <w:tab w:val="left" w:pos="1440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Не передавать </w:t>
      </w:r>
      <w:r w:rsidR="00140ACE">
        <w:rPr>
          <w:rStyle w:val="FontStyle27"/>
          <w:rFonts w:ascii="Times New Roman" w:hAnsi="Times New Roman" w:cs="Times New Roman"/>
          <w:sz w:val="24"/>
          <w:szCs w:val="24"/>
        </w:rPr>
        <w:t>проектную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документацию третьим лицам без письменного согласия ЗАКАЗЧИКА.</w:t>
      </w:r>
    </w:p>
    <w:p w:rsidR="001E681E" w:rsidRPr="00CF27A3" w:rsidRDefault="00AF24A9" w:rsidP="00300AAB">
      <w:pPr>
        <w:pStyle w:val="Style8"/>
        <w:widowControl/>
        <w:numPr>
          <w:ilvl w:val="0"/>
          <w:numId w:val="2"/>
        </w:numPr>
        <w:tabs>
          <w:tab w:val="left" w:pos="1440"/>
        </w:tabs>
        <w:spacing w:before="10"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Выполнить надлежащим образом все свои обязательства, предусмотренные другими пунктами настоящего Договора и законодательством РФ.</w:t>
      </w:r>
    </w:p>
    <w:p w:rsidR="00281333" w:rsidRPr="00CF27A3" w:rsidRDefault="00AF24A9" w:rsidP="00300AAB">
      <w:pPr>
        <w:pStyle w:val="Style8"/>
        <w:widowControl/>
        <w:numPr>
          <w:ilvl w:val="0"/>
          <w:numId w:val="2"/>
        </w:numPr>
        <w:tabs>
          <w:tab w:val="left" w:pos="1440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ИСПОЛНИТЕЛЬ вправе привлечь к исполнению своих обязательств других лиц (субподрядчиков).</w:t>
      </w:r>
      <w:r w:rsidR="00F276E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ИСПОЛНИТЕЛЬ несет всю ответственность перед ЗАКАЗЧИКОМ за качество и сроки выполнения работ, переданных субподрядным организациям. ЗАКАЗЧИК   не   </w:t>
      </w:r>
      <w:r w:rsidR="00F17001" w:rsidRPr="00CF27A3">
        <w:rPr>
          <w:rStyle w:val="FontStyle27"/>
          <w:rFonts w:ascii="Times New Roman" w:hAnsi="Times New Roman" w:cs="Times New Roman"/>
          <w:sz w:val="24"/>
          <w:szCs w:val="24"/>
        </w:rPr>
        <w:t>имеет никаких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обязательств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по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169F7">
        <w:rPr>
          <w:rStyle w:val="FontStyle27"/>
          <w:rFonts w:ascii="Times New Roman" w:hAnsi="Times New Roman" w:cs="Times New Roman"/>
          <w:sz w:val="24"/>
          <w:szCs w:val="24"/>
        </w:rPr>
        <w:t>отношению к c</w:t>
      </w:r>
      <w:r w:rsidR="00281333" w:rsidRPr="00CF27A3">
        <w:rPr>
          <w:rStyle w:val="FontStyle27"/>
          <w:rFonts w:ascii="Times New Roman" w:hAnsi="Times New Roman" w:cs="Times New Roman"/>
          <w:sz w:val="24"/>
          <w:szCs w:val="24"/>
        </w:rPr>
        <w:t>убподрядным организациям.</w:t>
      </w:r>
    </w:p>
    <w:p w:rsidR="001E681E" w:rsidRPr="00CF27A3" w:rsidRDefault="00AF24A9" w:rsidP="00300AAB">
      <w:pPr>
        <w:pStyle w:val="Style8"/>
        <w:widowControl/>
        <w:tabs>
          <w:tab w:val="left" w:pos="1440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8908B4" w:rsidRPr="003568E4" w:rsidRDefault="00AF24A9" w:rsidP="008908B4">
      <w:pPr>
        <w:pStyle w:val="Style8"/>
        <w:widowControl/>
        <w:numPr>
          <w:ilvl w:val="0"/>
          <w:numId w:val="3"/>
        </w:numPr>
        <w:tabs>
          <w:tab w:val="left" w:pos="979"/>
        </w:tabs>
        <w:spacing w:line="293" w:lineRule="exact"/>
        <w:ind w:left="567" w:right="1" w:hanging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3568E4">
        <w:rPr>
          <w:rStyle w:val="FontStyle27"/>
          <w:rFonts w:ascii="Times New Roman" w:hAnsi="Times New Roman" w:cs="Times New Roman"/>
          <w:sz w:val="24"/>
          <w:szCs w:val="24"/>
        </w:rPr>
        <w:t>Предоставить ИСПОЛНИТЕЛЮ документы в качестве исходных данн</w:t>
      </w:r>
      <w:r w:rsidR="00A33646" w:rsidRPr="003568E4">
        <w:rPr>
          <w:rStyle w:val="FontStyle27"/>
          <w:rFonts w:ascii="Times New Roman" w:hAnsi="Times New Roman" w:cs="Times New Roman"/>
          <w:sz w:val="24"/>
          <w:szCs w:val="24"/>
        </w:rPr>
        <w:t xml:space="preserve">ых </w:t>
      </w:r>
      <w:r w:rsidRPr="003568E4">
        <w:rPr>
          <w:rStyle w:val="FontStyle27"/>
          <w:rFonts w:ascii="Times New Roman" w:hAnsi="Times New Roman" w:cs="Times New Roman"/>
          <w:sz w:val="24"/>
          <w:szCs w:val="24"/>
        </w:rPr>
        <w:t>в течение 5 рабочих д</w:t>
      </w:r>
      <w:r w:rsidR="008908B4" w:rsidRPr="003568E4">
        <w:rPr>
          <w:rStyle w:val="FontStyle27"/>
          <w:rFonts w:ascii="Times New Roman" w:hAnsi="Times New Roman" w:cs="Times New Roman"/>
          <w:sz w:val="24"/>
          <w:szCs w:val="24"/>
        </w:rPr>
        <w:t>ней со дня подписания договора</w:t>
      </w:r>
    </w:p>
    <w:p w:rsidR="008908B4" w:rsidRPr="00CF27A3" w:rsidRDefault="008908B4" w:rsidP="00300AAB">
      <w:pPr>
        <w:pStyle w:val="Style8"/>
        <w:widowControl/>
        <w:numPr>
          <w:ilvl w:val="0"/>
          <w:numId w:val="3"/>
        </w:numPr>
        <w:tabs>
          <w:tab w:val="left" w:pos="851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П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ринять выполненные работы и подписать Акт сдачи-приемки выполненных работ</w:t>
      </w:r>
    </w:p>
    <w:p w:rsidR="001E681E" w:rsidRPr="00CF27A3" w:rsidRDefault="00AF24A9" w:rsidP="00300AAB">
      <w:pPr>
        <w:pStyle w:val="Style8"/>
        <w:widowControl/>
        <w:numPr>
          <w:ilvl w:val="0"/>
          <w:numId w:val="3"/>
        </w:numPr>
        <w:tabs>
          <w:tab w:val="left" w:pos="851"/>
        </w:tabs>
        <w:spacing w:line="293" w:lineRule="exact"/>
        <w:ind w:right="1" w:firstLine="567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Исполнять другие обязанности, предусмотренные ст.762 ГК РФ.</w:t>
      </w:r>
    </w:p>
    <w:p w:rsidR="001E681E" w:rsidRPr="00CF27A3" w:rsidRDefault="00560DDE" w:rsidP="00FD11FF">
      <w:pPr>
        <w:pStyle w:val="Style15"/>
        <w:widowControl/>
        <w:spacing w:before="200" w:line="293" w:lineRule="exact"/>
        <w:ind w:firstLine="567"/>
        <w:jc w:val="center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="00AF24A9" w:rsidRPr="00CF27A3">
        <w:rPr>
          <w:rStyle w:val="FontStyle29"/>
          <w:rFonts w:ascii="Times New Roman" w:hAnsi="Times New Roman" w:cs="Times New Roman"/>
          <w:sz w:val="24"/>
          <w:szCs w:val="24"/>
        </w:rPr>
        <w:t>СДАЧА И ПРИЕМКА РАБОТ</w:t>
      </w:r>
    </w:p>
    <w:p w:rsidR="001E681E" w:rsidRPr="005E0F32" w:rsidRDefault="00AF24A9" w:rsidP="006C4FDD">
      <w:pPr>
        <w:pStyle w:val="Style8"/>
        <w:widowControl/>
        <w:numPr>
          <w:ilvl w:val="1"/>
          <w:numId w:val="8"/>
        </w:numPr>
        <w:spacing w:line="293" w:lineRule="exact"/>
        <w:ind w:left="0"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5E0F32">
        <w:rPr>
          <w:rStyle w:val="FontStyle27"/>
          <w:rFonts w:ascii="Times New Roman" w:hAnsi="Times New Roman" w:cs="Times New Roman"/>
          <w:sz w:val="24"/>
          <w:szCs w:val="24"/>
        </w:rPr>
        <w:t xml:space="preserve">Сдача разработанной проектной документации осуществляется </w:t>
      </w:r>
      <w:r w:rsidR="00A55F5A" w:rsidRPr="005E0F32">
        <w:rPr>
          <w:rStyle w:val="FontStyle27"/>
          <w:rFonts w:ascii="Times New Roman" w:hAnsi="Times New Roman" w:cs="Times New Roman"/>
          <w:sz w:val="24"/>
          <w:szCs w:val="24"/>
        </w:rPr>
        <w:t>в соответствие с порядком осуществления платежей (</w:t>
      </w:r>
      <w:r w:rsidRPr="005E0F32">
        <w:rPr>
          <w:rStyle w:val="FontStyle27"/>
          <w:rFonts w:ascii="Times New Roman" w:hAnsi="Times New Roman" w:cs="Times New Roman"/>
          <w:sz w:val="24"/>
          <w:szCs w:val="24"/>
        </w:rPr>
        <w:t xml:space="preserve">п. </w:t>
      </w:r>
      <w:r w:rsidR="00A55F5A" w:rsidRPr="005E0F32"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Pr="005E0F32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437502" w:rsidRPr="005E0F32">
        <w:rPr>
          <w:rStyle w:val="FontStyle27"/>
          <w:rFonts w:ascii="Times New Roman" w:hAnsi="Times New Roman" w:cs="Times New Roman"/>
          <w:sz w:val="24"/>
          <w:szCs w:val="24"/>
        </w:rPr>
        <w:t>5</w:t>
      </w:r>
      <w:r w:rsidR="00A55F5A" w:rsidRPr="005E0F32">
        <w:rPr>
          <w:rStyle w:val="FontStyle27"/>
          <w:rFonts w:ascii="Times New Roman" w:hAnsi="Times New Roman" w:cs="Times New Roman"/>
          <w:sz w:val="24"/>
          <w:szCs w:val="24"/>
        </w:rPr>
        <w:t>-3.</w:t>
      </w:r>
      <w:r w:rsidR="005E0F32" w:rsidRPr="005E0F32"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Pr="005E0F32">
        <w:rPr>
          <w:rStyle w:val="FontStyle27"/>
          <w:rFonts w:ascii="Times New Roman" w:hAnsi="Times New Roman" w:cs="Times New Roman"/>
          <w:sz w:val="24"/>
          <w:szCs w:val="24"/>
        </w:rPr>
        <w:t>. настоящего договора</w:t>
      </w:r>
      <w:r w:rsidR="00A55F5A" w:rsidRPr="005E0F32">
        <w:rPr>
          <w:rStyle w:val="FontStyle27"/>
          <w:rFonts w:ascii="Times New Roman" w:hAnsi="Times New Roman" w:cs="Times New Roman"/>
          <w:sz w:val="24"/>
          <w:szCs w:val="24"/>
        </w:rPr>
        <w:t>)</w:t>
      </w:r>
      <w:r w:rsidRPr="005E0F32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1E681E" w:rsidRPr="00CF27A3" w:rsidRDefault="00AF24A9" w:rsidP="006C4FDD">
      <w:pPr>
        <w:pStyle w:val="Style8"/>
        <w:widowControl/>
        <w:numPr>
          <w:ilvl w:val="1"/>
          <w:numId w:val="8"/>
        </w:numPr>
        <w:spacing w:line="293" w:lineRule="exact"/>
        <w:ind w:left="0"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Готовность проектной документации подтверждается подписание</w:t>
      </w:r>
      <w:r w:rsidR="00221A3D">
        <w:rPr>
          <w:rStyle w:val="FontStyle27"/>
          <w:rFonts w:ascii="Times New Roman" w:hAnsi="Times New Roman" w:cs="Times New Roman"/>
          <w:sz w:val="24"/>
          <w:szCs w:val="24"/>
        </w:rPr>
        <w:t>м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ЗАКАЗЧИКОМ акта сдачи-приемки, который оформляется в следующем порядке:</w:t>
      </w:r>
    </w:p>
    <w:p w:rsidR="001E681E" w:rsidRPr="00CF27A3" w:rsidRDefault="00560DDE" w:rsidP="00560DDE">
      <w:pPr>
        <w:pStyle w:val="Style16"/>
        <w:widowControl/>
        <w:tabs>
          <w:tab w:val="left" w:pos="1339"/>
        </w:tabs>
        <w:spacing w:before="53" w:line="336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4970C7">
        <w:rPr>
          <w:rStyle w:val="FontStyle27"/>
          <w:rFonts w:ascii="Times New Roman" w:hAnsi="Times New Roman" w:cs="Times New Roman"/>
          <w:sz w:val="24"/>
          <w:szCs w:val="24"/>
        </w:rPr>
        <w:t xml:space="preserve">.2.1.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ИСПОЛНИТЕЛЬ передает уполномоченном</w:t>
      </w:r>
      <w:r w:rsidR="00F94B21">
        <w:rPr>
          <w:rStyle w:val="FontStyle27"/>
          <w:rFonts w:ascii="Times New Roman" w:hAnsi="Times New Roman" w:cs="Times New Roman"/>
          <w:sz w:val="24"/>
          <w:szCs w:val="24"/>
        </w:rPr>
        <w:t>у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представителю</w:t>
      </w:r>
      <w:r w:rsidR="00A415B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ЗАКАЗЧИКА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B3DDA">
        <w:rPr>
          <w:rStyle w:val="FontStyle27"/>
          <w:rFonts w:ascii="Times New Roman" w:hAnsi="Times New Roman" w:cs="Times New Roman"/>
          <w:sz w:val="24"/>
          <w:szCs w:val="24"/>
        </w:rPr>
        <w:t xml:space="preserve">выполненный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комплект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B9549B">
        <w:rPr>
          <w:rStyle w:val="FontStyle27"/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в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1A7F1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бумажном </w:t>
      </w:r>
      <w:r w:rsidR="00B9549B">
        <w:rPr>
          <w:rStyle w:val="FontStyle27"/>
          <w:rFonts w:ascii="Times New Roman" w:hAnsi="Times New Roman" w:cs="Times New Roman"/>
          <w:sz w:val="24"/>
          <w:szCs w:val="24"/>
        </w:rPr>
        <w:t>виде</w:t>
      </w:r>
      <w:r w:rsidR="00F84B66" w:rsidRPr="00CF27A3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акт сдачи-приемки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выполненных работ. Дата оформления накладной подтверждает получение ЗАКАЗЧИКОМ разработанной проектной документации, дата на акте сдачи-приемки является датой выполнения ИСПОЛНИТЕЛЕМ работ.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И</w:t>
      </w:r>
      <w:r w:rsidR="00F542ED">
        <w:rPr>
          <w:rStyle w:val="FontStyle27"/>
          <w:rFonts w:ascii="Times New Roman" w:hAnsi="Times New Roman" w:cs="Times New Roman"/>
          <w:sz w:val="24"/>
          <w:szCs w:val="24"/>
        </w:rPr>
        <w:t>СПОЛНИТЕЛЬ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вправе направить в адрес </w:t>
      </w:r>
      <w:r w:rsidR="00F542ED">
        <w:rPr>
          <w:rStyle w:val="FontStyle27"/>
          <w:rFonts w:ascii="Times New Roman" w:hAnsi="Times New Roman" w:cs="Times New Roman"/>
          <w:sz w:val="24"/>
          <w:szCs w:val="24"/>
        </w:rPr>
        <w:t>ЗАКАЗЧИКА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F542ED">
        <w:rPr>
          <w:rStyle w:val="FontStyle27"/>
          <w:rFonts w:ascii="Times New Roman" w:hAnsi="Times New Roman" w:cs="Times New Roman"/>
          <w:sz w:val="24"/>
          <w:szCs w:val="24"/>
        </w:rPr>
        <w:t>настоящем пункте Договора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, по почте.</w:t>
      </w:r>
    </w:p>
    <w:p w:rsidR="001E681E" w:rsidRPr="00CF27A3" w:rsidRDefault="00560DDE" w:rsidP="00560DDE">
      <w:pPr>
        <w:pStyle w:val="Style16"/>
        <w:widowControl/>
        <w:tabs>
          <w:tab w:val="left" w:pos="1339"/>
        </w:tabs>
        <w:spacing w:before="5" w:line="336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9254B3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.2.2.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Приемка работы ЗАКАЗЧИКОМ осуществляется в течение </w:t>
      </w:r>
      <w:r w:rsidR="00300AAB" w:rsidRPr="00CF27A3">
        <w:rPr>
          <w:rStyle w:val="FontStyle27"/>
          <w:rFonts w:ascii="Times New Roman" w:hAnsi="Times New Roman" w:cs="Times New Roman"/>
          <w:sz w:val="24"/>
          <w:szCs w:val="24"/>
        </w:rPr>
        <w:t>10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рабочих дней с момента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получения проектной документации.</w:t>
      </w:r>
    </w:p>
    <w:p w:rsidR="001E681E" w:rsidRPr="00CF27A3" w:rsidRDefault="00AF24A9" w:rsidP="00300AAB">
      <w:pPr>
        <w:pStyle w:val="Style19"/>
        <w:widowControl/>
        <w:spacing w:before="5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В указанный срок ЗАКАЗЧИК обязан подписать акт сдачи-приемки выполненных работ или направить ИСПОЛНИТЕЛЮ мотивированный отказ от приемки работ.</w:t>
      </w:r>
    </w:p>
    <w:p w:rsidR="001E681E" w:rsidRPr="00CF27A3" w:rsidRDefault="00AF24A9" w:rsidP="00300AAB">
      <w:pPr>
        <w:pStyle w:val="Style19"/>
        <w:widowControl/>
        <w:spacing w:before="5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По истечении указанного срока при отсутствии мотивированного отказа работы считаются принятыми ЗАКАЗЧИКОМ в полном объеме и надлежащего качества и подлежащими оплате на основании одностороннего акта.</w:t>
      </w:r>
    </w:p>
    <w:p w:rsidR="001E681E" w:rsidRPr="00CF27A3" w:rsidRDefault="00AF24A9" w:rsidP="00300AAB">
      <w:pPr>
        <w:pStyle w:val="Style19"/>
        <w:widowControl/>
        <w:spacing w:before="5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Основаниями для отказа в приемке работ является несоответствие документации, разработанной ИСПОЛНИТЕЛЕМ, требованиям действующего законодательства и нормативных документов Российской Федерации, государственным стандартам, а также требованиям и указаниям ЗАКАЗЧИКА, изложенным в настоящем Договоре.</w:t>
      </w:r>
    </w:p>
    <w:p w:rsidR="0048435E" w:rsidRPr="00CF27A3" w:rsidRDefault="00560DDE" w:rsidP="00C46543">
      <w:pPr>
        <w:pStyle w:val="Style16"/>
        <w:widowControl/>
        <w:tabs>
          <w:tab w:val="left" w:pos="1339"/>
        </w:tabs>
        <w:spacing w:before="10" w:line="336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9254B3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.2.3.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В случае отказа ЗАКАЗЧИКА от приемки работ Сторонами в течение 2 рабочих дней с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момента получения ИСПОЛНИТЕЛЕМ мотивированного отказа составляется двусторонний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акт с перечнем необходимых доработок и сроков их выполнения.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Устранение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обнаруженных недостатков выполняется за счет ИСПОЛНИТЕЛЯ.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При завершении работ ИСПОЛНИТЕЛЬ должен представить ЗАКАЗЧИКУ Акт сдачи-приёмки работ с приложенным к нему результатом работ </w:t>
      </w:r>
      <w:r w:rsidR="00AF24A9" w:rsidRPr="005E0F32">
        <w:rPr>
          <w:rStyle w:val="FontStyle27"/>
          <w:rFonts w:ascii="Times New Roman" w:hAnsi="Times New Roman" w:cs="Times New Roman"/>
          <w:sz w:val="24"/>
          <w:szCs w:val="24"/>
        </w:rPr>
        <w:t>в количестве и комплектации, согласно п.1.3. настоящего Договора.</w:t>
      </w:r>
    </w:p>
    <w:p w:rsidR="0048435E" w:rsidRPr="00CF27A3" w:rsidRDefault="00560DDE" w:rsidP="00C46543">
      <w:pPr>
        <w:spacing w:before="10"/>
        <w:ind w:right="1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.3. ЗАКАЗЧИК обеспечивает рассмотрение и направление   ИСПОЛНИТЕЛЮ замечаний к результатам работ в срок не более 5 (пяти) рабочих </w:t>
      </w:r>
      <w:r w:rsidR="002B1F60" w:rsidRPr="00CF27A3">
        <w:rPr>
          <w:rStyle w:val="FontStyle27"/>
          <w:rFonts w:ascii="Times New Roman" w:hAnsi="Times New Roman" w:cs="Times New Roman"/>
          <w:sz w:val="24"/>
          <w:szCs w:val="24"/>
        </w:rPr>
        <w:t>дней с даты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представления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результатов работ. В случае отсутствия замечаний ЗАКАЗЧИК</w:t>
      </w:r>
      <w:r w:rsidR="008041F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подписывает Акт сдачи-приемки работ. </w:t>
      </w:r>
    </w:p>
    <w:p w:rsidR="001E681E" w:rsidRPr="00CF27A3" w:rsidRDefault="00560DDE" w:rsidP="00C46543">
      <w:pPr>
        <w:pStyle w:val="Style19"/>
        <w:widowControl/>
        <w:spacing w:before="10" w:line="298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.4. В случае несоблюдения ЗАКАЗЧИКОМ уст</w:t>
      </w:r>
      <w:r w:rsidR="00F63BE3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ановленных сроков выдачи исходных данных для проектирования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сроки начала и окончания работ по Договору переносятся Исполнителем в одностороннем порядке на период просрочки исполнения ЗАКАЗЧИКОМ обязател</w:t>
      </w:r>
      <w:r w:rsidR="000511A0">
        <w:rPr>
          <w:rStyle w:val="FontStyle27"/>
          <w:rFonts w:ascii="Times New Roman" w:hAnsi="Times New Roman" w:cs="Times New Roman"/>
          <w:sz w:val="24"/>
          <w:szCs w:val="24"/>
        </w:rPr>
        <w:t>ьств по Договору, о чем ИСПОЛНИТЕЛЬ уведомляет ЗАКАЗЧИКА в письменной форме.</w:t>
      </w:r>
    </w:p>
    <w:p w:rsidR="00B20DB5" w:rsidRDefault="00560DDE" w:rsidP="00C46543">
      <w:pPr>
        <w:pStyle w:val="Style6"/>
        <w:widowControl/>
        <w:spacing w:before="10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B20DB5" w:rsidRPr="00CF27A3">
        <w:rPr>
          <w:rStyle w:val="FontStyle27"/>
          <w:rFonts w:ascii="Times New Roman" w:hAnsi="Times New Roman" w:cs="Times New Roman"/>
          <w:sz w:val="24"/>
          <w:szCs w:val="24"/>
        </w:rPr>
        <w:t>.5.  Внесение изменений и дополнений в проектную документацию осуществляется ИСПОЛНИТЕЛЕМ за дополнительную плату на основании дополнительного соглашения к Договору.</w:t>
      </w:r>
    </w:p>
    <w:p w:rsidR="006C4FDD" w:rsidRPr="00CF27A3" w:rsidRDefault="006C4FDD" w:rsidP="006C4FDD">
      <w:pPr>
        <w:pStyle w:val="Style6"/>
        <w:widowControl/>
        <w:tabs>
          <w:tab w:val="left" w:pos="851"/>
        </w:tabs>
        <w:spacing w:before="200"/>
        <w:ind w:firstLine="567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4. </w:t>
      </w:r>
      <w:r w:rsidRPr="00CF27A3">
        <w:rPr>
          <w:rStyle w:val="FontStyle28"/>
          <w:rFonts w:ascii="Times New Roman" w:hAnsi="Times New Roman" w:cs="Times New Roman"/>
          <w:sz w:val="24"/>
          <w:szCs w:val="24"/>
        </w:rPr>
        <w:t>ЦЕНА ДОГОВОРА И ПОРЯДОК РАСЧЕТОВ</w:t>
      </w:r>
    </w:p>
    <w:p w:rsidR="006C4FDD" w:rsidRPr="006C4FDD" w:rsidRDefault="006C4FDD" w:rsidP="00D57A8E">
      <w:pPr>
        <w:pStyle w:val="Style6"/>
        <w:widowControl/>
        <w:spacing w:before="10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4.1. </w:t>
      </w:r>
      <w:r w:rsidRPr="006C4FDD">
        <w:rPr>
          <w:rStyle w:val="FontStyle27"/>
          <w:rFonts w:ascii="Times New Roman" w:hAnsi="Times New Roman" w:cs="Times New Roman"/>
          <w:sz w:val="24"/>
          <w:szCs w:val="24"/>
        </w:rPr>
        <w:t>Стороны пришли к соглашению о цене договора</w:t>
      </w:r>
      <w:r w:rsidR="005A4127">
        <w:rPr>
          <w:rStyle w:val="FontStyle27"/>
          <w:rFonts w:ascii="Times New Roman" w:hAnsi="Times New Roman" w:cs="Times New Roman"/>
          <w:sz w:val="24"/>
          <w:szCs w:val="24"/>
        </w:rPr>
        <w:t xml:space="preserve"> 99 000,00</w:t>
      </w:r>
      <w:r w:rsidR="00D57A8E">
        <w:rPr>
          <w:rStyle w:val="FontStyle27"/>
          <w:rFonts w:ascii="Times New Roman" w:hAnsi="Times New Roman" w:cs="Times New Roman"/>
          <w:sz w:val="24"/>
          <w:szCs w:val="24"/>
        </w:rPr>
        <w:t xml:space="preserve"> (</w:t>
      </w:r>
      <w:r w:rsidR="005A4127">
        <w:rPr>
          <w:rStyle w:val="FontStyle27"/>
          <w:rFonts w:ascii="Times New Roman" w:hAnsi="Times New Roman" w:cs="Times New Roman"/>
          <w:sz w:val="24"/>
          <w:szCs w:val="24"/>
        </w:rPr>
        <w:t xml:space="preserve">девяносто девять </w:t>
      </w:r>
      <w:r w:rsidRPr="006C4FDD">
        <w:rPr>
          <w:rStyle w:val="FontStyle27"/>
          <w:rFonts w:ascii="Times New Roman" w:hAnsi="Times New Roman" w:cs="Times New Roman"/>
          <w:sz w:val="24"/>
          <w:szCs w:val="24"/>
        </w:rPr>
        <w:t>тысяч) рублей 00 копеек,</w:t>
      </w:r>
      <w:r w:rsidR="005A4127">
        <w:rPr>
          <w:rStyle w:val="FontStyle27"/>
          <w:rFonts w:ascii="Times New Roman" w:hAnsi="Times New Roman" w:cs="Times New Roman"/>
          <w:sz w:val="24"/>
          <w:szCs w:val="24"/>
        </w:rPr>
        <w:t xml:space="preserve"> с</w:t>
      </w:r>
      <w:r w:rsidRPr="006C4FDD">
        <w:rPr>
          <w:rStyle w:val="FontStyle27"/>
          <w:rFonts w:ascii="Times New Roman" w:hAnsi="Times New Roman" w:cs="Times New Roman"/>
          <w:sz w:val="24"/>
          <w:szCs w:val="24"/>
        </w:rPr>
        <w:t xml:space="preserve"> НДС</w:t>
      </w:r>
      <w:r w:rsidR="005A412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C4FDD">
        <w:rPr>
          <w:rStyle w:val="FontStyle27"/>
          <w:rFonts w:ascii="Times New Roman" w:hAnsi="Times New Roman" w:cs="Times New Roman"/>
          <w:sz w:val="24"/>
          <w:szCs w:val="24"/>
        </w:rPr>
        <w:t>, который является неотъемлемой частью договора.</w:t>
      </w:r>
    </w:p>
    <w:p w:rsidR="006C4FDD" w:rsidRPr="00003939" w:rsidRDefault="006C4FDD" w:rsidP="006C4FDD">
      <w:pPr>
        <w:pStyle w:val="Style6"/>
        <w:widowControl/>
        <w:spacing w:before="10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4.2.</w:t>
      </w:r>
      <w:r w:rsidRPr="00003939">
        <w:rPr>
          <w:rStyle w:val="FontStyle27"/>
          <w:rFonts w:ascii="Times New Roman" w:hAnsi="Times New Roman" w:cs="Times New Roman"/>
          <w:sz w:val="24"/>
          <w:szCs w:val="24"/>
        </w:rPr>
        <w:t>Цена Договора может быть изменена в случае внесения изменений в объем и содержание Работ, не предусмотренных в Техническом задании на проектирование (Приложение №1). Стоимость дополнительных видов работ и порядок их оплаты устанавливается дополнительным соглашением Сторон в соответствии с п. 6.1 Договора.</w:t>
      </w:r>
    </w:p>
    <w:p w:rsidR="006C4FDD" w:rsidRPr="006C4FDD" w:rsidRDefault="006C4FDD" w:rsidP="006C4FDD">
      <w:pPr>
        <w:pStyle w:val="Style6"/>
        <w:widowControl/>
        <w:spacing w:before="10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4.3. </w:t>
      </w:r>
      <w:r w:rsidRPr="006C4FDD">
        <w:rPr>
          <w:rStyle w:val="FontStyle27"/>
          <w:rFonts w:ascii="Times New Roman" w:hAnsi="Times New Roman" w:cs="Times New Roman"/>
          <w:sz w:val="24"/>
          <w:szCs w:val="24"/>
        </w:rPr>
        <w:t>Внесение изменений и дополнений в проектную документацию осуществляется ИСПОЛНИТЕЛЕМ за дополнительную плату на основании дополнительного соглашения к Договору.</w:t>
      </w:r>
    </w:p>
    <w:p w:rsidR="006C4FDD" w:rsidRPr="006C4FDD" w:rsidRDefault="006C4FDD" w:rsidP="006C4FDD">
      <w:pPr>
        <w:pStyle w:val="Style6"/>
        <w:widowControl/>
        <w:spacing w:before="10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4.4. </w:t>
      </w: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>При изменении Технического задания на проектирование (Приложение №1) по соглашению сторон, повлекшего изменение объема и стоимости работ, Стороны подписывают новый договор, в котором указывают измененные объемы, сроки и новую стоимость работ.</w:t>
      </w:r>
    </w:p>
    <w:p w:rsidR="006C4FDD" w:rsidRPr="00CF27A3" w:rsidRDefault="006C4FDD" w:rsidP="00C46543">
      <w:pPr>
        <w:pStyle w:val="Style6"/>
        <w:widowControl/>
        <w:spacing w:before="10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1E681E" w:rsidRPr="00CF27A3" w:rsidRDefault="006C4FDD" w:rsidP="00FD11FF">
      <w:pPr>
        <w:pStyle w:val="Style6"/>
        <w:widowControl/>
        <w:spacing w:before="200"/>
        <w:ind w:firstLine="567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5</w:t>
      </w:r>
      <w:r w:rsidR="00AF24A9" w:rsidRPr="00CF27A3">
        <w:rPr>
          <w:rStyle w:val="FontStyle28"/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E681E" w:rsidRPr="00CF27A3" w:rsidRDefault="00AF24A9" w:rsidP="00C46543">
      <w:pPr>
        <w:ind w:right="1" w:firstLine="567"/>
        <w:jc w:val="both"/>
        <w:rPr>
          <w:rFonts w:ascii="Times New Roman" w:hAnsi="Times New Roman"/>
        </w:rPr>
      </w:pPr>
      <w:r w:rsidRPr="00CF27A3">
        <w:rPr>
          <w:rFonts w:ascii="Times New Roman" w:hAnsi="Times New Roman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</w:t>
      </w:r>
      <w:r w:rsidR="008041F8">
        <w:rPr>
          <w:rFonts w:ascii="Times New Roman" w:hAnsi="Times New Roman"/>
        </w:rPr>
        <w:t xml:space="preserve"> </w:t>
      </w:r>
      <w:r w:rsidRPr="00CF27A3">
        <w:rPr>
          <w:rFonts w:ascii="Times New Roman" w:hAnsi="Times New Roman"/>
        </w:rPr>
        <w:t>Российской Федерации. Стороны обязуются добросовестно выполнять условия настоящего Договора.</w:t>
      </w:r>
    </w:p>
    <w:p w:rsidR="004876CD" w:rsidRPr="00CF27A3" w:rsidRDefault="006C4FDD" w:rsidP="006C4FDD">
      <w:pPr>
        <w:pStyle w:val="Style21"/>
        <w:widowControl/>
        <w:spacing w:before="200"/>
        <w:ind w:firstLine="567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6</w:t>
      </w:r>
      <w:r w:rsidR="00AF24A9" w:rsidRPr="00CF27A3">
        <w:rPr>
          <w:rStyle w:val="FontStyle28"/>
          <w:rFonts w:ascii="Times New Roman" w:hAnsi="Times New Roman" w:cs="Times New Roman"/>
          <w:sz w:val="24"/>
          <w:szCs w:val="24"/>
        </w:rPr>
        <w:t xml:space="preserve">. СРОК ДЕЙСТВИЯ, ОСНОВАНИЯ ИЗМЕНЕНИЯ </w:t>
      </w:r>
      <w:r w:rsidR="0048435E" w:rsidRPr="00CF27A3">
        <w:rPr>
          <w:rStyle w:val="FontStyle28"/>
          <w:rFonts w:ascii="Times New Roman" w:hAnsi="Times New Roman" w:cs="Times New Roman"/>
          <w:sz w:val="24"/>
          <w:szCs w:val="24"/>
        </w:rPr>
        <w:t xml:space="preserve">И </w:t>
      </w:r>
      <w:r w:rsidR="00AF24A9" w:rsidRPr="00CF27A3">
        <w:rPr>
          <w:rStyle w:val="FontStyle28"/>
          <w:rFonts w:ascii="Times New Roman" w:hAnsi="Times New Roman" w:cs="Times New Roman"/>
          <w:sz w:val="24"/>
          <w:szCs w:val="24"/>
        </w:rPr>
        <w:t>РАСТОРЖЕНИЯ ДОГОВОРА</w:t>
      </w:r>
    </w:p>
    <w:p w:rsidR="001E681E" w:rsidRPr="00560DDE" w:rsidRDefault="00AF24A9" w:rsidP="00560DDE">
      <w:pPr>
        <w:pStyle w:val="Style21"/>
        <w:widowControl/>
        <w:spacing w:before="48"/>
        <w:ind w:right="1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Настоящий </w:t>
      </w: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Сторонами и передачи всех исходных данных ИСПОЛНИТЕЛЮ, и действует до </w:t>
      </w:r>
      <w:r w:rsidR="00D57A8E">
        <w:rPr>
          <w:rStyle w:val="FontStyle27"/>
          <w:rFonts w:ascii="Times New Roman" w:hAnsi="Times New Roman" w:cs="Times New Roman"/>
          <w:sz w:val="24"/>
          <w:szCs w:val="24"/>
        </w:rPr>
        <w:t>31.12.2020</w:t>
      </w:r>
      <w:r w:rsidR="00A415B5" w:rsidRPr="00560DD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C4D80" w:rsidRPr="00560DDE">
        <w:rPr>
          <w:rStyle w:val="FontStyle27"/>
          <w:rFonts w:ascii="Times New Roman" w:hAnsi="Times New Roman" w:cs="Times New Roman"/>
          <w:sz w:val="24"/>
          <w:szCs w:val="24"/>
        </w:rPr>
        <w:t>года</w:t>
      </w:r>
      <w:r w:rsidR="001610AE" w:rsidRPr="00560DDE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1E681E" w:rsidRPr="00560DDE" w:rsidRDefault="00AF24A9" w:rsidP="006C4FDD">
      <w:pPr>
        <w:pStyle w:val="Style8"/>
        <w:widowControl/>
        <w:numPr>
          <w:ilvl w:val="1"/>
          <w:numId w:val="9"/>
        </w:numPr>
        <w:tabs>
          <w:tab w:val="left" w:pos="0"/>
        </w:tabs>
        <w:spacing w:line="293" w:lineRule="exact"/>
        <w:ind w:left="0"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дополнительными соглашениями и являются действительными только в случае, если осуществлены письменно и подписаны обеими Сторонами</w:t>
      </w:r>
      <w:r w:rsidR="005E0F32" w:rsidRPr="00560DDE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1E681E" w:rsidRPr="00560DDE" w:rsidRDefault="006C4FDD" w:rsidP="00560DDE">
      <w:pPr>
        <w:pStyle w:val="Style8"/>
        <w:widowControl/>
        <w:tabs>
          <w:tab w:val="left" w:pos="426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="00560DDE" w:rsidRPr="00560DDE">
        <w:rPr>
          <w:rStyle w:val="FontStyle27"/>
          <w:rFonts w:ascii="Times New Roman" w:hAnsi="Times New Roman" w:cs="Times New Roman"/>
          <w:sz w:val="24"/>
          <w:szCs w:val="24"/>
        </w:rPr>
        <w:t>.2.</w:t>
      </w:r>
      <w:r w:rsidR="00AF24A9" w:rsidRPr="00560DDE">
        <w:rPr>
          <w:rStyle w:val="FontStyle27"/>
          <w:rFonts w:ascii="Times New Roman" w:hAnsi="Times New Roman" w:cs="Times New Roman"/>
          <w:sz w:val="24"/>
          <w:szCs w:val="24"/>
        </w:rPr>
        <w:t>Расторжение настоящего Договора допускается по соглашению Сторон или по решению суда по основаниям, предусмотренным гражданским законодательством.</w:t>
      </w:r>
    </w:p>
    <w:p w:rsidR="001E681E" w:rsidRPr="00560DDE" w:rsidRDefault="00AF24A9" w:rsidP="006C4FDD">
      <w:pPr>
        <w:pStyle w:val="Style8"/>
        <w:widowControl/>
        <w:numPr>
          <w:ilvl w:val="1"/>
          <w:numId w:val="10"/>
        </w:numPr>
        <w:tabs>
          <w:tab w:val="left" w:pos="0"/>
        </w:tabs>
        <w:spacing w:line="293" w:lineRule="exact"/>
        <w:ind w:left="0"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>При расторжении Договора по совместному</w:t>
      </w:r>
      <w:r w:rsidR="008041F8" w:rsidRPr="00560DD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>письменному решению Сторон, незавершенные работы передаются ЗАКАЗЧИКУ, который оплачивает ИСПОЛНИТЕЛЮ стоимость выполненных работ в объеме, определяемом ими на основании таблицы № 41 СБЦ на проектные работы в строительстве (в случае выполнения всех разделов).</w:t>
      </w:r>
    </w:p>
    <w:p w:rsidR="001E681E" w:rsidRPr="00560DDE" w:rsidRDefault="00AF24A9" w:rsidP="00560DDE">
      <w:pPr>
        <w:pStyle w:val="Style10"/>
        <w:widowControl/>
        <w:tabs>
          <w:tab w:val="left" w:pos="426"/>
        </w:tabs>
        <w:spacing w:before="53" w:line="288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>При этом Стороны должны произвести взаиморасчеты по фактически выполненным и принятым работам.</w:t>
      </w:r>
    </w:p>
    <w:p w:rsidR="001E681E" w:rsidRPr="00560DDE" w:rsidRDefault="006C4FDD" w:rsidP="00560DDE">
      <w:pPr>
        <w:pStyle w:val="Style20"/>
        <w:widowControl/>
        <w:tabs>
          <w:tab w:val="left" w:pos="426"/>
        </w:tabs>
        <w:spacing w:before="14" w:line="288" w:lineRule="exact"/>
        <w:ind w:right="1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="00AF24A9" w:rsidRPr="00560DD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>
        <w:rPr>
          <w:rStyle w:val="FontStyle27"/>
          <w:rFonts w:ascii="Times New Roman" w:hAnsi="Times New Roman" w:cs="Times New Roman"/>
          <w:sz w:val="24"/>
          <w:szCs w:val="24"/>
        </w:rPr>
        <w:t>4.</w:t>
      </w:r>
      <w:r w:rsidR="00AF24A9" w:rsidRPr="00560DDE">
        <w:rPr>
          <w:rStyle w:val="FontStyle27"/>
          <w:rFonts w:ascii="Times New Roman" w:hAnsi="Times New Roman" w:cs="Times New Roman"/>
          <w:sz w:val="24"/>
          <w:szCs w:val="24"/>
        </w:rPr>
        <w:t>. ЗАКАЗЧИК   вправе предложить ИСПОЛНИТЕЛЮ расторгнуть   Договор   в   следующих случаях:</w:t>
      </w:r>
    </w:p>
    <w:p w:rsidR="001E681E" w:rsidRPr="00560DDE" w:rsidRDefault="00AF24A9" w:rsidP="006C4FDD">
      <w:pPr>
        <w:pStyle w:val="Style17"/>
        <w:widowControl/>
        <w:numPr>
          <w:ilvl w:val="0"/>
          <w:numId w:val="4"/>
        </w:numPr>
        <w:tabs>
          <w:tab w:val="left" w:pos="426"/>
          <w:tab w:val="left" w:pos="1070"/>
        </w:tabs>
        <w:spacing w:before="58" w:line="240" w:lineRule="auto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>если ИСПОЛНИТЕЛЕМ существенно нарушены условия Договора;</w:t>
      </w:r>
    </w:p>
    <w:p w:rsidR="001E681E" w:rsidRPr="00560DDE" w:rsidRDefault="00AF24A9" w:rsidP="006C4FDD">
      <w:pPr>
        <w:pStyle w:val="Style17"/>
        <w:widowControl/>
        <w:numPr>
          <w:ilvl w:val="0"/>
          <w:numId w:val="4"/>
        </w:numPr>
        <w:tabs>
          <w:tab w:val="left" w:pos="426"/>
          <w:tab w:val="left" w:pos="1070"/>
        </w:tabs>
        <w:spacing w:before="29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560DDE">
        <w:rPr>
          <w:rStyle w:val="FontStyle27"/>
          <w:rFonts w:ascii="Times New Roman" w:hAnsi="Times New Roman" w:cs="Times New Roman"/>
          <w:sz w:val="24"/>
          <w:szCs w:val="24"/>
        </w:rPr>
        <w:t>если ИСПОЛНИТЕЛЬ не приступил к выполнению работ в течение 10-ти дней с момента подписания настоящего Договора;</w:t>
      </w:r>
    </w:p>
    <w:p w:rsidR="001E681E" w:rsidRPr="00CF27A3" w:rsidRDefault="006C4FDD" w:rsidP="00560DDE">
      <w:pPr>
        <w:pStyle w:val="Style24"/>
        <w:widowControl/>
        <w:tabs>
          <w:tab w:val="left" w:pos="426"/>
        </w:tabs>
        <w:spacing w:line="331" w:lineRule="exact"/>
        <w:ind w:right="1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6.5</w:t>
      </w:r>
      <w:r w:rsidR="00AF24A9" w:rsidRPr="00560DDE">
        <w:rPr>
          <w:rStyle w:val="FontStyle27"/>
          <w:rFonts w:ascii="Times New Roman" w:hAnsi="Times New Roman" w:cs="Times New Roman"/>
          <w:sz w:val="24"/>
          <w:szCs w:val="24"/>
        </w:rPr>
        <w:t>. В случае расторжения настоящего Договора, по основаниям, предусмотренным п.6.5. договора, ЗАКАЗЧИК направляет ИСПОЛНИТЕЛЮ соглашение о расторжении Договора за 10 дней до предлагаемой даты его расторжения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1E681E" w:rsidRPr="00CF27A3" w:rsidRDefault="006C4FDD" w:rsidP="00FD11FF">
      <w:pPr>
        <w:pStyle w:val="Style6"/>
        <w:widowControl/>
        <w:spacing w:before="200"/>
        <w:ind w:firstLine="567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7</w:t>
      </w:r>
      <w:r w:rsidR="00AF24A9" w:rsidRPr="00CF27A3">
        <w:rPr>
          <w:rStyle w:val="FontStyle28"/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E681E" w:rsidRPr="00CF27A3" w:rsidRDefault="006C4FDD" w:rsidP="006C4FDD">
      <w:pPr>
        <w:pStyle w:val="Style5"/>
        <w:widowControl/>
        <w:tabs>
          <w:tab w:val="left" w:pos="-284"/>
        </w:tabs>
        <w:spacing w:line="293" w:lineRule="exact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7.1.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Права и обязанности сторон, прямо не предусмотренные в настоящем Договоре, определяются в соответствии с Гражданским кодексом РФ.</w:t>
      </w:r>
    </w:p>
    <w:p w:rsidR="001E681E" w:rsidRPr="00CF27A3" w:rsidRDefault="006C4FDD" w:rsidP="006C4FDD">
      <w:pPr>
        <w:pStyle w:val="Style5"/>
        <w:widowControl/>
        <w:tabs>
          <w:tab w:val="left" w:pos="-284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7.2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После подписания настоящего Договора все предыдущие письменные и устные соглашения, переписка, переговоры между сторонами теряют силу, если они противоречат настоящему Договору.</w:t>
      </w:r>
    </w:p>
    <w:p w:rsidR="001E681E" w:rsidRPr="00CF27A3" w:rsidRDefault="006C4FDD" w:rsidP="006C4FDD">
      <w:pPr>
        <w:pStyle w:val="Style5"/>
        <w:widowControl/>
        <w:tabs>
          <w:tab w:val="left" w:pos="-284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7.3.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Обе стороны согласны, что все, связанные с данным Договором материалы, в том числе выполненные проектные решения, не могут передаваться или использоваться в пользу третьей стороны без разрешения ЗАКАЗЧИКА и ИСПОЛНИТЕЛЯ.</w:t>
      </w:r>
    </w:p>
    <w:p w:rsidR="001E681E" w:rsidRPr="00CF27A3" w:rsidRDefault="006C4FDD" w:rsidP="006C4FDD">
      <w:pPr>
        <w:pStyle w:val="Style5"/>
        <w:widowControl/>
        <w:tabs>
          <w:tab w:val="left" w:pos="-284"/>
        </w:tabs>
        <w:spacing w:before="5"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7.4.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При отсутствии оплаты или при неполной оплате ЗАКАЗЧИК не приобретает предусмотренные Договором права на использование проектной документации</w:t>
      </w:r>
      <w:r w:rsidR="00F84B66" w:rsidRPr="00CF27A3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 xml:space="preserve"> В этом случае права на использование проектной документации для строительства, оговоренные настоящим Договором, остаются за ИСПОЛНИТЕЛЕМ.</w:t>
      </w:r>
    </w:p>
    <w:p w:rsidR="001E681E" w:rsidRPr="00CF27A3" w:rsidRDefault="006C4FDD" w:rsidP="006C4FDD">
      <w:pPr>
        <w:pStyle w:val="Style5"/>
        <w:widowControl/>
        <w:tabs>
          <w:tab w:val="left" w:pos="-284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7.5. </w:t>
      </w:r>
      <w:r w:rsidR="00AF24A9" w:rsidRPr="00CF27A3">
        <w:rPr>
          <w:rStyle w:val="FontStyle27"/>
          <w:rFonts w:ascii="Times New Roman" w:hAnsi="Times New Roman" w:cs="Times New Roman"/>
          <w:sz w:val="24"/>
          <w:szCs w:val="24"/>
        </w:rPr>
        <w:t>Для целей удобства в договоре подряда под Заказчиком и Исполнителем также понимаются их уполномоченные лица, а также возможные правопреемники.</w:t>
      </w:r>
    </w:p>
    <w:p w:rsidR="001E681E" w:rsidRPr="00896AB7" w:rsidRDefault="00AF24A9" w:rsidP="006C4FDD">
      <w:pPr>
        <w:pStyle w:val="Style5"/>
        <w:widowControl/>
        <w:tabs>
          <w:tab w:val="left" w:pos="-284"/>
        </w:tabs>
        <w:spacing w:line="293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896AB7">
        <w:rPr>
          <w:rStyle w:val="FontStyle27"/>
          <w:rFonts w:ascii="Times New Roman" w:hAnsi="Times New Roman" w:cs="Times New Roman"/>
          <w:sz w:val="24"/>
          <w:szCs w:val="24"/>
        </w:rPr>
        <w:t>Уведомления и документы, передаваемые по договору, направляются в письменном или электронном виде по адресам</w:t>
      </w:r>
      <w:r w:rsidR="00560DDE">
        <w:rPr>
          <w:rStyle w:val="FontStyle27"/>
          <w:rFonts w:ascii="Times New Roman" w:hAnsi="Times New Roman" w:cs="Times New Roman"/>
          <w:sz w:val="24"/>
          <w:szCs w:val="24"/>
        </w:rPr>
        <w:t xml:space="preserve"> указанным в реквизитах</w:t>
      </w:r>
      <w:r w:rsidRPr="00896AB7">
        <w:rPr>
          <w:rStyle w:val="FontStyle27"/>
          <w:rFonts w:ascii="Times New Roman" w:hAnsi="Times New Roman" w:cs="Times New Roman"/>
          <w:sz w:val="24"/>
          <w:szCs w:val="24"/>
        </w:rPr>
        <w:t>:</w:t>
      </w:r>
    </w:p>
    <w:p w:rsidR="001E681E" w:rsidRPr="00896AB7" w:rsidRDefault="006C4FDD" w:rsidP="006C4FDD">
      <w:pPr>
        <w:tabs>
          <w:tab w:val="left" w:pos="-284"/>
        </w:tabs>
        <w:ind w:right="1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7.6. </w:t>
      </w:r>
      <w:r w:rsidR="00AF24A9" w:rsidRPr="00896AB7">
        <w:rPr>
          <w:rStyle w:val="FontStyle27"/>
          <w:rFonts w:ascii="Times New Roman" w:hAnsi="Times New Roman" w:cs="Times New Roman"/>
          <w:sz w:val="24"/>
          <w:szCs w:val="24"/>
        </w:rPr>
        <w:t>Сообщения, отправленные почтой, электронной почтой на адреса Исполнителя и Заказчика, действительны со дня их доставки по соответствующему адресу.</w:t>
      </w:r>
    </w:p>
    <w:p w:rsidR="001E681E" w:rsidRPr="00896AB7" w:rsidRDefault="00AF24A9" w:rsidP="006C4FDD">
      <w:pPr>
        <w:pStyle w:val="Style5"/>
        <w:widowControl/>
        <w:tabs>
          <w:tab w:val="left" w:pos="-284"/>
        </w:tabs>
        <w:spacing w:line="298" w:lineRule="exact"/>
        <w:ind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896AB7">
        <w:rPr>
          <w:rStyle w:val="FontStyle27"/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E681E" w:rsidRPr="00896AB7" w:rsidRDefault="006C4FDD" w:rsidP="006C4FDD">
      <w:pPr>
        <w:pStyle w:val="Style5"/>
        <w:widowControl/>
        <w:tabs>
          <w:tab w:val="left" w:pos="-284"/>
        </w:tabs>
        <w:spacing w:line="298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 xml:space="preserve">7.7. </w:t>
      </w:r>
      <w:r w:rsidR="00AF24A9" w:rsidRPr="00896AB7">
        <w:rPr>
          <w:rStyle w:val="FontStyle27"/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приложения:</w:t>
      </w:r>
    </w:p>
    <w:p w:rsidR="001E681E" w:rsidRPr="00896AB7" w:rsidRDefault="005D6C83" w:rsidP="006C4FDD">
      <w:pPr>
        <w:pStyle w:val="Style17"/>
        <w:widowControl/>
        <w:numPr>
          <w:ilvl w:val="0"/>
          <w:numId w:val="5"/>
        </w:numPr>
        <w:tabs>
          <w:tab w:val="left" w:pos="-284"/>
          <w:tab w:val="left" w:pos="1114"/>
        </w:tabs>
        <w:spacing w:before="5" w:line="298" w:lineRule="exact"/>
        <w:ind w:right="1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96AB7">
        <w:rPr>
          <w:rStyle w:val="FontStyle27"/>
          <w:rFonts w:ascii="Times New Roman" w:hAnsi="Times New Roman" w:cs="Times New Roman"/>
          <w:sz w:val="24"/>
          <w:szCs w:val="24"/>
        </w:rPr>
        <w:t>Техническое з</w:t>
      </w:r>
      <w:r w:rsidR="00AF24A9" w:rsidRPr="00896AB7">
        <w:rPr>
          <w:rStyle w:val="FontStyle27"/>
          <w:rFonts w:ascii="Times New Roman" w:hAnsi="Times New Roman" w:cs="Times New Roman"/>
          <w:sz w:val="24"/>
          <w:szCs w:val="24"/>
        </w:rPr>
        <w:t xml:space="preserve">адание на проектирование (Приложение №1)- </w:t>
      </w:r>
      <w:r w:rsidR="004C5CA3" w:rsidRPr="00896AB7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AF24A9" w:rsidRPr="00896AB7">
        <w:rPr>
          <w:rStyle w:val="FontStyle27"/>
          <w:rFonts w:ascii="Times New Roman" w:hAnsi="Times New Roman" w:cs="Times New Roman"/>
          <w:sz w:val="24"/>
          <w:szCs w:val="24"/>
        </w:rPr>
        <w:t xml:space="preserve"> стр.;</w:t>
      </w:r>
    </w:p>
    <w:p w:rsidR="0048435E" w:rsidRPr="00896AB7" w:rsidRDefault="006C4FDD" w:rsidP="006C4FDD">
      <w:pPr>
        <w:pStyle w:val="Style10"/>
        <w:widowControl/>
        <w:tabs>
          <w:tab w:val="left" w:pos="-284"/>
        </w:tabs>
        <w:spacing w:line="298" w:lineRule="exact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7</w:t>
      </w:r>
      <w:r w:rsidR="00560DD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>
        <w:rPr>
          <w:rStyle w:val="FontStyle27"/>
          <w:rFonts w:ascii="Times New Roman" w:hAnsi="Times New Roman" w:cs="Times New Roman"/>
          <w:sz w:val="24"/>
          <w:szCs w:val="24"/>
        </w:rPr>
        <w:t>8</w:t>
      </w:r>
      <w:r w:rsidR="00AF24A9" w:rsidRPr="00896AB7">
        <w:rPr>
          <w:rStyle w:val="FontStyle27"/>
          <w:rFonts w:ascii="Times New Roman" w:hAnsi="Times New Roman" w:cs="Times New Roman"/>
          <w:sz w:val="24"/>
          <w:szCs w:val="24"/>
        </w:rPr>
        <w:t>. В случае изменения реквизитов одной из сторон, она обязана незамедлительно уведомить об этом другую сторону. В противном случае исполнение Стороной обязательств</w:t>
      </w:r>
      <w:r w:rsidR="0048435E" w:rsidRPr="00896AB7">
        <w:rPr>
          <w:rStyle w:val="FontStyle27"/>
          <w:rFonts w:ascii="Times New Roman" w:hAnsi="Times New Roman" w:cs="Times New Roman"/>
          <w:sz w:val="24"/>
          <w:szCs w:val="24"/>
        </w:rPr>
        <w:t xml:space="preserve"> по прежним реквизитам будет считаться ненадлежащим исполнением обязательств по Договору.</w:t>
      </w:r>
    </w:p>
    <w:p w:rsidR="0048435E" w:rsidRPr="00896AB7" w:rsidRDefault="006C4FDD" w:rsidP="006C4FDD">
      <w:pPr>
        <w:pStyle w:val="Style10"/>
        <w:widowControl/>
        <w:tabs>
          <w:tab w:val="left" w:pos="-284"/>
        </w:tabs>
        <w:spacing w:before="48" w:line="240" w:lineRule="auto"/>
        <w:ind w:right="1" w:firstLine="56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7</w:t>
      </w:r>
      <w:r w:rsidR="00560DD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>
        <w:rPr>
          <w:rStyle w:val="FontStyle27"/>
          <w:rFonts w:ascii="Times New Roman" w:hAnsi="Times New Roman" w:cs="Times New Roman"/>
          <w:sz w:val="24"/>
          <w:szCs w:val="24"/>
        </w:rPr>
        <w:t>9</w:t>
      </w:r>
      <w:r w:rsidR="0048435E" w:rsidRPr="00896AB7">
        <w:rPr>
          <w:rStyle w:val="FontStyle27"/>
          <w:rFonts w:ascii="Times New Roman" w:hAnsi="Times New Roman" w:cs="Times New Roman"/>
          <w:sz w:val="24"/>
          <w:szCs w:val="24"/>
        </w:rPr>
        <w:t xml:space="preserve"> Условия Договора обязательны для правопреемников Сторон.</w:t>
      </w:r>
    </w:p>
    <w:tbl>
      <w:tblPr>
        <w:tblW w:w="0" w:type="auto"/>
        <w:jc w:val="center"/>
        <w:tblLook w:val="01E0"/>
      </w:tblPr>
      <w:tblGrid>
        <w:gridCol w:w="4806"/>
        <w:gridCol w:w="4765"/>
      </w:tblGrid>
      <w:tr w:rsidR="00560DDE" w:rsidRPr="00A74DE3" w:rsidTr="0045237E">
        <w:trPr>
          <w:trHeight w:val="2694"/>
          <w:jc w:val="center"/>
        </w:trPr>
        <w:tc>
          <w:tcPr>
            <w:tcW w:w="4806" w:type="dxa"/>
            <w:shd w:val="clear" w:color="auto" w:fill="auto"/>
          </w:tcPr>
          <w:p w:rsidR="00D57A8E" w:rsidRDefault="00D57A8E" w:rsidP="0045237E">
            <w:pPr>
              <w:rPr>
                <w:rFonts w:ascii="Times New Roman" w:hAnsi="Times New Roman"/>
                <w:b/>
              </w:rPr>
            </w:pPr>
          </w:p>
          <w:p w:rsidR="00560DDE" w:rsidRPr="00D57A8E" w:rsidRDefault="00560DDE" w:rsidP="0045237E">
            <w:pPr>
              <w:rPr>
                <w:rFonts w:ascii="Times New Roman" w:hAnsi="Times New Roman"/>
                <w:b/>
              </w:rPr>
            </w:pPr>
            <w:r w:rsidRPr="00D57A8E">
              <w:rPr>
                <w:rFonts w:ascii="Times New Roman" w:hAnsi="Times New Roman"/>
                <w:b/>
              </w:rPr>
              <w:t xml:space="preserve">Заказчик: </w:t>
            </w:r>
          </w:p>
          <w:p w:rsidR="00560DDE" w:rsidRPr="00D57A8E" w:rsidRDefault="00560DDE" w:rsidP="0045237E">
            <w:pPr>
              <w:rPr>
                <w:rFonts w:ascii="Times New Roman" w:hAnsi="Times New Roman"/>
              </w:rPr>
            </w:pPr>
            <w:r w:rsidRPr="00D57A8E">
              <w:rPr>
                <w:rFonts w:ascii="Times New Roman" w:hAnsi="Times New Roman"/>
              </w:rPr>
              <w:t>ГБУЗ ЛО «Тихвинская МБ»</w:t>
            </w:r>
          </w:p>
          <w:p w:rsidR="00560DDE" w:rsidRPr="00D57A8E" w:rsidRDefault="00560DDE" w:rsidP="0045237E">
            <w:pPr>
              <w:rPr>
                <w:rFonts w:ascii="Times New Roman" w:hAnsi="Times New Roman"/>
              </w:rPr>
            </w:pPr>
            <w:r w:rsidRPr="00D57A8E">
              <w:rPr>
                <w:rFonts w:ascii="Times New Roman" w:hAnsi="Times New Roman"/>
              </w:rPr>
              <w:t xml:space="preserve">Ленинградская область, 187553, </w:t>
            </w:r>
          </w:p>
          <w:p w:rsidR="00560DDE" w:rsidRPr="00D57A8E" w:rsidRDefault="00560DDE" w:rsidP="0045237E">
            <w:pPr>
              <w:rPr>
                <w:rFonts w:ascii="Times New Roman" w:hAnsi="Times New Roman"/>
              </w:rPr>
            </w:pPr>
            <w:r w:rsidRPr="00D57A8E">
              <w:rPr>
                <w:rFonts w:ascii="Times New Roman" w:hAnsi="Times New Roman"/>
              </w:rPr>
              <w:t>г. Тихвин, ул. Карла-Маркса, д.68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>ОКТМО: 41645101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Получатель: УФК по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Ленинградской области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>(ОФК 17, ГБУЗ ЛО «Тихвинская МБ»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 л/с 22456Щ19940, 20456Щ19940 )  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ИНН 4715001507  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 КПП 471501001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р/с 40601810900001000022 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Банк: «Отделение по Ленинградской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>области Северо-Западного главного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 управления Центрального банка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>Российской Федерации (Отделение Ленинградское)»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БИК: 044106001    ОКПО 01933001   </w:t>
            </w: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</w:p>
          <w:p w:rsidR="00560DDE" w:rsidRPr="00D57A8E" w:rsidRDefault="00560DDE" w:rsidP="0045237E">
            <w:pPr>
              <w:pStyle w:val="p5"/>
              <w:spacing w:before="0" w:beforeAutospacing="0" w:after="0" w:afterAutospacing="0"/>
            </w:pPr>
            <w:r w:rsidRPr="00D57A8E">
              <w:t xml:space="preserve">ОКОНХ: 91511    ОКВЭД: 85.11.1,  </w:t>
            </w:r>
          </w:p>
          <w:p w:rsidR="00560DDE" w:rsidRPr="00D57A8E" w:rsidRDefault="00560DDE" w:rsidP="0045237E">
            <w:pPr>
              <w:rPr>
                <w:rFonts w:ascii="Times New Roman" w:hAnsi="Times New Roman"/>
              </w:rPr>
            </w:pPr>
            <w:r w:rsidRPr="00D57A8E">
              <w:rPr>
                <w:rFonts w:ascii="Times New Roman" w:hAnsi="Times New Roman"/>
              </w:rPr>
              <w:t xml:space="preserve"> 70.31.12,  52.32   ОГРН: 1024701851602</w:t>
            </w:r>
          </w:p>
          <w:p w:rsidR="00560DDE" w:rsidRPr="004E63E8" w:rsidRDefault="00560DDE" w:rsidP="00452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0DDE" w:rsidRPr="004E63E8" w:rsidRDefault="00560DDE" w:rsidP="00452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E8">
              <w:rPr>
                <w:rFonts w:ascii="Times New Roman" w:hAnsi="Times New Roman"/>
                <w:color w:val="000000"/>
                <w:sz w:val="28"/>
                <w:szCs w:val="28"/>
              </w:rPr>
              <w:t>Главный врач</w:t>
            </w:r>
          </w:p>
          <w:p w:rsidR="00560DDE" w:rsidRPr="004E63E8" w:rsidRDefault="00560DDE" w:rsidP="004523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63E8">
              <w:rPr>
                <w:rFonts w:ascii="Times New Roman" w:hAnsi="Times New Roman"/>
                <w:b/>
                <w:sz w:val="28"/>
                <w:szCs w:val="28"/>
              </w:rPr>
              <w:t>______________________ А.А.Горшков</w:t>
            </w:r>
          </w:p>
          <w:p w:rsidR="00560DDE" w:rsidRPr="004E63E8" w:rsidRDefault="00560DDE" w:rsidP="006C4F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E8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«___»_____________________ </w:t>
            </w:r>
            <w:r w:rsidR="006C4FDD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4E63E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65" w:type="dxa"/>
            <w:shd w:val="clear" w:color="auto" w:fill="auto"/>
          </w:tcPr>
          <w:p w:rsidR="00D57A8E" w:rsidRDefault="00D57A8E" w:rsidP="0045237E">
            <w:pPr>
              <w:keepNext/>
              <w:tabs>
                <w:tab w:val="num" w:pos="1440"/>
              </w:tabs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60DDE" w:rsidRPr="00A74DE3" w:rsidRDefault="00560DDE" w:rsidP="0045237E">
            <w:pPr>
              <w:keepNext/>
              <w:tabs>
                <w:tab w:val="num" w:pos="1440"/>
              </w:tabs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DE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одрядчик</w:t>
            </w:r>
            <w:r w:rsidRPr="00A74DE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60DDE" w:rsidRPr="004E63E8" w:rsidRDefault="00560DDE" w:rsidP="00452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DDE" w:rsidRPr="004E63E8" w:rsidRDefault="00560DDE" w:rsidP="00452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DDE" w:rsidRPr="00A74DE3" w:rsidRDefault="00560DDE" w:rsidP="0045237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00AAB" w:rsidRDefault="00300AAB" w:rsidP="00E94F98">
      <w:pPr>
        <w:ind w:right="1"/>
        <w:jc w:val="right"/>
        <w:rPr>
          <w:rFonts w:ascii="Times New Roman" w:hAnsi="Times New Roman"/>
          <w:b/>
        </w:rPr>
      </w:pPr>
    </w:p>
    <w:p w:rsidR="00321FAA" w:rsidRDefault="00321FAA" w:rsidP="00E94F98">
      <w:pPr>
        <w:ind w:right="1"/>
        <w:jc w:val="right"/>
        <w:rPr>
          <w:rFonts w:ascii="Times New Roman" w:hAnsi="Times New Roman"/>
          <w:b/>
        </w:rPr>
      </w:pPr>
    </w:p>
    <w:p w:rsidR="00321FAA" w:rsidRDefault="00321FAA" w:rsidP="00E94F98">
      <w:pPr>
        <w:ind w:right="1"/>
        <w:jc w:val="right"/>
        <w:rPr>
          <w:rFonts w:ascii="Times New Roman" w:hAnsi="Times New Roman"/>
          <w:b/>
        </w:rPr>
      </w:pPr>
    </w:p>
    <w:p w:rsidR="00321FAA" w:rsidRDefault="00321FAA" w:rsidP="00E94F98">
      <w:pPr>
        <w:ind w:right="1"/>
        <w:jc w:val="right"/>
        <w:rPr>
          <w:rFonts w:ascii="Times New Roman" w:hAnsi="Times New Roman"/>
          <w:b/>
        </w:rPr>
      </w:pPr>
    </w:p>
    <w:p w:rsidR="0085555A" w:rsidRDefault="0085555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4127" w:rsidRDefault="005A412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</w:p>
    <w:p w:rsidR="005A4127" w:rsidRDefault="005A412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</w:p>
    <w:p w:rsidR="00430C4B" w:rsidRPr="00CF27A3" w:rsidRDefault="00430C4B" w:rsidP="00E94F98">
      <w:pPr>
        <w:ind w:right="1"/>
        <w:jc w:val="right"/>
        <w:rPr>
          <w:rFonts w:ascii="Times New Roman" w:hAnsi="Times New Roman"/>
          <w:b/>
        </w:rPr>
      </w:pPr>
      <w:r w:rsidRPr="00CF27A3">
        <w:rPr>
          <w:rFonts w:ascii="Times New Roman" w:hAnsi="Times New Roman"/>
          <w:b/>
        </w:rPr>
        <w:t>Приложение № 1</w:t>
      </w:r>
    </w:p>
    <w:p w:rsidR="00430C4B" w:rsidRDefault="00D57A8E" w:rsidP="00D57A8E">
      <w:pPr>
        <w:ind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30C4B" w:rsidRPr="00CF27A3">
        <w:rPr>
          <w:rFonts w:ascii="Times New Roman" w:hAnsi="Times New Roman"/>
        </w:rPr>
        <w:t xml:space="preserve">к Договору № </w:t>
      </w:r>
      <w:r>
        <w:rPr>
          <w:rFonts w:ascii="Times New Roman" w:hAnsi="Times New Roman"/>
        </w:rPr>
        <w:t>____</w:t>
      </w:r>
      <w:r w:rsidR="006C4FD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</w:t>
      </w:r>
    </w:p>
    <w:p w:rsidR="005A4127" w:rsidRPr="00CF27A3" w:rsidRDefault="005A4127" w:rsidP="00D57A8E">
      <w:pPr>
        <w:ind w:right="1"/>
        <w:jc w:val="center"/>
        <w:rPr>
          <w:rFonts w:ascii="Times New Roman" w:hAnsi="Times New Roman"/>
        </w:rPr>
      </w:pPr>
    </w:p>
    <w:p w:rsidR="00430C4B" w:rsidRPr="00CF27A3" w:rsidRDefault="00F63BE3" w:rsidP="004970C7">
      <w:pPr>
        <w:ind w:right="1"/>
        <w:jc w:val="center"/>
        <w:rPr>
          <w:rFonts w:ascii="Times New Roman" w:hAnsi="Times New Roman"/>
          <w:b/>
        </w:rPr>
      </w:pPr>
      <w:r w:rsidRPr="00CF27A3">
        <w:rPr>
          <w:rFonts w:ascii="Times New Roman" w:hAnsi="Times New Roman"/>
          <w:b/>
        </w:rPr>
        <w:t xml:space="preserve">ТЕХНИЧЕСКОЕ </w:t>
      </w:r>
      <w:r w:rsidR="00430C4B" w:rsidRPr="009718B5">
        <w:rPr>
          <w:rFonts w:ascii="Times New Roman" w:hAnsi="Times New Roman"/>
          <w:b/>
        </w:rPr>
        <w:t>ЗАДАНИЕ</w:t>
      </w:r>
      <w:r w:rsidR="00430C4B" w:rsidRPr="00CF27A3">
        <w:rPr>
          <w:rFonts w:ascii="Times New Roman" w:hAnsi="Times New Roman"/>
          <w:b/>
        </w:rPr>
        <w:t xml:space="preserve"> НА ПРОЕКТИРОВАНИЕ</w:t>
      </w:r>
    </w:p>
    <w:tbl>
      <w:tblPr>
        <w:tblStyle w:val="a5"/>
        <w:tblW w:w="10598" w:type="dxa"/>
        <w:tblLook w:val="04A0"/>
      </w:tblPr>
      <w:tblGrid>
        <w:gridCol w:w="457"/>
        <w:gridCol w:w="2432"/>
        <w:gridCol w:w="7709"/>
      </w:tblGrid>
      <w:tr w:rsidR="009718B5" w:rsidTr="008B6753">
        <w:tc>
          <w:tcPr>
            <w:tcW w:w="457" w:type="dxa"/>
            <w:vAlign w:val="center"/>
          </w:tcPr>
          <w:p w:rsidR="009718B5" w:rsidRPr="009718B5" w:rsidRDefault="009718B5" w:rsidP="00037CF5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8B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9718B5" w:rsidRPr="009718B5" w:rsidRDefault="009718B5" w:rsidP="00037CF5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8B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Заказчик</w:t>
            </w:r>
          </w:p>
        </w:tc>
        <w:tc>
          <w:tcPr>
            <w:tcW w:w="7709" w:type="dxa"/>
          </w:tcPr>
          <w:p w:rsidR="009718B5" w:rsidRPr="00B917E3" w:rsidRDefault="003F14E5" w:rsidP="003F14E5">
            <w:pP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4E5">
              <w:rPr>
                <w:rFonts w:ascii="Times New Roman" w:hAnsi="Times New Roman"/>
                <w:b/>
              </w:rPr>
              <w:t xml:space="preserve">ГБУЗ ЛО «Тихвинская МБ» </w:t>
            </w:r>
          </w:p>
        </w:tc>
      </w:tr>
      <w:tr w:rsidR="009718B5" w:rsidTr="008B6753">
        <w:tc>
          <w:tcPr>
            <w:tcW w:w="457" w:type="dxa"/>
            <w:vAlign w:val="center"/>
          </w:tcPr>
          <w:p w:rsidR="009718B5" w:rsidRPr="009718B5" w:rsidRDefault="00DF680D" w:rsidP="00037CF5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9718B5" w:rsidRPr="009718B5" w:rsidRDefault="009718B5" w:rsidP="00037CF5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8B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7709" w:type="dxa"/>
          </w:tcPr>
          <w:p w:rsidR="009718B5" w:rsidRPr="00B917E3" w:rsidRDefault="009718B5" w:rsidP="00560DDE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18B5" w:rsidTr="008B6753">
        <w:tc>
          <w:tcPr>
            <w:tcW w:w="457" w:type="dxa"/>
            <w:vAlign w:val="center"/>
          </w:tcPr>
          <w:p w:rsidR="009718B5" w:rsidRPr="009718B5" w:rsidRDefault="00DF680D" w:rsidP="00037CF5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9718B5" w:rsidRPr="009718B5" w:rsidRDefault="007F3740" w:rsidP="00037CF5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и адрес </w:t>
            </w:r>
            <w:r w:rsidR="009718B5" w:rsidRPr="009718B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7709" w:type="dxa"/>
          </w:tcPr>
          <w:p w:rsidR="0093287F" w:rsidRDefault="0093287F" w:rsidP="0093287F">
            <w:pPr>
              <w:ind w:right="387"/>
              <w:jc w:val="both"/>
              <w:rPr>
                <w:rFonts w:ascii="Times New Roman" w:hAnsi="Times New Roman"/>
              </w:rPr>
            </w:pPr>
            <w:r w:rsidRPr="00607138">
              <w:rPr>
                <w:rFonts w:ascii="Times New Roman" w:hAnsi="Times New Roman"/>
              </w:rPr>
              <w:t>ГБУЗ ЛО «Тихвинская межрайонная больница им. А.Ф.Калмыкова», Ленинградская область, г. Тихвин, ул. Карла Маркса, д.68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18B5" w:rsidRPr="00B917E3" w:rsidRDefault="009718B5" w:rsidP="0093287F">
            <w:pPr>
              <w:suppressAutoHyphens/>
              <w:spacing w:before="62" w:line="100" w:lineRule="atLeast"/>
              <w:ind w:right="1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5BD3" w:rsidTr="008B6753">
        <w:tc>
          <w:tcPr>
            <w:tcW w:w="457" w:type="dxa"/>
            <w:vAlign w:val="center"/>
          </w:tcPr>
          <w:p w:rsidR="00C15BD3" w:rsidRDefault="00C15BD3" w:rsidP="00037CF5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C15BD3" w:rsidRPr="009718B5" w:rsidRDefault="00C15BD3" w:rsidP="006C4FDD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  <w:r w:rsidR="006C4FD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7709" w:type="dxa"/>
          </w:tcPr>
          <w:p w:rsidR="00C15BD3" w:rsidRPr="00A63E2A" w:rsidRDefault="005A4127" w:rsidP="00843ED5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5A4127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проектно-сметной документации  (ТХ) Ангиограф</w:t>
            </w:r>
          </w:p>
        </w:tc>
      </w:tr>
      <w:tr w:rsidR="004E45FC" w:rsidTr="0085253D">
        <w:tc>
          <w:tcPr>
            <w:tcW w:w="457" w:type="dxa"/>
            <w:vAlign w:val="center"/>
          </w:tcPr>
          <w:p w:rsidR="004E45FC" w:rsidRPr="009718B5" w:rsidRDefault="004E45FC" w:rsidP="00633AD9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4E45FC" w:rsidRPr="009718B5" w:rsidRDefault="004E45FC" w:rsidP="00633AD9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8B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709" w:type="dxa"/>
            <w:vAlign w:val="center"/>
          </w:tcPr>
          <w:p w:rsidR="004E45FC" w:rsidRPr="00B917E3" w:rsidRDefault="004E45FC" w:rsidP="00633AD9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Проектная документация</w:t>
            </w:r>
          </w:p>
        </w:tc>
      </w:tr>
      <w:tr w:rsidR="004E45FC" w:rsidTr="0085253D">
        <w:tc>
          <w:tcPr>
            <w:tcW w:w="457" w:type="dxa"/>
            <w:vAlign w:val="center"/>
          </w:tcPr>
          <w:p w:rsidR="004E45FC" w:rsidRPr="005A36BF" w:rsidRDefault="004E45FC" w:rsidP="00633AD9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4E45FC" w:rsidRPr="005A36BF" w:rsidRDefault="004E45FC" w:rsidP="00633AD9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Состав разделов проектной документации</w:t>
            </w:r>
          </w:p>
        </w:tc>
        <w:tc>
          <w:tcPr>
            <w:tcW w:w="7709" w:type="dxa"/>
            <w:vAlign w:val="center"/>
          </w:tcPr>
          <w:p w:rsidR="00560DDE" w:rsidRDefault="00560DDE" w:rsidP="00560DDE">
            <w:pPr>
              <w:pStyle w:val="a6"/>
              <w:ind w:right="1" w:firstLine="709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4E45FC" w:rsidRPr="00DF729C" w:rsidRDefault="00560DDE" w:rsidP="00560DDE">
            <w:pPr>
              <w:pStyle w:val="a6"/>
              <w:ind w:right="1" w:firstLine="709"/>
              <w:jc w:val="both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45FC" w:rsidTr="009718B5">
        <w:tc>
          <w:tcPr>
            <w:tcW w:w="457" w:type="dxa"/>
          </w:tcPr>
          <w:p w:rsidR="004E45FC" w:rsidRPr="005A36BF" w:rsidRDefault="004E45FC" w:rsidP="00633AD9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4E45FC" w:rsidRPr="005A36BF" w:rsidRDefault="004E45FC" w:rsidP="00633AD9">
            <w:pPr>
              <w:pStyle w:val="Style6"/>
              <w:widowControl/>
              <w:spacing w:line="269" w:lineRule="exact"/>
              <w:ind w:right="1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Требования к проектной документации</w:t>
            </w:r>
          </w:p>
        </w:tc>
        <w:tc>
          <w:tcPr>
            <w:tcW w:w="7709" w:type="dxa"/>
          </w:tcPr>
          <w:p w:rsidR="004E45FC" w:rsidRPr="00B917E3" w:rsidRDefault="004E45FC" w:rsidP="00633AD9">
            <w:pPr>
              <w:pStyle w:val="Style6"/>
              <w:widowControl/>
              <w:spacing w:line="269" w:lineRule="exact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1886">
              <w:rPr>
                <w:rFonts w:ascii="Times New Roman" w:eastAsia="MS Mincho" w:hAnsi="Times New Roman"/>
              </w:rPr>
              <w:t>Проектная документация должна быть выполнена в соответствии с действующими нормами и правилами, с учетом требований противопожарных, санитарно-гигиенических, экологических и других норм, норм техники безопасности, действующих на территории Российской Федерации</w:t>
            </w:r>
          </w:p>
        </w:tc>
      </w:tr>
      <w:tr w:rsidR="004E45FC" w:rsidTr="008B6753">
        <w:tc>
          <w:tcPr>
            <w:tcW w:w="457" w:type="dxa"/>
            <w:vAlign w:val="center"/>
          </w:tcPr>
          <w:p w:rsidR="004E45FC" w:rsidRPr="00211886" w:rsidRDefault="004E45FC" w:rsidP="00633AD9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32" w:type="dxa"/>
            <w:vAlign w:val="center"/>
          </w:tcPr>
          <w:p w:rsidR="004E45FC" w:rsidRPr="00211886" w:rsidRDefault="004E45FC" w:rsidP="00633AD9">
            <w:pPr>
              <w:pStyle w:val="ac"/>
              <w:tabs>
                <w:tab w:val="clear" w:pos="4677"/>
                <w:tab w:val="clear" w:pos="9355"/>
              </w:tabs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Согласование проектной документации</w:t>
            </w:r>
          </w:p>
        </w:tc>
        <w:tc>
          <w:tcPr>
            <w:tcW w:w="7709" w:type="dxa"/>
          </w:tcPr>
          <w:p w:rsidR="004E45FC" w:rsidRPr="00612031" w:rsidRDefault="00560DDE" w:rsidP="006C4FDD">
            <w:pPr>
              <w:pStyle w:val="ab"/>
              <w:numPr>
                <w:ilvl w:val="0"/>
                <w:numId w:val="6"/>
              </w:numPr>
              <w:suppressAutoHyphens/>
              <w:spacing w:before="62" w:line="100" w:lineRule="atLeast"/>
              <w:ind w:right="1"/>
              <w:jc w:val="both"/>
              <w:rPr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E45FC" w:rsidTr="008B6753">
        <w:tc>
          <w:tcPr>
            <w:tcW w:w="457" w:type="dxa"/>
            <w:vAlign w:val="center"/>
          </w:tcPr>
          <w:p w:rsidR="004E45FC" w:rsidRPr="00B0720E" w:rsidRDefault="004E45FC" w:rsidP="00633AD9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720E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32" w:type="dxa"/>
            <w:vAlign w:val="center"/>
          </w:tcPr>
          <w:p w:rsidR="004E45FC" w:rsidRPr="00B0720E" w:rsidRDefault="004E45FC" w:rsidP="00633AD9">
            <w:pPr>
              <w:pStyle w:val="ac"/>
              <w:tabs>
                <w:tab w:val="clear" w:pos="4677"/>
                <w:tab w:val="clear" w:pos="9355"/>
              </w:tabs>
              <w:rPr>
                <w:rFonts w:ascii="Times New Roman" w:eastAsia="MS Mincho" w:hAnsi="Times New Roman"/>
              </w:rPr>
            </w:pPr>
            <w:r w:rsidRPr="00B0720E">
              <w:rPr>
                <w:rFonts w:ascii="Times New Roman" w:eastAsia="MS Mincho" w:hAnsi="Times New Roman"/>
              </w:rPr>
              <w:t>Специальные требования</w:t>
            </w:r>
          </w:p>
        </w:tc>
        <w:tc>
          <w:tcPr>
            <w:tcW w:w="7709" w:type="dxa"/>
          </w:tcPr>
          <w:p w:rsidR="004E45FC" w:rsidRPr="00B0720E" w:rsidRDefault="004E45FC" w:rsidP="00633AD9">
            <w:pPr>
              <w:pStyle w:val="Style5"/>
              <w:widowControl/>
              <w:spacing w:line="293" w:lineRule="exact"/>
              <w:ind w:right="1" w:firstLine="0"/>
              <w:rPr>
                <w:rFonts w:ascii="Times New Roman" w:eastAsia="MS Mincho" w:hAnsi="Times New Roman"/>
              </w:rPr>
            </w:pPr>
            <w:r w:rsidRPr="00B0720E">
              <w:rPr>
                <w:rFonts w:ascii="Times New Roman" w:eastAsia="MS Mincho" w:hAnsi="Times New Roman"/>
              </w:rPr>
              <w:t>Наличие у проектной организации:</w:t>
            </w:r>
          </w:p>
          <w:p w:rsidR="004E45FC" w:rsidRPr="00B0720E" w:rsidRDefault="004E45FC" w:rsidP="006C4FDD">
            <w:pPr>
              <w:pStyle w:val="Style5"/>
              <w:widowControl/>
              <w:numPr>
                <w:ilvl w:val="0"/>
                <w:numId w:val="7"/>
              </w:numPr>
              <w:spacing w:line="293" w:lineRule="exact"/>
              <w:ind w:right="1"/>
              <w:rPr>
                <w:rFonts w:ascii="Times New Roman" w:eastAsia="MS Mincho" w:hAnsi="Times New Roman"/>
              </w:rPr>
            </w:pPr>
            <w:r w:rsidRPr="00B0720E">
              <w:rPr>
                <w:rFonts w:ascii="Times New Roman" w:eastAsia="MS Mincho" w:hAnsi="Times New Roman"/>
              </w:rPr>
              <w:t>Свидетельства о допуске к определённому виду или видам работ, которые оказывают влияние на безопасность объектов капитального строительства.</w:t>
            </w:r>
          </w:p>
        </w:tc>
      </w:tr>
      <w:tr w:rsidR="004E45FC" w:rsidTr="008B6753">
        <w:tc>
          <w:tcPr>
            <w:tcW w:w="457" w:type="dxa"/>
            <w:vAlign w:val="center"/>
          </w:tcPr>
          <w:p w:rsidR="004E45FC" w:rsidRPr="00181F2F" w:rsidRDefault="004E45FC" w:rsidP="00633AD9">
            <w:pPr>
              <w:pStyle w:val="Style6"/>
              <w:widowControl/>
              <w:spacing w:line="269" w:lineRule="exact"/>
              <w:ind w:right="1"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2" w:type="dxa"/>
            <w:vAlign w:val="center"/>
          </w:tcPr>
          <w:p w:rsidR="004E45FC" w:rsidRPr="00211886" w:rsidRDefault="004E45FC" w:rsidP="00633AD9">
            <w:pPr>
              <w:pStyle w:val="ac"/>
              <w:tabs>
                <w:tab w:val="clear" w:pos="4677"/>
                <w:tab w:val="clear" w:pos="9355"/>
              </w:tabs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Другие требования</w:t>
            </w:r>
          </w:p>
        </w:tc>
        <w:tc>
          <w:tcPr>
            <w:tcW w:w="7709" w:type="dxa"/>
          </w:tcPr>
          <w:p w:rsidR="004E45FC" w:rsidRPr="00211886" w:rsidRDefault="004E45FC" w:rsidP="00633AD9">
            <w:pPr>
              <w:pStyle w:val="Style5"/>
              <w:widowControl/>
              <w:spacing w:line="293" w:lineRule="exact"/>
              <w:ind w:right="1" w:firstLine="0"/>
              <w:rPr>
                <w:rFonts w:ascii="Times New Roman" w:eastAsia="MS Mincho" w:hAnsi="Times New Roman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Передать</w:t>
            </w:r>
            <w:r w:rsidRPr="00181F2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проектную </w:t>
            </w:r>
            <w:r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документацию для однократного использования в количестве 2 (двух) комплектов проектной документации в бумажном виде, 1 комплект на электронном носителе в формате *.pdf (ADOBE Acrobat) на </w:t>
            </w:r>
            <w:r w:rsidRPr="00CF27A3">
              <w:rPr>
                <w:rStyle w:val="FontStyle27"/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</w:tbl>
    <w:p w:rsidR="004C5CA3" w:rsidRDefault="004C5CA3" w:rsidP="00E94F98">
      <w:pPr>
        <w:pStyle w:val="Style6"/>
        <w:widowControl/>
        <w:spacing w:before="197" w:line="269" w:lineRule="exact"/>
        <w:ind w:right="1"/>
        <w:jc w:val="right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81635" w:rsidRDefault="00981635" w:rsidP="00E94F98">
      <w:pPr>
        <w:pStyle w:val="Style6"/>
        <w:widowControl/>
        <w:spacing w:before="197" w:line="269" w:lineRule="exact"/>
        <w:ind w:right="1"/>
        <w:jc w:val="right"/>
        <w:rPr>
          <w:rStyle w:val="FontStyle28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4"/>
        <w:gridCol w:w="5169"/>
      </w:tblGrid>
      <w:tr w:rsidR="00DD5A58" w:rsidRPr="00CF27A3" w:rsidTr="00993BEA">
        <w:tc>
          <w:tcPr>
            <w:tcW w:w="5254" w:type="dxa"/>
          </w:tcPr>
          <w:p w:rsidR="00204615" w:rsidRDefault="00204615" w:rsidP="00204615">
            <w:pPr>
              <w:ind w:right="1"/>
              <w:rPr>
                <w:rFonts w:ascii="Times New Roman" w:hAnsi="Times New Roman"/>
              </w:rPr>
            </w:pPr>
            <w:r w:rsidRPr="00CF27A3">
              <w:rPr>
                <w:rFonts w:ascii="Times New Roman" w:hAnsi="Times New Roman"/>
              </w:rPr>
              <w:t>ЗАКАЗЧИК</w:t>
            </w:r>
          </w:p>
          <w:p w:rsidR="00204615" w:rsidRDefault="00204615" w:rsidP="00204615">
            <w:pPr>
              <w:ind w:righ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204615" w:rsidRPr="003F14E5" w:rsidRDefault="00204615" w:rsidP="00204615">
            <w:pPr>
              <w:rPr>
                <w:rFonts w:ascii="Times New Roman" w:hAnsi="Times New Roman"/>
                <w:b/>
              </w:rPr>
            </w:pPr>
            <w:r w:rsidRPr="003F14E5">
              <w:rPr>
                <w:rFonts w:ascii="Times New Roman" w:hAnsi="Times New Roman"/>
                <w:b/>
              </w:rPr>
              <w:t xml:space="preserve">ГБУЗ ЛО «Тихвинская МБ» </w:t>
            </w:r>
          </w:p>
          <w:p w:rsidR="00204615" w:rsidRDefault="00204615" w:rsidP="00204615">
            <w:pPr>
              <w:ind w:right="1"/>
              <w:rPr>
                <w:rFonts w:ascii="Times New Roman" w:hAnsi="Times New Roman"/>
              </w:rPr>
            </w:pPr>
          </w:p>
          <w:p w:rsidR="00DD5A58" w:rsidRPr="00AB252D" w:rsidRDefault="00204615" w:rsidP="00204615">
            <w:pPr>
              <w:ind w:right="1"/>
              <w:rPr>
                <w:rFonts w:ascii="Times New Roman" w:hAnsi="Times New Roman"/>
              </w:rPr>
            </w:pPr>
            <w:r w:rsidRPr="003F14E5">
              <w:rPr>
                <w:rFonts w:ascii="Times New Roman" w:hAnsi="Times New Roman"/>
              </w:rPr>
              <w:t>_____________________ /Горшков А.А.</w:t>
            </w:r>
          </w:p>
        </w:tc>
        <w:tc>
          <w:tcPr>
            <w:tcW w:w="5169" w:type="dxa"/>
          </w:tcPr>
          <w:p w:rsidR="00DD5A58" w:rsidRPr="00CF27A3" w:rsidRDefault="00DD5A58" w:rsidP="00993BEA">
            <w:pPr>
              <w:ind w:right="1"/>
              <w:rPr>
                <w:rFonts w:ascii="Times New Roman" w:hAnsi="Times New Roman"/>
              </w:rPr>
            </w:pPr>
            <w:r w:rsidRPr="00CF27A3">
              <w:rPr>
                <w:rFonts w:ascii="Times New Roman" w:hAnsi="Times New Roman"/>
              </w:rPr>
              <w:t>ИСПОЛНИТЕЛЬ</w:t>
            </w:r>
          </w:p>
          <w:p w:rsidR="00DD5A58" w:rsidRPr="00CF27A3" w:rsidRDefault="00DD5A58" w:rsidP="00993BEA">
            <w:pPr>
              <w:ind w:right="1"/>
              <w:rPr>
                <w:rFonts w:ascii="Times New Roman" w:hAnsi="Times New Roman"/>
              </w:rPr>
            </w:pPr>
          </w:p>
          <w:p w:rsidR="00DD5A58" w:rsidRPr="00CF27A3" w:rsidRDefault="00DD5A58" w:rsidP="00993BEA">
            <w:pPr>
              <w:ind w:right="1"/>
              <w:rPr>
                <w:rFonts w:ascii="Times New Roman" w:hAnsi="Times New Roman"/>
              </w:rPr>
            </w:pPr>
            <w:r w:rsidRPr="00CF27A3">
              <w:rPr>
                <w:rFonts w:ascii="Times New Roman" w:hAnsi="Times New Roman"/>
              </w:rPr>
              <w:t xml:space="preserve">________________ / </w:t>
            </w:r>
            <w:r w:rsidRPr="00942E7F">
              <w:rPr>
                <w:rFonts w:ascii="Times New Roman" w:hAnsi="Times New Roman"/>
              </w:rPr>
              <w:t>/</w:t>
            </w:r>
          </w:p>
          <w:p w:rsidR="00DD5A58" w:rsidRDefault="00DD5A58" w:rsidP="00993BEA">
            <w:pPr>
              <w:ind w:right="1"/>
              <w:rPr>
                <w:rFonts w:ascii="Times New Roman" w:hAnsi="Times New Roman"/>
              </w:rPr>
            </w:pPr>
          </w:p>
          <w:p w:rsidR="008041F8" w:rsidRDefault="008041F8" w:rsidP="00993BEA">
            <w:pPr>
              <w:ind w:right="1"/>
              <w:rPr>
                <w:rFonts w:ascii="Times New Roman" w:hAnsi="Times New Roman"/>
              </w:rPr>
            </w:pPr>
          </w:p>
          <w:p w:rsidR="008041F8" w:rsidRPr="00CF27A3" w:rsidRDefault="008041F8" w:rsidP="00993BEA">
            <w:pPr>
              <w:ind w:right="1"/>
              <w:rPr>
                <w:rFonts w:ascii="Times New Roman" w:hAnsi="Times New Roman"/>
              </w:rPr>
            </w:pPr>
          </w:p>
        </w:tc>
      </w:tr>
    </w:tbl>
    <w:p w:rsidR="00181F2F" w:rsidRDefault="00181F2F">
      <w:pPr>
        <w:widowControl/>
        <w:autoSpaceDE/>
        <w:autoSpaceDN/>
        <w:adjustRightInd/>
        <w:spacing w:after="20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5F7BA1" w:rsidRDefault="005F7BA1">
      <w:pPr>
        <w:widowControl/>
        <w:autoSpaceDE/>
        <w:autoSpaceDN/>
        <w:adjustRightInd/>
        <w:spacing w:after="20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5F7BA1" w:rsidRDefault="005F7BA1">
      <w:pPr>
        <w:widowControl/>
        <w:autoSpaceDE/>
        <w:autoSpaceDN/>
        <w:adjustRightInd/>
        <w:spacing w:after="20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560DDE" w:rsidRDefault="00560DDE" w:rsidP="00E94F98">
      <w:pPr>
        <w:pStyle w:val="Style6"/>
        <w:widowControl/>
        <w:spacing w:before="197" w:line="269" w:lineRule="exact"/>
        <w:ind w:right="1"/>
        <w:jc w:val="right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560DDE" w:rsidRDefault="00560DDE" w:rsidP="00E94F98">
      <w:pPr>
        <w:pStyle w:val="Style6"/>
        <w:widowControl/>
        <w:spacing w:before="197" w:line="269" w:lineRule="exact"/>
        <w:ind w:right="1"/>
        <w:jc w:val="right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560DDE" w:rsidRDefault="00560DDE" w:rsidP="00E94F98">
      <w:pPr>
        <w:pStyle w:val="Style6"/>
        <w:widowControl/>
        <w:spacing w:before="197" w:line="269" w:lineRule="exact"/>
        <w:ind w:right="1"/>
        <w:jc w:val="right"/>
        <w:rPr>
          <w:rStyle w:val="FontStyle28"/>
          <w:rFonts w:ascii="Times New Roman" w:hAnsi="Times New Roman" w:cs="Times New Roman"/>
          <w:sz w:val="24"/>
          <w:szCs w:val="24"/>
        </w:rPr>
      </w:pPr>
    </w:p>
    <w:sectPr w:rsidR="00560DDE" w:rsidSect="00FD11FF">
      <w:footerReference w:type="even" r:id="rId8"/>
      <w:footerReference w:type="default" r:id="rId9"/>
      <w:type w:val="continuous"/>
      <w:pgSz w:w="11909" w:h="16834"/>
      <w:pgMar w:top="851" w:right="851" w:bottom="709" w:left="851" w:header="720" w:footer="23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60" w:rsidRDefault="00396660">
      <w:r>
        <w:separator/>
      </w:r>
    </w:p>
  </w:endnote>
  <w:endnote w:type="continuationSeparator" w:id="1">
    <w:p w:rsidR="00396660" w:rsidRDefault="0039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66" w:rsidRDefault="0099134E">
    <w:pPr>
      <w:pStyle w:val="Style12"/>
      <w:widowControl/>
      <w:ind w:left="-202" w:right="-2194"/>
      <w:jc w:val="right"/>
      <w:rPr>
        <w:rStyle w:val="FontStyle33"/>
      </w:rPr>
    </w:pPr>
    <w:r>
      <w:rPr>
        <w:rStyle w:val="FontStyle33"/>
      </w:rPr>
      <w:fldChar w:fldCharType="begin"/>
    </w:r>
    <w:r w:rsidR="00F84B66">
      <w:rPr>
        <w:rStyle w:val="FontStyle33"/>
      </w:rPr>
      <w:instrText>PAGE</w:instrText>
    </w:r>
    <w:r>
      <w:rPr>
        <w:rStyle w:val="FontStyle33"/>
      </w:rPr>
      <w:fldChar w:fldCharType="separate"/>
    </w:r>
    <w:r w:rsidR="005A4127">
      <w:rPr>
        <w:rStyle w:val="FontStyle33"/>
        <w:noProof/>
      </w:rPr>
      <w:t>2</w:t>
    </w:r>
    <w:r>
      <w:rPr>
        <w:rStyle w:val="FontStyle3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66" w:rsidRDefault="00F84B6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60" w:rsidRDefault="00396660">
      <w:r>
        <w:separator/>
      </w:r>
    </w:p>
  </w:footnote>
  <w:footnote w:type="continuationSeparator" w:id="1">
    <w:p w:rsidR="00396660" w:rsidRDefault="00396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C4058"/>
    <w:lvl w:ilvl="0">
      <w:numFmt w:val="bullet"/>
      <w:lvlText w:val="*"/>
      <w:lvlJc w:val="left"/>
    </w:lvl>
  </w:abstractNum>
  <w:abstractNum w:abstractNumId="1">
    <w:nsid w:val="17583D28"/>
    <w:multiLevelType w:val="singleLevel"/>
    <w:tmpl w:val="2B361F5A"/>
    <w:lvl w:ilvl="0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2">
    <w:nsid w:val="176D5FED"/>
    <w:multiLevelType w:val="singleLevel"/>
    <w:tmpl w:val="A4B40AA4"/>
    <w:lvl w:ilvl="0">
      <w:start w:val="1"/>
      <w:numFmt w:val="decimal"/>
      <w:lvlText w:val="2.1.%1."/>
      <w:legacy w:legacy="1" w:legacySpace="0" w:legacyIndent="686"/>
      <w:lvlJc w:val="left"/>
      <w:rPr>
        <w:rFonts w:ascii="Calibri" w:hAnsi="Calibri" w:cs="Calibri" w:hint="default"/>
      </w:rPr>
    </w:lvl>
  </w:abstractNum>
  <w:abstractNum w:abstractNumId="3">
    <w:nsid w:val="2DBA74BB"/>
    <w:multiLevelType w:val="multilevel"/>
    <w:tmpl w:val="D952DE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465DD2"/>
    <w:multiLevelType w:val="multilevel"/>
    <w:tmpl w:val="20FEFC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3707A8"/>
    <w:multiLevelType w:val="multilevel"/>
    <w:tmpl w:val="C81A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F56BA5"/>
    <w:multiLevelType w:val="hybridMultilevel"/>
    <w:tmpl w:val="9AC85AD6"/>
    <w:lvl w:ilvl="0" w:tplc="9A703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127CA"/>
    <w:multiLevelType w:val="singleLevel"/>
    <w:tmpl w:val="3E0A7826"/>
    <w:lvl w:ilvl="0">
      <w:start w:val="1"/>
      <w:numFmt w:val="decimal"/>
      <w:lvlText w:val="2.2.%1."/>
      <w:legacy w:legacy="1" w:legacySpace="0" w:legacyIndent="691"/>
      <w:lvlJc w:val="left"/>
      <w:rPr>
        <w:rFonts w:ascii="Calibri" w:hAnsi="Calibri" w:cs="Calibri" w:hint="default"/>
      </w:rPr>
    </w:lvl>
  </w:abstractNum>
  <w:abstractNum w:abstractNumId="8">
    <w:nsid w:val="5797145C"/>
    <w:multiLevelType w:val="hybridMultilevel"/>
    <w:tmpl w:val="8A9035F0"/>
    <w:lvl w:ilvl="0" w:tplc="D6F04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Calibri" w:hAnsi="Calibri" w:cs="Calibri" w:hint="default"/>
        </w:rPr>
      </w:lvl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F24A9"/>
    <w:rsid w:val="00013BE3"/>
    <w:rsid w:val="00017268"/>
    <w:rsid w:val="00026156"/>
    <w:rsid w:val="00027948"/>
    <w:rsid w:val="00037CF5"/>
    <w:rsid w:val="00050863"/>
    <w:rsid w:val="000511A0"/>
    <w:rsid w:val="00051D07"/>
    <w:rsid w:val="0005432F"/>
    <w:rsid w:val="00054567"/>
    <w:rsid w:val="00061827"/>
    <w:rsid w:val="00065163"/>
    <w:rsid w:val="000651B7"/>
    <w:rsid w:val="00065503"/>
    <w:rsid w:val="00073C59"/>
    <w:rsid w:val="00074B8B"/>
    <w:rsid w:val="00075EED"/>
    <w:rsid w:val="00081F07"/>
    <w:rsid w:val="0008789E"/>
    <w:rsid w:val="000A045B"/>
    <w:rsid w:val="000A34EE"/>
    <w:rsid w:val="000A434E"/>
    <w:rsid w:val="000B5041"/>
    <w:rsid w:val="000C01F3"/>
    <w:rsid w:val="000C16F4"/>
    <w:rsid w:val="000D0DD0"/>
    <w:rsid w:val="000D22A9"/>
    <w:rsid w:val="000D24C9"/>
    <w:rsid w:val="000D674E"/>
    <w:rsid w:val="000E00D7"/>
    <w:rsid w:val="000E1995"/>
    <w:rsid w:val="000E72DF"/>
    <w:rsid w:val="00100DE8"/>
    <w:rsid w:val="00104732"/>
    <w:rsid w:val="001079E3"/>
    <w:rsid w:val="001106FA"/>
    <w:rsid w:val="00114CAA"/>
    <w:rsid w:val="00116554"/>
    <w:rsid w:val="00117B90"/>
    <w:rsid w:val="00124549"/>
    <w:rsid w:val="00125CEB"/>
    <w:rsid w:val="001319EE"/>
    <w:rsid w:val="00132A47"/>
    <w:rsid w:val="00134E07"/>
    <w:rsid w:val="00137BD9"/>
    <w:rsid w:val="00137E2C"/>
    <w:rsid w:val="00140ACE"/>
    <w:rsid w:val="00141E4B"/>
    <w:rsid w:val="00152ECB"/>
    <w:rsid w:val="00155AF0"/>
    <w:rsid w:val="001610AE"/>
    <w:rsid w:val="00163F9C"/>
    <w:rsid w:val="0016486A"/>
    <w:rsid w:val="00173DB7"/>
    <w:rsid w:val="0017626E"/>
    <w:rsid w:val="00177857"/>
    <w:rsid w:val="0018044D"/>
    <w:rsid w:val="00181F2F"/>
    <w:rsid w:val="00185187"/>
    <w:rsid w:val="00193A50"/>
    <w:rsid w:val="001942C0"/>
    <w:rsid w:val="001949E1"/>
    <w:rsid w:val="001A2927"/>
    <w:rsid w:val="001A3C97"/>
    <w:rsid w:val="001A7F19"/>
    <w:rsid w:val="001B0D24"/>
    <w:rsid w:val="001B2D39"/>
    <w:rsid w:val="001B30CC"/>
    <w:rsid w:val="001B643C"/>
    <w:rsid w:val="001B6A0A"/>
    <w:rsid w:val="001B7226"/>
    <w:rsid w:val="001C3C08"/>
    <w:rsid w:val="001C7ACF"/>
    <w:rsid w:val="001C7DF1"/>
    <w:rsid w:val="001D7C99"/>
    <w:rsid w:val="001E1613"/>
    <w:rsid w:val="001E681E"/>
    <w:rsid w:val="001F0C2B"/>
    <w:rsid w:val="001F36EC"/>
    <w:rsid w:val="00204615"/>
    <w:rsid w:val="002061E1"/>
    <w:rsid w:val="00210E86"/>
    <w:rsid w:val="00211886"/>
    <w:rsid w:val="0021362E"/>
    <w:rsid w:val="002215DF"/>
    <w:rsid w:val="00221A3D"/>
    <w:rsid w:val="002271A6"/>
    <w:rsid w:val="002345EE"/>
    <w:rsid w:val="00240DB8"/>
    <w:rsid w:val="002433A9"/>
    <w:rsid w:val="002541BF"/>
    <w:rsid w:val="00260495"/>
    <w:rsid w:val="00264FD6"/>
    <w:rsid w:val="002730D1"/>
    <w:rsid w:val="00276D72"/>
    <w:rsid w:val="00281333"/>
    <w:rsid w:val="00283422"/>
    <w:rsid w:val="00290A2A"/>
    <w:rsid w:val="00291664"/>
    <w:rsid w:val="0029389B"/>
    <w:rsid w:val="00295844"/>
    <w:rsid w:val="002A4A00"/>
    <w:rsid w:val="002A70AA"/>
    <w:rsid w:val="002B11E3"/>
    <w:rsid w:val="002B1F60"/>
    <w:rsid w:val="002B37B2"/>
    <w:rsid w:val="002B5113"/>
    <w:rsid w:val="002B783C"/>
    <w:rsid w:val="002C3AE1"/>
    <w:rsid w:val="002C4C88"/>
    <w:rsid w:val="002E7F2D"/>
    <w:rsid w:val="002F0F67"/>
    <w:rsid w:val="002F24F1"/>
    <w:rsid w:val="002F40F9"/>
    <w:rsid w:val="00300AAB"/>
    <w:rsid w:val="00301EC7"/>
    <w:rsid w:val="003020B6"/>
    <w:rsid w:val="003065E4"/>
    <w:rsid w:val="00310FF5"/>
    <w:rsid w:val="00321FAA"/>
    <w:rsid w:val="00330FC0"/>
    <w:rsid w:val="00333D0E"/>
    <w:rsid w:val="0034663E"/>
    <w:rsid w:val="003568E4"/>
    <w:rsid w:val="00364544"/>
    <w:rsid w:val="003704BC"/>
    <w:rsid w:val="00373AE5"/>
    <w:rsid w:val="00377602"/>
    <w:rsid w:val="00381CF9"/>
    <w:rsid w:val="00382760"/>
    <w:rsid w:val="003832BC"/>
    <w:rsid w:val="003861E5"/>
    <w:rsid w:val="00396660"/>
    <w:rsid w:val="003967B8"/>
    <w:rsid w:val="003A0575"/>
    <w:rsid w:val="003A3A5A"/>
    <w:rsid w:val="003A498B"/>
    <w:rsid w:val="003A6C4D"/>
    <w:rsid w:val="003B0349"/>
    <w:rsid w:val="003B1267"/>
    <w:rsid w:val="003B1E69"/>
    <w:rsid w:val="003B3B16"/>
    <w:rsid w:val="003B721C"/>
    <w:rsid w:val="003E4980"/>
    <w:rsid w:val="003E5CB4"/>
    <w:rsid w:val="003E7A9E"/>
    <w:rsid w:val="003E7B27"/>
    <w:rsid w:val="003F14E5"/>
    <w:rsid w:val="003F481E"/>
    <w:rsid w:val="003F4A37"/>
    <w:rsid w:val="003F6E0E"/>
    <w:rsid w:val="00401F9F"/>
    <w:rsid w:val="0040370B"/>
    <w:rsid w:val="00404A9F"/>
    <w:rsid w:val="00405FFC"/>
    <w:rsid w:val="0041512C"/>
    <w:rsid w:val="00416203"/>
    <w:rsid w:val="00430C4B"/>
    <w:rsid w:val="00432C03"/>
    <w:rsid w:val="0043480B"/>
    <w:rsid w:val="00437502"/>
    <w:rsid w:val="00447D3C"/>
    <w:rsid w:val="00452A0B"/>
    <w:rsid w:val="00455879"/>
    <w:rsid w:val="0045615A"/>
    <w:rsid w:val="0046342C"/>
    <w:rsid w:val="00470350"/>
    <w:rsid w:val="00480EB0"/>
    <w:rsid w:val="0048435E"/>
    <w:rsid w:val="004876CD"/>
    <w:rsid w:val="00490840"/>
    <w:rsid w:val="004970C7"/>
    <w:rsid w:val="004A0666"/>
    <w:rsid w:val="004A153A"/>
    <w:rsid w:val="004B215E"/>
    <w:rsid w:val="004B3AE1"/>
    <w:rsid w:val="004C36E0"/>
    <w:rsid w:val="004C5CA3"/>
    <w:rsid w:val="004D3CC0"/>
    <w:rsid w:val="004E0177"/>
    <w:rsid w:val="004E3DFC"/>
    <w:rsid w:val="004E45FC"/>
    <w:rsid w:val="004F4E28"/>
    <w:rsid w:val="00514531"/>
    <w:rsid w:val="00514A97"/>
    <w:rsid w:val="00515A00"/>
    <w:rsid w:val="0052030A"/>
    <w:rsid w:val="00520FFC"/>
    <w:rsid w:val="005252CF"/>
    <w:rsid w:val="005276FC"/>
    <w:rsid w:val="00533502"/>
    <w:rsid w:val="00534584"/>
    <w:rsid w:val="005400E6"/>
    <w:rsid w:val="00551C9E"/>
    <w:rsid w:val="00560DDE"/>
    <w:rsid w:val="00565B45"/>
    <w:rsid w:val="00567D58"/>
    <w:rsid w:val="00572E41"/>
    <w:rsid w:val="00573274"/>
    <w:rsid w:val="005800E5"/>
    <w:rsid w:val="005852F1"/>
    <w:rsid w:val="00585674"/>
    <w:rsid w:val="00587937"/>
    <w:rsid w:val="00596B36"/>
    <w:rsid w:val="005A36BF"/>
    <w:rsid w:val="005A3700"/>
    <w:rsid w:val="005A410C"/>
    <w:rsid w:val="005A4127"/>
    <w:rsid w:val="005A4E02"/>
    <w:rsid w:val="005B2C9C"/>
    <w:rsid w:val="005B7E19"/>
    <w:rsid w:val="005C1A5F"/>
    <w:rsid w:val="005D303A"/>
    <w:rsid w:val="005D6C83"/>
    <w:rsid w:val="005E0F32"/>
    <w:rsid w:val="005F7BA1"/>
    <w:rsid w:val="00602992"/>
    <w:rsid w:val="00605BDD"/>
    <w:rsid w:val="006255F1"/>
    <w:rsid w:val="0062580A"/>
    <w:rsid w:val="00633B47"/>
    <w:rsid w:val="00634E29"/>
    <w:rsid w:val="006371DA"/>
    <w:rsid w:val="00642533"/>
    <w:rsid w:val="006451B6"/>
    <w:rsid w:val="00654B2E"/>
    <w:rsid w:val="00656837"/>
    <w:rsid w:val="00663926"/>
    <w:rsid w:val="00673001"/>
    <w:rsid w:val="00675512"/>
    <w:rsid w:val="006846BD"/>
    <w:rsid w:val="00684EE1"/>
    <w:rsid w:val="00686CA0"/>
    <w:rsid w:val="00690090"/>
    <w:rsid w:val="00691C81"/>
    <w:rsid w:val="00692DE9"/>
    <w:rsid w:val="006B48FD"/>
    <w:rsid w:val="006B5464"/>
    <w:rsid w:val="006B780D"/>
    <w:rsid w:val="006B7F4D"/>
    <w:rsid w:val="006C4FDD"/>
    <w:rsid w:val="006D5D15"/>
    <w:rsid w:val="006D6E9D"/>
    <w:rsid w:val="006F435B"/>
    <w:rsid w:val="007065B8"/>
    <w:rsid w:val="00707CE7"/>
    <w:rsid w:val="00722000"/>
    <w:rsid w:val="00722283"/>
    <w:rsid w:val="00725A90"/>
    <w:rsid w:val="00731C7B"/>
    <w:rsid w:val="007326F7"/>
    <w:rsid w:val="00751277"/>
    <w:rsid w:val="00752E48"/>
    <w:rsid w:val="00757453"/>
    <w:rsid w:val="007629DC"/>
    <w:rsid w:val="007642D0"/>
    <w:rsid w:val="007665D7"/>
    <w:rsid w:val="007725E7"/>
    <w:rsid w:val="00774CD4"/>
    <w:rsid w:val="00775204"/>
    <w:rsid w:val="00780FEA"/>
    <w:rsid w:val="0078450D"/>
    <w:rsid w:val="00786817"/>
    <w:rsid w:val="00791340"/>
    <w:rsid w:val="00793C62"/>
    <w:rsid w:val="007970ED"/>
    <w:rsid w:val="007A5650"/>
    <w:rsid w:val="007A7AAB"/>
    <w:rsid w:val="007B4D0D"/>
    <w:rsid w:val="007B6BEF"/>
    <w:rsid w:val="007C4B99"/>
    <w:rsid w:val="007C7FF6"/>
    <w:rsid w:val="007D09A2"/>
    <w:rsid w:val="007D1A03"/>
    <w:rsid w:val="007D63BE"/>
    <w:rsid w:val="007D67DB"/>
    <w:rsid w:val="007D6CC4"/>
    <w:rsid w:val="007D78B6"/>
    <w:rsid w:val="007E597C"/>
    <w:rsid w:val="007F02A1"/>
    <w:rsid w:val="007F1627"/>
    <w:rsid w:val="007F3740"/>
    <w:rsid w:val="007F4387"/>
    <w:rsid w:val="008024F2"/>
    <w:rsid w:val="00802839"/>
    <w:rsid w:val="008041F8"/>
    <w:rsid w:val="00810F2A"/>
    <w:rsid w:val="008116B5"/>
    <w:rsid w:val="00815DB0"/>
    <w:rsid w:val="00820C3C"/>
    <w:rsid w:val="00821977"/>
    <w:rsid w:val="008250B8"/>
    <w:rsid w:val="0082656C"/>
    <w:rsid w:val="00827E29"/>
    <w:rsid w:val="008343DD"/>
    <w:rsid w:val="008357AB"/>
    <w:rsid w:val="00837C1B"/>
    <w:rsid w:val="00843ED5"/>
    <w:rsid w:val="0084458C"/>
    <w:rsid w:val="008511EE"/>
    <w:rsid w:val="0085253D"/>
    <w:rsid w:val="00853A69"/>
    <w:rsid w:val="008543A5"/>
    <w:rsid w:val="0085555A"/>
    <w:rsid w:val="00855577"/>
    <w:rsid w:val="0086131A"/>
    <w:rsid w:val="008659B4"/>
    <w:rsid w:val="00866F95"/>
    <w:rsid w:val="008843AD"/>
    <w:rsid w:val="0088601B"/>
    <w:rsid w:val="008908B4"/>
    <w:rsid w:val="00896AB7"/>
    <w:rsid w:val="008A2A29"/>
    <w:rsid w:val="008A43A4"/>
    <w:rsid w:val="008A7E9F"/>
    <w:rsid w:val="008B08A3"/>
    <w:rsid w:val="008B09D4"/>
    <w:rsid w:val="008B6753"/>
    <w:rsid w:val="008C276D"/>
    <w:rsid w:val="008D1CB8"/>
    <w:rsid w:val="008D2D76"/>
    <w:rsid w:val="008E42C6"/>
    <w:rsid w:val="008F18B0"/>
    <w:rsid w:val="008F2B9B"/>
    <w:rsid w:val="008F3313"/>
    <w:rsid w:val="008F5462"/>
    <w:rsid w:val="00912705"/>
    <w:rsid w:val="00913E73"/>
    <w:rsid w:val="009217AB"/>
    <w:rsid w:val="00921FD5"/>
    <w:rsid w:val="009227C7"/>
    <w:rsid w:val="009250B3"/>
    <w:rsid w:val="009254B3"/>
    <w:rsid w:val="0093287F"/>
    <w:rsid w:val="00932B0E"/>
    <w:rsid w:val="009370F7"/>
    <w:rsid w:val="00942E7F"/>
    <w:rsid w:val="00943415"/>
    <w:rsid w:val="00957719"/>
    <w:rsid w:val="00964493"/>
    <w:rsid w:val="009647F7"/>
    <w:rsid w:val="009718B5"/>
    <w:rsid w:val="00973116"/>
    <w:rsid w:val="009741EA"/>
    <w:rsid w:val="00981635"/>
    <w:rsid w:val="00985D0C"/>
    <w:rsid w:val="0099134E"/>
    <w:rsid w:val="00992024"/>
    <w:rsid w:val="009966A6"/>
    <w:rsid w:val="009A1133"/>
    <w:rsid w:val="009A1241"/>
    <w:rsid w:val="009A41B7"/>
    <w:rsid w:val="009C4348"/>
    <w:rsid w:val="009D4CBE"/>
    <w:rsid w:val="009F098F"/>
    <w:rsid w:val="00A00207"/>
    <w:rsid w:val="00A12FAC"/>
    <w:rsid w:val="00A33646"/>
    <w:rsid w:val="00A415B5"/>
    <w:rsid w:val="00A42269"/>
    <w:rsid w:val="00A43E28"/>
    <w:rsid w:val="00A4504C"/>
    <w:rsid w:val="00A47BA4"/>
    <w:rsid w:val="00A53197"/>
    <w:rsid w:val="00A541D3"/>
    <w:rsid w:val="00A55F5A"/>
    <w:rsid w:val="00A616A1"/>
    <w:rsid w:val="00A632E2"/>
    <w:rsid w:val="00A63E2A"/>
    <w:rsid w:val="00A70296"/>
    <w:rsid w:val="00A71822"/>
    <w:rsid w:val="00A86D7D"/>
    <w:rsid w:val="00A9069B"/>
    <w:rsid w:val="00A9425C"/>
    <w:rsid w:val="00AA1A4D"/>
    <w:rsid w:val="00AB252D"/>
    <w:rsid w:val="00AB35AE"/>
    <w:rsid w:val="00AB3DDA"/>
    <w:rsid w:val="00AB4B8C"/>
    <w:rsid w:val="00AB5B82"/>
    <w:rsid w:val="00AC304C"/>
    <w:rsid w:val="00AC45FF"/>
    <w:rsid w:val="00AC4D80"/>
    <w:rsid w:val="00AC7198"/>
    <w:rsid w:val="00AC7CF4"/>
    <w:rsid w:val="00AD0B9D"/>
    <w:rsid w:val="00AE4F12"/>
    <w:rsid w:val="00AF24A9"/>
    <w:rsid w:val="00AF498A"/>
    <w:rsid w:val="00AF4A85"/>
    <w:rsid w:val="00B06215"/>
    <w:rsid w:val="00B13BB7"/>
    <w:rsid w:val="00B15DE4"/>
    <w:rsid w:val="00B20DB5"/>
    <w:rsid w:val="00B2563F"/>
    <w:rsid w:val="00B276F9"/>
    <w:rsid w:val="00B3035E"/>
    <w:rsid w:val="00B343E6"/>
    <w:rsid w:val="00B36D33"/>
    <w:rsid w:val="00B40D0D"/>
    <w:rsid w:val="00B43BAF"/>
    <w:rsid w:val="00B53FB4"/>
    <w:rsid w:val="00B5775D"/>
    <w:rsid w:val="00B6019B"/>
    <w:rsid w:val="00B6584E"/>
    <w:rsid w:val="00B70A25"/>
    <w:rsid w:val="00B719AF"/>
    <w:rsid w:val="00B7535A"/>
    <w:rsid w:val="00B77EEB"/>
    <w:rsid w:val="00B81070"/>
    <w:rsid w:val="00B81CFD"/>
    <w:rsid w:val="00B83395"/>
    <w:rsid w:val="00B917E3"/>
    <w:rsid w:val="00B9549B"/>
    <w:rsid w:val="00BA01C5"/>
    <w:rsid w:val="00BA424C"/>
    <w:rsid w:val="00BA4636"/>
    <w:rsid w:val="00BB065B"/>
    <w:rsid w:val="00BC091E"/>
    <w:rsid w:val="00BC330A"/>
    <w:rsid w:val="00BC3A4F"/>
    <w:rsid w:val="00BE1C06"/>
    <w:rsid w:val="00BF3AEB"/>
    <w:rsid w:val="00BF6A3D"/>
    <w:rsid w:val="00C01FAC"/>
    <w:rsid w:val="00C021E1"/>
    <w:rsid w:val="00C05F1F"/>
    <w:rsid w:val="00C0715E"/>
    <w:rsid w:val="00C07C2F"/>
    <w:rsid w:val="00C15BD3"/>
    <w:rsid w:val="00C25444"/>
    <w:rsid w:val="00C30625"/>
    <w:rsid w:val="00C309A0"/>
    <w:rsid w:val="00C31DB7"/>
    <w:rsid w:val="00C3244A"/>
    <w:rsid w:val="00C3382F"/>
    <w:rsid w:val="00C433A5"/>
    <w:rsid w:val="00C46543"/>
    <w:rsid w:val="00C478F1"/>
    <w:rsid w:val="00C609FB"/>
    <w:rsid w:val="00C61FA4"/>
    <w:rsid w:val="00C62DCF"/>
    <w:rsid w:val="00C64233"/>
    <w:rsid w:val="00C66E2F"/>
    <w:rsid w:val="00C83811"/>
    <w:rsid w:val="00C8691B"/>
    <w:rsid w:val="00C9095A"/>
    <w:rsid w:val="00CA14D2"/>
    <w:rsid w:val="00CA645D"/>
    <w:rsid w:val="00CA6553"/>
    <w:rsid w:val="00CA693D"/>
    <w:rsid w:val="00CA7CB9"/>
    <w:rsid w:val="00CB4F22"/>
    <w:rsid w:val="00CB588B"/>
    <w:rsid w:val="00CC2150"/>
    <w:rsid w:val="00CC2847"/>
    <w:rsid w:val="00CC2DAB"/>
    <w:rsid w:val="00CC301A"/>
    <w:rsid w:val="00CD5093"/>
    <w:rsid w:val="00CD634B"/>
    <w:rsid w:val="00CD7795"/>
    <w:rsid w:val="00CE5EB2"/>
    <w:rsid w:val="00CF0A30"/>
    <w:rsid w:val="00CF27A3"/>
    <w:rsid w:val="00CF682D"/>
    <w:rsid w:val="00D076FA"/>
    <w:rsid w:val="00D24D1F"/>
    <w:rsid w:val="00D339AE"/>
    <w:rsid w:val="00D378DB"/>
    <w:rsid w:val="00D57A8E"/>
    <w:rsid w:val="00D57B19"/>
    <w:rsid w:val="00D606E5"/>
    <w:rsid w:val="00D62B4E"/>
    <w:rsid w:val="00D67B92"/>
    <w:rsid w:val="00D73B75"/>
    <w:rsid w:val="00D743E1"/>
    <w:rsid w:val="00D76935"/>
    <w:rsid w:val="00D80138"/>
    <w:rsid w:val="00D815DC"/>
    <w:rsid w:val="00D83BEA"/>
    <w:rsid w:val="00D90FB0"/>
    <w:rsid w:val="00DA03CC"/>
    <w:rsid w:val="00DA58AA"/>
    <w:rsid w:val="00DA79A6"/>
    <w:rsid w:val="00DB2F51"/>
    <w:rsid w:val="00DB69A3"/>
    <w:rsid w:val="00DB6A83"/>
    <w:rsid w:val="00DC2C5F"/>
    <w:rsid w:val="00DC305A"/>
    <w:rsid w:val="00DC5C0E"/>
    <w:rsid w:val="00DD5A58"/>
    <w:rsid w:val="00DE3BB5"/>
    <w:rsid w:val="00DE3F09"/>
    <w:rsid w:val="00DF1462"/>
    <w:rsid w:val="00DF40E7"/>
    <w:rsid w:val="00DF4FAB"/>
    <w:rsid w:val="00DF51DD"/>
    <w:rsid w:val="00DF5746"/>
    <w:rsid w:val="00DF680D"/>
    <w:rsid w:val="00DF6D9D"/>
    <w:rsid w:val="00DF729C"/>
    <w:rsid w:val="00E0186A"/>
    <w:rsid w:val="00E05ABB"/>
    <w:rsid w:val="00E06A81"/>
    <w:rsid w:val="00E11061"/>
    <w:rsid w:val="00E136FB"/>
    <w:rsid w:val="00E14716"/>
    <w:rsid w:val="00E224AD"/>
    <w:rsid w:val="00E2365E"/>
    <w:rsid w:val="00E262BF"/>
    <w:rsid w:val="00E432CF"/>
    <w:rsid w:val="00E44A5E"/>
    <w:rsid w:val="00E508F5"/>
    <w:rsid w:val="00E661ED"/>
    <w:rsid w:val="00E666FB"/>
    <w:rsid w:val="00E67ECE"/>
    <w:rsid w:val="00E7037F"/>
    <w:rsid w:val="00E7074A"/>
    <w:rsid w:val="00E8521A"/>
    <w:rsid w:val="00E915E0"/>
    <w:rsid w:val="00E924B2"/>
    <w:rsid w:val="00E938D4"/>
    <w:rsid w:val="00E94462"/>
    <w:rsid w:val="00E9478D"/>
    <w:rsid w:val="00E94F98"/>
    <w:rsid w:val="00E96FD6"/>
    <w:rsid w:val="00EA07FB"/>
    <w:rsid w:val="00EA0E28"/>
    <w:rsid w:val="00EA2541"/>
    <w:rsid w:val="00EB2BEE"/>
    <w:rsid w:val="00EB3B24"/>
    <w:rsid w:val="00EB4269"/>
    <w:rsid w:val="00EC5D2E"/>
    <w:rsid w:val="00ED3D63"/>
    <w:rsid w:val="00EE0624"/>
    <w:rsid w:val="00EE30DC"/>
    <w:rsid w:val="00EE3F28"/>
    <w:rsid w:val="00EE4C17"/>
    <w:rsid w:val="00EE74D6"/>
    <w:rsid w:val="00EF1FD2"/>
    <w:rsid w:val="00EF2400"/>
    <w:rsid w:val="00EF2AA1"/>
    <w:rsid w:val="00EF4DC5"/>
    <w:rsid w:val="00EF5C40"/>
    <w:rsid w:val="00F03117"/>
    <w:rsid w:val="00F039D1"/>
    <w:rsid w:val="00F07476"/>
    <w:rsid w:val="00F169F7"/>
    <w:rsid w:val="00F17001"/>
    <w:rsid w:val="00F22999"/>
    <w:rsid w:val="00F24A76"/>
    <w:rsid w:val="00F26389"/>
    <w:rsid w:val="00F276E7"/>
    <w:rsid w:val="00F32B7F"/>
    <w:rsid w:val="00F35CE4"/>
    <w:rsid w:val="00F542ED"/>
    <w:rsid w:val="00F5784F"/>
    <w:rsid w:val="00F63BE3"/>
    <w:rsid w:val="00F64EEF"/>
    <w:rsid w:val="00F65AE2"/>
    <w:rsid w:val="00F77F91"/>
    <w:rsid w:val="00F8336A"/>
    <w:rsid w:val="00F84B66"/>
    <w:rsid w:val="00F90851"/>
    <w:rsid w:val="00F94B21"/>
    <w:rsid w:val="00FA2CD6"/>
    <w:rsid w:val="00FA42D5"/>
    <w:rsid w:val="00FA4A12"/>
    <w:rsid w:val="00FA4D11"/>
    <w:rsid w:val="00FB1BF1"/>
    <w:rsid w:val="00FB298C"/>
    <w:rsid w:val="00FB3238"/>
    <w:rsid w:val="00FC1F93"/>
    <w:rsid w:val="00FC3D0D"/>
    <w:rsid w:val="00FC49CE"/>
    <w:rsid w:val="00FC6291"/>
    <w:rsid w:val="00FD11FF"/>
    <w:rsid w:val="00FD1E79"/>
    <w:rsid w:val="00FD340B"/>
    <w:rsid w:val="00FD5274"/>
    <w:rsid w:val="00FD6671"/>
    <w:rsid w:val="00FE0C92"/>
    <w:rsid w:val="00FE1621"/>
    <w:rsid w:val="00FE1C2B"/>
    <w:rsid w:val="00FE2992"/>
    <w:rsid w:val="00FE4534"/>
    <w:rsid w:val="00FE6C6B"/>
    <w:rsid w:val="00FF5431"/>
    <w:rsid w:val="00FF5BF6"/>
    <w:rsid w:val="00FF5FDB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6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7B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1C06"/>
  </w:style>
  <w:style w:type="paragraph" w:customStyle="1" w:styleId="Style2">
    <w:name w:val="Style2"/>
    <w:basedOn w:val="a"/>
    <w:uiPriority w:val="99"/>
    <w:rsid w:val="00BE1C06"/>
    <w:pPr>
      <w:spacing w:line="538" w:lineRule="exact"/>
      <w:ind w:firstLine="3413"/>
    </w:pPr>
  </w:style>
  <w:style w:type="paragraph" w:customStyle="1" w:styleId="Style3">
    <w:name w:val="Style3"/>
    <w:basedOn w:val="a"/>
    <w:uiPriority w:val="99"/>
    <w:rsid w:val="00BE1C06"/>
    <w:pPr>
      <w:spacing w:line="337" w:lineRule="exact"/>
    </w:pPr>
  </w:style>
  <w:style w:type="paragraph" w:customStyle="1" w:styleId="Style4">
    <w:name w:val="Style4"/>
    <w:basedOn w:val="a"/>
    <w:uiPriority w:val="99"/>
    <w:rsid w:val="00BE1C06"/>
  </w:style>
  <w:style w:type="paragraph" w:customStyle="1" w:styleId="Style5">
    <w:name w:val="Style5"/>
    <w:basedOn w:val="a"/>
    <w:uiPriority w:val="99"/>
    <w:rsid w:val="00BE1C06"/>
    <w:pPr>
      <w:spacing w:line="291" w:lineRule="exact"/>
      <w:ind w:hanging="403"/>
      <w:jc w:val="both"/>
    </w:pPr>
  </w:style>
  <w:style w:type="paragraph" w:customStyle="1" w:styleId="Style6">
    <w:name w:val="Style6"/>
    <w:basedOn w:val="a"/>
    <w:uiPriority w:val="99"/>
    <w:rsid w:val="00BE1C06"/>
    <w:pPr>
      <w:jc w:val="both"/>
    </w:pPr>
  </w:style>
  <w:style w:type="paragraph" w:customStyle="1" w:styleId="Style7">
    <w:name w:val="Style7"/>
    <w:basedOn w:val="a"/>
    <w:uiPriority w:val="99"/>
    <w:rsid w:val="00BE1C06"/>
    <w:pPr>
      <w:jc w:val="right"/>
    </w:pPr>
  </w:style>
  <w:style w:type="paragraph" w:customStyle="1" w:styleId="Style8">
    <w:name w:val="Style8"/>
    <w:basedOn w:val="a"/>
    <w:uiPriority w:val="99"/>
    <w:rsid w:val="00BE1C06"/>
    <w:pPr>
      <w:spacing w:line="294" w:lineRule="exact"/>
      <w:ind w:hanging="494"/>
      <w:jc w:val="both"/>
    </w:pPr>
  </w:style>
  <w:style w:type="paragraph" w:customStyle="1" w:styleId="Style9">
    <w:name w:val="Style9"/>
    <w:basedOn w:val="a"/>
    <w:uiPriority w:val="99"/>
    <w:rsid w:val="00BE1C06"/>
  </w:style>
  <w:style w:type="paragraph" w:customStyle="1" w:styleId="Style10">
    <w:name w:val="Style10"/>
    <w:basedOn w:val="a"/>
    <w:uiPriority w:val="99"/>
    <w:rsid w:val="00BE1C06"/>
    <w:pPr>
      <w:spacing w:line="296" w:lineRule="exact"/>
      <w:jc w:val="both"/>
    </w:pPr>
  </w:style>
  <w:style w:type="paragraph" w:customStyle="1" w:styleId="Style11">
    <w:name w:val="Style11"/>
    <w:basedOn w:val="a"/>
    <w:uiPriority w:val="99"/>
    <w:rsid w:val="00BE1C06"/>
    <w:pPr>
      <w:spacing w:line="540" w:lineRule="exact"/>
      <w:ind w:firstLine="1339"/>
    </w:pPr>
  </w:style>
  <w:style w:type="paragraph" w:customStyle="1" w:styleId="Style12">
    <w:name w:val="Style12"/>
    <w:basedOn w:val="a"/>
    <w:uiPriority w:val="99"/>
    <w:rsid w:val="00BE1C06"/>
  </w:style>
  <w:style w:type="paragraph" w:customStyle="1" w:styleId="Style13">
    <w:name w:val="Style13"/>
    <w:basedOn w:val="a"/>
    <w:uiPriority w:val="99"/>
    <w:rsid w:val="00BE1C06"/>
    <w:pPr>
      <w:jc w:val="both"/>
    </w:pPr>
  </w:style>
  <w:style w:type="paragraph" w:customStyle="1" w:styleId="Style14">
    <w:name w:val="Style14"/>
    <w:basedOn w:val="a"/>
    <w:uiPriority w:val="99"/>
    <w:rsid w:val="00BE1C06"/>
    <w:pPr>
      <w:spacing w:line="317" w:lineRule="exact"/>
      <w:ind w:hanging="418"/>
    </w:pPr>
  </w:style>
  <w:style w:type="paragraph" w:customStyle="1" w:styleId="Style15">
    <w:name w:val="Style15"/>
    <w:basedOn w:val="a"/>
    <w:uiPriority w:val="99"/>
    <w:rsid w:val="00BE1C06"/>
  </w:style>
  <w:style w:type="paragraph" w:customStyle="1" w:styleId="Style16">
    <w:name w:val="Style16"/>
    <w:basedOn w:val="a"/>
    <w:uiPriority w:val="99"/>
    <w:rsid w:val="00BE1C06"/>
    <w:pPr>
      <w:spacing w:line="341" w:lineRule="exact"/>
      <w:jc w:val="both"/>
    </w:pPr>
  </w:style>
  <w:style w:type="paragraph" w:customStyle="1" w:styleId="Style17">
    <w:name w:val="Style17"/>
    <w:basedOn w:val="a"/>
    <w:uiPriority w:val="99"/>
    <w:rsid w:val="00BE1C06"/>
    <w:pPr>
      <w:spacing w:line="283" w:lineRule="exact"/>
      <w:ind w:hanging="355"/>
    </w:pPr>
  </w:style>
  <w:style w:type="paragraph" w:customStyle="1" w:styleId="Style18">
    <w:name w:val="Style18"/>
    <w:basedOn w:val="a"/>
    <w:uiPriority w:val="99"/>
    <w:rsid w:val="00BE1C06"/>
    <w:pPr>
      <w:spacing w:line="298" w:lineRule="exact"/>
      <w:ind w:firstLine="86"/>
      <w:jc w:val="both"/>
    </w:pPr>
  </w:style>
  <w:style w:type="paragraph" w:customStyle="1" w:styleId="Style19">
    <w:name w:val="Style19"/>
    <w:basedOn w:val="a"/>
    <w:uiPriority w:val="99"/>
    <w:rsid w:val="00BE1C06"/>
    <w:pPr>
      <w:spacing w:line="336" w:lineRule="exact"/>
      <w:ind w:firstLine="696"/>
      <w:jc w:val="both"/>
    </w:pPr>
  </w:style>
  <w:style w:type="paragraph" w:customStyle="1" w:styleId="Style20">
    <w:name w:val="Style20"/>
    <w:basedOn w:val="a"/>
    <w:uiPriority w:val="99"/>
    <w:rsid w:val="00BE1C06"/>
    <w:pPr>
      <w:spacing w:line="329" w:lineRule="exact"/>
      <w:ind w:hanging="432"/>
    </w:pPr>
  </w:style>
  <w:style w:type="paragraph" w:customStyle="1" w:styleId="Style21">
    <w:name w:val="Style21"/>
    <w:basedOn w:val="a"/>
    <w:uiPriority w:val="99"/>
    <w:rsid w:val="00BE1C06"/>
    <w:pPr>
      <w:spacing w:line="298" w:lineRule="exact"/>
      <w:ind w:hanging="360"/>
    </w:pPr>
  </w:style>
  <w:style w:type="paragraph" w:customStyle="1" w:styleId="Style22">
    <w:name w:val="Style22"/>
    <w:basedOn w:val="a"/>
    <w:uiPriority w:val="99"/>
    <w:rsid w:val="00BE1C06"/>
    <w:pPr>
      <w:spacing w:line="336" w:lineRule="exact"/>
      <w:jc w:val="right"/>
    </w:pPr>
  </w:style>
  <w:style w:type="paragraph" w:customStyle="1" w:styleId="Style23">
    <w:name w:val="Style23"/>
    <w:basedOn w:val="a"/>
    <w:uiPriority w:val="99"/>
    <w:rsid w:val="00BE1C06"/>
    <w:pPr>
      <w:spacing w:line="523" w:lineRule="exact"/>
      <w:ind w:hanging="82"/>
      <w:jc w:val="both"/>
    </w:pPr>
  </w:style>
  <w:style w:type="paragraph" w:customStyle="1" w:styleId="Style24">
    <w:name w:val="Style24"/>
    <w:basedOn w:val="a"/>
    <w:uiPriority w:val="99"/>
    <w:rsid w:val="00BE1C06"/>
    <w:pPr>
      <w:spacing w:line="334" w:lineRule="exact"/>
      <w:ind w:firstLine="360"/>
    </w:pPr>
  </w:style>
  <w:style w:type="character" w:customStyle="1" w:styleId="FontStyle26">
    <w:name w:val="Font Style26"/>
    <w:basedOn w:val="a0"/>
    <w:uiPriority w:val="99"/>
    <w:rsid w:val="00BE1C06"/>
    <w:rPr>
      <w:rFonts w:ascii="Calibri" w:hAnsi="Calibri" w:cs="Calibri"/>
      <w:spacing w:val="-40"/>
      <w:sz w:val="50"/>
      <w:szCs w:val="50"/>
    </w:rPr>
  </w:style>
  <w:style w:type="character" w:customStyle="1" w:styleId="FontStyle27">
    <w:name w:val="Font Style27"/>
    <w:basedOn w:val="a0"/>
    <w:uiPriority w:val="99"/>
    <w:rsid w:val="00BE1C06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a0"/>
    <w:uiPriority w:val="99"/>
    <w:rsid w:val="00BE1C06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E1C06"/>
    <w:rPr>
      <w:rFonts w:ascii="Cambria" w:hAnsi="Cambria" w:cs="Cambria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BE1C06"/>
    <w:rPr>
      <w:rFonts w:ascii="Calibri" w:hAnsi="Calibri" w:cs="Calibri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BE1C06"/>
    <w:rPr>
      <w:rFonts w:ascii="Calibri" w:hAnsi="Calibri" w:cs="Calibri"/>
      <w:b/>
      <w:bCs/>
      <w:spacing w:val="-20"/>
      <w:sz w:val="24"/>
      <w:szCs w:val="24"/>
    </w:rPr>
  </w:style>
  <w:style w:type="character" w:customStyle="1" w:styleId="FontStyle32">
    <w:name w:val="Font Style32"/>
    <w:basedOn w:val="a0"/>
    <w:uiPriority w:val="99"/>
    <w:rsid w:val="00BE1C06"/>
    <w:rPr>
      <w:rFonts w:ascii="Calibri" w:hAnsi="Calibri" w:cs="Calibri"/>
      <w:i/>
      <w:iCs/>
      <w:spacing w:val="-30"/>
      <w:sz w:val="32"/>
      <w:szCs w:val="32"/>
    </w:rPr>
  </w:style>
  <w:style w:type="character" w:customStyle="1" w:styleId="FontStyle33">
    <w:name w:val="Font Style33"/>
    <w:basedOn w:val="a0"/>
    <w:uiPriority w:val="99"/>
    <w:rsid w:val="00BE1C06"/>
    <w:rPr>
      <w:rFonts w:ascii="Garamond" w:hAnsi="Garamond" w:cs="Garamond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BE1C06"/>
    <w:rPr>
      <w:rFonts w:ascii="Cambria" w:hAnsi="Cambria" w:cs="Cambria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84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1F93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D4CBE"/>
    <w:rPr>
      <w:color w:val="0000FF" w:themeColor="hyperlink"/>
      <w:u w:val="single"/>
    </w:rPr>
  </w:style>
  <w:style w:type="paragraph" w:customStyle="1" w:styleId="a8">
    <w:name w:val="Базовый"/>
    <w:uiPriority w:val="99"/>
    <w:rsid w:val="00DA79A6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Nonformat">
    <w:name w:val="ConsNonformat"/>
    <w:rsid w:val="0048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7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"/>
    <w:basedOn w:val="a"/>
    <w:link w:val="aa"/>
    <w:rsid w:val="002B1F60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2B1F6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7F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155AF0"/>
    <w:pPr>
      <w:ind w:left="720"/>
      <w:contextualSpacing/>
    </w:pPr>
  </w:style>
  <w:style w:type="paragraph" w:styleId="ac">
    <w:name w:val="header"/>
    <w:aliases w:val="HeaderPort,h,Header1"/>
    <w:basedOn w:val="a"/>
    <w:link w:val="ad"/>
    <w:unhideWhenUsed/>
    <w:rsid w:val="00FD11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HeaderPort Знак,h Знак,Header1 Знак"/>
    <w:basedOn w:val="a0"/>
    <w:link w:val="ac"/>
    <w:rsid w:val="00FD11FF"/>
    <w:rPr>
      <w:rFonts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1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11FF"/>
    <w:rPr>
      <w:rFonts w:hAnsi="Calibri" w:cs="Times New Roman"/>
      <w:sz w:val="24"/>
      <w:szCs w:val="24"/>
    </w:rPr>
  </w:style>
  <w:style w:type="paragraph" w:customStyle="1" w:styleId="p5">
    <w:name w:val="p5"/>
    <w:basedOn w:val="a"/>
    <w:rsid w:val="00560DD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6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7B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1C06"/>
  </w:style>
  <w:style w:type="paragraph" w:customStyle="1" w:styleId="Style2">
    <w:name w:val="Style2"/>
    <w:basedOn w:val="a"/>
    <w:uiPriority w:val="99"/>
    <w:rsid w:val="00BE1C06"/>
    <w:pPr>
      <w:spacing w:line="538" w:lineRule="exact"/>
      <w:ind w:firstLine="3413"/>
    </w:pPr>
  </w:style>
  <w:style w:type="paragraph" w:customStyle="1" w:styleId="Style3">
    <w:name w:val="Style3"/>
    <w:basedOn w:val="a"/>
    <w:uiPriority w:val="99"/>
    <w:rsid w:val="00BE1C06"/>
    <w:pPr>
      <w:spacing w:line="337" w:lineRule="exact"/>
    </w:pPr>
  </w:style>
  <w:style w:type="paragraph" w:customStyle="1" w:styleId="Style4">
    <w:name w:val="Style4"/>
    <w:basedOn w:val="a"/>
    <w:uiPriority w:val="99"/>
    <w:rsid w:val="00BE1C06"/>
  </w:style>
  <w:style w:type="paragraph" w:customStyle="1" w:styleId="Style5">
    <w:name w:val="Style5"/>
    <w:basedOn w:val="a"/>
    <w:uiPriority w:val="99"/>
    <w:rsid w:val="00BE1C06"/>
    <w:pPr>
      <w:spacing w:line="291" w:lineRule="exact"/>
      <w:ind w:hanging="403"/>
      <w:jc w:val="both"/>
    </w:pPr>
  </w:style>
  <w:style w:type="paragraph" w:customStyle="1" w:styleId="Style6">
    <w:name w:val="Style6"/>
    <w:basedOn w:val="a"/>
    <w:uiPriority w:val="99"/>
    <w:rsid w:val="00BE1C06"/>
    <w:pPr>
      <w:jc w:val="both"/>
    </w:pPr>
  </w:style>
  <w:style w:type="paragraph" w:customStyle="1" w:styleId="Style7">
    <w:name w:val="Style7"/>
    <w:basedOn w:val="a"/>
    <w:uiPriority w:val="99"/>
    <w:rsid w:val="00BE1C06"/>
    <w:pPr>
      <w:jc w:val="right"/>
    </w:pPr>
  </w:style>
  <w:style w:type="paragraph" w:customStyle="1" w:styleId="Style8">
    <w:name w:val="Style8"/>
    <w:basedOn w:val="a"/>
    <w:uiPriority w:val="99"/>
    <w:rsid w:val="00BE1C06"/>
    <w:pPr>
      <w:spacing w:line="294" w:lineRule="exact"/>
      <w:ind w:hanging="494"/>
      <w:jc w:val="both"/>
    </w:pPr>
  </w:style>
  <w:style w:type="paragraph" w:customStyle="1" w:styleId="Style9">
    <w:name w:val="Style9"/>
    <w:basedOn w:val="a"/>
    <w:uiPriority w:val="99"/>
    <w:rsid w:val="00BE1C06"/>
  </w:style>
  <w:style w:type="paragraph" w:customStyle="1" w:styleId="Style10">
    <w:name w:val="Style10"/>
    <w:basedOn w:val="a"/>
    <w:uiPriority w:val="99"/>
    <w:rsid w:val="00BE1C06"/>
    <w:pPr>
      <w:spacing w:line="296" w:lineRule="exact"/>
      <w:jc w:val="both"/>
    </w:pPr>
  </w:style>
  <w:style w:type="paragraph" w:customStyle="1" w:styleId="Style11">
    <w:name w:val="Style11"/>
    <w:basedOn w:val="a"/>
    <w:uiPriority w:val="99"/>
    <w:rsid w:val="00BE1C06"/>
    <w:pPr>
      <w:spacing w:line="540" w:lineRule="exact"/>
      <w:ind w:firstLine="1339"/>
    </w:pPr>
  </w:style>
  <w:style w:type="paragraph" w:customStyle="1" w:styleId="Style12">
    <w:name w:val="Style12"/>
    <w:basedOn w:val="a"/>
    <w:uiPriority w:val="99"/>
    <w:rsid w:val="00BE1C06"/>
  </w:style>
  <w:style w:type="paragraph" w:customStyle="1" w:styleId="Style13">
    <w:name w:val="Style13"/>
    <w:basedOn w:val="a"/>
    <w:uiPriority w:val="99"/>
    <w:rsid w:val="00BE1C06"/>
    <w:pPr>
      <w:jc w:val="both"/>
    </w:pPr>
  </w:style>
  <w:style w:type="paragraph" w:customStyle="1" w:styleId="Style14">
    <w:name w:val="Style14"/>
    <w:basedOn w:val="a"/>
    <w:uiPriority w:val="99"/>
    <w:rsid w:val="00BE1C06"/>
    <w:pPr>
      <w:spacing w:line="317" w:lineRule="exact"/>
      <w:ind w:hanging="418"/>
    </w:pPr>
  </w:style>
  <w:style w:type="paragraph" w:customStyle="1" w:styleId="Style15">
    <w:name w:val="Style15"/>
    <w:basedOn w:val="a"/>
    <w:uiPriority w:val="99"/>
    <w:rsid w:val="00BE1C06"/>
  </w:style>
  <w:style w:type="paragraph" w:customStyle="1" w:styleId="Style16">
    <w:name w:val="Style16"/>
    <w:basedOn w:val="a"/>
    <w:uiPriority w:val="99"/>
    <w:rsid w:val="00BE1C06"/>
    <w:pPr>
      <w:spacing w:line="341" w:lineRule="exact"/>
      <w:jc w:val="both"/>
    </w:pPr>
  </w:style>
  <w:style w:type="paragraph" w:customStyle="1" w:styleId="Style17">
    <w:name w:val="Style17"/>
    <w:basedOn w:val="a"/>
    <w:uiPriority w:val="99"/>
    <w:rsid w:val="00BE1C06"/>
    <w:pPr>
      <w:spacing w:line="283" w:lineRule="exact"/>
      <w:ind w:hanging="355"/>
    </w:pPr>
  </w:style>
  <w:style w:type="paragraph" w:customStyle="1" w:styleId="Style18">
    <w:name w:val="Style18"/>
    <w:basedOn w:val="a"/>
    <w:uiPriority w:val="99"/>
    <w:rsid w:val="00BE1C06"/>
    <w:pPr>
      <w:spacing w:line="298" w:lineRule="exact"/>
      <w:ind w:firstLine="86"/>
      <w:jc w:val="both"/>
    </w:pPr>
  </w:style>
  <w:style w:type="paragraph" w:customStyle="1" w:styleId="Style19">
    <w:name w:val="Style19"/>
    <w:basedOn w:val="a"/>
    <w:uiPriority w:val="99"/>
    <w:rsid w:val="00BE1C06"/>
    <w:pPr>
      <w:spacing w:line="336" w:lineRule="exact"/>
      <w:ind w:firstLine="696"/>
      <w:jc w:val="both"/>
    </w:pPr>
  </w:style>
  <w:style w:type="paragraph" w:customStyle="1" w:styleId="Style20">
    <w:name w:val="Style20"/>
    <w:basedOn w:val="a"/>
    <w:uiPriority w:val="99"/>
    <w:rsid w:val="00BE1C06"/>
    <w:pPr>
      <w:spacing w:line="329" w:lineRule="exact"/>
      <w:ind w:hanging="432"/>
    </w:pPr>
  </w:style>
  <w:style w:type="paragraph" w:customStyle="1" w:styleId="Style21">
    <w:name w:val="Style21"/>
    <w:basedOn w:val="a"/>
    <w:uiPriority w:val="99"/>
    <w:rsid w:val="00BE1C06"/>
    <w:pPr>
      <w:spacing w:line="298" w:lineRule="exact"/>
      <w:ind w:hanging="360"/>
    </w:pPr>
  </w:style>
  <w:style w:type="paragraph" w:customStyle="1" w:styleId="Style22">
    <w:name w:val="Style22"/>
    <w:basedOn w:val="a"/>
    <w:uiPriority w:val="99"/>
    <w:rsid w:val="00BE1C06"/>
    <w:pPr>
      <w:spacing w:line="336" w:lineRule="exact"/>
      <w:jc w:val="right"/>
    </w:pPr>
  </w:style>
  <w:style w:type="paragraph" w:customStyle="1" w:styleId="Style23">
    <w:name w:val="Style23"/>
    <w:basedOn w:val="a"/>
    <w:uiPriority w:val="99"/>
    <w:rsid w:val="00BE1C06"/>
    <w:pPr>
      <w:spacing w:line="523" w:lineRule="exact"/>
      <w:ind w:hanging="82"/>
      <w:jc w:val="both"/>
    </w:pPr>
  </w:style>
  <w:style w:type="paragraph" w:customStyle="1" w:styleId="Style24">
    <w:name w:val="Style24"/>
    <w:basedOn w:val="a"/>
    <w:uiPriority w:val="99"/>
    <w:rsid w:val="00BE1C06"/>
    <w:pPr>
      <w:spacing w:line="334" w:lineRule="exact"/>
      <w:ind w:firstLine="360"/>
    </w:pPr>
  </w:style>
  <w:style w:type="character" w:customStyle="1" w:styleId="FontStyle26">
    <w:name w:val="Font Style26"/>
    <w:basedOn w:val="a0"/>
    <w:uiPriority w:val="99"/>
    <w:rsid w:val="00BE1C06"/>
    <w:rPr>
      <w:rFonts w:ascii="Calibri" w:hAnsi="Calibri" w:cs="Calibri"/>
      <w:spacing w:val="-40"/>
      <w:sz w:val="50"/>
      <w:szCs w:val="50"/>
    </w:rPr>
  </w:style>
  <w:style w:type="character" w:customStyle="1" w:styleId="FontStyle27">
    <w:name w:val="Font Style27"/>
    <w:basedOn w:val="a0"/>
    <w:uiPriority w:val="99"/>
    <w:rsid w:val="00BE1C06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a0"/>
    <w:uiPriority w:val="99"/>
    <w:rsid w:val="00BE1C06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E1C06"/>
    <w:rPr>
      <w:rFonts w:ascii="Cambria" w:hAnsi="Cambria" w:cs="Cambria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BE1C06"/>
    <w:rPr>
      <w:rFonts w:ascii="Calibri" w:hAnsi="Calibri" w:cs="Calibri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BE1C06"/>
    <w:rPr>
      <w:rFonts w:ascii="Calibri" w:hAnsi="Calibri" w:cs="Calibri"/>
      <w:b/>
      <w:bCs/>
      <w:spacing w:val="-20"/>
      <w:sz w:val="24"/>
      <w:szCs w:val="24"/>
    </w:rPr>
  </w:style>
  <w:style w:type="character" w:customStyle="1" w:styleId="FontStyle32">
    <w:name w:val="Font Style32"/>
    <w:basedOn w:val="a0"/>
    <w:uiPriority w:val="99"/>
    <w:rsid w:val="00BE1C06"/>
    <w:rPr>
      <w:rFonts w:ascii="Calibri" w:hAnsi="Calibri" w:cs="Calibri"/>
      <w:i/>
      <w:iCs/>
      <w:spacing w:val="-30"/>
      <w:sz w:val="32"/>
      <w:szCs w:val="32"/>
    </w:rPr>
  </w:style>
  <w:style w:type="character" w:customStyle="1" w:styleId="FontStyle33">
    <w:name w:val="Font Style33"/>
    <w:basedOn w:val="a0"/>
    <w:uiPriority w:val="99"/>
    <w:rsid w:val="00BE1C06"/>
    <w:rPr>
      <w:rFonts w:ascii="Garamond" w:hAnsi="Garamond" w:cs="Garamond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BE1C06"/>
    <w:rPr>
      <w:rFonts w:ascii="Cambria" w:hAnsi="Cambria" w:cs="Cambria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84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C1F93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D4CBE"/>
    <w:rPr>
      <w:color w:val="0000FF" w:themeColor="hyperlink"/>
      <w:u w:val="single"/>
    </w:rPr>
  </w:style>
  <w:style w:type="paragraph" w:customStyle="1" w:styleId="a8">
    <w:name w:val="Базовый"/>
    <w:uiPriority w:val="99"/>
    <w:rsid w:val="00DA79A6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Nonformat">
    <w:name w:val="ConsNonformat"/>
    <w:rsid w:val="0048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7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"/>
    <w:basedOn w:val="a"/>
    <w:link w:val="aa"/>
    <w:rsid w:val="002B1F60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2B1F6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7F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155AF0"/>
    <w:pPr>
      <w:ind w:left="720"/>
      <w:contextualSpacing/>
    </w:pPr>
  </w:style>
  <w:style w:type="paragraph" w:styleId="ac">
    <w:name w:val="header"/>
    <w:aliases w:val="HeaderPort,h,Header1"/>
    <w:basedOn w:val="a"/>
    <w:link w:val="ad"/>
    <w:unhideWhenUsed/>
    <w:rsid w:val="00FD11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HeaderPort Знак,h Знак,Header1 Знак"/>
    <w:basedOn w:val="a0"/>
    <w:link w:val="ac"/>
    <w:rsid w:val="00FD11FF"/>
    <w:rPr>
      <w:rFonts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1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11FF"/>
    <w:rPr>
      <w:rFonts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46CF-9252-4718-893A-70D226EF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Medecltd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GuestUs</dc:creator>
  <cp:lastModifiedBy>KorcovaVM</cp:lastModifiedBy>
  <cp:revision>5</cp:revision>
  <cp:lastPrinted>2020-03-08T14:33:00Z</cp:lastPrinted>
  <dcterms:created xsi:type="dcterms:W3CDTF">2020-03-08T14:34:00Z</dcterms:created>
  <dcterms:modified xsi:type="dcterms:W3CDTF">2020-03-25T14:27:00Z</dcterms:modified>
</cp:coreProperties>
</file>