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B09B" w14:textId="77777777" w:rsidR="00196D16" w:rsidRPr="007034ED" w:rsidRDefault="00196D16" w:rsidP="007034ED">
      <w:pPr>
        <w:widowControl w:val="0"/>
        <w:ind w:firstLine="284"/>
        <w:jc w:val="center"/>
        <w:outlineLvl w:val="0"/>
        <w:rPr>
          <w:rFonts w:ascii="Times New Roman" w:hAnsi="Times New Roman"/>
          <w:b/>
          <w:color w:val="000000"/>
          <w:sz w:val="22"/>
          <w:szCs w:val="22"/>
        </w:rPr>
      </w:pPr>
    </w:p>
    <w:p w14:paraId="5035F72F" w14:textId="03A5DD1F" w:rsidR="00832C1E" w:rsidRPr="00BA319E" w:rsidRDefault="004C7F87" w:rsidP="00832C1E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ДОГОВОР КУПЛИ-</w:t>
      </w:r>
      <w:r w:rsidRPr="00BA319E">
        <w:rPr>
          <w:rFonts w:ascii="Times New Roman" w:hAnsi="Times New Roman"/>
          <w:b/>
          <w:sz w:val="22"/>
          <w:szCs w:val="22"/>
        </w:rPr>
        <w:t>ПРОДАЖИ №</w:t>
      </w:r>
      <w:r w:rsidR="00E66AB6">
        <w:rPr>
          <w:rFonts w:ascii="Times New Roman" w:hAnsi="Times New Roman"/>
          <w:b/>
          <w:sz w:val="22"/>
          <w:szCs w:val="22"/>
        </w:rPr>
        <w:t xml:space="preserve"> </w:t>
      </w:r>
    </w:p>
    <w:p w14:paraId="4158ADDA" w14:textId="6DF09DAA" w:rsidR="00166663" w:rsidRPr="00BA319E" w:rsidRDefault="00166663" w:rsidP="00832C1E">
      <w:pPr>
        <w:widowControl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A319E">
        <w:rPr>
          <w:rFonts w:ascii="Times New Roman" w:hAnsi="Times New Roman"/>
          <w:b/>
          <w:sz w:val="22"/>
          <w:szCs w:val="22"/>
        </w:rPr>
        <w:t>ИКЗ</w:t>
      </w:r>
      <w:r w:rsidR="0099226B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="0099226B" w:rsidRPr="0099226B">
        <w:rPr>
          <w:rFonts w:ascii="Times New Roman" w:hAnsi="Times New Roman"/>
          <w:b/>
          <w:sz w:val="22"/>
          <w:szCs w:val="22"/>
        </w:rPr>
        <w:t>223471100797047110100100070000000244</w:t>
      </w:r>
    </w:p>
    <w:p w14:paraId="02124DA1" w14:textId="6EF286EC" w:rsidR="004C7F87" w:rsidRPr="00BA319E" w:rsidRDefault="00832C1E" w:rsidP="00832C1E">
      <w:pPr>
        <w:widowControl w:val="0"/>
        <w:jc w:val="center"/>
        <w:outlineLvl w:val="0"/>
        <w:rPr>
          <w:rFonts w:ascii="Times New Roman" w:hAnsi="Times New Roman"/>
          <w:sz w:val="22"/>
          <w:szCs w:val="22"/>
        </w:rPr>
      </w:pPr>
      <w:r w:rsidRPr="00BA319E">
        <w:rPr>
          <w:rFonts w:ascii="Arial" w:hAnsi="Arial" w:cs="Arial"/>
          <w:b/>
          <w:bCs/>
          <w:sz w:val="32"/>
          <w:szCs w:val="32"/>
        </w:rPr>
        <w:t xml:space="preserve"> </w:t>
      </w:r>
      <w:r w:rsidR="004C7F87" w:rsidRPr="00BA319E">
        <w:rPr>
          <w:rFonts w:ascii="Times New Roman" w:hAnsi="Times New Roman"/>
          <w:sz w:val="22"/>
          <w:szCs w:val="22"/>
        </w:rPr>
        <w:t xml:space="preserve">г.  </w:t>
      </w:r>
      <w:r w:rsidR="00BA5725">
        <w:rPr>
          <w:rFonts w:ascii="Times New Roman" w:hAnsi="Times New Roman"/>
          <w:sz w:val="22"/>
          <w:szCs w:val="22"/>
        </w:rPr>
        <w:t>Лодейное Поле</w:t>
      </w:r>
      <w:r w:rsidR="007034ED" w:rsidRPr="00BA319E">
        <w:rPr>
          <w:rFonts w:ascii="Times New Roman" w:hAnsi="Times New Roman"/>
          <w:sz w:val="22"/>
          <w:szCs w:val="22"/>
        </w:rPr>
        <w:tab/>
      </w:r>
      <w:r w:rsidR="007034ED" w:rsidRPr="00BA319E">
        <w:rPr>
          <w:rFonts w:ascii="Times New Roman" w:hAnsi="Times New Roman"/>
          <w:sz w:val="22"/>
          <w:szCs w:val="22"/>
        </w:rPr>
        <w:tab/>
      </w:r>
      <w:r w:rsidR="00EA1E34" w:rsidRPr="00BA319E">
        <w:rPr>
          <w:rFonts w:ascii="Times New Roman" w:hAnsi="Times New Roman"/>
          <w:sz w:val="22"/>
          <w:szCs w:val="22"/>
        </w:rPr>
        <w:tab/>
      </w:r>
      <w:r w:rsidR="00EA1E34" w:rsidRPr="00BA319E">
        <w:rPr>
          <w:rFonts w:ascii="Times New Roman" w:hAnsi="Times New Roman"/>
          <w:sz w:val="22"/>
          <w:szCs w:val="22"/>
        </w:rPr>
        <w:tab/>
      </w:r>
      <w:r w:rsidR="00EA1E34" w:rsidRPr="00BA319E">
        <w:rPr>
          <w:rFonts w:ascii="Times New Roman" w:hAnsi="Times New Roman"/>
          <w:sz w:val="22"/>
          <w:szCs w:val="22"/>
        </w:rPr>
        <w:tab/>
      </w:r>
      <w:r w:rsidR="007034ED" w:rsidRPr="00BA319E">
        <w:rPr>
          <w:rFonts w:ascii="Times New Roman" w:hAnsi="Times New Roman"/>
          <w:sz w:val="22"/>
          <w:szCs w:val="22"/>
        </w:rPr>
        <w:tab/>
      </w:r>
      <w:r w:rsidR="007034ED" w:rsidRPr="00BA319E">
        <w:rPr>
          <w:rFonts w:ascii="Times New Roman" w:hAnsi="Times New Roman"/>
          <w:sz w:val="22"/>
          <w:szCs w:val="22"/>
        </w:rPr>
        <w:tab/>
      </w:r>
      <w:r w:rsidR="001E1F32" w:rsidRPr="00BA319E">
        <w:rPr>
          <w:rFonts w:ascii="Times New Roman" w:hAnsi="Times New Roman"/>
          <w:sz w:val="22"/>
          <w:szCs w:val="22"/>
        </w:rPr>
        <w:tab/>
      </w:r>
      <w:r w:rsidR="00E66AB6">
        <w:rPr>
          <w:rFonts w:ascii="Times New Roman" w:hAnsi="Times New Roman"/>
          <w:sz w:val="22"/>
          <w:szCs w:val="22"/>
        </w:rPr>
        <w:t>«___»__________2022 г</w:t>
      </w:r>
    </w:p>
    <w:p w14:paraId="1338CD44" w14:textId="77777777" w:rsidR="00B833D7" w:rsidRPr="00BA319E" w:rsidRDefault="00B833D7" w:rsidP="007034ED">
      <w:pPr>
        <w:widowControl w:val="0"/>
        <w:rPr>
          <w:rFonts w:ascii="Times New Roman" w:hAnsi="Times New Roman"/>
          <w:sz w:val="22"/>
          <w:szCs w:val="22"/>
        </w:rPr>
      </w:pPr>
    </w:p>
    <w:p w14:paraId="052770E4" w14:textId="08ABE61F" w:rsidR="009E221A" w:rsidRPr="00BA319E" w:rsidRDefault="00491A37" w:rsidP="007034ED">
      <w:pPr>
        <w:pStyle w:val="a5"/>
        <w:widowControl w:val="0"/>
        <w:spacing w:after="0"/>
        <w:ind w:firstLine="284"/>
        <w:jc w:val="both"/>
        <w:rPr>
          <w:rFonts w:ascii="Times New Roman" w:hAnsi="Times New Roman"/>
          <w:sz w:val="22"/>
          <w:szCs w:val="22"/>
        </w:rPr>
      </w:pPr>
      <w:bookmarkStart w:id="1" w:name="OLE_LINK8"/>
      <w:bookmarkStart w:id="2" w:name="OLE_LINK9"/>
      <w:bookmarkStart w:id="3" w:name="OLE_LINK24"/>
      <w:r w:rsidRPr="00BA319E">
        <w:rPr>
          <w:rFonts w:ascii="Times New Roman" w:hAnsi="Times New Roman"/>
          <w:b/>
          <w:sz w:val="22"/>
          <w:szCs w:val="22"/>
        </w:rPr>
        <w:t>_____________________________________________</w:t>
      </w:r>
      <w:bookmarkEnd w:id="1"/>
      <w:bookmarkEnd w:id="2"/>
      <w:bookmarkEnd w:id="3"/>
      <w:r w:rsidR="00DE2701" w:rsidRPr="00BA319E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DE2701" w:rsidRPr="00BA319E">
        <w:rPr>
          <w:rFonts w:ascii="Times New Roman" w:hAnsi="Times New Roman"/>
          <w:b/>
          <w:sz w:val="22"/>
          <w:szCs w:val="22"/>
        </w:rPr>
        <w:t>Продавец</w:t>
      </w:r>
      <w:r w:rsidR="00DE2701" w:rsidRPr="00BA319E">
        <w:rPr>
          <w:rFonts w:ascii="Times New Roman" w:hAnsi="Times New Roman"/>
          <w:sz w:val="22"/>
          <w:szCs w:val="22"/>
        </w:rPr>
        <w:t xml:space="preserve">, в лице </w:t>
      </w:r>
      <w:r w:rsidRPr="00BA319E">
        <w:rPr>
          <w:rFonts w:ascii="Times New Roman" w:hAnsi="Times New Roman"/>
          <w:sz w:val="22"/>
          <w:szCs w:val="22"/>
        </w:rPr>
        <w:t>________________________________</w:t>
      </w:r>
      <w:r w:rsidR="00DE2701" w:rsidRPr="00BA319E">
        <w:rPr>
          <w:rFonts w:ascii="Times New Roman" w:hAnsi="Times New Roman"/>
          <w:sz w:val="22"/>
          <w:szCs w:val="22"/>
        </w:rPr>
        <w:t>, действующ</w:t>
      </w:r>
      <w:r w:rsidR="00C93C6B" w:rsidRPr="00BA319E">
        <w:rPr>
          <w:rFonts w:ascii="Times New Roman" w:hAnsi="Times New Roman"/>
          <w:sz w:val="22"/>
          <w:szCs w:val="22"/>
        </w:rPr>
        <w:t>его</w:t>
      </w:r>
      <w:r w:rsidR="00DE2701" w:rsidRPr="00BA319E">
        <w:rPr>
          <w:rFonts w:ascii="Times New Roman" w:hAnsi="Times New Roman"/>
          <w:sz w:val="22"/>
          <w:szCs w:val="22"/>
        </w:rPr>
        <w:t xml:space="preserve"> на основании </w:t>
      </w:r>
      <w:r w:rsidRPr="00BA319E">
        <w:rPr>
          <w:rFonts w:ascii="Times New Roman" w:hAnsi="Times New Roman"/>
          <w:sz w:val="22"/>
          <w:szCs w:val="22"/>
        </w:rPr>
        <w:t>________________________________</w:t>
      </w:r>
      <w:r w:rsidR="00DD751A" w:rsidRPr="00BA319E">
        <w:rPr>
          <w:rFonts w:ascii="Times New Roman" w:hAnsi="Times New Roman"/>
          <w:sz w:val="22"/>
          <w:szCs w:val="22"/>
        </w:rPr>
        <w:t>, с одной стороны,</w:t>
      </w:r>
      <w:r w:rsidR="00C91442" w:rsidRPr="00BA319E">
        <w:rPr>
          <w:rFonts w:ascii="Times New Roman" w:hAnsi="Times New Roman"/>
          <w:sz w:val="22"/>
          <w:szCs w:val="22"/>
        </w:rPr>
        <w:t xml:space="preserve"> и</w:t>
      </w:r>
      <w:r w:rsidR="00B3305F" w:rsidRPr="00BA319E">
        <w:rPr>
          <w:rFonts w:ascii="Times New Roman" w:hAnsi="Times New Roman"/>
          <w:sz w:val="22"/>
          <w:szCs w:val="22"/>
        </w:rPr>
        <w:t xml:space="preserve"> </w:t>
      </w:r>
      <w:r w:rsidR="00BA5725">
        <w:rPr>
          <w:rFonts w:ascii="Times New Roman" w:hAnsi="Times New Roman"/>
          <w:b/>
          <w:sz w:val="22"/>
          <w:szCs w:val="22"/>
        </w:rPr>
        <w:t>Муниципальное казенное учреждение «Лодейнопольская межпоселенческая центральная районная библиотека</w:t>
      </w:r>
      <w:r w:rsidR="00B3305F" w:rsidRPr="00BA319E">
        <w:rPr>
          <w:rFonts w:ascii="Times New Roman" w:hAnsi="Times New Roman"/>
          <w:sz w:val="22"/>
          <w:szCs w:val="22"/>
        </w:rPr>
        <w:t xml:space="preserve"> (сокращенное наименование </w:t>
      </w:r>
      <w:r w:rsidR="00BA5725">
        <w:rPr>
          <w:rFonts w:ascii="Times New Roman" w:hAnsi="Times New Roman"/>
          <w:sz w:val="22"/>
          <w:szCs w:val="22"/>
        </w:rPr>
        <w:t>–</w:t>
      </w:r>
      <w:r w:rsidR="00C91442" w:rsidRPr="00BA319E">
        <w:rPr>
          <w:rFonts w:ascii="Times New Roman" w:hAnsi="Times New Roman"/>
          <w:sz w:val="22"/>
          <w:szCs w:val="22"/>
        </w:rPr>
        <w:t xml:space="preserve"> </w:t>
      </w:r>
      <w:r w:rsidR="00BA5725">
        <w:rPr>
          <w:rFonts w:ascii="Times New Roman" w:hAnsi="Times New Roman"/>
          <w:b/>
          <w:sz w:val="22"/>
          <w:szCs w:val="22"/>
        </w:rPr>
        <w:t>МКУ «ЛМЦРБ»</w:t>
      </w:r>
      <w:r w:rsidR="003278AB" w:rsidRPr="00BA319E">
        <w:rPr>
          <w:rFonts w:ascii="Times New Roman" w:hAnsi="Times New Roman"/>
          <w:b/>
          <w:sz w:val="22"/>
          <w:szCs w:val="22"/>
        </w:rPr>
        <w:t xml:space="preserve"> </w:t>
      </w:r>
      <w:r w:rsidR="003278AB" w:rsidRPr="00BA319E">
        <w:rPr>
          <w:rFonts w:ascii="Times New Roman" w:hAnsi="Times New Roman"/>
          <w:sz w:val="22"/>
          <w:szCs w:val="22"/>
        </w:rPr>
        <w:t>от имени Ленинградской области</w:t>
      </w:r>
      <w:r w:rsidR="00C93C6B" w:rsidRPr="00BA319E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C93C6B" w:rsidRPr="00BA319E">
        <w:rPr>
          <w:rFonts w:ascii="Times New Roman" w:hAnsi="Times New Roman"/>
          <w:b/>
          <w:sz w:val="22"/>
          <w:szCs w:val="22"/>
        </w:rPr>
        <w:t>Покупатель</w:t>
      </w:r>
      <w:r w:rsidR="00C93C6B" w:rsidRPr="00BA319E">
        <w:rPr>
          <w:rFonts w:ascii="Times New Roman" w:hAnsi="Times New Roman"/>
          <w:sz w:val="22"/>
          <w:szCs w:val="22"/>
        </w:rPr>
        <w:t xml:space="preserve">, </w:t>
      </w:r>
      <w:r w:rsidR="00E804F0" w:rsidRPr="00BA319E">
        <w:rPr>
          <w:rFonts w:ascii="Times New Roman" w:hAnsi="Times New Roman"/>
          <w:sz w:val="22"/>
          <w:szCs w:val="22"/>
        </w:rPr>
        <w:t xml:space="preserve">в лице </w:t>
      </w:r>
      <w:r w:rsidR="002B62D6" w:rsidRPr="00BA319E">
        <w:rPr>
          <w:rFonts w:ascii="Times New Roman" w:hAnsi="Times New Roman"/>
          <w:sz w:val="22"/>
          <w:szCs w:val="22"/>
        </w:rPr>
        <w:t xml:space="preserve">директора </w:t>
      </w:r>
      <w:r w:rsidR="00BA5725">
        <w:rPr>
          <w:rFonts w:ascii="Times New Roman" w:hAnsi="Times New Roman"/>
          <w:sz w:val="22"/>
          <w:szCs w:val="22"/>
        </w:rPr>
        <w:t>Кузнецовой Марины Александровны</w:t>
      </w:r>
      <w:r w:rsidR="00EA1E34" w:rsidRPr="00BA319E">
        <w:rPr>
          <w:rFonts w:ascii="Times New Roman" w:hAnsi="Times New Roman"/>
          <w:sz w:val="22"/>
          <w:szCs w:val="22"/>
        </w:rPr>
        <w:t xml:space="preserve">, </w:t>
      </w:r>
      <w:r w:rsidR="00C93C6B" w:rsidRPr="00BA319E">
        <w:rPr>
          <w:rFonts w:ascii="Times New Roman" w:hAnsi="Times New Roman"/>
          <w:sz w:val="22"/>
          <w:szCs w:val="22"/>
        </w:rPr>
        <w:t>действующего</w:t>
      </w:r>
      <w:r w:rsidR="00EA1E34" w:rsidRPr="00BA319E">
        <w:rPr>
          <w:rFonts w:ascii="Times New Roman" w:hAnsi="Times New Roman"/>
          <w:sz w:val="22"/>
          <w:szCs w:val="22"/>
        </w:rPr>
        <w:t xml:space="preserve"> на основании Устава,</w:t>
      </w:r>
      <w:r w:rsidR="00CD197E" w:rsidRPr="00BA319E">
        <w:rPr>
          <w:rFonts w:ascii="Times New Roman" w:hAnsi="Times New Roman"/>
          <w:sz w:val="22"/>
          <w:szCs w:val="22"/>
        </w:rPr>
        <w:t xml:space="preserve"> с другой </w:t>
      </w:r>
      <w:r w:rsidR="003278AB" w:rsidRPr="00BA319E">
        <w:rPr>
          <w:rFonts w:ascii="Times New Roman" w:hAnsi="Times New Roman"/>
          <w:sz w:val="22"/>
          <w:szCs w:val="22"/>
        </w:rPr>
        <w:t>стороны</w:t>
      </w:r>
      <w:r w:rsidR="00B72946" w:rsidRPr="00BA319E">
        <w:rPr>
          <w:rFonts w:ascii="Times New Roman" w:hAnsi="Times New Roman"/>
          <w:sz w:val="22"/>
          <w:szCs w:val="22"/>
        </w:rPr>
        <w:t xml:space="preserve">, по </w:t>
      </w:r>
      <w:r w:rsidR="00A75987" w:rsidRPr="00BA319E">
        <w:rPr>
          <w:rFonts w:ascii="Times New Roman" w:hAnsi="Times New Roman"/>
          <w:sz w:val="22"/>
          <w:szCs w:val="22"/>
        </w:rPr>
        <w:t>отдельности именуемые в дальнейшем "Сторона", а совместно "Стороны",</w:t>
      </w:r>
      <w:r w:rsidR="003278AB" w:rsidRPr="00BA319E">
        <w:rPr>
          <w:rFonts w:ascii="Times New Roman" w:hAnsi="Times New Roman"/>
          <w:sz w:val="22"/>
          <w:szCs w:val="22"/>
        </w:rPr>
        <w:t xml:space="preserve"> согласно Федераль</w:t>
      </w:r>
      <w:r w:rsidR="00A34406">
        <w:rPr>
          <w:rFonts w:ascii="Times New Roman" w:hAnsi="Times New Roman"/>
          <w:sz w:val="22"/>
          <w:szCs w:val="22"/>
        </w:rPr>
        <w:t>н</w:t>
      </w:r>
      <w:r w:rsidR="00FA7308">
        <w:rPr>
          <w:rFonts w:ascii="Times New Roman" w:hAnsi="Times New Roman"/>
          <w:sz w:val="22"/>
          <w:szCs w:val="22"/>
        </w:rPr>
        <w:t xml:space="preserve">ому закону №44-ФЗ ст.93 ч.1 п. </w:t>
      </w:r>
      <w:r w:rsidR="00805B62">
        <w:rPr>
          <w:rFonts w:ascii="Times New Roman" w:hAnsi="Times New Roman"/>
          <w:sz w:val="22"/>
          <w:szCs w:val="22"/>
        </w:rPr>
        <w:t>4</w:t>
      </w:r>
      <w:r w:rsidR="00A34406">
        <w:rPr>
          <w:rFonts w:ascii="Times New Roman" w:hAnsi="Times New Roman"/>
          <w:sz w:val="22"/>
          <w:szCs w:val="22"/>
        </w:rPr>
        <w:t xml:space="preserve">, </w:t>
      </w:r>
      <w:r w:rsidR="00A75987" w:rsidRPr="00BA319E">
        <w:rPr>
          <w:rFonts w:ascii="Times New Roman" w:hAnsi="Times New Roman"/>
          <w:sz w:val="22"/>
          <w:szCs w:val="22"/>
        </w:rPr>
        <w:t>заключили настоящий договор (далее «Договор») о нижеследующем</w:t>
      </w:r>
    </w:p>
    <w:p w14:paraId="5522945F" w14:textId="77777777" w:rsidR="00B833D7" w:rsidRPr="00BA319E" w:rsidRDefault="00B833D7" w:rsidP="007034ED">
      <w:pPr>
        <w:pStyle w:val="a5"/>
        <w:widowControl w:val="0"/>
        <w:spacing w:after="0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2AA2ED89" w14:textId="77777777" w:rsidR="00196D16" w:rsidRPr="007034ED" w:rsidRDefault="0060041C" w:rsidP="007034ED">
      <w:pPr>
        <w:widowControl w:val="0"/>
        <w:numPr>
          <w:ilvl w:val="0"/>
          <w:numId w:val="1"/>
        </w:numPr>
        <w:tabs>
          <w:tab w:val="clear" w:pos="360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ПРЕДМЕТ ДОГОВОРА</w:t>
      </w:r>
    </w:p>
    <w:p w14:paraId="477F5F42" w14:textId="1EFFD58C" w:rsidR="00027AB3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Продавец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обязуется продавать, а </w:t>
      </w:r>
      <w:r w:rsidRPr="007034ED">
        <w:rPr>
          <w:rFonts w:ascii="Times New Roman" w:hAnsi="Times New Roman"/>
          <w:b/>
          <w:color w:val="000000"/>
          <w:sz w:val="22"/>
          <w:szCs w:val="22"/>
        </w:rPr>
        <w:t>Покупатель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принимать и </w:t>
      </w:r>
      <w:r w:rsidRPr="007034ED">
        <w:rPr>
          <w:rFonts w:ascii="Times New Roman" w:hAnsi="Times New Roman"/>
          <w:sz w:val="22"/>
          <w:szCs w:val="22"/>
        </w:rPr>
        <w:t>оплачивать</w:t>
      </w:r>
      <w:r w:rsidR="00DD2FC5">
        <w:rPr>
          <w:rFonts w:ascii="Times New Roman" w:hAnsi="Times New Roman"/>
          <w:sz w:val="22"/>
          <w:szCs w:val="22"/>
        </w:rPr>
        <w:t xml:space="preserve"> </w:t>
      </w:r>
      <w:r w:rsidR="008A321D" w:rsidRPr="007034ED">
        <w:rPr>
          <w:rFonts w:ascii="Times New Roman" w:hAnsi="Times New Roman"/>
          <w:sz w:val="22"/>
          <w:szCs w:val="22"/>
        </w:rPr>
        <w:t>товары</w:t>
      </w:r>
      <w:r w:rsidR="003D3685">
        <w:rPr>
          <w:rFonts w:ascii="Times New Roman" w:hAnsi="Times New Roman"/>
          <w:sz w:val="22"/>
          <w:szCs w:val="22"/>
        </w:rPr>
        <w:t xml:space="preserve"> </w:t>
      </w:r>
      <w:r w:rsidR="00192E8D" w:rsidRPr="007034ED">
        <w:rPr>
          <w:rFonts w:ascii="Times New Roman" w:hAnsi="Times New Roman"/>
          <w:sz w:val="22"/>
          <w:szCs w:val="22"/>
        </w:rPr>
        <w:t>(далее -</w:t>
      </w:r>
      <w:r w:rsidR="006621A2" w:rsidRPr="007034ED">
        <w:rPr>
          <w:rFonts w:ascii="Times New Roman" w:hAnsi="Times New Roman"/>
          <w:sz w:val="22"/>
          <w:szCs w:val="22"/>
        </w:rPr>
        <w:t>Товар</w:t>
      </w:r>
      <w:r w:rsidR="00192E8D" w:rsidRPr="007034ED">
        <w:rPr>
          <w:rFonts w:ascii="Times New Roman" w:hAnsi="Times New Roman"/>
          <w:sz w:val="22"/>
          <w:szCs w:val="22"/>
        </w:rPr>
        <w:t>)</w:t>
      </w:r>
      <w:r w:rsidR="00027AB3" w:rsidRPr="007034ED">
        <w:rPr>
          <w:rFonts w:ascii="Times New Roman" w:hAnsi="Times New Roman"/>
          <w:sz w:val="22"/>
          <w:szCs w:val="22"/>
        </w:rPr>
        <w:t>.</w:t>
      </w:r>
      <w:r w:rsidR="00320E9E" w:rsidRPr="007034ED">
        <w:rPr>
          <w:rFonts w:ascii="Times New Roman" w:hAnsi="Times New Roman"/>
          <w:sz w:val="22"/>
          <w:szCs w:val="22"/>
        </w:rPr>
        <w:t xml:space="preserve"> </w:t>
      </w:r>
    </w:p>
    <w:p w14:paraId="7C76538B" w14:textId="6B130E4A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Ассортимент и к</w:t>
      </w:r>
      <w:r w:rsidR="00DD2FC5">
        <w:rPr>
          <w:rFonts w:ascii="Times New Roman" w:hAnsi="Times New Roman"/>
          <w:color w:val="000000"/>
          <w:sz w:val="22"/>
          <w:szCs w:val="22"/>
        </w:rPr>
        <w:t>оличество товара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срок (п.3.2. Договора) и место поставки согласовывается </w:t>
      </w:r>
      <w:r w:rsidRPr="007034ED">
        <w:rPr>
          <w:rFonts w:ascii="Times New Roman" w:hAnsi="Times New Roman"/>
          <w:b/>
          <w:color w:val="000000"/>
          <w:sz w:val="22"/>
          <w:szCs w:val="22"/>
        </w:rPr>
        <w:t>Сторонами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и п</w:t>
      </w:r>
      <w:r w:rsidR="000E2CB5" w:rsidRPr="007034ED">
        <w:rPr>
          <w:rFonts w:ascii="Times New Roman" w:hAnsi="Times New Roman"/>
          <w:color w:val="000000"/>
          <w:sz w:val="22"/>
          <w:szCs w:val="22"/>
        </w:rPr>
        <w:t>одтверждается счетом</w:t>
      </w:r>
      <w:r w:rsidRPr="007034ED">
        <w:rPr>
          <w:rFonts w:ascii="Times New Roman" w:hAnsi="Times New Roman"/>
          <w:color w:val="000000"/>
          <w:sz w:val="22"/>
          <w:szCs w:val="22"/>
        </w:rPr>
        <w:t>.</w:t>
      </w:r>
    </w:p>
    <w:p w14:paraId="62700344" w14:textId="77777777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Согласование заказа производится письменно, по факсу или телефону.</w:t>
      </w:r>
    </w:p>
    <w:p w14:paraId="7E3A26A2" w14:textId="77777777" w:rsidR="004C7F87" w:rsidRPr="007034ED" w:rsidRDefault="004C7F87" w:rsidP="00912A6F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7E91A60" w14:textId="5F0D1C0A" w:rsidR="00196D16" w:rsidRPr="007034ED" w:rsidRDefault="0060041C" w:rsidP="008D21CD">
      <w:pPr>
        <w:widowControl w:val="0"/>
        <w:numPr>
          <w:ilvl w:val="0"/>
          <w:numId w:val="1"/>
        </w:numPr>
        <w:tabs>
          <w:tab w:val="clear" w:pos="360"/>
        </w:tabs>
        <w:ind w:left="284" w:firstLine="142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ЦЕНА И ПОРЯДОК РАСЧЕТОВ</w:t>
      </w:r>
    </w:p>
    <w:p w14:paraId="1A2E7174" w14:textId="6243A0BA" w:rsidR="00E66AB6" w:rsidRPr="00E66AB6" w:rsidRDefault="000F36C4" w:rsidP="005313A7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E66AB6">
        <w:rPr>
          <w:rFonts w:ascii="Times New Roman" w:hAnsi="Times New Roman"/>
          <w:color w:val="000000"/>
          <w:sz w:val="22"/>
          <w:szCs w:val="22"/>
        </w:rPr>
        <w:t>П</w:t>
      </w:r>
      <w:r w:rsidR="00B72946" w:rsidRPr="00E66AB6">
        <w:rPr>
          <w:rFonts w:ascii="Times New Roman" w:hAnsi="Times New Roman"/>
          <w:color w:val="000000"/>
          <w:sz w:val="22"/>
          <w:szCs w:val="22"/>
        </w:rPr>
        <w:t>еречень наименований, поставляем</w:t>
      </w:r>
      <w:r w:rsidR="0035177E" w:rsidRPr="00E66AB6">
        <w:rPr>
          <w:rFonts w:ascii="Times New Roman" w:hAnsi="Times New Roman"/>
          <w:color w:val="000000"/>
          <w:sz w:val="22"/>
          <w:szCs w:val="22"/>
        </w:rPr>
        <w:t xml:space="preserve">ых </w:t>
      </w:r>
      <w:r w:rsidR="00192E8D" w:rsidRPr="00E66AB6">
        <w:rPr>
          <w:rFonts w:ascii="Times New Roman" w:hAnsi="Times New Roman"/>
          <w:color w:val="000000"/>
          <w:sz w:val="22"/>
          <w:szCs w:val="22"/>
        </w:rPr>
        <w:t>товаров</w:t>
      </w:r>
      <w:r w:rsidRPr="00E66AB6">
        <w:rPr>
          <w:rFonts w:ascii="Times New Roman" w:hAnsi="Times New Roman"/>
          <w:color w:val="000000"/>
          <w:sz w:val="22"/>
          <w:szCs w:val="22"/>
        </w:rPr>
        <w:t xml:space="preserve"> и его стоимость</w:t>
      </w:r>
      <w:r w:rsidR="00867A94" w:rsidRPr="00E66AB6">
        <w:rPr>
          <w:rFonts w:ascii="Times New Roman" w:hAnsi="Times New Roman"/>
          <w:color w:val="000000"/>
          <w:sz w:val="22"/>
          <w:szCs w:val="22"/>
        </w:rPr>
        <w:t>,</w:t>
      </w:r>
      <w:r w:rsidR="003B1DC0" w:rsidRPr="00E66AB6">
        <w:rPr>
          <w:rFonts w:ascii="Times New Roman" w:hAnsi="Times New Roman"/>
          <w:color w:val="000000"/>
          <w:sz w:val="22"/>
          <w:szCs w:val="22"/>
        </w:rPr>
        <w:t xml:space="preserve"> указы</w:t>
      </w:r>
      <w:r w:rsidR="003B1DC0" w:rsidRPr="00E66AB6">
        <w:rPr>
          <w:rFonts w:ascii="Times New Roman" w:hAnsi="Times New Roman"/>
          <w:sz w:val="22"/>
          <w:szCs w:val="22"/>
        </w:rPr>
        <w:t xml:space="preserve">вается в </w:t>
      </w:r>
      <w:r w:rsidRPr="00E66AB6">
        <w:rPr>
          <w:rFonts w:ascii="Times New Roman" w:hAnsi="Times New Roman"/>
          <w:sz w:val="22"/>
          <w:szCs w:val="22"/>
        </w:rPr>
        <w:t>С</w:t>
      </w:r>
      <w:r w:rsidR="00B72946" w:rsidRPr="00E66AB6">
        <w:rPr>
          <w:rFonts w:ascii="Times New Roman" w:hAnsi="Times New Roman"/>
          <w:sz w:val="22"/>
          <w:szCs w:val="22"/>
        </w:rPr>
        <w:t xml:space="preserve">пецификации (Приложение №1 к Договору) </w:t>
      </w:r>
      <w:r w:rsidRPr="00E66AB6">
        <w:rPr>
          <w:rFonts w:ascii="Times New Roman" w:hAnsi="Times New Roman"/>
          <w:sz w:val="22"/>
          <w:szCs w:val="22"/>
        </w:rPr>
        <w:t>и составляет</w:t>
      </w:r>
      <w:r w:rsidR="00E66AB6">
        <w:rPr>
          <w:rFonts w:ascii="Times New Roman" w:hAnsi="Times New Roman"/>
          <w:sz w:val="22"/>
          <w:szCs w:val="22"/>
        </w:rPr>
        <w:t>_______________________________________________________</w:t>
      </w:r>
      <w:r w:rsidRPr="00E66AB6">
        <w:rPr>
          <w:rFonts w:ascii="Times New Roman" w:hAnsi="Times New Roman"/>
          <w:sz w:val="22"/>
          <w:szCs w:val="22"/>
        </w:rPr>
        <w:t xml:space="preserve"> </w:t>
      </w:r>
    </w:p>
    <w:p w14:paraId="416088D8" w14:textId="4502DEE9" w:rsidR="00196D16" w:rsidRPr="00E66AB6" w:rsidRDefault="00CC2FCE" w:rsidP="005313A7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E66AB6">
        <w:rPr>
          <w:rFonts w:ascii="Times New Roman" w:hAnsi="Times New Roman"/>
          <w:sz w:val="22"/>
          <w:szCs w:val="22"/>
        </w:rPr>
        <w:t>2.1.1</w:t>
      </w:r>
      <w:r w:rsidR="003A3A58" w:rsidRPr="00E66AB6">
        <w:rPr>
          <w:rFonts w:ascii="Times New Roman" w:hAnsi="Times New Roman"/>
          <w:sz w:val="22"/>
          <w:szCs w:val="22"/>
        </w:rPr>
        <w:t>.</w:t>
      </w:r>
      <w:r w:rsidR="00DD7949" w:rsidRPr="00E66AB6">
        <w:rPr>
          <w:rFonts w:ascii="Times New Roman" w:hAnsi="Times New Roman"/>
          <w:sz w:val="22"/>
          <w:szCs w:val="22"/>
        </w:rPr>
        <w:t xml:space="preserve"> </w:t>
      </w:r>
      <w:r w:rsidR="00BA5725" w:rsidRPr="00E66AB6">
        <w:rPr>
          <w:rFonts w:ascii="Times New Roman" w:hAnsi="Times New Roman"/>
          <w:sz w:val="22"/>
          <w:szCs w:val="22"/>
        </w:rPr>
        <w:t>Оплата</w:t>
      </w:r>
      <w:r w:rsidR="00DE6E7F" w:rsidRPr="00E66AB6">
        <w:rPr>
          <w:rFonts w:ascii="Times New Roman" w:hAnsi="Times New Roman"/>
          <w:sz w:val="22"/>
          <w:szCs w:val="22"/>
        </w:rPr>
        <w:t xml:space="preserve"> То</w:t>
      </w:r>
      <w:r w:rsidR="00513018" w:rsidRPr="00E66AB6">
        <w:rPr>
          <w:rFonts w:ascii="Times New Roman" w:hAnsi="Times New Roman"/>
          <w:sz w:val="22"/>
          <w:szCs w:val="22"/>
        </w:rPr>
        <w:t xml:space="preserve">вара производится </w:t>
      </w:r>
      <w:r w:rsidR="00513018" w:rsidRPr="00E66AB6">
        <w:rPr>
          <w:rFonts w:ascii="Times New Roman" w:hAnsi="Times New Roman"/>
          <w:b/>
          <w:sz w:val="22"/>
          <w:szCs w:val="22"/>
        </w:rPr>
        <w:t xml:space="preserve">в течение </w:t>
      </w:r>
      <w:r w:rsidR="00BA5725" w:rsidRPr="00E66AB6">
        <w:rPr>
          <w:rFonts w:ascii="Times New Roman" w:hAnsi="Times New Roman"/>
          <w:b/>
          <w:sz w:val="22"/>
          <w:szCs w:val="22"/>
        </w:rPr>
        <w:t>30</w:t>
      </w:r>
      <w:r w:rsidR="00513018" w:rsidRPr="00E66AB6">
        <w:rPr>
          <w:rFonts w:ascii="Times New Roman" w:hAnsi="Times New Roman"/>
          <w:b/>
          <w:sz w:val="22"/>
          <w:szCs w:val="22"/>
        </w:rPr>
        <w:t xml:space="preserve"> (</w:t>
      </w:r>
      <w:r w:rsidR="00BA5725" w:rsidRPr="00E66AB6">
        <w:rPr>
          <w:rFonts w:ascii="Times New Roman" w:hAnsi="Times New Roman"/>
          <w:b/>
          <w:sz w:val="22"/>
          <w:szCs w:val="22"/>
        </w:rPr>
        <w:t>тридцати</w:t>
      </w:r>
      <w:r w:rsidR="00C91442" w:rsidRPr="00E66AB6">
        <w:rPr>
          <w:rFonts w:ascii="Times New Roman" w:hAnsi="Times New Roman"/>
          <w:b/>
          <w:sz w:val="22"/>
          <w:szCs w:val="22"/>
        </w:rPr>
        <w:t xml:space="preserve">) </w:t>
      </w:r>
      <w:r w:rsidR="00BA5725" w:rsidRPr="00E66AB6">
        <w:rPr>
          <w:rFonts w:ascii="Times New Roman" w:hAnsi="Times New Roman"/>
          <w:b/>
          <w:sz w:val="22"/>
          <w:szCs w:val="22"/>
        </w:rPr>
        <w:t xml:space="preserve">календарных </w:t>
      </w:r>
      <w:r w:rsidR="00C91442" w:rsidRPr="00E66AB6">
        <w:rPr>
          <w:rFonts w:ascii="Times New Roman" w:hAnsi="Times New Roman"/>
          <w:b/>
          <w:sz w:val="22"/>
          <w:szCs w:val="22"/>
        </w:rPr>
        <w:t>дней</w:t>
      </w:r>
      <w:r w:rsidR="00C91442" w:rsidRPr="00E66AB6">
        <w:rPr>
          <w:rFonts w:ascii="Times New Roman" w:hAnsi="Times New Roman"/>
          <w:sz w:val="22"/>
          <w:szCs w:val="22"/>
        </w:rPr>
        <w:t xml:space="preserve"> от</w:t>
      </w:r>
      <w:r w:rsidR="00DE6E7F" w:rsidRPr="00E66AB6">
        <w:rPr>
          <w:rFonts w:ascii="Times New Roman" w:hAnsi="Times New Roman"/>
          <w:sz w:val="22"/>
          <w:szCs w:val="22"/>
        </w:rPr>
        <w:t xml:space="preserve"> даты передачи (поставки) Товара </w:t>
      </w:r>
      <w:r w:rsidR="00CE6B21" w:rsidRPr="00E66AB6">
        <w:rPr>
          <w:rFonts w:ascii="Times New Roman" w:hAnsi="Times New Roman"/>
          <w:sz w:val="22"/>
          <w:szCs w:val="22"/>
        </w:rPr>
        <w:t>Покупателю и</w:t>
      </w:r>
      <w:r w:rsidR="00661BAF" w:rsidRPr="00E66AB6">
        <w:rPr>
          <w:rFonts w:ascii="Times New Roman" w:hAnsi="Times New Roman"/>
          <w:sz w:val="22"/>
          <w:szCs w:val="22"/>
        </w:rPr>
        <w:t xml:space="preserve"> предоставления товарной накладной</w:t>
      </w:r>
      <w:r w:rsidR="00867A94" w:rsidRPr="00E66AB6">
        <w:rPr>
          <w:rFonts w:ascii="Times New Roman" w:hAnsi="Times New Roman"/>
          <w:sz w:val="22"/>
          <w:szCs w:val="22"/>
        </w:rPr>
        <w:t>,</w:t>
      </w:r>
      <w:r w:rsidR="00661BAF" w:rsidRPr="00E66AB6">
        <w:rPr>
          <w:rFonts w:ascii="Times New Roman" w:hAnsi="Times New Roman"/>
          <w:sz w:val="22"/>
          <w:szCs w:val="22"/>
        </w:rPr>
        <w:t xml:space="preserve"> счета, счета-фактуры</w:t>
      </w:r>
      <w:r w:rsidR="00DE6E7F" w:rsidRPr="00E66AB6">
        <w:rPr>
          <w:rFonts w:ascii="Times New Roman" w:hAnsi="Times New Roman"/>
          <w:sz w:val="22"/>
          <w:szCs w:val="22"/>
        </w:rPr>
        <w:t>. Датой поставки   считается дата передачи Товара Покупателю, если Стороны не договорились об ином.</w:t>
      </w:r>
    </w:p>
    <w:p w14:paraId="2F6EA70D" w14:textId="77777777" w:rsidR="00196D16" w:rsidRPr="007034ED" w:rsidRDefault="00196D16" w:rsidP="00912A6F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sz w:val="22"/>
          <w:szCs w:val="22"/>
        </w:rPr>
        <w:t xml:space="preserve">2.1.2. </w:t>
      </w:r>
      <w:r w:rsidR="003A3A58" w:rsidRPr="007034ED">
        <w:rPr>
          <w:rFonts w:ascii="Times New Roman" w:hAnsi="Times New Roman"/>
          <w:color w:val="000000"/>
          <w:sz w:val="22"/>
          <w:szCs w:val="22"/>
        </w:rPr>
        <w:t>Цена товара,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указанная в счете </w:t>
      </w:r>
      <w:r w:rsidR="003A3A58" w:rsidRPr="007034ED">
        <w:rPr>
          <w:rFonts w:ascii="Times New Roman" w:hAnsi="Times New Roman"/>
          <w:color w:val="000000"/>
          <w:sz w:val="22"/>
          <w:szCs w:val="22"/>
        </w:rPr>
        <w:t>Продавца,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действует в течение срока, указанного в </w:t>
      </w:r>
      <w:r w:rsidR="00867A94" w:rsidRPr="007034ED">
        <w:rPr>
          <w:rFonts w:ascii="Times New Roman" w:hAnsi="Times New Roman"/>
          <w:color w:val="000000"/>
          <w:sz w:val="22"/>
          <w:szCs w:val="22"/>
        </w:rPr>
        <w:t>подписанном Сторонами Договоре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>.</w:t>
      </w:r>
    </w:p>
    <w:p w14:paraId="430B7CBB" w14:textId="77777777" w:rsidR="00184E1D" w:rsidRPr="007034ED" w:rsidRDefault="00196D16" w:rsidP="00912A6F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2.1.3. 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>Покупатель перечисляет Продавцу денежные средства в рублях в размере</w:t>
      </w:r>
      <w:r w:rsidR="007A2C47" w:rsidRPr="007034ED">
        <w:rPr>
          <w:rFonts w:ascii="Times New Roman" w:hAnsi="Times New Roman"/>
          <w:color w:val="000000"/>
          <w:sz w:val="22"/>
          <w:szCs w:val="22"/>
        </w:rPr>
        <w:t>,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указанном в счете.</w:t>
      </w:r>
    </w:p>
    <w:p w14:paraId="2ABCF810" w14:textId="77777777" w:rsidR="00184E1D" w:rsidRDefault="007A2C4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родажа </w:t>
      </w:r>
      <w:r w:rsidR="00867A94" w:rsidRPr="007034ED">
        <w:rPr>
          <w:rFonts w:ascii="Times New Roman" w:hAnsi="Times New Roman"/>
          <w:color w:val="000000"/>
          <w:sz w:val="22"/>
          <w:szCs w:val="22"/>
        </w:rPr>
        <w:t xml:space="preserve">следующего 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>заказа осуществляется</w:t>
      </w:r>
      <w:r w:rsidR="00867A94" w:rsidRPr="007034ED">
        <w:rPr>
          <w:rFonts w:ascii="Times New Roman" w:hAnsi="Times New Roman"/>
          <w:color w:val="000000"/>
          <w:sz w:val="22"/>
          <w:szCs w:val="22"/>
        </w:rPr>
        <w:t xml:space="preserve"> только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после полной оплаты стоимости всего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,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ранее поставленного Покупателю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,</w:t>
      </w:r>
      <w:r w:rsidR="00184E1D" w:rsidRPr="007034ED">
        <w:rPr>
          <w:rFonts w:ascii="Times New Roman" w:hAnsi="Times New Roman"/>
          <w:color w:val="000000"/>
          <w:sz w:val="22"/>
          <w:szCs w:val="22"/>
        </w:rPr>
        <w:t xml:space="preserve"> товара.</w:t>
      </w:r>
    </w:p>
    <w:p w14:paraId="2E854765" w14:textId="77777777" w:rsidR="003859C5" w:rsidRPr="007034ED" w:rsidRDefault="003859C5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3859C5">
        <w:rPr>
          <w:rFonts w:ascii="Times New Roman" w:hAnsi="Times New Roman"/>
          <w:color w:val="000000"/>
          <w:sz w:val="22"/>
          <w:szCs w:val="22"/>
        </w:rPr>
        <w:t xml:space="preserve">Цена </w:t>
      </w:r>
      <w:r w:rsidRPr="003859C5">
        <w:rPr>
          <w:rFonts w:ascii="Times New Roman" w:hAnsi="Times New Roman"/>
          <w:bCs/>
          <w:color w:val="000000"/>
          <w:sz w:val="22"/>
          <w:szCs w:val="22"/>
        </w:rPr>
        <w:t>Договора</w:t>
      </w:r>
      <w:r w:rsidRPr="003859C5">
        <w:rPr>
          <w:rFonts w:ascii="Times New Roman" w:hAnsi="Times New Roman"/>
          <w:color w:val="000000"/>
          <w:sz w:val="22"/>
          <w:szCs w:val="22"/>
        </w:rPr>
        <w:t xml:space="preserve">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Pr="003859C5">
        <w:rPr>
          <w:rFonts w:ascii="Times New Roman" w:hAnsi="Times New Roman"/>
          <w:bCs/>
          <w:color w:val="000000"/>
          <w:sz w:val="22"/>
          <w:szCs w:val="22"/>
        </w:rPr>
        <w:t>Договора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10AF67" w14:textId="77777777" w:rsidR="00184E1D" w:rsidRDefault="00184E1D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Все платежи по Договору осуществляются в рублях РФ.</w:t>
      </w:r>
    </w:p>
    <w:p w14:paraId="32376DDD" w14:textId="4B2AA1A2" w:rsidR="004C7F87" w:rsidRPr="00BA5725" w:rsidRDefault="00491A37" w:rsidP="00115A47">
      <w:pPr>
        <w:widowControl w:val="0"/>
        <w:numPr>
          <w:ilvl w:val="12"/>
          <w:numId w:val="0"/>
        </w:numPr>
        <w:tabs>
          <w:tab w:val="left" w:pos="426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BA5725">
        <w:rPr>
          <w:rFonts w:ascii="Times New Roman" w:hAnsi="Times New Roman"/>
          <w:color w:val="000000"/>
          <w:sz w:val="22"/>
          <w:szCs w:val="22"/>
        </w:rPr>
        <w:t xml:space="preserve">Финансирование договора осуществляется из </w:t>
      </w:r>
      <w:r w:rsidR="00BA5725">
        <w:rPr>
          <w:rFonts w:ascii="Times New Roman" w:hAnsi="Times New Roman"/>
          <w:color w:val="000000"/>
          <w:sz w:val="22"/>
          <w:szCs w:val="22"/>
        </w:rPr>
        <w:t>бюджета Лодейнопольского муниципального образования.</w:t>
      </w:r>
    </w:p>
    <w:p w14:paraId="137E800B" w14:textId="77777777" w:rsidR="00196D16" w:rsidRPr="007034ED" w:rsidRDefault="0060041C" w:rsidP="00912A6F">
      <w:pPr>
        <w:widowControl w:val="0"/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ПОРЯДОК ПРОДАЖ</w:t>
      </w:r>
    </w:p>
    <w:p w14:paraId="7702E7C8" w14:textId="77777777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При заключении настоящего Договора Стороны определяют своих представителей, уполномоченных совершать заказы, принимать заказы к исполнению и принимать товар.</w:t>
      </w:r>
    </w:p>
    <w:p w14:paraId="4582CFED" w14:textId="4A75384F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Срок поставки товара </w:t>
      </w:r>
      <w:r w:rsidR="00C5745A" w:rsidRPr="007034ED">
        <w:rPr>
          <w:rFonts w:ascii="Times New Roman" w:hAnsi="Times New Roman"/>
          <w:sz w:val="22"/>
          <w:szCs w:val="22"/>
        </w:rPr>
        <w:t xml:space="preserve">составляет </w:t>
      </w:r>
      <w:r w:rsidR="00C5745A" w:rsidRPr="00BA319E">
        <w:rPr>
          <w:rFonts w:ascii="Times New Roman" w:hAnsi="Times New Roman"/>
          <w:b/>
          <w:sz w:val="22"/>
          <w:szCs w:val="22"/>
        </w:rPr>
        <w:t>10</w:t>
      </w:r>
      <w:r w:rsidR="00BA319E" w:rsidRPr="00BA319E">
        <w:rPr>
          <w:rFonts w:ascii="Times New Roman" w:hAnsi="Times New Roman"/>
          <w:b/>
          <w:sz w:val="22"/>
          <w:szCs w:val="22"/>
        </w:rPr>
        <w:t xml:space="preserve"> (десять) рабочих</w:t>
      </w:r>
      <w:r w:rsidR="00C5745A" w:rsidRPr="00BA319E">
        <w:rPr>
          <w:rFonts w:ascii="Times New Roman" w:hAnsi="Times New Roman"/>
          <w:b/>
          <w:sz w:val="22"/>
          <w:szCs w:val="22"/>
        </w:rPr>
        <w:t xml:space="preserve"> дней </w:t>
      </w:r>
      <w:r w:rsidR="00C5745A" w:rsidRPr="00BA319E">
        <w:rPr>
          <w:rFonts w:ascii="Times New Roman" w:hAnsi="Times New Roman"/>
          <w:sz w:val="22"/>
          <w:szCs w:val="22"/>
        </w:rPr>
        <w:t>с момента подписания Договор</w:t>
      </w:r>
      <w:r w:rsidR="00D12E1C">
        <w:rPr>
          <w:rFonts w:ascii="Times New Roman" w:hAnsi="Times New Roman"/>
          <w:sz w:val="22"/>
          <w:szCs w:val="22"/>
        </w:rPr>
        <w:t>а:</w:t>
      </w:r>
    </w:p>
    <w:p w14:paraId="466FA312" w14:textId="77777777" w:rsidR="004C7F87" w:rsidRPr="007034ED" w:rsidRDefault="004C7F87" w:rsidP="00912A6F">
      <w:pPr>
        <w:widowControl w:val="0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выгрузку товара в месте доставки и погрузку возвратной тары Продавец осуществляет своими силами в присутствии представителя Покупателя;</w:t>
      </w:r>
    </w:p>
    <w:p w14:paraId="130EA2DB" w14:textId="3142A4B3" w:rsidR="00647326" w:rsidRPr="007034ED" w:rsidRDefault="00647326" w:rsidP="00647326">
      <w:pPr>
        <w:widowControl w:val="0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место поставки: </w:t>
      </w:r>
      <w:r w:rsidRPr="00647326">
        <w:rPr>
          <w:rFonts w:ascii="Times New Roman" w:hAnsi="Times New Roman"/>
          <w:color w:val="000000"/>
          <w:sz w:val="22"/>
          <w:szCs w:val="22"/>
        </w:rPr>
        <w:t xml:space="preserve">Ленинградская область, г. </w:t>
      </w:r>
      <w:r w:rsidR="00BA5725">
        <w:rPr>
          <w:rFonts w:ascii="Times New Roman" w:hAnsi="Times New Roman"/>
          <w:color w:val="000000"/>
          <w:sz w:val="22"/>
          <w:szCs w:val="22"/>
        </w:rPr>
        <w:t>Лодейное Поле, пр-т Ленина 14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38A615C" w14:textId="77777777" w:rsidR="004C7F87" w:rsidRPr="007034ED" w:rsidRDefault="004C7F87" w:rsidP="00912A6F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C5C9EE" w14:textId="77777777" w:rsidR="00196D16" w:rsidRPr="007034ED" w:rsidRDefault="0060041C" w:rsidP="00912A6F">
      <w:pPr>
        <w:widowControl w:val="0"/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ПРИЕМКА ТОВАРА</w:t>
      </w:r>
    </w:p>
    <w:p w14:paraId="64E0A28D" w14:textId="77777777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Приемка товара осуществляется представителем Покупателя или представителем грузополучателя, назначенного Покупателем.</w:t>
      </w:r>
    </w:p>
    <w:p w14:paraId="18C8D510" w14:textId="77777777" w:rsidR="004C7F87" w:rsidRPr="007034ED" w:rsidRDefault="004C7F87" w:rsidP="00912A6F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Товар принимается по количеству (изделий, упаковок и т.п.) в момент отгрузки товара</w:t>
      </w:r>
    </w:p>
    <w:p w14:paraId="6BA2987B" w14:textId="77777777" w:rsidR="004C7F87" w:rsidRPr="007034ED" w:rsidRDefault="000E2CB5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</w:t>
      </w:r>
      <w:r w:rsidR="004C7F87" w:rsidRPr="007034ED">
        <w:rPr>
          <w:rFonts w:ascii="Times New Roman" w:hAnsi="Times New Roman"/>
          <w:color w:val="000000"/>
          <w:sz w:val="22"/>
          <w:szCs w:val="22"/>
        </w:rPr>
        <w:t xml:space="preserve">ретензии о недостаче товара внутри упаковки могут быть предъявлены Покупателем в срок не более </w:t>
      </w:r>
      <w:r w:rsidR="00C85484" w:rsidRPr="007034ED">
        <w:rPr>
          <w:rFonts w:ascii="Times New Roman" w:hAnsi="Times New Roman"/>
          <w:color w:val="000000"/>
          <w:sz w:val="22"/>
          <w:szCs w:val="22"/>
        </w:rPr>
        <w:t>14</w:t>
      </w:r>
      <w:r w:rsidR="004C7F87" w:rsidRPr="007034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5484" w:rsidRPr="007034ED">
        <w:rPr>
          <w:rFonts w:ascii="Times New Roman" w:hAnsi="Times New Roman"/>
          <w:color w:val="000000"/>
          <w:sz w:val="22"/>
          <w:szCs w:val="22"/>
        </w:rPr>
        <w:t>календарных</w:t>
      </w:r>
      <w:r w:rsidR="004C7F87" w:rsidRPr="007034ED">
        <w:rPr>
          <w:rFonts w:ascii="Times New Roman" w:hAnsi="Times New Roman"/>
          <w:color w:val="000000"/>
          <w:sz w:val="22"/>
          <w:szCs w:val="22"/>
        </w:rPr>
        <w:t xml:space="preserve"> дней с даты, указанной на накладной;</w:t>
      </w:r>
    </w:p>
    <w:p w14:paraId="57C0A66F" w14:textId="77777777" w:rsidR="004C7F87" w:rsidRPr="007034ED" w:rsidRDefault="000E2CB5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С</w:t>
      </w:r>
      <w:r w:rsidR="004C7F87" w:rsidRPr="007034ED">
        <w:rPr>
          <w:rFonts w:ascii="Times New Roman" w:hAnsi="Times New Roman"/>
          <w:color w:val="000000"/>
          <w:sz w:val="22"/>
          <w:szCs w:val="22"/>
        </w:rPr>
        <w:t>рок явки представителя Продавца для проведения выборочной проверки и составления акта не более 3 рабочих дней с даты надлежащего уведомления Продавца;</w:t>
      </w:r>
    </w:p>
    <w:p w14:paraId="14BDE4FE" w14:textId="77777777" w:rsidR="004C7F87" w:rsidRPr="007034ED" w:rsidRDefault="000E2CB5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Р</w:t>
      </w:r>
      <w:r w:rsidR="004C7F87" w:rsidRPr="007034ED">
        <w:rPr>
          <w:rFonts w:ascii="Times New Roman" w:hAnsi="Times New Roman"/>
          <w:color w:val="000000"/>
          <w:sz w:val="22"/>
          <w:szCs w:val="22"/>
        </w:rPr>
        <w:t>езультаты проверки представители Сторон фиксируют в двустороннем акте, который является основанием для предъявления претензий к Продавцу.</w:t>
      </w:r>
    </w:p>
    <w:p w14:paraId="540690A1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Качество товара должно соответствовать требованиям, установленным Сторонами при определении ассортимента товара.</w:t>
      </w:r>
    </w:p>
    <w:p w14:paraId="1AE75EB6" w14:textId="77777777" w:rsidR="004C7F87" w:rsidRPr="007034ED" w:rsidRDefault="004C7F87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Претензии по качеству поставленного товара могут быть предъявлены Продавцу в срок не более </w:t>
      </w:r>
      <w:r w:rsidR="003C5469" w:rsidRPr="007034ED">
        <w:rPr>
          <w:rFonts w:ascii="Times New Roman" w:hAnsi="Times New Roman"/>
          <w:color w:val="000000"/>
          <w:sz w:val="22"/>
          <w:szCs w:val="22"/>
        </w:rPr>
        <w:t>14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календарных дней c даты накладной, при условии обеспечения надлежащих условий хранения поставленного товара (температура, влажность, иное).</w:t>
      </w:r>
    </w:p>
    <w:p w14:paraId="39292703" w14:textId="77777777" w:rsidR="004C7F87" w:rsidRPr="007034ED" w:rsidRDefault="004C7F87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Для установления ненадлежащего качества поставленного товара вызов представителя </w:t>
      </w:r>
      <w:r w:rsidRPr="007034ED">
        <w:rPr>
          <w:rFonts w:ascii="Times New Roman" w:hAnsi="Times New Roman"/>
          <w:color w:val="000000"/>
          <w:sz w:val="22"/>
          <w:szCs w:val="22"/>
        </w:rPr>
        <w:lastRenderedPageBreak/>
        <w:t>Продавца обязателен.</w:t>
      </w:r>
    </w:p>
    <w:p w14:paraId="7ACA6F16" w14:textId="77777777" w:rsidR="004C7F87" w:rsidRPr="007034ED" w:rsidRDefault="004C7F87" w:rsidP="007034ED">
      <w:pPr>
        <w:widowControl w:val="0"/>
        <w:numPr>
          <w:ilvl w:val="2"/>
          <w:numId w:val="1"/>
        </w:numPr>
        <w:tabs>
          <w:tab w:val="clear" w:pos="1222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Ненадлежащее качество товара подтверждается двусторонним актом.</w:t>
      </w:r>
    </w:p>
    <w:p w14:paraId="43148665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В случае обнаружения товара, не соответствующего заказанному ассортименту, или количеству, или качеству и при наличие соответствующего двустороннего акта, Продавец производит допоставку, возврат, либо переоценку товара.</w:t>
      </w:r>
    </w:p>
    <w:p w14:paraId="05749DA6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Допоставка, а также поставка взамен некачественного товара может быть произведена </w:t>
      </w:r>
      <w:r w:rsidR="00B72946" w:rsidRPr="007034ED">
        <w:rPr>
          <w:rFonts w:ascii="Times New Roman" w:hAnsi="Times New Roman"/>
          <w:color w:val="000000"/>
          <w:sz w:val="22"/>
          <w:szCs w:val="22"/>
        </w:rPr>
        <w:t>в срок,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дополнительно согласованный Сторонами. Для возврата неудовлетворительного товара представители Сторон обязаны оформить накладную на возврат.</w:t>
      </w:r>
    </w:p>
    <w:p w14:paraId="65D08B52" w14:textId="77777777" w:rsidR="004C7F87" w:rsidRPr="007034ED" w:rsidRDefault="004C7F87" w:rsidP="007034ED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C7DB477" w14:textId="77777777" w:rsidR="00196D16" w:rsidRPr="007034ED" w:rsidRDefault="0060041C" w:rsidP="007034ED">
      <w:pPr>
        <w:widowControl w:val="0"/>
        <w:numPr>
          <w:ilvl w:val="0"/>
          <w:numId w:val="1"/>
        </w:numPr>
        <w:tabs>
          <w:tab w:val="clear" w:pos="360"/>
        </w:tabs>
        <w:ind w:left="142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C7F87" w:rsidRPr="007034ED">
        <w:rPr>
          <w:rFonts w:ascii="Times New Roman" w:hAnsi="Times New Roman"/>
          <w:b/>
          <w:color w:val="000000"/>
          <w:sz w:val="22"/>
          <w:szCs w:val="22"/>
        </w:rPr>
        <w:t>ОБЯЗАТЕ</w:t>
      </w:r>
      <w:r w:rsidRPr="007034ED">
        <w:rPr>
          <w:rFonts w:ascii="Times New Roman" w:hAnsi="Times New Roman"/>
          <w:b/>
          <w:color w:val="000000"/>
          <w:sz w:val="22"/>
          <w:szCs w:val="22"/>
        </w:rPr>
        <w:t>ЛЬСТВА И ОТВЕТСТВЕННОСТЬ</w:t>
      </w:r>
      <w:r w:rsidR="00B72946" w:rsidRPr="007034ED">
        <w:rPr>
          <w:rFonts w:ascii="Times New Roman" w:hAnsi="Times New Roman"/>
          <w:b/>
          <w:color w:val="000000"/>
          <w:sz w:val="22"/>
          <w:szCs w:val="22"/>
        </w:rPr>
        <w:t xml:space="preserve"> СТОРОН</w:t>
      </w:r>
    </w:p>
    <w:p w14:paraId="4D80ED61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В течение срока действия Договора Покупатель обязан по требованию Продавца предоставлять уполномочивающие документы на представителей Покупателя.</w:t>
      </w:r>
    </w:p>
    <w:p w14:paraId="661F8C43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В случае изменения:</w:t>
      </w:r>
    </w:p>
    <w:p w14:paraId="6354C100" w14:textId="77777777" w:rsidR="004C7F87" w:rsidRPr="007034ED" w:rsidRDefault="004C7F87" w:rsidP="007034ED">
      <w:pPr>
        <w:widowControl w:val="0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платежных реквизитов, юридического адреса;</w:t>
      </w:r>
    </w:p>
    <w:p w14:paraId="457D14F6" w14:textId="77777777" w:rsidR="004C7F87" w:rsidRPr="007034ED" w:rsidRDefault="004C7F87" w:rsidP="007034ED">
      <w:pPr>
        <w:widowControl w:val="0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учредительных документов;</w:t>
      </w:r>
    </w:p>
    <w:p w14:paraId="6A99F3C9" w14:textId="77777777" w:rsidR="00196D16" w:rsidRPr="007034ED" w:rsidRDefault="004C7F87" w:rsidP="007034ED">
      <w:pPr>
        <w:widowControl w:val="0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полномочий представителей</w:t>
      </w:r>
      <w:r w:rsidRPr="007034E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034ED">
        <w:rPr>
          <w:rFonts w:ascii="Times New Roman" w:hAnsi="Times New Roman"/>
          <w:color w:val="000000"/>
          <w:sz w:val="22"/>
          <w:szCs w:val="22"/>
        </w:rPr>
        <w:t>Покупателя по настоящему Договору, последний обязан в трехдневный срок с даты происшедших изменений известить Продавца о таких изменениях.</w:t>
      </w:r>
    </w:p>
    <w:p w14:paraId="2F2A5EBB" w14:textId="77777777" w:rsidR="00814D9D" w:rsidRPr="007034ED" w:rsidRDefault="00814D9D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Ответственность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Покупателя</w:t>
      </w:r>
      <w:r w:rsidRPr="007034ED">
        <w:rPr>
          <w:rFonts w:ascii="Times New Roman" w:hAnsi="Times New Roman"/>
          <w:color w:val="000000"/>
          <w:sz w:val="22"/>
          <w:szCs w:val="22"/>
        </w:rPr>
        <w:t>:</w:t>
      </w:r>
    </w:p>
    <w:p w14:paraId="0780F751" w14:textId="77777777" w:rsidR="00814D9D" w:rsidRPr="007034ED" w:rsidRDefault="00814D9D" w:rsidP="007034ED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-за нарушение сроков исполнения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Покупателем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обязательств, предусмотренных контрактом, Исполнитель вправе потребовать уплату пени в размере 1/300 действующей на дату уплаты пени </w:t>
      </w:r>
      <w:r w:rsidR="001D1363">
        <w:rPr>
          <w:rFonts w:ascii="Times New Roman" w:hAnsi="Times New Roman"/>
          <w:color w:val="000000"/>
          <w:sz w:val="22"/>
          <w:szCs w:val="22"/>
        </w:rPr>
        <w:t>ключевой ставки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Центрального банка Российской Федерации от не уплаченной в срок суммы за каждый день просрочки;</w:t>
      </w:r>
    </w:p>
    <w:p w14:paraId="799C878F" w14:textId="77777777" w:rsidR="00814D9D" w:rsidRPr="007034ED" w:rsidRDefault="00814D9D" w:rsidP="007034ED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-за ненадлежащее исполнение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 xml:space="preserve">Покупателем 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обязательств, предусмотренных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за исключением просрочки исполнения обязательств, предусмотренных контрактом, начисляется штраф в размере 1000 рублей (Правила определения размера штрафа, начисляемого в случае ненадлежащего исполнения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Покупателем</w:t>
      </w:r>
      <w:r w:rsidRPr="007034ED">
        <w:rPr>
          <w:rFonts w:ascii="Times New Roman" w:hAnsi="Times New Roman"/>
          <w:color w:val="000000"/>
          <w:sz w:val="22"/>
          <w:szCs w:val="22"/>
        </w:rPr>
        <w:t>, поставщиком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) обязательств, предусмотренных Контрактом (за исключением просрочки исполнения обязательств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Покупателем</w:t>
      </w:r>
      <w:r w:rsidRPr="007034ED">
        <w:rPr>
          <w:rFonts w:ascii="Times New Roman" w:hAnsi="Times New Roman"/>
          <w:color w:val="000000"/>
          <w:sz w:val="22"/>
          <w:szCs w:val="22"/>
        </w:rPr>
        <w:t>, поставщиком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>), и размера пени, начисляемой за каждый день просрочки исполнения поставщиком 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) обязательства, предусмотренного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>.</w:t>
      </w:r>
    </w:p>
    <w:p w14:paraId="05096E71" w14:textId="77777777" w:rsidR="00814D9D" w:rsidRPr="007034ED" w:rsidRDefault="00814D9D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 Ответственность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Продавца</w:t>
      </w:r>
      <w:r w:rsidRPr="007034ED">
        <w:rPr>
          <w:rFonts w:ascii="Times New Roman" w:hAnsi="Times New Roman"/>
          <w:color w:val="000000"/>
          <w:sz w:val="22"/>
          <w:szCs w:val="22"/>
        </w:rPr>
        <w:t>:</w:t>
      </w:r>
    </w:p>
    <w:p w14:paraId="55DE9155" w14:textId="77777777" w:rsidR="00814D9D" w:rsidRPr="007034ED" w:rsidRDefault="00814D9D" w:rsidP="007034ED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- за нарушение сроков предоставления услуг, предусмотренных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>, Исполнитель обязуется выплатить Заказчику пени в размере 1/300 действующей на дату уплаты пени</w:t>
      </w:r>
      <w:r w:rsidR="001D1363">
        <w:rPr>
          <w:rFonts w:ascii="Times New Roman" w:hAnsi="Times New Roman"/>
          <w:color w:val="000000"/>
          <w:sz w:val="22"/>
          <w:szCs w:val="22"/>
        </w:rPr>
        <w:t xml:space="preserve"> ключевой ставки 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Центрального банка Российской Федерации от цены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договора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уменьшенной на сумму, пропорциональную объему обязательств, предусмотренных Контрактом и фактически выполненных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за каждый день просрочки (по формуле, указанной в Правилах определения размера штрафа, начисляемого в случае ненадлежащего исполнения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Покупателем</w:t>
      </w:r>
      <w:r w:rsidRPr="007034ED">
        <w:rPr>
          <w:rFonts w:ascii="Times New Roman" w:hAnsi="Times New Roman"/>
          <w:color w:val="000000"/>
          <w:sz w:val="22"/>
          <w:szCs w:val="22"/>
        </w:rPr>
        <w:t>, поставщиком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) обязательств, предусмотренных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(за исключением просрочки исполнения обязательств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Покупателем</w:t>
      </w:r>
      <w:r w:rsidRPr="007034ED">
        <w:rPr>
          <w:rFonts w:ascii="Times New Roman" w:hAnsi="Times New Roman"/>
          <w:color w:val="000000"/>
          <w:sz w:val="22"/>
          <w:szCs w:val="22"/>
        </w:rPr>
        <w:t>, поставщиком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>), и размера пени, начисляемой за каждый день просрочки исполнения поставщиком (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) обязательства, предусмотренного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>;</w:t>
      </w:r>
    </w:p>
    <w:p w14:paraId="567A5121" w14:textId="77777777" w:rsidR="00814D9D" w:rsidRPr="007034ED" w:rsidRDefault="00814D9D" w:rsidP="007034ED">
      <w:pPr>
        <w:widowControl w:val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- за нарушение условий 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>договора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за неисполнение или ненадлежащее исполнение </w:t>
      </w:r>
      <w:r w:rsidR="000F36C4" w:rsidRPr="007034ED">
        <w:rPr>
          <w:rFonts w:ascii="Times New Roman" w:hAnsi="Times New Roman"/>
          <w:color w:val="000000"/>
          <w:sz w:val="22"/>
          <w:szCs w:val="22"/>
        </w:rPr>
        <w:t>Продавцом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 обязательств, предусмотре</w:t>
      </w:r>
      <w:r w:rsidR="00272A85" w:rsidRPr="007034ED">
        <w:rPr>
          <w:rFonts w:ascii="Times New Roman" w:hAnsi="Times New Roman"/>
          <w:color w:val="000000"/>
          <w:sz w:val="22"/>
          <w:szCs w:val="22"/>
        </w:rPr>
        <w:t xml:space="preserve">нных </w:t>
      </w:r>
      <w:r w:rsidR="003C2484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, за исключением просрочки исполнения обязательств, предусмотренных </w:t>
      </w:r>
      <w:r w:rsidR="003C2484" w:rsidRPr="007034ED">
        <w:rPr>
          <w:rFonts w:ascii="Times New Roman" w:hAnsi="Times New Roman"/>
          <w:color w:val="000000"/>
          <w:sz w:val="22"/>
          <w:szCs w:val="22"/>
        </w:rPr>
        <w:t>договором</w:t>
      </w:r>
      <w:r w:rsidRPr="007034ED">
        <w:rPr>
          <w:rFonts w:ascii="Times New Roman" w:hAnsi="Times New Roman"/>
          <w:color w:val="000000"/>
          <w:sz w:val="22"/>
          <w:szCs w:val="22"/>
        </w:rPr>
        <w:t>, начисляется шт</w:t>
      </w:r>
      <w:r w:rsidR="003C2484" w:rsidRPr="007034ED">
        <w:rPr>
          <w:rFonts w:ascii="Times New Roman" w:hAnsi="Times New Roman"/>
          <w:color w:val="000000"/>
          <w:sz w:val="22"/>
          <w:szCs w:val="22"/>
        </w:rPr>
        <w:t>раф в размере 10% цены договора</w:t>
      </w:r>
      <w:r w:rsidRPr="007034ED">
        <w:rPr>
          <w:rFonts w:ascii="Times New Roman" w:hAnsi="Times New Roman"/>
          <w:color w:val="000000"/>
          <w:sz w:val="22"/>
          <w:szCs w:val="22"/>
        </w:rPr>
        <w:t>.</w:t>
      </w:r>
    </w:p>
    <w:p w14:paraId="2D87445E" w14:textId="77777777" w:rsidR="00814D9D" w:rsidRPr="007034ED" w:rsidRDefault="00814D9D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 Неустойка (штраф, пени) перечисляются Сторонами в течение 10 дней с момента выставления соответствующей претензии на расчетный счет Стороны, указанный в претензии. Уплата неустойки не освобождает Стороны от выполнения своих обязательств.</w:t>
      </w:r>
    </w:p>
    <w:p w14:paraId="39569AC6" w14:textId="77777777" w:rsidR="002E69C6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Санкции, за неисполнение или ненадлежащее исполнение Договора, установленные Законом или Договором, подлежат начислению и уплате только при условии направления Стороной, право которой было нарушено, официальной претензии, содержащей сведения о факте и характере нарушения и заявляемых в связи с нарушением требованиях.</w:t>
      </w:r>
    </w:p>
    <w:p w14:paraId="4A7C627D" w14:textId="77777777" w:rsidR="004C7F87" w:rsidRPr="007034ED" w:rsidRDefault="004C7F87" w:rsidP="007034ED">
      <w:pPr>
        <w:widowControl w:val="0"/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 xml:space="preserve">Стороны пришли к соглашению о том, что любая информация о финансовой или хозяйственной деятельности каждой из Сторон Договора, об их деловых партнерах, а также условия настоящего Договора являются конфиденциальной </w:t>
      </w:r>
      <w:r w:rsidR="002E69C6" w:rsidRPr="007034ED">
        <w:rPr>
          <w:rFonts w:ascii="Times New Roman" w:hAnsi="Times New Roman"/>
          <w:color w:val="000000"/>
          <w:sz w:val="22"/>
          <w:szCs w:val="22"/>
        </w:rPr>
        <w:t>информацией</w:t>
      </w:r>
      <w:r w:rsidRPr="007034E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20DB36F8" w14:textId="77777777" w:rsidR="004C7F87" w:rsidRPr="007034ED" w:rsidRDefault="004C7F87" w:rsidP="007034ED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4D88E9B" w14:textId="77777777" w:rsidR="00196D16" w:rsidRPr="007034ED" w:rsidRDefault="004C7F87" w:rsidP="007034ED">
      <w:pPr>
        <w:widowControl w:val="0"/>
        <w:numPr>
          <w:ilvl w:val="0"/>
          <w:numId w:val="1"/>
        </w:numPr>
        <w:tabs>
          <w:tab w:val="clear" w:pos="360"/>
        </w:tabs>
        <w:ind w:left="142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СР</w:t>
      </w:r>
      <w:r w:rsidR="0060041C" w:rsidRPr="007034ED">
        <w:rPr>
          <w:rFonts w:ascii="Times New Roman" w:hAnsi="Times New Roman"/>
          <w:b/>
          <w:color w:val="000000"/>
          <w:sz w:val="22"/>
          <w:szCs w:val="22"/>
        </w:rPr>
        <w:t>ОК ДЕЙСТВИЯ ДОГОВОРА</w:t>
      </w:r>
    </w:p>
    <w:p w14:paraId="52E380DC" w14:textId="23FD0C7B" w:rsidR="002560CC" w:rsidRPr="007034ED" w:rsidRDefault="004C7F87" w:rsidP="007034ED">
      <w:pPr>
        <w:pStyle w:val="2"/>
        <w:widowControl w:val="0"/>
        <w:ind w:left="0" w:firstLine="284"/>
        <w:rPr>
          <w:rFonts w:ascii="Times New Roman" w:hAnsi="Times New Roman"/>
          <w:sz w:val="22"/>
          <w:szCs w:val="22"/>
        </w:rPr>
      </w:pPr>
      <w:r w:rsidRPr="007034ED">
        <w:rPr>
          <w:rFonts w:ascii="Times New Roman" w:hAnsi="Times New Roman"/>
          <w:sz w:val="22"/>
          <w:szCs w:val="22"/>
        </w:rPr>
        <w:t xml:space="preserve">6.1.  </w:t>
      </w:r>
      <w:r w:rsidR="002E69C6" w:rsidRPr="007034ED">
        <w:rPr>
          <w:rFonts w:ascii="Times New Roman" w:hAnsi="Times New Roman"/>
          <w:sz w:val="22"/>
          <w:szCs w:val="22"/>
        </w:rPr>
        <w:t xml:space="preserve">  </w:t>
      </w:r>
      <w:r w:rsidRPr="007034ED">
        <w:rPr>
          <w:rFonts w:ascii="Times New Roman" w:hAnsi="Times New Roman"/>
          <w:sz w:val="22"/>
          <w:szCs w:val="22"/>
        </w:rPr>
        <w:t xml:space="preserve">Настоящий Договор вступает в силу с момента его подписания </w:t>
      </w:r>
      <w:r w:rsidR="002560CC" w:rsidRPr="007034ED">
        <w:rPr>
          <w:rFonts w:ascii="Times New Roman" w:hAnsi="Times New Roman"/>
          <w:sz w:val="22"/>
          <w:szCs w:val="22"/>
        </w:rPr>
        <w:t>обе</w:t>
      </w:r>
      <w:r w:rsidR="008A5044" w:rsidRPr="007034ED">
        <w:rPr>
          <w:rFonts w:ascii="Times New Roman" w:hAnsi="Times New Roman"/>
          <w:sz w:val="22"/>
          <w:szCs w:val="22"/>
        </w:rPr>
        <w:t xml:space="preserve">ими сторонами и </w:t>
      </w:r>
      <w:r w:rsidR="00EA4156" w:rsidRPr="007034ED">
        <w:rPr>
          <w:rFonts w:ascii="Times New Roman" w:hAnsi="Times New Roman"/>
          <w:sz w:val="22"/>
          <w:szCs w:val="22"/>
        </w:rPr>
        <w:t>б</w:t>
      </w:r>
      <w:r w:rsidR="008A5044" w:rsidRPr="007034ED">
        <w:rPr>
          <w:rFonts w:ascii="Times New Roman" w:hAnsi="Times New Roman"/>
          <w:sz w:val="22"/>
          <w:szCs w:val="22"/>
        </w:rPr>
        <w:t>удет считаться исполненным и прекратившим свое действие после выполнения Сторонами взаимных обязательств, а в части осуществления окончательных расчетов</w:t>
      </w:r>
      <w:r w:rsidR="00EA4156" w:rsidRPr="007034ED">
        <w:rPr>
          <w:rFonts w:ascii="Times New Roman" w:hAnsi="Times New Roman"/>
          <w:sz w:val="22"/>
          <w:szCs w:val="22"/>
        </w:rPr>
        <w:t xml:space="preserve"> между сторонами по настоящему договору -</w:t>
      </w:r>
      <w:r w:rsidR="008A5044" w:rsidRPr="007034ED">
        <w:rPr>
          <w:rFonts w:ascii="Times New Roman" w:hAnsi="Times New Roman"/>
          <w:sz w:val="22"/>
          <w:szCs w:val="22"/>
        </w:rPr>
        <w:t xml:space="preserve"> </w:t>
      </w:r>
      <w:r w:rsidR="008A5044" w:rsidRPr="00491A37">
        <w:rPr>
          <w:rFonts w:ascii="Times New Roman" w:hAnsi="Times New Roman"/>
          <w:b/>
          <w:sz w:val="22"/>
          <w:szCs w:val="22"/>
        </w:rPr>
        <w:t xml:space="preserve">до </w:t>
      </w:r>
      <w:r w:rsidR="00BA5725">
        <w:rPr>
          <w:rFonts w:ascii="Times New Roman" w:hAnsi="Times New Roman"/>
          <w:b/>
          <w:sz w:val="22"/>
          <w:szCs w:val="22"/>
        </w:rPr>
        <w:t>31</w:t>
      </w:r>
      <w:r w:rsidR="00FD0B3E" w:rsidRPr="00491A37">
        <w:rPr>
          <w:rFonts w:ascii="Times New Roman" w:hAnsi="Times New Roman"/>
          <w:b/>
          <w:sz w:val="22"/>
          <w:szCs w:val="22"/>
        </w:rPr>
        <w:t xml:space="preserve"> </w:t>
      </w:r>
      <w:r w:rsidR="00FA7308">
        <w:rPr>
          <w:rFonts w:ascii="Times New Roman" w:hAnsi="Times New Roman"/>
          <w:b/>
          <w:sz w:val="22"/>
          <w:szCs w:val="22"/>
        </w:rPr>
        <w:t>декабря</w:t>
      </w:r>
      <w:r w:rsidR="00FD0B3E" w:rsidRPr="00491A37">
        <w:rPr>
          <w:rFonts w:ascii="Times New Roman" w:hAnsi="Times New Roman"/>
          <w:b/>
          <w:sz w:val="22"/>
          <w:szCs w:val="22"/>
        </w:rPr>
        <w:t xml:space="preserve"> 20</w:t>
      </w:r>
      <w:r w:rsidR="00491A37" w:rsidRPr="00491A37">
        <w:rPr>
          <w:rFonts w:ascii="Times New Roman" w:hAnsi="Times New Roman"/>
          <w:b/>
          <w:sz w:val="22"/>
          <w:szCs w:val="22"/>
        </w:rPr>
        <w:t>2</w:t>
      </w:r>
      <w:r w:rsidR="00E66AB6">
        <w:rPr>
          <w:rFonts w:ascii="Times New Roman" w:hAnsi="Times New Roman"/>
          <w:b/>
          <w:sz w:val="22"/>
          <w:szCs w:val="22"/>
        </w:rPr>
        <w:t>2</w:t>
      </w:r>
      <w:r w:rsidR="008A5044" w:rsidRPr="00491A37">
        <w:rPr>
          <w:rFonts w:ascii="Times New Roman" w:hAnsi="Times New Roman"/>
          <w:b/>
          <w:sz w:val="22"/>
          <w:szCs w:val="22"/>
        </w:rPr>
        <w:t xml:space="preserve"> года</w:t>
      </w:r>
      <w:r w:rsidR="002E3C9E" w:rsidRPr="00491A37">
        <w:rPr>
          <w:rFonts w:ascii="Times New Roman" w:hAnsi="Times New Roman"/>
          <w:b/>
          <w:sz w:val="22"/>
          <w:szCs w:val="22"/>
        </w:rPr>
        <w:t>.</w:t>
      </w:r>
      <w:r w:rsidR="002560CC" w:rsidRPr="007034ED">
        <w:rPr>
          <w:rFonts w:ascii="Times New Roman" w:hAnsi="Times New Roman"/>
          <w:sz w:val="22"/>
          <w:szCs w:val="22"/>
        </w:rPr>
        <w:t xml:space="preserve"> </w:t>
      </w:r>
    </w:p>
    <w:p w14:paraId="7CD36CBB" w14:textId="77777777" w:rsidR="004C7F87" w:rsidRPr="007034ED" w:rsidRDefault="004C7F87" w:rsidP="007034ED">
      <w:pPr>
        <w:pStyle w:val="3"/>
        <w:widowControl w:val="0"/>
        <w:numPr>
          <w:ilvl w:val="1"/>
          <w:numId w:val="6"/>
        </w:numPr>
        <w:tabs>
          <w:tab w:val="clear" w:pos="510"/>
        </w:tabs>
        <w:ind w:left="0" w:firstLine="284"/>
        <w:rPr>
          <w:rFonts w:ascii="Times New Roman" w:hAnsi="Times New Roman"/>
          <w:sz w:val="22"/>
          <w:szCs w:val="22"/>
        </w:rPr>
      </w:pPr>
      <w:r w:rsidRPr="007034ED">
        <w:rPr>
          <w:rFonts w:ascii="Times New Roman" w:hAnsi="Times New Roman"/>
          <w:sz w:val="22"/>
          <w:szCs w:val="22"/>
        </w:rPr>
        <w:t>Все дополнительные соглашения между Продавцом и Покупателем оформляются письменно и являются неотъемлемой частью настоящего Договора.</w:t>
      </w:r>
    </w:p>
    <w:p w14:paraId="55FF48F4" w14:textId="77777777" w:rsidR="004C7F87" w:rsidRPr="007034ED" w:rsidRDefault="004C7F87" w:rsidP="007034ED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9E9EC5" w14:textId="77777777" w:rsidR="00196D16" w:rsidRPr="007034ED" w:rsidRDefault="0060041C" w:rsidP="007034ED">
      <w:pPr>
        <w:widowControl w:val="0"/>
        <w:numPr>
          <w:ilvl w:val="0"/>
          <w:numId w:val="6"/>
        </w:numPr>
        <w:tabs>
          <w:tab w:val="clear" w:pos="510"/>
        </w:tabs>
        <w:ind w:left="142" w:firstLine="284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034ED">
        <w:rPr>
          <w:rFonts w:ascii="Times New Roman" w:hAnsi="Times New Roman"/>
          <w:b/>
          <w:color w:val="000000"/>
          <w:sz w:val="22"/>
          <w:szCs w:val="22"/>
        </w:rPr>
        <w:t>ПОРЯДОК РАЗРЕШЕНИЯ СПОРОВ</w:t>
      </w:r>
    </w:p>
    <w:p w14:paraId="093DB526" w14:textId="77777777" w:rsidR="004C7F87" w:rsidRPr="007034ED" w:rsidRDefault="004C7F87" w:rsidP="007034ED">
      <w:pPr>
        <w:widowControl w:val="0"/>
        <w:numPr>
          <w:ilvl w:val="1"/>
          <w:numId w:val="10"/>
        </w:numPr>
        <w:tabs>
          <w:tab w:val="clear" w:pos="3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lastRenderedPageBreak/>
        <w:t xml:space="preserve"> При не достижении Сторонами согласия по возникшим спорам в процессе переговоров, споры   разрешаются в арбитражном суде г. Санкт-Петербурга </w:t>
      </w:r>
      <w:r w:rsidR="002E69C6" w:rsidRPr="007034ED">
        <w:rPr>
          <w:rFonts w:ascii="Times New Roman" w:hAnsi="Times New Roman"/>
          <w:color w:val="000000"/>
          <w:sz w:val="22"/>
          <w:szCs w:val="22"/>
        </w:rPr>
        <w:t xml:space="preserve">и Ленинградской области </w:t>
      </w:r>
      <w:r w:rsidRPr="007034ED">
        <w:rPr>
          <w:rFonts w:ascii="Times New Roman" w:hAnsi="Times New Roman"/>
          <w:color w:val="000000"/>
          <w:sz w:val="22"/>
          <w:szCs w:val="22"/>
        </w:rPr>
        <w:t>в соответствии с действующим законодательством РФ.</w:t>
      </w:r>
    </w:p>
    <w:p w14:paraId="1F5B3485" w14:textId="77777777" w:rsidR="004C7F87" w:rsidRPr="007034ED" w:rsidRDefault="004C7F87" w:rsidP="007034ED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Настоящий Договор составлен в двух экземплярах, по одному для каждой стороны.</w:t>
      </w:r>
    </w:p>
    <w:p w14:paraId="08FA9143" w14:textId="77777777" w:rsidR="006225E5" w:rsidRPr="007034ED" w:rsidRDefault="006225E5" w:rsidP="007034ED">
      <w:pPr>
        <w:widowControl w:val="0"/>
        <w:numPr>
          <w:ilvl w:val="12"/>
          <w:numId w:val="0"/>
        </w:numPr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FA35AA2" w14:textId="77777777" w:rsidR="00F45A20" w:rsidRPr="007034ED" w:rsidRDefault="00F45A20" w:rsidP="007034ED">
      <w:pPr>
        <w:widowControl w:val="0"/>
        <w:numPr>
          <w:ilvl w:val="0"/>
          <w:numId w:val="10"/>
        </w:numPr>
        <w:tabs>
          <w:tab w:val="clear" w:pos="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034ED">
        <w:rPr>
          <w:rFonts w:ascii="Times New Roman" w:hAnsi="Times New Roman"/>
          <w:b/>
          <w:bCs/>
          <w:sz w:val="22"/>
          <w:szCs w:val="22"/>
        </w:rPr>
        <w:t>РЕКВИЗИТЫ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F45A20" w:rsidRPr="007034ED" w14:paraId="5DB0EDE2" w14:textId="77777777" w:rsidTr="007034ED">
        <w:tc>
          <w:tcPr>
            <w:tcW w:w="4962" w:type="dxa"/>
          </w:tcPr>
          <w:p w14:paraId="08D8C189" w14:textId="77777777" w:rsidR="00F45A20" w:rsidRPr="007034ED" w:rsidRDefault="00F45A20" w:rsidP="007034ED">
            <w:pPr>
              <w:widowContro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</w:pPr>
            <w:r w:rsidRPr="007034ED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4536" w:type="dxa"/>
          </w:tcPr>
          <w:p w14:paraId="7E855F96" w14:textId="77777777" w:rsidR="00F45A20" w:rsidRPr="007034ED" w:rsidRDefault="00F45A20" w:rsidP="007034ED">
            <w:pPr>
              <w:widowControl w:val="0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  <w:r w:rsidRPr="007034ED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5C3729" w:rsidRPr="007034ED" w14:paraId="062CC145" w14:textId="77777777" w:rsidTr="007034ED">
        <w:tc>
          <w:tcPr>
            <w:tcW w:w="4962" w:type="dxa"/>
          </w:tcPr>
          <w:p w14:paraId="67A2E29F" w14:textId="77777777" w:rsidR="00AB1EFC" w:rsidRPr="007034ED" w:rsidRDefault="00AB1EFC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EDCE0B3" w14:textId="77777777" w:rsidR="00DE2701" w:rsidRDefault="00DE2701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AA5254B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C94883D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93B4569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1E277EE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81FB470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359F165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C8E9F30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67DB2B4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F3D7B0F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4A6B5DB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A9B705E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832AFDF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B91E329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6C4A457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0E16E9A" w14:textId="77777777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35CF159" w14:textId="266092F3" w:rsidR="00491A37" w:rsidRDefault="00491A37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1F24007" w14:textId="258F3EE3" w:rsidR="002F3195" w:rsidRDefault="002F3195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36C44FD" w14:textId="6B9F4C10" w:rsidR="002F3195" w:rsidRDefault="002F3195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935FDD1" w14:textId="07572C72" w:rsidR="002F3195" w:rsidRDefault="002F3195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650CC02" w14:textId="77777777" w:rsidR="002F3195" w:rsidRDefault="002F3195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A3B048" w14:textId="77777777" w:rsidR="00E05F63" w:rsidRPr="007034ED" w:rsidRDefault="00E05F63" w:rsidP="007034ED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5AEA8E7" w14:textId="77777777" w:rsidR="00E804F0" w:rsidRPr="007034ED" w:rsidRDefault="00DE2701" w:rsidP="00491A3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034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_______________ / </w:t>
            </w:r>
            <w:r w:rsidR="00491A37">
              <w:rPr>
                <w:rFonts w:ascii="Times New Roman" w:hAnsi="Times New Roman"/>
                <w:color w:val="000000"/>
                <w:sz w:val="22"/>
                <w:szCs w:val="22"/>
              </w:rPr>
              <w:t>______________</w:t>
            </w:r>
            <w:r w:rsidRPr="007034ED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1607CFF9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 xml:space="preserve">МКУ «Лодейнопольская межпоселенческая </w:t>
            </w:r>
          </w:p>
          <w:p w14:paraId="44C24B50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центральная районная библиотека»</w:t>
            </w:r>
          </w:p>
          <w:p w14:paraId="6CD01D51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Адрес: 187700 г. Лодейное Поле Ленинградской области,</w:t>
            </w:r>
          </w:p>
          <w:p w14:paraId="0701A3CA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 xml:space="preserve"> пр. Ленина, д. 14 </w:t>
            </w:r>
          </w:p>
          <w:p w14:paraId="64F53D7E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Тел.     (813 64) 221-34</w:t>
            </w:r>
          </w:p>
          <w:p w14:paraId="2F45050F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 xml:space="preserve">л/с   02639923026  в Комитете финансов Администрации муниципального образования Лодейнопольский муниципальный район Ленинградской области </w:t>
            </w:r>
          </w:p>
          <w:p w14:paraId="05DFD4B6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ЕКС  40102810745370000006</w:t>
            </w:r>
          </w:p>
          <w:p w14:paraId="76F00FCC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Казначейский счёт: 03231643416270004500</w:t>
            </w:r>
          </w:p>
          <w:p w14:paraId="729B0276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ОТДЕЛЕНИЕ ЛЕНИНГРАДСКОЕ  г. Санкт-Петербург</w:t>
            </w:r>
          </w:p>
          <w:p w14:paraId="3FBA64B9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БИК 044106001</w:t>
            </w:r>
          </w:p>
          <w:p w14:paraId="6CB6F0C9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ОГРН 1074711000022</w:t>
            </w:r>
          </w:p>
          <w:p w14:paraId="41403838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ОКПО 96158042</w:t>
            </w:r>
          </w:p>
          <w:p w14:paraId="57B99715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ОКАТО 41627000</w:t>
            </w:r>
          </w:p>
          <w:p w14:paraId="05E5D933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802A0">
              <w:rPr>
                <w:rFonts w:ascii="Times New Roman" w:hAnsi="Times New Roman"/>
                <w:sz w:val="22"/>
                <w:szCs w:val="22"/>
              </w:rPr>
              <w:t>-</w:t>
            </w:r>
            <w:r w:rsidRPr="00C802A0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802A0">
              <w:rPr>
                <w:rFonts w:ascii="Times New Roman" w:hAnsi="Times New Roman"/>
                <w:sz w:val="22"/>
                <w:szCs w:val="22"/>
              </w:rPr>
              <w:t>:</w:t>
            </w:r>
            <w:r w:rsidRPr="00C802A0">
              <w:rPr>
                <w:rFonts w:ascii="Times New Roman" w:hAnsi="Times New Roman"/>
                <w:sz w:val="22"/>
                <w:szCs w:val="22"/>
                <w:lang w:val="en-US"/>
              </w:rPr>
              <w:t>lodbibl</w:t>
            </w:r>
            <w:r w:rsidRPr="00C802A0">
              <w:rPr>
                <w:rFonts w:ascii="Times New Roman" w:hAnsi="Times New Roman"/>
                <w:sz w:val="22"/>
                <w:szCs w:val="22"/>
              </w:rPr>
              <w:t>1@</w:t>
            </w:r>
            <w:r w:rsidRPr="00C802A0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C802A0">
              <w:rPr>
                <w:rFonts w:ascii="Times New Roman" w:hAnsi="Times New Roman"/>
                <w:sz w:val="22"/>
                <w:szCs w:val="22"/>
              </w:rPr>
              <w:t>.</w:t>
            </w:r>
            <w:r w:rsidRPr="00C802A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14:paraId="5DCA2176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2E72A4F4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 xml:space="preserve">Директор МКУ«ЛМЦРБ»:          </w:t>
            </w:r>
          </w:p>
          <w:p w14:paraId="7F2EEC7E" w14:textId="77777777" w:rsidR="00C802A0" w:rsidRPr="00C802A0" w:rsidRDefault="00C802A0" w:rsidP="00C802A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2C3847F1" w14:textId="363EB965" w:rsidR="005C3729" w:rsidRPr="00C802A0" w:rsidRDefault="00C802A0" w:rsidP="002B62D6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802A0">
              <w:rPr>
                <w:rFonts w:ascii="Times New Roman" w:hAnsi="Times New Roman"/>
                <w:sz w:val="22"/>
                <w:szCs w:val="22"/>
              </w:rPr>
              <w:t>__________________М.А. Кузнецова</w:t>
            </w:r>
          </w:p>
        </w:tc>
      </w:tr>
    </w:tbl>
    <w:p w14:paraId="7DFF29F0" w14:textId="77777777" w:rsidR="00FA6D57" w:rsidRPr="007034ED" w:rsidRDefault="00FA6D57" w:rsidP="007034ED">
      <w:pPr>
        <w:widowControl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0F8CD08" w14:textId="77777777" w:rsidR="003859A8" w:rsidRDefault="00FA6D57" w:rsidP="007034ED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5F550201" w14:textId="77777777" w:rsidR="00B8550C" w:rsidRDefault="00B8550C" w:rsidP="007034ED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  <w:sectPr w:rsidR="00B8550C" w:rsidSect="00D56077">
          <w:pgSz w:w="11910" w:h="16840"/>
          <w:pgMar w:top="600" w:right="1040" w:bottom="280" w:left="820" w:header="720" w:footer="720" w:gutter="0"/>
          <w:cols w:space="720"/>
        </w:sectPr>
      </w:pPr>
    </w:p>
    <w:p w14:paraId="23DE74AA" w14:textId="358235C1" w:rsidR="00FA6D57" w:rsidRPr="007034ED" w:rsidRDefault="00FA6D57" w:rsidP="007034ED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lastRenderedPageBreak/>
        <w:t>Приложение №1</w:t>
      </w:r>
    </w:p>
    <w:p w14:paraId="282E5F8C" w14:textId="40CE87D8" w:rsidR="00FA6D57" w:rsidRPr="007034ED" w:rsidRDefault="00FA6D57" w:rsidP="007034ED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К договору №</w:t>
      </w:r>
      <w:r w:rsidR="003B5DCD" w:rsidRPr="007034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66AB6">
        <w:rPr>
          <w:rFonts w:ascii="Times New Roman" w:hAnsi="Times New Roman"/>
          <w:color w:val="000000"/>
          <w:sz w:val="22"/>
          <w:szCs w:val="22"/>
        </w:rPr>
        <w:t>_________</w:t>
      </w:r>
    </w:p>
    <w:p w14:paraId="404CA547" w14:textId="58A36C5B" w:rsidR="00B8550C" w:rsidRDefault="00B3305F" w:rsidP="00B8550C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7034ED">
        <w:rPr>
          <w:rFonts w:ascii="Times New Roman" w:hAnsi="Times New Roman"/>
          <w:color w:val="000000"/>
          <w:sz w:val="22"/>
          <w:szCs w:val="22"/>
        </w:rPr>
        <w:t>о</w:t>
      </w:r>
      <w:r w:rsidR="00FA6D57" w:rsidRPr="007034ED">
        <w:rPr>
          <w:rFonts w:ascii="Times New Roman" w:hAnsi="Times New Roman"/>
          <w:color w:val="000000"/>
          <w:sz w:val="22"/>
          <w:szCs w:val="22"/>
        </w:rPr>
        <w:t xml:space="preserve">т </w:t>
      </w:r>
      <w:r w:rsidR="00C92C91" w:rsidRPr="007034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66AB6">
        <w:rPr>
          <w:rFonts w:ascii="Times New Roman" w:hAnsi="Times New Roman"/>
          <w:color w:val="000000"/>
          <w:sz w:val="22"/>
          <w:szCs w:val="22"/>
        </w:rPr>
        <w:t>________________</w:t>
      </w:r>
      <w:r w:rsidR="00FA6D57" w:rsidRPr="007034ED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14:paraId="2EC0A324" w14:textId="2A5CAC59" w:rsidR="00B8550C" w:rsidRPr="00522EAF" w:rsidRDefault="00B8550C" w:rsidP="00B8550C">
      <w:pPr>
        <w:widowControl w:val="0"/>
        <w:ind w:firstLine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522EAF">
        <w:rPr>
          <w:rFonts w:ascii="Times New Roman" w:hAnsi="Times New Roman"/>
          <w:b/>
          <w:color w:val="000000"/>
          <w:sz w:val="22"/>
          <w:szCs w:val="22"/>
        </w:rPr>
        <w:t>Спецификация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16"/>
        <w:gridCol w:w="4134"/>
        <w:gridCol w:w="1217"/>
        <w:gridCol w:w="1876"/>
        <w:gridCol w:w="1850"/>
      </w:tblGrid>
      <w:tr w:rsidR="00522EAF" w:rsidRPr="00522EAF" w14:paraId="33919FCC" w14:textId="77777777" w:rsidTr="001B2545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627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C3D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C20A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Количество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82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color w:val="000000"/>
                <w:szCs w:val="18"/>
              </w:rPr>
              <w:t>Цена единицы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C72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color w:val="000000"/>
                <w:szCs w:val="18"/>
              </w:rPr>
              <w:t>Общая стоимость</w:t>
            </w:r>
          </w:p>
        </w:tc>
      </w:tr>
      <w:tr w:rsidR="00522EAF" w:rsidRPr="00522EAF" w14:paraId="4726ED80" w14:textId="77777777" w:rsidTr="001B2545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84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1D7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Антистеплер Attache Economy N10, 24/6, 26/6, черный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007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C2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22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2B4BCB6" w14:textId="77777777" w:rsidTr="001B2545">
        <w:trPr>
          <w:trHeight w:val="64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79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291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Ручка шариковая PILOT BPS-GP-F резин.манжет. синяя 0, 22мм Япония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52F6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FF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9C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B9E4893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5A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F289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Карандаш чернографитный EVOLUTION ЭКО HB с ластиком пласт., Франция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5726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E6E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998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36983E9" w14:textId="77777777" w:rsidTr="001B2545">
        <w:trPr>
          <w:trHeight w:val="8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66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BD5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Папка-регистратор AttacheSelectionFlamingo лам.карт, 75мм, бум/лам.карт, голб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53D6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B8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9B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DCAC291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477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F83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Папка-регистратор Attache LOFT, 50мм, беж, бум./бу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07C6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F0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328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1908FF0" w14:textId="77777777" w:rsidTr="001B2545">
        <w:trPr>
          <w:trHeight w:val="32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E8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46D8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Клей-карандаш 40г KORES Glue-eco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FC73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DC0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9A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272FBD4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1A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3AC0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Дырокол Attache Economy, до 10 лис, с линейк, металлич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0C95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68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6C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F4BE8C3" w14:textId="77777777" w:rsidTr="001B2545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C0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FB0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Маркер текстовыделитель Attache Double 1-4 мм желт/голубой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A6AD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89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1D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50FCF3C" w14:textId="77777777" w:rsidTr="001B2545">
        <w:trPr>
          <w:trHeight w:val="59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1A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821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Ластик пластиковый Milan Nata Duo 730, комбинированный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70E0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D5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3B6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45E4654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FD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AB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Карандаш чернографитный Attache Alfa HB заточ., с ласт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40E4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50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31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54525C0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9F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A6A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  <w:lang w:val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Планинг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датированный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2022, Attache Economy Office Style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F6E6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AC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A2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C354696" w14:textId="77777777" w:rsidTr="001B2545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072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12D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  <w:lang w:val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Салфетки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Attache Selection Smart Price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/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экранов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туба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, 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7F03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D0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A7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42AE74A2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38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067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Клейкая лента канцелярская Attache 19x33, подвес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080D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98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74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1C07198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34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6E6E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Корзина офисная 10л пластик, серая Attache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4CE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73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E4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2CEBAE5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46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335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Корректирующая жидкость (штрих) водная 20 мл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Клейкая лента упаковочная ATTACHE 48мм х 60м 40мкм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FD30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348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9B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0EA3443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2E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1F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Клейкая лента двухсторонняя UNIBOB 38мм х 10м (полипропилен)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2FC0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7B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05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2AD382B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C8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16E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Бумага SvetoCopy (А4, марка С, 80 г/кв.м, 500 л) СПб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CACA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04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9A8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B9074AD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94B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10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Корректирующая жидкость Attache 20мл на быстросохнущей осн, кисточка 66134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D861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4F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05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4CFE44CF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06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CE1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 Ручка шариковая Attache AA-927 игольч.наконеч, синий стерж., 0, 38/0, 5мм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CB55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BD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6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5F36CCD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03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A18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 уголок А4 100 Attache цвет в ассортименте 100 мкм 10 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72E7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E7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70C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3418387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F6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35B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Пленка для ламинирования ProfiOffice А4, 100мкм 100шт/уп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1AA2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44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8E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3CA320C" w14:textId="77777777" w:rsidTr="001B2545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D9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22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C77A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Клейкая лента упаковочная 50мм х 100м 50мкм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D5A4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02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AC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4B220BBD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BEF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lastRenderedPageBreak/>
              <w:t>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E3F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Подставка настольная/настенная Attache А4 Лидер акрил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5891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5F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E7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16D9527" w14:textId="77777777" w:rsidTr="001B2545">
        <w:trPr>
          <w:trHeight w:val="43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9B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A24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Клей-карандаш 35г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B472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FF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51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D836D8F" w14:textId="77777777" w:rsidTr="001B2545">
        <w:trPr>
          <w:trHeight w:val="69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2C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8EA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Лопата снеговая алюмин 430х370, с черенком, мет.окант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9F4F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A8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5F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4E3A313" w14:textId="77777777" w:rsidTr="001B2545">
        <w:trPr>
          <w:trHeight w:val="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7E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1FE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Бумага туалетная Luscan Professional 2сл бел втор втул 20м 160л 24рул/уп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CD9C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C3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B1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55F3936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E8B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B18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Полотенца бумажные LUSCAN 2-сл., с тиснением, 4рул./уп.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08E9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97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CDA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21A9A9D" w14:textId="77777777" w:rsidTr="001B2545">
        <w:trPr>
          <w:trHeight w:val="5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9A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872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Маска одноразовая трехслойная не медицинская 50 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5639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1A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5F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125A69C" w14:textId="77777777" w:rsidTr="001B2545">
        <w:trPr>
          <w:trHeight w:val="5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2E0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ECAE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Средство для прочистки труб ЧИСТЫЕ ТРУБЫ 90гр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B938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E8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A8A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A4B82C0" w14:textId="77777777" w:rsidTr="001B2545">
        <w:trPr>
          <w:trHeight w:val="55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42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B9F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Средство для сантехники Чистин 3 в 1, 750 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BD5D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BC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A7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459A5DFF" w14:textId="77777777" w:rsidTr="001B2545">
        <w:trPr>
          <w:trHeight w:val="53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9C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2B9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Антисептик кожный Хлоргексидин 0, 05 % MANNA Dez Skin жидкость, 100 мл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137F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F1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F7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49E40A8" w14:textId="77777777" w:rsidTr="001B2545">
        <w:trPr>
          <w:trHeight w:val="5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81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0D00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Мешки для мусора ПНД 60л 58х68см 10мкм черные 30шт/рул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8690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BF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3B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F5C4824" w14:textId="77777777" w:rsidTr="001B2545">
        <w:trPr>
          <w:trHeight w:val="83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15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F440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Скоросшиватель пластиковый с внутренним карманом Attache А4 крас 200л, 0, 7мм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0390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70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26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9A3C5A3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2D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B9B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Файл-вкладыш А3 30мкм ATTACHE вертикальный, 50 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6FFB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FD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6AAA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698534A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BC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1C4A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Файл-вкладыш А5 20 шт. 35 мкм, вертик/уп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C346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E0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49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F4239A4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95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FEB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Ручка шариковая PILOT BPGP-10R-F авт.резин.манжет.синяя 0, 22мм Япония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2574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30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8A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452DF7E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A6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0B3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Ручка шариковая Attache Style 0, 5мм прорезин.корп.синий ст.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ECEC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A7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B5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BB4B926" w14:textId="77777777" w:rsidTr="001B2545">
        <w:trPr>
          <w:trHeight w:val="6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C91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CC99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Средство от грызунов Против крыс тесто-брикеты 100г ПКБТП100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D07D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92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F6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7F4E575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B6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39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ABE3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Гель для чистки мониторов Attache Selection, 200 мл + м/фибра 18х18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40BD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1E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3E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1B31F5D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B2F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722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Пленка для ламинирования Promega office А4, 80мкм 100шт/уп.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8A2B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BC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77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E2E3A36" w14:textId="77777777" w:rsidTr="001B2545">
        <w:trPr>
          <w:trHeight w:val="6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FE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395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Лезвие запасное для ножей эконом 9мм 10шт./уп., пласт.футляр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7416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55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36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4C513A7" w14:textId="77777777" w:rsidTr="001B2545">
        <w:trPr>
          <w:trHeight w:val="7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F0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42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1D4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Скрепки Attache 28 мм, металлические б/покрытия, овальные 100шт./уп.к/кор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757E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41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33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82EA7ED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A6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76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Скрепки Attache 50 мм оцинкованные, 50 шт/уп, в карт.коробке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4484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E4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8EC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4D055FB1" w14:textId="77777777" w:rsidTr="001B2545">
        <w:trPr>
          <w:trHeight w:val="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E2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509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Ножницы Attache Orange 177 мм с пластик. эллиптическими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D54F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D0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90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9DF0CDE" w14:textId="77777777" w:rsidTr="001B2545">
        <w:trPr>
          <w:trHeight w:val="5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47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AFE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 файловая 60 ATTACHE 065-60Е синий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204E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A2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15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976B32A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A2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C88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Папка-регистратор BANTEX Strong Line 1450-24, 70мм,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9B99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17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12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0EC3A35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CD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lastRenderedPageBreak/>
              <w:t>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B43D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Папка-конверт на кнопке А4, 180мкм, Attache Digital ассорти, 6 шт./уп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363B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8B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26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118FAB1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3F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BF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  <w:lang w:val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Салфетки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Attache Selection For Screen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/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экранов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,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туба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, 100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2055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AE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ED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B813197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EB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49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BDE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Обложка д/дневника, тетрадей, универсальна 590х300, ПП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8D8D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66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C8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F794FB1" w14:textId="77777777" w:rsidTr="001B2545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4B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E5B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Лопата снеговая пластиковая 400х420х1425мм деревянный черенок Сибртех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E16C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34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D9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7F673B0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7D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CD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  <w:lang w:val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Ручка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шариковая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Attache Economy Elementary 0, 5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мм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синий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D97F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18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7C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29FC376" w14:textId="77777777" w:rsidTr="001B2545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AF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2999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Ручка шариковая Attache Style 0, 5мм прорезин.корп.красный ст.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FB5E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C7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1C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F4A58B1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5EC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F5F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Маркер перманентный ATTACHE черный 1, 5-3мм.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05C4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FB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C0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681CF12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F1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C740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Маркер перманентный EDDING E-300/1 черный 1, 5-3мм кругл. наконечник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6C78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C3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F3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9337332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D60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6EE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Клей-карандаш 20г ATTACHE 'EXTRA'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137F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77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F6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1ED431A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18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3B17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Клей ПВА 125г Attache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ECCB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09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B8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A5BF35D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CB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C4B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Скрепки Attache, 28 мм, оцинкованные, 100 шт.в карт.уп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9E47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DE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E8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3C3A6C87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FA9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81D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Тетрадь школьная А5, 24л, клетка, 10шт/уп зелёная Маяк Т5024 Т2 ЗЕЛ5Г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E1EA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33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AB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63B1CFF" w14:textId="77777777" w:rsidTr="001B254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AA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59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2A82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Картон цветной 8л, 8цв, А4, Куклы, М 2058/8(набор)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6936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F30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19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9F10CAF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17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7D5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Ластик KOH-I-NOOR 6541/60 каучуковый, комбинир. Чехия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1D15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79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2206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15AE073E" w14:textId="77777777" w:rsidTr="001B2545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A8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61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0B44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Карандаш чернографитный KOH-I-NOOR HB б/ласт 1696/06 набор 6шт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5E19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01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24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C93CC28" w14:textId="77777777" w:rsidTr="001B2545">
        <w:trPr>
          <w:trHeight w:val="69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E8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918D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Папка-регистратор 75 мм (+/- 5 мм) мрамор, черный, бум/бум, мет.уг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DD47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2C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A9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4478A69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59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4756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Календарь настен, 2022, 305х675, Озеро Байкал , 3спир, 80г/м2, KB 13с14-148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68D6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61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49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0267F4B0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60A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EACD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Календарь наст, перек, 2022, С госсимволикой, офс, 2 кр, 105х140, НПК-2-4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1AD4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C7A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D4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D36D230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B9E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0AE9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Напальчник для бумаги Attache d=17 мм, высота 30 мм, резин.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98E7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6FB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51B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C20F97F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D2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4D5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Папка-обложка дело Attache Economy, 100 шт/уп.пакет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39F7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227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7DD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7926461F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6D28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6049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Короб архивный на кнопке Attache 120 мм пластик, синий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2B8A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646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C3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5556123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174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lastRenderedPageBreak/>
              <w:t>68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2775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Скоросшиватель пластиковый A4 Attache цвет в ассорт 140/150 мкм 10 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D887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30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9C1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171ADE4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C8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728F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Файл-вкладыш А4 35 мкм , 100 шт/уп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08BCD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059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FE9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E117F88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F245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373A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Салфетка MEULE PREMIUM из микрофибры (30Х30) д/стекол и зеркал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A971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FB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ED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5355B598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522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71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9D61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Салфетка хозяйственная микрофибра 30х30см набор 5 шт в 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F1770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BA0F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909E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20D4D6AE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AE7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72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DBDD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Точилка APS105, на 1 отв., с конт., цвета в ассорт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706CC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D5D2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27B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522EAF" w:rsidRPr="00522EAF" w14:paraId="6B12D0E1" w14:textId="77777777" w:rsidTr="001B2545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D91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color w:val="000000"/>
                <w:szCs w:val="18"/>
              </w:rPr>
            </w:pPr>
            <w:r w:rsidRPr="00522EAF">
              <w:rPr>
                <w:rFonts w:ascii="Times New Roman" w:hAnsi="Times New Roman"/>
                <w:i/>
                <w:iCs/>
                <w:color w:val="000000"/>
                <w:szCs w:val="18"/>
              </w:rPr>
              <w:t>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7AAC" w14:textId="77777777" w:rsidR="00522EAF" w:rsidRPr="00522EAF" w:rsidRDefault="00522EAF" w:rsidP="00522EA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Журнал регистрации документов, на гребне, 13с16-50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FFEC3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18"/>
              </w:rPr>
            </w:pPr>
            <w:r w:rsidRPr="00522EA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65C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0E4" w14:textId="77777777" w:rsidR="00522EAF" w:rsidRPr="00522EAF" w:rsidRDefault="00522EAF" w:rsidP="00522E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14:paraId="4BE430B6" w14:textId="77777777" w:rsidR="00522EAF" w:rsidRPr="00522EAF" w:rsidRDefault="00522EAF" w:rsidP="00522EAF">
      <w:pPr>
        <w:widowControl w:val="0"/>
        <w:autoSpaceDE w:val="0"/>
        <w:autoSpaceDN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F50F8EB" w14:textId="5D4947BB" w:rsidR="00B8550C" w:rsidRPr="00522EAF" w:rsidRDefault="00B8550C" w:rsidP="00115A47">
      <w:pPr>
        <w:widowControl w:val="0"/>
        <w:ind w:firstLine="720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F51B111" w14:textId="64BD5C8A" w:rsidR="00522EAF" w:rsidRDefault="00522EAF" w:rsidP="00522EAF">
      <w:pPr>
        <w:widowControl w:val="0"/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4F940D12" w14:textId="7DC65DCD" w:rsidR="00522EAF" w:rsidRDefault="00522EAF" w:rsidP="00522EAF">
      <w:pPr>
        <w:widowControl w:val="0"/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3E0981C0" w14:textId="77777777" w:rsidR="00522EAF" w:rsidRPr="00522EAF" w:rsidRDefault="00522EAF" w:rsidP="00522EAF">
      <w:pPr>
        <w:widowControl w:val="0"/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51DD9344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678267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 xml:space="preserve">Цена </w:t>
      </w:r>
      <w:r w:rsidRPr="00522EAF">
        <w:rPr>
          <w:rFonts w:ascii="Times New Roman" w:hAnsi="Times New Roman"/>
          <w:bCs/>
          <w:sz w:val="24"/>
          <w:szCs w:val="24"/>
        </w:rPr>
        <w:t>Договора</w:t>
      </w:r>
      <w:r w:rsidRPr="00522EAF">
        <w:rPr>
          <w:rFonts w:ascii="Times New Roman" w:hAnsi="Times New Roman"/>
          <w:sz w:val="24"/>
          <w:szCs w:val="24"/>
        </w:rPr>
        <w:t xml:space="preserve"> составляет </w:t>
      </w:r>
      <w:r w:rsidRPr="00522EA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  <w:r w:rsidRPr="00522EAF">
        <w:rPr>
          <w:rFonts w:ascii="Times New Roman" w:hAnsi="Times New Roman"/>
          <w:sz w:val="24"/>
          <w:szCs w:val="24"/>
        </w:rPr>
        <w:t xml:space="preserve"> и</w:t>
      </w:r>
      <w:r w:rsidRPr="00522EAF">
        <w:rPr>
          <w:rFonts w:ascii="Times New Roman" w:hAnsi="Times New Roman"/>
          <w:i/>
          <w:sz w:val="24"/>
          <w:szCs w:val="24"/>
        </w:rPr>
        <w:t xml:space="preserve"> </w:t>
      </w:r>
      <w:r w:rsidRPr="00522EAF">
        <w:rPr>
          <w:rFonts w:ascii="Times New Roman" w:hAnsi="Times New Roman"/>
          <w:sz w:val="24"/>
          <w:szCs w:val="24"/>
        </w:rPr>
        <w:t xml:space="preserve">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Pr="00522EAF">
        <w:rPr>
          <w:rFonts w:ascii="Times New Roman" w:hAnsi="Times New Roman"/>
          <w:bCs/>
          <w:sz w:val="24"/>
          <w:szCs w:val="24"/>
        </w:rPr>
        <w:t>Договора.</w:t>
      </w:r>
    </w:p>
    <w:p w14:paraId="6A027611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786368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 xml:space="preserve">Доставка товара Покупателю должна быть обеспечена Продавцом. </w:t>
      </w:r>
    </w:p>
    <w:p w14:paraId="548A88F0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>В этом случае:</w:t>
      </w:r>
    </w:p>
    <w:p w14:paraId="61B43847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>выгрузку товара в месте доставки и погрузку возвратной тары Продавец осуществляет своими силами в присутствии представителя Покупателя;</w:t>
      </w:r>
    </w:p>
    <w:p w14:paraId="59DFD482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>место поставки: Ленинградская область, г. Лодейное Поле, пр-т Ленина 14</w:t>
      </w:r>
    </w:p>
    <w:p w14:paraId="7AE85B76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>Страна происхождения товара: Россия</w:t>
      </w:r>
    </w:p>
    <w:p w14:paraId="3F09AEB6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22EAF">
        <w:rPr>
          <w:rFonts w:ascii="Times New Roman" w:hAnsi="Times New Roman"/>
          <w:sz w:val="24"/>
          <w:szCs w:val="24"/>
        </w:rPr>
        <w:t>Качество товара должно соответствовать санитарно-гигиеническим нормам Российской Федерации.</w:t>
      </w:r>
    </w:p>
    <w:p w14:paraId="046D6635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CDFA2D3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AB46182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18044DF" w14:textId="7F7E20A8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22EAF">
        <w:rPr>
          <w:rFonts w:ascii="Times New Roman" w:hAnsi="Times New Roman"/>
          <w:b/>
          <w:sz w:val="24"/>
          <w:szCs w:val="24"/>
        </w:rPr>
        <w:t xml:space="preserve">           ПРОДАВЕЦ:</w:t>
      </w:r>
    </w:p>
    <w:p w14:paraId="24B7D4E1" w14:textId="3B6E7B5A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187F0DB4" w14:textId="5D3D7C58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1AD82086" w14:textId="70648560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B5DA5C4" w14:textId="32AD2DA4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8BCB376" w14:textId="3A3D8943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5C7AF8C" w14:textId="38A67064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43280B2" w14:textId="00801ABD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D8E719E" w14:textId="6CA993A3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091C655" w14:textId="337276EF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9497050" w14:textId="21667D76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3E7EDE2" w14:textId="239DE506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B67DCA3" w14:textId="5A8841AA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84BF8B1" w14:textId="55906149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1EF11632" w14:textId="21ED4C7D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79C2676" w14:textId="5F8714A6" w:rsid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C301ED0" w14:textId="3D1AEABA" w:rsid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CABC141" w14:textId="7421B2BA" w:rsid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D27AC9" w14:textId="77777777" w:rsidR="00522EAF" w:rsidRPr="00522EAF" w:rsidRDefault="00522EAF" w:rsidP="00522E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492"/>
        <w:tblW w:w="15748" w:type="dxa"/>
        <w:tblLayout w:type="fixed"/>
        <w:tblLook w:val="0000" w:firstRow="0" w:lastRow="0" w:firstColumn="0" w:lastColumn="0" w:noHBand="0" w:noVBand="0"/>
      </w:tblPr>
      <w:tblGrid>
        <w:gridCol w:w="1701"/>
        <w:gridCol w:w="14047"/>
      </w:tblGrid>
      <w:tr w:rsidR="00522EAF" w:rsidRPr="00522EAF" w14:paraId="131D125F" w14:textId="77777777" w:rsidTr="001B2545">
        <w:trPr>
          <w:trHeight w:val="260"/>
        </w:trPr>
        <w:tc>
          <w:tcPr>
            <w:tcW w:w="1701" w:type="dxa"/>
          </w:tcPr>
          <w:p w14:paraId="60DF0729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29C50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47" w:type="dxa"/>
          </w:tcPr>
          <w:p w14:paraId="35D3A2E6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EA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522EAF" w:rsidRPr="00522EAF" w14:paraId="325458DA" w14:textId="77777777" w:rsidTr="001B2545">
        <w:trPr>
          <w:trHeight w:val="275"/>
        </w:trPr>
        <w:tc>
          <w:tcPr>
            <w:tcW w:w="1701" w:type="dxa"/>
          </w:tcPr>
          <w:p w14:paraId="5D567E8E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7" w:type="dxa"/>
          </w:tcPr>
          <w:p w14:paraId="5A4208B1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EAF" w:rsidRPr="00522EAF" w14:paraId="52257568" w14:textId="77777777" w:rsidTr="001B2545">
        <w:trPr>
          <w:trHeight w:val="6663"/>
        </w:trPr>
        <w:tc>
          <w:tcPr>
            <w:tcW w:w="1701" w:type="dxa"/>
          </w:tcPr>
          <w:p w14:paraId="68E161E8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</w:tcPr>
          <w:p w14:paraId="297602C2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МКУ «Лодейнопольская межпоселенческая </w:t>
            </w:r>
          </w:p>
          <w:p w14:paraId="2F54A186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библиотека»</w:t>
            </w:r>
          </w:p>
          <w:p w14:paraId="5CC54B5F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Адрес: 187700 г. Лодейное Поле Ленинградской области,</w:t>
            </w:r>
          </w:p>
          <w:p w14:paraId="17E97679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 пр. Ленина, д. 14 </w:t>
            </w:r>
          </w:p>
          <w:p w14:paraId="7272B634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Тел.     (813 64) 221-34</w:t>
            </w:r>
          </w:p>
          <w:p w14:paraId="35C4D636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л/с   02639923026  в Комитете финансов Администрации </w:t>
            </w:r>
          </w:p>
          <w:p w14:paraId="5B5AB00E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4120EC24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Лодейнопольский муниципальный район Ленинградской области </w:t>
            </w:r>
          </w:p>
          <w:p w14:paraId="270FFFDD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ЕКС  40102810745370000006</w:t>
            </w:r>
          </w:p>
          <w:p w14:paraId="2BD79282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Казначейский счёт: 03231643416270004500</w:t>
            </w:r>
          </w:p>
          <w:p w14:paraId="081C5B2C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ОТДЕЛЕНИЕ ЛЕНИНГРАДСКОЕ  г. Санкт-Петербург</w:t>
            </w:r>
          </w:p>
          <w:p w14:paraId="42E26793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  <w:p w14:paraId="02AC3BE9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ОГРН 1074711000022</w:t>
            </w:r>
          </w:p>
          <w:p w14:paraId="24831464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ОКПО 96158042</w:t>
            </w:r>
          </w:p>
          <w:p w14:paraId="53B20364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ОКАТО 41627000</w:t>
            </w:r>
          </w:p>
          <w:p w14:paraId="6F38F39C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2EAF">
              <w:rPr>
                <w:rFonts w:ascii="Times New Roman" w:hAnsi="Times New Roman"/>
                <w:sz w:val="24"/>
                <w:szCs w:val="24"/>
              </w:rPr>
              <w:t>-</w:t>
            </w:r>
            <w:r w:rsidRPr="00522E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2EAF">
              <w:rPr>
                <w:rFonts w:ascii="Times New Roman" w:hAnsi="Times New Roman"/>
                <w:sz w:val="24"/>
                <w:szCs w:val="24"/>
              </w:rPr>
              <w:t>:</w:t>
            </w:r>
            <w:r w:rsidRPr="00522EAF">
              <w:rPr>
                <w:rFonts w:ascii="Times New Roman" w:hAnsi="Times New Roman"/>
                <w:sz w:val="24"/>
                <w:szCs w:val="24"/>
                <w:lang w:val="en-US"/>
              </w:rPr>
              <w:t>lodbibl</w:t>
            </w:r>
            <w:r w:rsidRPr="00522EAF">
              <w:rPr>
                <w:rFonts w:ascii="Times New Roman" w:hAnsi="Times New Roman"/>
                <w:sz w:val="24"/>
                <w:szCs w:val="24"/>
              </w:rPr>
              <w:t>1@</w:t>
            </w:r>
            <w:r w:rsidRPr="00522EA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2EAF">
              <w:rPr>
                <w:rFonts w:ascii="Times New Roman" w:hAnsi="Times New Roman"/>
                <w:sz w:val="24"/>
                <w:szCs w:val="24"/>
              </w:rPr>
              <w:t>.</w:t>
            </w:r>
            <w:r w:rsidRPr="00522E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76E6912B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 xml:space="preserve">Директор МКУ«ЛМЦРБ»:          </w:t>
            </w:r>
          </w:p>
          <w:p w14:paraId="065C153D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5A766F5" w14:textId="77777777" w:rsidR="00522EAF" w:rsidRPr="00522EAF" w:rsidRDefault="00522EAF" w:rsidP="0052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2EAF">
              <w:rPr>
                <w:rFonts w:ascii="Times New Roman" w:hAnsi="Times New Roman"/>
                <w:sz w:val="24"/>
                <w:szCs w:val="24"/>
              </w:rPr>
              <w:t>__________________М.А. Кузнецова</w:t>
            </w:r>
          </w:p>
        </w:tc>
      </w:tr>
    </w:tbl>
    <w:p w14:paraId="787B29A2" w14:textId="77777777" w:rsidR="00B8550C" w:rsidRDefault="00B8550C" w:rsidP="00B8550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  <w:sectPr w:rsidR="00B8550C" w:rsidSect="00522EAF">
          <w:pgSz w:w="11926" w:h="16867"/>
          <w:pgMar w:top="565" w:right="284" w:bottom="565" w:left="426" w:header="720" w:footer="720" w:gutter="0"/>
          <w:cols w:space="720"/>
          <w:noEndnote/>
          <w:docGrid w:linePitch="272"/>
        </w:sectPr>
      </w:pPr>
    </w:p>
    <w:p w14:paraId="1B948CE1" w14:textId="77777777" w:rsidR="00B8550C" w:rsidRDefault="00B8550C" w:rsidP="00B8550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  <w:sectPr w:rsidR="00B8550C" w:rsidSect="00522EAF">
          <w:pgSz w:w="11926" w:h="16867"/>
          <w:pgMar w:top="565" w:right="565" w:bottom="565" w:left="565" w:header="720" w:footer="720" w:gutter="0"/>
          <w:cols w:space="720"/>
          <w:noEndnote/>
          <w:docGrid w:linePitch="272"/>
        </w:sectPr>
      </w:pPr>
    </w:p>
    <w:p w14:paraId="1BB05366" w14:textId="77777777" w:rsidR="00B8550C" w:rsidRDefault="00B8550C" w:rsidP="00B8550C"/>
    <w:p w14:paraId="48DACA7F" w14:textId="77777777" w:rsidR="00D56077" w:rsidRPr="00D56077" w:rsidRDefault="00D56077" w:rsidP="00D56077">
      <w:pPr>
        <w:widowControl w:val="0"/>
        <w:autoSpaceDE w:val="0"/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974806" w14:textId="77777777" w:rsidR="00D56077" w:rsidRPr="00D56077" w:rsidRDefault="00D56077" w:rsidP="00D56077">
      <w:pPr>
        <w:widowControl w:val="0"/>
        <w:autoSpaceDE w:val="0"/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B2D883" w14:textId="77777777" w:rsidR="00D56077" w:rsidRPr="00D56077" w:rsidRDefault="00D56077" w:rsidP="00D56077">
      <w:pPr>
        <w:widowControl w:val="0"/>
        <w:autoSpaceDE w:val="0"/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E1F6FF" w14:textId="76F6BA89" w:rsidR="00D56077" w:rsidRDefault="00D56077" w:rsidP="00D56077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5607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</w:t>
      </w:r>
    </w:p>
    <w:p w14:paraId="4228D442" w14:textId="61486F48" w:rsidR="00D56077" w:rsidRPr="00D56077" w:rsidRDefault="00D56077" w:rsidP="00D56077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  <w:lang w:eastAsia="en-US"/>
        </w:rPr>
        <w:sectPr w:rsidR="00D56077" w:rsidRPr="00D56077" w:rsidSect="00522EAF">
          <w:pgSz w:w="11910" w:h="16840"/>
          <w:pgMar w:top="280" w:right="820" w:bottom="600" w:left="567" w:header="720" w:footer="720" w:gutter="0"/>
          <w:cols w:space="720"/>
          <w:docGrid w:linePitch="272"/>
        </w:sectPr>
      </w:pPr>
      <w:r w:rsidRPr="00D5607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</w:p>
    <w:p w14:paraId="33B61582" w14:textId="3363CA6F" w:rsidR="00C33DA4" w:rsidRPr="007034ED" w:rsidRDefault="00D56077" w:rsidP="00D56077">
      <w:pPr>
        <w:widowControl w:val="0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56077">
        <w:rPr>
          <w:rFonts w:ascii="Times New Roman" w:eastAsia="Calibri" w:hAnsi="Times New Roman"/>
          <w:sz w:val="24"/>
          <w:szCs w:val="24"/>
          <w:lang w:eastAsia="en-US"/>
        </w:rPr>
        <w:lastRenderedPageBreak/>
        <w:br w:type="column"/>
      </w:r>
    </w:p>
    <w:p w14:paraId="5D1010F4" w14:textId="77777777" w:rsidR="007034ED" w:rsidRPr="007034ED" w:rsidRDefault="007034ED" w:rsidP="007034ED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7034ED" w:rsidRPr="007034ED" w:rsidSect="00C33DA4">
      <w:footerReference w:type="default" r:id="rId8"/>
      <w:pgSz w:w="11909" w:h="16834"/>
      <w:pgMar w:top="1418" w:right="569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1F46" w14:textId="77777777" w:rsidR="002A013C" w:rsidRDefault="002A013C" w:rsidP="00635BB3">
      <w:r>
        <w:separator/>
      </w:r>
    </w:p>
  </w:endnote>
  <w:endnote w:type="continuationSeparator" w:id="0">
    <w:p w14:paraId="0DBD18BB" w14:textId="77777777" w:rsidR="002A013C" w:rsidRDefault="002A013C" w:rsidP="0063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D407" w14:textId="122CEB83" w:rsidR="00115A47" w:rsidRDefault="00115A4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9226B">
      <w:rPr>
        <w:noProof/>
      </w:rPr>
      <w:t>12</w:t>
    </w:r>
    <w:r>
      <w:rPr>
        <w:noProof/>
      </w:rPr>
      <w:fldChar w:fldCharType="end"/>
    </w:r>
  </w:p>
  <w:p w14:paraId="10EC32A7" w14:textId="77777777" w:rsidR="00115A47" w:rsidRDefault="00115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757B" w14:textId="77777777" w:rsidR="002A013C" w:rsidRDefault="002A013C" w:rsidP="00635BB3">
      <w:r>
        <w:separator/>
      </w:r>
    </w:p>
  </w:footnote>
  <w:footnote w:type="continuationSeparator" w:id="0">
    <w:p w14:paraId="2F293545" w14:textId="77777777" w:rsidR="002A013C" w:rsidRDefault="002A013C" w:rsidP="0063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049AB"/>
    <w:multiLevelType w:val="multilevel"/>
    <w:tmpl w:val="ADB4802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 w15:restartNumberingAfterBreak="0">
    <w:nsid w:val="0BC40594"/>
    <w:multiLevelType w:val="hybridMultilevel"/>
    <w:tmpl w:val="46524832"/>
    <w:lvl w:ilvl="0" w:tplc="EFD66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053C"/>
    <w:multiLevelType w:val="multilevel"/>
    <w:tmpl w:val="8A568D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03D20E5"/>
    <w:multiLevelType w:val="multilevel"/>
    <w:tmpl w:val="1E54083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77D8A"/>
    <w:multiLevelType w:val="multilevel"/>
    <w:tmpl w:val="6A523C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7B114F9"/>
    <w:multiLevelType w:val="multilevel"/>
    <w:tmpl w:val="A134CE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4C5AF4"/>
    <w:multiLevelType w:val="hybridMultilevel"/>
    <w:tmpl w:val="247E56EE"/>
    <w:lvl w:ilvl="0" w:tplc="EFD6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045B"/>
    <w:multiLevelType w:val="hybridMultilevel"/>
    <w:tmpl w:val="A11E66A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35E73F6"/>
    <w:multiLevelType w:val="multilevel"/>
    <w:tmpl w:val="D4B486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2708BD"/>
    <w:multiLevelType w:val="multilevel"/>
    <w:tmpl w:val="E5D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547"/>
    <w:multiLevelType w:val="multilevel"/>
    <w:tmpl w:val="D42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4129"/>
    <w:multiLevelType w:val="multilevel"/>
    <w:tmpl w:val="FD7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C055B"/>
    <w:multiLevelType w:val="multilevel"/>
    <w:tmpl w:val="61F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23B40"/>
    <w:multiLevelType w:val="multilevel"/>
    <w:tmpl w:val="EFD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3B0E58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D0A74FB"/>
    <w:multiLevelType w:val="hybridMultilevel"/>
    <w:tmpl w:val="1AD0E4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7E29FF"/>
    <w:multiLevelType w:val="multilevel"/>
    <w:tmpl w:val="BCC446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542D29"/>
    <w:multiLevelType w:val="multilevel"/>
    <w:tmpl w:val="865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05A0B"/>
    <w:multiLevelType w:val="multilevel"/>
    <w:tmpl w:val="1E54083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FF5C5D"/>
    <w:multiLevelType w:val="multilevel"/>
    <w:tmpl w:val="614AAF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4935C9"/>
    <w:multiLevelType w:val="multilevel"/>
    <w:tmpl w:val="612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16CD1"/>
    <w:multiLevelType w:val="hybridMultilevel"/>
    <w:tmpl w:val="AAACF30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27E5766"/>
    <w:multiLevelType w:val="multilevel"/>
    <w:tmpl w:val="4A1215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2F76BE5"/>
    <w:multiLevelType w:val="multilevel"/>
    <w:tmpl w:val="DBB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E3ABD"/>
    <w:multiLevelType w:val="multilevel"/>
    <w:tmpl w:val="406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7629F"/>
    <w:multiLevelType w:val="multilevel"/>
    <w:tmpl w:val="8F8680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C9E043A"/>
    <w:multiLevelType w:val="multilevel"/>
    <w:tmpl w:val="B57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10"/>
        <w:lvlJc w:val="left"/>
        <w:pPr>
          <w:ind w:left="510" w:hanging="51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20"/>
  </w:num>
  <w:num w:numId="5">
    <w:abstractNumId w:val="19"/>
  </w:num>
  <w:num w:numId="6">
    <w:abstractNumId w:val="4"/>
  </w:num>
  <w:num w:numId="7">
    <w:abstractNumId w:val="6"/>
  </w:num>
  <w:num w:numId="8">
    <w:abstractNumId w:val="9"/>
  </w:num>
  <w:num w:numId="9">
    <w:abstractNumId w:val="26"/>
  </w:num>
  <w:num w:numId="10">
    <w:abstractNumId w:val="17"/>
  </w:num>
  <w:num w:numId="11">
    <w:abstractNumId w:val="27"/>
  </w:num>
  <w:num w:numId="12">
    <w:abstractNumId w:val="1"/>
  </w:num>
  <w:num w:numId="13">
    <w:abstractNumId w:val="15"/>
  </w:num>
  <w:num w:numId="14">
    <w:abstractNumId w:val="5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22"/>
  </w:num>
  <w:num w:numId="20">
    <w:abstractNumId w:val="8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25"/>
  </w:num>
  <w:num w:numId="26">
    <w:abstractNumId w:val="28"/>
  </w:num>
  <w:num w:numId="27">
    <w:abstractNumId w:val="13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C"/>
    <w:rsid w:val="00003312"/>
    <w:rsid w:val="000066BA"/>
    <w:rsid w:val="00017392"/>
    <w:rsid w:val="000236C8"/>
    <w:rsid w:val="00027AB3"/>
    <w:rsid w:val="00033DD4"/>
    <w:rsid w:val="000574A9"/>
    <w:rsid w:val="00064761"/>
    <w:rsid w:val="00071234"/>
    <w:rsid w:val="0008038F"/>
    <w:rsid w:val="000832A5"/>
    <w:rsid w:val="000959A8"/>
    <w:rsid w:val="000A0AC5"/>
    <w:rsid w:val="000A696C"/>
    <w:rsid w:val="000B1514"/>
    <w:rsid w:val="000E2CB5"/>
    <w:rsid w:val="000E2E53"/>
    <w:rsid w:val="000F36C4"/>
    <w:rsid w:val="00115A47"/>
    <w:rsid w:val="00130C2E"/>
    <w:rsid w:val="00131A3E"/>
    <w:rsid w:val="00143463"/>
    <w:rsid w:val="00144C95"/>
    <w:rsid w:val="001509CD"/>
    <w:rsid w:val="00166663"/>
    <w:rsid w:val="0017246D"/>
    <w:rsid w:val="00174E22"/>
    <w:rsid w:val="00176192"/>
    <w:rsid w:val="00184E1D"/>
    <w:rsid w:val="00190E78"/>
    <w:rsid w:val="00192E8D"/>
    <w:rsid w:val="00196D16"/>
    <w:rsid w:val="001A78E4"/>
    <w:rsid w:val="001A7C33"/>
    <w:rsid w:val="001B5D85"/>
    <w:rsid w:val="001D1363"/>
    <w:rsid w:val="001D266E"/>
    <w:rsid w:val="001D4C74"/>
    <w:rsid w:val="001E1F32"/>
    <w:rsid w:val="001E44F2"/>
    <w:rsid w:val="00201A1B"/>
    <w:rsid w:val="00227171"/>
    <w:rsid w:val="0023221E"/>
    <w:rsid w:val="00246B2A"/>
    <w:rsid w:val="002476F1"/>
    <w:rsid w:val="002560CC"/>
    <w:rsid w:val="00272A85"/>
    <w:rsid w:val="0027520C"/>
    <w:rsid w:val="00287EC5"/>
    <w:rsid w:val="0029295A"/>
    <w:rsid w:val="002A013C"/>
    <w:rsid w:val="002A5CDF"/>
    <w:rsid w:val="002B313A"/>
    <w:rsid w:val="002B57C1"/>
    <w:rsid w:val="002B62D6"/>
    <w:rsid w:val="002C2708"/>
    <w:rsid w:val="002C5293"/>
    <w:rsid w:val="002E3C9E"/>
    <w:rsid w:val="002E4489"/>
    <w:rsid w:val="002E493B"/>
    <w:rsid w:val="002E533D"/>
    <w:rsid w:val="002E69C6"/>
    <w:rsid w:val="002F3195"/>
    <w:rsid w:val="00301E61"/>
    <w:rsid w:val="003069B7"/>
    <w:rsid w:val="00317962"/>
    <w:rsid w:val="00320E9E"/>
    <w:rsid w:val="003278AB"/>
    <w:rsid w:val="0035177E"/>
    <w:rsid w:val="00363D5B"/>
    <w:rsid w:val="003736EA"/>
    <w:rsid w:val="00380339"/>
    <w:rsid w:val="003859A8"/>
    <w:rsid w:val="003859C5"/>
    <w:rsid w:val="00393F94"/>
    <w:rsid w:val="00397838"/>
    <w:rsid w:val="003A3A58"/>
    <w:rsid w:val="003A7019"/>
    <w:rsid w:val="003B1DC0"/>
    <w:rsid w:val="003B2469"/>
    <w:rsid w:val="003B364B"/>
    <w:rsid w:val="003B5DCD"/>
    <w:rsid w:val="003C2484"/>
    <w:rsid w:val="003C5469"/>
    <w:rsid w:val="003D3685"/>
    <w:rsid w:val="003E027D"/>
    <w:rsid w:val="003F2CC1"/>
    <w:rsid w:val="003F52CB"/>
    <w:rsid w:val="004001BC"/>
    <w:rsid w:val="00402E5B"/>
    <w:rsid w:val="0041012E"/>
    <w:rsid w:val="0041248C"/>
    <w:rsid w:val="00415BDA"/>
    <w:rsid w:val="004457D4"/>
    <w:rsid w:val="00446BB8"/>
    <w:rsid w:val="00450924"/>
    <w:rsid w:val="004560A8"/>
    <w:rsid w:val="0045770B"/>
    <w:rsid w:val="00462E72"/>
    <w:rsid w:val="00464424"/>
    <w:rsid w:val="00473A87"/>
    <w:rsid w:val="004771B8"/>
    <w:rsid w:val="00481CF3"/>
    <w:rsid w:val="00484618"/>
    <w:rsid w:val="0049066B"/>
    <w:rsid w:val="00491A37"/>
    <w:rsid w:val="00496920"/>
    <w:rsid w:val="00496F32"/>
    <w:rsid w:val="004A3CE2"/>
    <w:rsid w:val="004B062E"/>
    <w:rsid w:val="004C7F87"/>
    <w:rsid w:val="004F322E"/>
    <w:rsid w:val="005053E1"/>
    <w:rsid w:val="00513018"/>
    <w:rsid w:val="00513DF9"/>
    <w:rsid w:val="00514277"/>
    <w:rsid w:val="0051751B"/>
    <w:rsid w:val="00522EAF"/>
    <w:rsid w:val="00527730"/>
    <w:rsid w:val="00530089"/>
    <w:rsid w:val="005304EB"/>
    <w:rsid w:val="00531B99"/>
    <w:rsid w:val="00536EA2"/>
    <w:rsid w:val="00553217"/>
    <w:rsid w:val="00576091"/>
    <w:rsid w:val="005838CE"/>
    <w:rsid w:val="00587C9F"/>
    <w:rsid w:val="005922E1"/>
    <w:rsid w:val="00592368"/>
    <w:rsid w:val="005974DA"/>
    <w:rsid w:val="005A2B17"/>
    <w:rsid w:val="005C1285"/>
    <w:rsid w:val="005C3729"/>
    <w:rsid w:val="005C46B7"/>
    <w:rsid w:val="005D3773"/>
    <w:rsid w:val="005F6681"/>
    <w:rsid w:val="0060041C"/>
    <w:rsid w:val="00602A12"/>
    <w:rsid w:val="00615E5C"/>
    <w:rsid w:val="006212FD"/>
    <w:rsid w:val="006225E5"/>
    <w:rsid w:val="0062536C"/>
    <w:rsid w:val="006308B4"/>
    <w:rsid w:val="00635BB3"/>
    <w:rsid w:val="00647326"/>
    <w:rsid w:val="00661BAF"/>
    <w:rsid w:val="006621A2"/>
    <w:rsid w:val="00667AE1"/>
    <w:rsid w:val="00682ADA"/>
    <w:rsid w:val="00684482"/>
    <w:rsid w:val="00687201"/>
    <w:rsid w:val="00697197"/>
    <w:rsid w:val="00697CBD"/>
    <w:rsid w:val="006A40E3"/>
    <w:rsid w:val="006A415E"/>
    <w:rsid w:val="006A7410"/>
    <w:rsid w:val="006B4F2F"/>
    <w:rsid w:val="006E1AA2"/>
    <w:rsid w:val="006E2A84"/>
    <w:rsid w:val="006E343D"/>
    <w:rsid w:val="006E7BAE"/>
    <w:rsid w:val="006F1DA0"/>
    <w:rsid w:val="00703381"/>
    <w:rsid w:val="007034ED"/>
    <w:rsid w:val="00711F0D"/>
    <w:rsid w:val="00721BD5"/>
    <w:rsid w:val="00734A1D"/>
    <w:rsid w:val="007413A7"/>
    <w:rsid w:val="00757E45"/>
    <w:rsid w:val="00765C44"/>
    <w:rsid w:val="007771CC"/>
    <w:rsid w:val="00780086"/>
    <w:rsid w:val="0078497D"/>
    <w:rsid w:val="007A0163"/>
    <w:rsid w:val="007A2C47"/>
    <w:rsid w:val="007A686D"/>
    <w:rsid w:val="007A6B87"/>
    <w:rsid w:val="007B14A4"/>
    <w:rsid w:val="007C0B32"/>
    <w:rsid w:val="007C7082"/>
    <w:rsid w:val="007D14D6"/>
    <w:rsid w:val="007D4432"/>
    <w:rsid w:val="007D46AF"/>
    <w:rsid w:val="007E7B88"/>
    <w:rsid w:val="007F1817"/>
    <w:rsid w:val="00801E7E"/>
    <w:rsid w:val="008021A3"/>
    <w:rsid w:val="0080366A"/>
    <w:rsid w:val="00805B62"/>
    <w:rsid w:val="008110FA"/>
    <w:rsid w:val="00814D9D"/>
    <w:rsid w:val="008162AC"/>
    <w:rsid w:val="00821F03"/>
    <w:rsid w:val="008257F2"/>
    <w:rsid w:val="00832447"/>
    <w:rsid w:val="00832953"/>
    <w:rsid w:val="00832B3F"/>
    <w:rsid w:val="00832C1E"/>
    <w:rsid w:val="0083399D"/>
    <w:rsid w:val="00837DF0"/>
    <w:rsid w:val="00844256"/>
    <w:rsid w:val="0085341C"/>
    <w:rsid w:val="0086476A"/>
    <w:rsid w:val="0086566B"/>
    <w:rsid w:val="00867A94"/>
    <w:rsid w:val="008717F5"/>
    <w:rsid w:val="00875851"/>
    <w:rsid w:val="008807D8"/>
    <w:rsid w:val="00896E41"/>
    <w:rsid w:val="008A28A5"/>
    <w:rsid w:val="008A321D"/>
    <w:rsid w:val="008A5044"/>
    <w:rsid w:val="008D21CD"/>
    <w:rsid w:val="008E5742"/>
    <w:rsid w:val="00912A6F"/>
    <w:rsid w:val="00912CB7"/>
    <w:rsid w:val="009201A3"/>
    <w:rsid w:val="00944697"/>
    <w:rsid w:val="00947987"/>
    <w:rsid w:val="009640A7"/>
    <w:rsid w:val="0097023F"/>
    <w:rsid w:val="0097788C"/>
    <w:rsid w:val="009841E9"/>
    <w:rsid w:val="00992108"/>
    <w:rsid w:val="0099226B"/>
    <w:rsid w:val="009A0CD9"/>
    <w:rsid w:val="009A29AB"/>
    <w:rsid w:val="009A3588"/>
    <w:rsid w:val="009C04EA"/>
    <w:rsid w:val="009C2F47"/>
    <w:rsid w:val="009C308A"/>
    <w:rsid w:val="009E016B"/>
    <w:rsid w:val="009E221A"/>
    <w:rsid w:val="009F1FCD"/>
    <w:rsid w:val="009F4712"/>
    <w:rsid w:val="009F63F3"/>
    <w:rsid w:val="00A040D2"/>
    <w:rsid w:val="00A05B16"/>
    <w:rsid w:val="00A06910"/>
    <w:rsid w:val="00A0715A"/>
    <w:rsid w:val="00A128D0"/>
    <w:rsid w:val="00A27A75"/>
    <w:rsid w:val="00A34406"/>
    <w:rsid w:val="00A358C7"/>
    <w:rsid w:val="00A440D6"/>
    <w:rsid w:val="00A50CED"/>
    <w:rsid w:val="00A52F06"/>
    <w:rsid w:val="00A6491D"/>
    <w:rsid w:val="00A651F4"/>
    <w:rsid w:val="00A73484"/>
    <w:rsid w:val="00A75987"/>
    <w:rsid w:val="00A965A7"/>
    <w:rsid w:val="00AA4867"/>
    <w:rsid w:val="00AA5284"/>
    <w:rsid w:val="00AB1A33"/>
    <w:rsid w:val="00AB1EFC"/>
    <w:rsid w:val="00AB29F1"/>
    <w:rsid w:val="00AB3491"/>
    <w:rsid w:val="00AF35AC"/>
    <w:rsid w:val="00B0523D"/>
    <w:rsid w:val="00B1415A"/>
    <w:rsid w:val="00B21158"/>
    <w:rsid w:val="00B212C1"/>
    <w:rsid w:val="00B32B9F"/>
    <w:rsid w:val="00B3305F"/>
    <w:rsid w:val="00B36A12"/>
    <w:rsid w:val="00B37C39"/>
    <w:rsid w:val="00B422A0"/>
    <w:rsid w:val="00B4780B"/>
    <w:rsid w:val="00B71FFA"/>
    <w:rsid w:val="00B72946"/>
    <w:rsid w:val="00B74974"/>
    <w:rsid w:val="00B80F6F"/>
    <w:rsid w:val="00B833D7"/>
    <w:rsid w:val="00B8550C"/>
    <w:rsid w:val="00B85B2C"/>
    <w:rsid w:val="00B90258"/>
    <w:rsid w:val="00BA09D0"/>
    <w:rsid w:val="00BA23A5"/>
    <w:rsid w:val="00BA319E"/>
    <w:rsid w:val="00BA5725"/>
    <w:rsid w:val="00BB457D"/>
    <w:rsid w:val="00BD778A"/>
    <w:rsid w:val="00BF5260"/>
    <w:rsid w:val="00C05C69"/>
    <w:rsid w:val="00C0657D"/>
    <w:rsid w:val="00C33DA4"/>
    <w:rsid w:val="00C34614"/>
    <w:rsid w:val="00C35F31"/>
    <w:rsid w:val="00C451F3"/>
    <w:rsid w:val="00C51513"/>
    <w:rsid w:val="00C543A9"/>
    <w:rsid w:val="00C5745A"/>
    <w:rsid w:val="00C642DD"/>
    <w:rsid w:val="00C673BA"/>
    <w:rsid w:val="00C70FED"/>
    <w:rsid w:val="00C802A0"/>
    <w:rsid w:val="00C8145F"/>
    <w:rsid w:val="00C84096"/>
    <w:rsid w:val="00C85484"/>
    <w:rsid w:val="00C87237"/>
    <w:rsid w:val="00C91442"/>
    <w:rsid w:val="00C91E4B"/>
    <w:rsid w:val="00C92C91"/>
    <w:rsid w:val="00C93C6B"/>
    <w:rsid w:val="00CB281A"/>
    <w:rsid w:val="00CB58E2"/>
    <w:rsid w:val="00CC2FCE"/>
    <w:rsid w:val="00CC7AA7"/>
    <w:rsid w:val="00CD197E"/>
    <w:rsid w:val="00CE1D50"/>
    <w:rsid w:val="00CE37CF"/>
    <w:rsid w:val="00CE6117"/>
    <w:rsid w:val="00CE6B21"/>
    <w:rsid w:val="00CF0F0B"/>
    <w:rsid w:val="00CF2AA8"/>
    <w:rsid w:val="00CF45D8"/>
    <w:rsid w:val="00D01D95"/>
    <w:rsid w:val="00D05C7A"/>
    <w:rsid w:val="00D05EAD"/>
    <w:rsid w:val="00D1278F"/>
    <w:rsid w:val="00D12E1C"/>
    <w:rsid w:val="00D16DD2"/>
    <w:rsid w:val="00D17EFA"/>
    <w:rsid w:val="00D218BA"/>
    <w:rsid w:val="00D42E93"/>
    <w:rsid w:val="00D51F97"/>
    <w:rsid w:val="00D5330B"/>
    <w:rsid w:val="00D56077"/>
    <w:rsid w:val="00D5644F"/>
    <w:rsid w:val="00D573F1"/>
    <w:rsid w:val="00D61FE5"/>
    <w:rsid w:val="00D72FE8"/>
    <w:rsid w:val="00D74F43"/>
    <w:rsid w:val="00D8107D"/>
    <w:rsid w:val="00DA3933"/>
    <w:rsid w:val="00DB671F"/>
    <w:rsid w:val="00DC37BF"/>
    <w:rsid w:val="00DC70DB"/>
    <w:rsid w:val="00DD2FC5"/>
    <w:rsid w:val="00DD7085"/>
    <w:rsid w:val="00DD751A"/>
    <w:rsid w:val="00DD7949"/>
    <w:rsid w:val="00DD7A0C"/>
    <w:rsid w:val="00DE2701"/>
    <w:rsid w:val="00DE6E7F"/>
    <w:rsid w:val="00DF6D3C"/>
    <w:rsid w:val="00E01592"/>
    <w:rsid w:val="00E01AAA"/>
    <w:rsid w:val="00E05F63"/>
    <w:rsid w:val="00E11709"/>
    <w:rsid w:val="00E206E8"/>
    <w:rsid w:val="00E31E6B"/>
    <w:rsid w:val="00E46D41"/>
    <w:rsid w:val="00E60DB0"/>
    <w:rsid w:val="00E621C0"/>
    <w:rsid w:val="00E66AB6"/>
    <w:rsid w:val="00E6714C"/>
    <w:rsid w:val="00E763A5"/>
    <w:rsid w:val="00E804F0"/>
    <w:rsid w:val="00E91B5C"/>
    <w:rsid w:val="00E92359"/>
    <w:rsid w:val="00EA01B8"/>
    <w:rsid w:val="00EA0DF7"/>
    <w:rsid w:val="00EA1E34"/>
    <w:rsid w:val="00EA386A"/>
    <w:rsid w:val="00EA4156"/>
    <w:rsid w:val="00EA52AD"/>
    <w:rsid w:val="00EC7E75"/>
    <w:rsid w:val="00ED3FAA"/>
    <w:rsid w:val="00ED4579"/>
    <w:rsid w:val="00ED7081"/>
    <w:rsid w:val="00EE1EDE"/>
    <w:rsid w:val="00EE2417"/>
    <w:rsid w:val="00EF3C34"/>
    <w:rsid w:val="00EF44CE"/>
    <w:rsid w:val="00F011CC"/>
    <w:rsid w:val="00F45A20"/>
    <w:rsid w:val="00F5231E"/>
    <w:rsid w:val="00F55B95"/>
    <w:rsid w:val="00F57258"/>
    <w:rsid w:val="00F772CE"/>
    <w:rsid w:val="00F80938"/>
    <w:rsid w:val="00F87BF3"/>
    <w:rsid w:val="00F914FF"/>
    <w:rsid w:val="00F976C8"/>
    <w:rsid w:val="00FA6D57"/>
    <w:rsid w:val="00FA7308"/>
    <w:rsid w:val="00FC265E"/>
    <w:rsid w:val="00FC43F1"/>
    <w:rsid w:val="00FC69FC"/>
    <w:rsid w:val="00FC6C50"/>
    <w:rsid w:val="00FD0562"/>
    <w:rsid w:val="00FD0B3E"/>
    <w:rsid w:val="00FD3E8F"/>
    <w:rsid w:val="00FE2830"/>
    <w:rsid w:val="00FE7345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56D9"/>
  <w15:docId w15:val="{3A1FA9E3-FA9F-4505-A0AB-DE3BC8F6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A8"/>
  </w:style>
  <w:style w:type="paragraph" w:styleId="1">
    <w:name w:val="heading 1"/>
    <w:basedOn w:val="a"/>
    <w:link w:val="10"/>
    <w:uiPriority w:val="9"/>
    <w:qFormat/>
    <w:rsid w:val="003859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A8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ody Text Indent"/>
    <w:basedOn w:val="a"/>
    <w:rsid w:val="002C2708"/>
    <w:pPr>
      <w:numPr>
        <w:ilvl w:val="12"/>
      </w:numPr>
      <w:ind w:left="567" w:hanging="567"/>
      <w:jc w:val="both"/>
    </w:pPr>
    <w:rPr>
      <w:rFonts w:ascii="Arial" w:hAnsi="Arial"/>
    </w:rPr>
  </w:style>
  <w:style w:type="paragraph" w:styleId="2">
    <w:name w:val="Body Text Indent 2"/>
    <w:basedOn w:val="a"/>
    <w:rsid w:val="002C2708"/>
    <w:pPr>
      <w:ind w:left="567" w:hanging="507"/>
      <w:jc w:val="both"/>
    </w:pPr>
    <w:rPr>
      <w:rFonts w:ascii="Arial" w:hAnsi="Arial"/>
      <w:color w:val="000000"/>
    </w:rPr>
  </w:style>
  <w:style w:type="paragraph" w:styleId="3">
    <w:name w:val="Body Text Indent 3"/>
    <w:basedOn w:val="a"/>
    <w:rsid w:val="002C2708"/>
    <w:pPr>
      <w:ind w:left="567" w:hanging="567"/>
      <w:jc w:val="both"/>
    </w:pPr>
    <w:rPr>
      <w:rFonts w:ascii="Arial" w:hAnsi="Arial"/>
      <w:color w:val="000000"/>
    </w:rPr>
  </w:style>
  <w:style w:type="character" w:styleId="a4">
    <w:name w:val="Emphasis"/>
    <w:qFormat/>
    <w:rsid w:val="002C2708"/>
    <w:rPr>
      <w:i/>
      <w:iCs/>
    </w:rPr>
  </w:style>
  <w:style w:type="paragraph" w:styleId="a5">
    <w:name w:val="Body Text"/>
    <w:basedOn w:val="a"/>
    <w:link w:val="a6"/>
    <w:uiPriority w:val="1"/>
    <w:qFormat/>
    <w:rsid w:val="002C270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115A47"/>
  </w:style>
  <w:style w:type="character" w:styleId="a7">
    <w:name w:val="Hyperlink"/>
    <w:rsid w:val="005C3729"/>
    <w:rPr>
      <w:color w:val="0000FF"/>
      <w:u w:val="single"/>
    </w:rPr>
  </w:style>
  <w:style w:type="paragraph" w:styleId="a8">
    <w:name w:val="Document Map"/>
    <w:basedOn w:val="a"/>
    <w:semiHidden/>
    <w:rsid w:val="001A7C33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635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5BB3"/>
  </w:style>
  <w:style w:type="paragraph" w:styleId="ab">
    <w:name w:val="footer"/>
    <w:basedOn w:val="a"/>
    <w:link w:val="ac"/>
    <w:uiPriority w:val="99"/>
    <w:rsid w:val="00635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BB3"/>
  </w:style>
  <w:style w:type="paragraph" w:styleId="ad">
    <w:name w:val="Balloon Text"/>
    <w:basedOn w:val="a"/>
    <w:link w:val="ae"/>
    <w:uiPriority w:val="99"/>
    <w:rsid w:val="00C5745A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574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1"/>
    <w:qFormat/>
    <w:rsid w:val="007034ED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39"/>
    <w:rsid w:val="00FA73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FA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Заголовок Знак"/>
    <w:basedOn w:val="a0"/>
    <w:link w:val="af2"/>
    <w:uiPriority w:val="1"/>
    <w:rsid w:val="00115A47"/>
    <w:rPr>
      <w:rFonts w:ascii="Calibri" w:eastAsia="Calibri" w:hAnsi="Calibri" w:cs="Calibri"/>
      <w:sz w:val="38"/>
      <w:szCs w:val="38"/>
      <w:lang w:eastAsia="en-US"/>
    </w:rPr>
  </w:style>
  <w:style w:type="paragraph" w:styleId="af2">
    <w:name w:val="Title"/>
    <w:basedOn w:val="a"/>
    <w:link w:val="af1"/>
    <w:uiPriority w:val="1"/>
    <w:qFormat/>
    <w:rsid w:val="00115A47"/>
    <w:pPr>
      <w:widowControl w:val="0"/>
      <w:autoSpaceDE w:val="0"/>
      <w:autoSpaceDN w:val="0"/>
      <w:spacing w:line="394" w:lineRule="exact"/>
      <w:ind w:left="123"/>
    </w:pPr>
    <w:rPr>
      <w:rFonts w:ascii="Calibri" w:eastAsia="Calibri" w:hAnsi="Calibri" w:cs="Calibri"/>
      <w:sz w:val="38"/>
      <w:szCs w:val="38"/>
      <w:lang w:eastAsia="en-US"/>
    </w:rPr>
  </w:style>
  <w:style w:type="paragraph" w:customStyle="1" w:styleId="TableParagraph">
    <w:name w:val="Table Paragraph"/>
    <w:basedOn w:val="a"/>
    <w:uiPriority w:val="1"/>
    <w:qFormat/>
    <w:rsid w:val="00115A47"/>
    <w:pPr>
      <w:widowControl w:val="0"/>
      <w:autoSpaceDE w:val="0"/>
      <w:autoSpaceDN w:val="0"/>
      <w:spacing w:before="44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1"/>
    <w:qFormat/>
    <w:rsid w:val="00115A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2E76-4C90-4BE9-9C11-679D1AAB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____________</vt:lpstr>
    </vt:vector>
  </TitlesOfParts>
  <Company>Elcom Ltd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____________</dc:title>
  <dc:creator>Alexandre Katalov</dc:creator>
  <cp:lastModifiedBy>Пользователь Windows</cp:lastModifiedBy>
  <cp:revision>5</cp:revision>
  <cp:lastPrinted>2020-06-25T08:07:00Z</cp:lastPrinted>
  <dcterms:created xsi:type="dcterms:W3CDTF">2022-02-03T09:39:00Z</dcterms:created>
  <dcterms:modified xsi:type="dcterms:W3CDTF">2022-02-08T11:02:00Z</dcterms:modified>
</cp:coreProperties>
</file>