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008" w:rsidRPr="00B75A95" w:rsidRDefault="00CB3008" w:rsidP="005F10F6">
      <w:pPr>
        <w:jc w:val="center"/>
        <w:rPr>
          <w:b/>
          <w:sz w:val="22"/>
          <w:szCs w:val="22"/>
        </w:rPr>
      </w:pPr>
    </w:p>
    <w:p w:rsidR="00B75A95" w:rsidRPr="00B75A95" w:rsidRDefault="00200C9B" w:rsidP="00200C9B">
      <w:pPr>
        <w:jc w:val="center"/>
        <w:rPr>
          <w:b/>
          <w:sz w:val="22"/>
          <w:szCs w:val="22"/>
        </w:rPr>
      </w:pPr>
      <w:r w:rsidRPr="00B75A95">
        <w:rPr>
          <w:b/>
          <w:sz w:val="22"/>
          <w:szCs w:val="22"/>
        </w:rPr>
        <w:t>Договор на обучение №</w:t>
      </w:r>
      <w:r w:rsidR="00C0246E" w:rsidRPr="00B75A95">
        <w:rPr>
          <w:b/>
          <w:sz w:val="22"/>
          <w:szCs w:val="22"/>
        </w:rPr>
        <w:t xml:space="preserve"> </w:t>
      </w:r>
    </w:p>
    <w:p w:rsidR="00200C9B" w:rsidRPr="00B75A95" w:rsidRDefault="00F47767" w:rsidP="00973DA8">
      <w:pPr>
        <w:rPr>
          <w:sz w:val="22"/>
          <w:szCs w:val="22"/>
        </w:rPr>
      </w:pPr>
      <w:r w:rsidRPr="00B75A95">
        <w:rPr>
          <w:sz w:val="22"/>
          <w:szCs w:val="22"/>
        </w:rPr>
        <w:t xml:space="preserve">г. </w:t>
      </w:r>
      <w:r w:rsidR="00B75A95" w:rsidRPr="00B75A95">
        <w:rPr>
          <w:sz w:val="22"/>
          <w:szCs w:val="22"/>
        </w:rPr>
        <w:t>Подпорожье</w:t>
      </w:r>
      <w:r w:rsidR="00200C9B" w:rsidRPr="00B75A95">
        <w:rPr>
          <w:sz w:val="22"/>
          <w:szCs w:val="22"/>
        </w:rPr>
        <w:t xml:space="preserve">                                                            </w:t>
      </w:r>
      <w:r w:rsidR="00B75A95" w:rsidRPr="00B75A95">
        <w:rPr>
          <w:sz w:val="22"/>
          <w:szCs w:val="22"/>
        </w:rPr>
        <w:t xml:space="preserve">                      </w:t>
      </w:r>
      <w:r w:rsidR="00973DA8" w:rsidRPr="00B75A95">
        <w:rPr>
          <w:sz w:val="22"/>
          <w:szCs w:val="22"/>
        </w:rPr>
        <w:t xml:space="preserve">   </w:t>
      </w:r>
      <w:proofErr w:type="gramStart"/>
      <w:r w:rsidR="00973DA8" w:rsidRPr="00B75A95">
        <w:rPr>
          <w:sz w:val="22"/>
          <w:szCs w:val="22"/>
        </w:rPr>
        <w:t xml:space="preserve"> </w:t>
      </w:r>
      <w:r w:rsidR="00731CDC" w:rsidRPr="00B75A95">
        <w:rPr>
          <w:sz w:val="22"/>
          <w:szCs w:val="22"/>
        </w:rPr>
        <w:t xml:space="preserve">  «</w:t>
      </w:r>
      <w:proofErr w:type="gramEnd"/>
      <w:r w:rsidR="00D67B3F">
        <w:rPr>
          <w:sz w:val="22"/>
          <w:szCs w:val="22"/>
        </w:rPr>
        <w:t>__</w:t>
      </w:r>
      <w:r w:rsidR="00200C9B" w:rsidRPr="00B75A95">
        <w:rPr>
          <w:sz w:val="22"/>
          <w:szCs w:val="22"/>
        </w:rPr>
        <w:t>»</w:t>
      </w:r>
      <w:r w:rsidR="00C85F87">
        <w:rPr>
          <w:sz w:val="22"/>
          <w:szCs w:val="22"/>
        </w:rPr>
        <w:t xml:space="preserve"> </w:t>
      </w:r>
      <w:r w:rsidR="00D67B3F">
        <w:rPr>
          <w:sz w:val="22"/>
          <w:szCs w:val="22"/>
        </w:rPr>
        <w:t>_______</w:t>
      </w:r>
      <w:r w:rsidR="00C0246E" w:rsidRPr="00B75A95">
        <w:rPr>
          <w:sz w:val="22"/>
          <w:szCs w:val="22"/>
        </w:rPr>
        <w:t xml:space="preserve"> </w:t>
      </w:r>
      <w:r w:rsidR="00200C9B" w:rsidRPr="00B75A95">
        <w:rPr>
          <w:sz w:val="22"/>
          <w:szCs w:val="22"/>
        </w:rPr>
        <w:t>20</w:t>
      </w:r>
      <w:r w:rsidR="00FC1773" w:rsidRPr="00B75A95">
        <w:rPr>
          <w:sz w:val="22"/>
          <w:szCs w:val="22"/>
        </w:rPr>
        <w:t>21</w:t>
      </w:r>
      <w:r w:rsidR="00C0246E" w:rsidRPr="00B75A95">
        <w:rPr>
          <w:sz w:val="22"/>
          <w:szCs w:val="22"/>
        </w:rPr>
        <w:t xml:space="preserve"> </w:t>
      </w:r>
      <w:r w:rsidR="00200C9B" w:rsidRPr="00B75A95">
        <w:rPr>
          <w:sz w:val="22"/>
          <w:szCs w:val="22"/>
        </w:rPr>
        <w:t>г.</w:t>
      </w:r>
    </w:p>
    <w:p w:rsidR="00973DA8" w:rsidRPr="00B75A95" w:rsidRDefault="00973DA8" w:rsidP="00200C9B">
      <w:pPr>
        <w:jc w:val="center"/>
        <w:rPr>
          <w:sz w:val="22"/>
          <w:szCs w:val="22"/>
        </w:rPr>
      </w:pPr>
    </w:p>
    <w:p w:rsidR="00200C9B" w:rsidRPr="00B75A95" w:rsidRDefault="00200C9B" w:rsidP="00200C9B">
      <w:pPr>
        <w:rPr>
          <w:sz w:val="22"/>
          <w:szCs w:val="22"/>
        </w:rPr>
      </w:pPr>
    </w:p>
    <w:p w:rsidR="00200C9B" w:rsidRPr="00B75A95" w:rsidRDefault="00D67B3F" w:rsidP="00E77D64">
      <w:pPr>
        <w:ind w:firstLine="709"/>
        <w:jc w:val="both"/>
        <w:rPr>
          <w:sz w:val="22"/>
          <w:szCs w:val="22"/>
        </w:rPr>
      </w:pPr>
      <w:r>
        <w:rPr>
          <w:sz w:val="22"/>
          <w:szCs w:val="22"/>
        </w:rPr>
        <w:t>________________</w:t>
      </w:r>
      <w:r w:rsidR="00C85F87" w:rsidRPr="00C85F87">
        <w:rPr>
          <w:sz w:val="22"/>
          <w:szCs w:val="22"/>
        </w:rPr>
        <w:t xml:space="preserve">, именуемое в дальнейшем Исполнитель, в лице </w:t>
      </w:r>
      <w:r>
        <w:rPr>
          <w:sz w:val="22"/>
          <w:szCs w:val="22"/>
        </w:rPr>
        <w:t>________________</w:t>
      </w:r>
      <w:r w:rsidR="00C85F87" w:rsidRPr="00C85F87">
        <w:rPr>
          <w:sz w:val="22"/>
          <w:szCs w:val="22"/>
        </w:rPr>
        <w:t xml:space="preserve">, действующего на основании </w:t>
      </w:r>
      <w:r>
        <w:rPr>
          <w:sz w:val="22"/>
          <w:szCs w:val="22"/>
        </w:rPr>
        <w:t>__________</w:t>
      </w:r>
      <w:r w:rsidR="00E42C5B" w:rsidRPr="00B75A95">
        <w:rPr>
          <w:sz w:val="22"/>
          <w:szCs w:val="22"/>
        </w:rPr>
        <w:t>, с одной стороны, и</w:t>
      </w:r>
      <w:r w:rsidR="00F47767" w:rsidRPr="00B75A95">
        <w:rPr>
          <w:sz w:val="22"/>
          <w:szCs w:val="22"/>
        </w:rPr>
        <w:t xml:space="preserve"> ЛЕНИНГРАДСКОЕ ОБЛАСТНОЕ ГОСУДАРСТВЕННОЕ БЮДЖЕТНОЕ УЧРЕЖДЕНИЕ "ПОДПОРОЖСКИЙ СОЦИАЛЬНО-РЕАБИЛИТАЦИОННЫЙ ЦЕНТР ДЛЯ НЕСОВЕРШЕННОЛЕТНИХ "СЕМЬЯ"</w:t>
      </w:r>
      <w:r w:rsidR="00E42C5B" w:rsidRPr="00B75A95">
        <w:rPr>
          <w:sz w:val="22"/>
          <w:szCs w:val="22"/>
        </w:rPr>
        <w:t xml:space="preserve">, </w:t>
      </w:r>
      <w:r w:rsidR="00F47767" w:rsidRPr="00B75A95">
        <w:rPr>
          <w:sz w:val="22"/>
          <w:szCs w:val="22"/>
        </w:rPr>
        <w:t xml:space="preserve">в лице директора Осиповой Татьяны </w:t>
      </w:r>
      <w:r w:rsidR="006C7784" w:rsidRPr="00B75A95">
        <w:rPr>
          <w:sz w:val="22"/>
          <w:szCs w:val="22"/>
        </w:rPr>
        <w:t>Александровны,</w:t>
      </w:r>
      <w:r w:rsidR="00386E7F" w:rsidRPr="00B75A95">
        <w:rPr>
          <w:sz w:val="22"/>
          <w:szCs w:val="22"/>
        </w:rPr>
        <w:t xml:space="preserve"> </w:t>
      </w:r>
      <w:r w:rsidR="00E42C5B" w:rsidRPr="00B75A95">
        <w:rPr>
          <w:sz w:val="22"/>
          <w:szCs w:val="22"/>
        </w:rPr>
        <w:t>действующего на основании</w:t>
      </w:r>
      <w:r w:rsidR="00F47767" w:rsidRPr="00B75A95">
        <w:rPr>
          <w:sz w:val="22"/>
          <w:szCs w:val="22"/>
        </w:rPr>
        <w:t xml:space="preserve"> </w:t>
      </w:r>
      <w:r w:rsidR="006C7784" w:rsidRPr="00B75A95">
        <w:rPr>
          <w:sz w:val="22"/>
          <w:szCs w:val="22"/>
        </w:rPr>
        <w:t>Устава,</w:t>
      </w:r>
      <w:r w:rsidR="00E42C5B" w:rsidRPr="00B75A95">
        <w:rPr>
          <w:sz w:val="22"/>
          <w:szCs w:val="22"/>
        </w:rPr>
        <w:t xml:space="preserve"> именуемый в дальнейшем «Заказчик», с другой стороны, заключили настоящий договор – (далее Договор), о нижеследующем:</w:t>
      </w:r>
      <w:r w:rsidR="00C85F87">
        <w:rPr>
          <w:sz w:val="22"/>
          <w:szCs w:val="22"/>
        </w:rPr>
        <w:t xml:space="preserve"> </w:t>
      </w:r>
    </w:p>
    <w:p w:rsidR="006C7784" w:rsidRPr="00B75A95" w:rsidRDefault="006C7784" w:rsidP="00E77D64">
      <w:pPr>
        <w:ind w:firstLine="709"/>
        <w:jc w:val="both"/>
        <w:rPr>
          <w:sz w:val="22"/>
          <w:szCs w:val="22"/>
        </w:rPr>
      </w:pPr>
    </w:p>
    <w:p w:rsidR="00E77D64" w:rsidRPr="00B75A95" w:rsidRDefault="00E77D64" w:rsidP="00E77D64">
      <w:pPr>
        <w:jc w:val="center"/>
        <w:rPr>
          <w:b/>
          <w:color w:val="000000"/>
          <w:sz w:val="22"/>
          <w:szCs w:val="22"/>
        </w:rPr>
      </w:pPr>
      <w:r w:rsidRPr="00B75A95">
        <w:rPr>
          <w:b/>
          <w:color w:val="000000"/>
          <w:sz w:val="22"/>
          <w:szCs w:val="22"/>
        </w:rPr>
        <w:t xml:space="preserve">1. Предмет </w:t>
      </w:r>
      <w:r w:rsidR="00D25AD0" w:rsidRPr="00B75A95">
        <w:rPr>
          <w:b/>
          <w:color w:val="000000"/>
          <w:sz w:val="22"/>
          <w:szCs w:val="22"/>
        </w:rPr>
        <w:t>Договор</w:t>
      </w:r>
      <w:r w:rsidRPr="00B75A95">
        <w:rPr>
          <w:b/>
          <w:color w:val="000000"/>
          <w:sz w:val="22"/>
          <w:szCs w:val="22"/>
        </w:rPr>
        <w:t>а</w:t>
      </w:r>
    </w:p>
    <w:p w:rsidR="00E77D64" w:rsidRPr="00B75A95" w:rsidRDefault="00E77D64" w:rsidP="008D616D">
      <w:pPr>
        <w:widowControl/>
        <w:jc w:val="both"/>
        <w:rPr>
          <w:sz w:val="22"/>
          <w:szCs w:val="22"/>
        </w:rPr>
      </w:pPr>
      <w:r w:rsidRPr="00B75A95">
        <w:rPr>
          <w:bCs/>
          <w:sz w:val="22"/>
          <w:szCs w:val="22"/>
          <w:shd w:val="clear" w:color="auto" w:fill="FFFFFF"/>
        </w:rPr>
        <w:t xml:space="preserve">1.1. Исполнитель </w:t>
      </w:r>
      <w:r w:rsidRPr="00B75A95">
        <w:rPr>
          <w:sz w:val="22"/>
          <w:szCs w:val="22"/>
        </w:rPr>
        <w:t xml:space="preserve">берет на себя обязательство оказывать Заказчику образовательные услуги в форме дистанционных занятий по </w:t>
      </w:r>
      <w:r w:rsidR="00A35167" w:rsidRPr="00B75A95">
        <w:rPr>
          <w:sz w:val="22"/>
          <w:szCs w:val="22"/>
        </w:rPr>
        <w:t>перечисленным ниже программам</w:t>
      </w:r>
      <w:r w:rsidRPr="00B75A95">
        <w:rPr>
          <w:sz w:val="22"/>
          <w:szCs w:val="22"/>
        </w:rPr>
        <w:t xml:space="preserve"> посредством сети Интернет, а Заказчик обязуется принять и оплатить эти образовательные услуги, в соответствии с условиями настоящего Договора.</w:t>
      </w:r>
    </w:p>
    <w:p w:rsidR="00F47767" w:rsidRPr="00B75A95" w:rsidRDefault="00D67B3F" w:rsidP="00F47767">
      <w:pPr>
        <w:widowControl/>
        <w:jc w:val="both"/>
        <w:rPr>
          <w:sz w:val="22"/>
          <w:szCs w:val="22"/>
        </w:rPr>
      </w:pPr>
      <w:r>
        <w:rPr>
          <w:sz w:val="22"/>
          <w:szCs w:val="22"/>
        </w:rPr>
        <w:t>1.1.1Профессиональная переподготовка</w:t>
      </w:r>
      <w:r w:rsidRPr="00D67B3F">
        <w:rPr>
          <w:sz w:val="22"/>
          <w:szCs w:val="22"/>
        </w:rPr>
        <w:t xml:space="preserve"> «Инструктор по труду»</w:t>
      </w:r>
      <w:r w:rsidR="006C7784" w:rsidRPr="00B75A95">
        <w:rPr>
          <w:sz w:val="22"/>
          <w:szCs w:val="22"/>
        </w:rPr>
        <w:t xml:space="preserve"> </w:t>
      </w:r>
      <w:r w:rsidR="00F47767" w:rsidRPr="00B75A95">
        <w:rPr>
          <w:sz w:val="22"/>
          <w:szCs w:val="22"/>
        </w:rPr>
        <w:t xml:space="preserve">в объеме </w:t>
      </w:r>
      <w:r w:rsidR="006C7784" w:rsidRPr="00B75A95">
        <w:rPr>
          <w:sz w:val="22"/>
          <w:szCs w:val="22"/>
        </w:rPr>
        <w:t>не менее 256 часов / не более 2 месяцев</w:t>
      </w:r>
      <w:r w:rsidR="00A35167" w:rsidRPr="00B75A95">
        <w:rPr>
          <w:sz w:val="22"/>
          <w:szCs w:val="22"/>
        </w:rPr>
        <w:t>.</w:t>
      </w:r>
    </w:p>
    <w:p w:rsidR="00E77D64" w:rsidRPr="00B75A95" w:rsidRDefault="00E77D64" w:rsidP="00E77D64">
      <w:pPr>
        <w:tabs>
          <w:tab w:val="left" w:pos="458"/>
        </w:tabs>
        <w:jc w:val="both"/>
        <w:rPr>
          <w:sz w:val="22"/>
          <w:szCs w:val="22"/>
        </w:rPr>
      </w:pPr>
      <w:r w:rsidRPr="00B75A95">
        <w:rPr>
          <w:sz w:val="22"/>
          <w:szCs w:val="22"/>
        </w:rPr>
        <w:t>1.</w:t>
      </w:r>
      <w:r w:rsidR="00A35167" w:rsidRPr="00B75A95">
        <w:rPr>
          <w:sz w:val="22"/>
          <w:szCs w:val="22"/>
        </w:rPr>
        <w:t>2</w:t>
      </w:r>
      <w:r w:rsidR="009765B8" w:rsidRPr="00B75A95">
        <w:rPr>
          <w:sz w:val="22"/>
          <w:szCs w:val="22"/>
        </w:rPr>
        <w:t>. Форма</w:t>
      </w:r>
      <w:r w:rsidRPr="00B75A95">
        <w:rPr>
          <w:sz w:val="22"/>
          <w:szCs w:val="22"/>
        </w:rPr>
        <w:t xml:space="preserve"> </w:t>
      </w:r>
      <w:r w:rsidR="00A35167" w:rsidRPr="00B75A95">
        <w:rPr>
          <w:sz w:val="22"/>
          <w:szCs w:val="22"/>
        </w:rPr>
        <w:t xml:space="preserve">обучения </w:t>
      </w:r>
      <w:r w:rsidRPr="00B75A95">
        <w:rPr>
          <w:sz w:val="22"/>
          <w:szCs w:val="22"/>
        </w:rPr>
        <w:t xml:space="preserve">заочная </w:t>
      </w:r>
      <w:r w:rsidR="00A35167" w:rsidRPr="00B75A95">
        <w:rPr>
          <w:sz w:val="22"/>
          <w:szCs w:val="22"/>
        </w:rPr>
        <w:t>с ис</w:t>
      </w:r>
      <w:r w:rsidR="001537B8" w:rsidRPr="00B75A95">
        <w:rPr>
          <w:sz w:val="22"/>
          <w:szCs w:val="22"/>
        </w:rPr>
        <w:t>п</w:t>
      </w:r>
      <w:r w:rsidR="00A35167" w:rsidRPr="00B75A95">
        <w:rPr>
          <w:sz w:val="22"/>
          <w:szCs w:val="22"/>
        </w:rPr>
        <w:t>ользованием дистанционных образовательных технологий</w:t>
      </w:r>
      <w:r w:rsidRPr="00B75A95">
        <w:rPr>
          <w:sz w:val="22"/>
          <w:szCs w:val="22"/>
        </w:rPr>
        <w:t>.</w:t>
      </w:r>
    </w:p>
    <w:p w:rsidR="00E77D64" w:rsidRPr="00B75A95" w:rsidRDefault="00E77D64" w:rsidP="00B75A95">
      <w:pPr>
        <w:tabs>
          <w:tab w:val="left" w:pos="458"/>
        </w:tabs>
        <w:rPr>
          <w:sz w:val="22"/>
          <w:szCs w:val="22"/>
        </w:rPr>
      </w:pPr>
      <w:r w:rsidRPr="00B75A95">
        <w:rPr>
          <w:sz w:val="22"/>
          <w:szCs w:val="22"/>
        </w:rPr>
        <w:t>1.</w:t>
      </w:r>
      <w:r w:rsidR="00A35167" w:rsidRPr="00B75A95">
        <w:rPr>
          <w:sz w:val="22"/>
          <w:szCs w:val="22"/>
        </w:rPr>
        <w:t>3</w:t>
      </w:r>
      <w:r w:rsidR="009765B8" w:rsidRPr="00B75A95">
        <w:rPr>
          <w:sz w:val="22"/>
          <w:szCs w:val="22"/>
        </w:rPr>
        <w:t>. Сведения</w:t>
      </w:r>
      <w:r w:rsidRPr="00B75A95">
        <w:rPr>
          <w:sz w:val="22"/>
          <w:szCs w:val="22"/>
        </w:rPr>
        <w:t xml:space="preserve"> о сотрудниках Заказчика, для которых проводится обучение, сообщается Заказчиком Исполнителю в </w:t>
      </w:r>
      <w:r w:rsidR="00350005" w:rsidRPr="00B75A95">
        <w:rPr>
          <w:sz w:val="22"/>
          <w:szCs w:val="22"/>
        </w:rPr>
        <w:t>п</w:t>
      </w:r>
      <w:r w:rsidRPr="00B75A95">
        <w:rPr>
          <w:sz w:val="22"/>
          <w:szCs w:val="22"/>
        </w:rPr>
        <w:t>исьменном в виде в произвольной форме на имя руководителя Исполнителя.</w:t>
      </w:r>
    </w:p>
    <w:p w:rsidR="00970FE7" w:rsidRDefault="00970FE7" w:rsidP="00970FE7">
      <w:pPr>
        <w:tabs>
          <w:tab w:val="left" w:leader="underscore" w:pos="2578"/>
          <w:tab w:val="left" w:leader="underscore" w:pos="9596"/>
        </w:tabs>
        <w:contextualSpacing/>
        <w:jc w:val="center"/>
        <w:rPr>
          <w:b/>
          <w:sz w:val="22"/>
          <w:szCs w:val="22"/>
        </w:rPr>
      </w:pPr>
    </w:p>
    <w:p w:rsidR="00970FE7" w:rsidRPr="00B75A95" w:rsidRDefault="00E77D64" w:rsidP="00970FE7">
      <w:pPr>
        <w:tabs>
          <w:tab w:val="left" w:leader="underscore" w:pos="2578"/>
          <w:tab w:val="left" w:leader="underscore" w:pos="9596"/>
        </w:tabs>
        <w:contextualSpacing/>
        <w:jc w:val="center"/>
        <w:rPr>
          <w:b/>
          <w:sz w:val="22"/>
          <w:szCs w:val="22"/>
        </w:rPr>
      </w:pPr>
      <w:r w:rsidRPr="00B75A95">
        <w:rPr>
          <w:b/>
          <w:sz w:val="22"/>
          <w:szCs w:val="22"/>
        </w:rPr>
        <w:t xml:space="preserve">2. Цена </w:t>
      </w:r>
      <w:r w:rsidR="00D25AD0" w:rsidRPr="00B75A95">
        <w:rPr>
          <w:b/>
          <w:sz w:val="22"/>
          <w:szCs w:val="22"/>
        </w:rPr>
        <w:t>Договор</w:t>
      </w:r>
      <w:r w:rsidRPr="00B75A95">
        <w:rPr>
          <w:b/>
          <w:sz w:val="22"/>
          <w:szCs w:val="22"/>
        </w:rPr>
        <w:t>а и порядок расчетов.</w:t>
      </w:r>
    </w:p>
    <w:p w:rsidR="00E77D64" w:rsidRPr="00B75A95" w:rsidRDefault="00E77D64" w:rsidP="00E77D64">
      <w:pPr>
        <w:tabs>
          <w:tab w:val="left" w:leader="underscore" w:pos="2578"/>
          <w:tab w:val="left" w:leader="underscore" w:pos="9596"/>
        </w:tabs>
        <w:contextualSpacing/>
        <w:rPr>
          <w:sz w:val="22"/>
          <w:szCs w:val="22"/>
        </w:rPr>
      </w:pPr>
      <w:r w:rsidRPr="00B75A95">
        <w:rPr>
          <w:sz w:val="22"/>
          <w:szCs w:val="22"/>
        </w:rPr>
        <w:t xml:space="preserve">2.1. Цена </w:t>
      </w:r>
      <w:r w:rsidR="00D25AD0" w:rsidRPr="00B75A95">
        <w:rPr>
          <w:sz w:val="22"/>
          <w:szCs w:val="22"/>
        </w:rPr>
        <w:t>Договор</w:t>
      </w:r>
      <w:r w:rsidRPr="00B75A95">
        <w:rPr>
          <w:sz w:val="22"/>
          <w:szCs w:val="22"/>
        </w:rPr>
        <w:t>а является твердой и не подлежит изменению в ходе его исполнения.</w:t>
      </w:r>
    </w:p>
    <w:p w:rsidR="00C85F87" w:rsidRDefault="00E77D64" w:rsidP="00E77D64">
      <w:pPr>
        <w:shd w:val="clear" w:color="auto" w:fill="FFFFFF"/>
        <w:tabs>
          <w:tab w:val="left" w:pos="0"/>
        </w:tabs>
        <w:contextualSpacing/>
        <w:jc w:val="both"/>
        <w:rPr>
          <w:sz w:val="22"/>
          <w:szCs w:val="22"/>
        </w:rPr>
      </w:pPr>
      <w:r w:rsidRPr="00B75A95">
        <w:rPr>
          <w:sz w:val="22"/>
          <w:szCs w:val="22"/>
        </w:rPr>
        <w:t xml:space="preserve">2.2. Общая цена </w:t>
      </w:r>
      <w:r w:rsidR="00D25AD0" w:rsidRPr="00B75A95">
        <w:rPr>
          <w:sz w:val="22"/>
          <w:szCs w:val="22"/>
        </w:rPr>
        <w:t>Договор</w:t>
      </w:r>
      <w:r w:rsidRPr="00B75A95">
        <w:rPr>
          <w:sz w:val="22"/>
          <w:szCs w:val="22"/>
        </w:rPr>
        <w:t xml:space="preserve">а составляет </w:t>
      </w:r>
      <w:bookmarkStart w:id="0" w:name="OLE_LINK8"/>
      <w:bookmarkStart w:id="1" w:name="OLE_LINK9"/>
      <w:bookmarkStart w:id="2" w:name="OLE_LINK10"/>
      <w:r w:rsidR="00D67B3F">
        <w:rPr>
          <w:sz w:val="22"/>
          <w:szCs w:val="22"/>
        </w:rPr>
        <w:t>________</w:t>
      </w:r>
      <w:r w:rsidR="00C85F87">
        <w:rPr>
          <w:sz w:val="22"/>
          <w:szCs w:val="22"/>
        </w:rPr>
        <w:t xml:space="preserve"> </w:t>
      </w:r>
      <w:r w:rsidRPr="00B75A95">
        <w:rPr>
          <w:sz w:val="22"/>
          <w:szCs w:val="22"/>
        </w:rPr>
        <w:t>(</w:t>
      </w:r>
      <w:r w:rsidR="00D67B3F">
        <w:rPr>
          <w:sz w:val="22"/>
          <w:szCs w:val="22"/>
        </w:rPr>
        <w:t>______________________)</w:t>
      </w:r>
      <w:r w:rsidRPr="00B75A95">
        <w:rPr>
          <w:sz w:val="22"/>
          <w:szCs w:val="22"/>
        </w:rPr>
        <w:t xml:space="preserve"> </w:t>
      </w:r>
      <w:bookmarkEnd w:id="0"/>
      <w:bookmarkEnd w:id="1"/>
      <w:bookmarkEnd w:id="2"/>
      <w:r w:rsidRPr="00B75A95">
        <w:rPr>
          <w:sz w:val="22"/>
          <w:szCs w:val="22"/>
        </w:rPr>
        <w:t>рублей</w:t>
      </w:r>
      <w:r w:rsidR="00D67B3F">
        <w:rPr>
          <w:sz w:val="22"/>
          <w:szCs w:val="22"/>
        </w:rPr>
        <w:t xml:space="preserve"> __</w:t>
      </w:r>
      <w:r w:rsidRPr="00B75A95">
        <w:rPr>
          <w:sz w:val="22"/>
          <w:szCs w:val="22"/>
        </w:rPr>
        <w:t xml:space="preserve"> </w:t>
      </w:r>
      <w:r w:rsidR="00C85F87" w:rsidRPr="00B75A95">
        <w:rPr>
          <w:sz w:val="22"/>
          <w:szCs w:val="22"/>
        </w:rPr>
        <w:t>копеек,</w:t>
      </w:r>
      <w:r w:rsidR="00C85F87" w:rsidRPr="00C85F87">
        <w:rPr>
          <w:sz w:val="22"/>
          <w:szCs w:val="22"/>
        </w:rPr>
        <w:t xml:space="preserve"> НДС не облагается, в связи с применением упрощенной системы налогообложения, согласно положениям, ст.346.12 и 346.13 главы 26.2 Налогового кодекса РФ.</w:t>
      </w:r>
    </w:p>
    <w:p w:rsidR="00E77D64" w:rsidRPr="00B75A95" w:rsidRDefault="00E77D64" w:rsidP="00E77D64">
      <w:pPr>
        <w:shd w:val="clear" w:color="auto" w:fill="FFFFFF"/>
        <w:tabs>
          <w:tab w:val="left" w:pos="0"/>
        </w:tabs>
        <w:contextualSpacing/>
        <w:jc w:val="both"/>
        <w:rPr>
          <w:rFonts w:eastAsia="Calibri"/>
          <w:sz w:val="22"/>
          <w:szCs w:val="22"/>
        </w:rPr>
      </w:pPr>
      <w:r w:rsidRPr="00B75A95">
        <w:rPr>
          <w:rFonts w:eastAsia="Calibri"/>
          <w:sz w:val="22"/>
          <w:szCs w:val="22"/>
        </w:rPr>
        <w:t xml:space="preserve">2.3. В общую цену </w:t>
      </w:r>
      <w:r w:rsidR="00D25AD0" w:rsidRPr="00B75A95">
        <w:rPr>
          <w:rFonts w:eastAsia="Calibri"/>
          <w:sz w:val="22"/>
          <w:szCs w:val="22"/>
        </w:rPr>
        <w:t>Договор</w:t>
      </w:r>
      <w:r w:rsidRPr="00B75A95">
        <w:rPr>
          <w:rFonts w:eastAsia="Calibri"/>
          <w:sz w:val="22"/>
          <w:szCs w:val="22"/>
        </w:rPr>
        <w:t xml:space="preserve">а включены все расходы Исполнителя, необходимые для исполнения своих обязательств по </w:t>
      </w:r>
      <w:r w:rsidR="00D25AD0" w:rsidRPr="00B75A95">
        <w:rPr>
          <w:rFonts w:eastAsia="Calibri"/>
          <w:sz w:val="22"/>
          <w:szCs w:val="22"/>
        </w:rPr>
        <w:t>Договор</w:t>
      </w:r>
      <w:r w:rsidRPr="00B75A95">
        <w:rPr>
          <w:rFonts w:eastAsia="Calibri"/>
          <w:sz w:val="22"/>
          <w:szCs w:val="22"/>
        </w:rPr>
        <w:t>у.</w:t>
      </w:r>
      <w:r w:rsidR="00C85F87">
        <w:rPr>
          <w:rFonts w:eastAsia="Calibri"/>
          <w:sz w:val="22"/>
          <w:szCs w:val="22"/>
        </w:rPr>
        <w:t xml:space="preserve"> </w:t>
      </w:r>
    </w:p>
    <w:p w:rsidR="00E77D64" w:rsidRPr="00B75A95" w:rsidRDefault="00E77D64" w:rsidP="00E77D64">
      <w:pPr>
        <w:shd w:val="clear" w:color="auto" w:fill="FFFFFF"/>
        <w:tabs>
          <w:tab w:val="left" w:pos="0"/>
        </w:tabs>
        <w:contextualSpacing/>
        <w:jc w:val="both"/>
        <w:rPr>
          <w:rFonts w:eastAsia="Calibri"/>
          <w:color w:val="000000"/>
          <w:sz w:val="22"/>
          <w:szCs w:val="22"/>
        </w:rPr>
      </w:pPr>
      <w:r w:rsidRPr="00B75A95">
        <w:rPr>
          <w:rFonts w:eastAsia="Calibri"/>
          <w:color w:val="000000"/>
          <w:sz w:val="22"/>
          <w:szCs w:val="22"/>
        </w:rPr>
        <w:t xml:space="preserve">2.4. Оплата по </w:t>
      </w:r>
      <w:r w:rsidR="00D25AD0" w:rsidRPr="00B75A95">
        <w:rPr>
          <w:rFonts w:eastAsia="Calibri"/>
          <w:color w:val="000000"/>
          <w:sz w:val="22"/>
          <w:szCs w:val="22"/>
        </w:rPr>
        <w:t>Договор</w:t>
      </w:r>
      <w:r w:rsidRPr="00B75A95">
        <w:rPr>
          <w:rFonts w:eastAsia="Calibri"/>
          <w:color w:val="000000"/>
          <w:sz w:val="22"/>
          <w:szCs w:val="22"/>
        </w:rPr>
        <w:t>у осуществляется в следующем порядке:</w:t>
      </w:r>
    </w:p>
    <w:p w:rsidR="00E77D64" w:rsidRPr="00B75A95" w:rsidRDefault="00E77D64" w:rsidP="00E77D64">
      <w:pPr>
        <w:shd w:val="clear" w:color="auto" w:fill="FFFFFF"/>
        <w:tabs>
          <w:tab w:val="left" w:pos="0"/>
        </w:tabs>
        <w:contextualSpacing/>
        <w:jc w:val="both"/>
        <w:rPr>
          <w:rFonts w:eastAsia="Calibri"/>
          <w:color w:val="000000"/>
          <w:sz w:val="22"/>
          <w:szCs w:val="22"/>
        </w:rPr>
      </w:pPr>
      <w:r w:rsidRPr="00B75A95">
        <w:rPr>
          <w:rFonts w:eastAsia="Calibri"/>
          <w:color w:val="000000"/>
          <w:sz w:val="22"/>
          <w:szCs w:val="22"/>
        </w:rPr>
        <w:t xml:space="preserve">2.4.1. Оплата производится в безналичном порядке на расчетный счет Исполнителя, указанный в </w:t>
      </w:r>
      <w:r w:rsidR="00D25AD0" w:rsidRPr="00B75A95">
        <w:rPr>
          <w:rFonts w:eastAsia="Calibri"/>
          <w:color w:val="000000"/>
          <w:sz w:val="22"/>
          <w:szCs w:val="22"/>
        </w:rPr>
        <w:t>Договор</w:t>
      </w:r>
      <w:r w:rsidRPr="00B75A95">
        <w:rPr>
          <w:rFonts w:eastAsia="Calibri"/>
          <w:color w:val="000000"/>
          <w:sz w:val="22"/>
          <w:szCs w:val="22"/>
        </w:rPr>
        <w:t>е.</w:t>
      </w:r>
    </w:p>
    <w:p w:rsidR="00E77D64" w:rsidRPr="00B75A95" w:rsidRDefault="00E77D64" w:rsidP="00E77D64">
      <w:pPr>
        <w:shd w:val="clear" w:color="auto" w:fill="FFFFFF"/>
        <w:tabs>
          <w:tab w:val="left" w:pos="0"/>
        </w:tabs>
        <w:contextualSpacing/>
        <w:jc w:val="both"/>
        <w:rPr>
          <w:rFonts w:eastAsia="Calibri"/>
          <w:color w:val="000000"/>
          <w:sz w:val="22"/>
          <w:szCs w:val="22"/>
        </w:rPr>
      </w:pPr>
      <w:r w:rsidRPr="00B75A95">
        <w:rPr>
          <w:rFonts w:eastAsia="Calibri"/>
          <w:color w:val="000000"/>
          <w:sz w:val="22"/>
          <w:szCs w:val="22"/>
        </w:rPr>
        <w:t>2.4.2. Оплата производится в российских рублях.</w:t>
      </w:r>
    </w:p>
    <w:p w:rsidR="00E77D64" w:rsidRPr="00B75A95" w:rsidRDefault="00E77D64" w:rsidP="00E77D64">
      <w:pPr>
        <w:shd w:val="clear" w:color="auto" w:fill="FFFFFF"/>
        <w:tabs>
          <w:tab w:val="left" w:pos="0"/>
        </w:tabs>
        <w:contextualSpacing/>
        <w:jc w:val="both"/>
        <w:rPr>
          <w:rFonts w:eastAsia="Calibri"/>
          <w:color w:val="000000"/>
          <w:spacing w:val="-3"/>
          <w:sz w:val="22"/>
          <w:szCs w:val="22"/>
        </w:rPr>
      </w:pPr>
      <w:r w:rsidRPr="00B75A95">
        <w:rPr>
          <w:rFonts w:eastAsia="Calibri"/>
          <w:color w:val="000000"/>
          <w:sz w:val="22"/>
          <w:szCs w:val="22"/>
        </w:rPr>
        <w:t xml:space="preserve">2.4.3. </w:t>
      </w:r>
      <w:r w:rsidR="00275B23" w:rsidRPr="00B75A95">
        <w:rPr>
          <w:rFonts w:eastAsia="Calibri"/>
          <w:color w:val="000000"/>
          <w:spacing w:val="-3"/>
          <w:sz w:val="22"/>
          <w:szCs w:val="22"/>
        </w:rPr>
        <w:t xml:space="preserve">Заказчик производит </w:t>
      </w:r>
      <w:r w:rsidR="00A35167" w:rsidRPr="00B75A95">
        <w:rPr>
          <w:rFonts w:eastAsia="Calibri"/>
          <w:color w:val="000000"/>
          <w:spacing w:val="-3"/>
          <w:sz w:val="22"/>
          <w:szCs w:val="22"/>
        </w:rPr>
        <w:t>оплату</w:t>
      </w:r>
      <w:r w:rsidRPr="00B75A95">
        <w:rPr>
          <w:rFonts w:eastAsia="Calibri"/>
          <w:color w:val="000000"/>
          <w:spacing w:val="-3"/>
          <w:sz w:val="22"/>
          <w:szCs w:val="22"/>
        </w:rPr>
        <w:t xml:space="preserve"> за услуги на основании счета, выставленного Исполнителем по завершению оказания услуг и подписанию акта сдачи-приемки оказанных услуг, </w:t>
      </w:r>
      <w:r w:rsidR="00A02586" w:rsidRPr="00B75A95">
        <w:rPr>
          <w:rFonts w:eastAsia="Calibri"/>
          <w:color w:val="000000"/>
          <w:spacing w:val="-3"/>
          <w:sz w:val="22"/>
          <w:szCs w:val="22"/>
        </w:rPr>
        <w:t>в порядке,</w:t>
      </w:r>
      <w:r w:rsidRPr="00B75A95">
        <w:rPr>
          <w:rFonts w:eastAsia="Calibri"/>
          <w:color w:val="000000"/>
          <w:spacing w:val="-3"/>
          <w:sz w:val="22"/>
          <w:szCs w:val="22"/>
        </w:rPr>
        <w:t xml:space="preserve"> предусмотренном п. 4.</w:t>
      </w:r>
      <w:r w:rsidR="00A02586" w:rsidRPr="00B75A95">
        <w:rPr>
          <w:rFonts w:eastAsia="Calibri"/>
          <w:color w:val="000000"/>
          <w:spacing w:val="-3"/>
          <w:sz w:val="22"/>
          <w:szCs w:val="22"/>
        </w:rPr>
        <w:t>1. -</w:t>
      </w:r>
      <w:r w:rsidRPr="00B75A95">
        <w:rPr>
          <w:rFonts w:eastAsia="Calibri"/>
          <w:color w:val="000000"/>
          <w:spacing w:val="-3"/>
          <w:sz w:val="22"/>
          <w:szCs w:val="22"/>
        </w:rPr>
        <w:t xml:space="preserve">4.3. настоящего </w:t>
      </w:r>
      <w:r w:rsidR="00A02586" w:rsidRPr="00B75A95">
        <w:rPr>
          <w:rFonts w:eastAsia="Calibri"/>
          <w:color w:val="000000"/>
          <w:spacing w:val="-3"/>
          <w:sz w:val="22"/>
          <w:szCs w:val="22"/>
        </w:rPr>
        <w:t>договора,</w:t>
      </w:r>
      <w:r w:rsidRPr="00B75A95">
        <w:rPr>
          <w:rFonts w:eastAsia="Calibri"/>
          <w:color w:val="000000"/>
          <w:spacing w:val="-3"/>
          <w:sz w:val="22"/>
          <w:szCs w:val="22"/>
        </w:rPr>
        <w:t xml:space="preserve"> путем перечисления платежа в течение </w:t>
      </w:r>
      <w:r w:rsidR="00A35167" w:rsidRPr="00B75A95">
        <w:rPr>
          <w:rFonts w:eastAsia="Calibri"/>
          <w:color w:val="000000"/>
          <w:spacing w:val="-3"/>
          <w:sz w:val="22"/>
          <w:szCs w:val="22"/>
        </w:rPr>
        <w:t>30</w:t>
      </w:r>
      <w:r w:rsidRPr="00B75A95">
        <w:rPr>
          <w:rFonts w:eastAsia="Calibri"/>
          <w:color w:val="000000"/>
          <w:spacing w:val="-3"/>
          <w:sz w:val="22"/>
          <w:szCs w:val="22"/>
        </w:rPr>
        <w:t xml:space="preserve"> (</w:t>
      </w:r>
      <w:r w:rsidR="00A35167" w:rsidRPr="00B75A95">
        <w:rPr>
          <w:rFonts w:eastAsia="Calibri"/>
          <w:color w:val="000000"/>
          <w:spacing w:val="-3"/>
          <w:sz w:val="22"/>
          <w:szCs w:val="22"/>
        </w:rPr>
        <w:t>тридцати</w:t>
      </w:r>
      <w:r w:rsidRPr="00B75A95">
        <w:rPr>
          <w:rFonts w:eastAsia="Calibri"/>
          <w:color w:val="000000"/>
          <w:spacing w:val="-3"/>
          <w:sz w:val="22"/>
          <w:szCs w:val="22"/>
        </w:rPr>
        <w:t>) банковских дней.</w:t>
      </w:r>
    </w:p>
    <w:p w:rsidR="00E77D64" w:rsidRPr="00B75A95" w:rsidRDefault="00E77D64" w:rsidP="00E77D64">
      <w:pPr>
        <w:shd w:val="clear" w:color="auto" w:fill="FFFFFF"/>
        <w:tabs>
          <w:tab w:val="left" w:pos="0"/>
        </w:tabs>
        <w:contextualSpacing/>
        <w:jc w:val="both"/>
        <w:rPr>
          <w:rFonts w:eastAsia="Calibri"/>
          <w:color w:val="000000"/>
          <w:spacing w:val="-3"/>
          <w:sz w:val="22"/>
          <w:szCs w:val="22"/>
        </w:rPr>
      </w:pPr>
    </w:p>
    <w:p w:rsidR="00E77D64" w:rsidRPr="00B75A95" w:rsidRDefault="00E77D64" w:rsidP="00E77D64">
      <w:pPr>
        <w:shd w:val="clear" w:color="auto" w:fill="FFFFFF"/>
        <w:tabs>
          <w:tab w:val="left" w:pos="0"/>
        </w:tabs>
        <w:contextualSpacing/>
        <w:jc w:val="center"/>
        <w:rPr>
          <w:rFonts w:eastAsia="Calibri"/>
          <w:b/>
          <w:color w:val="000000"/>
          <w:spacing w:val="-3"/>
          <w:sz w:val="22"/>
          <w:szCs w:val="22"/>
        </w:rPr>
      </w:pPr>
      <w:r w:rsidRPr="00B75A95">
        <w:rPr>
          <w:rFonts w:eastAsia="Calibri"/>
          <w:b/>
          <w:color w:val="000000"/>
          <w:spacing w:val="-3"/>
          <w:sz w:val="22"/>
          <w:szCs w:val="22"/>
        </w:rPr>
        <w:t>3. Права и обязанности сторон.</w:t>
      </w:r>
    </w:p>
    <w:p w:rsidR="00E77D64" w:rsidRPr="00B75A95" w:rsidRDefault="00E77D64" w:rsidP="00E77D64">
      <w:pPr>
        <w:shd w:val="clear" w:color="auto" w:fill="FFFFFF"/>
        <w:tabs>
          <w:tab w:val="left" w:pos="0"/>
        </w:tabs>
        <w:contextualSpacing/>
        <w:jc w:val="both"/>
        <w:rPr>
          <w:rFonts w:eastAsia="Calibri"/>
          <w:color w:val="000000"/>
          <w:sz w:val="22"/>
          <w:szCs w:val="22"/>
        </w:rPr>
      </w:pPr>
      <w:r w:rsidRPr="00B75A95">
        <w:rPr>
          <w:rFonts w:eastAsia="Calibri"/>
          <w:color w:val="000000"/>
          <w:sz w:val="22"/>
          <w:szCs w:val="22"/>
        </w:rPr>
        <w:t>3.1. Заказчик обязан:</w:t>
      </w:r>
    </w:p>
    <w:p w:rsidR="00E77D64" w:rsidRPr="00B75A95" w:rsidRDefault="00E77D64" w:rsidP="00E77D64">
      <w:pPr>
        <w:shd w:val="clear" w:color="auto" w:fill="FFFFFF"/>
        <w:tabs>
          <w:tab w:val="left" w:pos="0"/>
        </w:tabs>
        <w:contextualSpacing/>
        <w:jc w:val="both"/>
        <w:rPr>
          <w:rFonts w:eastAsia="Calibri"/>
          <w:color w:val="000000"/>
          <w:sz w:val="22"/>
          <w:szCs w:val="22"/>
        </w:rPr>
      </w:pPr>
      <w:r w:rsidRPr="00B75A95">
        <w:rPr>
          <w:rFonts w:eastAsia="Calibri"/>
          <w:color w:val="000000"/>
          <w:sz w:val="22"/>
          <w:szCs w:val="22"/>
        </w:rPr>
        <w:t>3.1.</w:t>
      </w:r>
      <w:r w:rsidR="009765B8" w:rsidRPr="00B75A95">
        <w:rPr>
          <w:rFonts w:eastAsia="Calibri"/>
          <w:color w:val="000000"/>
          <w:sz w:val="22"/>
          <w:szCs w:val="22"/>
        </w:rPr>
        <w:t>1. Назначить</w:t>
      </w:r>
      <w:r w:rsidRPr="00B75A95">
        <w:rPr>
          <w:rFonts w:eastAsia="Calibri"/>
          <w:color w:val="000000"/>
          <w:sz w:val="22"/>
          <w:szCs w:val="22"/>
        </w:rPr>
        <w:t xml:space="preserve"> ответственное лицо для обеспечения взаимодействия с Исполнителем по всем вопросам, касающимся обучения.</w:t>
      </w:r>
    </w:p>
    <w:p w:rsidR="00E77D64" w:rsidRPr="00B75A95" w:rsidRDefault="00E77D64" w:rsidP="00E77D64">
      <w:pPr>
        <w:tabs>
          <w:tab w:val="left" w:pos="885"/>
        </w:tabs>
        <w:jc w:val="both"/>
        <w:rPr>
          <w:rFonts w:eastAsia="Calibri"/>
          <w:color w:val="000000"/>
          <w:sz w:val="22"/>
          <w:szCs w:val="22"/>
        </w:rPr>
      </w:pPr>
      <w:r w:rsidRPr="00B75A95">
        <w:rPr>
          <w:rFonts w:eastAsia="Calibri"/>
          <w:color w:val="000000"/>
          <w:sz w:val="22"/>
          <w:szCs w:val="22"/>
        </w:rPr>
        <w:t xml:space="preserve">3.1.2 Своевременно предоставить Исполнителю информацию, необходимую для Исполнения </w:t>
      </w:r>
      <w:r w:rsidR="00D25AD0" w:rsidRPr="00B75A95">
        <w:rPr>
          <w:rFonts w:eastAsia="Calibri"/>
          <w:color w:val="000000"/>
          <w:sz w:val="22"/>
          <w:szCs w:val="22"/>
        </w:rPr>
        <w:t>Договор</w:t>
      </w:r>
      <w:r w:rsidRPr="00B75A95">
        <w:rPr>
          <w:rFonts w:eastAsia="Calibri"/>
          <w:color w:val="000000"/>
          <w:sz w:val="22"/>
          <w:szCs w:val="22"/>
        </w:rPr>
        <w:t>а.</w:t>
      </w:r>
    </w:p>
    <w:p w:rsidR="00E77D64" w:rsidRPr="00B75A95" w:rsidRDefault="00E77D64" w:rsidP="00E77D64">
      <w:pPr>
        <w:shd w:val="clear" w:color="auto" w:fill="FFFFFF"/>
        <w:tabs>
          <w:tab w:val="left" w:pos="0"/>
        </w:tabs>
        <w:contextualSpacing/>
        <w:jc w:val="both"/>
        <w:rPr>
          <w:rFonts w:eastAsia="Calibri"/>
          <w:color w:val="000000"/>
          <w:sz w:val="22"/>
          <w:szCs w:val="22"/>
        </w:rPr>
      </w:pPr>
      <w:r w:rsidRPr="00B75A95">
        <w:rPr>
          <w:rFonts w:eastAsia="Calibri"/>
          <w:color w:val="000000"/>
          <w:sz w:val="22"/>
          <w:szCs w:val="22"/>
        </w:rPr>
        <w:t xml:space="preserve">3.1.3. Оплачивать услуги в размерах и сроках, предусмотренных </w:t>
      </w:r>
      <w:r w:rsidR="00D25AD0" w:rsidRPr="00B75A95">
        <w:rPr>
          <w:rFonts w:eastAsia="Calibri"/>
          <w:color w:val="000000"/>
          <w:sz w:val="22"/>
          <w:szCs w:val="22"/>
        </w:rPr>
        <w:t>Договор</w:t>
      </w:r>
      <w:r w:rsidRPr="00B75A95">
        <w:rPr>
          <w:rFonts w:eastAsia="Calibri"/>
          <w:color w:val="000000"/>
          <w:sz w:val="22"/>
          <w:szCs w:val="22"/>
        </w:rPr>
        <w:t>ом.</w:t>
      </w:r>
    </w:p>
    <w:p w:rsidR="00E77D64" w:rsidRPr="00B75A95" w:rsidRDefault="00E77D64" w:rsidP="00E77D64">
      <w:pPr>
        <w:tabs>
          <w:tab w:val="left" w:leader="underscore" w:pos="2578"/>
          <w:tab w:val="left" w:leader="underscore" w:pos="9596"/>
        </w:tabs>
        <w:contextualSpacing/>
        <w:rPr>
          <w:rFonts w:eastAsia="Calibri"/>
          <w:color w:val="000000"/>
          <w:sz w:val="22"/>
          <w:szCs w:val="22"/>
        </w:rPr>
      </w:pPr>
      <w:r w:rsidRPr="00B75A95">
        <w:rPr>
          <w:rFonts w:eastAsia="Calibri"/>
          <w:color w:val="000000"/>
          <w:sz w:val="22"/>
          <w:szCs w:val="22"/>
        </w:rPr>
        <w:t xml:space="preserve">3.2. Заказчик вправе: </w:t>
      </w:r>
    </w:p>
    <w:p w:rsidR="00E77D64" w:rsidRPr="00B75A95" w:rsidRDefault="00E77D64" w:rsidP="00E77D64">
      <w:pPr>
        <w:tabs>
          <w:tab w:val="left" w:pos="890"/>
        </w:tabs>
        <w:contextualSpacing/>
        <w:jc w:val="both"/>
        <w:rPr>
          <w:rFonts w:eastAsia="Calibri"/>
          <w:bCs/>
          <w:color w:val="000000"/>
          <w:sz w:val="22"/>
          <w:szCs w:val="22"/>
          <w:shd w:val="clear" w:color="auto" w:fill="FFFFFF"/>
        </w:rPr>
      </w:pPr>
      <w:r w:rsidRPr="00B75A95">
        <w:rPr>
          <w:rFonts w:eastAsia="Calibri"/>
          <w:color w:val="000000"/>
          <w:sz w:val="22"/>
          <w:szCs w:val="22"/>
        </w:rPr>
        <w:t>3.2.1. Контролировать оказание услуг, не вмешиваясь в деятельность Исполнителя.</w:t>
      </w:r>
    </w:p>
    <w:p w:rsidR="00E77D64" w:rsidRPr="00B75A95" w:rsidRDefault="00E77D64" w:rsidP="00E77D64">
      <w:pPr>
        <w:tabs>
          <w:tab w:val="left" w:pos="890"/>
        </w:tabs>
        <w:contextualSpacing/>
        <w:jc w:val="both"/>
        <w:rPr>
          <w:rFonts w:eastAsia="Calibri"/>
          <w:color w:val="000000"/>
          <w:sz w:val="22"/>
          <w:szCs w:val="22"/>
        </w:rPr>
      </w:pPr>
      <w:r w:rsidRPr="00B75A95">
        <w:rPr>
          <w:rFonts w:eastAsia="Calibri"/>
          <w:color w:val="000000"/>
          <w:sz w:val="22"/>
          <w:szCs w:val="22"/>
        </w:rPr>
        <w:t xml:space="preserve">3.2.2. Требовать от </w:t>
      </w:r>
      <w:r w:rsidRPr="00B75A95">
        <w:rPr>
          <w:rFonts w:eastAsia="Calibri"/>
          <w:bCs/>
          <w:color w:val="000000"/>
          <w:sz w:val="22"/>
          <w:szCs w:val="22"/>
          <w:shd w:val="clear" w:color="auto" w:fill="FFFFFF"/>
        </w:rPr>
        <w:t xml:space="preserve">Исполнителя </w:t>
      </w:r>
      <w:r w:rsidRPr="00B75A95">
        <w:rPr>
          <w:rFonts w:eastAsia="Calibri"/>
          <w:color w:val="000000"/>
          <w:sz w:val="22"/>
          <w:szCs w:val="22"/>
        </w:rPr>
        <w:t xml:space="preserve">соблюдения сроков оказания услуг и иных условий </w:t>
      </w:r>
      <w:r w:rsidR="00D25AD0" w:rsidRPr="00B75A95">
        <w:rPr>
          <w:rFonts w:eastAsia="Calibri"/>
          <w:color w:val="000000"/>
          <w:sz w:val="22"/>
          <w:szCs w:val="22"/>
        </w:rPr>
        <w:t>Договор</w:t>
      </w:r>
      <w:r w:rsidRPr="00B75A95">
        <w:rPr>
          <w:rFonts w:eastAsia="Calibri"/>
          <w:color w:val="000000"/>
          <w:sz w:val="22"/>
          <w:szCs w:val="22"/>
        </w:rPr>
        <w:t>а.</w:t>
      </w:r>
    </w:p>
    <w:p w:rsidR="0040187E" w:rsidRPr="00B75A95" w:rsidRDefault="0040187E" w:rsidP="0040187E">
      <w:pPr>
        <w:tabs>
          <w:tab w:val="left" w:pos="890"/>
        </w:tabs>
        <w:contextualSpacing/>
        <w:jc w:val="both"/>
        <w:rPr>
          <w:rFonts w:eastAsia="Calibri"/>
          <w:color w:val="000000"/>
          <w:sz w:val="22"/>
          <w:szCs w:val="22"/>
        </w:rPr>
      </w:pPr>
      <w:r w:rsidRPr="00B75A95">
        <w:rPr>
          <w:rFonts w:eastAsia="Calibri"/>
          <w:color w:val="000000"/>
          <w:sz w:val="22"/>
          <w:szCs w:val="22"/>
        </w:rPr>
        <w:t>3.2.3. Получать от Исполнителя полную и достоверную информацию, касающуюся содержания и характеристики дополнительных профессиональных программ, реализуемых Исполнителем.</w:t>
      </w:r>
    </w:p>
    <w:p w:rsidR="00E77D64" w:rsidRPr="00B75A95" w:rsidRDefault="00E77D64" w:rsidP="00E77D64">
      <w:pPr>
        <w:tabs>
          <w:tab w:val="left" w:pos="890"/>
        </w:tabs>
        <w:contextualSpacing/>
        <w:jc w:val="both"/>
        <w:rPr>
          <w:rFonts w:eastAsia="Calibri"/>
          <w:color w:val="000000"/>
          <w:sz w:val="22"/>
          <w:szCs w:val="22"/>
        </w:rPr>
      </w:pPr>
      <w:r w:rsidRPr="00B75A95">
        <w:rPr>
          <w:rFonts w:eastAsia="Calibri"/>
          <w:color w:val="000000"/>
          <w:sz w:val="22"/>
          <w:szCs w:val="22"/>
        </w:rPr>
        <w:t>3.</w:t>
      </w:r>
      <w:r w:rsidR="009765B8" w:rsidRPr="00B75A95">
        <w:rPr>
          <w:rFonts w:eastAsia="Calibri"/>
          <w:color w:val="000000"/>
          <w:sz w:val="22"/>
          <w:szCs w:val="22"/>
        </w:rPr>
        <w:t>3. Исполнитель</w:t>
      </w:r>
      <w:r w:rsidRPr="00B75A95">
        <w:rPr>
          <w:rFonts w:eastAsia="Calibri"/>
          <w:color w:val="000000"/>
          <w:sz w:val="22"/>
          <w:szCs w:val="22"/>
        </w:rPr>
        <w:t xml:space="preserve"> обязан:</w:t>
      </w:r>
    </w:p>
    <w:p w:rsidR="00E77D64" w:rsidRPr="00B75A95" w:rsidRDefault="00E77D64" w:rsidP="00E77D64">
      <w:pPr>
        <w:tabs>
          <w:tab w:val="left" w:pos="933"/>
        </w:tabs>
        <w:contextualSpacing/>
        <w:jc w:val="both"/>
        <w:rPr>
          <w:rFonts w:eastAsia="Calibri"/>
          <w:color w:val="000000"/>
          <w:sz w:val="22"/>
          <w:szCs w:val="22"/>
        </w:rPr>
      </w:pPr>
      <w:r w:rsidRPr="00B75A95">
        <w:rPr>
          <w:rFonts w:eastAsia="Calibri"/>
          <w:color w:val="000000"/>
          <w:sz w:val="22"/>
          <w:szCs w:val="22"/>
        </w:rPr>
        <w:t>3.3.</w:t>
      </w:r>
      <w:r w:rsidR="0040187E" w:rsidRPr="00B75A95">
        <w:rPr>
          <w:rFonts w:eastAsia="Calibri"/>
          <w:color w:val="000000"/>
          <w:sz w:val="22"/>
          <w:szCs w:val="22"/>
        </w:rPr>
        <w:t>1</w:t>
      </w:r>
      <w:r w:rsidRPr="00B75A95">
        <w:rPr>
          <w:rFonts w:eastAsia="Calibri"/>
          <w:color w:val="000000"/>
          <w:sz w:val="22"/>
          <w:szCs w:val="22"/>
        </w:rPr>
        <w:t xml:space="preserve">. Обеспечить </w:t>
      </w:r>
      <w:r w:rsidRPr="00B75A95">
        <w:rPr>
          <w:rFonts w:eastAsia="Calibri"/>
          <w:bCs/>
          <w:color w:val="000000"/>
          <w:sz w:val="22"/>
          <w:szCs w:val="22"/>
          <w:shd w:val="clear" w:color="auto" w:fill="FFFFFF"/>
        </w:rPr>
        <w:t xml:space="preserve">Заказчику </w:t>
      </w:r>
      <w:r w:rsidR="009765B8" w:rsidRPr="00B75A95">
        <w:rPr>
          <w:rFonts w:eastAsia="Calibri"/>
          <w:color w:val="000000"/>
          <w:sz w:val="22"/>
          <w:szCs w:val="22"/>
        </w:rPr>
        <w:t>оказание услуг</w:t>
      </w:r>
      <w:r w:rsidRPr="00B75A95">
        <w:rPr>
          <w:rFonts w:eastAsia="Calibri"/>
          <w:color w:val="000000"/>
          <w:sz w:val="22"/>
          <w:szCs w:val="22"/>
        </w:rPr>
        <w:t xml:space="preserve"> в полном объеме, в соответствии с условиями </w:t>
      </w:r>
      <w:r w:rsidR="00D25AD0" w:rsidRPr="00B75A95">
        <w:rPr>
          <w:rFonts w:eastAsia="Calibri"/>
          <w:color w:val="000000"/>
          <w:sz w:val="22"/>
          <w:szCs w:val="22"/>
        </w:rPr>
        <w:t>Договор</w:t>
      </w:r>
      <w:r w:rsidRPr="00B75A95">
        <w:rPr>
          <w:rFonts w:eastAsia="Calibri"/>
          <w:color w:val="000000"/>
          <w:sz w:val="22"/>
          <w:szCs w:val="22"/>
        </w:rPr>
        <w:t>а.</w:t>
      </w:r>
    </w:p>
    <w:p w:rsidR="00E77D64" w:rsidRPr="00B75A95" w:rsidRDefault="0040187E" w:rsidP="00E77D64">
      <w:pPr>
        <w:tabs>
          <w:tab w:val="left" w:pos="933"/>
        </w:tabs>
        <w:contextualSpacing/>
        <w:jc w:val="both"/>
        <w:rPr>
          <w:rFonts w:eastAsia="Calibri"/>
          <w:color w:val="000000"/>
          <w:sz w:val="22"/>
          <w:szCs w:val="22"/>
        </w:rPr>
      </w:pPr>
      <w:r w:rsidRPr="00B75A95">
        <w:rPr>
          <w:rFonts w:eastAsia="Calibri"/>
          <w:color w:val="000000"/>
          <w:sz w:val="22"/>
          <w:szCs w:val="22"/>
        </w:rPr>
        <w:t>3.3.2</w:t>
      </w:r>
      <w:r w:rsidR="00E77D64" w:rsidRPr="00B75A95">
        <w:rPr>
          <w:rFonts w:eastAsia="Calibri"/>
          <w:color w:val="000000"/>
          <w:sz w:val="22"/>
          <w:szCs w:val="22"/>
        </w:rPr>
        <w:t>. Оказывать услуги с помощью квалифицированных специалистов.</w:t>
      </w:r>
    </w:p>
    <w:p w:rsidR="00E77D64" w:rsidRPr="00B75A95" w:rsidRDefault="0040187E" w:rsidP="00E77D64">
      <w:pPr>
        <w:tabs>
          <w:tab w:val="left" w:pos="885"/>
        </w:tabs>
        <w:contextualSpacing/>
        <w:jc w:val="both"/>
        <w:rPr>
          <w:rFonts w:eastAsia="Calibri"/>
          <w:color w:val="000000"/>
          <w:sz w:val="22"/>
          <w:szCs w:val="22"/>
        </w:rPr>
      </w:pPr>
      <w:r w:rsidRPr="00B75A95">
        <w:rPr>
          <w:rFonts w:eastAsia="Calibri"/>
          <w:color w:val="000000"/>
          <w:sz w:val="22"/>
          <w:szCs w:val="22"/>
        </w:rPr>
        <w:lastRenderedPageBreak/>
        <w:t>3.3.3</w:t>
      </w:r>
      <w:r w:rsidR="00E77D64" w:rsidRPr="00B75A95">
        <w:rPr>
          <w:rFonts w:eastAsia="Calibri"/>
          <w:color w:val="000000"/>
          <w:sz w:val="22"/>
          <w:szCs w:val="22"/>
        </w:rPr>
        <w:t xml:space="preserve">. Не предоставлять другим лицам или разглашать иным способом конфиденциальную информацию, полученную в результате исполнения обязательств по </w:t>
      </w:r>
      <w:r w:rsidR="00D25AD0" w:rsidRPr="00B75A95">
        <w:rPr>
          <w:rFonts w:eastAsia="Calibri"/>
          <w:color w:val="000000"/>
          <w:sz w:val="22"/>
          <w:szCs w:val="22"/>
        </w:rPr>
        <w:t>Договор</w:t>
      </w:r>
      <w:r w:rsidR="00E77D64" w:rsidRPr="00B75A95">
        <w:rPr>
          <w:rFonts w:eastAsia="Calibri"/>
          <w:color w:val="000000"/>
          <w:sz w:val="22"/>
          <w:szCs w:val="22"/>
        </w:rPr>
        <w:t xml:space="preserve">у. </w:t>
      </w:r>
    </w:p>
    <w:p w:rsidR="00E77D64" w:rsidRPr="00B75A95" w:rsidRDefault="0040187E" w:rsidP="00E77D64">
      <w:pPr>
        <w:tabs>
          <w:tab w:val="left" w:pos="813"/>
        </w:tabs>
        <w:contextualSpacing/>
        <w:jc w:val="both"/>
        <w:rPr>
          <w:rFonts w:eastAsia="Calibri"/>
          <w:color w:val="000000"/>
          <w:sz w:val="22"/>
          <w:szCs w:val="22"/>
        </w:rPr>
      </w:pPr>
      <w:r w:rsidRPr="00B75A95">
        <w:rPr>
          <w:rFonts w:eastAsia="Calibri"/>
          <w:color w:val="000000"/>
          <w:sz w:val="22"/>
          <w:szCs w:val="22"/>
        </w:rPr>
        <w:t>3.3.4</w:t>
      </w:r>
      <w:r w:rsidR="00E77D64" w:rsidRPr="00B75A95">
        <w:rPr>
          <w:rFonts w:eastAsia="Calibri"/>
          <w:color w:val="000000"/>
          <w:sz w:val="22"/>
          <w:szCs w:val="22"/>
        </w:rPr>
        <w:t>. Назначить ответственное лицо для взаимодействия с</w:t>
      </w:r>
      <w:r w:rsidR="00E77D64" w:rsidRPr="00B75A95">
        <w:rPr>
          <w:rFonts w:eastAsia="Calibri"/>
          <w:bCs/>
          <w:color w:val="000000"/>
          <w:sz w:val="22"/>
          <w:szCs w:val="22"/>
          <w:shd w:val="clear" w:color="auto" w:fill="FFFFFF"/>
        </w:rPr>
        <w:t xml:space="preserve"> Заказчиком </w:t>
      </w:r>
      <w:r w:rsidR="00E77D64" w:rsidRPr="00B75A95">
        <w:rPr>
          <w:rFonts w:eastAsia="Calibri"/>
          <w:color w:val="000000"/>
          <w:sz w:val="22"/>
          <w:szCs w:val="22"/>
        </w:rPr>
        <w:t>по всем вопросам, касающимся оказания услуг.</w:t>
      </w:r>
    </w:p>
    <w:p w:rsidR="00E77D64" w:rsidRPr="00B75A95" w:rsidRDefault="00E77D64" w:rsidP="00E77D64">
      <w:pPr>
        <w:tabs>
          <w:tab w:val="left" w:pos="813"/>
        </w:tabs>
        <w:contextualSpacing/>
        <w:jc w:val="both"/>
        <w:rPr>
          <w:rFonts w:eastAsia="Calibri"/>
          <w:color w:val="000000"/>
          <w:sz w:val="22"/>
          <w:szCs w:val="22"/>
        </w:rPr>
      </w:pPr>
      <w:r w:rsidRPr="00B75A95">
        <w:rPr>
          <w:rFonts w:eastAsia="Calibri"/>
          <w:color w:val="000000"/>
          <w:sz w:val="22"/>
          <w:szCs w:val="22"/>
        </w:rPr>
        <w:t>3.3.</w:t>
      </w:r>
      <w:r w:rsidR="0040187E" w:rsidRPr="00B75A95">
        <w:rPr>
          <w:rFonts w:eastAsia="Calibri"/>
          <w:color w:val="000000"/>
          <w:sz w:val="22"/>
          <w:szCs w:val="22"/>
        </w:rPr>
        <w:t>5</w:t>
      </w:r>
      <w:r w:rsidR="009765B8" w:rsidRPr="00B75A95">
        <w:rPr>
          <w:rFonts w:eastAsia="Calibri"/>
          <w:color w:val="000000"/>
          <w:sz w:val="22"/>
          <w:szCs w:val="22"/>
        </w:rPr>
        <w:t>. Разрабатывать</w:t>
      </w:r>
      <w:r w:rsidRPr="00B75A95">
        <w:rPr>
          <w:rFonts w:eastAsia="Calibri"/>
          <w:color w:val="000000"/>
          <w:sz w:val="22"/>
          <w:szCs w:val="22"/>
        </w:rPr>
        <w:t xml:space="preserve"> дополнительные профессиональные программы в соответствии с требованиями действующего </w:t>
      </w:r>
      <w:r w:rsidR="009765B8" w:rsidRPr="00B75A95">
        <w:rPr>
          <w:rFonts w:eastAsia="Calibri"/>
          <w:color w:val="000000"/>
          <w:sz w:val="22"/>
          <w:szCs w:val="22"/>
        </w:rPr>
        <w:t>законодательства Российской</w:t>
      </w:r>
      <w:r w:rsidRPr="00B75A95">
        <w:rPr>
          <w:rFonts w:eastAsia="Calibri"/>
          <w:color w:val="000000"/>
          <w:sz w:val="22"/>
          <w:szCs w:val="22"/>
        </w:rPr>
        <w:t xml:space="preserve"> Федерации на основании установленных квалификационных требований, профессиональных стандартов.</w:t>
      </w:r>
    </w:p>
    <w:p w:rsidR="00E77D64" w:rsidRPr="00B75A95" w:rsidRDefault="00E77D64" w:rsidP="00E77D64">
      <w:pPr>
        <w:tabs>
          <w:tab w:val="left" w:pos="813"/>
        </w:tabs>
        <w:contextualSpacing/>
        <w:jc w:val="both"/>
        <w:rPr>
          <w:rFonts w:eastAsia="Calibri"/>
          <w:color w:val="000000"/>
          <w:sz w:val="22"/>
          <w:szCs w:val="22"/>
        </w:rPr>
      </w:pPr>
      <w:r w:rsidRPr="00B75A95">
        <w:rPr>
          <w:rFonts w:eastAsia="Calibri"/>
          <w:color w:val="000000"/>
          <w:sz w:val="22"/>
          <w:szCs w:val="22"/>
        </w:rPr>
        <w:t>3.3.</w:t>
      </w:r>
      <w:r w:rsidR="0040187E" w:rsidRPr="00B75A95">
        <w:rPr>
          <w:rFonts w:eastAsia="Calibri"/>
          <w:color w:val="000000"/>
          <w:sz w:val="22"/>
          <w:szCs w:val="22"/>
        </w:rPr>
        <w:t>6</w:t>
      </w:r>
      <w:r w:rsidR="009765B8" w:rsidRPr="00B75A95">
        <w:rPr>
          <w:rFonts w:eastAsia="Calibri"/>
          <w:color w:val="000000"/>
          <w:sz w:val="22"/>
          <w:szCs w:val="22"/>
        </w:rPr>
        <w:t>. Соблюдать</w:t>
      </w:r>
      <w:r w:rsidRPr="00B75A95">
        <w:rPr>
          <w:rFonts w:eastAsia="Calibri"/>
          <w:color w:val="000000"/>
          <w:sz w:val="22"/>
          <w:szCs w:val="22"/>
        </w:rPr>
        <w:t xml:space="preserve"> сроки оказания образовательных услуг.</w:t>
      </w:r>
    </w:p>
    <w:p w:rsidR="00E77D64" w:rsidRPr="00B75A95" w:rsidRDefault="00E77D64" w:rsidP="00E77D64">
      <w:pPr>
        <w:tabs>
          <w:tab w:val="left" w:pos="404"/>
        </w:tabs>
        <w:contextualSpacing/>
        <w:jc w:val="both"/>
        <w:rPr>
          <w:rFonts w:eastAsia="Calibri"/>
          <w:color w:val="000000"/>
          <w:sz w:val="22"/>
          <w:szCs w:val="22"/>
        </w:rPr>
      </w:pPr>
      <w:r w:rsidRPr="00B75A95">
        <w:rPr>
          <w:rFonts w:eastAsia="Calibri"/>
          <w:bCs/>
          <w:color w:val="000000"/>
          <w:sz w:val="22"/>
          <w:szCs w:val="22"/>
          <w:shd w:val="clear" w:color="auto" w:fill="FFFFFF"/>
        </w:rPr>
        <w:t>3.</w:t>
      </w:r>
      <w:r w:rsidR="009765B8" w:rsidRPr="00B75A95">
        <w:rPr>
          <w:rFonts w:eastAsia="Calibri"/>
          <w:bCs/>
          <w:color w:val="000000"/>
          <w:sz w:val="22"/>
          <w:szCs w:val="22"/>
          <w:shd w:val="clear" w:color="auto" w:fill="FFFFFF"/>
        </w:rPr>
        <w:t>4. Исполнитель</w:t>
      </w:r>
      <w:r w:rsidRPr="00B75A95">
        <w:rPr>
          <w:rFonts w:eastAsia="Calibri"/>
          <w:bCs/>
          <w:color w:val="000000"/>
          <w:sz w:val="22"/>
          <w:szCs w:val="22"/>
          <w:shd w:val="clear" w:color="auto" w:fill="FFFFFF"/>
        </w:rPr>
        <w:t xml:space="preserve"> </w:t>
      </w:r>
      <w:r w:rsidRPr="00B75A95">
        <w:rPr>
          <w:rFonts w:eastAsia="Calibri"/>
          <w:color w:val="000000"/>
          <w:sz w:val="22"/>
          <w:szCs w:val="22"/>
        </w:rPr>
        <w:t>имеет право:</w:t>
      </w:r>
    </w:p>
    <w:p w:rsidR="00E77D64" w:rsidRPr="00B75A95" w:rsidRDefault="00E77D64" w:rsidP="00E77D64">
      <w:pPr>
        <w:tabs>
          <w:tab w:val="left" w:pos="827"/>
        </w:tabs>
        <w:contextualSpacing/>
        <w:jc w:val="both"/>
        <w:rPr>
          <w:rFonts w:eastAsia="Calibri"/>
          <w:color w:val="000000"/>
          <w:sz w:val="22"/>
          <w:szCs w:val="22"/>
        </w:rPr>
      </w:pPr>
      <w:r w:rsidRPr="00B75A95">
        <w:rPr>
          <w:rFonts w:eastAsia="Calibri"/>
          <w:color w:val="000000"/>
          <w:sz w:val="22"/>
          <w:szCs w:val="22"/>
        </w:rPr>
        <w:t xml:space="preserve">3.4.1. Требовать от </w:t>
      </w:r>
      <w:r w:rsidRPr="00B75A95">
        <w:rPr>
          <w:rFonts w:eastAsia="Calibri"/>
          <w:bCs/>
          <w:color w:val="000000"/>
          <w:sz w:val="22"/>
          <w:szCs w:val="22"/>
          <w:shd w:val="clear" w:color="auto" w:fill="FFFFFF"/>
        </w:rPr>
        <w:t xml:space="preserve">Заказчика </w:t>
      </w:r>
      <w:r w:rsidRPr="00B75A95">
        <w:rPr>
          <w:rFonts w:eastAsia="Calibri"/>
          <w:color w:val="000000"/>
          <w:sz w:val="22"/>
          <w:szCs w:val="22"/>
        </w:rPr>
        <w:t>оплаты услуг.</w:t>
      </w:r>
    </w:p>
    <w:p w:rsidR="00E77D64" w:rsidRPr="00B75A95" w:rsidRDefault="00E77D64" w:rsidP="00E77D64">
      <w:pPr>
        <w:tabs>
          <w:tab w:val="left" w:pos="472"/>
        </w:tabs>
        <w:contextualSpacing/>
        <w:jc w:val="both"/>
        <w:rPr>
          <w:rFonts w:eastAsia="Calibri"/>
          <w:color w:val="000000"/>
          <w:sz w:val="22"/>
          <w:szCs w:val="22"/>
        </w:rPr>
      </w:pPr>
      <w:r w:rsidRPr="00B75A95">
        <w:rPr>
          <w:rFonts w:eastAsia="Calibri"/>
          <w:color w:val="000000"/>
          <w:sz w:val="22"/>
          <w:szCs w:val="22"/>
        </w:rPr>
        <w:t xml:space="preserve">3.4.2. Получать от Заказчика любую информацию, необходимую для выполнения своих обязательств по </w:t>
      </w:r>
      <w:r w:rsidR="00D25AD0" w:rsidRPr="00B75A95">
        <w:rPr>
          <w:rFonts w:eastAsia="Calibri"/>
          <w:color w:val="000000"/>
          <w:sz w:val="22"/>
          <w:szCs w:val="22"/>
        </w:rPr>
        <w:t>Договор</w:t>
      </w:r>
      <w:r w:rsidRPr="00B75A95">
        <w:rPr>
          <w:rFonts w:eastAsia="Calibri"/>
          <w:color w:val="000000"/>
          <w:sz w:val="22"/>
          <w:szCs w:val="22"/>
        </w:rPr>
        <w:t>у.</w:t>
      </w:r>
    </w:p>
    <w:p w:rsidR="00200C9B" w:rsidRPr="00B75A95" w:rsidRDefault="00200C9B" w:rsidP="00200C9B">
      <w:pPr>
        <w:jc w:val="both"/>
        <w:rPr>
          <w:sz w:val="22"/>
          <w:szCs w:val="22"/>
        </w:rPr>
      </w:pPr>
      <w:r w:rsidRPr="00B75A95">
        <w:rPr>
          <w:sz w:val="22"/>
          <w:szCs w:val="22"/>
        </w:rPr>
        <w:t xml:space="preserve"> </w:t>
      </w:r>
    </w:p>
    <w:p w:rsidR="00200C9B" w:rsidRPr="00B75A95" w:rsidRDefault="00200C9B" w:rsidP="00200C9B">
      <w:pPr>
        <w:jc w:val="center"/>
        <w:rPr>
          <w:b/>
          <w:sz w:val="22"/>
          <w:szCs w:val="22"/>
        </w:rPr>
      </w:pPr>
      <w:r w:rsidRPr="00B75A95">
        <w:rPr>
          <w:b/>
          <w:sz w:val="22"/>
          <w:szCs w:val="22"/>
        </w:rPr>
        <w:t>4. Срок действия и изменение условий договора</w:t>
      </w:r>
    </w:p>
    <w:p w:rsidR="00200C9B" w:rsidRPr="00B75A95" w:rsidRDefault="00200C9B" w:rsidP="00200C9B">
      <w:pPr>
        <w:jc w:val="both"/>
        <w:rPr>
          <w:sz w:val="22"/>
          <w:szCs w:val="22"/>
        </w:rPr>
      </w:pPr>
      <w:r w:rsidRPr="00B75A95">
        <w:rPr>
          <w:sz w:val="22"/>
          <w:szCs w:val="22"/>
        </w:rPr>
        <w:t xml:space="preserve">4.1. Договор вступает в силу с момента </w:t>
      </w:r>
      <w:r w:rsidR="00386E7F" w:rsidRPr="00B75A95">
        <w:rPr>
          <w:sz w:val="22"/>
          <w:szCs w:val="22"/>
        </w:rPr>
        <w:t>подписания.</w:t>
      </w:r>
    </w:p>
    <w:p w:rsidR="00200C9B" w:rsidRPr="00B75A95" w:rsidRDefault="00200C9B" w:rsidP="00200C9B">
      <w:pPr>
        <w:jc w:val="both"/>
        <w:rPr>
          <w:sz w:val="22"/>
          <w:szCs w:val="22"/>
        </w:rPr>
      </w:pPr>
      <w:r w:rsidRPr="00B75A95">
        <w:rPr>
          <w:sz w:val="22"/>
          <w:szCs w:val="22"/>
        </w:rPr>
        <w:t xml:space="preserve">4.2. Срок действия Договора устанавливается и действует до окончания срока обучения </w:t>
      </w:r>
      <w:r w:rsidR="00E77D64" w:rsidRPr="00B75A95">
        <w:rPr>
          <w:sz w:val="22"/>
          <w:szCs w:val="22"/>
        </w:rPr>
        <w:t>Заказчика</w:t>
      </w:r>
      <w:r w:rsidRPr="00B75A95">
        <w:rPr>
          <w:sz w:val="22"/>
          <w:szCs w:val="22"/>
        </w:rPr>
        <w:t xml:space="preserve"> (или прекращения обучения </w:t>
      </w:r>
      <w:r w:rsidR="00E77D64" w:rsidRPr="00B75A95">
        <w:rPr>
          <w:sz w:val="22"/>
          <w:szCs w:val="22"/>
        </w:rPr>
        <w:t>Заказчиком</w:t>
      </w:r>
      <w:r w:rsidRPr="00B75A95">
        <w:rPr>
          <w:sz w:val="22"/>
          <w:szCs w:val="22"/>
        </w:rPr>
        <w:t xml:space="preserve"> в случаях</w:t>
      </w:r>
      <w:r w:rsidR="00A82304" w:rsidRPr="00B75A95">
        <w:rPr>
          <w:sz w:val="22"/>
          <w:szCs w:val="22"/>
        </w:rPr>
        <w:t>,</w:t>
      </w:r>
      <w:r w:rsidRPr="00B75A95">
        <w:rPr>
          <w:sz w:val="22"/>
          <w:szCs w:val="22"/>
        </w:rPr>
        <w:t xml:space="preserve"> установленных законом, договором), а в части оплаты услуг - до момента их оплаты Заказчиком.</w:t>
      </w:r>
    </w:p>
    <w:p w:rsidR="00200C9B" w:rsidRPr="00B75A95" w:rsidRDefault="00200C9B" w:rsidP="00200C9B">
      <w:pPr>
        <w:jc w:val="both"/>
        <w:rPr>
          <w:sz w:val="22"/>
          <w:szCs w:val="22"/>
        </w:rPr>
      </w:pPr>
      <w:r w:rsidRPr="00B75A95">
        <w:rPr>
          <w:sz w:val="22"/>
          <w:szCs w:val="22"/>
        </w:rPr>
        <w:t xml:space="preserve">4.3. После полного исполнения Сторонами условий Договора стороны подписывают акт сдачи - приемки услуг предоставляемым </w:t>
      </w:r>
      <w:r w:rsidR="009765B8" w:rsidRPr="00B75A95">
        <w:rPr>
          <w:sz w:val="22"/>
          <w:szCs w:val="22"/>
        </w:rPr>
        <w:t>Исполнителем Заказчику</w:t>
      </w:r>
      <w:r w:rsidRPr="00B75A95">
        <w:rPr>
          <w:sz w:val="22"/>
          <w:szCs w:val="22"/>
        </w:rPr>
        <w:t xml:space="preserve"> в двух идентичных, подлинных экземплярах, из которых после подписания один экземпляр передается Исполнителю, другой – Заказчику. В случае не подписания Заказчиком акта сдачи-приемки услуг в течении 30 календарных дней с момента получения Заказчиком оригинала акта сдачи-приемки услуг, и не предоставления Заказчиком мотивированного отказа от подписания акта сдачи-</w:t>
      </w:r>
      <w:r w:rsidR="009765B8" w:rsidRPr="00B75A95">
        <w:rPr>
          <w:sz w:val="22"/>
          <w:szCs w:val="22"/>
        </w:rPr>
        <w:t>приемки услуг</w:t>
      </w:r>
      <w:r w:rsidRPr="00B75A95">
        <w:rPr>
          <w:sz w:val="22"/>
          <w:szCs w:val="22"/>
        </w:rPr>
        <w:t>, услуги считаются оказанными Исполнителем в полном объеме.</w:t>
      </w:r>
    </w:p>
    <w:p w:rsidR="00200C9B" w:rsidRPr="00B75A95" w:rsidRDefault="00200C9B" w:rsidP="00200C9B">
      <w:pPr>
        <w:jc w:val="both"/>
        <w:rPr>
          <w:sz w:val="22"/>
          <w:szCs w:val="22"/>
        </w:rPr>
      </w:pPr>
    </w:p>
    <w:p w:rsidR="00200C9B" w:rsidRPr="00B75A95" w:rsidRDefault="00200C9B" w:rsidP="00200C9B">
      <w:pPr>
        <w:jc w:val="center"/>
        <w:rPr>
          <w:b/>
          <w:sz w:val="22"/>
          <w:szCs w:val="22"/>
        </w:rPr>
      </w:pPr>
      <w:r w:rsidRPr="00B75A95">
        <w:rPr>
          <w:b/>
          <w:sz w:val="22"/>
          <w:szCs w:val="22"/>
        </w:rPr>
        <w:t>5. Расторжение договора</w:t>
      </w:r>
    </w:p>
    <w:p w:rsidR="00200C9B" w:rsidRPr="00B75A95" w:rsidRDefault="00200C9B" w:rsidP="00200C9B">
      <w:pPr>
        <w:jc w:val="both"/>
        <w:rPr>
          <w:sz w:val="22"/>
          <w:szCs w:val="22"/>
        </w:rPr>
      </w:pPr>
      <w:r w:rsidRPr="00B75A95">
        <w:rPr>
          <w:sz w:val="22"/>
          <w:szCs w:val="22"/>
        </w:rPr>
        <w:t>5.</w:t>
      </w:r>
      <w:r w:rsidR="009765B8" w:rsidRPr="00B75A95">
        <w:rPr>
          <w:sz w:val="22"/>
          <w:szCs w:val="22"/>
        </w:rPr>
        <w:t>1. Обучение</w:t>
      </w:r>
      <w:r w:rsidRPr="00B75A95">
        <w:rPr>
          <w:sz w:val="22"/>
          <w:szCs w:val="22"/>
        </w:rPr>
        <w:t xml:space="preserve"> </w:t>
      </w:r>
      <w:r w:rsidR="00E77D64" w:rsidRPr="00B75A95">
        <w:rPr>
          <w:sz w:val="22"/>
          <w:szCs w:val="22"/>
        </w:rPr>
        <w:t>Заказчика</w:t>
      </w:r>
      <w:r w:rsidRPr="00B75A95">
        <w:rPr>
          <w:sz w:val="22"/>
          <w:szCs w:val="22"/>
        </w:rPr>
        <w:t xml:space="preserve"> может быть приостановлено и(или) прекращено по обоюдному соглашению сторон договора, а </w:t>
      </w:r>
      <w:r w:rsidR="009765B8" w:rsidRPr="00B75A95">
        <w:rPr>
          <w:sz w:val="22"/>
          <w:szCs w:val="22"/>
        </w:rPr>
        <w:t>также</w:t>
      </w:r>
      <w:r w:rsidRPr="00B75A95">
        <w:rPr>
          <w:sz w:val="22"/>
          <w:szCs w:val="22"/>
        </w:rPr>
        <w:t xml:space="preserve"> </w:t>
      </w:r>
      <w:r w:rsidR="009765B8" w:rsidRPr="00B75A95">
        <w:rPr>
          <w:sz w:val="22"/>
          <w:szCs w:val="22"/>
        </w:rPr>
        <w:t>в случаях,</w:t>
      </w:r>
      <w:r w:rsidRPr="00B75A95">
        <w:rPr>
          <w:sz w:val="22"/>
          <w:szCs w:val="22"/>
        </w:rPr>
        <w:t xml:space="preserve"> предусмотренных действующим законодательством Российской Федерации.</w:t>
      </w:r>
    </w:p>
    <w:p w:rsidR="00200C9B" w:rsidRPr="00B75A95" w:rsidRDefault="00200C9B" w:rsidP="00200C9B">
      <w:pPr>
        <w:jc w:val="both"/>
        <w:rPr>
          <w:sz w:val="22"/>
          <w:szCs w:val="22"/>
        </w:rPr>
      </w:pPr>
      <w:r w:rsidRPr="00B75A95">
        <w:rPr>
          <w:sz w:val="22"/>
          <w:szCs w:val="22"/>
        </w:rPr>
        <w:t xml:space="preserve">5.2. </w:t>
      </w:r>
      <w:r w:rsidR="009765B8" w:rsidRPr="00B75A95">
        <w:rPr>
          <w:sz w:val="22"/>
          <w:szCs w:val="22"/>
        </w:rPr>
        <w:t>Расторжение Договора</w:t>
      </w:r>
      <w:r w:rsidRPr="00B75A95">
        <w:rPr>
          <w:sz w:val="22"/>
          <w:szCs w:val="22"/>
        </w:rPr>
        <w:t xml:space="preserve"> по любому основанию не освобождает Стороны от ответственности за нарушения условий Договора, возникшие в течение срока его действия.</w:t>
      </w:r>
    </w:p>
    <w:p w:rsidR="00200C9B" w:rsidRPr="00B75A95" w:rsidRDefault="00200C9B" w:rsidP="00200C9B">
      <w:pPr>
        <w:jc w:val="both"/>
        <w:rPr>
          <w:sz w:val="22"/>
          <w:szCs w:val="22"/>
        </w:rPr>
      </w:pPr>
      <w:r w:rsidRPr="00B75A95">
        <w:rPr>
          <w:sz w:val="22"/>
          <w:szCs w:val="22"/>
        </w:rPr>
        <w:t xml:space="preserve">5.3. В случае приостановления и(или) прекращения обучения, по инициативе одной из сторон, сторона-инициатор направляет другой стороне уведомление. При этом обучение считается приостановленным и(или) прекращенным с момента получения другой стороной письменного уведомления, которое составляется в двух экземплярах (один экземпляр предоставляется другой стороне договора, а второй экземпляр уведомления, имеющий отметку о его принятии другой стороной договора, остается у стороны-инициатора). </w:t>
      </w:r>
    </w:p>
    <w:p w:rsidR="00200C9B" w:rsidRPr="00B75A95" w:rsidRDefault="00200C9B" w:rsidP="00200C9B">
      <w:pPr>
        <w:jc w:val="both"/>
        <w:rPr>
          <w:sz w:val="22"/>
          <w:szCs w:val="22"/>
        </w:rPr>
      </w:pPr>
      <w:r w:rsidRPr="00B75A95">
        <w:rPr>
          <w:sz w:val="22"/>
          <w:szCs w:val="22"/>
        </w:rPr>
        <w:t xml:space="preserve">5.4.В случае досрочного расторжения договора оплата за реально оказанные </w:t>
      </w:r>
      <w:r w:rsidR="00E77D64" w:rsidRPr="00B75A95">
        <w:rPr>
          <w:sz w:val="22"/>
          <w:szCs w:val="22"/>
        </w:rPr>
        <w:t xml:space="preserve">Заказчику </w:t>
      </w:r>
      <w:r w:rsidRPr="00B75A95">
        <w:rPr>
          <w:sz w:val="22"/>
          <w:szCs w:val="22"/>
        </w:rPr>
        <w:t xml:space="preserve">услуги по договору возвращению не подлежат, а оставшаяся часть суммы подлежит возврату Заказчику на основании его письменного заявления в течение 30 рабочих дней с момента получения Исполнителем данного заявления. В случае возобновления обучения </w:t>
      </w:r>
      <w:r w:rsidR="00E77D64" w:rsidRPr="00B75A95">
        <w:rPr>
          <w:sz w:val="22"/>
          <w:szCs w:val="22"/>
        </w:rPr>
        <w:t>Заказчика</w:t>
      </w:r>
      <w:r w:rsidRPr="00B75A95">
        <w:rPr>
          <w:sz w:val="22"/>
          <w:szCs w:val="22"/>
        </w:rPr>
        <w:t xml:space="preserve">, последующая оплата за обучение производится на основании действующих на момент восстановления </w:t>
      </w:r>
      <w:r w:rsidR="00E77D64" w:rsidRPr="00B75A95">
        <w:rPr>
          <w:sz w:val="22"/>
          <w:szCs w:val="22"/>
        </w:rPr>
        <w:t xml:space="preserve">Заказчика </w:t>
      </w:r>
      <w:r w:rsidRPr="00B75A95">
        <w:rPr>
          <w:sz w:val="22"/>
          <w:szCs w:val="22"/>
        </w:rPr>
        <w:t>расценок.</w:t>
      </w:r>
    </w:p>
    <w:p w:rsidR="00B75A95" w:rsidRPr="00B75A95" w:rsidRDefault="00B75A95" w:rsidP="00200C9B">
      <w:pPr>
        <w:jc w:val="both"/>
        <w:rPr>
          <w:sz w:val="22"/>
          <w:szCs w:val="22"/>
        </w:rPr>
      </w:pPr>
    </w:p>
    <w:p w:rsidR="00200C9B" w:rsidRPr="00B75A95" w:rsidRDefault="00200C9B" w:rsidP="00200C9B">
      <w:pPr>
        <w:jc w:val="center"/>
        <w:rPr>
          <w:b/>
          <w:sz w:val="22"/>
          <w:szCs w:val="22"/>
        </w:rPr>
      </w:pPr>
      <w:r w:rsidRPr="00B75A95">
        <w:rPr>
          <w:b/>
          <w:sz w:val="22"/>
          <w:szCs w:val="22"/>
        </w:rPr>
        <w:t>6. Ответственность</w:t>
      </w:r>
    </w:p>
    <w:p w:rsidR="00200C9B" w:rsidRPr="00B75A95" w:rsidRDefault="00200C9B" w:rsidP="00200C9B">
      <w:pPr>
        <w:jc w:val="both"/>
        <w:rPr>
          <w:sz w:val="22"/>
          <w:szCs w:val="22"/>
        </w:rPr>
      </w:pPr>
      <w:r w:rsidRPr="00B75A95">
        <w:rPr>
          <w:sz w:val="22"/>
          <w:szCs w:val="22"/>
        </w:rPr>
        <w:t xml:space="preserve">6.1.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w:t>
      </w:r>
    </w:p>
    <w:p w:rsidR="00200C9B" w:rsidRPr="00B75A95" w:rsidRDefault="00200C9B" w:rsidP="00200C9B">
      <w:pPr>
        <w:jc w:val="both"/>
        <w:rPr>
          <w:sz w:val="22"/>
          <w:szCs w:val="22"/>
        </w:rPr>
      </w:pPr>
      <w:r w:rsidRPr="00B75A95">
        <w:rPr>
          <w:sz w:val="22"/>
          <w:szCs w:val="22"/>
        </w:rPr>
        <w:t xml:space="preserve">6.2. Исполнитель не несет никакой ответственности по Договору за какие-либо действия, являющиеся прямым или косвенным результатом действий </w:t>
      </w:r>
      <w:r w:rsidR="00E77D64" w:rsidRPr="00B75A95">
        <w:rPr>
          <w:sz w:val="22"/>
          <w:szCs w:val="22"/>
        </w:rPr>
        <w:t>Заказчика</w:t>
      </w:r>
      <w:r w:rsidRPr="00B75A95">
        <w:rPr>
          <w:sz w:val="22"/>
          <w:szCs w:val="22"/>
        </w:rPr>
        <w:t xml:space="preserve">, а </w:t>
      </w:r>
      <w:r w:rsidR="009765B8" w:rsidRPr="00B75A95">
        <w:rPr>
          <w:sz w:val="22"/>
          <w:szCs w:val="22"/>
        </w:rPr>
        <w:t>также</w:t>
      </w:r>
      <w:r w:rsidRPr="00B75A95">
        <w:rPr>
          <w:sz w:val="22"/>
          <w:szCs w:val="22"/>
        </w:rPr>
        <w:t xml:space="preserve"> какие-либо убытки Заказчика вне зависимости от того, мог Исполнитель предвидеть возможность таких убытков или нет. </w:t>
      </w:r>
    </w:p>
    <w:p w:rsidR="00200C9B" w:rsidRPr="00B75A95" w:rsidRDefault="00200C9B" w:rsidP="00200C9B">
      <w:pPr>
        <w:jc w:val="both"/>
        <w:rPr>
          <w:sz w:val="22"/>
          <w:szCs w:val="22"/>
        </w:rPr>
      </w:pPr>
      <w:r w:rsidRPr="00B75A95">
        <w:rPr>
          <w:sz w:val="22"/>
          <w:szCs w:val="22"/>
        </w:rPr>
        <w:t>6.</w:t>
      </w:r>
      <w:r w:rsidR="009765B8" w:rsidRPr="00B75A95">
        <w:rPr>
          <w:sz w:val="22"/>
          <w:szCs w:val="22"/>
        </w:rPr>
        <w:t>3. Совокупная</w:t>
      </w:r>
      <w:r w:rsidRPr="00B75A95">
        <w:rPr>
          <w:sz w:val="22"/>
          <w:szCs w:val="22"/>
        </w:rPr>
        <w:t xml:space="preserve"> ответственность Исполнителя по Договору ограничивается суммой платежа, уплаченного Исполнителю Заказчиком по Договору. </w:t>
      </w:r>
    </w:p>
    <w:p w:rsidR="00200C9B" w:rsidRPr="00B75A95" w:rsidRDefault="00200C9B" w:rsidP="00200C9B">
      <w:pPr>
        <w:jc w:val="both"/>
        <w:rPr>
          <w:sz w:val="22"/>
          <w:szCs w:val="22"/>
        </w:rPr>
      </w:pPr>
      <w:r w:rsidRPr="00B75A95">
        <w:rPr>
          <w:sz w:val="22"/>
          <w:szCs w:val="22"/>
        </w:rPr>
        <w:t xml:space="preserve">6.4. Стороны  освобождаются от ответственности за нарушение условий Договора, если такое </w:t>
      </w:r>
      <w:r w:rsidRPr="00B75A95">
        <w:rPr>
          <w:sz w:val="22"/>
          <w:szCs w:val="22"/>
        </w:rPr>
        <w:lastRenderedPageBreak/>
        <w:t xml:space="preserve">нарушение вызвано действием обстоятельств непреодолимой силы (форс-мажор), включая: действия органов государственной власти (в </w:t>
      </w:r>
      <w:proofErr w:type="spellStart"/>
      <w:r w:rsidRPr="00B75A95">
        <w:rPr>
          <w:sz w:val="22"/>
          <w:szCs w:val="22"/>
        </w:rPr>
        <w:t>т.ч</w:t>
      </w:r>
      <w:proofErr w:type="spellEnd"/>
      <w:r w:rsidRPr="00B75A95">
        <w:rPr>
          <w:sz w:val="22"/>
          <w:szCs w:val="22"/>
        </w:rPr>
        <w:t>. принятие правовых актов), пожар, наводнение, землетрясение, другие стихийные бедствия,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исполнение Исполнителем Договора.</w:t>
      </w:r>
    </w:p>
    <w:p w:rsidR="00200C9B" w:rsidRPr="00B75A95" w:rsidRDefault="00200C9B" w:rsidP="00200C9B">
      <w:pPr>
        <w:jc w:val="both"/>
        <w:rPr>
          <w:sz w:val="22"/>
          <w:szCs w:val="22"/>
        </w:rPr>
      </w:pPr>
      <w:r w:rsidRPr="00B75A95">
        <w:rPr>
          <w:sz w:val="22"/>
          <w:szCs w:val="22"/>
        </w:rPr>
        <w:t>6.5. Ответственность за получение сообщений и уведомлений указанным способом в разделе 7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B75A95" w:rsidRPr="00B75A95" w:rsidRDefault="00B75A95" w:rsidP="00200C9B">
      <w:pPr>
        <w:jc w:val="both"/>
        <w:rPr>
          <w:sz w:val="22"/>
          <w:szCs w:val="22"/>
        </w:rPr>
      </w:pPr>
    </w:p>
    <w:p w:rsidR="00200C9B" w:rsidRPr="00B75A95" w:rsidRDefault="00200C9B" w:rsidP="00200C9B">
      <w:pPr>
        <w:jc w:val="center"/>
        <w:rPr>
          <w:b/>
          <w:sz w:val="22"/>
          <w:szCs w:val="22"/>
        </w:rPr>
      </w:pPr>
      <w:r w:rsidRPr="00B75A95">
        <w:rPr>
          <w:b/>
          <w:sz w:val="22"/>
          <w:szCs w:val="22"/>
        </w:rPr>
        <w:t>7. Прочие условия</w:t>
      </w:r>
    </w:p>
    <w:p w:rsidR="00200C9B" w:rsidRPr="00B75A95" w:rsidRDefault="00200C9B" w:rsidP="00200C9B">
      <w:pPr>
        <w:jc w:val="both"/>
        <w:rPr>
          <w:sz w:val="22"/>
          <w:szCs w:val="22"/>
        </w:rPr>
      </w:pPr>
      <w:r w:rsidRPr="00B75A95">
        <w:rPr>
          <w:sz w:val="22"/>
          <w:szCs w:val="22"/>
        </w:rPr>
        <w:t>7.</w:t>
      </w:r>
      <w:r w:rsidR="009765B8" w:rsidRPr="00B75A95">
        <w:rPr>
          <w:sz w:val="22"/>
          <w:szCs w:val="22"/>
        </w:rPr>
        <w:t>1. Договор</w:t>
      </w:r>
      <w:r w:rsidRPr="00B75A95">
        <w:rPr>
          <w:sz w:val="22"/>
          <w:szCs w:val="22"/>
        </w:rPr>
        <w:t xml:space="preserve">, его заключение и исполнение регулируется в соответствии с действующим законодательством РФ. Если споры между Заказчиком и Исполнителем в отношении Договора не разрешены путем переговоров Сторон, </w:t>
      </w:r>
      <w:r w:rsidR="009765B8" w:rsidRPr="00B75A95">
        <w:rPr>
          <w:sz w:val="22"/>
          <w:szCs w:val="22"/>
        </w:rPr>
        <w:t>они подлежат</w:t>
      </w:r>
      <w:r w:rsidRPr="00B75A95">
        <w:rPr>
          <w:sz w:val="22"/>
          <w:szCs w:val="22"/>
        </w:rPr>
        <w:t xml:space="preserve"> рассмотрению в порядке, действующим законодательством в суде по месту нахождения Исполнителя. </w:t>
      </w:r>
    </w:p>
    <w:p w:rsidR="00200C9B" w:rsidRPr="00B75A95" w:rsidRDefault="00200C9B" w:rsidP="00200C9B">
      <w:pPr>
        <w:jc w:val="both"/>
        <w:rPr>
          <w:sz w:val="22"/>
          <w:szCs w:val="22"/>
        </w:rPr>
      </w:pPr>
      <w:r w:rsidRPr="00B75A95">
        <w:rPr>
          <w:sz w:val="22"/>
          <w:szCs w:val="22"/>
        </w:rPr>
        <w:t xml:space="preserve">7.2. Все бухгалтерские документы (счета-фактуры, акты оказанных услуг и т.д.), документ установленного образца, либо документ об освоении тех или иных компонентов образовательной программы, а </w:t>
      </w:r>
      <w:r w:rsidR="009765B8" w:rsidRPr="00B75A95">
        <w:rPr>
          <w:sz w:val="22"/>
          <w:szCs w:val="22"/>
        </w:rPr>
        <w:t>также</w:t>
      </w:r>
      <w:r w:rsidRPr="00B75A95">
        <w:rPr>
          <w:sz w:val="22"/>
          <w:szCs w:val="22"/>
        </w:rPr>
        <w:t xml:space="preserve"> договор на оказание образовательных услуг в форме письменного двухстороннего документа, отправляются в адрес Заказчика по почте после прохождения </w:t>
      </w:r>
      <w:r w:rsidR="00E77D64" w:rsidRPr="00B75A95">
        <w:rPr>
          <w:sz w:val="22"/>
          <w:szCs w:val="22"/>
        </w:rPr>
        <w:t xml:space="preserve">Заказчиком </w:t>
      </w:r>
      <w:r w:rsidRPr="00B75A95">
        <w:rPr>
          <w:sz w:val="22"/>
          <w:szCs w:val="22"/>
        </w:rPr>
        <w:t xml:space="preserve">полного курса обучения и успешной итоговой аттестации. По просьбе Заказчика договор на оказание образовательных услуг в форме письменного двухстороннего документа, а </w:t>
      </w:r>
      <w:r w:rsidR="009765B8" w:rsidRPr="00B75A95">
        <w:rPr>
          <w:sz w:val="22"/>
          <w:szCs w:val="22"/>
        </w:rPr>
        <w:t>также</w:t>
      </w:r>
      <w:r w:rsidRPr="00B75A95">
        <w:rPr>
          <w:sz w:val="22"/>
          <w:szCs w:val="22"/>
        </w:rPr>
        <w:t xml:space="preserve"> бухгалтерские документы могут быть отправлены в адрес Заказчика до окончания обучения и успешной итоговой аттестации, при условии оплаты почтовых расходов по доставке за счет собственных средств Заказчика.</w:t>
      </w:r>
    </w:p>
    <w:p w:rsidR="00200C9B" w:rsidRPr="00B75A95" w:rsidRDefault="00200C9B" w:rsidP="00200C9B">
      <w:pPr>
        <w:jc w:val="both"/>
        <w:rPr>
          <w:sz w:val="22"/>
          <w:szCs w:val="22"/>
        </w:rPr>
      </w:pPr>
      <w:r w:rsidRPr="00B75A95">
        <w:rPr>
          <w:sz w:val="22"/>
          <w:szCs w:val="22"/>
        </w:rPr>
        <w:t>7.3. Стороны договорились, что настоящий договор может быть заключен путем составления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 с последующим предоставлением оригинала договора.</w:t>
      </w:r>
    </w:p>
    <w:p w:rsidR="00200C9B" w:rsidRPr="00B75A95" w:rsidRDefault="00200C9B" w:rsidP="00200C9B">
      <w:pPr>
        <w:jc w:val="both"/>
        <w:rPr>
          <w:sz w:val="22"/>
          <w:szCs w:val="22"/>
        </w:rPr>
      </w:pPr>
      <w:r w:rsidRPr="00B75A95">
        <w:rPr>
          <w:sz w:val="22"/>
          <w:szCs w:val="22"/>
        </w:rPr>
        <w:t>7.4. Если одна из Сторон изменит свой электронный адрес или иные реквизиты, то она обязана своевременно проинформировать об этом другую Сторону.</w:t>
      </w:r>
    </w:p>
    <w:p w:rsidR="00200C9B" w:rsidRPr="00B75A95" w:rsidRDefault="00200C9B" w:rsidP="00200C9B">
      <w:pPr>
        <w:jc w:val="both"/>
        <w:rPr>
          <w:sz w:val="22"/>
          <w:szCs w:val="22"/>
        </w:rPr>
      </w:pPr>
      <w:r w:rsidRPr="00B75A95">
        <w:rPr>
          <w:sz w:val="22"/>
          <w:szCs w:val="22"/>
        </w:rPr>
        <w:t>7.5. В соответствии с № 152-ФЗ от 27.07.2006 года «О персональных данных» Стороны предоставляют друг - другу право на обработку персональных данных предоставленных для заключения Договора в целях исполнения Договора, включающее в себя сбор, систематизацию, накопление, обезличивание, блокирование и уничтожение персональных данных.</w:t>
      </w:r>
    </w:p>
    <w:p w:rsidR="00200C9B" w:rsidRPr="00B75A95" w:rsidRDefault="00200C9B" w:rsidP="00200C9B">
      <w:pPr>
        <w:jc w:val="both"/>
        <w:rPr>
          <w:sz w:val="22"/>
          <w:szCs w:val="22"/>
        </w:rPr>
      </w:pPr>
      <w:r w:rsidRPr="00B75A95">
        <w:rPr>
          <w:sz w:val="22"/>
          <w:szCs w:val="22"/>
        </w:rPr>
        <w:t>7.6. Стороны признают юридическую силу за электронными письмами - документами, направленными по электронной почте, и признают их равнозначными документам на бумажных носителях, подписанным собственноручной подписью.</w:t>
      </w:r>
    </w:p>
    <w:p w:rsidR="00200C9B" w:rsidRPr="00B75A95" w:rsidRDefault="00200C9B" w:rsidP="00200C9B">
      <w:pPr>
        <w:jc w:val="both"/>
        <w:rPr>
          <w:sz w:val="22"/>
          <w:szCs w:val="22"/>
        </w:rPr>
      </w:pPr>
      <w:r w:rsidRPr="00B75A95">
        <w:rPr>
          <w:sz w:val="22"/>
          <w:szCs w:val="22"/>
        </w:rPr>
        <w:t>7.7.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200C9B" w:rsidRPr="00B75A95" w:rsidRDefault="00200C9B" w:rsidP="00200C9B">
      <w:pPr>
        <w:jc w:val="both"/>
        <w:rPr>
          <w:sz w:val="22"/>
          <w:szCs w:val="22"/>
        </w:rPr>
      </w:pPr>
      <w:r w:rsidRPr="00B75A95">
        <w:rPr>
          <w:sz w:val="22"/>
          <w:szCs w:val="22"/>
        </w:rPr>
        <w:t>7.7.1. 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 (подписи уполномоченных представителей сторон в такой переписке имеют силу собственноручных);</w:t>
      </w:r>
    </w:p>
    <w:p w:rsidR="00200C9B" w:rsidRPr="00B75A95" w:rsidRDefault="00200C9B" w:rsidP="00200C9B">
      <w:pPr>
        <w:jc w:val="both"/>
        <w:rPr>
          <w:sz w:val="22"/>
          <w:szCs w:val="22"/>
        </w:rPr>
      </w:pPr>
      <w:r w:rsidRPr="00B75A95">
        <w:rPr>
          <w:sz w:val="22"/>
          <w:szCs w:val="22"/>
        </w:rPr>
        <w:t>7.7.2. 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 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200C9B" w:rsidRPr="00B75A95" w:rsidRDefault="00200C9B" w:rsidP="00200C9B">
      <w:pPr>
        <w:jc w:val="both"/>
        <w:rPr>
          <w:sz w:val="22"/>
          <w:szCs w:val="22"/>
        </w:rPr>
      </w:pPr>
      <w:r w:rsidRPr="00B75A95">
        <w:rPr>
          <w:sz w:val="22"/>
          <w:szCs w:val="22"/>
        </w:rPr>
        <w:t xml:space="preserve">7.8. Сообщения направляются по телефонам и электронным адресам, указанным в разделе 8 настоящего Договора. Все уведомления и сообщения, отправленные Сторонами друг другу по </w:t>
      </w:r>
      <w:r w:rsidR="009765B8" w:rsidRPr="00B75A95">
        <w:rPr>
          <w:sz w:val="22"/>
          <w:szCs w:val="22"/>
        </w:rPr>
        <w:t>адресам электронной</w:t>
      </w:r>
      <w:r w:rsidRPr="00B75A95">
        <w:rPr>
          <w:sz w:val="22"/>
          <w:szCs w:val="22"/>
        </w:rPr>
        <w:t xml:space="preserve"> почты и/или по телефонным номерам, признаются Сторонами официальной перепиской в рамках настоящего Договора.</w:t>
      </w:r>
    </w:p>
    <w:p w:rsidR="00200C9B" w:rsidRPr="00B75A95" w:rsidRDefault="00200C9B" w:rsidP="00200C9B">
      <w:pPr>
        <w:jc w:val="both"/>
        <w:rPr>
          <w:sz w:val="22"/>
          <w:szCs w:val="22"/>
        </w:rPr>
      </w:pPr>
      <w:r w:rsidRPr="00B75A95">
        <w:rPr>
          <w:sz w:val="22"/>
          <w:szCs w:val="22"/>
        </w:rPr>
        <w:lastRenderedPageBreak/>
        <w:t>7.9. Датой передачи соответствующего сообщения считается день отправления факсимильного сообщения или сообщения электронной почты.</w:t>
      </w:r>
    </w:p>
    <w:p w:rsidR="00200C9B" w:rsidRPr="00B75A95" w:rsidRDefault="00200C9B" w:rsidP="00200C9B">
      <w:pPr>
        <w:jc w:val="both"/>
        <w:rPr>
          <w:sz w:val="22"/>
          <w:szCs w:val="22"/>
        </w:rPr>
      </w:pPr>
    </w:p>
    <w:p w:rsidR="00200C9B" w:rsidRPr="00B75A95" w:rsidRDefault="00200C9B" w:rsidP="00200C9B">
      <w:pPr>
        <w:spacing w:after="200"/>
        <w:jc w:val="center"/>
        <w:rPr>
          <w:b/>
          <w:sz w:val="22"/>
          <w:szCs w:val="22"/>
        </w:rPr>
      </w:pPr>
      <w:r w:rsidRPr="00B75A95">
        <w:rPr>
          <w:b/>
          <w:sz w:val="22"/>
          <w:szCs w:val="22"/>
        </w:rPr>
        <w:t>8. ЮРИДИЧЕСКИ</w:t>
      </w:r>
      <w:r w:rsidR="00B75A95" w:rsidRPr="00B75A95">
        <w:rPr>
          <w:b/>
          <w:sz w:val="22"/>
          <w:szCs w:val="22"/>
        </w:rPr>
        <w:t>Е АДРЕСА И РЕК</w:t>
      </w:r>
      <w:r w:rsidRPr="00B75A95">
        <w:rPr>
          <w:b/>
          <w:sz w:val="22"/>
          <w:szCs w:val="22"/>
        </w:rPr>
        <w:t>ИЗИТЫ СТОРОН</w:t>
      </w:r>
    </w:p>
    <w:p w:rsidR="00200C9B" w:rsidRPr="00B75A95" w:rsidRDefault="00200C9B" w:rsidP="00200C9B">
      <w:pPr>
        <w:rPr>
          <w:sz w:val="22"/>
          <w:szCs w:val="22"/>
        </w:rPr>
      </w:pPr>
      <w:bookmarkStart w:id="3" w:name="OLE_LINK11"/>
      <w:bookmarkStart w:id="4" w:name="OLE_LINK12"/>
    </w:p>
    <w:bookmarkEnd w:id="3"/>
    <w:bookmarkEnd w:id="4"/>
    <w:p w:rsidR="00200C9B" w:rsidRPr="00B75A95" w:rsidRDefault="00200C9B" w:rsidP="00200C9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638"/>
      </w:tblGrid>
      <w:tr w:rsidR="00B75A95" w:rsidRPr="00B75A95" w:rsidTr="0032550F">
        <w:trPr>
          <w:trHeight w:val="5249"/>
        </w:trPr>
        <w:tc>
          <w:tcPr>
            <w:tcW w:w="4707" w:type="dxa"/>
            <w:tcBorders>
              <w:top w:val="single" w:sz="4" w:space="0" w:color="auto"/>
              <w:left w:val="single" w:sz="4" w:space="0" w:color="auto"/>
              <w:bottom w:val="single" w:sz="4" w:space="0" w:color="auto"/>
              <w:right w:val="single" w:sz="4" w:space="0" w:color="auto"/>
            </w:tcBorders>
          </w:tcPr>
          <w:p w:rsidR="00B75A95" w:rsidRPr="00B75A95" w:rsidRDefault="00B75A95" w:rsidP="0032550F">
            <w:pPr>
              <w:jc w:val="center"/>
              <w:rPr>
                <w:b/>
                <w:sz w:val="22"/>
                <w:szCs w:val="22"/>
              </w:rPr>
            </w:pPr>
            <w:r w:rsidRPr="00B75A95">
              <w:rPr>
                <w:b/>
                <w:sz w:val="22"/>
                <w:szCs w:val="22"/>
              </w:rPr>
              <w:t>Заказчик</w:t>
            </w:r>
          </w:p>
          <w:p w:rsidR="00B75A95" w:rsidRPr="00B75A95" w:rsidRDefault="00B75A95" w:rsidP="0032550F">
            <w:pPr>
              <w:spacing w:line="259" w:lineRule="auto"/>
              <w:rPr>
                <w:sz w:val="22"/>
                <w:szCs w:val="22"/>
              </w:rPr>
            </w:pPr>
            <w:r w:rsidRPr="00B75A95">
              <w:rPr>
                <w:sz w:val="22"/>
                <w:szCs w:val="22"/>
              </w:rPr>
              <w:t>Ленинградское областное государственное бюджетное учреждение «Подпорожский социально-реабилитационный центр для несовершеннолетних «Семья»</w:t>
            </w:r>
          </w:p>
          <w:p w:rsidR="00B75A95" w:rsidRPr="00B75A95" w:rsidRDefault="00B75A95" w:rsidP="0032550F">
            <w:pPr>
              <w:spacing w:line="259" w:lineRule="auto"/>
              <w:rPr>
                <w:sz w:val="22"/>
                <w:szCs w:val="22"/>
              </w:rPr>
            </w:pPr>
            <w:r w:rsidRPr="00B75A95">
              <w:rPr>
                <w:sz w:val="22"/>
                <w:szCs w:val="22"/>
              </w:rPr>
              <w:t>Юридический адрес: 187780, Ленинградская    область, г. Подпорожье, ул. Красноармейская, д.18.</w:t>
            </w:r>
          </w:p>
          <w:p w:rsidR="00B75A95" w:rsidRPr="00B75A95" w:rsidRDefault="00B75A95" w:rsidP="0032550F">
            <w:pPr>
              <w:spacing w:line="259" w:lineRule="auto"/>
              <w:rPr>
                <w:sz w:val="22"/>
                <w:szCs w:val="22"/>
              </w:rPr>
            </w:pPr>
            <w:r w:rsidRPr="00B75A95">
              <w:rPr>
                <w:sz w:val="22"/>
                <w:szCs w:val="22"/>
              </w:rPr>
              <w:t>ИНН 4711005170 / КПП 471101001</w:t>
            </w:r>
          </w:p>
          <w:p w:rsidR="00B75A95" w:rsidRPr="00B75A95" w:rsidRDefault="00B75A95" w:rsidP="0032550F">
            <w:pPr>
              <w:spacing w:line="259" w:lineRule="auto"/>
              <w:rPr>
                <w:sz w:val="22"/>
                <w:szCs w:val="22"/>
              </w:rPr>
            </w:pPr>
            <w:r w:rsidRPr="00B75A95">
              <w:rPr>
                <w:sz w:val="22"/>
                <w:szCs w:val="22"/>
              </w:rPr>
              <w:t>л/</w:t>
            </w:r>
            <w:proofErr w:type="spellStart"/>
            <w:r w:rsidRPr="00B75A95">
              <w:rPr>
                <w:sz w:val="22"/>
                <w:szCs w:val="22"/>
              </w:rPr>
              <w:t>сч</w:t>
            </w:r>
            <w:proofErr w:type="spellEnd"/>
            <w:r w:rsidRPr="00B75A95">
              <w:rPr>
                <w:sz w:val="22"/>
                <w:szCs w:val="22"/>
              </w:rPr>
              <w:t xml:space="preserve"> №20456I42830 в УФК по Ленинградской области </w:t>
            </w:r>
          </w:p>
          <w:p w:rsidR="00B75A95" w:rsidRPr="00B75A95" w:rsidRDefault="00B75A95" w:rsidP="0032550F">
            <w:pPr>
              <w:spacing w:line="259" w:lineRule="auto"/>
              <w:rPr>
                <w:sz w:val="22"/>
                <w:szCs w:val="22"/>
              </w:rPr>
            </w:pPr>
            <w:r w:rsidRPr="00B75A95">
              <w:rPr>
                <w:sz w:val="22"/>
                <w:szCs w:val="22"/>
              </w:rPr>
              <w:t>к/</w:t>
            </w:r>
            <w:proofErr w:type="spellStart"/>
            <w:r w:rsidRPr="00B75A95">
              <w:rPr>
                <w:sz w:val="22"/>
                <w:szCs w:val="22"/>
              </w:rPr>
              <w:t>сч</w:t>
            </w:r>
            <w:proofErr w:type="spellEnd"/>
            <w:r w:rsidRPr="00B75A95">
              <w:rPr>
                <w:sz w:val="22"/>
                <w:szCs w:val="22"/>
              </w:rPr>
              <w:t xml:space="preserve"> 40102810745370000006</w:t>
            </w:r>
          </w:p>
          <w:p w:rsidR="00B75A95" w:rsidRPr="00B75A95" w:rsidRDefault="00B75A95" w:rsidP="0032550F">
            <w:pPr>
              <w:spacing w:line="259" w:lineRule="auto"/>
              <w:rPr>
                <w:sz w:val="22"/>
                <w:szCs w:val="22"/>
              </w:rPr>
            </w:pPr>
            <w:r w:rsidRPr="00B75A95">
              <w:rPr>
                <w:sz w:val="22"/>
                <w:szCs w:val="22"/>
              </w:rPr>
              <w:t>р/с 03224643410000004500</w:t>
            </w:r>
          </w:p>
          <w:p w:rsidR="00B75A95" w:rsidRPr="00B75A95" w:rsidRDefault="00B75A95" w:rsidP="0032550F">
            <w:pPr>
              <w:spacing w:line="259" w:lineRule="auto"/>
              <w:rPr>
                <w:sz w:val="22"/>
                <w:szCs w:val="22"/>
              </w:rPr>
            </w:pPr>
            <w:r w:rsidRPr="00B75A95">
              <w:rPr>
                <w:sz w:val="22"/>
                <w:szCs w:val="22"/>
              </w:rPr>
              <w:t xml:space="preserve"> Отделение Ленинградское Банка России // УФК по Ленинградской области, </w:t>
            </w:r>
          </w:p>
          <w:p w:rsidR="00B75A95" w:rsidRPr="00B75A95" w:rsidRDefault="00B75A95" w:rsidP="0032550F">
            <w:pPr>
              <w:spacing w:line="259" w:lineRule="auto"/>
              <w:rPr>
                <w:sz w:val="22"/>
                <w:szCs w:val="22"/>
              </w:rPr>
            </w:pPr>
            <w:r w:rsidRPr="00B75A95">
              <w:rPr>
                <w:sz w:val="22"/>
                <w:szCs w:val="22"/>
              </w:rPr>
              <w:t xml:space="preserve">г. Санкт-Петербург </w:t>
            </w:r>
          </w:p>
          <w:p w:rsidR="00B75A95" w:rsidRPr="00B75A95" w:rsidRDefault="00B75A95" w:rsidP="0032550F">
            <w:pPr>
              <w:spacing w:line="259" w:lineRule="auto"/>
              <w:rPr>
                <w:sz w:val="22"/>
                <w:szCs w:val="22"/>
              </w:rPr>
            </w:pPr>
            <w:r w:rsidRPr="00B75A95">
              <w:rPr>
                <w:sz w:val="22"/>
                <w:szCs w:val="22"/>
              </w:rPr>
              <w:t>БИК 014106101</w:t>
            </w:r>
          </w:p>
          <w:p w:rsidR="00B75A95" w:rsidRPr="00B75A95" w:rsidRDefault="00B75A95" w:rsidP="0032550F">
            <w:pPr>
              <w:spacing w:line="259" w:lineRule="auto"/>
              <w:rPr>
                <w:sz w:val="22"/>
                <w:szCs w:val="22"/>
              </w:rPr>
            </w:pPr>
            <w:r w:rsidRPr="00B75A95">
              <w:rPr>
                <w:sz w:val="22"/>
                <w:szCs w:val="22"/>
              </w:rPr>
              <w:t>ОКТМО -  41634101</w:t>
            </w:r>
          </w:p>
          <w:p w:rsidR="00B75A95" w:rsidRPr="00B75A95" w:rsidRDefault="00B75A95" w:rsidP="0032550F">
            <w:pPr>
              <w:spacing w:line="259" w:lineRule="auto"/>
              <w:rPr>
                <w:sz w:val="22"/>
                <w:szCs w:val="22"/>
              </w:rPr>
            </w:pPr>
            <w:r w:rsidRPr="00B75A95">
              <w:rPr>
                <w:sz w:val="22"/>
                <w:szCs w:val="22"/>
              </w:rPr>
              <w:t>ОГРН -  1024701614541</w:t>
            </w:r>
          </w:p>
          <w:p w:rsidR="00B75A95" w:rsidRPr="00B75A95" w:rsidRDefault="00B75A95" w:rsidP="0032550F">
            <w:pPr>
              <w:spacing w:line="259" w:lineRule="auto"/>
              <w:rPr>
                <w:sz w:val="22"/>
                <w:szCs w:val="22"/>
              </w:rPr>
            </w:pPr>
            <w:r w:rsidRPr="00B75A95">
              <w:rPr>
                <w:sz w:val="22"/>
                <w:szCs w:val="22"/>
              </w:rPr>
              <w:t>ОКВЭД - 87.90;85.41</w:t>
            </w:r>
          </w:p>
          <w:p w:rsidR="00B75A95" w:rsidRPr="00B75A95" w:rsidRDefault="00B75A95" w:rsidP="0032550F">
            <w:pPr>
              <w:spacing w:line="259" w:lineRule="auto"/>
              <w:rPr>
                <w:sz w:val="22"/>
                <w:szCs w:val="22"/>
              </w:rPr>
            </w:pPr>
            <w:r w:rsidRPr="00B75A95">
              <w:rPr>
                <w:sz w:val="22"/>
                <w:szCs w:val="22"/>
              </w:rPr>
              <w:t>ОКПО - 32825021</w:t>
            </w:r>
          </w:p>
          <w:p w:rsidR="00B75A95" w:rsidRPr="00B75A95" w:rsidRDefault="00B75A95" w:rsidP="0032550F">
            <w:pPr>
              <w:spacing w:line="259" w:lineRule="auto"/>
              <w:rPr>
                <w:sz w:val="22"/>
                <w:szCs w:val="22"/>
              </w:rPr>
            </w:pPr>
            <w:proofErr w:type="spellStart"/>
            <w:r w:rsidRPr="00B75A95">
              <w:rPr>
                <w:sz w:val="22"/>
                <w:szCs w:val="22"/>
              </w:rPr>
              <w:t>эл.почта</w:t>
            </w:r>
            <w:proofErr w:type="spellEnd"/>
            <w:r w:rsidRPr="00B75A95">
              <w:rPr>
                <w:sz w:val="22"/>
                <w:szCs w:val="22"/>
              </w:rPr>
              <w:t xml:space="preserve">: </w:t>
            </w:r>
            <w:hyperlink r:id="rId5" w:history="1">
              <w:r w:rsidRPr="00B75A95">
                <w:rPr>
                  <w:color w:val="0563C1"/>
                  <w:sz w:val="22"/>
                  <w:szCs w:val="22"/>
                  <w:u w:val="single"/>
                  <w:lang w:val="en-US"/>
                </w:rPr>
                <w:t>musemya</w:t>
              </w:r>
              <w:r w:rsidRPr="00B75A95">
                <w:rPr>
                  <w:color w:val="0563C1"/>
                  <w:sz w:val="22"/>
                  <w:szCs w:val="22"/>
                  <w:u w:val="single"/>
                </w:rPr>
                <w:t>@</w:t>
              </w:r>
              <w:r w:rsidRPr="00B75A95">
                <w:rPr>
                  <w:color w:val="0563C1"/>
                  <w:sz w:val="22"/>
                  <w:szCs w:val="22"/>
                  <w:u w:val="single"/>
                  <w:lang w:val="en-US"/>
                </w:rPr>
                <w:t>yandex</w:t>
              </w:r>
              <w:r w:rsidRPr="00B75A95">
                <w:rPr>
                  <w:color w:val="0563C1"/>
                  <w:sz w:val="22"/>
                  <w:szCs w:val="22"/>
                  <w:u w:val="single"/>
                </w:rPr>
                <w:t>.</w:t>
              </w:r>
              <w:proofErr w:type="spellStart"/>
              <w:r w:rsidRPr="00B75A95">
                <w:rPr>
                  <w:color w:val="0563C1"/>
                  <w:sz w:val="22"/>
                  <w:szCs w:val="22"/>
                  <w:u w:val="single"/>
                  <w:lang w:val="en-US"/>
                </w:rPr>
                <w:t>ru</w:t>
              </w:r>
              <w:proofErr w:type="spellEnd"/>
            </w:hyperlink>
          </w:p>
          <w:p w:rsidR="00B75A95" w:rsidRPr="00B75A95" w:rsidRDefault="00B75A95" w:rsidP="0032550F">
            <w:pPr>
              <w:spacing w:line="259" w:lineRule="auto"/>
              <w:rPr>
                <w:sz w:val="22"/>
                <w:szCs w:val="22"/>
              </w:rPr>
            </w:pPr>
            <w:r w:rsidRPr="00B75A95">
              <w:rPr>
                <w:sz w:val="22"/>
                <w:szCs w:val="22"/>
              </w:rPr>
              <w:t>Директор ______________/Осипова Т.А./</w:t>
            </w:r>
          </w:p>
          <w:p w:rsidR="00B75A95" w:rsidRPr="00B75A95" w:rsidRDefault="00B75A95" w:rsidP="0032550F">
            <w:pPr>
              <w:rPr>
                <w:sz w:val="22"/>
                <w:szCs w:val="22"/>
              </w:rPr>
            </w:pPr>
            <w:proofErr w:type="spellStart"/>
            <w:r w:rsidRPr="00B75A95">
              <w:rPr>
                <w:sz w:val="22"/>
                <w:szCs w:val="22"/>
              </w:rPr>
              <w:t>м.п</w:t>
            </w:r>
            <w:proofErr w:type="spellEnd"/>
            <w:r w:rsidRPr="00B75A95">
              <w:rPr>
                <w:sz w:val="22"/>
                <w:szCs w:val="22"/>
              </w:rPr>
              <w:t>.</w:t>
            </w:r>
          </w:p>
          <w:p w:rsidR="00B75A95" w:rsidRPr="00B75A95" w:rsidRDefault="00B75A95" w:rsidP="0032550F">
            <w:pPr>
              <w:rPr>
                <w:sz w:val="22"/>
                <w:szCs w:val="22"/>
              </w:rPr>
            </w:pPr>
          </w:p>
        </w:tc>
        <w:tc>
          <w:tcPr>
            <w:tcW w:w="4638" w:type="dxa"/>
            <w:tcBorders>
              <w:top w:val="single" w:sz="4" w:space="0" w:color="auto"/>
              <w:left w:val="single" w:sz="4" w:space="0" w:color="auto"/>
              <w:bottom w:val="single" w:sz="4" w:space="0" w:color="auto"/>
              <w:right w:val="single" w:sz="4" w:space="0" w:color="auto"/>
            </w:tcBorders>
          </w:tcPr>
          <w:p w:rsidR="00C85F87" w:rsidRDefault="00B75A95" w:rsidP="00C85F87">
            <w:pPr>
              <w:jc w:val="center"/>
              <w:rPr>
                <w:b/>
                <w:bCs/>
                <w:sz w:val="22"/>
                <w:szCs w:val="22"/>
              </w:rPr>
            </w:pPr>
            <w:r w:rsidRPr="00B75A95">
              <w:rPr>
                <w:b/>
                <w:bCs/>
                <w:sz w:val="22"/>
                <w:szCs w:val="22"/>
              </w:rPr>
              <w:t>Исполнитель</w:t>
            </w:r>
          </w:p>
          <w:p w:rsidR="00C85F87" w:rsidRDefault="00C85F87" w:rsidP="00C85F87">
            <w:pPr>
              <w:rPr>
                <w:sz w:val="22"/>
                <w:szCs w:val="22"/>
              </w:rPr>
            </w:pPr>
          </w:p>
          <w:p w:rsidR="00C85F87" w:rsidRDefault="00C85F87" w:rsidP="00C85F87">
            <w:pPr>
              <w:rPr>
                <w:sz w:val="22"/>
                <w:szCs w:val="22"/>
              </w:rPr>
            </w:pPr>
          </w:p>
          <w:p w:rsidR="00C85F87" w:rsidRPr="00B75A95" w:rsidRDefault="00C85F87" w:rsidP="00C85F87">
            <w:pPr>
              <w:rPr>
                <w:sz w:val="22"/>
                <w:szCs w:val="22"/>
              </w:rPr>
            </w:pPr>
            <w:r w:rsidRPr="00B75A95">
              <w:rPr>
                <w:sz w:val="22"/>
                <w:szCs w:val="22"/>
              </w:rPr>
              <w:t>_____________/</w:t>
            </w:r>
            <w:r w:rsidRPr="00D86196">
              <w:rPr>
                <w:sz w:val="22"/>
                <w:szCs w:val="22"/>
              </w:rPr>
              <w:t xml:space="preserve"> </w:t>
            </w:r>
            <w:r w:rsidR="00D67B3F">
              <w:rPr>
                <w:sz w:val="22"/>
                <w:szCs w:val="22"/>
              </w:rPr>
              <w:t>/</w:t>
            </w:r>
          </w:p>
          <w:p w:rsidR="00B75A95" w:rsidRPr="00B75A95" w:rsidRDefault="00B75A95" w:rsidP="0032550F">
            <w:pPr>
              <w:rPr>
                <w:sz w:val="22"/>
                <w:szCs w:val="22"/>
              </w:rPr>
            </w:pPr>
            <w:proofErr w:type="spellStart"/>
            <w:r w:rsidRPr="00B75A95">
              <w:rPr>
                <w:sz w:val="22"/>
                <w:szCs w:val="22"/>
              </w:rPr>
              <w:t>м.п</w:t>
            </w:r>
            <w:proofErr w:type="spellEnd"/>
            <w:r w:rsidRPr="00B75A95">
              <w:rPr>
                <w:sz w:val="22"/>
                <w:szCs w:val="22"/>
              </w:rPr>
              <w:t>.</w:t>
            </w:r>
          </w:p>
        </w:tc>
      </w:tr>
    </w:tbl>
    <w:p w:rsidR="00200C9B" w:rsidRPr="00B75A95" w:rsidRDefault="00200C9B" w:rsidP="00200C9B">
      <w:pPr>
        <w:rPr>
          <w:sz w:val="22"/>
          <w:szCs w:val="22"/>
        </w:rPr>
      </w:pPr>
    </w:p>
    <w:p w:rsidR="00200C9B" w:rsidRPr="00B75A95" w:rsidRDefault="00200C9B" w:rsidP="00200C9B">
      <w:pPr>
        <w:jc w:val="right"/>
        <w:rPr>
          <w:sz w:val="22"/>
          <w:szCs w:val="22"/>
        </w:rPr>
      </w:pPr>
    </w:p>
    <w:p w:rsidR="00200C9B" w:rsidRPr="00B75A95" w:rsidRDefault="00200C9B" w:rsidP="00B75A95">
      <w:pPr>
        <w:jc w:val="center"/>
        <w:rPr>
          <w:sz w:val="22"/>
          <w:szCs w:val="22"/>
        </w:rPr>
      </w:pPr>
      <w:r w:rsidRPr="00B75A95">
        <w:rPr>
          <w:sz w:val="22"/>
          <w:szCs w:val="22"/>
        </w:rPr>
        <w:br w:type="page"/>
      </w:r>
    </w:p>
    <w:p w:rsidR="00C85F87" w:rsidRDefault="00200C9B" w:rsidP="00200C9B">
      <w:pPr>
        <w:jc w:val="right"/>
        <w:rPr>
          <w:sz w:val="22"/>
          <w:szCs w:val="22"/>
        </w:rPr>
      </w:pPr>
      <w:r w:rsidRPr="00B75A95">
        <w:rPr>
          <w:sz w:val="22"/>
          <w:szCs w:val="22"/>
        </w:rPr>
        <w:lastRenderedPageBreak/>
        <w:t xml:space="preserve">Приложение №1 </w:t>
      </w:r>
    </w:p>
    <w:p w:rsidR="00200C9B" w:rsidRPr="00B75A95" w:rsidRDefault="00200C9B" w:rsidP="00200C9B">
      <w:pPr>
        <w:jc w:val="right"/>
        <w:rPr>
          <w:sz w:val="22"/>
          <w:szCs w:val="22"/>
        </w:rPr>
      </w:pPr>
      <w:r w:rsidRPr="00B75A95">
        <w:rPr>
          <w:sz w:val="22"/>
          <w:szCs w:val="22"/>
        </w:rPr>
        <w:t>к договору №</w:t>
      </w:r>
      <w:r w:rsidR="00C85F87">
        <w:rPr>
          <w:sz w:val="22"/>
          <w:szCs w:val="22"/>
        </w:rPr>
        <w:t xml:space="preserve"> </w:t>
      </w:r>
    </w:p>
    <w:p w:rsidR="00200C9B" w:rsidRPr="00B75A95" w:rsidRDefault="00FC1773" w:rsidP="00200C9B">
      <w:pPr>
        <w:jc w:val="right"/>
        <w:rPr>
          <w:sz w:val="22"/>
          <w:szCs w:val="22"/>
        </w:rPr>
      </w:pPr>
      <w:r w:rsidRPr="00B75A95">
        <w:rPr>
          <w:sz w:val="22"/>
          <w:szCs w:val="22"/>
        </w:rPr>
        <w:t>на обучение от «</w:t>
      </w:r>
      <w:r w:rsidR="00D67B3F">
        <w:rPr>
          <w:sz w:val="22"/>
          <w:szCs w:val="22"/>
        </w:rPr>
        <w:t>_</w:t>
      </w:r>
      <w:bookmarkStart w:id="5" w:name="_GoBack"/>
      <w:bookmarkEnd w:id="5"/>
      <w:r w:rsidR="00D67B3F">
        <w:rPr>
          <w:sz w:val="22"/>
          <w:szCs w:val="22"/>
        </w:rPr>
        <w:t>_</w:t>
      </w:r>
      <w:r w:rsidR="00D67B3F" w:rsidRPr="00B75A95">
        <w:rPr>
          <w:sz w:val="22"/>
          <w:szCs w:val="22"/>
        </w:rPr>
        <w:t>»</w:t>
      </w:r>
      <w:r w:rsidR="00D67B3F">
        <w:rPr>
          <w:sz w:val="22"/>
          <w:szCs w:val="22"/>
        </w:rPr>
        <w:t xml:space="preserve"> __________</w:t>
      </w:r>
      <w:r w:rsidRPr="00B75A95">
        <w:rPr>
          <w:sz w:val="22"/>
          <w:szCs w:val="22"/>
        </w:rPr>
        <w:t xml:space="preserve"> </w:t>
      </w:r>
      <w:r w:rsidR="00200C9B" w:rsidRPr="00B75A95">
        <w:rPr>
          <w:sz w:val="22"/>
          <w:szCs w:val="22"/>
        </w:rPr>
        <w:t>20</w:t>
      </w:r>
      <w:r w:rsidRPr="00B75A95">
        <w:rPr>
          <w:sz w:val="22"/>
          <w:szCs w:val="22"/>
        </w:rPr>
        <w:t>21</w:t>
      </w:r>
      <w:r w:rsidR="00200C9B" w:rsidRPr="00B75A95">
        <w:rPr>
          <w:sz w:val="22"/>
          <w:szCs w:val="22"/>
        </w:rPr>
        <w:t xml:space="preserve"> г.</w:t>
      </w:r>
    </w:p>
    <w:p w:rsidR="00200C9B" w:rsidRPr="00B75A95" w:rsidRDefault="00200C9B" w:rsidP="00200C9B">
      <w:pPr>
        <w:jc w:val="right"/>
        <w:rPr>
          <w:sz w:val="22"/>
          <w:szCs w:val="22"/>
        </w:rPr>
      </w:pPr>
    </w:p>
    <w:p w:rsidR="00200C9B" w:rsidRPr="00B75A95" w:rsidRDefault="00200C9B" w:rsidP="00731CDC">
      <w:pPr>
        <w:rPr>
          <w:sz w:val="22"/>
          <w:szCs w:val="22"/>
        </w:rPr>
      </w:pPr>
    </w:p>
    <w:p w:rsidR="00200C9B" w:rsidRPr="00B75A95" w:rsidRDefault="00200C9B" w:rsidP="00200C9B">
      <w:pPr>
        <w:jc w:val="right"/>
        <w:rPr>
          <w:b/>
          <w:sz w:val="22"/>
          <w:szCs w:val="22"/>
        </w:rPr>
      </w:pPr>
    </w:p>
    <w:p w:rsidR="00200C9B" w:rsidRPr="00B75A95" w:rsidRDefault="00E77D64" w:rsidP="00200C9B">
      <w:pPr>
        <w:jc w:val="center"/>
        <w:rPr>
          <w:b/>
          <w:bCs/>
          <w:sz w:val="22"/>
          <w:szCs w:val="22"/>
        </w:rPr>
      </w:pPr>
      <w:r w:rsidRPr="00B75A95">
        <w:rPr>
          <w:b/>
          <w:bCs/>
          <w:sz w:val="22"/>
          <w:szCs w:val="22"/>
        </w:rPr>
        <w:t>Спецификация</w:t>
      </w:r>
    </w:p>
    <w:p w:rsidR="00350005" w:rsidRPr="00B75A95" w:rsidRDefault="00350005" w:rsidP="00200C9B">
      <w:pPr>
        <w:jc w:val="center"/>
        <w:rPr>
          <w:b/>
          <w:bCs/>
          <w:sz w:val="22"/>
          <w:szCs w:val="22"/>
        </w:rPr>
      </w:pPr>
      <w:r w:rsidRPr="00B75A95">
        <w:rPr>
          <w:b/>
          <w:bCs/>
          <w:sz w:val="22"/>
          <w:szCs w:val="22"/>
        </w:rPr>
        <w:t>на оказание</w:t>
      </w:r>
      <w:r w:rsidR="008D2D1E" w:rsidRPr="00B75A95">
        <w:rPr>
          <w:b/>
          <w:bCs/>
          <w:sz w:val="22"/>
          <w:szCs w:val="22"/>
        </w:rPr>
        <w:t xml:space="preserve"> образовательных услуг: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566"/>
        <w:gridCol w:w="2284"/>
        <w:gridCol w:w="953"/>
        <w:gridCol w:w="1452"/>
        <w:gridCol w:w="1245"/>
        <w:gridCol w:w="1179"/>
      </w:tblGrid>
      <w:tr w:rsidR="00B75A95" w:rsidRPr="00B75A95" w:rsidTr="00B75A95">
        <w:trPr>
          <w:jc w:val="center"/>
        </w:trPr>
        <w:tc>
          <w:tcPr>
            <w:tcW w:w="1326" w:type="pct"/>
            <w:tcMar>
              <w:top w:w="0" w:type="dxa"/>
              <w:left w:w="108" w:type="dxa"/>
              <w:bottom w:w="0" w:type="dxa"/>
              <w:right w:w="108" w:type="dxa"/>
            </w:tcMar>
            <w:vAlign w:val="center"/>
          </w:tcPr>
          <w:p w:rsidR="00B75A95" w:rsidRPr="00B75A95" w:rsidRDefault="00B75A95" w:rsidP="0032550F">
            <w:pPr>
              <w:suppressAutoHyphens/>
              <w:snapToGrid w:val="0"/>
              <w:jc w:val="center"/>
              <w:rPr>
                <w:b/>
                <w:bCs/>
                <w:sz w:val="22"/>
                <w:szCs w:val="22"/>
              </w:rPr>
            </w:pPr>
            <w:r w:rsidRPr="00B75A95">
              <w:rPr>
                <w:b/>
                <w:bCs/>
                <w:sz w:val="22"/>
                <w:szCs w:val="22"/>
              </w:rPr>
              <w:t>Наименование услуги</w:t>
            </w:r>
          </w:p>
          <w:p w:rsidR="00B75A95" w:rsidRPr="00B75A95" w:rsidRDefault="00B75A95" w:rsidP="0032550F">
            <w:pPr>
              <w:suppressAutoHyphens/>
              <w:jc w:val="center"/>
              <w:rPr>
                <w:i/>
                <w:iCs/>
                <w:sz w:val="22"/>
                <w:szCs w:val="22"/>
              </w:rPr>
            </w:pPr>
          </w:p>
        </w:tc>
        <w:tc>
          <w:tcPr>
            <w:tcW w:w="1180" w:type="pct"/>
            <w:tcMar>
              <w:top w:w="0" w:type="dxa"/>
              <w:left w:w="108" w:type="dxa"/>
              <w:bottom w:w="0" w:type="dxa"/>
              <w:right w:w="108" w:type="dxa"/>
            </w:tcMar>
            <w:vAlign w:val="center"/>
          </w:tcPr>
          <w:p w:rsidR="00B75A95" w:rsidRPr="00B75A95" w:rsidRDefault="00B75A95" w:rsidP="0032550F">
            <w:pPr>
              <w:suppressAutoHyphens/>
              <w:jc w:val="center"/>
              <w:rPr>
                <w:b/>
                <w:sz w:val="22"/>
                <w:szCs w:val="22"/>
              </w:rPr>
            </w:pPr>
            <w:r w:rsidRPr="00B75A95">
              <w:rPr>
                <w:b/>
                <w:sz w:val="22"/>
                <w:szCs w:val="22"/>
                <w:lang w:eastAsia="ar-SA"/>
              </w:rPr>
              <w:t>Срок освоения образовательной программы (продолжительность обучения)</w:t>
            </w:r>
          </w:p>
        </w:tc>
        <w:tc>
          <w:tcPr>
            <w:tcW w:w="492" w:type="pct"/>
            <w:tcMar>
              <w:top w:w="0" w:type="dxa"/>
              <w:left w:w="108" w:type="dxa"/>
              <w:bottom w:w="0" w:type="dxa"/>
              <w:right w:w="108" w:type="dxa"/>
            </w:tcMar>
            <w:vAlign w:val="center"/>
          </w:tcPr>
          <w:p w:rsidR="00B75A95" w:rsidRPr="00B75A95" w:rsidRDefault="00B75A95" w:rsidP="0032550F">
            <w:pPr>
              <w:suppressAutoHyphens/>
              <w:snapToGrid w:val="0"/>
              <w:jc w:val="center"/>
              <w:rPr>
                <w:b/>
                <w:sz w:val="22"/>
                <w:szCs w:val="22"/>
              </w:rPr>
            </w:pPr>
            <w:r w:rsidRPr="00B75A95">
              <w:rPr>
                <w:b/>
                <w:sz w:val="22"/>
                <w:szCs w:val="22"/>
              </w:rPr>
              <w:t>Ед. изм.</w:t>
            </w:r>
          </w:p>
        </w:tc>
        <w:tc>
          <w:tcPr>
            <w:tcW w:w="750" w:type="pct"/>
            <w:tcMar>
              <w:top w:w="0" w:type="dxa"/>
              <w:left w:w="108" w:type="dxa"/>
              <w:bottom w:w="0" w:type="dxa"/>
              <w:right w:w="108" w:type="dxa"/>
            </w:tcMar>
            <w:vAlign w:val="center"/>
          </w:tcPr>
          <w:p w:rsidR="00B75A95" w:rsidRPr="00B75A95" w:rsidRDefault="00B75A95" w:rsidP="0032550F">
            <w:pPr>
              <w:suppressAutoHyphens/>
              <w:snapToGrid w:val="0"/>
              <w:jc w:val="center"/>
              <w:rPr>
                <w:b/>
                <w:sz w:val="22"/>
                <w:szCs w:val="22"/>
              </w:rPr>
            </w:pPr>
            <w:r w:rsidRPr="00B75A95">
              <w:rPr>
                <w:b/>
                <w:sz w:val="22"/>
                <w:szCs w:val="22"/>
              </w:rPr>
              <w:t>Количество слушателей, чел.</w:t>
            </w:r>
          </w:p>
        </w:tc>
        <w:tc>
          <w:tcPr>
            <w:tcW w:w="643" w:type="pct"/>
            <w:vAlign w:val="center"/>
          </w:tcPr>
          <w:p w:rsidR="00B75A95" w:rsidRPr="00B75A95" w:rsidRDefault="00B75A95" w:rsidP="0032550F">
            <w:pPr>
              <w:suppressAutoHyphens/>
              <w:jc w:val="center"/>
              <w:rPr>
                <w:b/>
                <w:sz w:val="22"/>
                <w:szCs w:val="22"/>
                <w:lang w:eastAsia="ar-SA"/>
              </w:rPr>
            </w:pPr>
            <w:r w:rsidRPr="00B75A95">
              <w:rPr>
                <w:b/>
                <w:sz w:val="22"/>
                <w:szCs w:val="22"/>
                <w:lang w:eastAsia="ar-SA"/>
              </w:rPr>
              <w:t>Цена за ед. руб.</w:t>
            </w:r>
          </w:p>
        </w:tc>
        <w:tc>
          <w:tcPr>
            <w:tcW w:w="609" w:type="pct"/>
            <w:vAlign w:val="center"/>
          </w:tcPr>
          <w:p w:rsidR="00B75A95" w:rsidRPr="00B75A95" w:rsidRDefault="00B75A95" w:rsidP="0032550F">
            <w:pPr>
              <w:suppressAutoHyphens/>
              <w:jc w:val="center"/>
              <w:rPr>
                <w:b/>
                <w:sz w:val="22"/>
                <w:szCs w:val="22"/>
                <w:lang w:eastAsia="ar-SA"/>
              </w:rPr>
            </w:pPr>
            <w:r w:rsidRPr="00B75A95">
              <w:rPr>
                <w:b/>
                <w:sz w:val="22"/>
                <w:szCs w:val="22"/>
                <w:lang w:eastAsia="ar-SA"/>
              </w:rPr>
              <w:t>Сумма, руб.</w:t>
            </w:r>
          </w:p>
        </w:tc>
      </w:tr>
      <w:tr w:rsidR="00B75A95" w:rsidRPr="00B75A95" w:rsidTr="00C85F87">
        <w:trPr>
          <w:jc w:val="center"/>
        </w:trPr>
        <w:tc>
          <w:tcPr>
            <w:tcW w:w="1326" w:type="pct"/>
            <w:tcMar>
              <w:top w:w="0" w:type="dxa"/>
              <w:left w:w="108" w:type="dxa"/>
              <w:bottom w:w="0" w:type="dxa"/>
              <w:right w:w="108" w:type="dxa"/>
            </w:tcMar>
          </w:tcPr>
          <w:p w:rsidR="00B75A95" w:rsidRPr="00B75A95" w:rsidRDefault="00D67B3F" w:rsidP="00B75A95">
            <w:pPr>
              <w:tabs>
                <w:tab w:val="left" w:pos="-284"/>
              </w:tabs>
              <w:suppressAutoHyphens/>
              <w:snapToGrid w:val="0"/>
              <w:rPr>
                <w:sz w:val="22"/>
                <w:szCs w:val="22"/>
              </w:rPr>
            </w:pPr>
            <w:r w:rsidRPr="00D67B3F">
              <w:rPr>
                <w:sz w:val="22"/>
                <w:szCs w:val="22"/>
              </w:rPr>
              <w:t>Оказание образовательных услуг по дополнительной профессиональной программе профессиональной переподготовки «Инструктор по труду»</w:t>
            </w:r>
          </w:p>
        </w:tc>
        <w:tc>
          <w:tcPr>
            <w:tcW w:w="1180" w:type="pct"/>
            <w:tcMar>
              <w:top w:w="0" w:type="dxa"/>
              <w:left w:w="108" w:type="dxa"/>
              <w:bottom w:w="0" w:type="dxa"/>
              <w:right w:w="108" w:type="dxa"/>
            </w:tcMar>
            <w:vAlign w:val="center"/>
          </w:tcPr>
          <w:p w:rsidR="00B75A95" w:rsidRPr="00B75A95" w:rsidRDefault="00B75A95" w:rsidP="0032550F">
            <w:pPr>
              <w:suppressAutoHyphens/>
              <w:snapToGrid w:val="0"/>
              <w:jc w:val="center"/>
              <w:rPr>
                <w:color w:val="000000"/>
                <w:sz w:val="22"/>
                <w:szCs w:val="22"/>
              </w:rPr>
            </w:pPr>
            <w:r w:rsidRPr="00B75A95">
              <w:rPr>
                <w:color w:val="000000"/>
                <w:sz w:val="22"/>
                <w:szCs w:val="22"/>
              </w:rPr>
              <w:t>Не менее 256 часов / не более 2 месяцев</w:t>
            </w:r>
          </w:p>
        </w:tc>
        <w:tc>
          <w:tcPr>
            <w:tcW w:w="492" w:type="pct"/>
            <w:tcMar>
              <w:top w:w="0" w:type="dxa"/>
              <w:left w:w="108" w:type="dxa"/>
              <w:bottom w:w="0" w:type="dxa"/>
              <w:right w:w="108" w:type="dxa"/>
            </w:tcMar>
            <w:vAlign w:val="center"/>
          </w:tcPr>
          <w:p w:rsidR="00B75A95" w:rsidRPr="00B75A95" w:rsidRDefault="00B75A95" w:rsidP="0032550F">
            <w:pPr>
              <w:suppressAutoHyphens/>
              <w:snapToGrid w:val="0"/>
              <w:jc w:val="center"/>
              <w:rPr>
                <w:sz w:val="22"/>
                <w:szCs w:val="22"/>
              </w:rPr>
            </w:pPr>
            <w:r w:rsidRPr="00B75A95">
              <w:rPr>
                <w:sz w:val="22"/>
                <w:szCs w:val="22"/>
              </w:rPr>
              <w:t>человек</w:t>
            </w:r>
          </w:p>
        </w:tc>
        <w:tc>
          <w:tcPr>
            <w:tcW w:w="750" w:type="pct"/>
            <w:tcMar>
              <w:top w:w="0" w:type="dxa"/>
              <w:left w:w="108" w:type="dxa"/>
              <w:bottom w:w="0" w:type="dxa"/>
              <w:right w:w="108" w:type="dxa"/>
            </w:tcMar>
            <w:vAlign w:val="center"/>
          </w:tcPr>
          <w:p w:rsidR="00B75A95" w:rsidRPr="00B75A95" w:rsidRDefault="00B75A95" w:rsidP="0032550F">
            <w:pPr>
              <w:pStyle w:val="21"/>
              <w:suppressAutoHyphens/>
              <w:snapToGrid w:val="0"/>
              <w:spacing w:after="0" w:line="240" w:lineRule="auto"/>
              <w:jc w:val="center"/>
              <w:rPr>
                <w:color w:val="000000"/>
                <w:sz w:val="22"/>
                <w:szCs w:val="22"/>
              </w:rPr>
            </w:pPr>
            <w:r w:rsidRPr="00B75A95">
              <w:rPr>
                <w:color w:val="000000"/>
                <w:sz w:val="22"/>
                <w:szCs w:val="22"/>
              </w:rPr>
              <w:t>1</w:t>
            </w:r>
          </w:p>
        </w:tc>
        <w:tc>
          <w:tcPr>
            <w:tcW w:w="643" w:type="pct"/>
            <w:vAlign w:val="center"/>
          </w:tcPr>
          <w:p w:rsidR="00B75A95" w:rsidRPr="00B75A95" w:rsidRDefault="00B75A95" w:rsidP="0032550F">
            <w:pPr>
              <w:suppressAutoHyphens/>
              <w:snapToGrid w:val="0"/>
              <w:jc w:val="center"/>
              <w:rPr>
                <w:sz w:val="22"/>
                <w:szCs w:val="22"/>
              </w:rPr>
            </w:pPr>
          </w:p>
        </w:tc>
        <w:tc>
          <w:tcPr>
            <w:tcW w:w="609" w:type="pct"/>
            <w:vAlign w:val="center"/>
          </w:tcPr>
          <w:p w:rsidR="00B75A95" w:rsidRPr="00B75A95" w:rsidRDefault="00B75A95" w:rsidP="0032550F">
            <w:pPr>
              <w:suppressAutoHyphens/>
              <w:snapToGrid w:val="0"/>
              <w:jc w:val="center"/>
              <w:rPr>
                <w:sz w:val="22"/>
                <w:szCs w:val="22"/>
              </w:rPr>
            </w:pPr>
          </w:p>
        </w:tc>
      </w:tr>
    </w:tbl>
    <w:p w:rsidR="008D2D1E" w:rsidRPr="00B75A95" w:rsidRDefault="008D2D1E" w:rsidP="00200C9B">
      <w:pPr>
        <w:jc w:val="center"/>
        <w:rPr>
          <w:sz w:val="22"/>
          <w:szCs w:val="22"/>
        </w:rPr>
      </w:pPr>
    </w:p>
    <w:p w:rsidR="008D2D1E" w:rsidRPr="00B75A95" w:rsidRDefault="008D2D1E" w:rsidP="008D2D1E">
      <w:pPr>
        <w:rPr>
          <w:sz w:val="22"/>
          <w:szCs w:val="22"/>
        </w:rPr>
      </w:pPr>
    </w:p>
    <w:p w:rsidR="00200C9B" w:rsidRPr="00B75A95" w:rsidRDefault="008D2D1E" w:rsidP="008D2D1E">
      <w:pPr>
        <w:rPr>
          <w:b/>
          <w:sz w:val="22"/>
          <w:szCs w:val="22"/>
        </w:rPr>
      </w:pPr>
      <w:r w:rsidRPr="00B75A95">
        <w:rPr>
          <w:b/>
          <w:sz w:val="22"/>
          <w:szCs w:val="22"/>
        </w:rPr>
        <w:t>И</w:t>
      </w:r>
      <w:r w:rsidR="00200C9B" w:rsidRPr="00B75A95">
        <w:rPr>
          <w:b/>
          <w:sz w:val="22"/>
          <w:szCs w:val="22"/>
        </w:rPr>
        <w:t xml:space="preserve">того: </w:t>
      </w:r>
      <w:r w:rsidR="00D67B3F">
        <w:rPr>
          <w:sz w:val="22"/>
          <w:szCs w:val="22"/>
        </w:rPr>
        <w:t>___________________________________</w:t>
      </w:r>
      <w:r w:rsidR="00C85F87">
        <w:rPr>
          <w:sz w:val="22"/>
          <w:szCs w:val="22"/>
        </w:rPr>
        <w:t xml:space="preserve"> </w:t>
      </w:r>
    </w:p>
    <w:p w:rsidR="00200C9B" w:rsidRPr="00B75A95" w:rsidRDefault="00200C9B" w:rsidP="00200C9B">
      <w:pPr>
        <w:jc w:val="center"/>
        <w:rPr>
          <w:sz w:val="22"/>
          <w:szCs w:val="22"/>
        </w:rPr>
      </w:pPr>
    </w:p>
    <w:p w:rsidR="00200C9B" w:rsidRPr="00B75A95" w:rsidRDefault="00200C9B" w:rsidP="00200C9B">
      <w:pPr>
        <w:jc w:val="center"/>
        <w:rPr>
          <w:sz w:val="22"/>
          <w:szCs w:val="22"/>
        </w:rPr>
      </w:pPr>
    </w:p>
    <w:p w:rsidR="00350005" w:rsidRPr="00B75A95" w:rsidRDefault="00350005" w:rsidP="00200C9B">
      <w:pPr>
        <w:jc w:val="center"/>
        <w:rPr>
          <w:sz w:val="22"/>
          <w:szCs w:val="22"/>
        </w:rPr>
      </w:pPr>
    </w:p>
    <w:tbl>
      <w:tblPr>
        <w:tblpPr w:leftFromText="180" w:rightFromText="180" w:vertAnchor="text" w:tblpY="1"/>
        <w:tblOverlap w:val="never"/>
        <w:tblW w:w="9510" w:type="dxa"/>
        <w:tblLayout w:type="fixed"/>
        <w:tblLook w:val="0000" w:firstRow="0" w:lastRow="0" w:firstColumn="0" w:lastColumn="0" w:noHBand="0" w:noVBand="0"/>
      </w:tblPr>
      <w:tblGrid>
        <w:gridCol w:w="4755"/>
        <w:gridCol w:w="4755"/>
      </w:tblGrid>
      <w:tr w:rsidR="00731CDC" w:rsidRPr="00731CDC" w:rsidTr="001D5BAA">
        <w:trPr>
          <w:trHeight w:val="171"/>
        </w:trPr>
        <w:tc>
          <w:tcPr>
            <w:tcW w:w="4755" w:type="dxa"/>
          </w:tcPr>
          <w:p w:rsidR="00731CDC" w:rsidRPr="00731CDC" w:rsidRDefault="00731CDC" w:rsidP="00731CDC">
            <w:pPr>
              <w:rPr>
                <w:b/>
                <w:sz w:val="22"/>
                <w:szCs w:val="22"/>
              </w:rPr>
            </w:pPr>
            <w:r w:rsidRPr="00731CDC">
              <w:rPr>
                <w:b/>
                <w:sz w:val="22"/>
                <w:szCs w:val="22"/>
              </w:rPr>
              <w:t>ИСПОЛНИТЕЛЬ:</w:t>
            </w:r>
          </w:p>
        </w:tc>
        <w:tc>
          <w:tcPr>
            <w:tcW w:w="4755" w:type="dxa"/>
          </w:tcPr>
          <w:p w:rsidR="00731CDC" w:rsidRPr="00731CDC" w:rsidRDefault="00731CDC" w:rsidP="00731CDC">
            <w:pPr>
              <w:rPr>
                <w:b/>
                <w:sz w:val="22"/>
                <w:szCs w:val="22"/>
              </w:rPr>
            </w:pPr>
            <w:r w:rsidRPr="00731CDC">
              <w:rPr>
                <w:b/>
                <w:sz w:val="22"/>
                <w:szCs w:val="22"/>
              </w:rPr>
              <w:t>ЗАКАЗЧИК:</w:t>
            </w:r>
          </w:p>
        </w:tc>
      </w:tr>
      <w:tr w:rsidR="00731CDC" w:rsidRPr="00731CDC" w:rsidTr="001D5BAA">
        <w:trPr>
          <w:trHeight w:val="964"/>
        </w:trPr>
        <w:tc>
          <w:tcPr>
            <w:tcW w:w="4755" w:type="dxa"/>
          </w:tcPr>
          <w:p w:rsidR="00731CDC" w:rsidRPr="00731CDC" w:rsidRDefault="00731CDC" w:rsidP="00731CDC">
            <w:pPr>
              <w:rPr>
                <w:sz w:val="22"/>
                <w:szCs w:val="22"/>
              </w:rPr>
            </w:pPr>
          </w:p>
          <w:p w:rsidR="00731CDC" w:rsidRPr="00731CDC" w:rsidRDefault="00731CDC" w:rsidP="00731CDC">
            <w:pPr>
              <w:rPr>
                <w:sz w:val="22"/>
                <w:szCs w:val="22"/>
              </w:rPr>
            </w:pPr>
          </w:p>
          <w:p w:rsidR="00731CDC" w:rsidRPr="00731CDC" w:rsidRDefault="00731CDC" w:rsidP="00731CDC">
            <w:pPr>
              <w:rPr>
                <w:sz w:val="22"/>
                <w:szCs w:val="22"/>
              </w:rPr>
            </w:pPr>
          </w:p>
          <w:p w:rsidR="00731CDC" w:rsidRPr="00731CDC" w:rsidRDefault="00731CDC" w:rsidP="00D67B3F">
            <w:pPr>
              <w:rPr>
                <w:sz w:val="22"/>
                <w:szCs w:val="22"/>
              </w:rPr>
            </w:pPr>
            <w:r w:rsidRPr="00731CDC">
              <w:rPr>
                <w:sz w:val="22"/>
                <w:szCs w:val="22"/>
              </w:rPr>
              <w:t>_____________//</w:t>
            </w:r>
          </w:p>
        </w:tc>
        <w:tc>
          <w:tcPr>
            <w:tcW w:w="4755" w:type="dxa"/>
          </w:tcPr>
          <w:p w:rsidR="00731CDC" w:rsidRPr="00731CDC" w:rsidRDefault="00731CDC" w:rsidP="00731CDC">
            <w:pPr>
              <w:rPr>
                <w:sz w:val="22"/>
                <w:szCs w:val="22"/>
              </w:rPr>
            </w:pPr>
            <w:r w:rsidRPr="00731CDC">
              <w:rPr>
                <w:sz w:val="22"/>
                <w:szCs w:val="22"/>
              </w:rPr>
              <w:t>ЛОГБУ «Подпорожский СРЦН «Семья»</w:t>
            </w:r>
          </w:p>
          <w:p w:rsidR="00731CDC" w:rsidRPr="00731CDC" w:rsidRDefault="00731CDC" w:rsidP="00731CDC">
            <w:pPr>
              <w:rPr>
                <w:sz w:val="22"/>
                <w:szCs w:val="22"/>
              </w:rPr>
            </w:pPr>
          </w:p>
          <w:p w:rsidR="00731CDC" w:rsidRPr="00731CDC" w:rsidRDefault="00731CDC" w:rsidP="00731CDC">
            <w:pPr>
              <w:rPr>
                <w:sz w:val="22"/>
                <w:szCs w:val="22"/>
              </w:rPr>
            </w:pPr>
          </w:p>
          <w:p w:rsidR="00731CDC" w:rsidRPr="00731CDC" w:rsidRDefault="00731CDC" w:rsidP="00731CDC">
            <w:pPr>
              <w:rPr>
                <w:sz w:val="22"/>
                <w:szCs w:val="22"/>
              </w:rPr>
            </w:pPr>
            <w:r w:rsidRPr="00731CDC">
              <w:rPr>
                <w:sz w:val="22"/>
                <w:szCs w:val="22"/>
              </w:rPr>
              <w:t>Директор _____________/Т.А. Осипова /</w:t>
            </w:r>
          </w:p>
        </w:tc>
      </w:tr>
      <w:tr w:rsidR="00731CDC" w:rsidRPr="00731CDC" w:rsidTr="001D5BAA">
        <w:trPr>
          <w:trHeight w:val="191"/>
        </w:trPr>
        <w:tc>
          <w:tcPr>
            <w:tcW w:w="4755" w:type="dxa"/>
          </w:tcPr>
          <w:p w:rsidR="00731CDC" w:rsidRPr="00731CDC" w:rsidRDefault="00731CDC" w:rsidP="00731CDC">
            <w:pPr>
              <w:rPr>
                <w:sz w:val="22"/>
                <w:szCs w:val="22"/>
              </w:rPr>
            </w:pPr>
          </w:p>
        </w:tc>
        <w:tc>
          <w:tcPr>
            <w:tcW w:w="4755" w:type="dxa"/>
          </w:tcPr>
          <w:p w:rsidR="00731CDC" w:rsidRPr="00731CDC" w:rsidRDefault="00731CDC" w:rsidP="00731CDC">
            <w:pPr>
              <w:rPr>
                <w:sz w:val="22"/>
                <w:szCs w:val="22"/>
              </w:rPr>
            </w:pPr>
          </w:p>
        </w:tc>
      </w:tr>
      <w:tr w:rsidR="00731CDC" w:rsidRPr="00731CDC" w:rsidTr="001D5BAA">
        <w:trPr>
          <w:trHeight w:val="171"/>
        </w:trPr>
        <w:tc>
          <w:tcPr>
            <w:tcW w:w="4755" w:type="dxa"/>
          </w:tcPr>
          <w:p w:rsidR="00731CDC" w:rsidRPr="00731CDC" w:rsidRDefault="00731CDC" w:rsidP="00731CDC">
            <w:pPr>
              <w:rPr>
                <w:sz w:val="22"/>
                <w:szCs w:val="22"/>
              </w:rPr>
            </w:pPr>
            <w:r w:rsidRPr="00731CDC">
              <w:rPr>
                <w:sz w:val="22"/>
                <w:szCs w:val="22"/>
              </w:rPr>
              <w:t>М.П.</w:t>
            </w:r>
          </w:p>
        </w:tc>
        <w:tc>
          <w:tcPr>
            <w:tcW w:w="4755" w:type="dxa"/>
          </w:tcPr>
          <w:p w:rsidR="00731CDC" w:rsidRPr="00731CDC" w:rsidRDefault="00731CDC" w:rsidP="00731CDC">
            <w:pPr>
              <w:rPr>
                <w:sz w:val="22"/>
                <w:szCs w:val="22"/>
              </w:rPr>
            </w:pPr>
            <w:r w:rsidRPr="00731CDC">
              <w:rPr>
                <w:sz w:val="22"/>
                <w:szCs w:val="22"/>
              </w:rPr>
              <w:t>М.П.</w:t>
            </w:r>
          </w:p>
        </w:tc>
      </w:tr>
    </w:tbl>
    <w:p w:rsidR="008D2D1E" w:rsidRPr="00B75A95" w:rsidRDefault="008D2D1E" w:rsidP="008D2D1E">
      <w:pPr>
        <w:rPr>
          <w:sz w:val="22"/>
          <w:szCs w:val="22"/>
        </w:rPr>
      </w:pPr>
    </w:p>
    <w:p w:rsidR="00350005" w:rsidRPr="00B75A95" w:rsidRDefault="00350005" w:rsidP="00200C9B">
      <w:pPr>
        <w:jc w:val="center"/>
        <w:rPr>
          <w:sz w:val="22"/>
          <w:szCs w:val="22"/>
        </w:rPr>
      </w:pPr>
    </w:p>
    <w:p w:rsidR="00350005" w:rsidRPr="00B75A95" w:rsidRDefault="00350005" w:rsidP="00200C9B">
      <w:pPr>
        <w:jc w:val="center"/>
        <w:rPr>
          <w:sz w:val="22"/>
          <w:szCs w:val="22"/>
        </w:rPr>
      </w:pPr>
    </w:p>
    <w:p w:rsidR="00350005" w:rsidRPr="00B75A95" w:rsidRDefault="00731CDC" w:rsidP="00200C9B">
      <w:pPr>
        <w:jc w:val="center"/>
        <w:rPr>
          <w:sz w:val="22"/>
          <w:szCs w:val="22"/>
        </w:rPr>
      </w:pPr>
      <w:r>
        <w:rPr>
          <w:sz w:val="22"/>
          <w:szCs w:val="22"/>
        </w:rPr>
        <w:t xml:space="preserve"> </w:t>
      </w:r>
    </w:p>
    <w:sectPr w:rsidR="00350005" w:rsidRPr="00B75A95" w:rsidSect="00B75A95">
      <w:type w:val="continuous"/>
      <w:pgSz w:w="12240" w:h="15840"/>
      <w:pgMar w:top="1134" w:right="850"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A6784"/>
    <w:multiLevelType w:val="multilevel"/>
    <w:tmpl w:val="E056E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38"/>
    <w:rsid w:val="0001736D"/>
    <w:rsid w:val="0002285A"/>
    <w:rsid w:val="000317AE"/>
    <w:rsid w:val="00033ECE"/>
    <w:rsid w:val="00043A27"/>
    <w:rsid w:val="00047927"/>
    <w:rsid w:val="00055B22"/>
    <w:rsid w:val="00064045"/>
    <w:rsid w:val="00091FD6"/>
    <w:rsid w:val="000A1180"/>
    <w:rsid w:val="000A740B"/>
    <w:rsid w:val="000B7FAD"/>
    <w:rsid w:val="000C4171"/>
    <w:rsid w:val="000D136D"/>
    <w:rsid w:val="000D791D"/>
    <w:rsid w:val="000E628D"/>
    <w:rsid w:val="000F0CB0"/>
    <w:rsid w:val="00102252"/>
    <w:rsid w:val="00106822"/>
    <w:rsid w:val="001249BC"/>
    <w:rsid w:val="00147AE5"/>
    <w:rsid w:val="001537B8"/>
    <w:rsid w:val="0017554E"/>
    <w:rsid w:val="00177B64"/>
    <w:rsid w:val="001852B4"/>
    <w:rsid w:val="001A43C9"/>
    <w:rsid w:val="001A53ED"/>
    <w:rsid w:val="001D2586"/>
    <w:rsid w:val="001D3260"/>
    <w:rsid w:val="001D392C"/>
    <w:rsid w:val="001D581B"/>
    <w:rsid w:val="001E02C3"/>
    <w:rsid w:val="001E74EE"/>
    <w:rsid w:val="00200C9B"/>
    <w:rsid w:val="00222E7D"/>
    <w:rsid w:val="0022621A"/>
    <w:rsid w:val="00264146"/>
    <w:rsid w:val="00275B23"/>
    <w:rsid w:val="00276938"/>
    <w:rsid w:val="00277449"/>
    <w:rsid w:val="002853B5"/>
    <w:rsid w:val="002863F5"/>
    <w:rsid w:val="002A663D"/>
    <w:rsid w:val="002B1197"/>
    <w:rsid w:val="002C1748"/>
    <w:rsid w:val="002D40E7"/>
    <w:rsid w:val="002D7DD4"/>
    <w:rsid w:val="00306612"/>
    <w:rsid w:val="003071D8"/>
    <w:rsid w:val="00316914"/>
    <w:rsid w:val="003175AC"/>
    <w:rsid w:val="00322F04"/>
    <w:rsid w:val="0033794A"/>
    <w:rsid w:val="00350005"/>
    <w:rsid w:val="00386E7F"/>
    <w:rsid w:val="00387B96"/>
    <w:rsid w:val="003940AE"/>
    <w:rsid w:val="003A07E3"/>
    <w:rsid w:val="003C2CC4"/>
    <w:rsid w:val="003D7C7C"/>
    <w:rsid w:val="003F216B"/>
    <w:rsid w:val="00400B03"/>
    <w:rsid w:val="00401776"/>
    <w:rsid w:val="0040187E"/>
    <w:rsid w:val="00410037"/>
    <w:rsid w:val="00421B33"/>
    <w:rsid w:val="00424DB5"/>
    <w:rsid w:val="00436118"/>
    <w:rsid w:val="0044460B"/>
    <w:rsid w:val="004507E0"/>
    <w:rsid w:val="0046416C"/>
    <w:rsid w:val="00482216"/>
    <w:rsid w:val="00483CDC"/>
    <w:rsid w:val="004918A1"/>
    <w:rsid w:val="004A7C4C"/>
    <w:rsid w:val="004B1EF2"/>
    <w:rsid w:val="004B3063"/>
    <w:rsid w:val="004B4A67"/>
    <w:rsid w:val="004B5FF6"/>
    <w:rsid w:val="004C600A"/>
    <w:rsid w:val="004D7FAA"/>
    <w:rsid w:val="004F09E5"/>
    <w:rsid w:val="004F416C"/>
    <w:rsid w:val="004F601D"/>
    <w:rsid w:val="00502D21"/>
    <w:rsid w:val="00514E33"/>
    <w:rsid w:val="0051679A"/>
    <w:rsid w:val="00520DCB"/>
    <w:rsid w:val="005222FC"/>
    <w:rsid w:val="00523CBE"/>
    <w:rsid w:val="00532628"/>
    <w:rsid w:val="0054626C"/>
    <w:rsid w:val="00550ACA"/>
    <w:rsid w:val="00551864"/>
    <w:rsid w:val="00555BA6"/>
    <w:rsid w:val="00567EB8"/>
    <w:rsid w:val="005726A6"/>
    <w:rsid w:val="005752E3"/>
    <w:rsid w:val="0057752F"/>
    <w:rsid w:val="005878D3"/>
    <w:rsid w:val="00587F85"/>
    <w:rsid w:val="0059088C"/>
    <w:rsid w:val="005A03D3"/>
    <w:rsid w:val="005A2C79"/>
    <w:rsid w:val="005C0890"/>
    <w:rsid w:val="005D4138"/>
    <w:rsid w:val="005D4EA3"/>
    <w:rsid w:val="005E08D4"/>
    <w:rsid w:val="005E50C2"/>
    <w:rsid w:val="005F10F6"/>
    <w:rsid w:val="005F25E0"/>
    <w:rsid w:val="006035AC"/>
    <w:rsid w:val="00605714"/>
    <w:rsid w:val="00610BE0"/>
    <w:rsid w:val="0062664E"/>
    <w:rsid w:val="00627649"/>
    <w:rsid w:val="00635B1E"/>
    <w:rsid w:val="00640D0A"/>
    <w:rsid w:val="00642DFC"/>
    <w:rsid w:val="00672550"/>
    <w:rsid w:val="006807DC"/>
    <w:rsid w:val="00696852"/>
    <w:rsid w:val="006A05CE"/>
    <w:rsid w:val="006A3FA2"/>
    <w:rsid w:val="006C7784"/>
    <w:rsid w:val="006D5454"/>
    <w:rsid w:val="006E34BF"/>
    <w:rsid w:val="006F6ED1"/>
    <w:rsid w:val="0071780C"/>
    <w:rsid w:val="00731CDC"/>
    <w:rsid w:val="00733703"/>
    <w:rsid w:val="00747CD7"/>
    <w:rsid w:val="0075008F"/>
    <w:rsid w:val="00762066"/>
    <w:rsid w:val="00771346"/>
    <w:rsid w:val="00775130"/>
    <w:rsid w:val="00780F7F"/>
    <w:rsid w:val="00785B66"/>
    <w:rsid w:val="0079024F"/>
    <w:rsid w:val="0079272A"/>
    <w:rsid w:val="00795FD1"/>
    <w:rsid w:val="007A37E8"/>
    <w:rsid w:val="007C308E"/>
    <w:rsid w:val="007C34C8"/>
    <w:rsid w:val="007D189E"/>
    <w:rsid w:val="007D4693"/>
    <w:rsid w:val="007E7E2D"/>
    <w:rsid w:val="007F2948"/>
    <w:rsid w:val="007F5C51"/>
    <w:rsid w:val="007F7B38"/>
    <w:rsid w:val="00805C21"/>
    <w:rsid w:val="008109E2"/>
    <w:rsid w:val="008123F1"/>
    <w:rsid w:val="00817F84"/>
    <w:rsid w:val="00822A48"/>
    <w:rsid w:val="00846094"/>
    <w:rsid w:val="00847179"/>
    <w:rsid w:val="00847E42"/>
    <w:rsid w:val="0085480B"/>
    <w:rsid w:val="008618BF"/>
    <w:rsid w:val="008630EA"/>
    <w:rsid w:val="00881FD3"/>
    <w:rsid w:val="00883607"/>
    <w:rsid w:val="008901DA"/>
    <w:rsid w:val="0089029B"/>
    <w:rsid w:val="0089258C"/>
    <w:rsid w:val="008941CE"/>
    <w:rsid w:val="00894860"/>
    <w:rsid w:val="00895978"/>
    <w:rsid w:val="008A2AC6"/>
    <w:rsid w:val="008C6408"/>
    <w:rsid w:val="008D263D"/>
    <w:rsid w:val="008D2D1E"/>
    <w:rsid w:val="008D5950"/>
    <w:rsid w:val="008D616D"/>
    <w:rsid w:val="00900013"/>
    <w:rsid w:val="00905B85"/>
    <w:rsid w:val="00937EB0"/>
    <w:rsid w:val="009400A0"/>
    <w:rsid w:val="0094188C"/>
    <w:rsid w:val="0094316C"/>
    <w:rsid w:val="00952D3A"/>
    <w:rsid w:val="0097038C"/>
    <w:rsid w:val="00970FE7"/>
    <w:rsid w:val="009724F6"/>
    <w:rsid w:val="00973DA8"/>
    <w:rsid w:val="009765B8"/>
    <w:rsid w:val="00982297"/>
    <w:rsid w:val="00997915"/>
    <w:rsid w:val="009D7261"/>
    <w:rsid w:val="009E533C"/>
    <w:rsid w:val="009F1627"/>
    <w:rsid w:val="009F3426"/>
    <w:rsid w:val="00A02586"/>
    <w:rsid w:val="00A03A40"/>
    <w:rsid w:val="00A069B9"/>
    <w:rsid w:val="00A07018"/>
    <w:rsid w:val="00A2546B"/>
    <w:rsid w:val="00A27272"/>
    <w:rsid w:val="00A35167"/>
    <w:rsid w:val="00A37256"/>
    <w:rsid w:val="00A44F8C"/>
    <w:rsid w:val="00A5356F"/>
    <w:rsid w:val="00A65E10"/>
    <w:rsid w:val="00A679E8"/>
    <w:rsid w:val="00A82304"/>
    <w:rsid w:val="00A93873"/>
    <w:rsid w:val="00AA25E2"/>
    <w:rsid w:val="00AB7EEB"/>
    <w:rsid w:val="00AC18C2"/>
    <w:rsid w:val="00AF2BB4"/>
    <w:rsid w:val="00AF500A"/>
    <w:rsid w:val="00B006DC"/>
    <w:rsid w:val="00B053A2"/>
    <w:rsid w:val="00B17FFE"/>
    <w:rsid w:val="00B30BF0"/>
    <w:rsid w:val="00B358A8"/>
    <w:rsid w:val="00B40C24"/>
    <w:rsid w:val="00B41EB6"/>
    <w:rsid w:val="00B43B3B"/>
    <w:rsid w:val="00B44402"/>
    <w:rsid w:val="00B51F42"/>
    <w:rsid w:val="00B52228"/>
    <w:rsid w:val="00B52CBA"/>
    <w:rsid w:val="00B60627"/>
    <w:rsid w:val="00B653F0"/>
    <w:rsid w:val="00B7213F"/>
    <w:rsid w:val="00B75A95"/>
    <w:rsid w:val="00B81526"/>
    <w:rsid w:val="00B96983"/>
    <w:rsid w:val="00BB0962"/>
    <w:rsid w:val="00BD37E2"/>
    <w:rsid w:val="00BE0A89"/>
    <w:rsid w:val="00BE4F7D"/>
    <w:rsid w:val="00C0246E"/>
    <w:rsid w:val="00C03003"/>
    <w:rsid w:val="00C1016D"/>
    <w:rsid w:val="00C12D58"/>
    <w:rsid w:val="00C32A24"/>
    <w:rsid w:val="00C445E4"/>
    <w:rsid w:val="00C62005"/>
    <w:rsid w:val="00C765AF"/>
    <w:rsid w:val="00C81747"/>
    <w:rsid w:val="00C85F87"/>
    <w:rsid w:val="00C87341"/>
    <w:rsid w:val="00CA4E32"/>
    <w:rsid w:val="00CA666F"/>
    <w:rsid w:val="00CB3008"/>
    <w:rsid w:val="00CE7111"/>
    <w:rsid w:val="00D02828"/>
    <w:rsid w:val="00D12006"/>
    <w:rsid w:val="00D25AD0"/>
    <w:rsid w:val="00D408BF"/>
    <w:rsid w:val="00D41668"/>
    <w:rsid w:val="00D42569"/>
    <w:rsid w:val="00D47979"/>
    <w:rsid w:val="00D50915"/>
    <w:rsid w:val="00D55F9F"/>
    <w:rsid w:val="00D6406E"/>
    <w:rsid w:val="00D67B3F"/>
    <w:rsid w:val="00D7058C"/>
    <w:rsid w:val="00D72025"/>
    <w:rsid w:val="00D75A50"/>
    <w:rsid w:val="00D75BEF"/>
    <w:rsid w:val="00D903AC"/>
    <w:rsid w:val="00D92C06"/>
    <w:rsid w:val="00DA266A"/>
    <w:rsid w:val="00DD513D"/>
    <w:rsid w:val="00DD6AE9"/>
    <w:rsid w:val="00DE526E"/>
    <w:rsid w:val="00DF11D3"/>
    <w:rsid w:val="00DF2A75"/>
    <w:rsid w:val="00DF351F"/>
    <w:rsid w:val="00DF6536"/>
    <w:rsid w:val="00DF7EE3"/>
    <w:rsid w:val="00E1304C"/>
    <w:rsid w:val="00E221FE"/>
    <w:rsid w:val="00E2330F"/>
    <w:rsid w:val="00E348D2"/>
    <w:rsid w:val="00E42C5B"/>
    <w:rsid w:val="00E536A4"/>
    <w:rsid w:val="00E73454"/>
    <w:rsid w:val="00E77D64"/>
    <w:rsid w:val="00E81748"/>
    <w:rsid w:val="00E93B49"/>
    <w:rsid w:val="00EB035E"/>
    <w:rsid w:val="00EB367A"/>
    <w:rsid w:val="00EB78EC"/>
    <w:rsid w:val="00ED337A"/>
    <w:rsid w:val="00EF2DE8"/>
    <w:rsid w:val="00EF41AB"/>
    <w:rsid w:val="00EF778D"/>
    <w:rsid w:val="00F0166C"/>
    <w:rsid w:val="00F02699"/>
    <w:rsid w:val="00F10DF6"/>
    <w:rsid w:val="00F129C2"/>
    <w:rsid w:val="00F20725"/>
    <w:rsid w:val="00F2631B"/>
    <w:rsid w:val="00F322A4"/>
    <w:rsid w:val="00F47767"/>
    <w:rsid w:val="00F56DA8"/>
    <w:rsid w:val="00F63622"/>
    <w:rsid w:val="00FA5979"/>
    <w:rsid w:val="00FA76DB"/>
    <w:rsid w:val="00FC1773"/>
    <w:rsid w:val="00FC1EAD"/>
    <w:rsid w:val="00FC4C53"/>
    <w:rsid w:val="00FC5E90"/>
    <w:rsid w:val="00FC79AE"/>
    <w:rsid w:val="00FE1DC0"/>
    <w:rsid w:val="00FE2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6B25B"/>
  <w15:docId w15:val="{98295868-AFFA-41FB-A6A6-A5B71748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D1E"/>
    <w:pPr>
      <w:widowControl w:val="0"/>
      <w:autoSpaceDE w:val="0"/>
      <w:autoSpaceDN w:val="0"/>
      <w:adjustRightInd w:val="0"/>
    </w:pPr>
    <w:rPr>
      <w:sz w:val="24"/>
      <w:szCs w:val="24"/>
    </w:rPr>
  </w:style>
  <w:style w:type="paragraph" w:styleId="1">
    <w:name w:val="heading 1"/>
    <w:basedOn w:val="a"/>
    <w:qFormat/>
    <w:rsid w:val="00F10DF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7E7E2D"/>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44460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rsid w:val="00900013"/>
    <w:pPr>
      <w:keepNext/>
      <w:spacing w:before="240" w:after="120"/>
    </w:pPr>
    <w:rPr>
      <w:rFonts w:ascii="Arial" w:hAnsi="Arial" w:cs="Arial"/>
      <w:sz w:val="28"/>
      <w:szCs w:val="28"/>
    </w:rPr>
  </w:style>
  <w:style w:type="character" w:customStyle="1" w:styleId="a5">
    <w:name w:val="Заголовок Знак"/>
    <w:basedOn w:val="a0"/>
    <w:link w:val="a3"/>
    <w:uiPriority w:val="10"/>
    <w:locked/>
    <w:rsid w:val="00900013"/>
    <w:rPr>
      <w:rFonts w:ascii="Cambria" w:eastAsia="Times New Roman" w:hAnsi="Cambria" w:cs="Times New Roman"/>
      <w:b/>
      <w:bCs/>
      <w:kern w:val="28"/>
      <w:sz w:val="32"/>
      <w:szCs w:val="32"/>
    </w:rPr>
  </w:style>
  <w:style w:type="paragraph" w:styleId="a4">
    <w:name w:val="Body Text"/>
    <w:basedOn w:val="a"/>
    <w:link w:val="a6"/>
    <w:uiPriority w:val="99"/>
    <w:rsid w:val="00900013"/>
    <w:pPr>
      <w:spacing w:after="120"/>
    </w:pPr>
  </w:style>
  <w:style w:type="character" w:customStyle="1" w:styleId="a6">
    <w:name w:val="Основной текст Знак"/>
    <w:basedOn w:val="a0"/>
    <w:link w:val="a4"/>
    <w:uiPriority w:val="99"/>
    <w:locked/>
    <w:rsid w:val="00900013"/>
    <w:rPr>
      <w:rFonts w:cs="Times New Roman"/>
      <w:sz w:val="24"/>
      <w:szCs w:val="24"/>
    </w:rPr>
  </w:style>
  <w:style w:type="paragraph" w:styleId="a7">
    <w:name w:val="List"/>
    <w:basedOn w:val="a4"/>
    <w:uiPriority w:val="99"/>
    <w:rsid w:val="00900013"/>
  </w:style>
  <w:style w:type="paragraph" w:styleId="a8">
    <w:name w:val="caption"/>
    <w:basedOn w:val="a"/>
    <w:uiPriority w:val="99"/>
    <w:qFormat/>
    <w:rsid w:val="00900013"/>
    <w:pPr>
      <w:spacing w:before="120" w:after="120"/>
    </w:pPr>
    <w:rPr>
      <w:i/>
      <w:iCs/>
    </w:rPr>
  </w:style>
  <w:style w:type="paragraph" w:customStyle="1" w:styleId="Index">
    <w:name w:val="Index"/>
    <w:basedOn w:val="a"/>
    <w:uiPriority w:val="99"/>
    <w:rsid w:val="00900013"/>
    <w:rPr>
      <w:rFonts w:ascii="Tahoma" w:cs="Tahoma"/>
    </w:rPr>
  </w:style>
  <w:style w:type="paragraph" w:styleId="a9">
    <w:name w:val="Subtitle"/>
    <w:basedOn w:val="WW-Title"/>
    <w:next w:val="a4"/>
    <w:link w:val="aa"/>
    <w:uiPriority w:val="99"/>
    <w:qFormat/>
    <w:rsid w:val="00900013"/>
    <w:pPr>
      <w:jc w:val="center"/>
    </w:pPr>
    <w:rPr>
      <w:i/>
      <w:iCs/>
    </w:rPr>
  </w:style>
  <w:style w:type="character" w:customStyle="1" w:styleId="aa">
    <w:name w:val="Подзаголовок Знак"/>
    <w:basedOn w:val="a0"/>
    <w:link w:val="a9"/>
    <w:uiPriority w:val="11"/>
    <w:locked/>
    <w:rsid w:val="00900013"/>
    <w:rPr>
      <w:rFonts w:ascii="Cambria" w:eastAsia="Times New Roman" w:hAnsi="Cambria" w:cs="Times New Roman"/>
      <w:sz w:val="24"/>
      <w:szCs w:val="24"/>
    </w:rPr>
  </w:style>
  <w:style w:type="paragraph" w:customStyle="1" w:styleId="Index1">
    <w:name w:val="Index1"/>
    <w:basedOn w:val="a"/>
    <w:uiPriority w:val="99"/>
    <w:rsid w:val="00900013"/>
  </w:style>
  <w:style w:type="paragraph" w:customStyle="1" w:styleId="WW-Title">
    <w:name w:val="WW-Title"/>
    <w:basedOn w:val="a"/>
    <w:next w:val="a4"/>
    <w:uiPriority w:val="99"/>
    <w:rsid w:val="00900013"/>
    <w:pPr>
      <w:keepNext/>
      <w:spacing w:before="240" w:after="120"/>
    </w:pPr>
    <w:rPr>
      <w:rFonts w:ascii="Arial" w:hAnsi="Arial" w:cs="Arial"/>
      <w:sz w:val="28"/>
      <w:szCs w:val="28"/>
    </w:rPr>
  </w:style>
  <w:style w:type="paragraph" w:customStyle="1" w:styleId="WW-caption">
    <w:name w:val="WW-caption"/>
    <w:basedOn w:val="a"/>
    <w:uiPriority w:val="99"/>
    <w:rsid w:val="00900013"/>
    <w:pPr>
      <w:spacing w:before="120" w:after="120"/>
    </w:pPr>
    <w:rPr>
      <w:i/>
      <w:iCs/>
    </w:rPr>
  </w:style>
  <w:style w:type="paragraph" w:customStyle="1" w:styleId="WW-Index">
    <w:name w:val="WW-Index"/>
    <w:basedOn w:val="a"/>
    <w:uiPriority w:val="99"/>
    <w:rsid w:val="00900013"/>
  </w:style>
  <w:style w:type="paragraph" w:customStyle="1" w:styleId="WW-Title1">
    <w:name w:val="WW-Title1"/>
    <w:basedOn w:val="a"/>
    <w:next w:val="a4"/>
    <w:uiPriority w:val="99"/>
    <w:rsid w:val="00900013"/>
    <w:pPr>
      <w:keepNext/>
      <w:spacing w:before="240" w:after="120"/>
    </w:pPr>
    <w:rPr>
      <w:rFonts w:ascii="Arial" w:hAnsi="Arial" w:cs="Arial"/>
      <w:sz w:val="28"/>
      <w:szCs w:val="28"/>
    </w:rPr>
  </w:style>
  <w:style w:type="paragraph" w:customStyle="1" w:styleId="WW-caption1">
    <w:name w:val="WW-caption1"/>
    <w:basedOn w:val="a"/>
    <w:uiPriority w:val="99"/>
    <w:rsid w:val="00900013"/>
    <w:pPr>
      <w:spacing w:before="120" w:after="120"/>
    </w:pPr>
    <w:rPr>
      <w:i/>
      <w:iCs/>
    </w:rPr>
  </w:style>
  <w:style w:type="paragraph" w:customStyle="1" w:styleId="WW-Index1">
    <w:name w:val="WW-Index1"/>
    <w:basedOn w:val="a"/>
    <w:uiPriority w:val="99"/>
    <w:rsid w:val="00900013"/>
  </w:style>
  <w:style w:type="paragraph" w:customStyle="1" w:styleId="WW-Title11">
    <w:name w:val="WW-Title11"/>
    <w:basedOn w:val="a"/>
    <w:next w:val="a4"/>
    <w:uiPriority w:val="99"/>
    <w:rsid w:val="00900013"/>
    <w:pPr>
      <w:keepNext/>
      <w:spacing w:before="240" w:after="120"/>
    </w:pPr>
    <w:rPr>
      <w:rFonts w:ascii="Arial" w:hAnsi="Arial" w:cs="Arial"/>
      <w:sz w:val="28"/>
      <w:szCs w:val="28"/>
    </w:rPr>
  </w:style>
  <w:style w:type="paragraph" w:customStyle="1" w:styleId="WW-caption11">
    <w:name w:val="WW-caption11"/>
    <w:basedOn w:val="a"/>
    <w:uiPriority w:val="99"/>
    <w:rsid w:val="00900013"/>
    <w:pPr>
      <w:spacing w:before="120" w:after="120"/>
    </w:pPr>
    <w:rPr>
      <w:i/>
      <w:iCs/>
    </w:rPr>
  </w:style>
  <w:style w:type="paragraph" w:customStyle="1" w:styleId="WW-Index11">
    <w:name w:val="WW-Index11"/>
    <w:basedOn w:val="a"/>
    <w:uiPriority w:val="99"/>
    <w:rsid w:val="00900013"/>
  </w:style>
  <w:style w:type="paragraph" w:customStyle="1" w:styleId="WW-Title111">
    <w:name w:val="WW-Title111"/>
    <w:basedOn w:val="a"/>
    <w:next w:val="a4"/>
    <w:uiPriority w:val="99"/>
    <w:rsid w:val="00900013"/>
    <w:pPr>
      <w:keepNext/>
      <w:spacing w:before="240" w:after="120"/>
    </w:pPr>
    <w:rPr>
      <w:rFonts w:ascii="Arial" w:hAnsi="Arial" w:cs="Arial"/>
      <w:sz w:val="28"/>
      <w:szCs w:val="28"/>
    </w:rPr>
  </w:style>
  <w:style w:type="paragraph" w:customStyle="1" w:styleId="WW-caption111">
    <w:name w:val="WW-caption111"/>
    <w:basedOn w:val="a"/>
    <w:uiPriority w:val="99"/>
    <w:rsid w:val="00900013"/>
    <w:pPr>
      <w:spacing w:before="120" w:after="120"/>
    </w:pPr>
    <w:rPr>
      <w:i/>
      <w:iCs/>
    </w:rPr>
  </w:style>
  <w:style w:type="paragraph" w:customStyle="1" w:styleId="WW-Index111">
    <w:name w:val="WW-Index111"/>
    <w:basedOn w:val="a"/>
    <w:uiPriority w:val="99"/>
    <w:rsid w:val="00900013"/>
  </w:style>
  <w:style w:type="paragraph" w:customStyle="1" w:styleId="WW-Title1111">
    <w:name w:val="WW-Title1111"/>
    <w:basedOn w:val="a"/>
    <w:next w:val="a4"/>
    <w:uiPriority w:val="99"/>
    <w:rsid w:val="00900013"/>
    <w:pPr>
      <w:keepNext/>
      <w:spacing w:before="240" w:after="120"/>
    </w:pPr>
    <w:rPr>
      <w:rFonts w:ascii="Arial" w:hAnsi="Arial" w:cs="Arial"/>
      <w:sz w:val="28"/>
      <w:szCs w:val="28"/>
    </w:rPr>
  </w:style>
  <w:style w:type="paragraph" w:customStyle="1" w:styleId="WW-caption1111">
    <w:name w:val="WW-caption1111"/>
    <w:basedOn w:val="a"/>
    <w:uiPriority w:val="99"/>
    <w:rsid w:val="00900013"/>
    <w:pPr>
      <w:spacing w:before="120" w:after="120"/>
    </w:pPr>
    <w:rPr>
      <w:i/>
      <w:iCs/>
    </w:rPr>
  </w:style>
  <w:style w:type="paragraph" w:customStyle="1" w:styleId="WW-Index1111">
    <w:name w:val="WW-Index1111"/>
    <w:basedOn w:val="a"/>
    <w:uiPriority w:val="99"/>
    <w:rsid w:val="00900013"/>
  </w:style>
  <w:style w:type="paragraph" w:customStyle="1" w:styleId="WW-Title11111">
    <w:name w:val="WW-Title11111"/>
    <w:basedOn w:val="a"/>
    <w:next w:val="a4"/>
    <w:uiPriority w:val="99"/>
    <w:rsid w:val="00900013"/>
    <w:pPr>
      <w:keepNext/>
      <w:spacing w:before="240" w:after="120"/>
    </w:pPr>
    <w:rPr>
      <w:rFonts w:ascii="Arial" w:hAnsi="Arial" w:cs="Arial"/>
      <w:sz w:val="28"/>
      <w:szCs w:val="28"/>
    </w:rPr>
  </w:style>
  <w:style w:type="paragraph" w:customStyle="1" w:styleId="WW-caption11111">
    <w:name w:val="WW-caption11111"/>
    <w:basedOn w:val="a"/>
    <w:uiPriority w:val="99"/>
    <w:rsid w:val="00900013"/>
    <w:pPr>
      <w:spacing w:before="120" w:after="120"/>
    </w:pPr>
    <w:rPr>
      <w:i/>
      <w:iCs/>
    </w:rPr>
  </w:style>
  <w:style w:type="paragraph" w:customStyle="1" w:styleId="WW-Index11111">
    <w:name w:val="WW-Index11111"/>
    <w:basedOn w:val="a"/>
    <w:uiPriority w:val="99"/>
    <w:rsid w:val="00900013"/>
  </w:style>
  <w:style w:type="paragraph" w:customStyle="1" w:styleId="WW-Title111111">
    <w:name w:val="WW-Title111111"/>
    <w:basedOn w:val="a"/>
    <w:next w:val="a4"/>
    <w:uiPriority w:val="99"/>
    <w:rsid w:val="00900013"/>
    <w:pPr>
      <w:keepNext/>
      <w:spacing w:before="240" w:after="120"/>
    </w:pPr>
    <w:rPr>
      <w:rFonts w:ascii="Arial" w:hAnsi="Arial" w:cs="Arial"/>
      <w:sz w:val="28"/>
      <w:szCs w:val="28"/>
    </w:rPr>
  </w:style>
  <w:style w:type="paragraph" w:customStyle="1" w:styleId="WW-caption111111">
    <w:name w:val="WW-caption111111"/>
    <w:basedOn w:val="a"/>
    <w:uiPriority w:val="99"/>
    <w:rsid w:val="00900013"/>
    <w:pPr>
      <w:spacing w:before="120" w:after="120"/>
    </w:pPr>
    <w:rPr>
      <w:i/>
      <w:iCs/>
    </w:rPr>
  </w:style>
  <w:style w:type="paragraph" w:customStyle="1" w:styleId="WW-Index111111">
    <w:name w:val="WW-Index111111"/>
    <w:basedOn w:val="a"/>
    <w:uiPriority w:val="99"/>
    <w:rsid w:val="00900013"/>
  </w:style>
  <w:style w:type="paragraph" w:customStyle="1" w:styleId="WW-Title1111111">
    <w:name w:val="WW-Title1111111"/>
    <w:basedOn w:val="a"/>
    <w:next w:val="a4"/>
    <w:uiPriority w:val="99"/>
    <w:rsid w:val="00900013"/>
    <w:pPr>
      <w:keepNext/>
      <w:spacing w:before="240" w:after="120"/>
    </w:pPr>
    <w:rPr>
      <w:rFonts w:ascii="Arial" w:hAnsi="Arial" w:cs="Arial"/>
      <w:sz w:val="28"/>
      <w:szCs w:val="28"/>
    </w:rPr>
  </w:style>
  <w:style w:type="paragraph" w:customStyle="1" w:styleId="WW-caption1111111">
    <w:name w:val="WW-caption1111111"/>
    <w:basedOn w:val="a"/>
    <w:uiPriority w:val="99"/>
    <w:rsid w:val="00900013"/>
    <w:pPr>
      <w:spacing w:before="120" w:after="120"/>
    </w:pPr>
    <w:rPr>
      <w:i/>
      <w:iCs/>
    </w:rPr>
  </w:style>
  <w:style w:type="paragraph" w:customStyle="1" w:styleId="WW-Index1111111">
    <w:name w:val="WW-Index1111111"/>
    <w:basedOn w:val="a"/>
    <w:uiPriority w:val="99"/>
    <w:rsid w:val="00900013"/>
  </w:style>
  <w:style w:type="paragraph" w:customStyle="1" w:styleId="WW-Title11111111">
    <w:name w:val="WW-Title11111111"/>
    <w:basedOn w:val="a"/>
    <w:next w:val="a4"/>
    <w:uiPriority w:val="99"/>
    <w:rsid w:val="00900013"/>
    <w:pPr>
      <w:keepNext/>
      <w:spacing w:before="240" w:after="120"/>
    </w:pPr>
    <w:rPr>
      <w:rFonts w:ascii="Arial" w:hAnsi="Arial" w:cs="Arial"/>
      <w:sz w:val="28"/>
      <w:szCs w:val="28"/>
    </w:rPr>
  </w:style>
  <w:style w:type="paragraph" w:customStyle="1" w:styleId="WW-caption11111111">
    <w:name w:val="WW-caption11111111"/>
    <w:basedOn w:val="a"/>
    <w:uiPriority w:val="99"/>
    <w:rsid w:val="00900013"/>
    <w:pPr>
      <w:spacing w:before="120" w:after="120"/>
    </w:pPr>
    <w:rPr>
      <w:i/>
      <w:iCs/>
    </w:rPr>
  </w:style>
  <w:style w:type="paragraph" w:customStyle="1" w:styleId="WW-Index11111111">
    <w:name w:val="WW-Index11111111"/>
    <w:basedOn w:val="a"/>
    <w:uiPriority w:val="99"/>
    <w:rsid w:val="00900013"/>
  </w:style>
  <w:style w:type="paragraph" w:customStyle="1" w:styleId="WW-Title111111111">
    <w:name w:val="WW-Title111111111"/>
    <w:basedOn w:val="a"/>
    <w:next w:val="a4"/>
    <w:uiPriority w:val="99"/>
    <w:rsid w:val="00900013"/>
    <w:pPr>
      <w:keepNext/>
      <w:spacing w:before="240" w:after="120"/>
    </w:pPr>
    <w:rPr>
      <w:rFonts w:ascii="Arial" w:hAnsi="Arial" w:cs="Arial"/>
      <w:sz w:val="28"/>
      <w:szCs w:val="28"/>
    </w:rPr>
  </w:style>
  <w:style w:type="paragraph" w:customStyle="1" w:styleId="WW-caption111111111">
    <w:name w:val="WW-caption111111111"/>
    <w:basedOn w:val="a"/>
    <w:uiPriority w:val="99"/>
    <w:rsid w:val="00900013"/>
    <w:pPr>
      <w:spacing w:before="120" w:after="120"/>
    </w:pPr>
    <w:rPr>
      <w:i/>
      <w:iCs/>
    </w:rPr>
  </w:style>
  <w:style w:type="paragraph" w:customStyle="1" w:styleId="WW-Index111111111">
    <w:name w:val="WW-Index111111111"/>
    <w:basedOn w:val="a"/>
    <w:uiPriority w:val="99"/>
    <w:rsid w:val="00900013"/>
  </w:style>
  <w:style w:type="paragraph" w:customStyle="1" w:styleId="WW-Title1111111111">
    <w:name w:val="WW-Title1111111111"/>
    <w:basedOn w:val="a"/>
    <w:next w:val="a4"/>
    <w:uiPriority w:val="99"/>
    <w:rsid w:val="00900013"/>
    <w:pPr>
      <w:keepNext/>
      <w:spacing w:before="240" w:after="120"/>
    </w:pPr>
    <w:rPr>
      <w:rFonts w:ascii="Arial" w:hAnsi="Arial" w:cs="Arial"/>
      <w:sz w:val="28"/>
      <w:szCs w:val="28"/>
    </w:rPr>
  </w:style>
  <w:style w:type="paragraph" w:customStyle="1" w:styleId="WW-caption1111111111">
    <w:name w:val="WW-caption1111111111"/>
    <w:basedOn w:val="a"/>
    <w:uiPriority w:val="99"/>
    <w:rsid w:val="00900013"/>
    <w:pPr>
      <w:spacing w:before="120" w:after="120"/>
    </w:pPr>
    <w:rPr>
      <w:i/>
      <w:iCs/>
    </w:rPr>
  </w:style>
  <w:style w:type="paragraph" w:customStyle="1" w:styleId="WW-Index1111111111">
    <w:name w:val="WW-Index1111111111"/>
    <w:basedOn w:val="a"/>
    <w:uiPriority w:val="99"/>
    <w:rsid w:val="00900013"/>
  </w:style>
  <w:style w:type="paragraph" w:customStyle="1" w:styleId="WW-Title11111111111">
    <w:name w:val="WW-Title11111111111"/>
    <w:basedOn w:val="a"/>
    <w:next w:val="a4"/>
    <w:uiPriority w:val="99"/>
    <w:rsid w:val="00900013"/>
    <w:pPr>
      <w:keepNext/>
      <w:spacing w:before="240" w:after="120"/>
    </w:pPr>
    <w:rPr>
      <w:rFonts w:ascii="Arial" w:hAnsi="Arial" w:cs="Arial"/>
      <w:sz w:val="28"/>
      <w:szCs w:val="28"/>
    </w:rPr>
  </w:style>
  <w:style w:type="paragraph" w:customStyle="1" w:styleId="WW-caption11111111111">
    <w:name w:val="WW-caption11111111111"/>
    <w:basedOn w:val="a"/>
    <w:uiPriority w:val="99"/>
    <w:rsid w:val="00900013"/>
    <w:pPr>
      <w:spacing w:before="120" w:after="120"/>
    </w:pPr>
    <w:rPr>
      <w:i/>
      <w:iCs/>
    </w:rPr>
  </w:style>
  <w:style w:type="paragraph" w:customStyle="1" w:styleId="WW-Index11111111111">
    <w:name w:val="WW-Index11111111111"/>
    <w:basedOn w:val="a"/>
    <w:uiPriority w:val="99"/>
    <w:rsid w:val="00900013"/>
  </w:style>
  <w:style w:type="paragraph" w:customStyle="1" w:styleId="WW-caption111111111111">
    <w:name w:val="WW-caption111111111111"/>
    <w:basedOn w:val="a"/>
    <w:uiPriority w:val="99"/>
    <w:rsid w:val="00900013"/>
    <w:pPr>
      <w:spacing w:before="120" w:after="120"/>
    </w:pPr>
    <w:rPr>
      <w:i/>
      <w:iCs/>
    </w:rPr>
  </w:style>
  <w:style w:type="paragraph" w:customStyle="1" w:styleId="WW-Index111111111111">
    <w:name w:val="WW-Index111111111111"/>
    <w:basedOn w:val="a"/>
    <w:uiPriority w:val="99"/>
    <w:rsid w:val="00900013"/>
  </w:style>
  <w:style w:type="paragraph" w:customStyle="1" w:styleId="WW-Title111111111111">
    <w:name w:val="WW-Title111111111111"/>
    <w:basedOn w:val="a"/>
    <w:next w:val="a4"/>
    <w:uiPriority w:val="99"/>
    <w:rsid w:val="00900013"/>
    <w:pPr>
      <w:keepNext/>
      <w:spacing w:before="240" w:after="120"/>
    </w:pPr>
    <w:rPr>
      <w:rFonts w:ascii="Arial" w:hAnsi="Arial" w:cs="Arial"/>
      <w:sz w:val="28"/>
      <w:szCs w:val="28"/>
    </w:rPr>
  </w:style>
  <w:style w:type="paragraph" w:customStyle="1" w:styleId="WW-caption1111111111111">
    <w:name w:val="WW-caption1111111111111"/>
    <w:basedOn w:val="a"/>
    <w:uiPriority w:val="99"/>
    <w:rsid w:val="00900013"/>
    <w:pPr>
      <w:spacing w:before="120" w:after="120"/>
    </w:pPr>
    <w:rPr>
      <w:i/>
      <w:iCs/>
    </w:rPr>
  </w:style>
  <w:style w:type="paragraph" w:customStyle="1" w:styleId="WW-Index1111111111111">
    <w:name w:val="WW-Index1111111111111"/>
    <w:basedOn w:val="a"/>
    <w:uiPriority w:val="99"/>
    <w:rsid w:val="00900013"/>
  </w:style>
  <w:style w:type="paragraph" w:customStyle="1" w:styleId="TableContents">
    <w:name w:val="Table Contents"/>
    <w:basedOn w:val="a"/>
    <w:uiPriority w:val="99"/>
    <w:rsid w:val="00900013"/>
  </w:style>
  <w:style w:type="paragraph" w:customStyle="1" w:styleId="TableHeading">
    <w:name w:val="Table Heading"/>
    <w:basedOn w:val="TableContents"/>
    <w:uiPriority w:val="99"/>
    <w:rsid w:val="00900013"/>
    <w:pPr>
      <w:jc w:val="center"/>
    </w:pPr>
    <w:rPr>
      <w:b/>
      <w:bCs/>
    </w:rPr>
  </w:style>
  <w:style w:type="paragraph" w:customStyle="1" w:styleId="WW-TableContents">
    <w:name w:val="WW-Table Contents"/>
    <w:basedOn w:val="a"/>
    <w:uiPriority w:val="99"/>
    <w:rsid w:val="00900013"/>
  </w:style>
  <w:style w:type="paragraph" w:customStyle="1" w:styleId="WW-TableHeading">
    <w:name w:val="WW-Table Heading"/>
    <w:basedOn w:val="WW-TableContents"/>
    <w:uiPriority w:val="99"/>
    <w:rsid w:val="00900013"/>
    <w:pPr>
      <w:jc w:val="center"/>
    </w:pPr>
    <w:rPr>
      <w:b/>
      <w:bCs/>
    </w:rPr>
  </w:style>
  <w:style w:type="paragraph" w:customStyle="1" w:styleId="WW-TableContents1">
    <w:name w:val="WW-Table Contents1"/>
    <w:basedOn w:val="a"/>
    <w:uiPriority w:val="99"/>
    <w:rsid w:val="00900013"/>
  </w:style>
  <w:style w:type="paragraph" w:customStyle="1" w:styleId="WW-TableHeading1">
    <w:name w:val="WW-Table Heading1"/>
    <w:basedOn w:val="WW-TableContents1"/>
    <w:uiPriority w:val="99"/>
    <w:rsid w:val="00900013"/>
    <w:pPr>
      <w:jc w:val="center"/>
    </w:pPr>
    <w:rPr>
      <w:b/>
      <w:bCs/>
    </w:rPr>
  </w:style>
  <w:style w:type="paragraph" w:customStyle="1" w:styleId="WW-TableContents12">
    <w:name w:val="WW-Table Contents12"/>
    <w:basedOn w:val="a"/>
    <w:uiPriority w:val="99"/>
    <w:rsid w:val="00900013"/>
  </w:style>
  <w:style w:type="paragraph" w:customStyle="1" w:styleId="WW-TableHeading12">
    <w:name w:val="WW-Table Heading12"/>
    <w:basedOn w:val="WW-TableContents12"/>
    <w:uiPriority w:val="99"/>
    <w:rsid w:val="00900013"/>
    <w:pPr>
      <w:jc w:val="center"/>
    </w:pPr>
    <w:rPr>
      <w:b/>
      <w:bCs/>
    </w:rPr>
  </w:style>
  <w:style w:type="paragraph" w:customStyle="1" w:styleId="WW-TableContents123">
    <w:name w:val="WW-Table Contents123"/>
    <w:basedOn w:val="a"/>
    <w:uiPriority w:val="99"/>
    <w:rsid w:val="00900013"/>
  </w:style>
  <w:style w:type="paragraph" w:customStyle="1" w:styleId="WW-TableHeading123">
    <w:name w:val="WW-Table Heading123"/>
    <w:basedOn w:val="WW-TableContents123"/>
    <w:uiPriority w:val="99"/>
    <w:rsid w:val="00900013"/>
    <w:pPr>
      <w:jc w:val="center"/>
    </w:pPr>
    <w:rPr>
      <w:b/>
      <w:bCs/>
    </w:rPr>
  </w:style>
  <w:style w:type="paragraph" w:customStyle="1" w:styleId="WW-TableContents1234">
    <w:name w:val="WW-Table Contents1234"/>
    <w:basedOn w:val="a"/>
    <w:uiPriority w:val="99"/>
    <w:rsid w:val="00900013"/>
  </w:style>
  <w:style w:type="paragraph" w:customStyle="1" w:styleId="WW-TableHeading1234">
    <w:name w:val="WW-Table Heading1234"/>
    <w:basedOn w:val="WW-TableContents1234"/>
    <w:uiPriority w:val="99"/>
    <w:rsid w:val="00900013"/>
    <w:pPr>
      <w:jc w:val="center"/>
    </w:pPr>
    <w:rPr>
      <w:b/>
      <w:bCs/>
    </w:rPr>
  </w:style>
  <w:style w:type="paragraph" w:customStyle="1" w:styleId="WW-TableContents12345">
    <w:name w:val="WW-Table Contents12345"/>
    <w:basedOn w:val="a"/>
    <w:uiPriority w:val="99"/>
    <w:rsid w:val="00900013"/>
  </w:style>
  <w:style w:type="paragraph" w:customStyle="1" w:styleId="WW-TableHeading12345">
    <w:name w:val="WW-Table Heading12345"/>
    <w:basedOn w:val="WW-TableContents12345"/>
    <w:uiPriority w:val="99"/>
    <w:rsid w:val="00900013"/>
    <w:pPr>
      <w:jc w:val="center"/>
    </w:pPr>
    <w:rPr>
      <w:b/>
      <w:bCs/>
    </w:rPr>
  </w:style>
  <w:style w:type="paragraph" w:customStyle="1" w:styleId="WW-TableContents123456">
    <w:name w:val="WW-Table Contents123456"/>
    <w:basedOn w:val="a"/>
    <w:uiPriority w:val="99"/>
    <w:rsid w:val="00900013"/>
  </w:style>
  <w:style w:type="paragraph" w:customStyle="1" w:styleId="WW-TableHeading123456">
    <w:name w:val="WW-Table Heading123456"/>
    <w:basedOn w:val="WW-TableContents123456"/>
    <w:uiPriority w:val="99"/>
    <w:rsid w:val="00900013"/>
    <w:pPr>
      <w:jc w:val="center"/>
    </w:pPr>
    <w:rPr>
      <w:b/>
      <w:bCs/>
    </w:rPr>
  </w:style>
  <w:style w:type="paragraph" w:customStyle="1" w:styleId="WW-TableContents1234567">
    <w:name w:val="WW-Table Contents1234567"/>
    <w:basedOn w:val="a"/>
    <w:uiPriority w:val="99"/>
    <w:rsid w:val="00900013"/>
  </w:style>
  <w:style w:type="paragraph" w:customStyle="1" w:styleId="WW-TableHeading1234567">
    <w:name w:val="WW-Table Heading1234567"/>
    <w:basedOn w:val="WW-TableContents1234567"/>
    <w:uiPriority w:val="99"/>
    <w:rsid w:val="00900013"/>
    <w:pPr>
      <w:jc w:val="center"/>
    </w:pPr>
    <w:rPr>
      <w:b/>
      <w:bCs/>
    </w:rPr>
  </w:style>
  <w:style w:type="paragraph" w:customStyle="1" w:styleId="WW-TableContents12345678">
    <w:name w:val="WW-Table Contents12345678"/>
    <w:basedOn w:val="a"/>
    <w:uiPriority w:val="99"/>
    <w:rsid w:val="00900013"/>
  </w:style>
  <w:style w:type="paragraph" w:customStyle="1" w:styleId="WW-TableHeading12345678">
    <w:name w:val="WW-Table Heading12345678"/>
    <w:basedOn w:val="WW-TableContents12345678"/>
    <w:uiPriority w:val="99"/>
    <w:rsid w:val="00900013"/>
    <w:pPr>
      <w:jc w:val="center"/>
    </w:pPr>
    <w:rPr>
      <w:b/>
      <w:bCs/>
    </w:rPr>
  </w:style>
  <w:style w:type="paragraph" w:customStyle="1" w:styleId="WW-TableContents123456789">
    <w:name w:val="WW-Table Contents123456789"/>
    <w:basedOn w:val="a"/>
    <w:uiPriority w:val="99"/>
    <w:rsid w:val="00900013"/>
  </w:style>
  <w:style w:type="paragraph" w:customStyle="1" w:styleId="WW-TableHeading123456789">
    <w:name w:val="WW-Table Heading123456789"/>
    <w:basedOn w:val="WW-TableContents123456789"/>
    <w:uiPriority w:val="99"/>
    <w:rsid w:val="00900013"/>
    <w:pPr>
      <w:jc w:val="center"/>
    </w:pPr>
    <w:rPr>
      <w:b/>
      <w:bCs/>
    </w:rPr>
  </w:style>
  <w:style w:type="paragraph" w:customStyle="1" w:styleId="WW-TableContents12345678910">
    <w:name w:val="WW-Table Contents12345678910"/>
    <w:basedOn w:val="a"/>
    <w:uiPriority w:val="99"/>
    <w:rsid w:val="00900013"/>
  </w:style>
  <w:style w:type="paragraph" w:customStyle="1" w:styleId="WW-TableHeading12345678910">
    <w:name w:val="WW-Table Heading12345678910"/>
    <w:basedOn w:val="WW-TableContents12345678910"/>
    <w:uiPriority w:val="99"/>
    <w:rsid w:val="00900013"/>
    <w:pPr>
      <w:jc w:val="center"/>
    </w:pPr>
    <w:rPr>
      <w:b/>
      <w:bCs/>
    </w:rPr>
  </w:style>
  <w:style w:type="paragraph" w:customStyle="1" w:styleId="WW-TableContents1234567891011">
    <w:name w:val="WW-Table Contents1234567891011"/>
    <w:basedOn w:val="a"/>
    <w:uiPriority w:val="99"/>
    <w:rsid w:val="00900013"/>
  </w:style>
  <w:style w:type="paragraph" w:customStyle="1" w:styleId="WW-TableHeading1234567891011">
    <w:name w:val="WW-Table Heading1234567891011"/>
    <w:basedOn w:val="WW-TableContents1234567891011"/>
    <w:uiPriority w:val="99"/>
    <w:rsid w:val="00900013"/>
    <w:pPr>
      <w:jc w:val="center"/>
    </w:pPr>
    <w:rPr>
      <w:b/>
      <w:bCs/>
    </w:rPr>
  </w:style>
  <w:style w:type="paragraph" w:customStyle="1" w:styleId="WW-TableContents123456789101112">
    <w:name w:val="WW-Table Contents123456789101112"/>
    <w:basedOn w:val="a"/>
    <w:uiPriority w:val="99"/>
    <w:rsid w:val="00900013"/>
  </w:style>
  <w:style w:type="paragraph" w:customStyle="1" w:styleId="WW-TableHeading123456789101112">
    <w:name w:val="WW-Table Heading123456789101112"/>
    <w:basedOn w:val="WW-TableContents123456789101112"/>
    <w:uiPriority w:val="99"/>
    <w:rsid w:val="00900013"/>
    <w:pPr>
      <w:jc w:val="center"/>
    </w:pPr>
    <w:rPr>
      <w:b/>
      <w:bCs/>
    </w:rPr>
  </w:style>
  <w:style w:type="paragraph" w:customStyle="1" w:styleId="TableContents1">
    <w:name w:val="Table Contents1"/>
    <w:basedOn w:val="a"/>
    <w:uiPriority w:val="99"/>
    <w:rsid w:val="00900013"/>
  </w:style>
  <w:style w:type="paragraph" w:customStyle="1" w:styleId="TableHeading1">
    <w:name w:val="Table Heading1"/>
    <w:basedOn w:val="TableContents1"/>
    <w:uiPriority w:val="99"/>
    <w:rsid w:val="00900013"/>
    <w:pPr>
      <w:jc w:val="center"/>
    </w:pPr>
    <w:rPr>
      <w:b/>
      <w:bCs/>
    </w:rPr>
  </w:style>
  <w:style w:type="paragraph" w:styleId="ab">
    <w:name w:val="No Spacing"/>
    <w:qFormat/>
    <w:rsid w:val="00C445E4"/>
    <w:pPr>
      <w:widowControl w:val="0"/>
      <w:autoSpaceDE w:val="0"/>
      <w:autoSpaceDN w:val="0"/>
      <w:adjustRightInd w:val="0"/>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317AE"/>
    <w:pPr>
      <w:widowControl/>
      <w:autoSpaceDE/>
      <w:autoSpaceDN/>
      <w:adjustRightInd/>
      <w:spacing w:before="100" w:beforeAutospacing="1" w:after="100" w:afterAutospacing="1"/>
    </w:pPr>
    <w:rPr>
      <w:rFonts w:ascii="Tahoma" w:hAnsi="Tahoma"/>
      <w:sz w:val="20"/>
      <w:szCs w:val="20"/>
      <w:lang w:val="en-US" w:eastAsia="en-US"/>
    </w:rPr>
  </w:style>
  <w:style w:type="table" w:styleId="ac">
    <w:name w:val="Table Grid"/>
    <w:basedOn w:val="a1"/>
    <w:uiPriority w:val="59"/>
    <w:rsid w:val="00AF500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276938"/>
    <w:rPr>
      <w:rFonts w:ascii="Tahoma" w:hAnsi="Tahoma" w:cs="Tahoma"/>
      <w:sz w:val="16"/>
      <w:szCs w:val="16"/>
    </w:rPr>
  </w:style>
  <w:style w:type="character" w:styleId="ae">
    <w:name w:val="Hyperlink"/>
    <w:basedOn w:val="a0"/>
    <w:rsid w:val="00DE526E"/>
    <w:rPr>
      <w:color w:val="0000FF"/>
      <w:u w:val="single"/>
    </w:rPr>
  </w:style>
  <w:style w:type="paragraph" w:styleId="af">
    <w:name w:val="Normal (Web)"/>
    <w:basedOn w:val="a"/>
    <w:uiPriority w:val="99"/>
    <w:rsid w:val="005F25E0"/>
    <w:pPr>
      <w:widowControl/>
      <w:autoSpaceDE/>
      <w:autoSpaceDN/>
      <w:adjustRightInd/>
      <w:spacing w:before="100" w:beforeAutospacing="1" w:after="100" w:afterAutospacing="1"/>
    </w:pPr>
  </w:style>
  <w:style w:type="character" w:customStyle="1" w:styleId="10">
    <w:name w:val="Знак Знак1"/>
    <w:basedOn w:val="a0"/>
    <w:semiHidden/>
    <w:locked/>
    <w:rsid w:val="007D4693"/>
    <w:rPr>
      <w:sz w:val="24"/>
      <w:szCs w:val="24"/>
      <w:lang w:val="ru-RU" w:bidi="ar-SA"/>
    </w:rPr>
  </w:style>
  <w:style w:type="character" w:customStyle="1" w:styleId="apple-converted-space">
    <w:name w:val="apple-converted-space"/>
    <w:basedOn w:val="a0"/>
    <w:rsid w:val="001E74EE"/>
  </w:style>
  <w:style w:type="character" w:customStyle="1" w:styleId="40">
    <w:name w:val="Заголовок 4 Знак"/>
    <w:basedOn w:val="a0"/>
    <w:link w:val="4"/>
    <w:uiPriority w:val="9"/>
    <w:semiHidden/>
    <w:rsid w:val="0044460B"/>
    <w:rPr>
      <w:rFonts w:ascii="Calibri" w:eastAsia="Times New Roman" w:hAnsi="Calibri" w:cs="Times New Roman"/>
      <w:b/>
      <w:bCs/>
      <w:sz w:val="28"/>
      <w:szCs w:val="28"/>
    </w:rPr>
  </w:style>
  <w:style w:type="paragraph" w:styleId="HTML">
    <w:name w:val="HTML Preformatted"/>
    <w:basedOn w:val="a"/>
    <w:link w:val="HTML0"/>
    <w:uiPriority w:val="99"/>
    <w:unhideWhenUsed/>
    <w:rsid w:val="005F10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5F10F6"/>
    <w:rPr>
      <w:rFonts w:ascii="Courier New" w:hAnsi="Courier New" w:cs="Courier New"/>
    </w:rPr>
  </w:style>
  <w:style w:type="character" w:customStyle="1" w:styleId="js-extracted-address">
    <w:name w:val="js-extracted-address"/>
    <w:basedOn w:val="a0"/>
    <w:rsid w:val="006F6ED1"/>
  </w:style>
  <w:style w:type="character" w:customStyle="1" w:styleId="mail-message-map-nobreak">
    <w:name w:val="mail-message-map-nobreak"/>
    <w:basedOn w:val="a0"/>
    <w:rsid w:val="006F6ED1"/>
  </w:style>
  <w:style w:type="character" w:customStyle="1" w:styleId="wmi-callto">
    <w:name w:val="wmi-callto"/>
    <w:basedOn w:val="a0"/>
    <w:rsid w:val="006F6ED1"/>
  </w:style>
  <w:style w:type="paragraph" w:customStyle="1" w:styleId="Standard">
    <w:name w:val="Standard"/>
    <w:rsid w:val="00F63622"/>
    <w:pPr>
      <w:widowControl w:val="0"/>
      <w:suppressAutoHyphens/>
      <w:autoSpaceDN w:val="0"/>
      <w:textAlignment w:val="baseline"/>
    </w:pPr>
    <w:rPr>
      <w:rFonts w:eastAsia="Lucida Sans Unicode" w:cs="Mangal"/>
      <w:kern w:val="3"/>
      <w:sz w:val="24"/>
      <w:szCs w:val="24"/>
      <w:lang w:eastAsia="zh-CN" w:bidi="hi-IN"/>
    </w:rPr>
  </w:style>
  <w:style w:type="paragraph" w:styleId="21">
    <w:name w:val="Body Text 2"/>
    <w:basedOn w:val="a"/>
    <w:link w:val="22"/>
    <w:uiPriority w:val="99"/>
    <w:unhideWhenUsed/>
    <w:rsid w:val="00B81526"/>
    <w:pPr>
      <w:spacing w:after="120" w:line="480" w:lineRule="auto"/>
    </w:pPr>
  </w:style>
  <w:style w:type="character" w:customStyle="1" w:styleId="22">
    <w:name w:val="Основной текст 2 Знак"/>
    <w:basedOn w:val="a0"/>
    <w:link w:val="21"/>
    <w:uiPriority w:val="99"/>
    <w:rsid w:val="00B81526"/>
    <w:rPr>
      <w:sz w:val="24"/>
      <w:szCs w:val="24"/>
    </w:rPr>
  </w:style>
  <w:style w:type="character" w:customStyle="1" w:styleId="20">
    <w:name w:val="Заголовок 2 Знак"/>
    <w:basedOn w:val="a0"/>
    <w:link w:val="2"/>
    <w:uiPriority w:val="9"/>
    <w:rsid w:val="007E7E2D"/>
    <w:rPr>
      <w:rFonts w:ascii="Cambria" w:eastAsia="Times New Roman" w:hAnsi="Cambria" w:cs="Times New Roman"/>
      <w:b/>
      <w:bCs/>
      <w:i/>
      <w:iCs/>
      <w:sz w:val="28"/>
      <w:szCs w:val="28"/>
    </w:rPr>
  </w:style>
  <w:style w:type="character" w:styleId="af0">
    <w:name w:val="Strong"/>
    <w:basedOn w:val="a0"/>
    <w:qFormat/>
    <w:rsid w:val="005222FC"/>
    <w:rPr>
      <w:rFonts w:ascii="Times New Roman" w:hAnsi="Times New Roman" w:cs="Times New Roman" w:hint="default"/>
      <w:b/>
      <w:bCs/>
    </w:rPr>
  </w:style>
  <w:style w:type="paragraph" w:customStyle="1" w:styleId="TableParagraph">
    <w:name w:val="Table Paragraph"/>
    <w:basedOn w:val="a"/>
    <w:uiPriority w:val="1"/>
    <w:qFormat/>
    <w:rsid w:val="00350005"/>
    <w:pPr>
      <w:widowControl/>
      <w:autoSpaceDE/>
      <w:autoSpaceDN/>
      <w:adjustRightInd/>
      <w:ind w:left="20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505">
      <w:bodyDiv w:val="1"/>
      <w:marLeft w:val="0"/>
      <w:marRight w:val="0"/>
      <w:marTop w:val="0"/>
      <w:marBottom w:val="0"/>
      <w:divBdr>
        <w:top w:val="none" w:sz="0" w:space="0" w:color="auto"/>
        <w:left w:val="none" w:sz="0" w:space="0" w:color="auto"/>
        <w:bottom w:val="none" w:sz="0" w:space="0" w:color="auto"/>
        <w:right w:val="none" w:sz="0" w:space="0" w:color="auto"/>
      </w:divBdr>
    </w:div>
    <w:div w:id="118231737">
      <w:bodyDiv w:val="1"/>
      <w:marLeft w:val="0"/>
      <w:marRight w:val="0"/>
      <w:marTop w:val="0"/>
      <w:marBottom w:val="0"/>
      <w:divBdr>
        <w:top w:val="none" w:sz="0" w:space="0" w:color="auto"/>
        <w:left w:val="none" w:sz="0" w:space="0" w:color="auto"/>
        <w:bottom w:val="none" w:sz="0" w:space="0" w:color="auto"/>
        <w:right w:val="none" w:sz="0" w:space="0" w:color="auto"/>
      </w:divBdr>
    </w:div>
    <w:div w:id="180093208">
      <w:bodyDiv w:val="1"/>
      <w:marLeft w:val="0"/>
      <w:marRight w:val="0"/>
      <w:marTop w:val="0"/>
      <w:marBottom w:val="0"/>
      <w:divBdr>
        <w:top w:val="none" w:sz="0" w:space="0" w:color="auto"/>
        <w:left w:val="none" w:sz="0" w:space="0" w:color="auto"/>
        <w:bottom w:val="none" w:sz="0" w:space="0" w:color="auto"/>
        <w:right w:val="none" w:sz="0" w:space="0" w:color="auto"/>
      </w:divBdr>
    </w:div>
    <w:div w:id="367608554">
      <w:bodyDiv w:val="1"/>
      <w:marLeft w:val="0"/>
      <w:marRight w:val="0"/>
      <w:marTop w:val="0"/>
      <w:marBottom w:val="0"/>
      <w:divBdr>
        <w:top w:val="none" w:sz="0" w:space="0" w:color="auto"/>
        <w:left w:val="none" w:sz="0" w:space="0" w:color="auto"/>
        <w:bottom w:val="none" w:sz="0" w:space="0" w:color="auto"/>
        <w:right w:val="none" w:sz="0" w:space="0" w:color="auto"/>
      </w:divBdr>
    </w:div>
    <w:div w:id="416027061">
      <w:bodyDiv w:val="1"/>
      <w:marLeft w:val="0"/>
      <w:marRight w:val="0"/>
      <w:marTop w:val="0"/>
      <w:marBottom w:val="0"/>
      <w:divBdr>
        <w:top w:val="none" w:sz="0" w:space="0" w:color="auto"/>
        <w:left w:val="none" w:sz="0" w:space="0" w:color="auto"/>
        <w:bottom w:val="none" w:sz="0" w:space="0" w:color="auto"/>
        <w:right w:val="none" w:sz="0" w:space="0" w:color="auto"/>
      </w:divBdr>
    </w:div>
    <w:div w:id="581567555">
      <w:bodyDiv w:val="1"/>
      <w:marLeft w:val="0"/>
      <w:marRight w:val="0"/>
      <w:marTop w:val="0"/>
      <w:marBottom w:val="0"/>
      <w:divBdr>
        <w:top w:val="none" w:sz="0" w:space="0" w:color="auto"/>
        <w:left w:val="none" w:sz="0" w:space="0" w:color="auto"/>
        <w:bottom w:val="none" w:sz="0" w:space="0" w:color="auto"/>
        <w:right w:val="none" w:sz="0" w:space="0" w:color="auto"/>
      </w:divBdr>
    </w:div>
    <w:div w:id="629938884">
      <w:bodyDiv w:val="1"/>
      <w:marLeft w:val="0"/>
      <w:marRight w:val="0"/>
      <w:marTop w:val="0"/>
      <w:marBottom w:val="0"/>
      <w:divBdr>
        <w:top w:val="none" w:sz="0" w:space="0" w:color="auto"/>
        <w:left w:val="none" w:sz="0" w:space="0" w:color="auto"/>
        <w:bottom w:val="none" w:sz="0" w:space="0" w:color="auto"/>
        <w:right w:val="none" w:sz="0" w:space="0" w:color="auto"/>
      </w:divBdr>
    </w:div>
    <w:div w:id="784277463">
      <w:bodyDiv w:val="1"/>
      <w:marLeft w:val="0"/>
      <w:marRight w:val="0"/>
      <w:marTop w:val="0"/>
      <w:marBottom w:val="0"/>
      <w:divBdr>
        <w:top w:val="none" w:sz="0" w:space="0" w:color="auto"/>
        <w:left w:val="none" w:sz="0" w:space="0" w:color="auto"/>
        <w:bottom w:val="none" w:sz="0" w:space="0" w:color="auto"/>
        <w:right w:val="none" w:sz="0" w:space="0" w:color="auto"/>
      </w:divBdr>
    </w:div>
    <w:div w:id="805122747">
      <w:bodyDiv w:val="1"/>
      <w:marLeft w:val="0"/>
      <w:marRight w:val="0"/>
      <w:marTop w:val="0"/>
      <w:marBottom w:val="0"/>
      <w:divBdr>
        <w:top w:val="none" w:sz="0" w:space="0" w:color="auto"/>
        <w:left w:val="none" w:sz="0" w:space="0" w:color="auto"/>
        <w:bottom w:val="none" w:sz="0" w:space="0" w:color="auto"/>
        <w:right w:val="none" w:sz="0" w:space="0" w:color="auto"/>
      </w:divBdr>
    </w:div>
    <w:div w:id="957764414">
      <w:bodyDiv w:val="1"/>
      <w:marLeft w:val="0"/>
      <w:marRight w:val="0"/>
      <w:marTop w:val="0"/>
      <w:marBottom w:val="0"/>
      <w:divBdr>
        <w:top w:val="none" w:sz="0" w:space="0" w:color="auto"/>
        <w:left w:val="none" w:sz="0" w:space="0" w:color="auto"/>
        <w:bottom w:val="none" w:sz="0" w:space="0" w:color="auto"/>
        <w:right w:val="none" w:sz="0" w:space="0" w:color="auto"/>
      </w:divBdr>
    </w:div>
    <w:div w:id="1001205355">
      <w:bodyDiv w:val="1"/>
      <w:marLeft w:val="0"/>
      <w:marRight w:val="0"/>
      <w:marTop w:val="0"/>
      <w:marBottom w:val="0"/>
      <w:divBdr>
        <w:top w:val="none" w:sz="0" w:space="0" w:color="auto"/>
        <w:left w:val="none" w:sz="0" w:space="0" w:color="auto"/>
        <w:bottom w:val="none" w:sz="0" w:space="0" w:color="auto"/>
        <w:right w:val="none" w:sz="0" w:space="0" w:color="auto"/>
      </w:divBdr>
    </w:div>
    <w:div w:id="1033265839">
      <w:bodyDiv w:val="1"/>
      <w:marLeft w:val="0"/>
      <w:marRight w:val="0"/>
      <w:marTop w:val="0"/>
      <w:marBottom w:val="0"/>
      <w:divBdr>
        <w:top w:val="none" w:sz="0" w:space="0" w:color="auto"/>
        <w:left w:val="none" w:sz="0" w:space="0" w:color="auto"/>
        <w:bottom w:val="none" w:sz="0" w:space="0" w:color="auto"/>
        <w:right w:val="none" w:sz="0" w:space="0" w:color="auto"/>
      </w:divBdr>
    </w:div>
    <w:div w:id="1091245819">
      <w:bodyDiv w:val="1"/>
      <w:marLeft w:val="0"/>
      <w:marRight w:val="0"/>
      <w:marTop w:val="0"/>
      <w:marBottom w:val="0"/>
      <w:divBdr>
        <w:top w:val="none" w:sz="0" w:space="0" w:color="auto"/>
        <w:left w:val="none" w:sz="0" w:space="0" w:color="auto"/>
        <w:bottom w:val="none" w:sz="0" w:space="0" w:color="auto"/>
        <w:right w:val="none" w:sz="0" w:space="0" w:color="auto"/>
      </w:divBdr>
    </w:div>
    <w:div w:id="1096753430">
      <w:bodyDiv w:val="1"/>
      <w:marLeft w:val="0"/>
      <w:marRight w:val="0"/>
      <w:marTop w:val="0"/>
      <w:marBottom w:val="0"/>
      <w:divBdr>
        <w:top w:val="none" w:sz="0" w:space="0" w:color="auto"/>
        <w:left w:val="none" w:sz="0" w:space="0" w:color="auto"/>
        <w:bottom w:val="none" w:sz="0" w:space="0" w:color="auto"/>
        <w:right w:val="none" w:sz="0" w:space="0" w:color="auto"/>
      </w:divBdr>
    </w:div>
    <w:div w:id="1162739722">
      <w:bodyDiv w:val="1"/>
      <w:marLeft w:val="0"/>
      <w:marRight w:val="0"/>
      <w:marTop w:val="0"/>
      <w:marBottom w:val="0"/>
      <w:divBdr>
        <w:top w:val="none" w:sz="0" w:space="0" w:color="auto"/>
        <w:left w:val="none" w:sz="0" w:space="0" w:color="auto"/>
        <w:bottom w:val="none" w:sz="0" w:space="0" w:color="auto"/>
        <w:right w:val="none" w:sz="0" w:space="0" w:color="auto"/>
      </w:divBdr>
    </w:div>
    <w:div w:id="1189639456">
      <w:bodyDiv w:val="1"/>
      <w:marLeft w:val="0"/>
      <w:marRight w:val="0"/>
      <w:marTop w:val="0"/>
      <w:marBottom w:val="0"/>
      <w:divBdr>
        <w:top w:val="none" w:sz="0" w:space="0" w:color="auto"/>
        <w:left w:val="none" w:sz="0" w:space="0" w:color="auto"/>
        <w:bottom w:val="none" w:sz="0" w:space="0" w:color="auto"/>
        <w:right w:val="none" w:sz="0" w:space="0" w:color="auto"/>
      </w:divBdr>
    </w:div>
    <w:div w:id="1255821509">
      <w:bodyDiv w:val="1"/>
      <w:marLeft w:val="0"/>
      <w:marRight w:val="0"/>
      <w:marTop w:val="0"/>
      <w:marBottom w:val="0"/>
      <w:divBdr>
        <w:top w:val="none" w:sz="0" w:space="0" w:color="auto"/>
        <w:left w:val="none" w:sz="0" w:space="0" w:color="auto"/>
        <w:bottom w:val="none" w:sz="0" w:space="0" w:color="auto"/>
        <w:right w:val="none" w:sz="0" w:space="0" w:color="auto"/>
      </w:divBdr>
    </w:div>
    <w:div w:id="1360593792">
      <w:bodyDiv w:val="1"/>
      <w:marLeft w:val="0"/>
      <w:marRight w:val="0"/>
      <w:marTop w:val="0"/>
      <w:marBottom w:val="0"/>
      <w:divBdr>
        <w:top w:val="none" w:sz="0" w:space="0" w:color="auto"/>
        <w:left w:val="none" w:sz="0" w:space="0" w:color="auto"/>
        <w:bottom w:val="none" w:sz="0" w:space="0" w:color="auto"/>
        <w:right w:val="none" w:sz="0" w:space="0" w:color="auto"/>
      </w:divBdr>
    </w:div>
    <w:div w:id="1492865253">
      <w:bodyDiv w:val="1"/>
      <w:marLeft w:val="0"/>
      <w:marRight w:val="0"/>
      <w:marTop w:val="0"/>
      <w:marBottom w:val="0"/>
      <w:divBdr>
        <w:top w:val="none" w:sz="0" w:space="0" w:color="auto"/>
        <w:left w:val="none" w:sz="0" w:space="0" w:color="auto"/>
        <w:bottom w:val="none" w:sz="0" w:space="0" w:color="auto"/>
        <w:right w:val="none" w:sz="0" w:space="0" w:color="auto"/>
      </w:divBdr>
    </w:div>
    <w:div w:id="1531141413">
      <w:bodyDiv w:val="1"/>
      <w:marLeft w:val="0"/>
      <w:marRight w:val="0"/>
      <w:marTop w:val="0"/>
      <w:marBottom w:val="0"/>
      <w:divBdr>
        <w:top w:val="none" w:sz="0" w:space="0" w:color="auto"/>
        <w:left w:val="none" w:sz="0" w:space="0" w:color="auto"/>
        <w:bottom w:val="none" w:sz="0" w:space="0" w:color="auto"/>
        <w:right w:val="none" w:sz="0" w:space="0" w:color="auto"/>
      </w:divBdr>
    </w:div>
    <w:div w:id="1674986187">
      <w:bodyDiv w:val="1"/>
      <w:marLeft w:val="0"/>
      <w:marRight w:val="0"/>
      <w:marTop w:val="0"/>
      <w:marBottom w:val="0"/>
      <w:divBdr>
        <w:top w:val="none" w:sz="0" w:space="0" w:color="auto"/>
        <w:left w:val="none" w:sz="0" w:space="0" w:color="auto"/>
        <w:bottom w:val="none" w:sz="0" w:space="0" w:color="auto"/>
        <w:right w:val="none" w:sz="0" w:space="0" w:color="auto"/>
      </w:divBdr>
    </w:div>
    <w:div w:id="1707172060">
      <w:bodyDiv w:val="1"/>
      <w:marLeft w:val="0"/>
      <w:marRight w:val="0"/>
      <w:marTop w:val="0"/>
      <w:marBottom w:val="0"/>
      <w:divBdr>
        <w:top w:val="none" w:sz="0" w:space="0" w:color="auto"/>
        <w:left w:val="none" w:sz="0" w:space="0" w:color="auto"/>
        <w:bottom w:val="none" w:sz="0" w:space="0" w:color="auto"/>
        <w:right w:val="none" w:sz="0" w:space="0" w:color="auto"/>
      </w:divBdr>
    </w:div>
    <w:div w:id="1778254328">
      <w:bodyDiv w:val="1"/>
      <w:marLeft w:val="0"/>
      <w:marRight w:val="0"/>
      <w:marTop w:val="0"/>
      <w:marBottom w:val="0"/>
      <w:divBdr>
        <w:top w:val="none" w:sz="0" w:space="0" w:color="auto"/>
        <w:left w:val="none" w:sz="0" w:space="0" w:color="auto"/>
        <w:bottom w:val="none" w:sz="0" w:space="0" w:color="auto"/>
        <w:right w:val="none" w:sz="0" w:space="0" w:color="auto"/>
      </w:divBdr>
    </w:div>
    <w:div w:id="1813592261">
      <w:bodyDiv w:val="1"/>
      <w:marLeft w:val="0"/>
      <w:marRight w:val="0"/>
      <w:marTop w:val="0"/>
      <w:marBottom w:val="0"/>
      <w:divBdr>
        <w:top w:val="none" w:sz="0" w:space="0" w:color="auto"/>
        <w:left w:val="none" w:sz="0" w:space="0" w:color="auto"/>
        <w:bottom w:val="none" w:sz="0" w:space="0" w:color="auto"/>
        <w:right w:val="none" w:sz="0" w:space="0" w:color="auto"/>
      </w:divBdr>
    </w:div>
    <w:div w:id="1896965262">
      <w:bodyDiv w:val="1"/>
      <w:marLeft w:val="0"/>
      <w:marRight w:val="0"/>
      <w:marTop w:val="0"/>
      <w:marBottom w:val="0"/>
      <w:divBdr>
        <w:top w:val="none" w:sz="0" w:space="0" w:color="auto"/>
        <w:left w:val="none" w:sz="0" w:space="0" w:color="auto"/>
        <w:bottom w:val="none" w:sz="0" w:space="0" w:color="auto"/>
        <w:right w:val="none" w:sz="0" w:space="0" w:color="auto"/>
      </w:divBdr>
    </w:div>
    <w:div w:id="1900550921">
      <w:bodyDiv w:val="1"/>
      <w:marLeft w:val="0"/>
      <w:marRight w:val="0"/>
      <w:marTop w:val="0"/>
      <w:marBottom w:val="0"/>
      <w:divBdr>
        <w:top w:val="none" w:sz="0" w:space="0" w:color="auto"/>
        <w:left w:val="none" w:sz="0" w:space="0" w:color="auto"/>
        <w:bottom w:val="none" w:sz="0" w:space="0" w:color="auto"/>
        <w:right w:val="none" w:sz="0" w:space="0" w:color="auto"/>
      </w:divBdr>
    </w:div>
    <w:div w:id="1922837244">
      <w:bodyDiv w:val="1"/>
      <w:marLeft w:val="0"/>
      <w:marRight w:val="0"/>
      <w:marTop w:val="0"/>
      <w:marBottom w:val="0"/>
      <w:divBdr>
        <w:top w:val="none" w:sz="0" w:space="0" w:color="auto"/>
        <w:left w:val="none" w:sz="0" w:space="0" w:color="auto"/>
        <w:bottom w:val="none" w:sz="0" w:space="0" w:color="auto"/>
        <w:right w:val="none" w:sz="0" w:space="0" w:color="auto"/>
      </w:divBdr>
    </w:div>
    <w:div w:id="1932618629">
      <w:bodyDiv w:val="1"/>
      <w:marLeft w:val="0"/>
      <w:marRight w:val="0"/>
      <w:marTop w:val="0"/>
      <w:marBottom w:val="0"/>
      <w:divBdr>
        <w:top w:val="none" w:sz="0" w:space="0" w:color="auto"/>
        <w:left w:val="none" w:sz="0" w:space="0" w:color="auto"/>
        <w:bottom w:val="none" w:sz="0" w:space="0" w:color="auto"/>
        <w:right w:val="none" w:sz="0" w:space="0" w:color="auto"/>
      </w:divBdr>
    </w:div>
    <w:div w:id="1963342385">
      <w:bodyDiv w:val="1"/>
      <w:marLeft w:val="0"/>
      <w:marRight w:val="0"/>
      <w:marTop w:val="0"/>
      <w:marBottom w:val="0"/>
      <w:divBdr>
        <w:top w:val="none" w:sz="0" w:space="0" w:color="auto"/>
        <w:left w:val="none" w:sz="0" w:space="0" w:color="auto"/>
        <w:bottom w:val="none" w:sz="0" w:space="0" w:color="auto"/>
        <w:right w:val="none" w:sz="0" w:space="0" w:color="auto"/>
      </w:divBdr>
    </w:div>
    <w:div w:id="2040662481">
      <w:bodyDiv w:val="1"/>
      <w:marLeft w:val="0"/>
      <w:marRight w:val="0"/>
      <w:marTop w:val="0"/>
      <w:marBottom w:val="0"/>
      <w:divBdr>
        <w:top w:val="none" w:sz="0" w:space="0" w:color="auto"/>
        <w:left w:val="none" w:sz="0" w:space="0" w:color="auto"/>
        <w:bottom w:val="none" w:sz="0" w:space="0" w:color="auto"/>
        <w:right w:val="none" w:sz="0" w:space="0" w:color="auto"/>
      </w:divBdr>
    </w:div>
    <w:div w:id="21195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semy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1865</Words>
  <Characters>10635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ДОГОВОР № О - 138</vt:lpstr>
    </vt:vector>
  </TitlesOfParts>
  <Company>Microsoft</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О - 138</dc:title>
  <dc:creator>Пользователь</dc:creator>
  <cp:lastModifiedBy>ValentinaMG</cp:lastModifiedBy>
  <cp:revision>29</cp:revision>
  <cp:lastPrinted>2015-04-16T11:34:00Z</cp:lastPrinted>
  <dcterms:created xsi:type="dcterms:W3CDTF">2018-01-29T07:36:00Z</dcterms:created>
  <dcterms:modified xsi:type="dcterms:W3CDTF">2021-11-22T09:32:00Z</dcterms:modified>
</cp:coreProperties>
</file>