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D2" w:rsidRPr="009E7133" w:rsidRDefault="00CC31D2" w:rsidP="00D41165">
      <w:pPr>
        <w:widowControl w:val="0"/>
        <w:autoSpaceDE w:val="0"/>
        <w:autoSpaceDN w:val="0"/>
        <w:adjustRightInd w:val="0"/>
        <w:ind w:firstLine="567"/>
        <w:jc w:val="center"/>
        <w:rPr>
          <w:sz w:val="24"/>
          <w:szCs w:val="24"/>
        </w:rPr>
      </w:pPr>
      <w:r w:rsidRPr="009E7133">
        <w:rPr>
          <w:b/>
          <w:bCs/>
          <w:sz w:val="24"/>
          <w:szCs w:val="24"/>
        </w:rPr>
        <w:t>К</w:t>
      </w:r>
      <w:r>
        <w:rPr>
          <w:b/>
          <w:bCs/>
          <w:sz w:val="24"/>
          <w:szCs w:val="24"/>
        </w:rPr>
        <w:t xml:space="preserve">онтракт </w:t>
      </w:r>
      <w:r w:rsidRPr="009E7133">
        <w:rPr>
          <w:b/>
          <w:bCs/>
          <w:sz w:val="24"/>
          <w:szCs w:val="24"/>
        </w:rPr>
        <w:t xml:space="preserve"> №</w:t>
      </w:r>
      <w:r w:rsidRPr="009E7133">
        <w:rPr>
          <w:sz w:val="24"/>
          <w:szCs w:val="24"/>
        </w:rPr>
        <w:t xml:space="preserve"> ____</w:t>
      </w:r>
    </w:p>
    <w:p w:rsidR="00CC31D2" w:rsidRPr="009E7133" w:rsidRDefault="00CC31D2" w:rsidP="00D41165">
      <w:pPr>
        <w:widowControl w:val="0"/>
        <w:autoSpaceDE w:val="0"/>
        <w:autoSpaceDN w:val="0"/>
        <w:adjustRightInd w:val="0"/>
        <w:ind w:firstLine="567"/>
        <w:jc w:val="center"/>
        <w:rPr>
          <w:b/>
          <w:bCs/>
          <w:sz w:val="24"/>
          <w:szCs w:val="24"/>
        </w:rPr>
      </w:pPr>
      <w:r w:rsidRPr="009E7133">
        <w:rPr>
          <w:b/>
          <w:bCs/>
          <w:sz w:val="24"/>
          <w:szCs w:val="24"/>
        </w:rPr>
        <w:t>на поставку</w:t>
      </w:r>
      <w:r w:rsidR="00533F2A">
        <w:rPr>
          <w:b/>
          <w:bCs/>
          <w:sz w:val="24"/>
          <w:szCs w:val="24"/>
        </w:rPr>
        <w:t xml:space="preserve"> </w:t>
      </w:r>
      <w:r w:rsidR="00533F2A" w:rsidRPr="00533F2A">
        <w:rPr>
          <w:b/>
          <w:bCs/>
          <w:sz w:val="24"/>
          <w:szCs w:val="24"/>
        </w:rPr>
        <w:t>вспомогательных и общебольничных изделий</w:t>
      </w:r>
      <w:r w:rsidRPr="009E7133">
        <w:rPr>
          <w:b/>
          <w:bCs/>
          <w:sz w:val="24"/>
          <w:szCs w:val="24"/>
        </w:rPr>
        <w:t xml:space="preserve"> для нужд ЛОГБУЗ «ДКБ» </w:t>
      </w:r>
    </w:p>
    <w:p w:rsidR="00CC31D2" w:rsidRPr="009E7133" w:rsidRDefault="00CC31D2" w:rsidP="00D41165">
      <w:pPr>
        <w:widowControl w:val="0"/>
        <w:autoSpaceDE w:val="0"/>
        <w:autoSpaceDN w:val="0"/>
        <w:adjustRightInd w:val="0"/>
        <w:ind w:firstLine="567"/>
        <w:jc w:val="both"/>
        <w:rPr>
          <w:sz w:val="24"/>
          <w:szCs w:val="24"/>
        </w:rPr>
      </w:pPr>
    </w:p>
    <w:p w:rsidR="00CC31D2" w:rsidRDefault="00CC31D2" w:rsidP="00D41165">
      <w:pPr>
        <w:widowControl w:val="0"/>
        <w:autoSpaceDE w:val="0"/>
        <w:rPr>
          <w:sz w:val="24"/>
          <w:szCs w:val="24"/>
        </w:rPr>
      </w:pPr>
      <w:bookmarkStart w:id="0" w:name="Par60"/>
      <w:bookmarkStart w:id="1" w:name="Par62"/>
      <w:bookmarkEnd w:id="0"/>
      <w:bookmarkEnd w:id="1"/>
      <w:r>
        <w:rPr>
          <w:sz w:val="24"/>
          <w:szCs w:val="24"/>
        </w:rPr>
        <w:t xml:space="preserve">г. Санкт-Петербург                                                                         </w:t>
      </w:r>
      <w:r w:rsidR="00533F2A">
        <w:rPr>
          <w:sz w:val="24"/>
          <w:szCs w:val="24"/>
        </w:rPr>
        <w:t xml:space="preserve">        </w:t>
      </w:r>
      <w:r>
        <w:rPr>
          <w:sz w:val="24"/>
          <w:szCs w:val="24"/>
        </w:rPr>
        <w:t xml:space="preserve">«____» </w:t>
      </w:r>
      <w:r w:rsidR="00533F2A">
        <w:rPr>
          <w:sz w:val="24"/>
          <w:szCs w:val="24"/>
        </w:rPr>
        <w:t>сентября</w:t>
      </w:r>
      <w:r>
        <w:rPr>
          <w:sz w:val="24"/>
          <w:szCs w:val="24"/>
        </w:rPr>
        <w:t xml:space="preserve"> 2021 г.</w:t>
      </w:r>
    </w:p>
    <w:p w:rsidR="00CC31D2" w:rsidRPr="009E7133" w:rsidRDefault="00CC31D2" w:rsidP="00D41165">
      <w:pPr>
        <w:widowControl w:val="0"/>
        <w:autoSpaceDE w:val="0"/>
        <w:autoSpaceDN w:val="0"/>
        <w:adjustRightInd w:val="0"/>
        <w:ind w:firstLine="567"/>
        <w:jc w:val="both"/>
        <w:rPr>
          <w:sz w:val="24"/>
          <w:szCs w:val="24"/>
        </w:rPr>
      </w:pPr>
    </w:p>
    <w:p w:rsidR="00CC31D2" w:rsidRPr="009E7133" w:rsidRDefault="00CC31D2" w:rsidP="00D41165">
      <w:pPr>
        <w:autoSpaceDE w:val="0"/>
        <w:autoSpaceDN w:val="0"/>
        <w:adjustRightInd w:val="0"/>
        <w:ind w:firstLine="567"/>
        <w:jc w:val="both"/>
        <w:rPr>
          <w:sz w:val="24"/>
          <w:szCs w:val="24"/>
        </w:rPr>
      </w:pPr>
      <w:proofErr w:type="gramStart"/>
      <w:r w:rsidRPr="009E7133">
        <w:rPr>
          <w:b/>
          <w:bCs/>
          <w:sz w:val="24"/>
          <w:szCs w:val="24"/>
        </w:rPr>
        <w:t xml:space="preserve">Ленинградское областное государственное бюджетное учреждение здравоохранения «Детская клиническая </w:t>
      </w:r>
      <w:r w:rsidRPr="00D170F5">
        <w:rPr>
          <w:b/>
          <w:bCs/>
          <w:sz w:val="24"/>
          <w:szCs w:val="24"/>
        </w:rPr>
        <w:t>больница», именуемое в дальнейшем «Заказчик» (ЛОГБУЗ «ДКБ»)</w:t>
      </w:r>
      <w:r w:rsidRPr="00D170F5">
        <w:rPr>
          <w:sz w:val="24"/>
          <w:szCs w:val="24"/>
        </w:rPr>
        <w:t xml:space="preserve">, в лице главного врача Окунева Александра Юрьевича, действующего на основании </w:t>
      </w:r>
      <w:r w:rsidR="00CD010E" w:rsidRPr="00D170F5">
        <w:rPr>
          <w:sz w:val="24"/>
          <w:szCs w:val="24"/>
        </w:rPr>
        <w:t>Устава</w:t>
      </w:r>
      <w:r w:rsidRPr="00D170F5">
        <w:rPr>
          <w:sz w:val="24"/>
          <w:szCs w:val="24"/>
        </w:rPr>
        <w:t>, с одной стороны, и ___________________,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 на основании п.4 ч.1 ст.93 Федерального закона</w:t>
      </w:r>
      <w:proofErr w:type="gramEnd"/>
      <w:r w:rsidRPr="00D170F5">
        <w:rPr>
          <w:sz w:val="24"/>
          <w:szCs w:val="24"/>
        </w:rPr>
        <w:t xml:space="preserve"> от 05.04.2013г. №44-ФЗ «О контрактной системе в сфере закупок товаров, работ</w:t>
      </w:r>
      <w:r w:rsidRPr="009E7133">
        <w:rPr>
          <w:sz w:val="24"/>
          <w:szCs w:val="24"/>
        </w:rPr>
        <w:t xml:space="preserve">, услуг для </w:t>
      </w:r>
      <w:r w:rsidRPr="007C2119">
        <w:rPr>
          <w:sz w:val="24"/>
          <w:szCs w:val="24"/>
        </w:rPr>
        <w:t>обеспечения государственных и муниципальных нужд» (далее – Закон о контрактной системе</w:t>
      </w:r>
      <w:r w:rsidR="0019469A" w:rsidRPr="007C2119">
        <w:rPr>
          <w:sz w:val="24"/>
          <w:szCs w:val="24"/>
        </w:rPr>
        <w:t>, Закон №44-ФЗ</w:t>
      </w:r>
      <w:r w:rsidRPr="007C2119">
        <w:rPr>
          <w:sz w:val="24"/>
          <w:szCs w:val="24"/>
        </w:rPr>
        <w:t>), заключили настоящий Контракт о нижеследующем:</w:t>
      </w:r>
    </w:p>
    <w:p w:rsidR="00CC31D2" w:rsidRPr="009E7133" w:rsidRDefault="00CC31D2" w:rsidP="00D41165">
      <w:pPr>
        <w:widowControl w:val="0"/>
        <w:autoSpaceDE w:val="0"/>
        <w:autoSpaceDN w:val="0"/>
        <w:adjustRightInd w:val="0"/>
        <w:ind w:firstLine="567"/>
        <w:jc w:val="center"/>
        <w:outlineLvl w:val="1"/>
        <w:rPr>
          <w:b/>
          <w:bCs/>
          <w:sz w:val="24"/>
          <w:szCs w:val="24"/>
        </w:rPr>
      </w:pPr>
    </w:p>
    <w:p w:rsidR="00CC31D2" w:rsidRPr="00417AFA" w:rsidRDefault="00CC31D2" w:rsidP="00D41165">
      <w:pPr>
        <w:widowControl w:val="0"/>
        <w:autoSpaceDE w:val="0"/>
        <w:autoSpaceDN w:val="0"/>
        <w:adjustRightInd w:val="0"/>
        <w:ind w:firstLine="567"/>
        <w:jc w:val="center"/>
        <w:outlineLvl w:val="1"/>
        <w:rPr>
          <w:b/>
          <w:bCs/>
          <w:sz w:val="24"/>
          <w:szCs w:val="24"/>
        </w:rPr>
      </w:pPr>
      <w:r w:rsidRPr="009E7133">
        <w:rPr>
          <w:b/>
          <w:bCs/>
          <w:sz w:val="24"/>
          <w:szCs w:val="24"/>
        </w:rPr>
        <w:t>1. Предмет Контракта</w:t>
      </w:r>
      <w:bookmarkStart w:id="2" w:name="Par64"/>
      <w:bookmarkEnd w:id="2"/>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1.1. Поставщик обязуется передать Заказчику </w:t>
      </w:r>
      <w:r w:rsidR="00AD3A12" w:rsidRPr="00AD3A12">
        <w:rPr>
          <w:sz w:val="24"/>
          <w:szCs w:val="24"/>
        </w:rPr>
        <w:t>вспомогательны</w:t>
      </w:r>
      <w:r w:rsidR="00AD3A12">
        <w:rPr>
          <w:sz w:val="24"/>
          <w:szCs w:val="24"/>
        </w:rPr>
        <w:t>е</w:t>
      </w:r>
      <w:r w:rsidR="00AD3A12" w:rsidRPr="00AD3A12">
        <w:rPr>
          <w:sz w:val="24"/>
          <w:szCs w:val="24"/>
        </w:rPr>
        <w:t xml:space="preserve"> и общебольничны</w:t>
      </w:r>
      <w:r w:rsidR="00AD3A12">
        <w:rPr>
          <w:sz w:val="24"/>
          <w:szCs w:val="24"/>
        </w:rPr>
        <w:t>е</w:t>
      </w:r>
      <w:r w:rsidR="00AD3A12" w:rsidRPr="00AD3A12">
        <w:rPr>
          <w:sz w:val="24"/>
          <w:szCs w:val="24"/>
        </w:rPr>
        <w:t xml:space="preserve"> издели</w:t>
      </w:r>
      <w:r w:rsidR="00AD3A12">
        <w:rPr>
          <w:sz w:val="24"/>
          <w:szCs w:val="24"/>
        </w:rPr>
        <w:t>я</w:t>
      </w:r>
      <w:r w:rsidRPr="009E7133">
        <w:rPr>
          <w:sz w:val="24"/>
          <w:szCs w:val="24"/>
        </w:rPr>
        <w:t xml:space="preserve"> (далее – товар), в количестве  и ассортименте, наименовании, комплектности, </w:t>
      </w:r>
      <w:proofErr w:type="gramStart"/>
      <w:r w:rsidRPr="009E7133">
        <w:rPr>
          <w:sz w:val="24"/>
          <w:szCs w:val="24"/>
        </w:rPr>
        <w:t>указанных</w:t>
      </w:r>
      <w:proofErr w:type="gramEnd"/>
      <w:r w:rsidRPr="009E7133">
        <w:rPr>
          <w:sz w:val="24"/>
          <w:szCs w:val="24"/>
        </w:rPr>
        <w:t xml:space="preserve"> в </w:t>
      </w:r>
      <w:hyperlink r:id="rId8" w:anchor="Par391" w:history="1">
        <w:r w:rsidRPr="009E7133">
          <w:rPr>
            <w:rStyle w:val="a3"/>
            <w:color w:val="auto"/>
            <w:sz w:val="24"/>
            <w:szCs w:val="24"/>
            <w:u w:val="none"/>
          </w:rPr>
          <w:t>Спецификации</w:t>
        </w:r>
      </w:hyperlink>
      <w:r w:rsidRPr="009E7133">
        <w:rPr>
          <w:sz w:val="24"/>
          <w:szCs w:val="24"/>
        </w:rPr>
        <w:t xml:space="preserve"> товара </w:t>
      </w:r>
      <w:r w:rsidRPr="00AF69FC">
        <w:rPr>
          <w:sz w:val="24"/>
          <w:szCs w:val="24"/>
        </w:rPr>
        <w:t>и Техническом задании</w:t>
      </w:r>
      <w:r>
        <w:rPr>
          <w:sz w:val="24"/>
          <w:szCs w:val="24"/>
        </w:rPr>
        <w:t xml:space="preserve"> </w:t>
      </w:r>
      <w:r w:rsidRPr="00AD3A12">
        <w:rPr>
          <w:sz w:val="24"/>
          <w:szCs w:val="24"/>
        </w:rPr>
        <w:t>(приложение № 1, № 2 к настоящему Контракту), являющейся неотъемлемой частью настоящего Контракта (далее - Спецификация) в установленные Контрактом сроки.</w:t>
      </w:r>
    </w:p>
    <w:p w:rsidR="003F1B0D" w:rsidRDefault="00CC31D2" w:rsidP="00D41165">
      <w:pPr>
        <w:widowControl w:val="0"/>
        <w:autoSpaceDE w:val="0"/>
        <w:autoSpaceDN w:val="0"/>
        <w:adjustRightInd w:val="0"/>
        <w:ind w:firstLine="567"/>
        <w:jc w:val="both"/>
        <w:rPr>
          <w:sz w:val="24"/>
          <w:szCs w:val="24"/>
        </w:rPr>
      </w:pPr>
      <w:r w:rsidRPr="009E7133">
        <w:rPr>
          <w:sz w:val="24"/>
          <w:szCs w:val="24"/>
        </w:rPr>
        <w:t xml:space="preserve">1.2. Место поставки товара: </w:t>
      </w:r>
      <w:r w:rsidR="003F1B0D" w:rsidRPr="003F1B0D">
        <w:rPr>
          <w:sz w:val="24"/>
          <w:szCs w:val="24"/>
        </w:rPr>
        <w:t>Ленинградская область, Тихвинский район, город Тихвин, улица Карла Маркса, дом 64.</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1.3. Поставка товара осуществляется силами и за счет Поставщика до места поставки товара. </w:t>
      </w:r>
    </w:p>
    <w:p w:rsidR="00CC31D2" w:rsidRPr="009E7133" w:rsidRDefault="00CC31D2" w:rsidP="00D41165">
      <w:pPr>
        <w:widowControl w:val="0"/>
        <w:autoSpaceDE w:val="0"/>
        <w:autoSpaceDN w:val="0"/>
        <w:adjustRightInd w:val="0"/>
        <w:ind w:firstLine="567"/>
        <w:jc w:val="both"/>
        <w:rPr>
          <w:sz w:val="24"/>
          <w:szCs w:val="24"/>
        </w:rPr>
      </w:pPr>
      <w:bookmarkStart w:id="3" w:name="Par67"/>
      <w:bookmarkStart w:id="4" w:name="Par72"/>
      <w:bookmarkEnd w:id="3"/>
      <w:bookmarkEnd w:id="4"/>
      <w:r w:rsidRPr="009E7133">
        <w:rPr>
          <w:sz w:val="24"/>
          <w:szCs w:val="24"/>
        </w:rPr>
        <w:t xml:space="preserve">1.4. Заказчик обеспечивает оплату товара в </w:t>
      </w:r>
      <w:proofErr w:type="gramStart"/>
      <w:r w:rsidRPr="009E7133">
        <w:rPr>
          <w:sz w:val="24"/>
          <w:szCs w:val="24"/>
        </w:rPr>
        <w:t>установленных</w:t>
      </w:r>
      <w:proofErr w:type="gramEnd"/>
      <w:r w:rsidRPr="009E7133">
        <w:rPr>
          <w:sz w:val="24"/>
          <w:szCs w:val="24"/>
        </w:rPr>
        <w:t xml:space="preserve"> Контрактом порядке, форме и размере.</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1.5. Заказчик обеспечивает приемку товара в соответствии с разделом 4 Контракта. </w:t>
      </w:r>
    </w:p>
    <w:p w:rsidR="00CC31D2" w:rsidRDefault="00CC31D2" w:rsidP="00D41165">
      <w:pPr>
        <w:tabs>
          <w:tab w:val="left" w:pos="9180"/>
        </w:tabs>
        <w:ind w:firstLine="567"/>
        <w:jc w:val="both"/>
        <w:rPr>
          <w:sz w:val="24"/>
          <w:szCs w:val="24"/>
        </w:rPr>
      </w:pPr>
      <w:r w:rsidRPr="009E7133">
        <w:rPr>
          <w:sz w:val="24"/>
          <w:szCs w:val="24"/>
        </w:rPr>
        <w:t>1.6</w:t>
      </w:r>
      <w:r w:rsidR="004432C3">
        <w:rPr>
          <w:sz w:val="24"/>
          <w:szCs w:val="24"/>
        </w:rPr>
        <w:t>.</w:t>
      </w:r>
      <w:r w:rsidR="004432C3" w:rsidRPr="004432C3">
        <w:rPr>
          <w:sz w:val="24"/>
          <w:szCs w:val="24"/>
        </w:rPr>
        <w:t xml:space="preserve"> Поставка товара осуществляется Поставщиком в течение 15 (пятнадцати) рабочих дней с момента заключения контракта. Поставка включает в себя доставку, погрузо-разгрузочные работы, сборку и установку вспомогательных и общебольничных изделий силами и средствами Поставщика. Приемка Товара Заказчиком производится в рабочие дни (с понедельника по пятницу) с 10-00 часов  до 16-00 часов.  Поставщик уведомляет Заказчика о предполагаемой дате поставки Товара не менее чем за 2 (два)  рабочих дня.</w:t>
      </w:r>
    </w:p>
    <w:p w:rsidR="00CC31D2" w:rsidRDefault="00CC31D2" w:rsidP="00D41165">
      <w:pPr>
        <w:autoSpaceDE w:val="0"/>
        <w:autoSpaceDN w:val="0"/>
        <w:adjustRightInd w:val="0"/>
        <w:ind w:firstLine="567"/>
        <w:rPr>
          <w:sz w:val="24"/>
          <w:szCs w:val="24"/>
        </w:rPr>
      </w:pPr>
      <w:r>
        <w:rPr>
          <w:sz w:val="24"/>
          <w:szCs w:val="24"/>
        </w:rPr>
        <w:t xml:space="preserve">1.7. </w:t>
      </w:r>
      <w:r w:rsidR="004432C3">
        <w:rPr>
          <w:sz w:val="24"/>
          <w:szCs w:val="24"/>
        </w:rPr>
        <w:t xml:space="preserve"> </w:t>
      </w:r>
      <w:r>
        <w:rPr>
          <w:sz w:val="24"/>
          <w:szCs w:val="24"/>
        </w:rPr>
        <w:t>Идентификационный код закупки:</w:t>
      </w:r>
      <w:r w:rsidRPr="00E900F6">
        <w:rPr>
          <w:sz w:val="24"/>
          <w:szCs w:val="24"/>
        </w:rPr>
        <w:t xml:space="preserve"> </w:t>
      </w:r>
      <w:r w:rsidR="00E36F29" w:rsidRPr="00E36F29">
        <w:rPr>
          <w:sz w:val="24"/>
          <w:szCs w:val="24"/>
        </w:rPr>
        <w:t>212780400937378040100100150000000000</w:t>
      </w:r>
    </w:p>
    <w:p w:rsidR="00CC31D2" w:rsidRPr="009E7133" w:rsidRDefault="00CC31D2" w:rsidP="00D41165">
      <w:pPr>
        <w:autoSpaceDE w:val="0"/>
        <w:autoSpaceDN w:val="0"/>
        <w:adjustRightInd w:val="0"/>
        <w:ind w:firstLine="567"/>
        <w:jc w:val="both"/>
        <w:rPr>
          <w:sz w:val="24"/>
          <w:szCs w:val="24"/>
        </w:rPr>
      </w:pPr>
    </w:p>
    <w:p w:rsidR="00CC31D2" w:rsidRPr="00227F87" w:rsidRDefault="00CC31D2" w:rsidP="00D41165">
      <w:pPr>
        <w:widowControl w:val="0"/>
        <w:autoSpaceDE w:val="0"/>
        <w:autoSpaceDN w:val="0"/>
        <w:adjustRightInd w:val="0"/>
        <w:ind w:firstLine="567"/>
        <w:jc w:val="center"/>
        <w:outlineLvl w:val="1"/>
        <w:rPr>
          <w:b/>
          <w:bCs/>
          <w:sz w:val="24"/>
          <w:szCs w:val="24"/>
        </w:rPr>
      </w:pPr>
      <w:bookmarkStart w:id="5" w:name="Par79"/>
      <w:bookmarkEnd w:id="5"/>
      <w:r w:rsidRPr="009E7133">
        <w:rPr>
          <w:b/>
          <w:bCs/>
          <w:sz w:val="24"/>
          <w:szCs w:val="24"/>
        </w:rPr>
        <w:t xml:space="preserve">2. </w:t>
      </w:r>
      <w:r w:rsidRPr="00227F87">
        <w:rPr>
          <w:b/>
          <w:bCs/>
          <w:sz w:val="24"/>
          <w:szCs w:val="24"/>
        </w:rPr>
        <w:t>Цена Контракта и порядок расчетов</w:t>
      </w:r>
      <w:bookmarkStart w:id="6" w:name="Par81"/>
      <w:bookmarkEnd w:id="6"/>
    </w:p>
    <w:p w:rsidR="00CC31D2" w:rsidRPr="00227F87" w:rsidRDefault="00CC31D2" w:rsidP="00D41165">
      <w:pPr>
        <w:widowControl w:val="0"/>
        <w:autoSpaceDE w:val="0"/>
        <w:autoSpaceDN w:val="0"/>
        <w:adjustRightInd w:val="0"/>
        <w:ind w:firstLine="567"/>
        <w:jc w:val="both"/>
        <w:rPr>
          <w:sz w:val="24"/>
          <w:szCs w:val="24"/>
        </w:rPr>
      </w:pPr>
      <w:r w:rsidRPr="00227F87">
        <w:rPr>
          <w:sz w:val="24"/>
          <w:szCs w:val="24"/>
        </w:rPr>
        <w:t>2.1. Цена Контракта составляет</w:t>
      </w:r>
      <w:proofErr w:type="gramStart"/>
      <w:r w:rsidRPr="00227F87">
        <w:rPr>
          <w:sz w:val="24"/>
          <w:szCs w:val="24"/>
        </w:rPr>
        <w:t xml:space="preserve">_______ (_____) </w:t>
      </w:r>
      <w:proofErr w:type="gramEnd"/>
      <w:r w:rsidRPr="00227F87">
        <w:rPr>
          <w:sz w:val="24"/>
          <w:szCs w:val="24"/>
        </w:rPr>
        <w:t>рублей __ (___</w:t>
      </w:r>
      <w:r w:rsidR="002846F7" w:rsidRPr="00227F87">
        <w:rPr>
          <w:sz w:val="24"/>
          <w:szCs w:val="24"/>
        </w:rPr>
        <w:t>)копеек</w:t>
      </w:r>
    </w:p>
    <w:p w:rsidR="002846F7" w:rsidRPr="00227F87" w:rsidRDefault="002846F7" w:rsidP="00D41165">
      <w:pPr>
        <w:autoSpaceDE w:val="0"/>
        <w:autoSpaceDN w:val="0"/>
        <w:adjustRightInd w:val="0"/>
        <w:jc w:val="both"/>
        <w:rPr>
          <w:sz w:val="24"/>
          <w:szCs w:val="24"/>
        </w:rPr>
      </w:pPr>
      <w:r w:rsidRPr="00227F87">
        <w:rPr>
          <w:sz w:val="24"/>
          <w:szCs w:val="24"/>
        </w:rPr>
        <w:t>__________________________________________________________________________</w:t>
      </w:r>
    </w:p>
    <w:p w:rsidR="002846F7" w:rsidRPr="00227F87" w:rsidRDefault="002846F7" w:rsidP="00D41165">
      <w:pPr>
        <w:autoSpaceDE w:val="0"/>
        <w:autoSpaceDN w:val="0"/>
        <w:adjustRightInd w:val="0"/>
        <w:ind w:firstLine="567"/>
        <w:jc w:val="center"/>
        <w:rPr>
          <w:b/>
          <w:bCs/>
          <w:sz w:val="16"/>
          <w:szCs w:val="16"/>
        </w:rPr>
      </w:pPr>
      <w:r w:rsidRPr="00227F87">
        <w:rPr>
          <w:sz w:val="16"/>
          <w:szCs w:val="16"/>
        </w:rPr>
        <w:t>в том числе НДС________</w:t>
      </w:r>
      <w:proofErr w:type="gramStart"/>
      <w:r w:rsidRPr="00227F87">
        <w:rPr>
          <w:sz w:val="16"/>
          <w:szCs w:val="16"/>
        </w:rPr>
        <w:t xml:space="preserve">( </w:t>
      </w:r>
      <w:proofErr w:type="gramEnd"/>
      <w:r w:rsidRPr="00227F87">
        <w:rPr>
          <w:sz w:val="16"/>
          <w:szCs w:val="16"/>
        </w:rPr>
        <w:t xml:space="preserve">руб.      коп.) / </w:t>
      </w:r>
      <w:r w:rsidRPr="00227F87">
        <w:rPr>
          <w:bCs/>
          <w:sz w:val="16"/>
          <w:szCs w:val="16"/>
        </w:rPr>
        <w:t xml:space="preserve">НДС не облагается </w:t>
      </w:r>
      <w:r w:rsidR="00D86B66" w:rsidRPr="00227F87">
        <w:rPr>
          <w:bCs/>
          <w:sz w:val="16"/>
          <w:szCs w:val="16"/>
        </w:rPr>
        <w:t>/ Поставщик освобожден от уплаты Н</w:t>
      </w:r>
      <w:proofErr w:type="gramStart"/>
      <w:r w:rsidR="00D86B66" w:rsidRPr="00227F87">
        <w:rPr>
          <w:bCs/>
          <w:sz w:val="16"/>
          <w:szCs w:val="16"/>
        </w:rPr>
        <w:t xml:space="preserve">ДС </w:t>
      </w:r>
      <w:r w:rsidRPr="00227F87">
        <w:rPr>
          <w:bCs/>
          <w:sz w:val="16"/>
          <w:szCs w:val="16"/>
        </w:rPr>
        <w:t>в св</w:t>
      </w:r>
      <w:proofErr w:type="gramEnd"/>
      <w:r w:rsidRPr="00227F87">
        <w:rPr>
          <w:bCs/>
          <w:sz w:val="16"/>
          <w:szCs w:val="16"/>
        </w:rPr>
        <w:t>язи с применением  Поставщиком  упрощенной системы налогообложения.</w:t>
      </w:r>
    </w:p>
    <w:p w:rsidR="00CC31D2" w:rsidRPr="00227F87" w:rsidRDefault="00CC31D2" w:rsidP="00D41165">
      <w:pPr>
        <w:tabs>
          <w:tab w:val="num" w:pos="0"/>
          <w:tab w:val="left" w:pos="1080"/>
        </w:tabs>
        <w:ind w:firstLine="567"/>
        <w:jc w:val="both"/>
        <w:rPr>
          <w:b/>
          <w:bCs/>
          <w:sz w:val="24"/>
          <w:szCs w:val="24"/>
        </w:rPr>
      </w:pPr>
      <w:r w:rsidRPr="00227F87">
        <w:rPr>
          <w:b/>
          <w:bCs/>
          <w:sz w:val="24"/>
          <w:szCs w:val="24"/>
        </w:rPr>
        <w:t xml:space="preserve">Источник финансирования: </w:t>
      </w:r>
    </w:p>
    <w:p w:rsidR="003228FB" w:rsidRPr="00227F87" w:rsidRDefault="004432C3" w:rsidP="00D41165">
      <w:pPr>
        <w:tabs>
          <w:tab w:val="num" w:pos="0"/>
          <w:tab w:val="left" w:pos="1080"/>
        </w:tabs>
        <w:ind w:firstLine="567"/>
        <w:jc w:val="both"/>
        <w:rPr>
          <w:sz w:val="24"/>
          <w:szCs w:val="24"/>
        </w:rPr>
      </w:pPr>
      <w:r w:rsidRPr="00227F87">
        <w:rPr>
          <w:sz w:val="24"/>
          <w:szCs w:val="24"/>
        </w:rPr>
        <w:t>Средства от приносящей доход деятельности (собственные доходы учреждения) круглосуточный стационар на 2021 год   (ПЛ.</w:t>
      </w:r>
      <w:r w:rsidR="00D170F5">
        <w:rPr>
          <w:sz w:val="24"/>
          <w:szCs w:val="24"/>
        </w:rPr>
        <w:t xml:space="preserve"> КС).</w:t>
      </w:r>
    </w:p>
    <w:p w:rsidR="00CC31D2" w:rsidRPr="009E7133" w:rsidRDefault="00CC31D2" w:rsidP="00D41165">
      <w:pPr>
        <w:widowControl w:val="0"/>
        <w:autoSpaceDE w:val="0"/>
        <w:autoSpaceDN w:val="0"/>
        <w:adjustRightInd w:val="0"/>
        <w:ind w:firstLine="567"/>
        <w:jc w:val="both"/>
        <w:rPr>
          <w:sz w:val="24"/>
          <w:szCs w:val="24"/>
        </w:rPr>
      </w:pPr>
      <w:r w:rsidRPr="00227F87">
        <w:rPr>
          <w:sz w:val="24"/>
          <w:szCs w:val="24"/>
        </w:rPr>
        <w:t xml:space="preserve">2.2. </w:t>
      </w:r>
      <w:bookmarkStart w:id="7" w:name="Par84"/>
      <w:bookmarkEnd w:id="7"/>
      <w:r w:rsidRPr="00227F87">
        <w:rPr>
          <w:color w:val="000000"/>
          <w:sz w:val="24"/>
          <w:szCs w:val="24"/>
        </w:rPr>
        <w:t>Цена Контракта включает в себя стоимость</w:t>
      </w:r>
      <w:r w:rsidRPr="009E7133">
        <w:rPr>
          <w:color w:val="000000"/>
          <w:sz w:val="24"/>
          <w:szCs w:val="24"/>
        </w:rPr>
        <w:t xml:space="preserve"> Товара в полной комплектации, расходы, связанные с погрузо-разгрузочными работами, транспортировкой, доставкой Товара до места поставки, уплату таможенных пошлин, налогов, сборов и другие обязательные платежи, связанные с исполнением Контракта.</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2.4. Форма оплаты Цены Контракта: безналичный расчет, в рублях Российской Федерации.</w:t>
      </w:r>
    </w:p>
    <w:p w:rsidR="00CC31D2" w:rsidRPr="007C2119" w:rsidRDefault="00CC31D2" w:rsidP="00D41165">
      <w:pPr>
        <w:widowControl w:val="0"/>
        <w:autoSpaceDE w:val="0"/>
        <w:autoSpaceDN w:val="0"/>
        <w:adjustRightInd w:val="0"/>
        <w:ind w:firstLine="567"/>
        <w:jc w:val="both"/>
        <w:rPr>
          <w:sz w:val="24"/>
          <w:szCs w:val="24"/>
        </w:rPr>
      </w:pPr>
      <w:bookmarkStart w:id="8" w:name="Par87"/>
      <w:bookmarkEnd w:id="8"/>
      <w:r w:rsidRPr="009E7133">
        <w:rPr>
          <w:sz w:val="24"/>
          <w:szCs w:val="24"/>
        </w:rPr>
        <w:t xml:space="preserve">2.5. </w:t>
      </w:r>
      <w:proofErr w:type="gramStart"/>
      <w:r w:rsidRPr="009E7133">
        <w:rPr>
          <w:sz w:val="24"/>
          <w:szCs w:val="24"/>
        </w:rPr>
        <w:t xml:space="preserve">Оплата по Контракту производится Заказчиком </w:t>
      </w:r>
      <w:r w:rsidRPr="009E7133">
        <w:rPr>
          <w:color w:val="000000"/>
          <w:sz w:val="24"/>
          <w:szCs w:val="24"/>
        </w:rPr>
        <w:t xml:space="preserve">в пределах срока действия </w:t>
      </w:r>
      <w:r w:rsidRPr="009E7133">
        <w:rPr>
          <w:color w:val="000000"/>
          <w:sz w:val="24"/>
          <w:szCs w:val="24"/>
        </w:rPr>
        <w:lastRenderedPageBreak/>
        <w:t>настоящего Контракта</w:t>
      </w:r>
      <w:r w:rsidRPr="009E7133">
        <w:rPr>
          <w:sz w:val="24"/>
          <w:szCs w:val="24"/>
        </w:rPr>
        <w:t xml:space="preserve"> в течение </w:t>
      </w:r>
      <w:r w:rsidR="006D7847">
        <w:rPr>
          <w:sz w:val="24"/>
          <w:szCs w:val="24"/>
        </w:rPr>
        <w:t xml:space="preserve">7 (семи) </w:t>
      </w:r>
      <w:r>
        <w:rPr>
          <w:sz w:val="24"/>
          <w:szCs w:val="24"/>
        </w:rPr>
        <w:t xml:space="preserve">рабочих </w:t>
      </w:r>
      <w:r w:rsidRPr="009E7133">
        <w:rPr>
          <w:sz w:val="24"/>
          <w:szCs w:val="24"/>
        </w:rPr>
        <w:t xml:space="preserve">дней по факту поставки товара (подписание </w:t>
      </w:r>
      <w:r w:rsidRPr="007C2119">
        <w:rPr>
          <w:sz w:val="24"/>
          <w:szCs w:val="24"/>
        </w:rPr>
        <w:t>товарной накладной</w:t>
      </w:r>
      <w:r w:rsidR="00780840" w:rsidRPr="007C2119">
        <w:rPr>
          <w:sz w:val="24"/>
          <w:szCs w:val="24"/>
        </w:rPr>
        <w:t xml:space="preserve"> или универсального передаточного документа (УПД</w:t>
      </w:r>
      <w:r w:rsidRPr="007C2119">
        <w:rPr>
          <w:sz w:val="24"/>
          <w:szCs w:val="24"/>
        </w:rPr>
        <w:t>) и при подписании следующих документов:</w:t>
      </w:r>
      <w:proofErr w:type="gramEnd"/>
    </w:p>
    <w:p w:rsidR="00CC31D2" w:rsidRPr="007C2119" w:rsidRDefault="00CC31D2" w:rsidP="00D41165">
      <w:pPr>
        <w:widowControl w:val="0"/>
        <w:autoSpaceDE w:val="0"/>
        <w:autoSpaceDN w:val="0"/>
        <w:adjustRightInd w:val="0"/>
        <w:ind w:firstLine="567"/>
        <w:jc w:val="both"/>
        <w:rPr>
          <w:sz w:val="24"/>
          <w:szCs w:val="24"/>
        </w:rPr>
      </w:pPr>
      <w:r w:rsidRPr="007C2119">
        <w:rPr>
          <w:sz w:val="24"/>
          <w:szCs w:val="24"/>
        </w:rPr>
        <w:t xml:space="preserve">- накладные </w:t>
      </w:r>
      <w:r w:rsidR="0032662D" w:rsidRPr="007C2119">
        <w:rPr>
          <w:sz w:val="24"/>
          <w:szCs w:val="24"/>
        </w:rPr>
        <w:t xml:space="preserve">или УПД </w:t>
      </w:r>
      <w:r w:rsidRPr="007C2119">
        <w:rPr>
          <w:sz w:val="24"/>
          <w:szCs w:val="24"/>
        </w:rPr>
        <w:t xml:space="preserve">(прием товара по количеству); </w:t>
      </w:r>
    </w:p>
    <w:p w:rsidR="00CC31D2" w:rsidRPr="007C2119" w:rsidRDefault="00CC31D2" w:rsidP="00D41165">
      <w:pPr>
        <w:widowControl w:val="0"/>
        <w:autoSpaceDE w:val="0"/>
        <w:autoSpaceDN w:val="0"/>
        <w:adjustRightInd w:val="0"/>
        <w:ind w:firstLine="567"/>
        <w:jc w:val="both"/>
        <w:rPr>
          <w:sz w:val="24"/>
          <w:szCs w:val="24"/>
        </w:rPr>
      </w:pPr>
      <w:r w:rsidRPr="007C2119">
        <w:rPr>
          <w:sz w:val="24"/>
          <w:szCs w:val="24"/>
        </w:rPr>
        <w:t>- счета;</w:t>
      </w:r>
    </w:p>
    <w:p w:rsidR="00CC31D2" w:rsidRPr="009E7133" w:rsidRDefault="00CC31D2" w:rsidP="00D41165">
      <w:pPr>
        <w:widowControl w:val="0"/>
        <w:autoSpaceDE w:val="0"/>
        <w:autoSpaceDN w:val="0"/>
        <w:adjustRightInd w:val="0"/>
        <w:ind w:firstLine="567"/>
        <w:jc w:val="both"/>
        <w:rPr>
          <w:sz w:val="24"/>
          <w:szCs w:val="24"/>
        </w:rPr>
      </w:pPr>
      <w:r w:rsidRPr="007C2119">
        <w:rPr>
          <w:sz w:val="24"/>
          <w:szCs w:val="24"/>
        </w:rPr>
        <w:t>- счета-фактуры</w:t>
      </w:r>
      <w:r w:rsidR="0032662D" w:rsidRPr="007C2119">
        <w:rPr>
          <w:sz w:val="24"/>
          <w:szCs w:val="24"/>
        </w:rPr>
        <w:t xml:space="preserve"> (при наличии)</w:t>
      </w:r>
      <w:r w:rsidRPr="007C2119">
        <w:rPr>
          <w:sz w:val="24"/>
          <w:szCs w:val="24"/>
        </w:rPr>
        <w:t>;</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документ о проведении экспертизы.</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2.6. Обязательства Заказчика по оплате Контракта считаются исполненными с момента списания денежных средств со счета Заказчика. </w:t>
      </w:r>
    </w:p>
    <w:p w:rsidR="00CC31D2" w:rsidRPr="009E7133" w:rsidRDefault="00CC31D2" w:rsidP="00D41165">
      <w:pPr>
        <w:tabs>
          <w:tab w:val="left" w:pos="9180"/>
        </w:tabs>
        <w:ind w:firstLine="567"/>
        <w:jc w:val="both"/>
        <w:rPr>
          <w:sz w:val="24"/>
          <w:szCs w:val="24"/>
        </w:rPr>
      </w:pPr>
      <w:r w:rsidRPr="009E7133">
        <w:rPr>
          <w:sz w:val="24"/>
          <w:szCs w:val="24"/>
        </w:rPr>
        <w:t>2.7.</w:t>
      </w:r>
      <w:r w:rsidRPr="006C4561">
        <w:t xml:space="preserve"> </w:t>
      </w:r>
      <w:proofErr w:type="gramStart"/>
      <w:r w:rsidRPr="006C4561">
        <w:rPr>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6C4561">
        <w:rPr>
          <w:sz w:val="24"/>
          <w:szCs w:val="24"/>
        </w:rPr>
        <w:t xml:space="preserve"> Российской Федерации Заказчиком</w:t>
      </w:r>
      <w:r w:rsidRPr="009E7133">
        <w:rPr>
          <w:sz w:val="24"/>
          <w:szCs w:val="24"/>
        </w:rPr>
        <w:t>.</w:t>
      </w:r>
    </w:p>
    <w:p w:rsidR="00CC31D2" w:rsidRPr="009E7133" w:rsidRDefault="00CC31D2" w:rsidP="00D41165">
      <w:pPr>
        <w:widowControl w:val="0"/>
        <w:autoSpaceDE w:val="0"/>
        <w:autoSpaceDN w:val="0"/>
        <w:adjustRightInd w:val="0"/>
        <w:ind w:firstLine="567"/>
        <w:jc w:val="both"/>
        <w:rPr>
          <w:sz w:val="24"/>
          <w:szCs w:val="24"/>
        </w:rPr>
      </w:pPr>
    </w:p>
    <w:p w:rsidR="00CC31D2" w:rsidRPr="00417AFA" w:rsidRDefault="00CC31D2" w:rsidP="00D41165">
      <w:pPr>
        <w:widowControl w:val="0"/>
        <w:autoSpaceDE w:val="0"/>
        <w:autoSpaceDN w:val="0"/>
        <w:adjustRightInd w:val="0"/>
        <w:ind w:firstLine="567"/>
        <w:jc w:val="center"/>
        <w:outlineLvl w:val="1"/>
        <w:rPr>
          <w:b/>
          <w:bCs/>
          <w:sz w:val="24"/>
          <w:szCs w:val="24"/>
        </w:rPr>
      </w:pPr>
      <w:bookmarkStart w:id="9" w:name="Par97"/>
      <w:bookmarkEnd w:id="9"/>
      <w:r w:rsidRPr="009E7133">
        <w:rPr>
          <w:b/>
          <w:bCs/>
          <w:sz w:val="24"/>
          <w:szCs w:val="24"/>
        </w:rPr>
        <w:t>3. Порядок поставки товара</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3.1. Поставка товара осуществляется  силами и за счет средств Поставщика.</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3.2. Товар должен иметь упаковку, предотвращающую его порчу при транспортировке.</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3.3. При поставке Товара Поставщик вместе с Товаром передает Заказчику следующую документацию:</w:t>
      </w:r>
    </w:p>
    <w:p w:rsidR="00CC31D2" w:rsidRPr="007C2119" w:rsidRDefault="00CC31D2" w:rsidP="00D41165">
      <w:pPr>
        <w:widowControl w:val="0"/>
        <w:autoSpaceDE w:val="0"/>
        <w:autoSpaceDN w:val="0"/>
        <w:adjustRightInd w:val="0"/>
        <w:ind w:firstLine="567"/>
        <w:jc w:val="both"/>
        <w:rPr>
          <w:sz w:val="24"/>
          <w:szCs w:val="24"/>
        </w:rPr>
      </w:pPr>
      <w:r w:rsidRPr="009E7133">
        <w:rPr>
          <w:sz w:val="24"/>
          <w:szCs w:val="24"/>
        </w:rPr>
        <w:t>- счет и/или счет-</w:t>
      </w:r>
      <w:r w:rsidRPr="007C2119">
        <w:rPr>
          <w:sz w:val="24"/>
          <w:szCs w:val="24"/>
        </w:rPr>
        <w:t xml:space="preserve">фактуру, </w:t>
      </w:r>
      <w:proofErr w:type="gramStart"/>
      <w:r w:rsidRPr="007C2119">
        <w:rPr>
          <w:sz w:val="24"/>
          <w:szCs w:val="24"/>
        </w:rPr>
        <w:t>выставленную</w:t>
      </w:r>
      <w:proofErr w:type="gramEnd"/>
      <w:r w:rsidRPr="007C2119">
        <w:rPr>
          <w:sz w:val="24"/>
          <w:szCs w:val="24"/>
        </w:rPr>
        <w:t xml:space="preserve"> Заказчику;</w:t>
      </w:r>
    </w:p>
    <w:p w:rsidR="00CC31D2" w:rsidRPr="007C2119" w:rsidRDefault="00CC31D2" w:rsidP="00D41165">
      <w:pPr>
        <w:widowControl w:val="0"/>
        <w:autoSpaceDE w:val="0"/>
        <w:autoSpaceDN w:val="0"/>
        <w:adjustRightInd w:val="0"/>
        <w:ind w:firstLine="567"/>
        <w:jc w:val="both"/>
        <w:rPr>
          <w:sz w:val="24"/>
          <w:szCs w:val="24"/>
        </w:rPr>
      </w:pPr>
      <w:r w:rsidRPr="007C2119">
        <w:rPr>
          <w:sz w:val="24"/>
          <w:szCs w:val="24"/>
        </w:rPr>
        <w:t>- товарную накладную</w:t>
      </w:r>
      <w:r w:rsidR="00434159" w:rsidRPr="007C2119">
        <w:rPr>
          <w:sz w:val="24"/>
          <w:szCs w:val="24"/>
        </w:rPr>
        <w:t xml:space="preserve"> или УПД</w:t>
      </w:r>
      <w:r w:rsidRPr="007C2119">
        <w:rPr>
          <w:sz w:val="24"/>
          <w:szCs w:val="24"/>
        </w:rPr>
        <w:t xml:space="preserve"> в 2 (двух)  экземплярах;</w:t>
      </w:r>
    </w:p>
    <w:p w:rsidR="00CC31D2" w:rsidRPr="007C2119" w:rsidRDefault="00CC31D2" w:rsidP="00D41165">
      <w:pPr>
        <w:widowControl w:val="0"/>
        <w:autoSpaceDE w:val="0"/>
        <w:autoSpaceDN w:val="0"/>
        <w:adjustRightInd w:val="0"/>
        <w:ind w:firstLine="567"/>
        <w:jc w:val="both"/>
        <w:rPr>
          <w:sz w:val="24"/>
          <w:szCs w:val="24"/>
        </w:rPr>
      </w:pPr>
      <w:r w:rsidRPr="007C2119">
        <w:rPr>
          <w:sz w:val="24"/>
          <w:szCs w:val="24"/>
        </w:rPr>
        <w:t>- сертификаты, обязательные для данного вида Товара.</w:t>
      </w:r>
    </w:p>
    <w:p w:rsidR="00CC31D2" w:rsidRPr="00A747A8" w:rsidRDefault="00CC31D2" w:rsidP="00D41165">
      <w:pPr>
        <w:widowControl w:val="0"/>
        <w:autoSpaceDE w:val="0"/>
        <w:autoSpaceDN w:val="0"/>
        <w:adjustRightInd w:val="0"/>
        <w:ind w:firstLine="567"/>
        <w:jc w:val="both"/>
        <w:rPr>
          <w:sz w:val="24"/>
          <w:szCs w:val="24"/>
        </w:rPr>
      </w:pPr>
      <w:r w:rsidRPr="007C2119">
        <w:rPr>
          <w:sz w:val="24"/>
          <w:szCs w:val="24"/>
        </w:rPr>
        <w:t>В случае отсутствия вышеназванных документов Заказчик отказывается от приемки Товара, в соответствии со статьей 4 Контракта</w:t>
      </w:r>
      <w:r w:rsidRPr="00A747A8">
        <w:rPr>
          <w:sz w:val="24"/>
          <w:szCs w:val="24"/>
        </w:rPr>
        <w:t>. Товар будет считаться не поставленным.</w:t>
      </w:r>
    </w:p>
    <w:p w:rsidR="00CC31D2" w:rsidRPr="00A747A8" w:rsidRDefault="00CC31D2" w:rsidP="00D41165">
      <w:pPr>
        <w:widowControl w:val="0"/>
        <w:autoSpaceDE w:val="0"/>
        <w:autoSpaceDN w:val="0"/>
        <w:adjustRightInd w:val="0"/>
        <w:ind w:firstLine="567"/>
        <w:jc w:val="both"/>
        <w:rPr>
          <w:sz w:val="24"/>
          <w:szCs w:val="24"/>
        </w:rPr>
      </w:pPr>
      <w:r w:rsidRPr="00A747A8">
        <w:rPr>
          <w:sz w:val="24"/>
          <w:szCs w:val="24"/>
        </w:rPr>
        <w:t>3.4. Независимо от способа доставки товара, риск случайной гибели или случайного повреждения товара переходит к Заказчику в момент фактического получения товаров Заказчиком.</w:t>
      </w:r>
    </w:p>
    <w:p w:rsidR="00CC31D2" w:rsidRPr="00A747A8" w:rsidRDefault="00CC31D2" w:rsidP="00D41165">
      <w:pPr>
        <w:widowControl w:val="0"/>
        <w:autoSpaceDE w:val="0"/>
        <w:autoSpaceDN w:val="0"/>
        <w:adjustRightInd w:val="0"/>
        <w:ind w:firstLine="567"/>
        <w:jc w:val="both"/>
        <w:rPr>
          <w:sz w:val="24"/>
          <w:szCs w:val="24"/>
        </w:rPr>
      </w:pPr>
      <w:r w:rsidRPr="00A747A8">
        <w:rPr>
          <w:sz w:val="24"/>
          <w:szCs w:val="24"/>
        </w:rPr>
        <w:t>3.5. В случаях, когда Поставщик обязан передать Заказчику не только товары, которые Заказчиком не оплачены, но и другие товары, Поставщик не вправе приостановить передачу этих товаров до полной оплаты всех ранее переданных товаров.</w:t>
      </w:r>
    </w:p>
    <w:p w:rsidR="00637F37" w:rsidRPr="00A31A30" w:rsidRDefault="00637F37" w:rsidP="00D41165">
      <w:pPr>
        <w:widowControl w:val="0"/>
        <w:autoSpaceDE w:val="0"/>
        <w:autoSpaceDN w:val="0"/>
        <w:adjustRightInd w:val="0"/>
        <w:ind w:firstLine="567"/>
        <w:jc w:val="both"/>
        <w:rPr>
          <w:sz w:val="24"/>
          <w:szCs w:val="24"/>
        </w:rPr>
      </w:pPr>
      <w:r w:rsidRPr="00A747A8">
        <w:rPr>
          <w:sz w:val="24"/>
          <w:szCs w:val="24"/>
        </w:rPr>
        <w:t xml:space="preserve">3.6.  Заказчик не обязан возвращать </w:t>
      </w:r>
      <w:r w:rsidR="00B966FD" w:rsidRPr="00A747A8">
        <w:rPr>
          <w:sz w:val="24"/>
          <w:szCs w:val="24"/>
        </w:rPr>
        <w:t>П</w:t>
      </w:r>
      <w:r w:rsidRPr="00A747A8">
        <w:rPr>
          <w:sz w:val="24"/>
          <w:szCs w:val="24"/>
        </w:rPr>
        <w:t>оставщику многооборотную тару и средства пакетирования, в которых поступил товар.</w:t>
      </w:r>
    </w:p>
    <w:p w:rsidR="00CC31D2" w:rsidRPr="009E7133" w:rsidRDefault="00CC31D2" w:rsidP="00D41165">
      <w:pPr>
        <w:widowControl w:val="0"/>
        <w:autoSpaceDE w:val="0"/>
        <w:autoSpaceDN w:val="0"/>
        <w:adjustRightInd w:val="0"/>
        <w:ind w:firstLine="567"/>
        <w:jc w:val="center"/>
        <w:outlineLvl w:val="1"/>
        <w:rPr>
          <w:sz w:val="24"/>
          <w:szCs w:val="24"/>
        </w:rPr>
      </w:pPr>
    </w:p>
    <w:p w:rsidR="00CC31D2" w:rsidRPr="00417AFA" w:rsidRDefault="00CC31D2" w:rsidP="00D41165">
      <w:pPr>
        <w:widowControl w:val="0"/>
        <w:autoSpaceDE w:val="0"/>
        <w:autoSpaceDN w:val="0"/>
        <w:adjustRightInd w:val="0"/>
        <w:ind w:firstLine="567"/>
        <w:jc w:val="center"/>
        <w:outlineLvl w:val="1"/>
        <w:rPr>
          <w:b/>
          <w:bCs/>
          <w:sz w:val="24"/>
          <w:szCs w:val="24"/>
        </w:rPr>
      </w:pPr>
      <w:r w:rsidRPr="009E7133">
        <w:rPr>
          <w:b/>
          <w:bCs/>
          <w:sz w:val="24"/>
          <w:szCs w:val="24"/>
        </w:rPr>
        <w:t xml:space="preserve">4. Сдача - </w:t>
      </w:r>
      <w:r w:rsidRPr="007C2119">
        <w:rPr>
          <w:b/>
          <w:bCs/>
          <w:sz w:val="24"/>
          <w:szCs w:val="24"/>
        </w:rPr>
        <w:t>приемк</w:t>
      </w:r>
      <w:r w:rsidR="00D73613" w:rsidRPr="007C2119">
        <w:rPr>
          <w:b/>
          <w:bCs/>
          <w:sz w:val="24"/>
          <w:szCs w:val="24"/>
        </w:rPr>
        <w:t>а</w:t>
      </w:r>
      <w:r w:rsidRPr="007C2119">
        <w:rPr>
          <w:b/>
          <w:bCs/>
          <w:sz w:val="24"/>
          <w:szCs w:val="24"/>
        </w:rPr>
        <w:t xml:space="preserve"> товаров</w:t>
      </w:r>
    </w:p>
    <w:p w:rsidR="00CC31D2" w:rsidRPr="009E7133" w:rsidRDefault="00CC31D2" w:rsidP="00D41165">
      <w:pPr>
        <w:tabs>
          <w:tab w:val="left" w:pos="1258"/>
        </w:tabs>
        <w:ind w:firstLine="567"/>
        <w:jc w:val="both"/>
        <w:rPr>
          <w:color w:val="000000"/>
          <w:sz w:val="24"/>
          <w:szCs w:val="24"/>
        </w:rPr>
      </w:pPr>
      <w:r w:rsidRPr="009E7133">
        <w:rPr>
          <w:color w:val="000000"/>
          <w:sz w:val="24"/>
          <w:szCs w:val="24"/>
        </w:rPr>
        <w:t xml:space="preserve">4.1. Поставка товара осуществляется Поставщиком по согласованию с Заказчиком в соответствии с условиями контракта.  Товар считается переданным по количеству с момента подписания сторонами Товарной </w:t>
      </w:r>
      <w:r w:rsidRPr="007C2119">
        <w:rPr>
          <w:color w:val="000000"/>
          <w:sz w:val="24"/>
          <w:szCs w:val="24"/>
        </w:rPr>
        <w:t>накладной</w:t>
      </w:r>
      <w:r w:rsidR="00434159" w:rsidRPr="007C2119">
        <w:rPr>
          <w:color w:val="000000"/>
          <w:sz w:val="24"/>
          <w:szCs w:val="24"/>
        </w:rPr>
        <w:t xml:space="preserve"> </w:t>
      </w:r>
      <w:r w:rsidR="00434159" w:rsidRPr="007C2119">
        <w:rPr>
          <w:sz w:val="24"/>
          <w:szCs w:val="24"/>
        </w:rPr>
        <w:t>или УПД</w:t>
      </w:r>
      <w:r w:rsidRPr="007C2119">
        <w:rPr>
          <w:color w:val="000000"/>
          <w:sz w:val="24"/>
          <w:szCs w:val="24"/>
        </w:rPr>
        <w:t>.</w:t>
      </w:r>
    </w:p>
    <w:p w:rsidR="00CC31D2" w:rsidRPr="009E7133" w:rsidRDefault="00CC31D2" w:rsidP="00D41165">
      <w:pPr>
        <w:autoSpaceDE w:val="0"/>
        <w:autoSpaceDN w:val="0"/>
        <w:ind w:firstLine="567"/>
        <w:jc w:val="both"/>
        <w:rPr>
          <w:sz w:val="24"/>
          <w:szCs w:val="24"/>
        </w:rPr>
      </w:pPr>
      <w:r w:rsidRPr="009E7133">
        <w:rPr>
          <w:sz w:val="24"/>
          <w:szCs w:val="24"/>
        </w:rPr>
        <w:t xml:space="preserve">4.2. Для проверки соответствия качества, маркировки поступившего товара, тары или упаковки поставленного Товара, а также требованиям, установленным Контрактом и приложениями к нему, Заказчик проводит экспертизу. Экспертиза товара может проводиться: представителями Заказчика или экспертной организацией в порядке, установленном Законом № 44-ФЗ.  </w:t>
      </w:r>
    </w:p>
    <w:p w:rsidR="00CC31D2" w:rsidRPr="009E7133" w:rsidRDefault="00CC31D2" w:rsidP="00D41165">
      <w:pPr>
        <w:autoSpaceDE w:val="0"/>
        <w:autoSpaceDN w:val="0"/>
        <w:ind w:firstLine="567"/>
        <w:jc w:val="both"/>
        <w:rPr>
          <w:sz w:val="24"/>
          <w:szCs w:val="24"/>
        </w:rPr>
      </w:pPr>
      <w:r w:rsidRPr="009E7133">
        <w:rPr>
          <w:sz w:val="24"/>
          <w:szCs w:val="24"/>
        </w:rPr>
        <w:t>4.3. В случае проведения экспертизы силами Заказчика создается комиссия, состоящая из трех человек, являющихся специалистами в соответствующей области и</w:t>
      </w:r>
      <w:r>
        <w:rPr>
          <w:sz w:val="24"/>
          <w:szCs w:val="24"/>
        </w:rPr>
        <w:t xml:space="preserve"> </w:t>
      </w:r>
      <w:r w:rsidRPr="009E7133">
        <w:rPr>
          <w:sz w:val="24"/>
          <w:szCs w:val="24"/>
        </w:rPr>
        <w:t>обладающих соответствующими знаниями, опытом, квалификацией, соответствующей занимаемой должности для проверки предоставленных поставщиком результатов, предусмотренных контрактом, в части их соответствия условиям контракта</w:t>
      </w:r>
      <w:proofErr w:type="gramStart"/>
      <w:r w:rsidRPr="009E7133">
        <w:rPr>
          <w:sz w:val="24"/>
          <w:szCs w:val="24"/>
        </w:rPr>
        <w:t>.</w:t>
      </w:r>
      <w:proofErr w:type="gramEnd"/>
      <w:r w:rsidRPr="009E7133">
        <w:rPr>
          <w:sz w:val="24"/>
          <w:szCs w:val="24"/>
        </w:rPr>
        <w:t xml:space="preserve"> (</w:t>
      </w:r>
      <w:proofErr w:type="gramStart"/>
      <w:r w:rsidRPr="009E7133">
        <w:rPr>
          <w:sz w:val="24"/>
          <w:szCs w:val="24"/>
        </w:rPr>
        <w:t>д</w:t>
      </w:r>
      <w:proofErr w:type="gramEnd"/>
      <w:r w:rsidRPr="009E7133">
        <w:rPr>
          <w:sz w:val="24"/>
          <w:szCs w:val="24"/>
        </w:rPr>
        <w:t>алее – комиссия). Председателем комиссии является лицо, ответственное за контракт согласно положению о контрактной службе. Экспертное з</w:t>
      </w:r>
      <w:r w:rsidRPr="009E7133">
        <w:rPr>
          <w:color w:val="000000"/>
          <w:sz w:val="24"/>
          <w:szCs w:val="24"/>
        </w:rPr>
        <w:t xml:space="preserve">аключение о приемке (экспертизе) товара или отказе от приемки </w:t>
      </w:r>
      <w:r w:rsidRPr="009E7133">
        <w:rPr>
          <w:sz w:val="24"/>
          <w:szCs w:val="24"/>
        </w:rPr>
        <w:t xml:space="preserve">подписывают все члены комиссии. </w:t>
      </w:r>
    </w:p>
    <w:p w:rsidR="00CC31D2" w:rsidRPr="009E7133" w:rsidRDefault="00CC31D2" w:rsidP="00D41165">
      <w:pPr>
        <w:ind w:firstLine="567"/>
        <w:jc w:val="both"/>
        <w:rPr>
          <w:sz w:val="24"/>
          <w:szCs w:val="24"/>
        </w:rPr>
      </w:pPr>
      <w:r w:rsidRPr="009E7133">
        <w:rPr>
          <w:sz w:val="24"/>
          <w:szCs w:val="24"/>
        </w:rPr>
        <w:lastRenderedPageBreak/>
        <w:t>4.4.С момента получения товара на склад Заказчика в течение 7 (семи)  рабочих дней комиссия проверяет полученный товар на соответствие условиям контракта,  качеству, ассортименту, срокам годности и другим характеристикам товара.</w:t>
      </w:r>
    </w:p>
    <w:p w:rsidR="00CC31D2" w:rsidRPr="009E7133" w:rsidRDefault="00CC31D2" w:rsidP="00D41165">
      <w:pPr>
        <w:ind w:firstLine="567"/>
        <w:jc w:val="both"/>
        <w:rPr>
          <w:sz w:val="24"/>
          <w:szCs w:val="24"/>
        </w:rPr>
      </w:pPr>
      <w:r w:rsidRPr="009E7133">
        <w:rPr>
          <w:sz w:val="24"/>
          <w:szCs w:val="24"/>
        </w:rPr>
        <w:t>4.5. При проведении экспертизы с привлечением экспертов, экспертных организаций (далее – эксперты), эксперты с момента получения товара на склад Заказчика в течение 7 (семи)  рабочих дней проверяют полученный товар на соответствие условиям контракта, качеству, ассортименту, срокам годности и другим характеристикам товара.</w:t>
      </w:r>
    </w:p>
    <w:p w:rsidR="00CC31D2" w:rsidRPr="009E7133" w:rsidRDefault="00CC31D2" w:rsidP="00D41165">
      <w:pPr>
        <w:ind w:firstLine="567"/>
        <w:jc w:val="both"/>
        <w:rPr>
          <w:sz w:val="24"/>
          <w:szCs w:val="24"/>
        </w:rPr>
      </w:pPr>
      <w:r w:rsidRPr="009E7133">
        <w:rPr>
          <w:sz w:val="24"/>
          <w:szCs w:val="24"/>
        </w:rPr>
        <w:t>4.6</w:t>
      </w:r>
      <w:r w:rsidR="00A23928">
        <w:rPr>
          <w:sz w:val="24"/>
          <w:szCs w:val="24"/>
        </w:rPr>
        <w:t>.</w:t>
      </w:r>
      <w:r w:rsidRPr="009E7133">
        <w:rPr>
          <w:sz w:val="24"/>
          <w:szCs w:val="24"/>
        </w:rPr>
        <w:t xml:space="preserve"> В случае</w:t>
      </w:r>
      <w:proofErr w:type="gramStart"/>
      <w:r w:rsidRPr="009E7133">
        <w:rPr>
          <w:sz w:val="24"/>
          <w:szCs w:val="24"/>
        </w:rPr>
        <w:t>,</w:t>
      </w:r>
      <w:proofErr w:type="gramEnd"/>
      <w:r w:rsidRPr="009E7133">
        <w:rPr>
          <w:sz w:val="24"/>
          <w:szCs w:val="24"/>
        </w:rPr>
        <w:t xml:space="preserve"> если товар не соответствуют всем требованиям и условиям контракта, комиссия (либо эксперты, в случае их привлечения) составляет отрицательное заключение. Комиссия (либо эксперты, в случае их привлечения) составляет письменный акт (мотивированный отказ) от приемки товара с указанием всех выявленных нарушений и предлагаемых Поставщику сроков их устранения (в случае, если нарушения можно устранить). </w:t>
      </w:r>
    </w:p>
    <w:p w:rsidR="00CC31D2" w:rsidRPr="009E7133" w:rsidRDefault="00CC31D2" w:rsidP="00D41165">
      <w:pPr>
        <w:ind w:firstLine="567"/>
        <w:jc w:val="both"/>
        <w:rPr>
          <w:sz w:val="24"/>
          <w:szCs w:val="24"/>
        </w:rPr>
      </w:pPr>
      <w:r w:rsidRPr="009E7133">
        <w:rPr>
          <w:sz w:val="24"/>
          <w:szCs w:val="24"/>
        </w:rPr>
        <w:t xml:space="preserve">4.7. Поставщик обязан устранить все нарушения за свой счет, в срок, указанный в акте. </w:t>
      </w:r>
    </w:p>
    <w:p w:rsidR="00CC31D2" w:rsidRPr="009E7133" w:rsidRDefault="00CC31D2" w:rsidP="00D41165">
      <w:pPr>
        <w:ind w:firstLine="567"/>
        <w:jc w:val="both"/>
        <w:rPr>
          <w:sz w:val="24"/>
          <w:szCs w:val="24"/>
        </w:rPr>
      </w:pPr>
      <w:r w:rsidRPr="009E7133">
        <w:rPr>
          <w:sz w:val="24"/>
          <w:szCs w:val="24"/>
        </w:rPr>
        <w:t>4.8.После устранения нарушений (замены товара) Заказчик повторно осуществляет приемку (экспертизу) товара. По итогам приемки товара, и при отсутствии претензий относительно качества, ассортимента, комплектности и других характеристик товара  Заказчик подписывает документ о проведении экспертизы.</w:t>
      </w:r>
    </w:p>
    <w:p w:rsidR="00CC31D2" w:rsidRPr="009E7133" w:rsidRDefault="00CC31D2" w:rsidP="00D41165">
      <w:pPr>
        <w:ind w:firstLine="567"/>
        <w:jc w:val="both"/>
        <w:rPr>
          <w:sz w:val="24"/>
          <w:szCs w:val="24"/>
        </w:rPr>
      </w:pPr>
      <w:r w:rsidRPr="009E7133">
        <w:rPr>
          <w:sz w:val="24"/>
          <w:szCs w:val="24"/>
        </w:rPr>
        <w:t xml:space="preserve">4.9. Если в установленный актом срок все нарушения не будут устранены Поставщиком, либо нарушения являются существенными  и неустранимыми, а также в случае отказа Поставщика устранить эти нарушения, Заказчик вправе отказаться от приемки товара, потребовать возмещения причиненных убытков,  оплаты неустойки. Лицо, ответственное за контракт, готовит все необходимые документы для юридической службы Заказчика для дальнейшего </w:t>
      </w:r>
      <w:proofErr w:type="gramStart"/>
      <w:r w:rsidRPr="009E7133">
        <w:rPr>
          <w:sz w:val="24"/>
          <w:szCs w:val="24"/>
        </w:rPr>
        <w:t>решения возникшей ситуации</w:t>
      </w:r>
      <w:proofErr w:type="gramEnd"/>
      <w:r w:rsidRPr="009E7133">
        <w:rPr>
          <w:sz w:val="24"/>
          <w:szCs w:val="24"/>
        </w:rPr>
        <w:t xml:space="preserve"> в течение 5 (пяти) рабочих дней с момента истечения срока устранения нарушений. </w:t>
      </w:r>
    </w:p>
    <w:p w:rsidR="00CC31D2" w:rsidRPr="009E7133" w:rsidRDefault="00CC31D2" w:rsidP="00D41165">
      <w:pPr>
        <w:tabs>
          <w:tab w:val="left" w:pos="9180"/>
        </w:tabs>
        <w:ind w:firstLine="567"/>
        <w:jc w:val="both"/>
        <w:rPr>
          <w:sz w:val="24"/>
          <w:szCs w:val="24"/>
        </w:rPr>
      </w:pPr>
      <w:r w:rsidRPr="009E7133">
        <w:rPr>
          <w:sz w:val="24"/>
          <w:szCs w:val="24"/>
        </w:rPr>
        <w:t>4.10. Товар, поставленный сверх количества, предусмотренного Контрактом, Товар не соответствующий требованиям, установленным Контрактом по количеству, комплектности, а также Товар, поставленный после истечения срока действия Контракта, не оплачивается.</w:t>
      </w:r>
    </w:p>
    <w:p w:rsidR="00CC31D2" w:rsidRPr="009E7133" w:rsidRDefault="00CC31D2" w:rsidP="00D41165">
      <w:pPr>
        <w:widowControl w:val="0"/>
        <w:autoSpaceDE w:val="0"/>
        <w:autoSpaceDN w:val="0"/>
        <w:adjustRightInd w:val="0"/>
        <w:ind w:firstLine="567"/>
        <w:jc w:val="center"/>
        <w:outlineLvl w:val="1"/>
        <w:rPr>
          <w:b/>
          <w:bCs/>
          <w:sz w:val="24"/>
          <w:szCs w:val="24"/>
        </w:rPr>
      </w:pPr>
    </w:p>
    <w:p w:rsidR="00CC31D2" w:rsidRPr="00417AFA" w:rsidRDefault="00CC31D2" w:rsidP="00D41165">
      <w:pPr>
        <w:widowControl w:val="0"/>
        <w:autoSpaceDE w:val="0"/>
        <w:autoSpaceDN w:val="0"/>
        <w:adjustRightInd w:val="0"/>
        <w:ind w:firstLine="567"/>
        <w:jc w:val="center"/>
        <w:outlineLvl w:val="1"/>
        <w:rPr>
          <w:b/>
          <w:bCs/>
          <w:sz w:val="24"/>
          <w:szCs w:val="24"/>
        </w:rPr>
      </w:pPr>
      <w:r w:rsidRPr="009E7133">
        <w:rPr>
          <w:b/>
          <w:bCs/>
          <w:sz w:val="24"/>
          <w:szCs w:val="24"/>
        </w:rPr>
        <w:t>5. Права и обязанности Сторон</w:t>
      </w:r>
    </w:p>
    <w:p w:rsidR="00CC31D2" w:rsidRPr="009E7133" w:rsidRDefault="00CC31D2" w:rsidP="00D41165">
      <w:pPr>
        <w:widowControl w:val="0"/>
        <w:autoSpaceDE w:val="0"/>
        <w:autoSpaceDN w:val="0"/>
        <w:adjustRightInd w:val="0"/>
        <w:ind w:firstLine="567"/>
        <w:jc w:val="both"/>
        <w:rPr>
          <w:b/>
          <w:bCs/>
          <w:sz w:val="24"/>
          <w:szCs w:val="24"/>
          <w:u w:val="single"/>
        </w:rPr>
      </w:pPr>
      <w:r w:rsidRPr="009E7133">
        <w:rPr>
          <w:b/>
          <w:bCs/>
          <w:sz w:val="24"/>
          <w:szCs w:val="24"/>
          <w:u w:val="single"/>
        </w:rPr>
        <w:t>5.1. Заказчик вправе:</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5.1.2. 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со Спецификацией и Контрактом.</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5.1.3. В случае досрочного исполнения Поставщиком обязательств по Контракту (с письменного согласия Заказчика) принять и оплатить Товар в соответствии с установленным в Контракте порядком.</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5.1.4. Запрашивать у Поставщика информацию о ходе исполнения обязательств по Контракту.</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5.1.5. Осуществлять контроль и надзор за качеством, порядком и сроками поставки Товара, давать указания о способе поставки Товара, не вмешиваясь в оперативно-хозяйственную деятельность Поставщика.</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5.1.6.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CC31D2" w:rsidRPr="009E7133" w:rsidRDefault="00CC31D2" w:rsidP="00D41165">
      <w:pPr>
        <w:autoSpaceDE w:val="0"/>
        <w:autoSpaceDN w:val="0"/>
        <w:adjustRightInd w:val="0"/>
        <w:ind w:firstLine="567"/>
        <w:jc w:val="both"/>
        <w:rPr>
          <w:color w:val="000000"/>
          <w:sz w:val="24"/>
          <w:szCs w:val="24"/>
        </w:rPr>
      </w:pPr>
      <w:r w:rsidRPr="009E7133">
        <w:rPr>
          <w:color w:val="000000"/>
          <w:sz w:val="24"/>
          <w:szCs w:val="24"/>
        </w:rPr>
        <w:t xml:space="preserve">5.1.7. Принять решение об одностороннем отказе от исполнения Контракта в соответствии положениями </w:t>
      </w:r>
      <w:hyperlink r:id="rId9" w:history="1">
        <w:r w:rsidRPr="009E7133">
          <w:rPr>
            <w:rStyle w:val="a3"/>
            <w:color w:val="000000"/>
            <w:sz w:val="24"/>
            <w:szCs w:val="24"/>
            <w:u w:val="none"/>
          </w:rPr>
          <w:t>частей 8</w:t>
        </w:r>
      </w:hyperlink>
      <w:r w:rsidRPr="009E7133">
        <w:rPr>
          <w:color w:val="000000"/>
          <w:sz w:val="24"/>
          <w:szCs w:val="24"/>
        </w:rPr>
        <w:t xml:space="preserve"> - </w:t>
      </w:r>
      <w:hyperlink r:id="rId10" w:history="1">
        <w:r>
          <w:rPr>
            <w:rStyle w:val="a3"/>
            <w:color w:val="000000"/>
            <w:sz w:val="24"/>
            <w:szCs w:val="24"/>
            <w:u w:val="none"/>
          </w:rPr>
          <w:t>25</w:t>
        </w:r>
        <w:r w:rsidRPr="009E7133">
          <w:rPr>
            <w:rStyle w:val="a3"/>
            <w:color w:val="000000"/>
            <w:sz w:val="24"/>
            <w:szCs w:val="24"/>
            <w:u w:val="none"/>
          </w:rPr>
          <w:t xml:space="preserve"> статьи 95</w:t>
        </w:r>
      </w:hyperlink>
      <w:r w:rsidRPr="009E7133">
        <w:rPr>
          <w:color w:val="000000"/>
          <w:sz w:val="24"/>
          <w:szCs w:val="24"/>
        </w:rPr>
        <w:t xml:space="preserve"> Закона о Контрактной системе.</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5.1.8. По соглашению с Поставщиком изменить существенные условия Контракта в случаях, установленных Законом о Контрактной системе.</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5.1.9. Определять случаи обязательного проведения экспертами, экспертными </w:t>
      </w:r>
      <w:r w:rsidRPr="009E7133">
        <w:rPr>
          <w:sz w:val="24"/>
          <w:szCs w:val="24"/>
        </w:rPr>
        <w:lastRenderedPageBreak/>
        <w:t>организациями экспертизы Товара, за исключением случаев определенных Законом о Контрактной системе.</w:t>
      </w:r>
    </w:p>
    <w:p w:rsidR="00CC31D2" w:rsidRPr="009E7133" w:rsidRDefault="00CC31D2" w:rsidP="00D41165">
      <w:pPr>
        <w:widowControl w:val="0"/>
        <w:autoSpaceDE w:val="0"/>
        <w:autoSpaceDN w:val="0"/>
        <w:adjustRightInd w:val="0"/>
        <w:ind w:firstLine="567"/>
        <w:jc w:val="both"/>
        <w:rPr>
          <w:b/>
          <w:bCs/>
          <w:sz w:val="24"/>
          <w:szCs w:val="24"/>
          <w:u w:val="single"/>
        </w:rPr>
      </w:pPr>
      <w:r w:rsidRPr="009E7133">
        <w:rPr>
          <w:b/>
          <w:bCs/>
          <w:sz w:val="24"/>
          <w:szCs w:val="24"/>
          <w:u w:val="single"/>
        </w:rPr>
        <w:t>5.2. Заказчик обязан:</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5.2.1. Обеспечить приемку Товара и провести экспертизу для проверки поставленного Поставщиком Товара, предусмотренного Контрактом, в части их соответствия условиям Контракта.</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 </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5.2.3. Своевременно принять и оплатить поставленный Товар надлежащего качества в соответствии с Контрактом.</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5.2.4. При получении от Поставщика уведомления о приостановлении поставки Товаров в случае, указанном в подпункте 5.4.5 Контракта,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Контракту.</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5.2.5. Обеспечить конфиденциальность информации, предоставленной Поставщиком в ходе исполнения обязательств по Контракту.</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5.2.6. Исполнять иные обязанности, предусмотренные условиями Контракта. </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5.2.7. Осуществляет прием товара в порядке, установленном пунктами статьи 4 Контракта. </w:t>
      </w:r>
    </w:p>
    <w:p w:rsidR="00CC31D2" w:rsidRPr="009E7133" w:rsidRDefault="00CC31D2" w:rsidP="00D41165">
      <w:pPr>
        <w:widowControl w:val="0"/>
        <w:autoSpaceDE w:val="0"/>
        <w:autoSpaceDN w:val="0"/>
        <w:adjustRightInd w:val="0"/>
        <w:ind w:firstLine="567"/>
        <w:jc w:val="both"/>
        <w:rPr>
          <w:b/>
          <w:bCs/>
          <w:sz w:val="24"/>
          <w:szCs w:val="24"/>
          <w:u w:val="single"/>
        </w:rPr>
      </w:pPr>
      <w:r w:rsidRPr="009E7133">
        <w:rPr>
          <w:b/>
          <w:bCs/>
          <w:sz w:val="24"/>
          <w:szCs w:val="24"/>
          <w:u w:val="single"/>
        </w:rPr>
        <w:t>5.3. Поставщик вправе:</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5.3.1. Требовать своевременного подписания Заказчиком документа о проведении экспертизы на основании представленных Поставщиком отчетных документов. </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5.3.2. Требовать своевременной оплаты поставленного Товара в соответствии с Контрактом.</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5.3.3. Запрашивать у Заказчика разъяснения и уточнения относительно поставки Товара в рамках Контракта.</w:t>
      </w:r>
    </w:p>
    <w:p w:rsidR="00CC31D2" w:rsidRPr="00417AFA" w:rsidRDefault="00CC31D2" w:rsidP="00D41165">
      <w:pPr>
        <w:widowControl w:val="0"/>
        <w:autoSpaceDE w:val="0"/>
        <w:autoSpaceDN w:val="0"/>
        <w:adjustRightInd w:val="0"/>
        <w:ind w:firstLine="567"/>
        <w:jc w:val="both"/>
        <w:rPr>
          <w:sz w:val="24"/>
          <w:szCs w:val="24"/>
        </w:rPr>
      </w:pPr>
      <w:r w:rsidRPr="009E7133">
        <w:rPr>
          <w:sz w:val="24"/>
          <w:szCs w:val="24"/>
        </w:rPr>
        <w:t>5.3.4. Досрочно исполнить обязательства по настоящему Контракту с согласия Заказчика.</w:t>
      </w:r>
    </w:p>
    <w:p w:rsidR="00CC31D2" w:rsidRPr="009E7133" w:rsidRDefault="00CC31D2" w:rsidP="00D41165">
      <w:pPr>
        <w:widowControl w:val="0"/>
        <w:autoSpaceDE w:val="0"/>
        <w:autoSpaceDN w:val="0"/>
        <w:adjustRightInd w:val="0"/>
        <w:ind w:firstLine="567"/>
        <w:jc w:val="both"/>
        <w:rPr>
          <w:b/>
          <w:bCs/>
          <w:sz w:val="24"/>
          <w:szCs w:val="24"/>
          <w:u w:val="single"/>
        </w:rPr>
      </w:pPr>
      <w:r w:rsidRPr="009E7133">
        <w:rPr>
          <w:b/>
          <w:bCs/>
          <w:sz w:val="24"/>
          <w:szCs w:val="24"/>
          <w:u w:val="single"/>
        </w:rPr>
        <w:t>5.4. Поставщик обязан:</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5.4.1.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поставить Товар.</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5.4.2. Своевременно и надлежащим образом поставить Товар и представить Заказчику отчетную документацию по итогам исполнения Контракта.</w:t>
      </w:r>
    </w:p>
    <w:p w:rsidR="00CC31D2" w:rsidRDefault="00CC31D2" w:rsidP="00D41165">
      <w:pPr>
        <w:widowControl w:val="0"/>
        <w:autoSpaceDE w:val="0"/>
        <w:autoSpaceDN w:val="0"/>
        <w:adjustRightInd w:val="0"/>
        <w:ind w:firstLine="567"/>
        <w:jc w:val="both"/>
        <w:rPr>
          <w:sz w:val="24"/>
          <w:szCs w:val="24"/>
        </w:rPr>
      </w:pPr>
      <w:bookmarkStart w:id="10" w:name="Par758"/>
      <w:bookmarkEnd w:id="10"/>
      <w:r w:rsidRPr="009E7133">
        <w:rPr>
          <w:sz w:val="24"/>
          <w:szCs w:val="24"/>
        </w:rPr>
        <w:t>5.4.3. Обеспечивать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w:t>
      </w:r>
      <w:r>
        <w:rPr>
          <w:sz w:val="24"/>
          <w:szCs w:val="24"/>
        </w:rPr>
        <w:t>).</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5.4.4. Обеспечить устранение недостатков и дефектов, выявленных при приемке поставленного Товара и в течение гарантийного срока эксплуатации товар</w:t>
      </w:r>
      <w:proofErr w:type="gramStart"/>
      <w:r w:rsidRPr="009E7133">
        <w:rPr>
          <w:sz w:val="24"/>
          <w:szCs w:val="24"/>
        </w:rPr>
        <w:t>а(</w:t>
      </w:r>
      <w:proofErr w:type="gramEnd"/>
      <w:r w:rsidRPr="009E7133">
        <w:rPr>
          <w:sz w:val="24"/>
          <w:szCs w:val="24"/>
        </w:rPr>
        <w:t>устранение в течение срока, установленного Заказчиком), за свой счет.</w:t>
      </w:r>
    </w:p>
    <w:p w:rsidR="00CC31D2" w:rsidRPr="009E7133" w:rsidRDefault="00CC31D2" w:rsidP="00D41165">
      <w:pPr>
        <w:widowControl w:val="0"/>
        <w:autoSpaceDE w:val="0"/>
        <w:autoSpaceDN w:val="0"/>
        <w:adjustRightInd w:val="0"/>
        <w:ind w:firstLine="567"/>
        <w:jc w:val="both"/>
        <w:rPr>
          <w:sz w:val="24"/>
          <w:szCs w:val="24"/>
        </w:rPr>
      </w:pPr>
      <w:bookmarkStart w:id="11" w:name="Par760"/>
      <w:bookmarkEnd w:id="11"/>
      <w:r w:rsidRPr="009E7133">
        <w:rPr>
          <w:sz w:val="24"/>
          <w:szCs w:val="24"/>
        </w:rPr>
        <w:t>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Контрактом срок, и сообщить об этом Заказчику в течение 2 (двух) рабочих дней после приостановления поставки Товара.</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5.4.6. Информировать Заказчика о невозможности поставить Товар надлежащего качества, в надлежащем объеме, в предусмотренные Контрактом сроки.</w:t>
      </w:r>
    </w:p>
    <w:p w:rsidR="00CC31D2" w:rsidRDefault="00CC31D2" w:rsidP="00D41165">
      <w:pPr>
        <w:widowControl w:val="0"/>
        <w:autoSpaceDE w:val="0"/>
        <w:autoSpaceDN w:val="0"/>
        <w:adjustRightInd w:val="0"/>
        <w:ind w:firstLine="567"/>
        <w:jc w:val="both"/>
        <w:rPr>
          <w:sz w:val="24"/>
          <w:szCs w:val="24"/>
        </w:rPr>
      </w:pPr>
      <w:r w:rsidRPr="009E7133">
        <w:rPr>
          <w:sz w:val="24"/>
          <w:szCs w:val="24"/>
        </w:rPr>
        <w:t>5.4.7.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D41165" w:rsidRPr="003B62F5" w:rsidRDefault="00D41165" w:rsidP="00D41165">
      <w:pPr>
        <w:widowControl w:val="0"/>
        <w:autoSpaceDE w:val="0"/>
        <w:autoSpaceDN w:val="0"/>
        <w:adjustRightInd w:val="0"/>
        <w:ind w:firstLine="567"/>
        <w:jc w:val="both"/>
        <w:rPr>
          <w:sz w:val="24"/>
          <w:szCs w:val="24"/>
        </w:rPr>
      </w:pPr>
    </w:p>
    <w:p w:rsidR="00CC31D2" w:rsidRPr="009E7133" w:rsidRDefault="00CC31D2" w:rsidP="00D41165">
      <w:pPr>
        <w:widowControl w:val="0"/>
        <w:autoSpaceDE w:val="0"/>
        <w:autoSpaceDN w:val="0"/>
        <w:adjustRightInd w:val="0"/>
        <w:ind w:firstLine="567"/>
        <w:jc w:val="center"/>
        <w:outlineLvl w:val="1"/>
        <w:rPr>
          <w:b/>
          <w:bCs/>
          <w:sz w:val="24"/>
          <w:szCs w:val="24"/>
        </w:rPr>
      </w:pPr>
      <w:r w:rsidRPr="009E7133">
        <w:rPr>
          <w:b/>
          <w:bCs/>
          <w:sz w:val="24"/>
          <w:szCs w:val="24"/>
        </w:rPr>
        <w:t>6. Гарантии</w:t>
      </w:r>
    </w:p>
    <w:p w:rsidR="00CC31D2" w:rsidRDefault="00CC31D2" w:rsidP="00D41165">
      <w:pPr>
        <w:widowControl w:val="0"/>
        <w:autoSpaceDE w:val="0"/>
        <w:autoSpaceDN w:val="0"/>
        <w:adjustRightInd w:val="0"/>
        <w:ind w:firstLine="567"/>
        <w:jc w:val="both"/>
        <w:rPr>
          <w:sz w:val="24"/>
          <w:szCs w:val="24"/>
        </w:rPr>
      </w:pPr>
      <w:r w:rsidRPr="009E7133">
        <w:rPr>
          <w:sz w:val="24"/>
          <w:szCs w:val="24"/>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w:t>
      </w:r>
      <w:r>
        <w:rPr>
          <w:sz w:val="24"/>
          <w:szCs w:val="24"/>
        </w:rPr>
        <w:t>ельных для данного вида Товара.</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6.2. Товар, передаваемый по настоящему Контракту, не считается находящимся в залоге у поставщика. </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6.3. Товар должен быть новым товаром (товаром, который не был в употреблении, в ремонте, в том </w:t>
      </w:r>
      <w:proofErr w:type="gramStart"/>
      <w:r w:rsidRPr="009E7133">
        <w:rPr>
          <w:sz w:val="24"/>
          <w:szCs w:val="24"/>
        </w:rPr>
        <w:t>числе</w:t>
      </w:r>
      <w:proofErr w:type="gramEnd"/>
      <w:r w:rsidRPr="009E7133">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CC31D2" w:rsidRDefault="00CC31D2" w:rsidP="00D41165">
      <w:pPr>
        <w:widowControl w:val="0"/>
        <w:autoSpaceDE w:val="0"/>
        <w:autoSpaceDN w:val="0"/>
        <w:adjustRightInd w:val="0"/>
        <w:ind w:firstLine="567"/>
        <w:jc w:val="both"/>
        <w:rPr>
          <w:sz w:val="24"/>
          <w:szCs w:val="24"/>
        </w:rPr>
      </w:pPr>
      <w:r w:rsidRPr="007F3AAE">
        <w:rPr>
          <w:sz w:val="24"/>
          <w:szCs w:val="24"/>
        </w:rPr>
        <w:t xml:space="preserve">6.4. Гарантийный срок на поставляемый Товар составляет </w:t>
      </w:r>
      <w:r w:rsidR="007F3AAE" w:rsidRPr="007F3AAE">
        <w:rPr>
          <w:sz w:val="24"/>
          <w:szCs w:val="24"/>
        </w:rPr>
        <w:t xml:space="preserve">12 (двенадцать) месяцев с момента поставки. </w:t>
      </w:r>
      <w:r w:rsidRPr="007F3AAE">
        <w:rPr>
          <w:sz w:val="24"/>
          <w:szCs w:val="24"/>
        </w:rPr>
        <w:t xml:space="preserve">  При обнаружении в период гарантийного срока недостатков Товара,  возникших не по вине Заказчика, которые не позволяют продолжить нормальную эксплуатацию Товара, Поставщик обязан по требованию Заказчика устранить недостатки Товара или </w:t>
      </w:r>
      <w:proofErr w:type="gramStart"/>
      <w:r w:rsidRPr="007F3AAE">
        <w:rPr>
          <w:sz w:val="24"/>
          <w:szCs w:val="24"/>
        </w:rPr>
        <w:t>заменить на Товар</w:t>
      </w:r>
      <w:proofErr w:type="gramEnd"/>
      <w:r w:rsidRPr="007F3AAE">
        <w:rPr>
          <w:sz w:val="24"/>
          <w:szCs w:val="24"/>
        </w:rPr>
        <w:t xml:space="preserve"> надлежащего качества за свой счет в течение срока, установленного Заказчиком в претензии. При этом гарантийный срок продлевается на период устранения недостатков, замены Товара.</w:t>
      </w:r>
    </w:p>
    <w:p w:rsidR="00CC31D2" w:rsidRPr="008C7466" w:rsidRDefault="00CC31D2"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          </w:t>
      </w:r>
      <w:r w:rsidRPr="008C7466">
        <w:rPr>
          <w:sz w:val="24"/>
          <w:szCs w:val="24"/>
        </w:rPr>
        <w:t>6.</w:t>
      </w:r>
      <w:r>
        <w:rPr>
          <w:sz w:val="24"/>
          <w:szCs w:val="24"/>
        </w:rPr>
        <w:t>5</w:t>
      </w:r>
      <w:r w:rsidRPr="008C7466">
        <w:rPr>
          <w:sz w:val="24"/>
          <w:szCs w:val="24"/>
        </w:rPr>
        <w:t>. Поставляемый товар соответствуют требованиям следующих нормативных документов:</w:t>
      </w:r>
    </w:p>
    <w:p w:rsidR="00C91F29" w:rsidRPr="00C91F29" w:rsidRDefault="00C91F2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C91F29">
        <w:rPr>
          <w:sz w:val="24"/>
          <w:szCs w:val="24"/>
        </w:rPr>
        <w:t xml:space="preserve">по пункту 1 </w:t>
      </w:r>
      <w:r w:rsidR="002E4E42" w:rsidRPr="002E4E42">
        <w:rPr>
          <w:sz w:val="24"/>
          <w:szCs w:val="24"/>
        </w:rPr>
        <w:t xml:space="preserve">Приложения №1 к Контракту </w:t>
      </w:r>
      <w:r w:rsidRPr="00C91F29">
        <w:rPr>
          <w:sz w:val="24"/>
          <w:szCs w:val="24"/>
        </w:rPr>
        <w:t xml:space="preserve">«опора автономная для облегчения вставания» - ГОСТ </w:t>
      </w:r>
      <w:proofErr w:type="gramStart"/>
      <w:r w:rsidRPr="00C91F29">
        <w:rPr>
          <w:sz w:val="24"/>
          <w:szCs w:val="24"/>
        </w:rPr>
        <w:t>Р</w:t>
      </w:r>
      <w:proofErr w:type="gramEnd"/>
      <w:r w:rsidRPr="00C91F29">
        <w:rPr>
          <w:sz w:val="24"/>
          <w:szCs w:val="24"/>
        </w:rPr>
        <w:t xml:space="preserve"> 58288-2018 Вспомогательные средства и технологии для людей с ограничениями жизнедеятельности. Термины и определения.</w:t>
      </w:r>
    </w:p>
    <w:p w:rsidR="00CC31D2" w:rsidRDefault="00C91F2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C91F29">
        <w:rPr>
          <w:sz w:val="24"/>
          <w:szCs w:val="24"/>
        </w:rPr>
        <w:t xml:space="preserve">по пункту 2 </w:t>
      </w:r>
      <w:r w:rsidR="002E4E42" w:rsidRPr="002E4E42">
        <w:rPr>
          <w:sz w:val="24"/>
          <w:szCs w:val="24"/>
        </w:rPr>
        <w:t xml:space="preserve">Приложения №1 к Контракту </w:t>
      </w:r>
      <w:r w:rsidRPr="00C91F29">
        <w:rPr>
          <w:sz w:val="24"/>
          <w:szCs w:val="24"/>
        </w:rPr>
        <w:t>«сиденье для унитаза приподнятое» - ГОСТ 15062-2017 Сиденья для унитазов. Технические условия.</w:t>
      </w:r>
    </w:p>
    <w:p w:rsidR="002E4E42" w:rsidRPr="002E4E42" w:rsidRDefault="002E4E42"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E4E42">
        <w:rPr>
          <w:sz w:val="24"/>
          <w:szCs w:val="24"/>
        </w:rPr>
        <w:t xml:space="preserve">по пункту </w:t>
      </w:r>
      <w:r>
        <w:rPr>
          <w:sz w:val="24"/>
          <w:szCs w:val="24"/>
        </w:rPr>
        <w:t>3</w:t>
      </w:r>
      <w:r w:rsidRPr="002E4E42">
        <w:rPr>
          <w:sz w:val="24"/>
          <w:szCs w:val="24"/>
        </w:rPr>
        <w:t xml:space="preserve"> Приложения №1 к Контракту «сидение  для душа/ванны, без электропитания» - ГОСТ </w:t>
      </w:r>
      <w:proofErr w:type="gramStart"/>
      <w:r w:rsidRPr="002E4E42">
        <w:rPr>
          <w:sz w:val="24"/>
          <w:szCs w:val="24"/>
        </w:rPr>
        <w:t>Р</w:t>
      </w:r>
      <w:proofErr w:type="gramEnd"/>
      <w:r w:rsidRPr="002E4E42">
        <w:rPr>
          <w:sz w:val="24"/>
          <w:szCs w:val="24"/>
        </w:rPr>
        <w:t xml:space="preserve"> 53059-2019 Социальное обслуживание населения. Социальные услуги инвалидам.</w:t>
      </w:r>
    </w:p>
    <w:p w:rsidR="002E4E42" w:rsidRDefault="002E4E42"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E4E42">
        <w:rPr>
          <w:sz w:val="24"/>
          <w:szCs w:val="24"/>
        </w:rPr>
        <w:t xml:space="preserve">по пункту </w:t>
      </w:r>
      <w:r>
        <w:rPr>
          <w:sz w:val="24"/>
          <w:szCs w:val="24"/>
        </w:rPr>
        <w:t>4</w:t>
      </w:r>
      <w:r w:rsidRPr="002E4E42">
        <w:rPr>
          <w:sz w:val="24"/>
          <w:szCs w:val="24"/>
        </w:rPr>
        <w:t xml:space="preserve"> Приложения №1 к Контракту «тележка для перевозки больных» - ГОСТ </w:t>
      </w:r>
      <w:proofErr w:type="gramStart"/>
      <w:r w:rsidRPr="002E4E42">
        <w:rPr>
          <w:sz w:val="24"/>
          <w:szCs w:val="24"/>
        </w:rPr>
        <w:t>Р</w:t>
      </w:r>
      <w:proofErr w:type="gramEnd"/>
      <w:r w:rsidRPr="002E4E42">
        <w:rPr>
          <w:sz w:val="24"/>
          <w:szCs w:val="24"/>
        </w:rPr>
        <w:t xml:space="preserve"> 51084-97 ГОСУДАРСТВЕННЫЙ СТАНДАРТ РОССИЙСКОЙ ФЕДЕРАЦИИ. Тележки для транспортирования пациентов и грузов. Общие технические условия.</w:t>
      </w:r>
    </w:p>
    <w:p w:rsidR="00574C0E" w:rsidRPr="00574C0E" w:rsidRDefault="00574C0E"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74C0E">
        <w:rPr>
          <w:sz w:val="24"/>
          <w:szCs w:val="24"/>
        </w:rPr>
        <w:t xml:space="preserve">по пункту </w:t>
      </w:r>
      <w:r>
        <w:rPr>
          <w:sz w:val="24"/>
          <w:szCs w:val="24"/>
        </w:rPr>
        <w:t>5</w:t>
      </w:r>
      <w:r w:rsidRPr="00574C0E">
        <w:rPr>
          <w:sz w:val="24"/>
          <w:szCs w:val="24"/>
        </w:rPr>
        <w:t xml:space="preserve"> Приложения №1 к Контракту «простыня для перемещения пациента» - на производство продукции, являющейся объектом закупки, на территории Российской Федерации отсутствуют национальные стандарты (ГОСТы), технические регламенты.</w:t>
      </w:r>
    </w:p>
    <w:p w:rsidR="00574C0E" w:rsidRPr="00574C0E" w:rsidRDefault="00574C0E"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74C0E">
        <w:rPr>
          <w:sz w:val="24"/>
          <w:szCs w:val="24"/>
        </w:rPr>
        <w:t xml:space="preserve">по пункту </w:t>
      </w:r>
      <w:r>
        <w:rPr>
          <w:sz w:val="24"/>
          <w:szCs w:val="24"/>
        </w:rPr>
        <w:t>6</w:t>
      </w:r>
      <w:r w:rsidRPr="00574C0E">
        <w:rPr>
          <w:sz w:val="24"/>
          <w:szCs w:val="24"/>
        </w:rPr>
        <w:t xml:space="preserve"> Приложения №1 к Контракту «подушка для сиденья с наполнителем из </w:t>
      </w:r>
      <w:proofErr w:type="spellStart"/>
      <w:r w:rsidRPr="00574C0E">
        <w:rPr>
          <w:sz w:val="24"/>
          <w:szCs w:val="24"/>
        </w:rPr>
        <w:t>пеноматериала</w:t>
      </w:r>
      <w:proofErr w:type="spellEnd"/>
      <w:r w:rsidRPr="00574C0E">
        <w:rPr>
          <w:sz w:val="24"/>
          <w:szCs w:val="24"/>
        </w:rPr>
        <w:t>» - на производство продукции, являющейся объектом закупки, на территории Российской Федерации отсутствуют национальные стандарты (ГОСТы), технические регламенты.</w:t>
      </w:r>
    </w:p>
    <w:p w:rsidR="00D77C52" w:rsidRPr="002E4E42" w:rsidRDefault="00574C0E"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74C0E">
        <w:rPr>
          <w:sz w:val="24"/>
          <w:szCs w:val="24"/>
        </w:rPr>
        <w:t xml:space="preserve">по пункту </w:t>
      </w:r>
      <w:r>
        <w:rPr>
          <w:sz w:val="24"/>
          <w:szCs w:val="24"/>
        </w:rPr>
        <w:t>7</w:t>
      </w:r>
      <w:r w:rsidRPr="00574C0E">
        <w:rPr>
          <w:sz w:val="24"/>
          <w:szCs w:val="24"/>
        </w:rPr>
        <w:t xml:space="preserve"> Приложения №1 к Контракту «поручень для ванной» - на производство продукции, являющейся объектом закупки, на территории Российской Федерации отсутствуют национальные стандарты (ГОСТы), технические регламенты.</w:t>
      </w:r>
    </w:p>
    <w:p w:rsidR="002E4E42" w:rsidRPr="002E4E42" w:rsidRDefault="002E4E42"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E4E42">
        <w:rPr>
          <w:sz w:val="24"/>
          <w:szCs w:val="24"/>
        </w:rPr>
        <w:t xml:space="preserve">по пункту </w:t>
      </w:r>
      <w:r>
        <w:rPr>
          <w:sz w:val="24"/>
          <w:szCs w:val="24"/>
        </w:rPr>
        <w:t>8</w:t>
      </w:r>
      <w:r w:rsidRPr="002E4E42">
        <w:rPr>
          <w:sz w:val="24"/>
          <w:szCs w:val="24"/>
        </w:rPr>
        <w:t xml:space="preserve"> Приложения №1 к Контракту «брусья реабилитационные» - ГОСТ </w:t>
      </w:r>
      <w:proofErr w:type="gramStart"/>
      <w:r w:rsidRPr="002E4E42">
        <w:rPr>
          <w:sz w:val="24"/>
          <w:szCs w:val="24"/>
        </w:rPr>
        <w:t>Р</w:t>
      </w:r>
      <w:proofErr w:type="gramEnd"/>
      <w:r w:rsidRPr="002E4E42">
        <w:rPr>
          <w:sz w:val="24"/>
          <w:szCs w:val="24"/>
        </w:rPr>
        <w:t xml:space="preserve"> 51260-2017 Тренажеры реабилитационные. Общие технические требования.</w:t>
      </w:r>
    </w:p>
    <w:p w:rsidR="002E4E42" w:rsidRDefault="002E4E42"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E4E42">
        <w:rPr>
          <w:sz w:val="24"/>
          <w:szCs w:val="24"/>
        </w:rPr>
        <w:t xml:space="preserve">по пункту </w:t>
      </w:r>
      <w:r>
        <w:rPr>
          <w:sz w:val="24"/>
          <w:szCs w:val="24"/>
        </w:rPr>
        <w:t>9</w:t>
      </w:r>
      <w:r w:rsidRPr="002E4E42">
        <w:rPr>
          <w:sz w:val="24"/>
          <w:szCs w:val="24"/>
        </w:rPr>
        <w:t xml:space="preserve"> Приложения №1 к Контракту «ходунки опорные стандартные, складные» - ГОСТ </w:t>
      </w:r>
      <w:proofErr w:type="gramStart"/>
      <w:r w:rsidRPr="002E4E42">
        <w:rPr>
          <w:sz w:val="24"/>
          <w:szCs w:val="24"/>
        </w:rPr>
        <w:t>Р</w:t>
      </w:r>
      <w:proofErr w:type="gramEnd"/>
      <w:r w:rsidRPr="002E4E42">
        <w:rPr>
          <w:sz w:val="24"/>
          <w:szCs w:val="24"/>
        </w:rPr>
        <w:t xml:space="preserve"> ИСО 11199-1-2015 Средства вспомогательные для ходьбы, управляемые обеими руками. Требования и методы испытаний. Часть 1. Ходунки.</w:t>
      </w:r>
    </w:p>
    <w:p w:rsidR="00D41165" w:rsidRDefault="00D41165"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CC31D2" w:rsidRPr="00417AFA" w:rsidRDefault="00CC31D2" w:rsidP="00D41165">
      <w:pPr>
        <w:widowControl w:val="0"/>
        <w:autoSpaceDE w:val="0"/>
        <w:autoSpaceDN w:val="0"/>
        <w:adjustRightInd w:val="0"/>
        <w:ind w:firstLine="567"/>
        <w:jc w:val="center"/>
        <w:outlineLvl w:val="1"/>
        <w:rPr>
          <w:b/>
          <w:bCs/>
          <w:sz w:val="24"/>
          <w:szCs w:val="24"/>
        </w:rPr>
      </w:pPr>
      <w:r w:rsidRPr="009E7133">
        <w:rPr>
          <w:b/>
          <w:bCs/>
          <w:sz w:val="24"/>
          <w:szCs w:val="24"/>
        </w:rPr>
        <w:t>7. Ответственность Сторон</w:t>
      </w:r>
      <w:bookmarkStart w:id="12" w:name="Par203"/>
      <w:bookmarkEnd w:id="12"/>
    </w:p>
    <w:p w:rsidR="00CC31D2" w:rsidRPr="009E7133" w:rsidRDefault="00CC31D2" w:rsidP="00D41165">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567"/>
        <w:rPr>
          <w:sz w:val="24"/>
          <w:szCs w:val="24"/>
        </w:rPr>
      </w:pPr>
      <w:bookmarkStart w:id="13" w:name="OLE_LINK1"/>
      <w:r w:rsidRPr="009E7133">
        <w:rPr>
          <w:sz w:val="24"/>
          <w:szCs w:val="24"/>
        </w:rPr>
        <w:t xml:space="preserve">7.1. Сторона, нарушившая условия настоящего Контракта, возмещает другой стороне реальный ущерб. </w:t>
      </w:r>
    </w:p>
    <w:p w:rsidR="00CC31D2" w:rsidRPr="009E7133" w:rsidRDefault="00CC31D2" w:rsidP="00D41165">
      <w:pPr>
        <w:pStyle w:val="a6"/>
        <w:pBdr>
          <w:top w:val="none" w:sz="0" w:space="0" w:color="auto"/>
          <w:left w:val="none" w:sz="0" w:space="0" w:color="auto"/>
          <w:bottom w:val="none" w:sz="0" w:space="0" w:color="auto"/>
          <w:right w:val="none" w:sz="0" w:space="0" w:color="auto"/>
        </w:pBdr>
        <w:tabs>
          <w:tab w:val="left" w:pos="0"/>
          <w:tab w:val="left" w:pos="709"/>
        </w:tabs>
        <w:ind w:firstLine="567"/>
        <w:rPr>
          <w:b/>
          <w:bCs/>
          <w:sz w:val="24"/>
          <w:szCs w:val="24"/>
        </w:rPr>
      </w:pPr>
      <w:r w:rsidRPr="009E7133">
        <w:rPr>
          <w:b/>
          <w:bCs/>
          <w:sz w:val="24"/>
          <w:szCs w:val="24"/>
        </w:rPr>
        <w:t>7.2. Ответственность Заказчика.</w:t>
      </w:r>
    </w:p>
    <w:p w:rsidR="00CC31D2" w:rsidRPr="00510A6C" w:rsidRDefault="00CC31D2" w:rsidP="00D41165">
      <w:pPr>
        <w:pStyle w:val="a6"/>
        <w:pBdr>
          <w:top w:val="none" w:sz="0" w:space="0" w:color="auto"/>
          <w:left w:val="none" w:sz="0" w:space="0" w:color="auto"/>
          <w:bottom w:val="none" w:sz="0" w:space="0" w:color="auto"/>
          <w:right w:val="none" w:sz="0" w:space="0" w:color="auto"/>
        </w:pBdr>
        <w:tabs>
          <w:tab w:val="left" w:pos="0"/>
          <w:tab w:val="left" w:pos="709"/>
        </w:tabs>
        <w:ind w:firstLine="567"/>
        <w:rPr>
          <w:sz w:val="24"/>
          <w:szCs w:val="24"/>
        </w:rPr>
      </w:pPr>
      <w:r w:rsidRPr="009E7133">
        <w:rPr>
          <w:sz w:val="24"/>
          <w:szCs w:val="24"/>
        </w:rPr>
        <w:t xml:space="preserve">7.2.1. За нарушения </w:t>
      </w:r>
      <w:r w:rsidRPr="00A747A8">
        <w:rPr>
          <w:sz w:val="24"/>
          <w:szCs w:val="24"/>
        </w:rPr>
        <w:t>срока исполнения обязательств Поставщик вправе потребовать уплаты пени в размере одной трехсотой действующей на день</w:t>
      </w:r>
      <w:r w:rsidRPr="009E7133">
        <w:rPr>
          <w:sz w:val="24"/>
          <w:szCs w:val="24"/>
        </w:rPr>
        <w:t xml:space="preserve"> уплаты пеней </w:t>
      </w:r>
      <w:r w:rsidRPr="006C4561">
        <w:rPr>
          <w:sz w:val="24"/>
          <w:szCs w:val="24"/>
        </w:rPr>
        <w:t xml:space="preserve">ключевой </w:t>
      </w:r>
      <w:r w:rsidRPr="009E7133">
        <w:rPr>
          <w:sz w:val="24"/>
          <w:szCs w:val="24"/>
        </w:rPr>
        <w:t xml:space="preserve">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w:t>
      </w:r>
      <w:r w:rsidRPr="00510A6C">
        <w:rPr>
          <w:sz w:val="24"/>
          <w:szCs w:val="24"/>
        </w:rPr>
        <w:t xml:space="preserve">исполнения обязательства по оплате Товара. </w:t>
      </w:r>
    </w:p>
    <w:p w:rsidR="00CC31D2" w:rsidRPr="00510A6C" w:rsidRDefault="00CC31D2" w:rsidP="00D41165">
      <w:pPr>
        <w:autoSpaceDE w:val="0"/>
        <w:autoSpaceDN w:val="0"/>
        <w:ind w:firstLine="567"/>
        <w:jc w:val="both"/>
        <w:rPr>
          <w:sz w:val="24"/>
          <w:szCs w:val="24"/>
        </w:rPr>
      </w:pPr>
      <w:r w:rsidRPr="00510A6C">
        <w:rPr>
          <w:sz w:val="24"/>
          <w:szCs w:val="24"/>
        </w:rPr>
        <w:lastRenderedPageBreak/>
        <w:t>7.2.2.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уплаты Заказчиком штрафа. Размер штрафа устанавливается в размере 1000 рублей.</w:t>
      </w:r>
    </w:p>
    <w:p w:rsidR="00CC31D2" w:rsidRPr="00510A6C" w:rsidRDefault="00CC31D2" w:rsidP="00D41165">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567"/>
        <w:rPr>
          <w:sz w:val="24"/>
          <w:szCs w:val="24"/>
        </w:rPr>
      </w:pPr>
      <w:r w:rsidRPr="00510A6C">
        <w:rPr>
          <w:sz w:val="24"/>
          <w:szCs w:val="24"/>
        </w:rPr>
        <w:t xml:space="preserve">7.2.3. Общая сумма </w:t>
      </w:r>
      <w:r w:rsidR="00C31F95">
        <w:rPr>
          <w:sz w:val="24"/>
          <w:szCs w:val="24"/>
        </w:rPr>
        <w:t xml:space="preserve">начисленных штрафов </w:t>
      </w:r>
      <w:r w:rsidRPr="00510A6C">
        <w:rPr>
          <w:sz w:val="24"/>
          <w:szCs w:val="24"/>
        </w:rPr>
        <w:t>за ненадлежащее исполнение заказчиком обязательств, предусмотренных контрактом, не может превышать цену контракта.</w:t>
      </w:r>
    </w:p>
    <w:p w:rsidR="00CC31D2" w:rsidRPr="00510A6C" w:rsidRDefault="00CC31D2" w:rsidP="00D41165">
      <w:pPr>
        <w:autoSpaceDE w:val="0"/>
        <w:autoSpaceDN w:val="0"/>
        <w:ind w:firstLine="567"/>
        <w:jc w:val="both"/>
        <w:rPr>
          <w:b/>
          <w:bCs/>
          <w:sz w:val="24"/>
          <w:szCs w:val="24"/>
        </w:rPr>
      </w:pPr>
      <w:r w:rsidRPr="00510A6C">
        <w:rPr>
          <w:b/>
          <w:bCs/>
          <w:sz w:val="24"/>
          <w:szCs w:val="24"/>
        </w:rPr>
        <w:t>7.3. Ответственность Поставщика.</w:t>
      </w:r>
    </w:p>
    <w:p w:rsidR="00CC31D2" w:rsidRDefault="00CC31D2" w:rsidP="00D41165">
      <w:pPr>
        <w:ind w:firstLine="567"/>
        <w:jc w:val="both"/>
        <w:rPr>
          <w:sz w:val="24"/>
          <w:szCs w:val="24"/>
        </w:rPr>
      </w:pPr>
      <w:r w:rsidRPr="00510A6C">
        <w:rPr>
          <w:sz w:val="24"/>
          <w:szCs w:val="24"/>
        </w:rPr>
        <w:t xml:space="preserve">7.3.1. </w:t>
      </w:r>
      <w:r>
        <w:rPr>
          <w:sz w:val="24"/>
          <w:szCs w:val="24"/>
        </w:rPr>
        <w:t xml:space="preserve">За нарушение сроков </w:t>
      </w:r>
      <w:r w:rsidRPr="000431D4">
        <w:rPr>
          <w:sz w:val="24"/>
          <w:szCs w:val="24"/>
        </w:rPr>
        <w:t>исполнения обязательств</w:t>
      </w:r>
      <w:r>
        <w:rPr>
          <w:sz w:val="24"/>
          <w:szCs w:val="24"/>
        </w:rPr>
        <w:t xml:space="preserve"> Поставщик уплачивает Заказчику пени. </w:t>
      </w:r>
      <w:proofErr w:type="gramStart"/>
      <w:r>
        <w:rPr>
          <w:sz w:val="24"/>
          <w:szCs w:val="24"/>
        </w:rPr>
        <w:t xml:space="preserve">Пеня начисляется за каждый день просрочки исполнения поставщиком обязательства, предусмотренного контрактом </w:t>
      </w:r>
      <w:r w:rsidRPr="00530007">
        <w:rPr>
          <w:sz w:val="24"/>
          <w:szCs w:val="24"/>
        </w:rPr>
        <w:t>начиная со дня, следующего после дня истечения установленного контрактом срока исполнения обязательства,</w:t>
      </w:r>
      <w:r>
        <w:rPr>
          <w:sz w:val="24"/>
          <w:szCs w:val="24"/>
        </w:rPr>
        <w:t xml:space="preserve"> в размере одной трехсотой действующей на дату уплаты пени ключевой ставки Центрального банка Российской Федерации от цены </w:t>
      </w:r>
      <w:r w:rsidRPr="006E2820">
        <w:rPr>
          <w:sz w:val="24"/>
          <w:szCs w:val="24"/>
        </w:rPr>
        <w:t>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Pr>
          <w:sz w:val="24"/>
          <w:szCs w:val="24"/>
        </w:rPr>
        <w:t xml:space="preserve"> </w:t>
      </w:r>
      <w:proofErr w:type="gramStart"/>
      <w:r>
        <w:rPr>
          <w:sz w:val="24"/>
          <w:szCs w:val="24"/>
        </w:rPr>
        <w:t>исполненных</w:t>
      </w:r>
      <w:proofErr w:type="gramEnd"/>
      <w:r>
        <w:rPr>
          <w:sz w:val="24"/>
          <w:szCs w:val="24"/>
        </w:rPr>
        <w:t xml:space="preserve"> поставщиком.</w:t>
      </w:r>
    </w:p>
    <w:p w:rsidR="00CC31D2" w:rsidRPr="00276FA1" w:rsidRDefault="00CC31D2" w:rsidP="00D41165">
      <w:pPr>
        <w:ind w:firstLine="567"/>
        <w:jc w:val="both"/>
        <w:rPr>
          <w:sz w:val="24"/>
          <w:szCs w:val="24"/>
        </w:rPr>
      </w:pPr>
      <w:r w:rsidRPr="00510A6C">
        <w:rPr>
          <w:sz w:val="24"/>
          <w:szCs w:val="24"/>
        </w:rPr>
        <w:t xml:space="preserve">7.3.2.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w:t>
      </w:r>
      <w:r w:rsidRPr="00276FA1">
        <w:rPr>
          <w:sz w:val="24"/>
          <w:szCs w:val="24"/>
        </w:rPr>
        <w:t>гарантийного обязательства), предусмотренных контрактом, Поставщик уплачивает Заказчику штраф. Размер штрафа устанавливается в размере 10 процентов цены контракта, что составляет_________</w:t>
      </w:r>
      <w:r w:rsidR="00276FA1" w:rsidRPr="00276FA1">
        <w:rPr>
          <w:sz w:val="24"/>
          <w:szCs w:val="24"/>
        </w:rPr>
        <w:t xml:space="preserve"> </w:t>
      </w:r>
      <w:r w:rsidRPr="00276FA1">
        <w:rPr>
          <w:sz w:val="24"/>
          <w:szCs w:val="24"/>
        </w:rPr>
        <w:t>(руб.             коп.).</w:t>
      </w:r>
    </w:p>
    <w:p w:rsidR="00CC31D2" w:rsidRPr="00542F45" w:rsidRDefault="00CC31D2" w:rsidP="00D41165">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567"/>
        <w:rPr>
          <w:sz w:val="24"/>
          <w:szCs w:val="24"/>
        </w:rPr>
      </w:pPr>
      <w:r w:rsidRPr="00276FA1">
        <w:rPr>
          <w:sz w:val="24"/>
          <w:szCs w:val="24"/>
        </w:rPr>
        <w:t>7.3.3.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w:t>
      </w:r>
      <w:r w:rsidRPr="00542F45">
        <w:rPr>
          <w:sz w:val="24"/>
          <w:szCs w:val="24"/>
        </w:rPr>
        <w:t xml:space="preserve"> наличии в контракте таких обязательств) в следующем порядке:</w:t>
      </w:r>
    </w:p>
    <w:p w:rsidR="00CC31D2" w:rsidRPr="00542F45" w:rsidRDefault="00CC31D2" w:rsidP="00D41165">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567"/>
        <w:rPr>
          <w:sz w:val="24"/>
          <w:szCs w:val="24"/>
        </w:rPr>
      </w:pPr>
      <w:r w:rsidRPr="00542F45">
        <w:rPr>
          <w:sz w:val="24"/>
          <w:szCs w:val="24"/>
        </w:rPr>
        <w:t>а) 1000 рублей, если цена контракта не превышает 3 млн. рублей.</w:t>
      </w:r>
    </w:p>
    <w:p w:rsidR="00CC31D2" w:rsidRPr="00542F45" w:rsidRDefault="00CC31D2" w:rsidP="00D41165">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567"/>
        <w:rPr>
          <w:sz w:val="24"/>
          <w:szCs w:val="24"/>
        </w:rPr>
      </w:pPr>
      <w:r w:rsidRPr="00542F45">
        <w:rPr>
          <w:sz w:val="24"/>
          <w:szCs w:val="24"/>
        </w:rPr>
        <w:t>7.3.</w:t>
      </w:r>
      <w:r>
        <w:rPr>
          <w:sz w:val="24"/>
          <w:szCs w:val="24"/>
        </w:rPr>
        <w:t>4</w:t>
      </w:r>
      <w:r w:rsidRPr="00542F45">
        <w:rPr>
          <w:sz w:val="24"/>
          <w:szCs w:val="24"/>
        </w:rPr>
        <w:t xml:space="preserve">. Общая сумма </w:t>
      </w:r>
      <w:r w:rsidR="00C31F95">
        <w:rPr>
          <w:sz w:val="24"/>
          <w:szCs w:val="24"/>
        </w:rPr>
        <w:t xml:space="preserve">начисленных штрафов </w:t>
      </w:r>
      <w:r w:rsidRPr="00542F45">
        <w:rPr>
          <w:sz w:val="24"/>
          <w:szCs w:val="24"/>
        </w:rPr>
        <w:t>за неисполнение или ненадлежащее исполнение поставщиком обязательств, предусмотренных контрактом, не может превышать цену контракта.</w:t>
      </w:r>
    </w:p>
    <w:p w:rsidR="00CC31D2" w:rsidRPr="009E7133" w:rsidRDefault="00CC31D2" w:rsidP="00D41165">
      <w:pPr>
        <w:ind w:firstLine="567"/>
        <w:jc w:val="both"/>
        <w:rPr>
          <w:sz w:val="24"/>
          <w:szCs w:val="24"/>
        </w:rPr>
      </w:pPr>
      <w:r w:rsidRPr="00542F45">
        <w:rPr>
          <w:sz w:val="24"/>
          <w:szCs w:val="24"/>
        </w:rPr>
        <w:t>7.4. В случае неисполнения или ненадлежащего</w:t>
      </w:r>
      <w:r w:rsidRPr="009E7133">
        <w:rPr>
          <w:sz w:val="24"/>
          <w:szCs w:val="24"/>
        </w:rPr>
        <w:t xml:space="preserve"> исполнения Поставщиком обязательств, предусмотренных настоящим Контрактом, Заказчик, в соответствии со 410 ГК РФ вправе произвести оплату по Контракту за вычетом соответствующего размера неустойки (штрафа, пени), рассчитанн</w:t>
      </w:r>
      <w:r w:rsidR="007C2119">
        <w:rPr>
          <w:sz w:val="24"/>
          <w:szCs w:val="24"/>
        </w:rPr>
        <w:t>ой по завершении приемки Товара.</w:t>
      </w:r>
    </w:p>
    <w:p w:rsidR="00CC31D2" w:rsidRPr="009E7133" w:rsidRDefault="00CC31D2" w:rsidP="00D41165">
      <w:pPr>
        <w:pStyle w:val="a6"/>
        <w:pBdr>
          <w:top w:val="none" w:sz="0" w:space="0" w:color="auto"/>
          <w:left w:val="none" w:sz="0" w:space="0" w:color="auto"/>
          <w:bottom w:val="none" w:sz="0" w:space="0" w:color="auto"/>
          <w:right w:val="none" w:sz="0" w:space="0" w:color="auto"/>
        </w:pBdr>
        <w:tabs>
          <w:tab w:val="left" w:pos="0"/>
          <w:tab w:val="left" w:pos="284"/>
          <w:tab w:val="left" w:pos="6379"/>
        </w:tabs>
        <w:ind w:firstLine="567"/>
        <w:rPr>
          <w:sz w:val="24"/>
          <w:szCs w:val="24"/>
        </w:rPr>
      </w:pPr>
      <w:r w:rsidRPr="009E7133">
        <w:rPr>
          <w:sz w:val="24"/>
          <w:szCs w:val="24"/>
        </w:rPr>
        <w:t>7.5. Стороны не несут ответственности за неисполнение, ненадлежащее исполнения обязательств по настоящему Контракту, если таковое неисполнение вызвано действием обстоятельств непреодолимой силы. Обстоятельствами непреодолимой силы Стороны признают события чрезвычайного характера, наступление которых Стороны ни предвидеть, ни предотвратить разумными методами не могли, а именно: пожар,</w:t>
      </w:r>
      <w:r w:rsidRPr="009E7133">
        <w:rPr>
          <w:color w:val="000000"/>
          <w:sz w:val="24"/>
          <w:szCs w:val="24"/>
        </w:rPr>
        <w:t xml:space="preserve"> землетрясение и другие природные бедствия (кроме наводнения), равно как война или военные действия. </w:t>
      </w:r>
      <w:r w:rsidRPr="009E7133">
        <w:rPr>
          <w:sz w:val="24"/>
          <w:szCs w:val="24"/>
        </w:rPr>
        <w:t xml:space="preserve">Сторона, ссылающаяся на обстоятельства непреодолимой силы, должна представить документы, подтверждающие их наступление и прекращение. </w:t>
      </w:r>
    </w:p>
    <w:bookmarkEnd w:id="13"/>
    <w:p w:rsidR="00CC31D2" w:rsidRPr="009E7133" w:rsidRDefault="00CC31D2" w:rsidP="00D41165">
      <w:pPr>
        <w:widowControl w:val="0"/>
        <w:autoSpaceDE w:val="0"/>
        <w:autoSpaceDN w:val="0"/>
        <w:adjustRightInd w:val="0"/>
        <w:ind w:firstLine="567"/>
        <w:jc w:val="both"/>
        <w:rPr>
          <w:sz w:val="24"/>
          <w:szCs w:val="24"/>
        </w:rPr>
      </w:pPr>
    </w:p>
    <w:p w:rsidR="00CC31D2" w:rsidRPr="00417AFA" w:rsidRDefault="00CC31D2" w:rsidP="00D41165">
      <w:pPr>
        <w:widowControl w:val="0"/>
        <w:autoSpaceDE w:val="0"/>
        <w:autoSpaceDN w:val="0"/>
        <w:adjustRightInd w:val="0"/>
        <w:ind w:firstLine="567"/>
        <w:jc w:val="center"/>
        <w:outlineLvl w:val="1"/>
        <w:rPr>
          <w:b/>
          <w:bCs/>
          <w:sz w:val="24"/>
          <w:szCs w:val="24"/>
        </w:rPr>
      </w:pPr>
      <w:bookmarkStart w:id="14" w:name="Par223"/>
      <w:bookmarkStart w:id="15" w:name="Par880"/>
      <w:bookmarkEnd w:id="14"/>
      <w:bookmarkEnd w:id="15"/>
      <w:r w:rsidRPr="009E7133">
        <w:rPr>
          <w:b/>
          <w:bCs/>
          <w:sz w:val="24"/>
          <w:szCs w:val="24"/>
        </w:rPr>
        <w:t>8. Срок действия, порядок изменения и расторжения Контракта</w:t>
      </w:r>
    </w:p>
    <w:p w:rsidR="00CC31D2" w:rsidRPr="009E7133" w:rsidRDefault="00CC31D2" w:rsidP="00D41165">
      <w:pPr>
        <w:autoSpaceDE w:val="0"/>
        <w:autoSpaceDN w:val="0"/>
        <w:ind w:firstLine="567"/>
        <w:jc w:val="both"/>
        <w:rPr>
          <w:sz w:val="24"/>
          <w:szCs w:val="24"/>
        </w:rPr>
      </w:pPr>
      <w:r w:rsidRPr="009E7133">
        <w:rPr>
          <w:color w:val="000000"/>
          <w:sz w:val="24"/>
          <w:szCs w:val="24"/>
          <w:lang w:eastAsia="en-US"/>
        </w:rPr>
        <w:t xml:space="preserve">8.1. </w:t>
      </w:r>
      <w:r w:rsidRPr="009E7133">
        <w:rPr>
          <w:sz w:val="24"/>
          <w:szCs w:val="24"/>
        </w:rPr>
        <w:t>Настоящий Контра</w:t>
      </w:r>
      <w:proofErr w:type="gramStart"/>
      <w:r w:rsidRPr="009E7133">
        <w:rPr>
          <w:sz w:val="24"/>
          <w:szCs w:val="24"/>
        </w:rPr>
        <w:t>кт вст</w:t>
      </w:r>
      <w:proofErr w:type="gramEnd"/>
      <w:r w:rsidRPr="009E7133">
        <w:rPr>
          <w:sz w:val="24"/>
          <w:szCs w:val="24"/>
        </w:rPr>
        <w:t xml:space="preserve">упает в силу с момента его </w:t>
      </w:r>
      <w:r>
        <w:rPr>
          <w:sz w:val="24"/>
          <w:szCs w:val="24"/>
        </w:rPr>
        <w:t>заключения</w:t>
      </w:r>
      <w:r w:rsidRPr="009E7133">
        <w:rPr>
          <w:sz w:val="24"/>
          <w:szCs w:val="24"/>
        </w:rPr>
        <w:t xml:space="preserve"> и  действует  по </w:t>
      </w:r>
      <w:r w:rsidR="00574C0E">
        <w:rPr>
          <w:sz w:val="24"/>
          <w:szCs w:val="24"/>
        </w:rPr>
        <w:t>30.</w:t>
      </w:r>
      <w:r w:rsidR="00574C0E" w:rsidRPr="00574C0E">
        <w:rPr>
          <w:sz w:val="24"/>
          <w:szCs w:val="24"/>
        </w:rPr>
        <w:t>1</w:t>
      </w:r>
      <w:r w:rsidR="00276FA1">
        <w:rPr>
          <w:sz w:val="24"/>
          <w:szCs w:val="24"/>
        </w:rPr>
        <w:t>2</w:t>
      </w:r>
      <w:r w:rsidR="00574C0E" w:rsidRPr="00574C0E">
        <w:rPr>
          <w:sz w:val="24"/>
          <w:szCs w:val="24"/>
        </w:rPr>
        <w:t>.</w:t>
      </w:r>
      <w:r w:rsidRPr="00574C0E">
        <w:rPr>
          <w:sz w:val="24"/>
          <w:szCs w:val="24"/>
        </w:rPr>
        <w:t>2021  года.</w:t>
      </w:r>
    </w:p>
    <w:p w:rsidR="00CC31D2" w:rsidRPr="009E7133" w:rsidRDefault="00CC31D2" w:rsidP="00D41165">
      <w:pPr>
        <w:autoSpaceDE w:val="0"/>
        <w:autoSpaceDN w:val="0"/>
        <w:ind w:firstLine="567"/>
        <w:jc w:val="both"/>
        <w:rPr>
          <w:sz w:val="24"/>
          <w:szCs w:val="24"/>
        </w:rPr>
      </w:pPr>
      <w:r w:rsidRPr="009E7133">
        <w:rPr>
          <w:sz w:val="24"/>
          <w:szCs w:val="24"/>
        </w:rPr>
        <w:t>8.2.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31D2" w:rsidRPr="009E7133" w:rsidRDefault="00CC31D2" w:rsidP="00D41165">
      <w:pPr>
        <w:autoSpaceDE w:val="0"/>
        <w:autoSpaceDN w:val="0"/>
        <w:ind w:firstLine="567"/>
        <w:jc w:val="both"/>
        <w:rPr>
          <w:sz w:val="24"/>
          <w:szCs w:val="24"/>
        </w:rPr>
      </w:pPr>
      <w:r w:rsidRPr="009E7133">
        <w:rPr>
          <w:sz w:val="24"/>
          <w:szCs w:val="24"/>
        </w:rPr>
        <w:t>8.3. Заказчик вправе принять решение об одностороннем отказе от исполнения Контракта в соответствии с гражданским законодательством, в порядке, установленном Законом № 44-ФЗ.</w:t>
      </w:r>
    </w:p>
    <w:p w:rsidR="00CC31D2" w:rsidRPr="009E7133" w:rsidRDefault="00CC31D2" w:rsidP="00D41165">
      <w:pPr>
        <w:ind w:firstLine="567"/>
        <w:jc w:val="both"/>
        <w:rPr>
          <w:color w:val="000000"/>
          <w:sz w:val="24"/>
          <w:szCs w:val="24"/>
        </w:rPr>
      </w:pPr>
      <w:r w:rsidRPr="009E7133">
        <w:rPr>
          <w:color w:val="000000"/>
          <w:sz w:val="24"/>
          <w:szCs w:val="24"/>
        </w:rPr>
        <w:t>8.4. Заказчик вправе в одностороннем порядке отказаться от исполнения Контракта в соответствии с частью 2 статьи 407 ГК РФ,  частью 3 статьи 450 ГК РФ и статьей 523 ГК РФ и потребовать возмещения причиненных убытков в случае следующих существенных нарушений Поставщиком условий настоящего Контракта:</w:t>
      </w:r>
    </w:p>
    <w:p w:rsidR="00CC31D2" w:rsidRPr="009E7133" w:rsidRDefault="00CC31D2" w:rsidP="00D41165">
      <w:pPr>
        <w:ind w:firstLine="567"/>
        <w:jc w:val="both"/>
        <w:rPr>
          <w:sz w:val="24"/>
          <w:szCs w:val="24"/>
        </w:rPr>
      </w:pPr>
      <w:r w:rsidRPr="009E7133">
        <w:rPr>
          <w:sz w:val="24"/>
          <w:szCs w:val="24"/>
        </w:rPr>
        <w:lastRenderedPageBreak/>
        <w:t>- неоднократного нарушения сроков поставки товаров;</w:t>
      </w:r>
    </w:p>
    <w:p w:rsidR="00CC31D2" w:rsidRPr="009E7133" w:rsidRDefault="00CC31D2" w:rsidP="00D41165">
      <w:pPr>
        <w:ind w:firstLine="567"/>
        <w:jc w:val="both"/>
        <w:rPr>
          <w:sz w:val="24"/>
          <w:szCs w:val="24"/>
        </w:rPr>
      </w:pPr>
      <w:r w:rsidRPr="009E7133">
        <w:rPr>
          <w:sz w:val="24"/>
          <w:szCs w:val="24"/>
        </w:rPr>
        <w:t xml:space="preserve">- в случае поставки товаров ненадлежащего качества с недостатками, которые не могут быть устранены в приемлемый для Заказчика срок; </w:t>
      </w:r>
    </w:p>
    <w:p w:rsidR="00CC31D2" w:rsidRPr="009E7133" w:rsidRDefault="00CC31D2" w:rsidP="00D41165">
      <w:pPr>
        <w:ind w:firstLine="567"/>
        <w:jc w:val="both"/>
        <w:rPr>
          <w:sz w:val="24"/>
          <w:szCs w:val="24"/>
        </w:rPr>
      </w:pPr>
      <w:r w:rsidRPr="009E7133">
        <w:rPr>
          <w:sz w:val="24"/>
          <w:szCs w:val="24"/>
        </w:rPr>
        <w:t>-  в случае нарушения условий Контракта по качеству товара;</w:t>
      </w:r>
    </w:p>
    <w:p w:rsidR="00CC31D2" w:rsidRPr="009E7133" w:rsidRDefault="00CC31D2" w:rsidP="00D41165">
      <w:pPr>
        <w:ind w:firstLine="567"/>
        <w:jc w:val="both"/>
        <w:rPr>
          <w:sz w:val="24"/>
          <w:szCs w:val="24"/>
        </w:rPr>
      </w:pPr>
      <w:r w:rsidRPr="009E7133">
        <w:rPr>
          <w:sz w:val="24"/>
          <w:szCs w:val="24"/>
        </w:rPr>
        <w:t xml:space="preserve">- в случае </w:t>
      </w:r>
      <w:proofErr w:type="gramStart"/>
      <w:r w:rsidRPr="009E7133">
        <w:rPr>
          <w:sz w:val="24"/>
          <w:szCs w:val="24"/>
        </w:rPr>
        <w:t>установления факта проведения ликвидации Поставщика</w:t>
      </w:r>
      <w:proofErr w:type="gramEnd"/>
      <w:r w:rsidRPr="009E7133">
        <w:rPr>
          <w:sz w:val="24"/>
          <w:szCs w:val="24"/>
        </w:rPr>
        <w:t xml:space="preserve"> или проведения в отношении него процедуры банкротства; </w:t>
      </w:r>
    </w:p>
    <w:p w:rsidR="00CC31D2" w:rsidRPr="009E7133" w:rsidRDefault="00CC31D2" w:rsidP="00D41165">
      <w:pPr>
        <w:ind w:firstLine="567"/>
        <w:jc w:val="both"/>
        <w:rPr>
          <w:sz w:val="24"/>
          <w:szCs w:val="24"/>
        </w:rPr>
      </w:pPr>
      <w:r w:rsidRPr="009E7133">
        <w:rPr>
          <w:sz w:val="24"/>
          <w:szCs w:val="24"/>
        </w:rPr>
        <w:t xml:space="preserve">- при выявлении существенных недостатков в товаре, относительно которых был установлен разумный срок для их безвозмездного устранения, но по </w:t>
      </w:r>
      <w:proofErr w:type="gramStart"/>
      <w:r w:rsidRPr="009E7133">
        <w:rPr>
          <w:sz w:val="24"/>
          <w:szCs w:val="24"/>
        </w:rPr>
        <w:t>истечении</w:t>
      </w:r>
      <w:proofErr w:type="gramEnd"/>
      <w:r w:rsidRPr="009E7133">
        <w:rPr>
          <w:sz w:val="24"/>
          <w:szCs w:val="24"/>
        </w:rPr>
        <w:t xml:space="preserve"> которого они остались не устранёнными;</w:t>
      </w:r>
    </w:p>
    <w:p w:rsidR="00CC31D2" w:rsidRPr="009E7133" w:rsidRDefault="00CC31D2" w:rsidP="00D41165">
      <w:pPr>
        <w:ind w:firstLine="567"/>
        <w:jc w:val="both"/>
        <w:rPr>
          <w:sz w:val="24"/>
          <w:szCs w:val="24"/>
        </w:rPr>
      </w:pPr>
      <w:r w:rsidRPr="009E7133">
        <w:rPr>
          <w:sz w:val="24"/>
          <w:szCs w:val="24"/>
        </w:rPr>
        <w:t xml:space="preserve">Решение Заказчика об одностороннем отказе от исполнения Контракта вступает в </w:t>
      </w:r>
      <w:proofErr w:type="gramStart"/>
      <w:r w:rsidRPr="009E7133">
        <w:rPr>
          <w:sz w:val="24"/>
          <w:szCs w:val="24"/>
        </w:rPr>
        <w:t>силу</w:t>
      </w:r>
      <w:proofErr w:type="gramEnd"/>
      <w:r w:rsidRPr="009E7133">
        <w:rPr>
          <w:sz w:val="24"/>
          <w:szCs w:val="24"/>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C31D2" w:rsidRPr="009E7133" w:rsidRDefault="00CC31D2" w:rsidP="00D41165">
      <w:pPr>
        <w:autoSpaceDE w:val="0"/>
        <w:autoSpaceDN w:val="0"/>
        <w:ind w:firstLine="567"/>
        <w:jc w:val="both"/>
        <w:rPr>
          <w:sz w:val="24"/>
          <w:szCs w:val="24"/>
        </w:rPr>
      </w:pPr>
      <w:bookmarkStart w:id="16" w:name="Par1"/>
      <w:r w:rsidRPr="009E7133">
        <w:rPr>
          <w:sz w:val="24"/>
          <w:szCs w:val="24"/>
        </w:rPr>
        <w:t>8.5. Поставщик вправе принять решение об одностороннем отказе от исполнения Контракта в соответствии с гражданским законодательством, в порядке, установленном Законом № 44-ФЗ.</w:t>
      </w:r>
      <w:bookmarkEnd w:id="16"/>
    </w:p>
    <w:p w:rsidR="00CC31D2" w:rsidRPr="009E7133" w:rsidRDefault="00CC31D2" w:rsidP="00D41165">
      <w:pPr>
        <w:autoSpaceDE w:val="0"/>
        <w:autoSpaceDN w:val="0"/>
        <w:ind w:firstLine="567"/>
        <w:jc w:val="both"/>
        <w:rPr>
          <w:sz w:val="24"/>
          <w:szCs w:val="24"/>
        </w:rPr>
      </w:pPr>
      <w:r w:rsidRPr="009E7133">
        <w:rPr>
          <w:sz w:val="24"/>
          <w:szCs w:val="24"/>
        </w:rPr>
        <w:t>8.6.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понесенных расходов (убытков), непосредственно обусловленных обстоятельствами, являющимися основанием для принятия решения об одностороннем отказе от исполнения Контракта.</w:t>
      </w:r>
    </w:p>
    <w:p w:rsidR="00CC31D2" w:rsidRPr="009E7133" w:rsidRDefault="00CC31D2" w:rsidP="00D41165">
      <w:pPr>
        <w:ind w:firstLine="567"/>
        <w:jc w:val="both"/>
        <w:rPr>
          <w:sz w:val="24"/>
          <w:szCs w:val="24"/>
        </w:rPr>
      </w:pPr>
      <w:r w:rsidRPr="009E7133">
        <w:rPr>
          <w:sz w:val="24"/>
          <w:szCs w:val="24"/>
        </w:rPr>
        <w:t>8.7. Стороны в течение 5</w:t>
      </w:r>
      <w:r>
        <w:rPr>
          <w:sz w:val="24"/>
          <w:szCs w:val="24"/>
        </w:rPr>
        <w:t xml:space="preserve"> </w:t>
      </w:r>
      <w:r w:rsidRPr="009E7133">
        <w:rPr>
          <w:sz w:val="24"/>
          <w:szCs w:val="24"/>
        </w:rPr>
        <w:t>(пяти)  дней обязуются уведомлять друг друга об изменениях места нахождения, почтового адреса, номеров телефонов, факсов, банковских реквизитов. Надлежащим уведомлением стороны Контракта для целей исполнения Контракта признается извещение стороны посредством телефонограммы либо почтовым отправлением по адресу, согласно реквизитам, указанным в разделе 1</w:t>
      </w:r>
      <w:r>
        <w:rPr>
          <w:sz w:val="24"/>
          <w:szCs w:val="24"/>
        </w:rPr>
        <w:t>3</w:t>
      </w:r>
      <w:r w:rsidRPr="009E7133">
        <w:rPr>
          <w:sz w:val="24"/>
          <w:szCs w:val="24"/>
        </w:rPr>
        <w:t xml:space="preserve"> Контракта.</w:t>
      </w:r>
    </w:p>
    <w:p w:rsidR="00CC31D2" w:rsidRPr="009E7133" w:rsidRDefault="00CC31D2" w:rsidP="00D41165">
      <w:pPr>
        <w:ind w:firstLine="567"/>
        <w:jc w:val="both"/>
        <w:rPr>
          <w:sz w:val="24"/>
          <w:szCs w:val="24"/>
        </w:rPr>
      </w:pPr>
      <w:r w:rsidRPr="009E7133">
        <w:rPr>
          <w:sz w:val="24"/>
          <w:szCs w:val="24"/>
        </w:rPr>
        <w:t>8.8. Изменение существенных условий Контракта не допускается, за исключением их изменения по соглашению сторон в случаях, предусмотренных законодательством о закупках, включая возможность изменения условий контракта в связи:</w:t>
      </w:r>
    </w:p>
    <w:p w:rsidR="00CC31D2" w:rsidRPr="009E7133" w:rsidRDefault="00CC31D2" w:rsidP="00D41165">
      <w:pPr>
        <w:ind w:firstLine="567"/>
        <w:jc w:val="both"/>
        <w:rPr>
          <w:sz w:val="24"/>
          <w:szCs w:val="24"/>
        </w:rPr>
      </w:pPr>
      <w:r w:rsidRPr="009E7133">
        <w:rPr>
          <w:sz w:val="24"/>
          <w:szCs w:val="24"/>
        </w:rPr>
        <w:t>8.9. со снижением цены контракта без изменения предусмотренных Контрактом количества, качества поставляемого Товара и иных условий контракта;</w:t>
      </w:r>
    </w:p>
    <w:p w:rsidR="00CC31D2" w:rsidRPr="009E7133" w:rsidRDefault="00CC31D2" w:rsidP="00D41165">
      <w:pPr>
        <w:autoSpaceDE w:val="0"/>
        <w:autoSpaceDN w:val="0"/>
        <w:adjustRightInd w:val="0"/>
        <w:ind w:firstLine="567"/>
        <w:jc w:val="both"/>
        <w:rPr>
          <w:sz w:val="24"/>
          <w:szCs w:val="24"/>
        </w:rPr>
      </w:pPr>
      <w:r w:rsidRPr="009E7133">
        <w:rPr>
          <w:sz w:val="24"/>
          <w:szCs w:val="24"/>
        </w:rPr>
        <w:t xml:space="preserve">8.10. с предложением Заказчика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9E7133">
        <w:rPr>
          <w:sz w:val="24"/>
          <w:szCs w:val="24"/>
        </w:rPr>
        <w:t>положений бюджетного законодательства Российской Федерации цены контракта</w:t>
      </w:r>
      <w:proofErr w:type="gramEnd"/>
      <w:r w:rsidRPr="009E7133">
        <w:rPr>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31D2" w:rsidRPr="009E7133" w:rsidRDefault="00CC31D2" w:rsidP="00D41165">
      <w:pPr>
        <w:ind w:firstLine="567"/>
        <w:jc w:val="both"/>
        <w:rPr>
          <w:noProof/>
          <w:sz w:val="24"/>
          <w:szCs w:val="24"/>
        </w:rPr>
      </w:pPr>
      <w:r w:rsidRPr="009E7133">
        <w:rPr>
          <w:sz w:val="24"/>
          <w:szCs w:val="24"/>
        </w:rPr>
        <w:t>8.11. Изменения и дополнения в Контракт могут быть внесены письменным дополнительным  соглашением Сторон, в соответствии с требованиями действующего законодательства в сфере закупок.</w:t>
      </w:r>
    </w:p>
    <w:p w:rsidR="00CC31D2" w:rsidRDefault="00CC31D2" w:rsidP="00D41165">
      <w:pPr>
        <w:ind w:firstLine="567"/>
        <w:jc w:val="both"/>
        <w:rPr>
          <w:sz w:val="24"/>
          <w:szCs w:val="24"/>
        </w:rPr>
      </w:pPr>
      <w:r w:rsidRPr="009E7133">
        <w:rPr>
          <w:sz w:val="24"/>
          <w:szCs w:val="24"/>
        </w:rPr>
        <w:t xml:space="preserve">8.12. </w:t>
      </w:r>
      <w:r>
        <w:rPr>
          <w:sz w:val="24"/>
          <w:szCs w:val="24"/>
        </w:rPr>
        <w:t>Изменение существенных условий Контракта не допускается, за исключением их изменения по соглашению сторон в случаях, предусмотренных законодательством о закупках (ст. 95 Федерального закона от 05.04.2013 N 44-ФЗ) и  пунктом 5 статьи 78.1 БК РФ.</w:t>
      </w:r>
    </w:p>
    <w:p w:rsidR="00CC31D2" w:rsidRPr="009E7133" w:rsidRDefault="00CC31D2" w:rsidP="00D41165">
      <w:pPr>
        <w:ind w:firstLine="567"/>
        <w:jc w:val="both"/>
        <w:rPr>
          <w:sz w:val="24"/>
          <w:szCs w:val="24"/>
        </w:rPr>
      </w:pPr>
      <w:r w:rsidRPr="009E7133">
        <w:rPr>
          <w:sz w:val="24"/>
          <w:szCs w:val="24"/>
        </w:rPr>
        <w:t>8.13. Спорные вопросы, возникающие в ходе исполнения настоящего Контракта, разрешаются путем переговоров, а в случае не достижения согласия передаются на разрешение в Арбитражный суд города Санкт-Петербурга и Ленинградской области.</w:t>
      </w:r>
    </w:p>
    <w:p w:rsidR="00CC31D2" w:rsidRPr="009E7133" w:rsidRDefault="00CC31D2" w:rsidP="00D41165">
      <w:pPr>
        <w:widowControl w:val="0"/>
        <w:autoSpaceDE w:val="0"/>
        <w:autoSpaceDN w:val="0"/>
        <w:adjustRightInd w:val="0"/>
        <w:ind w:firstLine="567"/>
        <w:jc w:val="both"/>
        <w:rPr>
          <w:b/>
          <w:bCs/>
          <w:sz w:val="24"/>
          <w:szCs w:val="24"/>
        </w:rPr>
      </w:pPr>
    </w:p>
    <w:p w:rsidR="00CC31D2" w:rsidRPr="00417AFA" w:rsidRDefault="00CC31D2" w:rsidP="00D41165">
      <w:pPr>
        <w:widowControl w:val="0"/>
        <w:autoSpaceDE w:val="0"/>
        <w:autoSpaceDN w:val="0"/>
        <w:adjustRightInd w:val="0"/>
        <w:ind w:firstLine="567"/>
        <w:jc w:val="center"/>
        <w:outlineLvl w:val="1"/>
        <w:rPr>
          <w:b/>
          <w:bCs/>
          <w:sz w:val="24"/>
          <w:szCs w:val="24"/>
        </w:rPr>
      </w:pPr>
      <w:r w:rsidRPr="009E7133">
        <w:rPr>
          <w:b/>
          <w:bCs/>
          <w:sz w:val="24"/>
          <w:szCs w:val="24"/>
        </w:rPr>
        <w:t>9. Обстоятельства непреодолимой силы</w:t>
      </w:r>
      <w:bookmarkStart w:id="17" w:name="Par864"/>
      <w:bookmarkEnd w:id="17"/>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lastRenderedPageBreak/>
        <w:t xml:space="preserve">9.1. </w:t>
      </w:r>
      <w:proofErr w:type="gramStart"/>
      <w:r w:rsidRPr="009E7133">
        <w:rPr>
          <w:sz w:val="24"/>
          <w:szCs w:val="24"/>
        </w:rPr>
        <w:t>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власти и управления), а также других чрезвычайных обстоятельств, подтвержденных в установленном законодательством порядке, препятствующих</w:t>
      </w:r>
      <w:proofErr w:type="gramEnd"/>
      <w:r w:rsidRPr="009E7133">
        <w:rPr>
          <w:sz w:val="24"/>
          <w:szCs w:val="24"/>
        </w:rPr>
        <w:t xml:space="preserve">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C31D2" w:rsidRPr="009E7133" w:rsidRDefault="00CC31D2" w:rsidP="00D41165">
      <w:pPr>
        <w:widowControl w:val="0"/>
        <w:autoSpaceDE w:val="0"/>
        <w:autoSpaceDN w:val="0"/>
        <w:adjustRightInd w:val="0"/>
        <w:ind w:firstLine="567"/>
        <w:jc w:val="both"/>
        <w:rPr>
          <w:b/>
          <w:bCs/>
          <w:sz w:val="24"/>
          <w:szCs w:val="24"/>
        </w:rPr>
      </w:pPr>
    </w:p>
    <w:p w:rsidR="00CC31D2" w:rsidRPr="00417AFA" w:rsidRDefault="00CC31D2" w:rsidP="00D41165">
      <w:pPr>
        <w:widowControl w:val="0"/>
        <w:autoSpaceDE w:val="0"/>
        <w:autoSpaceDN w:val="0"/>
        <w:adjustRightInd w:val="0"/>
        <w:ind w:firstLine="567"/>
        <w:jc w:val="center"/>
        <w:rPr>
          <w:b/>
          <w:bCs/>
          <w:sz w:val="24"/>
          <w:szCs w:val="24"/>
        </w:rPr>
      </w:pPr>
      <w:r w:rsidRPr="009E7133">
        <w:rPr>
          <w:b/>
          <w:bCs/>
          <w:sz w:val="24"/>
          <w:szCs w:val="24"/>
        </w:rPr>
        <w:t>10. Порядок урегулирования споров</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10.1. В случае возникновения любых противоречий, претензий и разногласий, а также споров, связанных с исполнением Контракта, Стороны </w:t>
      </w:r>
      <w:proofErr w:type="gramStart"/>
      <w:r w:rsidRPr="009E7133">
        <w:rPr>
          <w:sz w:val="24"/>
          <w:szCs w:val="24"/>
        </w:rPr>
        <w:t>предпринимают усилия</w:t>
      </w:r>
      <w:proofErr w:type="gramEnd"/>
      <w:r w:rsidRPr="009E7133">
        <w:rPr>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10.2. Все достигнутые договоренности Стороны оформляют в виде дополнительных соглашений, подписанных Сторонами и скрепленных печатями.</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10.3. До передачи спора на разрешение Арбитражного суда г. Санкт-Петербург и Ленинградской области Стороны примут меры к его урегулированию в претензионном порядке.</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календарных дней </w:t>
      </w:r>
      <w:proofErr w:type="gramStart"/>
      <w:r w:rsidRPr="009E7133">
        <w:rPr>
          <w:sz w:val="24"/>
          <w:szCs w:val="24"/>
        </w:rPr>
        <w:t>с даты</w:t>
      </w:r>
      <w:proofErr w:type="gramEnd"/>
      <w:r w:rsidRPr="009E7133">
        <w:rPr>
          <w:sz w:val="24"/>
          <w:szCs w:val="24"/>
        </w:rPr>
        <w:t xml:space="preserve"> ее получения. </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10.3.2. </w:t>
      </w:r>
      <w:proofErr w:type="gramStart"/>
      <w:r w:rsidRPr="009E7133">
        <w:rPr>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10.3.3. Если претензионные требования подлежат денежной оценке, в претензии указывается требуемая сумма и ее полный и обоснованный расчет.</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10.4. В случае невыполнения Сторонами своих обязательств и при не достижении взаимного согласия споры по Контракту разрешаются в Арбитражном суде г. Санкт-Петербурга и Ленинградской области.</w:t>
      </w:r>
    </w:p>
    <w:p w:rsidR="00CC31D2" w:rsidRDefault="00CC31D2" w:rsidP="00D41165">
      <w:pPr>
        <w:ind w:firstLine="567"/>
        <w:jc w:val="center"/>
        <w:rPr>
          <w:b/>
          <w:bCs/>
          <w:sz w:val="24"/>
          <w:szCs w:val="24"/>
        </w:rPr>
      </w:pPr>
    </w:p>
    <w:p w:rsidR="00CC31D2" w:rsidRPr="009E7133" w:rsidRDefault="00CC31D2" w:rsidP="00D41165">
      <w:pPr>
        <w:ind w:firstLine="567"/>
        <w:jc w:val="center"/>
        <w:rPr>
          <w:b/>
          <w:bCs/>
          <w:sz w:val="24"/>
          <w:szCs w:val="24"/>
        </w:rPr>
      </w:pPr>
      <w:r w:rsidRPr="009E7133">
        <w:rPr>
          <w:b/>
          <w:bCs/>
          <w:sz w:val="24"/>
          <w:szCs w:val="24"/>
        </w:rPr>
        <w:t xml:space="preserve">11. </w:t>
      </w:r>
      <w:r>
        <w:rPr>
          <w:b/>
          <w:bCs/>
          <w:sz w:val="24"/>
          <w:szCs w:val="24"/>
        </w:rPr>
        <w:t>Антикоррупционная оговорка</w:t>
      </w:r>
    </w:p>
    <w:p w:rsidR="00CC31D2" w:rsidRPr="009E7133" w:rsidRDefault="00CC31D2" w:rsidP="00D41165">
      <w:pPr>
        <w:tabs>
          <w:tab w:val="left" w:pos="3000"/>
        </w:tabs>
        <w:ind w:firstLine="567"/>
        <w:jc w:val="both"/>
        <w:rPr>
          <w:sz w:val="24"/>
          <w:szCs w:val="24"/>
        </w:rPr>
      </w:pPr>
      <w:proofErr w:type="gramStart"/>
      <w:r w:rsidRPr="009E713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w:t>
      </w:r>
      <w:proofErr w:type="gramEnd"/>
      <w:r w:rsidRPr="009E7133">
        <w:rPr>
          <w:sz w:val="24"/>
          <w:szCs w:val="24"/>
        </w:rPr>
        <w:t xml:space="preserve"> неправомерные преимущества или с иной неправомерной целью.</w:t>
      </w:r>
    </w:p>
    <w:p w:rsidR="00CC31D2" w:rsidRPr="009E7133" w:rsidRDefault="00CC31D2" w:rsidP="00D41165">
      <w:pPr>
        <w:tabs>
          <w:tab w:val="left" w:pos="3000"/>
        </w:tabs>
        <w:ind w:firstLine="567"/>
        <w:jc w:val="both"/>
        <w:rPr>
          <w:sz w:val="24"/>
          <w:szCs w:val="24"/>
        </w:rPr>
      </w:pPr>
      <w:r w:rsidRPr="009E7133">
        <w:rPr>
          <w:sz w:val="24"/>
          <w:szCs w:val="24"/>
        </w:rPr>
        <w:t>При исполнении своих обязательств по Контракту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CC31D2" w:rsidRPr="009E7133" w:rsidRDefault="00CC31D2" w:rsidP="00D41165">
      <w:pPr>
        <w:tabs>
          <w:tab w:val="left" w:pos="3000"/>
        </w:tabs>
        <w:ind w:firstLine="567"/>
        <w:jc w:val="both"/>
        <w:rPr>
          <w:sz w:val="24"/>
          <w:szCs w:val="24"/>
        </w:rPr>
      </w:pPr>
      <w:r w:rsidRPr="009E7133">
        <w:rPr>
          <w:sz w:val="24"/>
          <w:szCs w:val="24"/>
        </w:rPr>
        <w:lastRenderedPageBreak/>
        <w:t>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CC31D2" w:rsidRPr="009E7133" w:rsidRDefault="00CC31D2" w:rsidP="00D41165">
      <w:pPr>
        <w:tabs>
          <w:tab w:val="left" w:pos="3000"/>
        </w:tabs>
        <w:ind w:firstLine="567"/>
        <w:jc w:val="both"/>
        <w:rPr>
          <w:sz w:val="24"/>
          <w:szCs w:val="24"/>
        </w:rPr>
      </w:pPr>
      <w:r w:rsidRPr="009E7133">
        <w:rPr>
          <w:sz w:val="24"/>
          <w:szCs w:val="24"/>
        </w:rPr>
        <w:t>О результатах рассмотрения уведомления Сторона должна сообщить Стороне, направившей уведомление, не позднее 10</w:t>
      </w:r>
      <w:r>
        <w:rPr>
          <w:sz w:val="24"/>
          <w:szCs w:val="24"/>
        </w:rPr>
        <w:t xml:space="preserve"> (десяти) </w:t>
      </w:r>
      <w:r w:rsidRPr="009E7133">
        <w:rPr>
          <w:sz w:val="24"/>
          <w:szCs w:val="24"/>
        </w:rPr>
        <w:t xml:space="preserve"> рабочих дней в письменной форме.</w:t>
      </w:r>
    </w:p>
    <w:p w:rsidR="00CC31D2" w:rsidRPr="009E7133" w:rsidRDefault="00CC31D2" w:rsidP="00D41165">
      <w:pPr>
        <w:widowControl w:val="0"/>
        <w:autoSpaceDE w:val="0"/>
        <w:autoSpaceDN w:val="0"/>
        <w:adjustRightInd w:val="0"/>
        <w:ind w:firstLine="567"/>
        <w:jc w:val="both"/>
        <w:rPr>
          <w:sz w:val="24"/>
          <w:szCs w:val="24"/>
        </w:rPr>
      </w:pPr>
    </w:p>
    <w:p w:rsidR="00CC31D2" w:rsidRPr="00417AFA" w:rsidRDefault="00CC31D2" w:rsidP="00D41165">
      <w:pPr>
        <w:widowControl w:val="0"/>
        <w:autoSpaceDE w:val="0"/>
        <w:autoSpaceDN w:val="0"/>
        <w:adjustRightInd w:val="0"/>
        <w:ind w:firstLine="567"/>
        <w:jc w:val="center"/>
        <w:outlineLvl w:val="1"/>
        <w:rPr>
          <w:b/>
          <w:bCs/>
          <w:sz w:val="24"/>
          <w:szCs w:val="24"/>
        </w:rPr>
      </w:pPr>
      <w:r w:rsidRPr="009E7133">
        <w:rPr>
          <w:b/>
          <w:bCs/>
          <w:sz w:val="24"/>
          <w:szCs w:val="24"/>
        </w:rPr>
        <w:t>12. Прочие условия</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12.1.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w:t>
      </w:r>
      <w:hyperlink r:id="rId11" w:anchor="Par896" w:history="1">
        <w:r w:rsidRPr="009E7133">
          <w:rPr>
            <w:rStyle w:val="a3"/>
            <w:color w:val="auto"/>
            <w:sz w:val="24"/>
            <w:szCs w:val="24"/>
            <w:u w:val="none"/>
          </w:rPr>
          <w:t>разделе 1</w:t>
        </w:r>
        <w:r>
          <w:rPr>
            <w:rStyle w:val="a3"/>
            <w:color w:val="auto"/>
            <w:sz w:val="24"/>
            <w:szCs w:val="24"/>
            <w:u w:val="none"/>
          </w:rPr>
          <w:t>3</w:t>
        </w:r>
      </w:hyperlink>
      <w:r w:rsidRPr="009E7133">
        <w:rPr>
          <w:sz w:val="24"/>
          <w:szCs w:val="24"/>
        </w:rPr>
        <w:t xml:space="preserve"> Контракта, или с использованием факсимильной связи, электронной почты. В случае направления уведомлений с использованием почты уведомления </w:t>
      </w:r>
      <w:r w:rsidRPr="00A747A8">
        <w:rPr>
          <w:sz w:val="24"/>
          <w:szCs w:val="24"/>
        </w:rPr>
        <w:t>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другой Стороной в день их отправки</w:t>
      </w:r>
      <w:r w:rsidRPr="009E7133">
        <w:rPr>
          <w:sz w:val="24"/>
          <w:szCs w:val="24"/>
        </w:rPr>
        <w:t>.</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12.2. Во всем, что не предусмотрено настоящим Контрактом, Стороны руководствуются действующим законодательством Российской Федерации.</w:t>
      </w:r>
    </w:p>
    <w:p w:rsidR="00CC31D2" w:rsidRPr="009E7133" w:rsidRDefault="00CC31D2" w:rsidP="00D41165">
      <w:pPr>
        <w:widowControl w:val="0"/>
        <w:autoSpaceDE w:val="0"/>
        <w:autoSpaceDN w:val="0"/>
        <w:adjustRightInd w:val="0"/>
        <w:ind w:firstLine="567"/>
        <w:jc w:val="both"/>
        <w:rPr>
          <w:sz w:val="24"/>
          <w:szCs w:val="24"/>
        </w:rPr>
      </w:pPr>
      <w:r w:rsidRPr="009E7133">
        <w:rPr>
          <w:sz w:val="24"/>
          <w:szCs w:val="24"/>
        </w:rPr>
        <w:t xml:space="preserve">12.3. Неотъемлемыми частями Контракта являются: </w:t>
      </w:r>
    </w:p>
    <w:p w:rsidR="00CC31D2" w:rsidRPr="0006601F" w:rsidRDefault="00CC31D2" w:rsidP="00D41165">
      <w:pPr>
        <w:ind w:firstLine="567"/>
        <w:jc w:val="both"/>
        <w:rPr>
          <w:sz w:val="24"/>
          <w:szCs w:val="24"/>
        </w:rPr>
      </w:pPr>
      <w:r w:rsidRPr="009E7133">
        <w:rPr>
          <w:sz w:val="24"/>
          <w:szCs w:val="24"/>
        </w:rPr>
        <w:t xml:space="preserve">Приложение 1 – </w:t>
      </w:r>
      <w:r w:rsidRPr="0006601F">
        <w:rPr>
          <w:sz w:val="24"/>
          <w:szCs w:val="24"/>
        </w:rPr>
        <w:t xml:space="preserve">Спецификация на поставку </w:t>
      </w:r>
      <w:r w:rsidR="0006601F" w:rsidRPr="0006601F">
        <w:rPr>
          <w:sz w:val="24"/>
          <w:szCs w:val="24"/>
        </w:rPr>
        <w:t>вспомогательных и общебольничных изделий</w:t>
      </w:r>
      <w:r w:rsidRPr="0006601F">
        <w:rPr>
          <w:sz w:val="24"/>
          <w:szCs w:val="24"/>
        </w:rPr>
        <w:t xml:space="preserve"> за счет </w:t>
      </w:r>
      <w:r w:rsidR="0006601F">
        <w:rPr>
          <w:sz w:val="24"/>
          <w:szCs w:val="24"/>
        </w:rPr>
        <w:t>с</w:t>
      </w:r>
      <w:r w:rsidR="0006601F" w:rsidRPr="0006601F">
        <w:rPr>
          <w:sz w:val="24"/>
          <w:szCs w:val="24"/>
        </w:rPr>
        <w:t>редств от приносящей доход деятельности (собственные доходы учреждения) круглосуточный стационар на 2021 год   (ПЛ. КС)</w:t>
      </w:r>
      <w:r w:rsidR="0006601F">
        <w:rPr>
          <w:sz w:val="24"/>
          <w:szCs w:val="24"/>
        </w:rPr>
        <w:t>;</w:t>
      </w:r>
    </w:p>
    <w:p w:rsidR="00CC31D2" w:rsidRDefault="00CC31D2" w:rsidP="00D41165">
      <w:pPr>
        <w:ind w:firstLine="567"/>
        <w:jc w:val="both"/>
        <w:rPr>
          <w:sz w:val="24"/>
          <w:szCs w:val="24"/>
        </w:rPr>
      </w:pPr>
      <w:r w:rsidRPr="0006601F">
        <w:rPr>
          <w:sz w:val="24"/>
          <w:szCs w:val="24"/>
        </w:rPr>
        <w:t>Приложение 2 – Техническое задание</w:t>
      </w:r>
      <w:r w:rsidR="0006601F">
        <w:rPr>
          <w:sz w:val="24"/>
          <w:szCs w:val="24"/>
        </w:rPr>
        <w:t>.</w:t>
      </w:r>
    </w:p>
    <w:p w:rsidR="00D41165" w:rsidRPr="009E7133" w:rsidRDefault="00D41165" w:rsidP="00D41165">
      <w:pPr>
        <w:ind w:firstLine="567"/>
        <w:jc w:val="both"/>
        <w:rPr>
          <w:sz w:val="24"/>
          <w:szCs w:val="24"/>
        </w:rPr>
      </w:pPr>
    </w:p>
    <w:p w:rsidR="00CC31D2" w:rsidRDefault="00CC31D2" w:rsidP="00D41165">
      <w:pPr>
        <w:widowControl w:val="0"/>
        <w:autoSpaceDE w:val="0"/>
        <w:autoSpaceDN w:val="0"/>
        <w:adjustRightInd w:val="0"/>
        <w:ind w:firstLine="567"/>
        <w:jc w:val="center"/>
        <w:outlineLvl w:val="1"/>
        <w:rPr>
          <w:b/>
          <w:bCs/>
          <w:sz w:val="24"/>
          <w:szCs w:val="24"/>
        </w:rPr>
      </w:pPr>
      <w:bookmarkStart w:id="18" w:name="Par896"/>
      <w:bookmarkEnd w:id="18"/>
      <w:r w:rsidRPr="009E7133">
        <w:rPr>
          <w:b/>
          <w:bCs/>
          <w:sz w:val="24"/>
          <w:szCs w:val="24"/>
        </w:rPr>
        <w:t>13. Адреса, реквизиты и подписи Сторон</w:t>
      </w:r>
    </w:p>
    <w:p w:rsidR="00CC31D2" w:rsidRPr="009E7133" w:rsidRDefault="00CC31D2" w:rsidP="00D41165">
      <w:pPr>
        <w:widowControl w:val="0"/>
        <w:tabs>
          <w:tab w:val="left" w:pos="6093"/>
        </w:tabs>
        <w:autoSpaceDE w:val="0"/>
        <w:autoSpaceDN w:val="0"/>
        <w:adjustRightInd w:val="0"/>
        <w:ind w:firstLine="567"/>
        <w:outlineLvl w:val="1"/>
        <w:rPr>
          <w:b/>
          <w:bCs/>
          <w:sz w:val="24"/>
          <w:szCs w:val="24"/>
        </w:rPr>
      </w:pPr>
      <w:r w:rsidRPr="009E7133">
        <w:rPr>
          <w:b/>
          <w:bCs/>
          <w:sz w:val="24"/>
          <w:szCs w:val="24"/>
        </w:rPr>
        <w:t>Заказчик</w:t>
      </w:r>
      <w:r w:rsidRPr="009E7133">
        <w:rPr>
          <w:b/>
          <w:bCs/>
          <w:sz w:val="24"/>
          <w:szCs w:val="24"/>
        </w:rPr>
        <w:tab/>
        <w:t>Поставщик</w:t>
      </w:r>
    </w:p>
    <w:tbl>
      <w:tblPr>
        <w:tblW w:w="100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740"/>
      </w:tblGrid>
      <w:tr w:rsidR="00CC31D2" w:rsidRPr="009E7133">
        <w:tc>
          <w:tcPr>
            <w:tcW w:w="5353" w:type="dxa"/>
          </w:tcPr>
          <w:p w:rsidR="00CC31D2" w:rsidRPr="009E7133" w:rsidRDefault="00CC31D2" w:rsidP="00D41165">
            <w:pPr>
              <w:ind w:right="69"/>
              <w:rPr>
                <w:b/>
                <w:bCs/>
                <w:sz w:val="24"/>
                <w:szCs w:val="24"/>
              </w:rPr>
            </w:pPr>
            <w:r w:rsidRPr="009E7133">
              <w:rPr>
                <w:b/>
                <w:bCs/>
                <w:sz w:val="24"/>
                <w:szCs w:val="24"/>
              </w:rPr>
              <w:t>Ленинградское областное государственное</w:t>
            </w:r>
          </w:p>
          <w:p w:rsidR="00CC31D2" w:rsidRPr="009E7133" w:rsidRDefault="00CC31D2" w:rsidP="00D41165">
            <w:pPr>
              <w:ind w:right="69"/>
              <w:rPr>
                <w:b/>
                <w:bCs/>
                <w:sz w:val="24"/>
                <w:szCs w:val="24"/>
              </w:rPr>
            </w:pPr>
            <w:r w:rsidRPr="009E7133">
              <w:rPr>
                <w:b/>
                <w:bCs/>
                <w:sz w:val="24"/>
                <w:szCs w:val="24"/>
              </w:rPr>
              <w:t>бюджетное учреждение здравоохранения</w:t>
            </w:r>
          </w:p>
          <w:p w:rsidR="00CC31D2" w:rsidRPr="009E7133" w:rsidRDefault="00CC31D2" w:rsidP="00D41165">
            <w:pPr>
              <w:ind w:right="69"/>
              <w:rPr>
                <w:b/>
                <w:bCs/>
                <w:sz w:val="24"/>
                <w:szCs w:val="24"/>
              </w:rPr>
            </w:pPr>
            <w:r w:rsidRPr="009E7133">
              <w:rPr>
                <w:b/>
                <w:bCs/>
                <w:sz w:val="24"/>
                <w:szCs w:val="24"/>
              </w:rPr>
              <w:t>«Детская клиническая больница»</w:t>
            </w:r>
            <w:r>
              <w:rPr>
                <w:b/>
                <w:bCs/>
                <w:sz w:val="24"/>
                <w:szCs w:val="24"/>
              </w:rPr>
              <w:t xml:space="preserve"> (ЛОГБУЗ  «ДКБ»</w:t>
            </w:r>
            <w:proofErr w:type="gramStart"/>
            <w:r>
              <w:rPr>
                <w:b/>
                <w:bCs/>
                <w:sz w:val="24"/>
                <w:szCs w:val="24"/>
              </w:rPr>
              <w:t xml:space="preserve"> )</w:t>
            </w:r>
            <w:proofErr w:type="gramEnd"/>
            <w:r>
              <w:rPr>
                <w:b/>
                <w:bCs/>
                <w:sz w:val="24"/>
                <w:szCs w:val="24"/>
              </w:rPr>
              <w:t xml:space="preserve"> </w:t>
            </w:r>
          </w:p>
        </w:tc>
        <w:tc>
          <w:tcPr>
            <w:tcW w:w="4740" w:type="dxa"/>
          </w:tcPr>
          <w:p w:rsidR="00CC31D2" w:rsidRPr="000B34F3" w:rsidRDefault="00CC31D2" w:rsidP="00D41165">
            <w:r w:rsidRPr="000B34F3">
              <w:t>____________</w:t>
            </w:r>
          </w:p>
        </w:tc>
      </w:tr>
      <w:tr w:rsidR="00CC31D2" w:rsidRPr="009E7133">
        <w:tc>
          <w:tcPr>
            <w:tcW w:w="5353" w:type="dxa"/>
          </w:tcPr>
          <w:p w:rsidR="00CC31D2" w:rsidRPr="00D33C32" w:rsidRDefault="00CC31D2" w:rsidP="00D41165">
            <w:pPr>
              <w:snapToGrid w:val="0"/>
              <w:ind w:right="69"/>
              <w:rPr>
                <w:sz w:val="24"/>
                <w:szCs w:val="24"/>
              </w:rPr>
            </w:pPr>
            <w:r w:rsidRPr="00D33C32">
              <w:rPr>
                <w:sz w:val="24"/>
                <w:szCs w:val="24"/>
              </w:rPr>
              <w:t>Адрес: 195009, город Санкт-Петербург, улица  Комсомола, дом 6.</w:t>
            </w:r>
          </w:p>
          <w:p w:rsidR="00CC31D2" w:rsidRPr="00D33C32" w:rsidRDefault="00CC31D2" w:rsidP="00D41165">
            <w:pPr>
              <w:tabs>
                <w:tab w:val="left" w:pos="5670"/>
              </w:tabs>
              <w:snapToGrid w:val="0"/>
              <w:ind w:right="69"/>
              <w:jc w:val="both"/>
              <w:rPr>
                <w:sz w:val="24"/>
                <w:szCs w:val="24"/>
              </w:rPr>
            </w:pPr>
            <w:r w:rsidRPr="00D33C32">
              <w:rPr>
                <w:sz w:val="24"/>
                <w:szCs w:val="24"/>
              </w:rPr>
              <w:t>ИНН 7804009373   КПП 780401001</w:t>
            </w:r>
          </w:p>
          <w:p w:rsidR="00CC31D2" w:rsidRPr="00D33C32" w:rsidRDefault="00CC31D2" w:rsidP="00D41165">
            <w:pPr>
              <w:tabs>
                <w:tab w:val="left" w:pos="5670"/>
              </w:tabs>
              <w:snapToGrid w:val="0"/>
              <w:ind w:right="69"/>
              <w:jc w:val="both"/>
              <w:rPr>
                <w:sz w:val="24"/>
                <w:szCs w:val="24"/>
              </w:rPr>
            </w:pPr>
            <w:r w:rsidRPr="00D33C32">
              <w:rPr>
                <w:sz w:val="24"/>
                <w:szCs w:val="24"/>
              </w:rPr>
              <w:t>Банк: Отделение Ленинградское Банка России// УФК по Ленинградской области</w:t>
            </w:r>
          </w:p>
          <w:p w:rsidR="00CC31D2" w:rsidRPr="00D33C32" w:rsidRDefault="00CC31D2" w:rsidP="00D41165">
            <w:pPr>
              <w:tabs>
                <w:tab w:val="left" w:pos="5670"/>
              </w:tabs>
              <w:snapToGrid w:val="0"/>
              <w:ind w:right="69"/>
              <w:jc w:val="both"/>
              <w:rPr>
                <w:sz w:val="24"/>
                <w:szCs w:val="24"/>
              </w:rPr>
            </w:pPr>
            <w:r w:rsidRPr="00D33C32">
              <w:rPr>
                <w:sz w:val="24"/>
                <w:szCs w:val="24"/>
              </w:rPr>
              <w:t xml:space="preserve"> г. Санкт-Петербург</w:t>
            </w:r>
          </w:p>
          <w:p w:rsidR="00CC31D2" w:rsidRPr="00D33C32" w:rsidRDefault="00CC31D2" w:rsidP="00D41165">
            <w:pPr>
              <w:tabs>
                <w:tab w:val="left" w:pos="5670"/>
              </w:tabs>
              <w:snapToGrid w:val="0"/>
              <w:ind w:right="69"/>
              <w:jc w:val="both"/>
              <w:rPr>
                <w:sz w:val="24"/>
                <w:szCs w:val="24"/>
              </w:rPr>
            </w:pPr>
          </w:p>
          <w:p w:rsidR="00CC31D2" w:rsidRPr="00D33C32" w:rsidRDefault="00CC31D2" w:rsidP="00D41165">
            <w:pPr>
              <w:tabs>
                <w:tab w:val="left" w:pos="5670"/>
              </w:tabs>
              <w:snapToGrid w:val="0"/>
              <w:ind w:right="69"/>
              <w:jc w:val="both"/>
              <w:rPr>
                <w:sz w:val="24"/>
                <w:szCs w:val="24"/>
              </w:rPr>
            </w:pPr>
            <w:r w:rsidRPr="00D33C32">
              <w:rPr>
                <w:sz w:val="24"/>
                <w:szCs w:val="24"/>
              </w:rPr>
              <w:t>Расчетный счет 0322 4643 4100 0000 4500</w:t>
            </w:r>
          </w:p>
          <w:p w:rsidR="00CC31D2" w:rsidRPr="00D33C32" w:rsidRDefault="00CC31D2" w:rsidP="00D41165">
            <w:pPr>
              <w:tabs>
                <w:tab w:val="left" w:pos="5670"/>
              </w:tabs>
              <w:snapToGrid w:val="0"/>
              <w:ind w:right="69"/>
              <w:jc w:val="both"/>
              <w:rPr>
                <w:sz w:val="24"/>
                <w:szCs w:val="24"/>
              </w:rPr>
            </w:pPr>
            <w:proofErr w:type="spellStart"/>
            <w:r w:rsidRPr="00D33C32">
              <w:rPr>
                <w:sz w:val="24"/>
                <w:szCs w:val="24"/>
              </w:rPr>
              <w:t>Кор</w:t>
            </w:r>
            <w:proofErr w:type="gramStart"/>
            <w:r w:rsidRPr="00D33C32">
              <w:rPr>
                <w:sz w:val="24"/>
                <w:szCs w:val="24"/>
              </w:rPr>
              <w:t>.с</w:t>
            </w:r>
            <w:proofErr w:type="gramEnd"/>
            <w:r w:rsidRPr="00D33C32">
              <w:rPr>
                <w:sz w:val="24"/>
                <w:szCs w:val="24"/>
              </w:rPr>
              <w:t>чет</w:t>
            </w:r>
            <w:proofErr w:type="spellEnd"/>
            <w:r w:rsidRPr="00D33C32">
              <w:rPr>
                <w:sz w:val="24"/>
                <w:szCs w:val="24"/>
              </w:rPr>
              <w:t xml:space="preserve"> 4010 2810 7453 7000 0006</w:t>
            </w:r>
          </w:p>
          <w:p w:rsidR="00CC31D2" w:rsidRPr="00D33C32" w:rsidRDefault="00CC31D2" w:rsidP="00D41165">
            <w:pPr>
              <w:tabs>
                <w:tab w:val="left" w:pos="5670"/>
              </w:tabs>
              <w:snapToGrid w:val="0"/>
              <w:ind w:right="69"/>
              <w:jc w:val="both"/>
              <w:rPr>
                <w:sz w:val="24"/>
                <w:szCs w:val="24"/>
              </w:rPr>
            </w:pPr>
            <w:r w:rsidRPr="00D33C32">
              <w:rPr>
                <w:sz w:val="24"/>
                <w:szCs w:val="24"/>
              </w:rPr>
              <w:t>БИК 014106101</w:t>
            </w:r>
          </w:p>
          <w:p w:rsidR="00CC31D2" w:rsidRPr="00D33C32" w:rsidRDefault="00CC31D2" w:rsidP="00D41165">
            <w:pPr>
              <w:tabs>
                <w:tab w:val="left" w:pos="5670"/>
              </w:tabs>
              <w:snapToGrid w:val="0"/>
              <w:ind w:right="69"/>
              <w:jc w:val="both"/>
              <w:rPr>
                <w:i/>
                <w:iCs/>
                <w:sz w:val="24"/>
                <w:szCs w:val="24"/>
              </w:rPr>
            </w:pPr>
            <w:r w:rsidRPr="00D33C32">
              <w:rPr>
                <w:sz w:val="24"/>
                <w:szCs w:val="24"/>
              </w:rPr>
              <w:t xml:space="preserve">Получатель: Комитет финансов Ленинградской области (ЛОГБУЗ ДКБ, л/с 20456Ч04600) - </w:t>
            </w:r>
            <w:r w:rsidRPr="00D33C32">
              <w:rPr>
                <w:i/>
                <w:iCs/>
                <w:sz w:val="24"/>
                <w:szCs w:val="24"/>
              </w:rPr>
              <w:t xml:space="preserve">Лицевой счет для учета средств по приносящей доход деятельности, субсидий на выполнение государственного задания;  </w:t>
            </w:r>
          </w:p>
          <w:p w:rsidR="00CC31D2" w:rsidRPr="002A36CC" w:rsidRDefault="00CC31D2" w:rsidP="00D41165">
            <w:pPr>
              <w:tabs>
                <w:tab w:val="left" w:pos="5670"/>
              </w:tabs>
              <w:snapToGrid w:val="0"/>
              <w:ind w:right="69"/>
              <w:jc w:val="both"/>
              <w:rPr>
                <w:i/>
                <w:iCs/>
                <w:sz w:val="24"/>
                <w:szCs w:val="24"/>
              </w:rPr>
            </w:pPr>
            <w:r w:rsidRPr="00D33C32">
              <w:rPr>
                <w:sz w:val="24"/>
                <w:szCs w:val="24"/>
              </w:rPr>
              <w:t xml:space="preserve">Получатель: Комитет финансов Ленинградской области (ЛОГБУЗ ДКБ, л/с 22456Ч04600) - </w:t>
            </w:r>
            <w:r w:rsidRPr="00D33C32">
              <w:rPr>
                <w:i/>
                <w:iCs/>
                <w:sz w:val="24"/>
                <w:szCs w:val="24"/>
              </w:rPr>
              <w:t xml:space="preserve">Лицевой счет для учета средств по ОМС;  </w:t>
            </w:r>
          </w:p>
          <w:p w:rsidR="00CC31D2" w:rsidRPr="002A36CC" w:rsidRDefault="00CC31D2" w:rsidP="00D41165">
            <w:pPr>
              <w:tabs>
                <w:tab w:val="left" w:pos="5670"/>
              </w:tabs>
              <w:snapToGrid w:val="0"/>
              <w:ind w:right="69"/>
              <w:jc w:val="both"/>
              <w:rPr>
                <w:i/>
                <w:iCs/>
                <w:sz w:val="24"/>
                <w:szCs w:val="24"/>
              </w:rPr>
            </w:pPr>
            <w:r w:rsidRPr="00D33C32">
              <w:rPr>
                <w:sz w:val="24"/>
                <w:szCs w:val="24"/>
              </w:rPr>
              <w:t xml:space="preserve">Получатель: Комитет финансов Ленинградской области (ЛОГБУЗ ДКБ, л/с 21456Ч04600) - </w:t>
            </w:r>
            <w:r w:rsidRPr="00D33C32">
              <w:rPr>
                <w:i/>
                <w:iCs/>
                <w:sz w:val="24"/>
                <w:szCs w:val="24"/>
              </w:rPr>
              <w:t xml:space="preserve">Лицевой счет для учета субсидий на иные цели;  </w:t>
            </w:r>
          </w:p>
          <w:p w:rsidR="00CC31D2" w:rsidRPr="00D33C32" w:rsidRDefault="00CC31D2" w:rsidP="00D41165">
            <w:pPr>
              <w:tabs>
                <w:tab w:val="left" w:pos="5670"/>
              </w:tabs>
              <w:snapToGrid w:val="0"/>
              <w:spacing w:line="240" w:lineRule="atLeast"/>
              <w:ind w:right="69"/>
              <w:jc w:val="both"/>
              <w:rPr>
                <w:sz w:val="24"/>
                <w:szCs w:val="24"/>
              </w:rPr>
            </w:pPr>
            <w:r w:rsidRPr="00D33C32">
              <w:rPr>
                <w:sz w:val="24"/>
                <w:szCs w:val="24"/>
              </w:rPr>
              <w:lastRenderedPageBreak/>
              <w:t>ОКТМО-40330000000</w:t>
            </w:r>
          </w:p>
          <w:p w:rsidR="00CC31D2" w:rsidRPr="00D33C32" w:rsidRDefault="00CC31D2" w:rsidP="00D41165">
            <w:pPr>
              <w:tabs>
                <w:tab w:val="left" w:pos="5670"/>
              </w:tabs>
              <w:snapToGrid w:val="0"/>
              <w:spacing w:line="240" w:lineRule="atLeast"/>
              <w:ind w:right="69"/>
              <w:jc w:val="both"/>
              <w:rPr>
                <w:sz w:val="24"/>
                <w:szCs w:val="24"/>
              </w:rPr>
            </w:pPr>
            <w:r w:rsidRPr="00D33C32">
              <w:rPr>
                <w:sz w:val="24"/>
                <w:szCs w:val="24"/>
              </w:rPr>
              <w:t>ОКФС-13</w:t>
            </w:r>
          </w:p>
          <w:p w:rsidR="00CC31D2" w:rsidRPr="00D33C32" w:rsidRDefault="00CC31D2" w:rsidP="00D41165">
            <w:pPr>
              <w:tabs>
                <w:tab w:val="left" w:pos="5670"/>
              </w:tabs>
              <w:snapToGrid w:val="0"/>
              <w:spacing w:line="240" w:lineRule="atLeast"/>
              <w:ind w:right="69"/>
              <w:jc w:val="both"/>
              <w:rPr>
                <w:sz w:val="24"/>
                <w:szCs w:val="24"/>
              </w:rPr>
            </w:pPr>
            <w:r w:rsidRPr="00D33C32">
              <w:rPr>
                <w:sz w:val="24"/>
                <w:szCs w:val="24"/>
              </w:rPr>
              <w:t>ОКАТО-40273000000</w:t>
            </w:r>
          </w:p>
          <w:p w:rsidR="00CC31D2" w:rsidRPr="00D33C32" w:rsidRDefault="00CC31D2" w:rsidP="00D41165">
            <w:pPr>
              <w:tabs>
                <w:tab w:val="left" w:pos="5670"/>
              </w:tabs>
              <w:snapToGrid w:val="0"/>
              <w:spacing w:line="240" w:lineRule="atLeast"/>
              <w:ind w:right="69"/>
              <w:jc w:val="both"/>
              <w:rPr>
                <w:sz w:val="24"/>
                <w:szCs w:val="24"/>
              </w:rPr>
            </w:pPr>
            <w:r w:rsidRPr="00D33C32">
              <w:rPr>
                <w:sz w:val="24"/>
                <w:szCs w:val="24"/>
              </w:rPr>
              <w:t>ОКОПФ-75203</w:t>
            </w:r>
          </w:p>
          <w:p w:rsidR="00CC31D2" w:rsidRPr="00D33C32" w:rsidRDefault="00CC31D2" w:rsidP="00D41165">
            <w:pPr>
              <w:tabs>
                <w:tab w:val="left" w:pos="5670"/>
              </w:tabs>
              <w:snapToGrid w:val="0"/>
              <w:spacing w:line="240" w:lineRule="atLeast"/>
              <w:ind w:right="69"/>
              <w:jc w:val="both"/>
              <w:rPr>
                <w:sz w:val="24"/>
                <w:szCs w:val="24"/>
              </w:rPr>
            </w:pPr>
            <w:r w:rsidRPr="00D33C32">
              <w:rPr>
                <w:sz w:val="24"/>
                <w:szCs w:val="24"/>
              </w:rPr>
              <w:t>ОКПО -23126904</w:t>
            </w:r>
          </w:p>
          <w:p w:rsidR="00CC31D2" w:rsidRPr="00D33C32" w:rsidRDefault="00CC31D2" w:rsidP="00D41165">
            <w:pPr>
              <w:tabs>
                <w:tab w:val="left" w:pos="5670"/>
              </w:tabs>
              <w:snapToGrid w:val="0"/>
              <w:spacing w:line="240" w:lineRule="atLeast"/>
              <w:ind w:right="69"/>
              <w:jc w:val="both"/>
              <w:rPr>
                <w:sz w:val="24"/>
                <w:szCs w:val="24"/>
              </w:rPr>
            </w:pPr>
            <w:r w:rsidRPr="00D33C32">
              <w:rPr>
                <w:sz w:val="24"/>
                <w:szCs w:val="24"/>
              </w:rPr>
              <w:t>ОГРН – 1027802510120</w:t>
            </w:r>
          </w:p>
          <w:p w:rsidR="00CC31D2" w:rsidRPr="00D33C32" w:rsidRDefault="00CC31D2" w:rsidP="00D41165">
            <w:pPr>
              <w:tabs>
                <w:tab w:val="left" w:pos="5670"/>
              </w:tabs>
              <w:snapToGrid w:val="0"/>
              <w:spacing w:line="240" w:lineRule="atLeast"/>
              <w:ind w:right="69"/>
              <w:jc w:val="both"/>
              <w:rPr>
                <w:sz w:val="24"/>
                <w:szCs w:val="24"/>
              </w:rPr>
            </w:pPr>
            <w:r w:rsidRPr="00D33C32">
              <w:rPr>
                <w:sz w:val="24"/>
                <w:szCs w:val="24"/>
              </w:rPr>
              <w:t>ОКОГУ-2300229</w:t>
            </w:r>
          </w:p>
          <w:p w:rsidR="00CC31D2" w:rsidRPr="00D33C32" w:rsidRDefault="00CC31D2" w:rsidP="00D41165">
            <w:pPr>
              <w:tabs>
                <w:tab w:val="left" w:pos="5670"/>
              </w:tabs>
              <w:snapToGrid w:val="0"/>
              <w:spacing w:line="240" w:lineRule="atLeast"/>
              <w:ind w:right="69"/>
              <w:jc w:val="both"/>
              <w:rPr>
                <w:sz w:val="24"/>
                <w:szCs w:val="24"/>
              </w:rPr>
            </w:pPr>
            <w:r w:rsidRPr="00D33C32">
              <w:rPr>
                <w:sz w:val="24"/>
                <w:szCs w:val="24"/>
              </w:rPr>
              <w:t xml:space="preserve">Дата постановки на учет в </w:t>
            </w:r>
            <w:proofErr w:type="gramStart"/>
            <w:r w:rsidRPr="00D33C32">
              <w:rPr>
                <w:sz w:val="24"/>
                <w:szCs w:val="24"/>
              </w:rPr>
              <w:t>налоговом</w:t>
            </w:r>
            <w:proofErr w:type="gramEnd"/>
            <w:r w:rsidRPr="00D33C32">
              <w:rPr>
                <w:sz w:val="24"/>
                <w:szCs w:val="24"/>
              </w:rPr>
              <w:t xml:space="preserve"> органе-08.10.1993 года.</w:t>
            </w:r>
          </w:p>
          <w:p w:rsidR="00CC31D2" w:rsidRPr="00D33C32" w:rsidRDefault="00CC31D2" w:rsidP="00D41165">
            <w:pPr>
              <w:snapToGrid w:val="0"/>
              <w:ind w:right="69"/>
              <w:jc w:val="both"/>
              <w:rPr>
                <w:sz w:val="24"/>
                <w:szCs w:val="24"/>
              </w:rPr>
            </w:pPr>
            <w:r w:rsidRPr="00D33C32">
              <w:rPr>
                <w:sz w:val="24"/>
                <w:szCs w:val="24"/>
                <w:lang w:val="en-US"/>
              </w:rPr>
              <w:t>e</w:t>
            </w:r>
            <w:r w:rsidRPr="00D33C32">
              <w:rPr>
                <w:sz w:val="24"/>
                <w:szCs w:val="24"/>
              </w:rPr>
              <w:t>-</w:t>
            </w:r>
            <w:r w:rsidRPr="00D33C32">
              <w:rPr>
                <w:sz w:val="24"/>
                <w:szCs w:val="24"/>
                <w:lang w:val="en-US"/>
              </w:rPr>
              <w:t>mail</w:t>
            </w:r>
            <w:r w:rsidRPr="00D33C32">
              <w:rPr>
                <w:sz w:val="24"/>
                <w:szCs w:val="24"/>
              </w:rPr>
              <w:t>: 5422005@</w:t>
            </w:r>
            <w:r w:rsidRPr="00D33C32">
              <w:rPr>
                <w:sz w:val="24"/>
                <w:szCs w:val="24"/>
                <w:lang w:val="en-US"/>
              </w:rPr>
              <w:t>mail</w:t>
            </w:r>
            <w:r w:rsidRPr="00D33C32">
              <w:rPr>
                <w:sz w:val="24"/>
                <w:szCs w:val="24"/>
              </w:rPr>
              <w:t>.</w:t>
            </w:r>
            <w:proofErr w:type="spellStart"/>
            <w:r w:rsidRPr="00D33C32">
              <w:rPr>
                <w:sz w:val="24"/>
                <w:szCs w:val="24"/>
                <w:lang w:val="en-US"/>
              </w:rPr>
              <w:t>ru</w:t>
            </w:r>
            <w:proofErr w:type="spellEnd"/>
            <w:r w:rsidRPr="00D33C32">
              <w:rPr>
                <w:sz w:val="24"/>
                <w:szCs w:val="24"/>
              </w:rPr>
              <w:t xml:space="preserve"> (бухгалтерия)</w:t>
            </w:r>
          </w:p>
          <w:p w:rsidR="00CC31D2" w:rsidRPr="00D33C32" w:rsidRDefault="00CC31D2" w:rsidP="00D41165">
            <w:pPr>
              <w:snapToGrid w:val="0"/>
              <w:ind w:right="69"/>
              <w:jc w:val="both"/>
              <w:rPr>
                <w:sz w:val="24"/>
                <w:szCs w:val="24"/>
              </w:rPr>
            </w:pPr>
            <w:r w:rsidRPr="00D33C32">
              <w:rPr>
                <w:sz w:val="24"/>
                <w:szCs w:val="24"/>
                <w:lang w:val="en-US"/>
              </w:rPr>
              <w:t>e</w:t>
            </w:r>
            <w:r w:rsidRPr="00D33C32">
              <w:rPr>
                <w:sz w:val="24"/>
                <w:szCs w:val="24"/>
              </w:rPr>
              <w:t>-</w:t>
            </w:r>
            <w:r w:rsidRPr="00D33C32">
              <w:rPr>
                <w:sz w:val="24"/>
                <w:szCs w:val="24"/>
                <w:lang w:val="en-US"/>
              </w:rPr>
              <w:t>mail</w:t>
            </w:r>
            <w:r w:rsidRPr="00D33C32">
              <w:rPr>
                <w:sz w:val="24"/>
                <w:szCs w:val="24"/>
              </w:rPr>
              <w:t xml:space="preserve">: </w:t>
            </w:r>
            <w:proofErr w:type="spellStart"/>
            <w:r w:rsidRPr="00D33C32">
              <w:rPr>
                <w:sz w:val="24"/>
                <w:szCs w:val="24"/>
                <w:lang w:val="en-US"/>
              </w:rPr>
              <w:t>dkb</w:t>
            </w:r>
            <w:proofErr w:type="spellEnd"/>
            <w:r w:rsidRPr="00D33C32">
              <w:rPr>
                <w:sz w:val="24"/>
                <w:szCs w:val="24"/>
              </w:rPr>
              <w:t>@</w:t>
            </w:r>
            <w:proofErr w:type="spellStart"/>
            <w:r w:rsidRPr="00D33C32">
              <w:rPr>
                <w:sz w:val="24"/>
                <w:szCs w:val="24"/>
                <w:lang w:val="en-US"/>
              </w:rPr>
              <w:t>lodkb</w:t>
            </w:r>
            <w:proofErr w:type="spellEnd"/>
            <w:r w:rsidRPr="00D33C32">
              <w:rPr>
                <w:sz w:val="24"/>
                <w:szCs w:val="24"/>
              </w:rPr>
              <w:t>.</w:t>
            </w:r>
            <w:proofErr w:type="spellStart"/>
            <w:r w:rsidRPr="00D33C32">
              <w:rPr>
                <w:sz w:val="24"/>
                <w:szCs w:val="24"/>
                <w:lang w:val="en-US"/>
              </w:rPr>
              <w:t>ru</w:t>
            </w:r>
            <w:proofErr w:type="spellEnd"/>
            <w:r w:rsidRPr="00D33C32">
              <w:rPr>
                <w:sz w:val="24"/>
                <w:szCs w:val="24"/>
              </w:rPr>
              <w:t xml:space="preserve"> (приемная главного врача) </w:t>
            </w:r>
          </w:p>
          <w:p w:rsidR="00CC31D2" w:rsidRPr="00D33C32" w:rsidRDefault="00CC31D2" w:rsidP="00D41165">
            <w:pPr>
              <w:snapToGrid w:val="0"/>
              <w:ind w:right="69"/>
              <w:jc w:val="both"/>
              <w:rPr>
                <w:sz w:val="24"/>
                <w:szCs w:val="24"/>
              </w:rPr>
            </w:pPr>
            <w:r w:rsidRPr="00D33C32">
              <w:rPr>
                <w:sz w:val="24"/>
                <w:szCs w:val="24"/>
              </w:rPr>
              <w:t xml:space="preserve">Факс: 8 (812) 541-84-58 (приемная главного врача) </w:t>
            </w:r>
          </w:p>
          <w:p w:rsidR="00CC31D2" w:rsidRPr="00D33C32" w:rsidRDefault="00CC31D2" w:rsidP="00D41165">
            <w:pPr>
              <w:snapToGrid w:val="0"/>
              <w:ind w:right="69"/>
              <w:jc w:val="both"/>
              <w:rPr>
                <w:sz w:val="24"/>
                <w:szCs w:val="24"/>
              </w:rPr>
            </w:pPr>
            <w:r w:rsidRPr="00D33C32">
              <w:rPr>
                <w:sz w:val="24"/>
                <w:szCs w:val="24"/>
              </w:rPr>
              <w:t xml:space="preserve">Телефон: 8 (812) 542-01-91 (приемная главного врача) </w:t>
            </w:r>
          </w:p>
          <w:p w:rsidR="00CC31D2" w:rsidRPr="00D33C32" w:rsidRDefault="00CC31D2" w:rsidP="00D41165">
            <w:pPr>
              <w:snapToGrid w:val="0"/>
              <w:ind w:right="69"/>
              <w:jc w:val="both"/>
              <w:rPr>
                <w:sz w:val="24"/>
                <w:szCs w:val="24"/>
              </w:rPr>
            </w:pPr>
            <w:r w:rsidRPr="00D33C32">
              <w:rPr>
                <w:sz w:val="24"/>
                <w:szCs w:val="24"/>
              </w:rPr>
              <w:t xml:space="preserve">Телефон: 8 (812) 542-21-41 (отдел медико-экономического обеспечения) </w:t>
            </w:r>
          </w:p>
          <w:p w:rsidR="00CC31D2" w:rsidRPr="00D33C32" w:rsidRDefault="00CC31D2" w:rsidP="00D41165">
            <w:pPr>
              <w:snapToGrid w:val="0"/>
              <w:ind w:right="69"/>
              <w:jc w:val="both"/>
              <w:rPr>
                <w:sz w:val="24"/>
                <w:szCs w:val="24"/>
              </w:rPr>
            </w:pPr>
            <w:r w:rsidRPr="00D33C32">
              <w:rPr>
                <w:sz w:val="24"/>
                <w:szCs w:val="24"/>
              </w:rPr>
              <w:t xml:space="preserve">Телефон: 8 (812) 542-20-05 (бухгалтерия) </w:t>
            </w:r>
          </w:p>
          <w:p w:rsidR="00CC31D2" w:rsidRPr="00D33C32" w:rsidRDefault="00CC31D2" w:rsidP="00D41165">
            <w:pPr>
              <w:tabs>
                <w:tab w:val="left" w:pos="5670"/>
              </w:tabs>
              <w:snapToGrid w:val="0"/>
              <w:spacing w:line="240" w:lineRule="atLeast"/>
              <w:ind w:right="69"/>
              <w:jc w:val="both"/>
              <w:rPr>
                <w:sz w:val="24"/>
                <w:szCs w:val="24"/>
              </w:rPr>
            </w:pPr>
          </w:p>
          <w:p w:rsidR="00CD010E" w:rsidRDefault="00CD010E" w:rsidP="00D41165">
            <w:pPr>
              <w:ind w:right="69"/>
              <w:rPr>
                <w:bCs/>
                <w:sz w:val="24"/>
                <w:szCs w:val="24"/>
              </w:rPr>
            </w:pPr>
            <w:r>
              <w:rPr>
                <w:bCs/>
                <w:sz w:val="24"/>
                <w:szCs w:val="24"/>
              </w:rPr>
              <w:t xml:space="preserve">Главный врач ЛОГБУЗ «ДКБ» </w:t>
            </w:r>
          </w:p>
          <w:p w:rsidR="00CD010E" w:rsidRDefault="00CD010E" w:rsidP="00D41165">
            <w:pPr>
              <w:ind w:right="69"/>
              <w:rPr>
                <w:bCs/>
                <w:sz w:val="24"/>
                <w:szCs w:val="24"/>
              </w:rPr>
            </w:pPr>
            <w:r>
              <w:rPr>
                <w:bCs/>
                <w:sz w:val="24"/>
                <w:szCs w:val="24"/>
              </w:rPr>
              <w:t>А.Ю. Окунев</w:t>
            </w:r>
          </w:p>
          <w:p w:rsidR="00CC31D2" w:rsidRPr="00D33C32" w:rsidRDefault="00CC31D2" w:rsidP="00D41165">
            <w:pPr>
              <w:snapToGrid w:val="0"/>
              <w:ind w:right="69"/>
              <w:rPr>
                <w:sz w:val="24"/>
                <w:szCs w:val="24"/>
              </w:rPr>
            </w:pPr>
            <w:r w:rsidRPr="00D33C32">
              <w:rPr>
                <w:sz w:val="24"/>
                <w:szCs w:val="24"/>
              </w:rPr>
              <w:t>_______________________________</w:t>
            </w:r>
          </w:p>
          <w:p w:rsidR="00CC31D2" w:rsidRPr="009E7133" w:rsidRDefault="00CC31D2" w:rsidP="00D41165">
            <w:pPr>
              <w:tabs>
                <w:tab w:val="left" w:pos="5670"/>
              </w:tabs>
              <w:spacing w:line="240" w:lineRule="atLeast"/>
              <w:ind w:right="69"/>
              <w:jc w:val="both"/>
              <w:rPr>
                <w:sz w:val="24"/>
                <w:szCs w:val="24"/>
              </w:rPr>
            </w:pPr>
          </w:p>
        </w:tc>
        <w:tc>
          <w:tcPr>
            <w:tcW w:w="4740" w:type="dxa"/>
          </w:tcPr>
          <w:p w:rsidR="00CC31D2" w:rsidRPr="000B34F3" w:rsidRDefault="00CC31D2" w:rsidP="00D41165">
            <w:pPr>
              <w:spacing w:line="240" w:lineRule="atLeast"/>
              <w:ind w:right="5199"/>
              <w:rPr>
                <w:b/>
                <w:bCs/>
                <w:sz w:val="24"/>
                <w:szCs w:val="24"/>
              </w:rPr>
            </w:pPr>
          </w:p>
          <w:p w:rsidR="00CC31D2" w:rsidRPr="000B34F3" w:rsidRDefault="00CC31D2" w:rsidP="00D41165">
            <w:pPr>
              <w:rPr>
                <w:sz w:val="24"/>
                <w:szCs w:val="24"/>
              </w:rPr>
            </w:pPr>
            <w:r w:rsidRPr="000B34F3">
              <w:rPr>
                <w:sz w:val="24"/>
                <w:szCs w:val="24"/>
              </w:rPr>
              <w:t>Адрес:</w:t>
            </w:r>
          </w:p>
          <w:p w:rsidR="00CC31D2" w:rsidRPr="000B34F3" w:rsidRDefault="00CC31D2" w:rsidP="00D41165">
            <w:pPr>
              <w:rPr>
                <w:sz w:val="24"/>
                <w:szCs w:val="24"/>
              </w:rPr>
            </w:pPr>
            <w:r w:rsidRPr="000B34F3">
              <w:rPr>
                <w:sz w:val="24"/>
                <w:szCs w:val="24"/>
              </w:rPr>
              <w:t>Телефон:</w:t>
            </w:r>
          </w:p>
          <w:p w:rsidR="00CC31D2" w:rsidRPr="000B34F3" w:rsidRDefault="00CC31D2" w:rsidP="00D41165">
            <w:pPr>
              <w:rPr>
                <w:sz w:val="24"/>
                <w:szCs w:val="24"/>
              </w:rPr>
            </w:pPr>
            <w:r w:rsidRPr="000B34F3">
              <w:rPr>
                <w:sz w:val="24"/>
                <w:szCs w:val="24"/>
              </w:rPr>
              <w:t>Факс:</w:t>
            </w:r>
          </w:p>
          <w:p w:rsidR="00CC31D2" w:rsidRPr="000B34F3" w:rsidRDefault="00CC31D2" w:rsidP="00D41165">
            <w:pPr>
              <w:rPr>
                <w:sz w:val="24"/>
                <w:szCs w:val="24"/>
              </w:rPr>
            </w:pPr>
            <w:r w:rsidRPr="000B34F3">
              <w:rPr>
                <w:sz w:val="24"/>
                <w:szCs w:val="24"/>
              </w:rPr>
              <w:t>e-</w:t>
            </w:r>
            <w:proofErr w:type="spellStart"/>
            <w:r w:rsidRPr="000B34F3">
              <w:rPr>
                <w:sz w:val="24"/>
                <w:szCs w:val="24"/>
              </w:rPr>
              <w:t>mail</w:t>
            </w:r>
            <w:proofErr w:type="spellEnd"/>
            <w:r w:rsidRPr="000B34F3">
              <w:rPr>
                <w:sz w:val="24"/>
                <w:szCs w:val="24"/>
              </w:rPr>
              <w:t>:</w:t>
            </w:r>
          </w:p>
          <w:p w:rsidR="00CC31D2" w:rsidRPr="000B34F3" w:rsidRDefault="00CC31D2" w:rsidP="00D41165">
            <w:pPr>
              <w:rPr>
                <w:sz w:val="24"/>
                <w:szCs w:val="24"/>
              </w:rPr>
            </w:pPr>
            <w:r w:rsidRPr="000B34F3">
              <w:rPr>
                <w:sz w:val="24"/>
                <w:szCs w:val="24"/>
              </w:rPr>
              <w:t>ИНН:</w:t>
            </w:r>
          </w:p>
          <w:p w:rsidR="00CC31D2" w:rsidRPr="000B34F3" w:rsidRDefault="00CC31D2" w:rsidP="00D41165">
            <w:pPr>
              <w:rPr>
                <w:sz w:val="24"/>
                <w:szCs w:val="24"/>
              </w:rPr>
            </w:pPr>
            <w:r w:rsidRPr="000B34F3">
              <w:rPr>
                <w:sz w:val="24"/>
                <w:szCs w:val="24"/>
              </w:rPr>
              <w:t>КПП:</w:t>
            </w:r>
          </w:p>
          <w:p w:rsidR="00CC31D2" w:rsidRPr="000B34F3" w:rsidRDefault="00CC31D2" w:rsidP="00D41165">
            <w:pPr>
              <w:rPr>
                <w:sz w:val="24"/>
                <w:szCs w:val="24"/>
              </w:rPr>
            </w:pPr>
            <w:r w:rsidRPr="000B34F3">
              <w:rPr>
                <w:sz w:val="24"/>
                <w:szCs w:val="24"/>
              </w:rPr>
              <w:t>Полное наименование банка:</w:t>
            </w:r>
          </w:p>
          <w:p w:rsidR="00CC31D2" w:rsidRPr="000B34F3" w:rsidRDefault="00CC31D2" w:rsidP="00D41165">
            <w:pPr>
              <w:rPr>
                <w:sz w:val="24"/>
                <w:szCs w:val="24"/>
              </w:rPr>
            </w:pPr>
            <w:r w:rsidRPr="000B34F3">
              <w:rPr>
                <w:sz w:val="24"/>
                <w:szCs w:val="24"/>
              </w:rPr>
              <w:t>Расчетный счет:</w:t>
            </w:r>
          </w:p>
          <w:p w:rsidR="00CC31D2" w:rsidRPr="000B34F3" w:rsidRDefault="00CC31D2" w:rsidP="00D41165">
            <w:pPr>
              <w:rPr>
                <w:sz w:val="24"/>
                <w:szCs w:val="24"/>
              </w:rPr>
            </w:pPr>
            <w:r w:rsidRPr="000B34F3">
              <w:rPr>
                <w:sz w:val="24"/>
                <w:szCs w:val="24"/>
              </w:rPr>
              <w:t>БИК:</w:t>
            </w:r>
          </w:p>
          <w:p w:rsidR="00CC31D2" w:rsidRPr="000B34F3" w:rsidRDefault="00CC31D2" w:rsidP="00D41165">
            <w:pPr>
              <w:rPr>
                <w:sz w:val="24"/>
                <w:szCs w:val="24"/>
              </w:rPr>
            </w:pPr>
            <w:proofErr w:type="spellStart"/>
            <w:r w:rsidRPr="000B34F3">
              <w:rPr>
                <w:sz w:val="24"/>
                <w:szCs w:val="24"/>
              </w:rPr>
              <w:t>Кор</w:t>
            </w:r>
            <w:proofErr w:type="gramStart"/>
            <w:r w:rsidRPr="000B34F3">
              <w:rPr>
                <w:sz w:val="24"/>
                <w:szCs w:val="24"/>
              </w:rPr>
              <w:t>.с</w:t>
            </w:r>
            <w:proofErr w:type="gramEnd"/>
            <w:r w:rsidRPr="000B34F3">
              <w:rPr>
                <w:sz w:val="24"/>
                <w:szCs w:val="24"/>
              </w:rPr>
              <w:t>чет</w:t>
            </w:r>
            <w:proofErr w:type="spellEnd"/>
            <w:r w:rsidRPr="000B34F3">
              <w:rPr>
                <w:sz w:val="24"/>
                <w:szCs w:val="24"/>
              </w:rPr>
              <w:t>:</w:t>
            </w:r>
          </w:p>
          <w:p w:rsidR="00CC31D2" w:rsidRPr="000B34F3" w:rsidRDefault="00CC31D2" w:rsidP="00D41165">
            <w:pPr>
              <w:rPr>
                <w:sz w:val="24"/>
                <w:szCs w:val="24"/>
              </w:rPr>
            </w:pPr>
            <w:r w:rsidRPr="000B34F3">
              <w:rPr>
                <w:sz w:val="24"/>
                <w:szCs w:val="24"/>
              </w:rPr>
              <w:t>ОКПО:</w:t>
            </w:r>
          </w:p>
          <w:p w:rsidR="00CC31D2" w:rsidRPr="000B34F3" w:rsidRDefault="00CC31D2" w:rsidP="00D41165">
            <w:pPr>
              <w:rPr>
                <w:sz w:val="24"/>
                <w:szCs w:val="24"/>
              </w:rPr>
            </w:pPr>
            <w:r w:rsidRPr="000B34F3">
              <w:rPr>
                <w:sz w:val="24"/>
                <w:szCs w:val="24"/>
              </w:rPr>
              <w:t>ОКТМО:</w:t>
            </w:r>
          </w:p>
          <w:p w:rsidR="00D26762" w:rsidRPr="000B34F3" w:rsidRDefault="00D26762" w:rsidP="00D41165">
            <w:pPr>
              <w:tabs>
                <w:tab w:val="left" w:pos="5404"/>
              </w:tabs>
              <w:rPr>
                <w:sz w:val="24"/>
                <w:szCs w:val="24"/>
              </w:rPr>
            </w:pPr>
            <w:r w:rsidRPr="000B34F3">
              <w:rPr>
                <w:sz w:val="24"/>
                <w:szCs w:val="24"/>
              </w:rPr>
              <w:t>ОГРН:</w:t>
            </w:r>
          </w:p>
          <w:p w:rsidR="00D26762" w:rsidRPr="000B34F3" w:rsidRDefault="00D26762" w:rsidP="00D41165">
            <w:pPr>
              <w:rPr>
                <w:sz w:val="24"/>
                <w:szCs w:val="24"/>
              </w:rPr>
            </w:pPr>
          </w:p>
          <w:p w:rsidR="00CC31D2" w:rsidRPr="000B34F3" w:rsidRDefault="00CC31D2" w:rsidP="00D41165">
            <w:pPr>
              <w:rPr>
                <w:sz w:val="24"/>
                <w:szCs w:val="24"/>
              </w:rPr>
            </w:pPr>
            <w:r w:rsidRPr="000B34F3">
              <w:rPr>
                <w:sz w:val="24"/>
                <w:szCs w:val="24"/>
              </w:rPr>
              <w:t xml:space="preserve">Дата постановки на учет в налоговом органе: </w:t>
            </w: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CC31D2" w:rsidRPr="000B34F3" w:rsidRDefault="00CC31D2" w:rsidP="00D41165">
            <w:pPr>
              <w:rPr>
                <w:sz w:val="24"/>
                <w:szCs w:val="24"/>
              </w:rPr>
            </w:pPr>
          </w:p>
          <w:p w:rsidR="002A36CC" w:rsidRPr="000B34F3" w:rsidRDefault="002A36CC" w:rsidP="00D41165">
            <w:pPr>
              <w:rPr>
                <w:sz w:val="24"/>
                <w:szCs w:val="24"/>
              </w:rPr>
            </w:pPr>
          </w:p>
          <w:p w:rsidR="002A36CC" w:rsidRPr="000B34F3" w:rsidRDefault="002A36CC" w:rsidP="00D41165">
            <w:pPr>
              <w:rPr>
                <w:sz w:val="24"/>
                <w:szCs w:val="24"/>
              </w:rPr>
            </w:pPr>
          </w:p>
          <w:p w:rsidR="002A36CC" w:rsidRPr="000B34F3" w:rsidRDefault="002A36CC" w:rsidP="00D41165">
            <w:pPr>
              <w:rPr>
                <w:sz w:val="24"/>
                <w:szCs w:val="24"/>
              </w:rPr>
            </w:pPr>
          </w:p>
          <w:p w:rsidR="00CC31D2" w:rsidRPr="000B34F3" w:rsidRDefault="00CC31D2" w:rsidP="00D41165">
            <w:pPr>
              <w:rPr>
                <w:sz w:val="24"/>
                <w:szCs w:val="24"/>
              </w:rPr>
            </w:pPr>
          </w:p>
          <w:p w:rsidR="00CC31D2" w:rsidRPr="000B34F3" w:rsidRDefault="00CC31D2" w:rsidP="00D41165">
            <w:pPr>
              <w:tabs>
                <w:tab w:val="left" w:pos="1050"/>
              </w:tabs>
              <w:rPr>
                <w:sz w:val="24"/>
                <w:szCs w:val="24"/>
              </w:rPr>
            </w:pPr>
            <w:r w:rsidRPr="000B34F3">
              <w:rPr>
                <w:sz w:val="24"/>
                <w:szCs w:val="24"/>
              </w:rPr>
              <w:t>_____________</w:t>
            </w:r>
          </w:p>
        </w:tc>
      </w:tr>
    </w:tbl>
    <w:p w:rsidR="00CC31D2" w:rsidRPr="009E7133" w:rsidRDefault="00CC31D2" w:rsidP="00D41165">
      <w:pPr>
        <w:widowControl w:val="0"/>
        <w:autoSpaceDE w:val="0"/>
        <w:autoSpaceDN w:val="0"/>
        <w:adjustRightInd w:val="0"/>
        <w:ind w:firstLine="540"/>
        <w:jc w:val="both"/>
        <w:outlineLvl w:val="1"/>
        <w:rPr>
          <w:sz w:val="24"/>
          <w:szCs w:val="24"/>
        </w:rPr>
      </w:pPr>
    </w:p>
    <w:p w:rsidR="00D41165" w:rsidRDefault="00D41165" w:rsidP="00D41165">
      <w:pPr>
        <w:widowControl w:val="0"/>
        <w:autoSpaceDE w:val="0"/>
        <w:autoSpaceDN w:val="0"/>
        <w:adjustRightInd w:val="0"/>
        <w:jc w:val="right"/>
        <w:outlineLvl w:val="1"/>
        <w:rPr>
          <w:sz w:val="24"/>
          <w:szCs w:val="24"/>
        </w:rPr>
        <w:sectPr w:rsidR="00D41165" w:rsidSect="003B62F5">
          <w:footerReference w:type="default" r:id="rId12"/>
          <w:pgSz w:w="11906" w:h="16838"/>
          <w:pgMar w:top="426" w:right="850" w:bottom="1134" w:left="1701" w:header="708" w:footer="708" w:gutter="0"/>
          <w:cols w:space="708"/>
          <w:titlePg/>
          <w:docGrid w:linePitch="360"/>
        </w:sectPr>
      </w:pPr>
    </w:p>
    <w:p w:rsidR="00CC31D2" w:rsidRPr="009E7133" w:rsidRDefault="00CC31D2" w:rsidP="00D41165">
      <w:pPr>
        <w:widowControl w:val="0"/>
        <w:autoSpaceDE w:val="0"/>
        <w:autoSpaceDN w:val="0"/>
        <w:adjustRightInd w:val="0"/>
        <w:jc w:val="right"/>
        <w:outlineLvl w:val="1"/>
        <w:rPr>
          <w:sz w:val="24"/>
          <w:szCs w:val="24"/>
        </w:rPr>
      </w:pPr>
      <w:r w:rsidRPr="009E7133">
        <w:rPr>
          <w:sz w:val="24"/>
          <w:szCs w:val="24"/>
        </w:rPr>
        <w:lastRenderedPageBreak/>
        <w:t xml:space="preserve">Приложение </w:t>
      </w:r>
      <w:r w:rsidR="00D41165">
        <w:rPr>
          <w:sz w:val="24"/>
          <w:szCs w:val="24"/>
        </w:rPr>
        <w:t>№</w:t>
      </w:r>
      <w:r w:rsidRPr="009E7133">
        <w:rPr>
          <w:sz w:val="24"/>
          <w:szCs w:val="24"/>
        </w:rPr>
        <w:t>1</w:t>
      </w:r>
    </w:p>
    <w:p w:rsidR="00CC31D2" w:rsidRPr="009E7133" w:rsidRDefault="00CC31D2" w:rsidP="00D41165">
      <w:pPr>
        <w:widowControl w:val="0"/>
        <w:autoSpaceDE w:val="0"/>
        <w:autoSpaceDN w:val="0"/>
        <w:adjustRightInd w:val="0"/>
        <w:jc w:val="right"/>
        <w:rPr>
          <w:sz w:val="24"/>
          <w:szCs w:val="24"/>
        </w:rPr>
      </w:pPr>
      <w:r w:rsidRPr="009E7133">
        <w:rPr>
          <w:sz w:val="24"/>
          <w:szCs w:val="24"/>
        </w:rPr>
        <w:t>к Контракту №</w:t>
      </w:r>
      <w:r w:rsidR="00D41165">
        <w:rPr>
          <w:sz w:val="24"/>
          <w:szCs w:val="24"/>
        </w:rPr>
        <w:t xml:space="preserve"> </w:t>
      </w:r>
      <w:r w:rsidRPr="009E7133">
        <w:rPr>
          <w:sz w:val="24"/>
          <w:szCs w:val="24"/>
        </w:rPr>
        <w:t>_____ от __</w:t>
      </w:r>
      <w:r>
        <w:rPr>
          <w:sz w:val="24"/>
          <w:szCs w:val="24"/>
        </w:rPr>
        <w:t>.</w:t>
      </w:r>
      <w:r w:rsidR="00D41165">
        <w:rPr>
          <w:sz w:val="24"/>
          <w:szCs w:val="24"/>
        </w:rPr>
        <w:t>__</w:t>
      </w:r>
      <w:r>
        <w:rPr>
          <w:sz w:val="24"/>
          <w:szCs w:val="24"/>
        </w:rPr>
        <w:t>.2021</w:t>
      </w:r>
    </w:p>
    <w:p w:rsidR="00CC31D2" w:rsidRPr="009E7133" w:rsidRDefault="00CC31D2" w:rsidP="00D41165">
      <w:pPr>
        <w:widowControl w:val="0"/>
        <w:autoSpaceDE w:val="0"/>
        <w:autoSpaceDN w:val="0"/>
        <w:adjustRightInd w:val="0"/>
        <w:jc w:val="both"/>
        <w:rPr>
          <w:sz w:val="24"/>
          <w:szCs w:val="24"/>
        </w:rPr>
      </w:pPr>
    </w:p>
    <w:p w:rsidR="00CC31D2" w:rsidRPr="009E7133" w:rsidRDefault="00CC31D2" w:rsidP="00D41165">
      <w:pPr>
        <w:jc w:val="center"/>
        <w:rPr>
          <w:b/>
          <w:bCs/>
          <w:sz w:val="24"/>
          <w:szCs w:val="24"/>
        </w:rPr>
      </w:pPr>
      <w:bookmarkStart w:id="19" w:name="Par391"/>
      <w:bookmarkEnd w:id="19"/>
      <w:r w:rsidRPr="009E7133">
        <w:rPr>
          <w:b/>
          <w:bCs/>
          <w:sz w:val="24"/>
          <w:szCs w:val="24"/>
        </w:rPr>
        <w:t xml:space="preserve">Спецификация </w:t>
      </w:r>
    </w:p>
    <w:p w:rsidR="00556F30" w:rsidRDefault="00885D02" w:rsidP="00D41165">
      <w:pPr>
        <w:jc w:val="center"/>
        <w:rPr>
          <w:b/>
          <w:bCs/>
          <w:sz w:val="24"/>
          <w:szCs w:val="24"/>
        </w:rPr>
      </w:pPr>
      <w:r w:rsidRPr="00885D02">
        <w:rPr>
          <w:b/>
          <w:bCs/>
          <w:sz w:val="24"/>
          <w:szCs w:val="24"/>
        </w:rPr>
        <w:t>на поставку вспомогательных и общебольничных изделий за счет средств от приносящей доход деятельности (собственные доходы учреждения) круглосуточный стационар на 2021 год   (ПЛ. КС)</w:t>
      </w:r>
    </w:p>
    <w:tbl>
      <w:tblPr>
        <w:tblW w:w="16005" w:type="dxa"/>
        <w:jc w:val="center"/>
        <w:tblInd w:w="3092" w:type="dxa"/>
        <w:tblLook w:val="04A0" w:firstRow="1" w:lastRow="0" w:firstColumn="1" w:lastColumn="0" w:noHBand="0" w:noVBand="1"/>
      </w:tblPr>
      <w:tblGrid>
        <w:gridCol w:w="596"/>
        <w:gridCol w:w="2123"/>
        <w:gridCol w:w="1560"/>
        <w:gridCol w:w="6657"/>
        <w:gridCol w:w="703"/>
        <w:gridCol w:w="656"/>
        <w:gridCol w:w="1045"/>
        <w:gridCol w:w="1007"/>
        <w:gridCol w:w="874"/>
        <w:gridCol w:w="335"/>
        <w:gridCol w:w="449"/>
      </w:tblGrid>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vAlign w:val="center"/>
            <w:hideMark/>
          </w:tcPr>
          <w:p w:rsidR="00806D3B" w:rsidRPr="00D41165" w:rsidRDefault="00556F30" w:rsidP="00D41165">
            <w:pPr>
              <w:jc w:val="center"/>
              <w:rPr>
                <w:sz w:val="22"/>
                <w:szCs w:val="22"/>
              </w:rPr>
            </w:pPr>
            <w:r w:rsidRPr="00D41165">
              <w:rPr>
                <w:sz w:val="22"/>
                <w:szCs w:val="22"/>
              </w:rPr>
              <w:t>№</w:t>
            </w:r>
          </w:p>
          <w:p w:rsidR="00556F30" w:rsidRPr="00D41165" w:rsidRDefault="00556F30" w:rsidP="00D41165">
            <w:pPr>
              <w:ind w:firstLine="129"/>
              <w:jc w:val="center"/>
              <w:rPr>
                <w:sz w:val="22"/>
                <w:szCs w:val="22"/>
              </w:rPr>
            </w:pPr>
            <w:proofErr w:type="gramStart"/>
            <w:r w:rsidRPr="00D41165">
              <w:rPr>
                <w:sz w:val="22"/>
                <w:szCs w:val="22"/>
              </w:rPr>
              <w:t>п</w:t>
            </w:r>
            <w:proofErr w:type="gramEnd"/>
            <w:r w:rsidRPr="00D41165">
              <w:rPr>
                <w:sz w:val="22"/>
                <w:szCs w:val="22"/>
              </w:rPr>
              <w:t>/п</w:t>
            </w:r>
          </w:p>
        </w:tc>
        <w:tc>
          <w:tcPr>
            <w:tcW w:w="2123" w:type="dxa"/>
            <w:tcBorders>
              <w:top w:val="single" w:sz="4" w:space="0" w:color="auto"/>
              <w:left w:val="single" w:sz="4" w:space="0" w:color="auto"/>
              <w:bottom w:val="single" w:sz="4" w:space="0" w:color="auto"/>
              <w:right w:val="single" w:sz="4" w:space="0" w:color="auto"/>
            </w:tcBorders>
            <w:vAlign w:val="center"/>
            <w:hideMark/>
          </w:tcPr>
          <w:p w:rsidR="00556F30" w:rsidRPr="00D41165" w:rsidRDefault="00556F30" w:rsidP="00D41165">
            <w:pPr>
              <w:jc w:val="center"/>
              <w:rPr>
                <w:sz w:val="22"/>
                <w:szCs w:val="22"/>
              </w:rPr>
            </w:pPr>
            <w:r w:rsidRPr="00D41165">
              <w:rPr>
                <w:sz w:val="22"/>
                <w:szCs w:val="22"/>
              </w:rPr>
              <w:t>Наименование товара. Наименование страны происхождения товара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F30" w:rsidRPr="00D41165" w:rsidRDefault="00556F30" w:rsidP="00D41165">
            <w:pPr>
              <w:jc w:val="center"/>
              <w:rPr>
                <w:sz w:val="22"/>
                <w:szCs w:val="22"/>
              </w:rPr>
            </w:pPr>
            <w:r w:rsidRPr="00D41165">
              <w:rPr>
                <w:sz w:val="22"/>
                <w:szCs w:val="22"/>
              </w:rPr>
              <w:t xml:space="preserve">Код позиции КТРУ  </w:t>
            </w:r>
          </w:p>
        </w:tc>
        <w:tc>
          <w:tcPr>
            <w:tcW w:w="6657" w:type="dxa"/>
            <w:tcBorders>
              <w:top w:val="single" w:sz="4" w:space="0" w:color="auto"/>
              <w:left w:val="single" w:sz="4" w:space="0" w:color="auto"/>
              <w:bottom w:val="single" w:sz="4" w:space="0" w:color="auto"/>
              <w:right w:val="single" w:sz="4" w:space="0" w:color="auto"/>
            </w:tcBorders>
            <w:vAlign w:val="center"/>
            <w:hideMark/>
          </w:tcPr>
          <w:p w:rsidR="00556F30" w:rsidRPr="00D41165" w:rsidRDefault="00556F30" w:rsidP="00D41165">
            <w:pPr>
              <w:jc w:val="center"/>
              <w:rPr>
                <w:sz w:val="22"/>
                <w:szCs w:val="22"/>
              </w:rPr>
            </w:pPr>
            <w:r w:rsidRPr="00D41165">
              <w:rPr>
                <w:color w:val="000000"/>
                <w:sz w:val="22"/>
                <w:szCs w:val="22"/>
                <w:lang w:eastAsia="en-US"/>
              </w:rPr>
              <w:t>Требования к качеству, техническим и функциональным характеристикам (потребительским свойствам) товара</w:t>
            </w:r>
          </w:p>
        </w:tc>
        <w:tc>
          <w:tcPr>
            <w:tcW w:w="703" w:type="dxa"/>
            <w:tcBorders>
              <w:top w:val="single" w:sz="4" w:space="0" w:color="auto"/>
              <w:left w:val="single" w:sz="4" w:space="0" w:color="auto"/>
              <w:bottom w:val="single" w:sz="4" w:space="0" w:color="auto"/>
              <w:right w:val="single" w:sz="4" w:space="0" w:color="auto"/>
            </w:tcBorders>
            <w:vAlign w:val="center"/>
            <w:hideMark/>
          </w:tcPr>
          <w:p w:rsidR="00556F30" w:rsidRPr="00D41165" w:rsidRDefault="00556F30" w:rsidP="00D41165">
            <w:pPr>
              <w:jc w:val="center"/>
              <w:rPr>
                <w:sz w:val="22"/>
                <w:szCs w:val="22"/>
              </w:rPr>
            </w:pPr>
            <w:r w:rsidRPr="00D41165">
              <w:rPr>
                <w:sz w:val="22"/>
                <w:szCs w:val="22"/>
              </w:rPr>
              <w:t>Ед. изм.</w:t>
            </w:r>
          </w:p>
        </w:tc>
        <w:tc>
          <w:tcPr>
            <w:tcW w:w="656" w:type="dxa"/>
            <w:tcBorders>
              <w:top w:val="single" w:sz="4" w:space="0" w:color="auto"/>
              <w:left w:val="single" w:sz="4" w:space="0" w:color="auto"/>
              <w:bottom w:val="single" w:sz="4" w:space="0" w:color="auto"/>
              <w:right w:val="single" w:sz="4" w:space="0" w:color="auto"/>
            </w:tcBorders>
            <w:vAlign w:val="center"/>
            <w:hideMark/>
          </w:tcPr>
          <w:p w:rsidR="00556F30" w:rsidRPr="00D41165" w:rsidRDefault="00556F30" w:rsidP="00D41165">
            <w:pPr>
              <w:jc w:val="center"/>
              <w:rPr>
                <w:sz w:val="22"/>
                <w:szCs w:val="22"/>
              </w:rPr>
            </w:pPr>
            <w:r w:rsidRPr="00D41165">
              <w:rPr>
                <w:sz w:val="22"/>
                <w:szCs w:val="22"/>
              </w:rPr>
              <w:t>Кол-во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6F30" w:rsidRPr="00D41165" w:rsidRDefault="00556F30" w:rsidP="00D41165">
            <w:pPr>
              <w:jc w:val="center"/>
              <w:rPr>
                <w:sz w:val="22"/>
                <w:szCs w:val="22"/>
              </w:rPr>
            </w:pPr>
            <w:r w:rsidRPr="00D41165">
              <w:rPr>
                <w:sz w:val="22"/>
                <w:szCs w:val="22"/>
              </w:rPr>
              <w:t>Цена</w:t>
            </w:r>
          </w:p>
          <w:p w:rsidR="00556F30" w:rsidRPr="00D41165" w:rsidRDefault="00556F30" w:rsidP="00D41165">
            <w:pPr>
              <w:jc w:val="center"/>
              <w:rPr>
                <w:sz w:val="22"/>
                <w:szCs w:val="22"/>
              </w:rPr>
            </w:pPr>
            <w:r w:rsidRPr="00D41165">
              <w:rPr>
                <w:sz w:val="22"/>
                <w:szCs w:val="22"/>
              </w:rPr>
              <w:t>за единицу</w:t>
            </w:r>
          </w:p>
          <w:p w:rsidR="00556F30" w:rsidRPr="00D41165" w:rsidRDefault="00556F30" w:rsidP="00D41165">
            <w:pPr>
              <w:jc w:val="center"/>
              <w:rPr>
                <w:sz w:val="22"/>
                <w:szCs w:val="22"/>
              </w:rPr>
            </w:pPr>
            <w:r w:rsidRPr="00D41165">
              <w:rPr>
                <w:sz w:val="22"/>
                <w:szCs w:val="22"/>
              </w:rPr>
              <w:t>товара с НДС, рублей</w:t>
            </w:r>
          </w:p>
        </w:tc>
        <w:tc>
          <w:tcPr>
            <w:tcW w:w="1007" w:type="dxa"/>
            <w:tcBorders>
              <w:top w:val="single" w:sz="4" w:space="0" w:color="auto"/>
              <w:left w:val="single" w:sz="4" w:space="0" w:color="auto"/>
              <w:bottom w:val="single" w:sz="4" w:space="0" w:color="auto"/>
              <w:right w:val="single" w:sz="4" w:space="0" w:color="auto"/>
            </w:tcBorders>
            <w:vAlign w:val="center"/>
            <w:hideMark/>
          </w:tcPr>
          <w:p w:rsidR="00556F30" w:rsidRPr="00D41165" w:rsidRDefault="00556F30" w:rsidP="00D41165">
            <w:pPr>
              <w:jc w:val="center"/>
              <w:rPr>
                <w:sz w:val="22"/>
                <w:szCs w:val="22"/>
              </w:rPr>
            </w:pPr>
            <w:r w:rsidRPr="00D41165">
              <w:rPr>
                <w:sz w:val="22"/>
                <w:szCs w:val="22"/>
              </w:rPr>
              <w:t>Размер НДС в цене</w:t>
            </w:r>
            <w:r w:rsidR="00D41165" w:rsidRPr="00D41165">
              <w:rPr>
                <w:sz w:val="22"/>
                <w:szCs w:val="22"/>
              </w:rPr>
              <w:t xml:space="preserve"> </w:t>
            </w:r>
            <w:r w:rsidRPr="00D41165">
              <w:rPr>
                <w:sz w:val="22"/>
                <w:szCs w:val="22"/>
              </w:rPr>
              <w:t>за единицу</w:t>
            </w:r>
          </w:p>
          <w:p w:rsidR="00556F30" w:rsidRPr="00D41165" w:rsidRDefault="00556F30" w:rsidP="00D41165">
            <w:pPr>
              <w:jc w:val="center"/>
              <w:rPr>
                <w:sz w:val="22"/>
                <w:szCs w:val="22"/>
              </w:rPr>
            </w:pPr>
            <w:r w:rsidRPr="00D41165">
              <w:rPr>
                <w:sz w:val="22"/>
                <w:szCs w:val="22"/>
              </w:rPr>
              <w:t xml:space="preserve">товара, рублей  </w:t>
            </w:r>
          </w:p>
        </w:tc>
        <w:tc>
          <w:tcPr>
            <w:tcW w:w="874" w:type="dxa"/>
            <w:tcBorders>
              <w:top w:val="single" w:sz="4" w:space="0" w:color="auto"/>
              <w:left w:val="single" w:sz="4" w:space="0" w:color="auto"/>
              <w:bottom w:val="single" w:sz="4" w:space="0" w:color="auto"/>
              <w:right w:val="single" w:sz="4" w:space="0" w:color="auto"/>
            </w:tcBorders>
            <w:vAlign w:val="center"/>
            <w:hideMark/>
          </w:tcPr>
          <w:p w:rsidR="00556F30" w:rsidRPr="00D41165" w:rsidRDefault="00556F30" w:rsidP="00D41165">
            <w:pPr>
              <w:jc w:val="center"/>
              <w:rPr>
                <w:sz w:val="22"/>
                <w:szCs w:val="22"/>
              </w:rPr>
            </w:pPr>
            <w:r w:rsidRPr="00D41165">
              <w:rPr>
                <w:sz w:val="22"/>
                <w:szCs w:val="22"/>
              </w:rPr>
              <w:t>Сумма с НДС, рублей</w:t>
            </w:r>
          </w:p>
        </w:tc>
      </w:tr>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tcPr>
          <w:p w:rsidR="003C04FC" w:rsidRPr="00D41165" w:rsidRDefault="003C04FC" w:rsidP="00D41165">
            <w:pPr>
              <w:ind w:left="270"/>
              <w:jc w:val="center"/>
              <w:rPr>
                <w:sz w:val="22"/>
                <w:szCs w:val="22"/>
              </w:rPr>
            </w:pPr>
            <w:r w:rsidRPr="00D41165">
              <w:rPr>
                <w:sz w:val="22"/>
                <w:szCs w:val="22"/>
              </w:rPr>
              <w:t>1</w:t>
            </w:r>
          </w:p>
        </w:tc>
        <w:tc>
          <w:tcPr>
            <w:tcW w:w="2123"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rPr>
                <w:sz w:val="22"/>
                <w:szCs w:val="22"/>
              </w:rPr>
            </w:pPr>
            <w:r w:rsidRPr="00D41165">
              <w:rPr>
                <w:sz w:val="22"/>
                <w:szCs w:val="22"/>
              </w:rPr>
              <w:t>Опора автономная для облегчения вставания</w:t>
            </w:r>
          </w:p>
        </w:tc>
        <w:tc>
          <w:tcPr>
            <w:tcW w:w="1560"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rPr>
                <w:sz w:val="22"/>
                <w:szCs w:val="22"/>
                <w:highlight w:val="yellow"/>
              </w:rPr>
            </w:pPr>
            <w:r w:rsidRPr="00D41165">
              <w:rPr>
                <w:sz w:val="22"/>
                <w:szCs w:val="22"/>
              </w:rPr>
              <w:t>32.50.50.190-00001021</w:t>
            </w:r>
          </w:p>
        </w:tc>
        <w:tc>
          <w:tcPr>
            <w:tcW w:w="6657" w:type="dxa"/>
            <w:tcBorders>
              <w:top w:val="single" w:sz="4" w:space="0" w:color="auto"/>
              <w:left w:val="single" w:sz="4" w:space="0" w:color="auto"/>
              <w:bottom w:val="single" w:sz="4" w:space="0" w:color="auto"/>
              <w:right w:val="single" w:sz="4" w:space="0" w:color="auto"/>
            </w:tcBorders>
            <w:vAlign w:val="center"/>
          </w:tcPr>
          <w:p w:rsidR="00797919" w:rsidRPr="00D41165" w:rsidRDefault="00797919" w:rsidP="00D41165">
            <w:pPr>
              <w:rPr>
                <w:rFonts w:eastAsia="SimSun"/>
                <w:bCs/>
                <w:color w:val="000000"/>
                <w:sz w:val="22"/>
                <w:szCs w:val="22"/>
                <w:lang w:eastAsia="zh-CN"/>
              </w:rPr>
            </w:pPr>
            <w:r w:rsidRPr="00D41165">
              <w:rPr>
                <w:rFonts w:eastAsia="SimSun"/>
                <w:bCs/>
                <w:color w:val="000000"/>
                <w:sz w:val="22"/>
                <w:szCs w:val="22"/>
                <w:lang w:eastAsia="zh-CN"/>
              </w:rPr>
              <w:t>Опора автономная (стойка) используется для самостоятельного подтягивания пациента, с ограниченной двигательной активностью.</w:t>
            </w:r>
          </w:p>
          <w:p w:rsidR="00797919" w:rsidRPr="00D41165" w:rsidRDefault="00797919" w:rsidP="00D41165">
            <w:pPr>
              <w:rPr>
                <w:rFonts w:eastAsia="SimSun"/>
                <w:bCs/>
                <w:color w:val="000000"/>
                <w:sz w:val="22"/>
                <w:szCs w:val="22"/>
                <w:lang w:eastAsia="zh-CN"/>
              </w:rPr>
            </w:pPr>
            <w:r w:rsidRPr="00D41165">
              <w:rPr>
                <w:rFonts w:eastAsia="SimSun"/>
                <w:bCs/>
                <w:color w:val="000000"/>
                <w:sz w:val="22"/>
                <w:szCs w:val="22"/>
                <w:lang w:eastAsia="zh-CN"/>
              </w:rPr>
              <w:t xml:space="preserve">Каркас выполнен из стали с полимерным защитным покрытием. Верхняя часть каркаса, в виде Г-образной дуги, установлена на опорные ножки. </w:t>
            </w:r>
          </w:p>
          <w:p w:rsidR="00797919" w:rsidRPr="00D41165" w:rsidRDefault="00797919" w:rsidP="00D41165">
            <w:pPr>
              <w:rPr>
                <w:rFonts w:eastAsia="SimSun"/>
                <w:bCs/>
                <w:color w:val="000000"/>
                <w:sz w:val="22"/>
                <w:szCs w:val="22"/>
                <w:lang w:eastAsia="zh-CN"/>
              </w:rPr>
            </w:pPr>
            <w:r w:rsidRPr="00D41165">
              <w:rPr>
                <w:rFonts w:eastAsia="SimSun"/>
                <w:bCs/>
                <w:color w:val="000000"/>
                <w:sz w:val="22"/>
                <w:szCs w:val="22"/>
                <w:lang w:eastAsia="zh-CN"/>
              </w:rPr>
              <w:t>Опорные ножки снабжены двумя колесами (с тормозом) и двумя упорами. В начале верхней части опоры крепится ремень из полиэфирной ленты, регулируемый по длине, с пластиковой ручкой.</w:t>
            </w:r>
            <w:r w:rsidRPr="00D41165">
              <w:rPr>
                <w:sz w:val="22"/>
                <w:szCs w:val="22"/>
              </w:rPr>
              <w:t xml:space="preserve"> </w:t>
            </w:r>
            <w:r w:rsidRPr="00D41165">
              <w:rPr>
                <w:rFonts w:eastAsia="SimSun"/>
                <w:bCs/>
                <w:color w:val="000000"/>
                <w:sz w:val="22"/>
                <w:szCs w:val="22"/>
                <w:lang w:eastAsia="zh-CN"/>
              </w:rPr>
              <w:t>Грузоподъёмность опоры: 100 кг.</w:t>
            </w:r>
            <w:r w:rsidRPr="00D41165">
              <w:rPr>
                <w:sz w:val="22"/>
                <w:szCs w:val="22"/>
              </w:rPr>
              <w:t xml:space="preserve"> </w:t>
            </w:r>
            <w:r w:rsidRPr="00D41165">
              <w:rPr>
                <w:rFonts w:eastAsia="SimSun"/>
                <w:bCs/>
                <w:color w:val="000000"/>
                <w:sz w:val="22"/>
                <w:szCs w:val="22"/>
                <w:lang w:eastAsia="zh-CN"/>
              </w:rPr>
              <w:t>Высота опоры: 180 см. Ширина опоры: 50 см. Глубина опоры: 81см.</w:t>
            </w:r>
          </w:p>
          <w:p w:rsidR="003C04FC" w:rsidRPr="00D41165" w:rsidRDefault="00797919" w:rsidP="00D41165">
            <w:pPr>
              <w:rPr>
                <w:rFonts w:eastAsia="SimSun"/>
                <w:bCs/>
                <w:color w:val="000000"/>
                <w:sz w:val="22"/>
                <w:szCs w:val="22"/>
                <w:lang w:eastAsia="zh-CN"/>
              </w:rPr>
            </w:pPr>
            <w:r w:rsidRPr="00D41165">
              <w:rPr>
                <w:rFonts w:eastAsia="SimSun"/>
                <w:bCs/>
                <w:color w:val="000000"/>
                <w:sz w:val="22"/>
                <w:szCs w:val="22"/>
                <w:lang w:eastAsia="zh-CN"/>
              </w:rPr>
              <w:t>Длина ремня: 47,5 см. Диаметр колёс: 6,5 см.</w:t>
            </w:r>
          </w:p>
        </w:tc>
        <w:tc>
          <w:tcPr>
            <w:tcW w:w="703"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sz w:val="22"/>
                <w:szCs w:val="22"/>
              </w:rPr>
            </w:pPr>
            <w:r w:rsidRPr="00D41165">
              <w:rPr>
                <w:sz w:val="22"/>
                <w:szCs w:val="22"/>
              </w:rPr>
              <w:t>Шт.</w:t>
            </w:r>
          </w:p>
        </w:tc>
        <w:tc>
          <w:tcPr>
            <w:tcW w:w="656"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sz w:val="22"/>
                <w:szCs w:val="22"/>
              </w:rPr>
            </w:pPr>
            <w:r w:rsidRPr="00D41165">
              <w:rPr>
                <w:sz w:val="22"/>
                <w:szCs w:val="22"/>
              </w:rPr>
              <w:t>1</w:t>
            </w:r>
          </w:p>
        </w:tc>
        <w:tc>
          <w:tcPr>
            <w:tcW w:w="1045"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rFonts w:eastAsia="SimSun"/>
                <w:color w:val="000000"/>
                <w:sz w:val="22"/>
                <w:szCs w:val="22"/>
                <w:lang w:eastAsia="zh-CN"/>
              </w:rPr>
            </w:pPr>
          </w:p>
        </w:tc>
        <w:tc>
          <w:tcPr>
            <w:tcW w:w="1007"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rFonts w:eastAsia="SimSun"/>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rFonts w:eastAsia="SimSun"/>
                <w:color w:val="000000"/>
                <w:sz w:val="22"/>
                <w:szCs w:val="22"/>
                <w:lang w:eastAsia="zh-CN"/>
              </w:rPr>
            </w:pPr>
          </w:p>
        </w:tc>
      </w:tr>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tcPr>
          <w:p w:rsidR="003C04FC" w:rsidRPr="00D41165" w:rsidRDefault="003C04FC" w:rsidP="00D41165">
            <w:pPr>
              <w:jc w:val="center"/>
              <w:rPr>
                <w:sz w:val="22"/>
                <w:szCs w:val="22"/>
              </w:rPr>
            </w:pPr>
            <w:r w:rsidRPr="00D41165">
              <w:rPr>
                <w:sz w:val="22"/>
                <w:szCs w:val="22"/>
              </w:rPr>
              <w:t>2</w:t>
            </w:r>
          </w:p>
        </w:tc>
        <w:tc>
          <w:tcPr>
            <w:tcW w:w="2123"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rPr>
                <w:sz w:val="22"/>
                <w:szCs w:val="22"/>
              </w:rPr>
            </w:pPr>
            <w:r w:rsidRPr="00D41165">
              <w:rPr>
                <w:sz w:val="22"/>
                <w:szCs w:val="22"/>
              </w:rPr>
              <w:t>Сиденье для унитаза приподнятое</w:t>
            </w:r>
          </w:p>
        </w:tc>
        <w:tc>
          <w:tcPr>
            <w:tcW w:w="1560"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rPr>
                <w:sz w:val="22"/>
                <w:szCs w:val="22"/>
                <w:highlight w:val="yellow"/>
              </w:rPr>
            </w:pPr>
            <w:r w:rsidRPr="00D41165">
              <w:rPr>
                <w:sz w:val="22"/>
                <w:szCs w:val="22"/>
              </w:rPr>
              <w:t xml:space="preserve">Товар отсутствует в КТРУ </w:t>
            </w:r>
          </w:p>
        </w:tc>
        <w:tc>
          <w:tcPr>
            <w:tcW w:w="6657" w:type="dxa"/>
            <w:tcBorders>
              <w:top w:val="single" w:sz="4" w:space="0" w:color="auto"/>
              <w:left w:val="single" w:sz="4" w:space="0" w:color="auto"/>
              <w:bottom w:val="single" w:sz="4" w:space="0" w:color="auto"/>
              <w:right w:val="single" w:sz="4" w:space="0" w:color="auto"/>
            </w:tcBorders>
            <w:vAlign w:val="center"/>
          </w:tcPr>
          <w:p w:rsidR="00A57B47" w:rsidRPr="00D41165" w:rsidRDefault="00A57B47" w:rsidP="00D41165">
            <w:pPr>
              <w:rPr>
                <w:rFonts w:eastAsia="SimSun"/>
                <w:bCs/>
                <w:color w:val="000000"/>
                <w:sz w:val="22"/>
                <w:szCs w:val="22"/>
                <w:lang w:eastAsia="zh-CN"/>
              </w:rPr>
            </w:pPr>
            <w:r w:rsidRPr="00D41165">
              <w:rPr>
                <w:rFonts w:eastAsia="SimSun"/>
                <w:bCs/>
                <w:color w:val="000000"/>
                <w:sz w:val="22"/>
                <w:szCs w:val="22"/>
                <w:lang w:eastAsia="zh-CN"/>
              </w:rPr>
              <w:t>Сиденье для унитаза (насадка на унитаз) с крышкой. Сиденье изготовлено из белого гигиенического пластика и подходит для унитазов с прямым ободком. Для установки не требует специального инструмента: устройство крепится на внешнюю поверхность унитаза на фиксаторы и увеличивает высоту унитаза.</w:t>
            </w:r>
            <w:r w:rsidRPr="00D41165">
              <w:rPr>
                <w:sz w:val="22"/>
                <w:szCs w:val="22"/>
              </w:rPr>
              <w:t xml:space="preserve"> </w:t>
            </w:r>
            <w:r w:rsidRPr="00D41165">
              <w:rPr>
                <w:rFonts w:eastAsia="SimSun"/>
                <w:bCs/>
                <w:color w:val="000000"/>
                <w:sz w:val="22"/>
                <w:szCs w:val="22"/>
                <w:lang w:eastAsia="zh-CN"/>
              </w:rPr>
              <w:t>Длина сиденья: 39 см. Высота сиденья: 12 см.</w:t>
            </w:r>
          </w:p>
          <w:p w:rsidR="003C04FC" w:rsidRPr="00D41165" w:rsidRDefault="00A57B47" w:rsidP="00D41165">
            <w:pPr>
              <w:rPr>
                <w:rFonts w:eastAsia="SimSun"/>
                <w:bCs/>
                <w:color w:val="000000"/>
                <w:sz w:val="22"/>
                <w:szCs w:val="22"/>
                <w:lang w:eastAsia="zh-CN"/>
              </w:rPr>
            </w:pPr>
            <w:r w:rsidRPr="00D41165">
              <w:rPr>
                <w:rFonts w:eastAsia="SimSun"/>
                <w:bCs/>
                <w:color w:val="000000"/>
                <w:sz w:val="22"/>
                <w:szCs w:val="22"/>
                <w:lang w:eastAsia="zh-CN"/>
              </w:rPr>
              <w:t>Ширина сиденья: 35 см. Количество фиксаторов: 3 шт.</w:t>
            </w:r>
          </w:p>
        </w:tc>
        <w:tc>
          <w:tcPr>
            <w:tcW w:w="703"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sz w:val="22"/>
                <w:szCs w:val="22"/>
              </w:rPr>
            </w:pPr>
            <w:r w:rsidRPr="00D41165">
              <w:rPr>
                <w:sz w:val="22"/>
                <w:szCs w:val="22"/>
              </w:rPr>
              <w:t>Шт.</w:t>
            </w:r>
          </w:p>
        </w:tc>
        <w:tc>
          <w:tcPr>
            <w:tcW w:w="656"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sz w:val="22"/>
                <w:szCs w:val="22"/>
              </w:rPr>
            </w:pPr>
            <w:r w:rsidRPr="00D41165">
              <w:rPr>
                <w:sz w:val="22"/>
                <w:szCs w:val="22"/>
              </w:rPr>
              <w:t>1</w:t>
            </w:r>
          </w:p>
        </w:tc>
        <w:tc>
          <w:tcPr>
            <w:tcW w:w="1045"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rFonts w:eastAsia="SimSun"/>
                <w:color w:val="000000"/>
                <w:sz w:val="22"/>
                <w:szCs w:val="22"/>
                <w:lang w:eastAsia="zh-CN"/>
              </w:rPr>
            </w:pPr>
          </w:p>
        </w:tc>
        <w:tc>
          <w:tcPr>
            <w:tcW w:w="1007"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rFonts w:eastAsia="SimSun"/>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rFonts w:eastAsia="SimSun"/>
                <w:color w:val="000000"/>
                <w:sz w:val="22"/>
                <w:szCs w:val="22"/>
                <w:lang w:eastAsia="zh-CN"/>
              </w:rPr>
            </w:pPr>
          </w:p>
        </w:tc>
      </w:tr>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tcPr>
          <w:p w:rsidR="003C04FC" w:rsidRPr="00D41165" w:rsidRDefault="003C04FC" w:rsidP="00D41165">
            <w:pPr>
              <w:jc w:val="center"/>
              <w:rPr>
                <w:sz w:val="22"/>
                <w:szCs w:val="22"/>
              </w:rPr>
            </w:pPr>
            <w:r w:rsidRPr="00D41165">
              <w:rPr>
                <w:sz w:val="22"/>
                <w:szCs w:val="22"/>
              </w:rPr>
              <w:t>3</w:t>
            </w:r>
          </w:p>
        </w:tc>
        <w:tc>
          <w:tcPr>
            <w:tcW w:w="2123"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rPr>
                <w:sz w:val="22"/>
                <w:szCs w:val="22"/>
              </w:rPr>
            </w:pPr>
            <w:r w:rsidRPr="00D41165">
              <w:rPr>
                <w:sz w:val="22"/>
                <w:szCs w:val="22"/>
              </w:rPr>
              <w:t>Сидение  для душа/ванны, без электропитания</w:t>
            </w:r>
          </w:p>
        </w:tc>
        <w:tc>
          <w:tcPr>
            <w:tcW w:w="1560"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rPr>
                <w:sz w:val="22"/>
                <w:szCs w:val="22"/>
              </w:rPr>
            </w:pPr>
            <w:r w:rsidRPr="00D41165">
              <w:rPr>
                <w:sz w:val="22"/>
                <w:szCs w:val="22"/>
              </w:rPr>
              <w:t>32.50.50.190-00000551</w:t>
            </w:r>
          </w:p>
        </w:tc>
        <w:tc>
          <w:tcPr>
            <w:tcW w:w="6657" w:type="dxa"/>
            <w:tcBorders>
              <w:top w:val="single" w:sz="4" w:space="0" w:color="auto"/>
              <w:left w:val="single" w:sz="4" w:space="0" w:color="auto"/>
              <w:bottom w:val="single" w:sz="4" w:space="0" w:color="auto"/>
              <w:right w:val="single" w:sz="4" w:space="0" w:color="auto"/>
            </w:tcBorders>
            <w:vAlign w:val="center"/>
          </w:tcPr>
          <w:p w:rsidR="00EB5F8B" w:rsidRPr="00D41165" w:rsidRDefault="00EB5F8B" w:rsidP="00D41165">
            <w:pPr>
              <w:rPr>
                <w:rFonts w:eastAsia="SimSun"/>
                <w:bCs/>
                <w:color w:val="000000"/>
                <w:sz w:val="22"/>
                <w:szCs w:val="22"/>
                <w:lang w:eastAsia="zh-CN"/>
              </w:rPr>
            </w:pPr>
            <w:r w:rsidRPr="00D41165">
              <w:rPr>
                <w:rFonts w:eastAsia="SimSun"/>
                <w:bCs/>
                <w:color w:val="000000"/>
                <w:sz w:val="22"/>
                <w:szCs w:val="22"/>
                <w:lang w:eastAsia="zh-CN"/>
              </w:rPr>
              <w:t xml:space="preserve">Сидение  для ванны со спинкой. Сиденье регулируется по ширине и подходит для разных моделей ванн. Каркас сборный алюминиевый. Ручки изготовлены из алюминия и оснащены противоскользящими наконечниками. Сиденье  и спинка </w:t>
            </w:r>
            <w:proofErr w:type="gramStart"/>
            <w:r w:rsidRPr="00D41165">
              <w:rPr>
                <w:rFonts w:eastAsia="SimSun"/>
                <w:bCs/>
                <w:color w:val="000000"/>
                <w:sz w:val="22"/>
                <w:szCs w:val="22"/>
                <w:lang w:eastAsia="zh-CN"/>
              </w:rPr>
              <w:t>изготовлены</w:t>
            </w:r>
            <w:proofErr w:type="gramEnd"/>
            <w:r w:rsidRPr="00D41165">
              <w:rPr>
                <w:rFonts w:eastAsia="SimSun"/>
                <w:bCs/>
                <w:color w:val="000000"/>
                <w:sz w:val="22"/>
                <w:szCs w:val="22"/>
                <w:lang w:eastAsia="zh-CN"/>
              </w:rPr>
              <w:t xml:space="preserve"> из пластика. На каркасе установлены прорезиненные накладки, не царапающие поверхность ванны.</w:t>
            </w:r>
            <w:r w:rsidRPr="00D41165">
              <w:rPr>
                <w:sz w:val="22"/>
                <w:szCs w:val="22"/>
              </w:rPr>
              <w:t xml:space="preserve"> </w:t>
            </w:r>
            <w:r w:rsidRPr="00D41165">
              <w:rPr>
                <w:rFonts w:eastAsia="SimSun"/>
                <w:bCs/>
                <w:color w:val="000000"/>
                <w:sz w:val="22"/>
                <w:szCs w:val="22"/>
                <w:lang w:eastAsia="zh-CN"/>
              </w:rPr>
              <w:t>Ширина сиденья  из пластика: 41 см.</w:t>
            </w:r>
          </w:p>
          <w:p w:rsidR="00EB5F8B" w:rsidRPr="00D41165" w:rsidRDefault="00EB5F8B" w:rsidP="00D41165">
            <w:pPr>
              <w:rPr>
                <w:rFonts w:eastAsia="SimSun"/>
                <w:bCs/>
                <w:color w:val="000000"/>
                <w:sz w:val="22"/>
                <w:szCs w:val="22"/>
                <w:lang w:eastAsia="zh-CN"/>
              </w:rPr>
            </w:pPr>
            <w:r w:rsidRPr="00D41165">
              <w:rPr>
                <w:rFonts w:eastAsia="SimSun"/>
                <w:bCs/>
                <w:color w:val="000000"/>
                <w:sz w:val="22"/>
                <w:szCs w:val="22"/>
                <w:lang w:eastAsia="zh-CN"/>
              </w:rPr>
              <w:t>Глубина сиденья  из пластика: 23 см.</w:t>
            </w:r>
          </w:p>
          <w:p w:rsidR="00EB5F8B" w:rsidRPr="00D41165" w:rsidRDefault="00EB5F8B" w:rsidP="00D41165">
            <w:pPr>
              <w:rPr>
                <w:rFonts w:eastAsia="SimSun"/>
                <w:bCs/>
                <w:color w:val="000000"/>
                <w:sz w:val="22"/>
                <w:szCs w:val="22"/>
                <w:lang w:eastAsia="zh-CN"/>
              </w:rPr>
            </w:pPr>
            <w:r w:rsidRPr="00D41165">
              <w:rPr>
                <w:rFonts w:eastAsia="SimSun"/>
                <w:bCs/>
                <w:color w:val="000000"/>
                <w:sz w:val="22"/>
                <w:szCs w:val="22"/>
                <w:lang w:eastAsia="zh-CN"/>
              </w:rPr>
              <w:t>Общая ширина сиден</w:t>
            </w:r>
            <w:r w:rsidR="00C80C19" w:rsidRPr="00D41165">
              <w:rPr>
                <w:rFonts w:eastAsia="SimSun"/>
                <w:bCs/>
                <w:color w:val="000000"/>
                <w:sz w:val="22"/>
                <w:szCs w:val="22"/>
                <w:lang w:eastAsia="zh-CN"/>
              </w:rPr>
              <w:t>и</w:t>
            </w:r>
            <w:r w:rsidRPr="00D41165">
              <w:rPr>
                <w:rFonts w:eastAsia="SimSun"/>
                <w:bCs/>
                <w:color w:val="000000"/>
                <w:sz w:val="22"/>
                <w:szCs w:val="22"/>
                <w:lang w:eastAsia="zh-CN"/>
              </w:rPr>
              <w:t>я (с каркасом): 74 см.</w:t>
            </w:r>
          </w:p>
          <w:p w:rsidR="00EB5F8B" w:rsidRPr="00D41165" w:rsidRDefault="00EB5F8B" w:rsidP="00D41165">
            <w:pPr>
              <w:rPr>
                <w:rFonts w:eastAsia="SimSun"/>
                <w:bCs/>
                <w:color w:val="000000"/>
                <w:sz w:val="22"/>
                <w:szCs w:val="22"/>
                <w:lang w:eastAsia="zh-CN"/>
              </w:rPr>
            </w:pPr>
            <w:r w:rsidRPr="00D41165">
              <w:rPr>
                <w:rFonts w:eastAsia="SimSun"/>
                <w:bCs/>
                <w:color w:val="000000"/>
                <w:sz w:val="22"/>
                <w:szCs w:val="22"/>
                <w:lang w:eastAsia="zh-CN"/>
              </w:rPr>
              <w:t>Общая высота сиден</w:t>
            </w:r>
            <w:r w:rsidR="00C80C19" w:rsidRPr="00D41165">
              <w:rPr>
                <w:rFonts w:eastAsia="SimSun"/>
                <w:bCs/>
                <w:color w:val="000000"/>
                <w:sz w:val="22"/>
                <w:szCs w:val="22"/>
                <w:lang w:eastAsia="zh-CN"/>
              </w:rPr>
              <w:t>и</w:t>
            </w:r>
            <w:r w:rsidRPr="00D41165">
              <w:rPr>
                <w:rFonts w:eastAsia="SimSun"/>
                <w:bCs/>
                <w:color w:val="000000"/>
                <w:sz w:val="22"/>
                <w:szCs w:val="22"/>
                <w:lang w:eastAsia="zh-CN"/>
              </w:rPr>
              <w:t>я (со спинкой): 39,5 см.</w:t>
            </w:r>
          </w:p>
          <w:p w:rsidR="003C04FC" w:rsidRPr="00D41165" w:rsidRDefault="00EB5F8B" w:rsidP="00D41165">
            <w:pPr>
              <w:rPr>
                <w:rFonts w:eastAsia="SimSun"/>
                <w:bCs/>
                <w:color w:val="000000"/>
                <w:sz w:val="22"/>
                <w:szCs w:val="22"/>
                <w:lang w:eastAsia="zh-CN"/>
              </w:rPr>
            </w:pPr>
            <w:r w:rsidRPr="00D41165">
              <w:rPr>
                <w:rFonts w:eastAsia="SimSun"/>
                <w:bCs/>
                <w:color w:val="000000"/>
                <w:sz w:val="22"/>
                <w:szCs w:val="22"/>
                <w:lang w:eastAsia="zh-CN"/>
              </w:rPr>
              <w:lastRenderedPageBreak/>
              <w:t>Высота спинки</w:t>
            </w:r>
            <w:r w:rsidR="005D2BFC" w:rsidRPr="00D41165">
              <w:rPr>
                <w:rFonts w:eastAsia="SimSun"/>
                <w:bCs/>
                <w:color w:val="000000"/>
                <w:sz w:val="22"/>
                <w:szCs w:val="22"/>
                <w:lang w:eastAsia="zh-CN"/>
              </w:rPr>
              <w:t>: 31</w:t>
            </w:r>
            <w:r w:rsidRPr="00D41165">
              <w:rPr>
                <w:rFonts w:eastAsia="SimSun"/>
                <w:bCs/>
                <w:color w:val="000000"/>
                <w:sz w:val="22"/>
                <w:szCs w:val="22"/>
                <w:lang w:eastAsia="zh-CN"/>
              </w:rPr>
              <w:t xml:space="preserve"> см</w:t>
            </w:r>
            <w:r w:rsidR="005D2BFC" w:rsidRPr="00D41165">
              <w:rPr>
                <w:rFonts w:eastAsia="SimSun"/>
                <w:bCs/>
                <w:color w:val="000000"/>
                <w:sz w:val="22"/>
                <w:szCs w:val="22"/>
                <w:lang w:eastAsia="zh-CN"/>
              </w:rPr>
              <w:t>.</w:t>
            </w:r>
            <w:r w:rsidR="00C80C19" w:rsidRPr="00D41165">
              <w:rPr>
                <w:rFonts w:eastAsia="SimSun"/>
                <w:bCs/>
                <w:color w:val="000000"/>
                <w:sz w:val="22"/>
                <w:szCs w:val="22"/>
                <w:lang w:eastAsia="zh-CN"/>
              </w:rPr>
              <w:t xml:space="preserve"> Грузоподъёмность сидения: 100 кг.</w:t>
            </w:r>
          </w:p>
        </w:tc>
        <w:tc>
          <w:tcPr>
            <w:tcW w:w="703"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sz w:val="22"/>
                <w:szCs w:val="22"/>
              </w:rPr>
            </w:pPr>
            <w:r w:rsidRPr="00D41165">
              <w:rPr>
                <w:sz w:val="22"/>
                <w:szCs w:val="22"/>
              </w:rPr>
              <w:lastRenderedPageBreak/>
              <w:t>Шт.</w:t>
            </w:r>
          </w:p>
        </w:tc>
        <w:tc>
          <w:tcPr>
            <w:tcW w:w="656"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sz w:val="22"/>
                <w:szCs w:val="22"/>
              </w:rPr>
            </w:pPr>
            <w:r w:rsidRPr="00D41165">
              <w:rPr>
                <w:sz w:val="22"/>
                <w:szCs w:val="22"/>
              </w:rPr>
              <w:t>2</w:t>
            </w:r>
          </w:p>
        </w:tc>
        <w:tc>
          <w:tcPr>
            <w:tcW w:w="1045"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rFonts w:eastAsia="SimSun"/>
                <w:color w:val="000000"/>
                <w:sz w:val="22"/>
                <w:szCs w:val="22"/>
                <w:lang w:eastAsia="zh-CN"/>
              </w:rPr>
            </w:pPr>
          </w:p>
        </w:tc>
        <w:tc>
          <w:tcPr>
            <w:tcW w:w="1007"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rFonts w:eastAsia="SimSun"/>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3C04FC" w:rsidRPr="00D41165" w:rsidRDefault="003C04FC" w:rsidP="00D41165">
            <w:pPr>
              <w:jc w:val="center"/>
              <w:rPr>
                <w:rFonts w:eastAsia="SimSun"/>
                <w:color w:val="000000"/>
                <w:sz w:val="22"/>
                <w:szCs w:val="22"/>
                <w:lang w:eastAsia="zh-CN"/>
              </w:rPr>
            </w:pPr>
          </w:p>
        </w:tc>
      </w:tr>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tcPr>
          <w:p w:rsidR="00F971FA" w:rsidRPr="00D41165" w:rsidRDefault="00F971FA" w:rsidP="00D41165">
            <w:pPr>
              <w:jc w:val="center"/>
              <w:rPr>
                <w:sz w:val="22"/>
                <w:szCs w:val="22"/>
              </w:rPr>
            </w:pPr>
            <w:r w:rsidRPr="00D41165">
              <w:rPr>
                <w:sz w:val="22"/>
                <w:szCs w:val="22"/>
              </w:rPr>
              <w:lastRenderedPageBreak/>
              <w:t>4</w:t>
            </w:r>
          </w:p>
        </w:tc>
        <w:tc>
          <w:tcPr>
            <w:tcW w:w="2123" w:type="dxa"/>
            <w:tcBorders>
              <w:top w:val="single" w:sz="4" w:space="0" w:color="auto"/>
              <w:left w:val="single" w:sz="4" w:space="0" w:color="auto"/>
              <w:bottom w:val="single" w:sz="4" w:space="0" w:color="auto"/>
              <w:right w:val="single" w:sz="4" w:space="0" w:color="auto"/>
            </w:tcBorders>
          </w:tcPr>
          <w:p w:rsidR="00F971FA" w:rsidRPr="00D41165" w:rsidRDefault="00F971FA" w:rsidP="00D41165">
            <w:pPr>
              <w:rPr>
                <w:sz w:val="22"/>
                <w:szCs w:val="22"/>
              </w:rPr>
            </w:pPr>
            <w:r w:rsidRPr="00D41165">
              <w:rPr>
                <w:color w:val="000000"/>
                <w:sz w:val="22"/>
                <w:szCs w:val="22"/>
              </w:rPr>
              <w:t>Тележка для перевозки больных</w:t>
            </w:r>
          </w:p>
        </w:tc>
        <w:tc>
          <w:tcPr>
            <w:tcW w:w="1560" w:type="dxa"/>
            <w:tcBorders>
              <w:top w:val="single" w:sz="4" w:space="0" w:color="auto"/>
              <w:left w:val="single" w:sz="4" w:space="0" w:color="auto"/>
              <w:bottom w:val="single" w:sz="4" w:space="0" w:color="auto"/>
              <w:right w:val="single" w:sz="4" w:space="0" w:color="auto"/>
            </w:tcBorders>
          </w:tcPr>
          <w:p w:rsidR="00F971FA" w:rsidRPr="00D41165" w:rsidRDefault="00F971FA" w:rsidP="00D41165">
            <w:pPr>
              <w:rPr>
                <w:sz w:val="22"/>
                <w:szCs w:val="22"/>
              </w:rPr>
            </w:pPr>
            <w:r w:rsidRPr="00D41165">
              <w:rPr>
                <w:sz w:val="22"/>
                <w:szCs w:val="22"/>
              </w:rPr>
              <w:t>Товар отсутствует в КТРУ</w:t>
            </w:r>
          </w:p>
        </w:tc>
        <w:tc>
          <w:tcPr>
            <w:tcW w:w="6657" w:type="dxa"/>
            <w:tcBorders>
              <w:top w:val="single" w:sz="4" w:space="0" w:color="auto"/>
              <w:left w:val="single" w:sz="4" w:space="0" w:color="auto"/>
              <w:bottom w:val="single" w:sz="4" w:space="0" w:color="auto"/>
              <w:right w:val="single" w:sz="4" w:space="0" w:color="auto"/>
            </w:tcBorders>
            <w:vAlign w:val="center"/>
          </w:tcPr>
          <w:p w:rsidR="0084680D" w:rsidRPr="00D41165" w:rsidRDefault="00E72388" w:rsidP="00D41165">
            <w:pPr>
              <w:rPr>
                <w:rFonts w:eastAsia="SimSun"/>
                <w:bCs/>
                <w:color w:val="000000"/>
                <w:sz w:val="22"/>
                <w:szCs w:val="22"/>
                <w:lang w:eastAsia="zh-CN"/>
              </w:rPr>
            </w:pPr>
            <w:r w:rsidRPr="00D41165">
              <w:rPr>
                <w:rFonts w:eastAsia="SimSun"/>
                <w:bCs/>
                <w:color w:val="000000"/>
                <w:sz w:val="22"/>
                <w:szCs w:val="22"/>
                <w:lang w:eastAsia="zh-CN"/>
              </w:rPr>
              <w:t xml:space="preserve">Тележка для перевозки больных со съемной панелью. Каркас тележки выполнен из стальных труб круглого сечения с нанесением полимерно-порошкового покрытия, устойчивого к обработке дезинфицирующими растворами. Носилки - съемные, оснащены ручками (для перемещения) и ножками (для установки на пол). Ложе - двухсекционное, изготовлено из стального листа с полимерно-порошковым покрытием. По углам подвижного основания установлены угловые роликовые пластмассовые бамперы. Основание установлено на 4 самоориентирующиеся колеса, из них 2 колеса с тормозным устройством. Регулировка угла наклона подголовника - от 0° до 45° осуществляется механически. Тележка комплектуется матрацем из </w:t>
            </w:r>
            <w:proofErr w:type="spellStart"/>
            <w:r w:rsidRPr="00D41165">
              <w:rPr>
                <w:rFonts w:eastAsia="SimSun"/>
                <w:bCs/>
                <w:color w:val="000000"/>
                <w:sz w:val="22"/>
                <w:szCs w:val="22"/>
                <w:lang w:eastAsia="zh-CN"/>
              </w:rPr>
              <w:t>пенополиуретана</w:t>
            </w:r>
            <w:proofErr w:type="spellEnd"/>
            <w:r w:rsidRPr="00D41165">
              <w:rPr>
                <w:rFonts w:eastAsia="SimSun"/>
                <w:bCs/>
                <w:color w:val="000000"/>
                <w:sz w:val="22"/>
                <w:szCs w:val="22"/>
                <w:lang w:eastAsia="zh-CN"/>
              </w:rPr>
              <w:t xml:space="preserve"> в чехле из искусственной кожи.</w:t>
            </w:r>
            <w:r w:rsidR="0084680D" w:rsidRPr="00D41165">
              <w:rPr>
                <w:sz w:val="22"/>
                <w:szCs w:val="22"/>
              </w:rPr>
              <w:t xml:space="preserve"> </w:t>
            </w:r>
            <w:r w:rsidR="0084680D" w:rsidRPr="00D41165">
              <w:rPr>
                <w:rFonts w:eastAsia="SimSun"/>
                <w:bCs/>
                <w:color w:val="000000"/>
                <w:sz w:val="22"/>
                <w:szCs w:val="22"/>
                <w:lang w:eastAsia="zh-CN"/>
              </w:rPr>
              <w:t>Длина тележки: 210 см. Ширина тележки: 60,5 см. Высота тележки: 80 см.</w:t>
            </w:r>
          </w:p>
          <w:p w:rsidR="0084680D" w:rsidRPr="00D41165" w:rsidRDefault="0084680D" w:rsidP="00D41165">
            <w:pPr>
              <w:rPr>
                <w:rFonts w:eastAsia="SimSun"/>
                <w:bCs/>
                <w:color w:val="000000"/>
                <w:sz w:val="22"/>
                <w:szCs w:val="22"/>
                <w:lang w:eastAsia="zh-CN"/>
              </w:rPr>
            </w:pPr>
            <w:r w:rsidRPr="00D41165">
              <w:rPr>
                <w:rFonts w:eastAsia="SimSun"/>
                <w:bCs/>
                <w:color w:val="000000"/>
                <w:sz w:val="22"/>
                <w:szCs w:val="22"/>
                <w:lang w:eastAsia="zh-CN"/>
              </w:rPr>
              <w:t xml:space="preserve">Допустимая площадная нагрузка на тележку: </w:t>
            </w:r>
            <w:r w:rsidR="004B7D7C" w:rsidRPr="00D41165">
              <w:rPr>
                <w:rFonts w:eastAsia="SimSun"/>
                <w:bCs/>
                <w:color w:val="000000"/>
                <w:sz w:val="22"/>
                <w:szCs w:val="22"/>
                <w:lang w:eastAsia="zh-CN"/>
              </w:rPr>
              <w:t>160</w:t>
            </w:r>
            <w:r w:rsidRPr="00D41165">
              <w:rPr>
                <w:rFonts w:eastAsia="SimSun"/>
                <w:bCs/>
                <w:color w:val="000000"/>
                <w:sz w:val="22"/>
                <w:szCs w:val="22"/>
                <w:lang w:eastAsia="zh-CN"/>
              </w:rPr>
              <w:t xml:space="preserve"> кг.</w:t>
            </w:r>
            <w:r w:rsidR="00D001D3" w:rsidRPr="00D41165">
              <w:rPr>
                <w:rFonts w:eastAsia="SimSun"/>
                <w:bCs/>
                <w:color w:val="000000"/>
                <w:sz w:val="22"/>
                <w:szCs w:val="22"/>
                <w:lang w:eastAsia="zh-CN"/>
              </w:rPr>
              <w:t xml:space="preserve"> </w:t>
            </w:r>
            <w:r w:rsidRPr="00D41165">
              <w:rPr>
                <w:rFonts w:eastAsia="SimSun"/>
                <w:bCs/>
                <w:color w:val="000000"/>
                <w:sz w:val="22"/>
                <w:szCs w:val="22"/>
                <w:lang w:eastAsia="zh-CN"/>
              </w:rPr>
              <w:t>Толщина матраца</w:t>
            </w:r>
            <w:r w:rsidR="003D53EC" w:rsidRPr="00D41165">
              <w:rPr>
                <w:rFonts w:eastAsia="SimSun"/>
                <w:bCs/>
                <w:color w:val="000000"/>
                <w:sz w:val="22"/>
                <w:szCs w:val="22"/>
                <w:lang w:eastAsia="zh-CN"/>
              </w:rPr>
              <w:t>: 2</w:t>
            </w:r>
            <w:r w:rsidRPr="00D41165">
              <w:rPr>
                <w:rFonts w:eastAsia="SimSun"/>
                <w:bCs/>
                <w:color w:val="000000"/>
                <w:sz w:val="22"/>
                <w:szCs w:val="22"/>
                <w:lang w:eastAsia="zh-CN"/>
              </w:rPr>
              <w:t xml:space="preserve"> см</w:t>
            </w:r>
            <w:r w:rsidR="003D53EC" w:rsidRPr="00D41165">
              <w:rPr>
                <w:rFonts w:eastAsia="SimSun"/>
                <w:bCs/>
                <w:color w:val="000000"/>
                <w:sz w:val="22"/>
                <w:szCs w:val="22"/>
                <w:lang w:eastAsia="zh-CN"/>
              </w:rPr>
              <w:t xml:space="preserve">. </w:t>
            </w:r>
            <w:r w:rsidRPr="00D41165">
              <w:rPr>
                <w:rFonts w:eastAsia="SimSun"/>
                <w:bCs/>
                <w:color w:val="000000"/>
                <w:sz w:val="22"/>
                <w:szCs w:val="22"/>
                <w:lang w:eastAsia="zh-CN"/>
              </w:rPr>
              <w:t>Диаметр сечения трубы каркаса</w:t>
            </w:r>
            <w:r w:rsidR="003D53EC" w:rsidRPr="00D41165">
              <w:rPr>
                <w:rFonts w:eastAsia="SimSun"/>
                <w:bCs/>
                <w:color w:val="000000"/>
                <w:sz w:val="22"/>
                <w:szCs w:val="22"/>
                <w:lang w:eastAsia="zh-CN"/>
              </w:rPr>
              <w:t xml:space="preserve">: </w:t>
            </w:r>
            <w:r w:rsidR="00B820CF" w:rsidRPr="00D41165">
              <w:rPr>
                <w:rFonts w:eastAsia="SimSun"/>
                <w:bCs/>
                <w:color w:val="000000"/>
                <w:sz w:val="22"/>
                <w:szCs w:val="22"/>
                <w:lang w:eastAsia="zh-CN"/>
              </w:rPr>
              <w:t>2</w:t>
            </w:r>
            <w:r w:rsidR="003D53EC" w:rsidRPr="00D41165">
              <w:rPr>
                <w:rFonts w:eastAsia="SimSun"/>
                <w:bCs/>
                <w:color w:val="000000"/>
                <w:sz w:val="22"/>
                <w:szCs w:val="22"/>
                <w:lang w:eastAsia="zh-CN"/>
              </w:rPr>
              <w:t>,8</w:t>
            </w:r>
            <w:r w:rsidRPr="00D41165">
              <w:rPr>
                <w:rFonts w:eastAsia="SimSun"/>
                <w:bCs/>
                <w:color w:val="000000"/>
                <w:sz w:val="22"/>
                <w:szCs w:val="22"/>
                <w:lang w:eastAsia="zh-CN"/>
              </w:rPr>
              <w:t xml:space="preserve"> см</w:t>
            </w:r>
            <w:r w:rsidR="003D53EC" w:rsidRPr="00D41165">
              <w:rPr>
                <w:rFonts w:eastAsia="SimSun"/>
                <w:bCs/>
                <w:color w:val="000000"/>
                <w:sz w:val="22"/>
                <w:szCs w:val="22"/>
                <w:lang w:eastAsia="zh-CN"/>
              </w:rPr>
              <w:t>.</w:t>
            </w:r>
            <w:r w:rsidR="00D001D3" w:rsidRPr="00D41165">
              <w:rPr>
                <w:rFonts w:eastAsia="SimSun"/>
                <w:bCs/>
                <w:color w:val="000000"/>
                <w:sz w:val="22"/>
                <w:szCs w:val="22"/>
                <w:lang w:eastAsia="zh-CN"/>
              </w:rPr>
              <w:t xml:space="preserve"> </w:t>
            </w:r>
            <w:r w:rsidRPr="00D41165">
              <w:rPr>
                <w:rFonts w:eastAsia="SimSun"/>
                <w:bCs/>
                <w:color w:val="000000"/>
                <w:sz w:val="22"/>
                <w:szCs w:val="22"/>
                <w:lang w:eastAsia="zh-CN"/>
              </w:rPr>
              <w:t>Толщина трубы каркаса</w:t>
            </w:r>
            <w:r w:rsidR="003D53EC" w:rsidRPr="00D41165">
              <w:rPr>
                <w:rFonts w:eastAsia="SimSun"/>
                <w:bCs/>
                <w:color w:val="000000"/>
                <w:sz w:val="22"/>
                <w:szCs w:val="22"/>
                <w:lang w:eastAsia="zh-CN"/>
              </w:rPr>
              <w:t xml:space="preserve">: </w:t>
            </w:r>
            <w:r w:rsidR="00B820CF" w:rsidRPr="00D41165">
              <w:rPr>
                <w:rFonts w:eastAsia="SimSun"/>
                <w:bCs/>
                <w:color w:val="000000"/>
                <w:sz w:val="22"/>
                <w:szCs w:val="22"/>
                <w:lang w:eastAsia="zh-CN"/>
              </w:rPr>
              <w:t>0,15</w:t>
            </w:r>
            <w:r w:rsidRPr="00D41165">
              <w:rPr>
                <w:rFonts w:eastAsia="SimSun"/>
                <w:bCs/>
                <w:color w:val="000000"/>
                <w:sz w:val="22"/>
                <w:szCs w:val="22"/>
                <w:lang w:eastAsia="zh-CN"/>
              </w:rPr>
              <w:t xml:space="preserve"> см</w:t>
            </w:r>
            <w:r w:rsidR="00B820CF" w:rsidRPr="00D41165">
              <w:rPr>
                <w:rFonts w:eastAsia="SimSun"/>
                <w:bCs/>
                <w:color w:val="000000"/>
                <w:sz w:val="22"/>
                <w:szCs w:val="22"/>
                <w:lang w:eastAsia="zh-CN"/>
              </w:rPr>
              <w:t>.</w:t>
            </w:r>
          </w:p>
          <w:p w:rsidR="00F971FA" w:rsidRPr="00D41165" w:rsidRDefault="0084680D" w:rsidP="00D41165">
            <w:pPr>
              <w:rPr>
                <w:rFonts w:eastAsia="SimSun"/>
                <w:bCs/>
                <w:color w:val="000000"/>
                <w:sz w:val="22"/>
                <w:szCs w:val="22"/>
                <w:lang w:eastAsia="zh-CN"/>
              </w:rPr>
            </w:pPr>
            <w:r w:rsidRPr="00D41165">
              <w:rPr>
                <w:rFonts w:eastAsia="SimSun"/>
                <w:bCs/>
                <w:color w:val="000000"/>
                <w:sz w:val="22"/>
                <w:szCs w:val="22"/>
                <w:lang w:eastAsia="zh-CN"/>
              </w:rPr>
              <w:t>Диаметр колеса тележки</w:t>
            </w:r>
            <w:r w:rsidR="00B820CF" w:rsidRPr="00D41165">
              <w:rPr>
                <w:rFonts w:eastAsia="SimSun"/>
                <w:bCs/>
                <w:color w:val="000000"/>
                <w:sz w:val="22"/>
                <w:szCs w:val="22"/>
                <w:lang w:eastAsia="zh-CN"/>
              </w:rPr>
              <w:t>: 9,5</w:t>
            </w:r>
            <w:r w:rsidRPr="00D41165">
              <w:rPr>
                <w:rFonts w:eastAsia="SimSun"/>
                <w:bCs/>
                <w:color w:val="000000"/>
                <w:sz w:val="22"/>
                <w:szCs w:val="22"/>
                <w:lang w:eastAsia="zh-CN"/>
              </w:rPr>
              <w:t xml:space="preserve"> см</w:t>
            </w:r>
            <w:r w:rsidR="00B820CF" w:rsidRPr="00D41165">
              <w:rPr>
                <w:rFonts w:eastAsia="SimSun"/>
                <w:bCs/>
                <w:color w:val="000000"/>
                <w:sz w:val="22"/>
                <w:szCs w:val="22"/>
                <w:lang w:eastAsia="zh-CN"/>
              </w:rPr>
              <w:t>.</w:t>
            </w:r>
          </w:p>
        </w:tc>
        <w:tc>
          <w:tcPr>
            <w:tcW w:w="703" w:type="dxa"/>
            <w:tcBorders>
              <w:top w:val="single" w:sz="4" w:space="0" w:color="auto"/>
              <w:left w:val="single" w:sz="4" w:space="0" w:color="auto"/>
              <w:bottom w:val="single" w:sz="4" w:space="0" w:color="auto"/>
              <w:right w:val="single" w:sz="4" w:space="0" w:color="auto"/>
            </w:tcBorders>
          </w:tcPr>
          <w:p w:rsidR="00F971FA" w:rsidRPr="00D41165" w:rsidRDefault="00F971FA" w:rsidP="00D41165">
            <w:pPr>
              <w:jc w:val="center"/>
              <w:rPr>
                <w:sz w:val="22"/>
                <w:szCs w:val="22"/>
              </w:rPr>
            </w:pPr>
            <w:r w:rsidRPr="00D41165">
              <w:rPr>
                <w:sz w:val="22"/>
                <w:szCs w:val="22"/>
              </w:rPr>
              <w:t>Шт.</w:t>
            </w:r>
          </w:p>
        </w:tc>
        <w:tc>
          <w:tcPr>
            <w:tcW w:w="656" w:type="dxa"/>
            <w:tcBorders>
              <w:top w:val="single" w:sz="4" w:space="0" w:color="auto"/>
              <w:left w:val="single" w:sz="4" w:space="0" w:color="auto"/>
              <w:bottom w:val="single" w:sz="4" w:space="0" w:color="auto"/>
              <w:right w:val="single" w:sz="4" w:space="0" w:color="auto"/>
            </w:tcBorders>
          </w:tcPr>
          <w:p w:rsidR="00F971FA" w:rsidRPr="00D41165" w:rsidRDefault="00F971FA" w:rsidP="00D41165">
            <w:pPr>
              <w:jc w:val="center"/>
              <w:rPr>
                <w:sz w:val="22"/>
                <w:szCs w:val="22"/>
              </w:rPr>
            </w:pPr>
            <w:r w:rsidRPr="00D41165">
              <w:rPr>
                <w:sz w:val="22"/>
                <w:szCs w:val="22"/>
              </w:rPr>
              <w:t>1</w:t>
            </w:r>
          </w:p>
        </w:tc>
        <w:tc>
          <w:tcPr>
            <w:tcW w:w="1045" w:type="dxa"/>
            <w:tcBorders>
              <w:top w:val="single" w:sz="4" w:space="0" w:color="auto"/>
              <w:left w:val="single" w:sz="4" w:space="0" w:color="auto"/>
              <w:bottom w:val="single" w:sz="4" w:space="0" w:color="auto"/>
              <w:right w:val="single" w:sz="4" w:space="0" w:color="auto"/>
            </w:tcBorders>
          </w:tcPr>
          <w:p w:rsidR="00F971FA" w:rsidRPr="00D41165" w:rsidRDefault="00F971FA" w:rsidP="00D41165">
            <w:pPr>
              <w:jc w:val="center"/>
              <w:rPr>
                <w:rFonts w:eastAsia="SimSun"/>
                <w:color w:val="000000"/>
                <w:sz w:val="22"/>
                <w:szCs w:val="22"/>
                <w:lang w:eastAsia="zh-CN"/>
              </w:rPr>
            </w:pPr>
          </w:p>
        </w:tc>
        <w:tc>
          <w:tcPr>
            <w:tcW w:w="1007" w:type="dxa"/>
            <w:tcBorders>
              <w:top w:val="single" w:sz="4" w:space="0" w:color="auto"/>
              <w:left w:val="single" w:sz="4" w:space="0" w:color="auto"/>
              <w:bottom w:val="single" w:sz="4" w:space="0" w:color="auto"/>
              <w:right w:val="single" w:sz="4" w:space="0" w:color="auto"/>
            </w:tcBorders>
          </w:tcPr>
          <w:p w:rsidR="00F971FA" w:rsidRPr="00D41165" w:rsidRDefault="00F971FA" w:rsidP="00D41165">
            <w:pPr>
              <w:jc w:val="center"/>
              <w:rPr>
                <w:rFonts w:eastAsia="SimSun"/>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F971FA" w:rsidRPr="00D41165" w:rsidRDefault="00F971FA" w:rsidP="00D41165">
            <w:pPr>
              <w:jc w:val="center"/>
              <w:rPr>
                <w:rFonts w:eastAsia="SimSun"/>
                <w:color w:val="000000"/>
                <w:sz w:val="22"/>
                <w:szCs w:val="22"/>
                <w:lang w:eastAsia="zh-CN"/>
              </w:rPr>
            </w:pPr>
          </w:p>
        </w:tc>
      </w:tr>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tcPr>
          <w:p w:rsidR="00BF0E58" w:rsidRPr="00D41165" w:rsidRDefault="00BF0E58" w:rsidP="00D41165">
            <w:pPr>
              <w:jc w:val="center"/>
              <w:rPr>
                <w:sz w:val="22"/>
                <w:szCs w:val="22"/>
              </w:rPr>
            </w:pPr>
            <w:r w:rsidRPr="00D41165">
              <w:rPr>
                <w:sz w:val="22"/>
                <w:szCs w:val="22"/>
              </w:rPr>
              <w:t>5</w:t>
            </w:r>
          </w:p>
        </w:tc>
        <w:tc>
          <w:tcPr>
            <w:tcW w:w="2123" w:type="dxa"/>
            <w:tcBorders>
              <w:top w:val="single" w:sz="4" w:space="0" w:color="auto"/>
              <w:left w:val="single" w:sz="4" w:space="0" w:color="auto"/>
              <w:bottom w:val="single" w:sz="4" w:space="0" w:color="auto"/>
              <w:right w:val="single" w:sz="4" w:space="0" w:color="auto"/>
            </w:tcBorders>
          </w:tcPr>
          <w:p w:rsidR="00BF0E58" w:rsidRPr="00D41165" w:rsidRDefault="00BF0E58" w:rsidP="00D41165">
            <w:pPr>
              <w:rPr>
                <w:sz w:val="22"/>
                <w:szCs w:val="22"/>
              </w:rPr>
            </w:pPr>
            <w:r w:rsidRPr="00D41165">
              <w:rPr>
                <w:sz w:val="22"/>
                <w:szCs w:val="22"/>
              </w:rPr>
              <w:t>Простыня для перемещения пациента</w:t>
            </w:r>
          </w:p>
        </w:tc>
        <w:tc>
          <w:tcPr>
            <w:tcW w:w="1560" w:type="dxa"/>
            <w:tcBorders>
              <w:top w:val="single" w:sz="4" w:space="0" w:color="auto"/>
              <w:left w:val="single" w:sz="4" w:space="0" w:color="auto"/>
              <w:bottom w:val="single" w:sz="4" w:space="0" w:color="auto"/>
              <w:right w:val="single" w:sz="4" w:space="0" w:color="auto"/>
            </w:tcBorders>
          </w:tcPr>
          <w:p w:rsidR="00BF0E58" w:rsidRPr="00D41165" w:rsidRDefault="00BF0E58" w:rsidP="00D41165">
            <w:pPr>
              <w:rPr>
                <w:sz w:val="22"/>
                <w:szCs w:val="22"/>
              </w:rPr>
            </w:pPr>
            <w:r w:rsidRPr="00D41165">
              <w:rPr>
                <w:sz w:val="22"/>
                <w:szCs w:val="22"/>
              </w:rPr>
              <w:t>32.50.50.190-00000247</w:t>
            </w:r>
          </w:p>
        </w:tc>
        <w:tc>
          <w:tcPr>
            <w:tcW w:w="6657" w:type="dxa"/>
            <w:tcBorders>
              <w:top w:val="single" w:sz="4" w:space="0" w:color="auto"/>
              <w:left w:val="single" w:sz="4" w:space="0" w:color="auto"/>
              <w:bottom w:val="single" w:sz="4" w:space="0" w:color="auto"/>
              <w:right w:val="single" w:sz="4" w:space="0" w:color="auto"/>
            </w:tcBorders>
            <w:vAlign w:val="center"/>
          </w:tcPr>
          <w:p w:rsidR="004E7193" w:rsidRPr="00D41165" w:rsidRDefault="004E7193" w:rsidP="00D41165">
            <w:pPr>
              <w:rPr>
                <w:rFonts w:eastAsia="SimSun"/>
                <w:bCs/>
                <w:color w:val="000000"/>
                <w:sz w:val="22"/>
                <w:szCs w:val="22"/>
                <w:lang w:eastAsia="zh-CN"/>
              </w:rPr>
            </w:pPr>
            <w:proofErr w:type="gramStart"/>
            <w:r w:rsidRPr="00D41165">
              <w:rPr>
                <w:rFonts w:eastAsia="SimSun"/>
                <w:bCs/>
                <w:color w:val="000000"/>
                <w:sz w:val="22"/>
                <w:szCs w:val="22"/>
                <w:lang w:eastAsia="zh-CN"/>
              </w:rPr>
              <w:t>Скользящая простынь предназначена для перемещения пациентов по горизонтальной поверхности и для переноса с каталки на кровать.</w:t>
            </w:r>
            <w:proofErr w:type="gramEnd"/>
            <w:r w:rsidRPr="00D41165">
              <w:rPr>
                <w:rFonts w:eastAsia="SimSun"/>
                <w:bCs/>
                <w:color w:val="000000"/>
                <w:sz w:val="22"/>
                <w:szCs w:val="22"/>
                <w:lang w:eastAsia="zh-CN"/>
              </w:rPr>
              <w:t xml:space="preserve"> В комплекте идут  2 </w:t>
            </w:r>
            <w:proofErr w:type="gramStart"/>
            <w:r w:rsidRPr="00D41165">
              <w:rPr>
                <w:rFonts w:eastAsia="SimSun"/>
                <w:bCs/>
                <w:color w:val="000000"/>
                <w:sz w:val="22"/>
                <w:szCs w:val="22"/>
                <w:lang w:eastAsia="zh-CN"/>
              </w:rPr>
              <w:t>отдельных</w:t>
            </w:r>
            <w:proofErr w:type="gramEnd"/>
            <w:r w:rsidR="00683AF6" w:rsidRPr="00D41165">
              <w:rPr>
                <w:rFonts w:eastAsia="SimSun"/>
                <w:bCs/>
                <w:color w:val="000000"/>
                <w:sz w:val="22"/>
                <w:szCs w:val="22"/>
                <w:lang w:eastAsia="zh-CN"/>
              </w:rPr>
              <w:t xml:space="preserve"> полотна ткани с</w:t>
            </w:r>
            <w:r w:rsidRPr="00D41165">
              <w:rPr>
                <w:rFonts w:eastAsia="SimSun"/>
                <w:bCs/>
                <w:color w:val="000000"/>
                <w:sz w:val="22"/>
                <w:szCs w:val="22"/>
                <w:lang w:eastAsia="zh-CN"/>
              </w:rPr>
              <w:t xml:space="preserve"> петлями, которые пришиты к большей стороне простыни. Полотно простыни изготовлено из 100%</w:t>
            </w:r>
          </w:p>
          <w:p w:rsidR="002C37D2" w:rsidRPr="00D41165" w:rsidRDefault="004E7193" w:rsidP="00D41165">
            <w:pPr>
              <w:rPr>
                <w:rFonts w:eastAsia="SimSun"/>
                <w:bCs/>
                <w:color w:val="000000"/>
                <w:sz w:val="22"/>
                <w:szCs w:val="22"/>
                <w:lang w:eastAsia="zh-CN"/>
              </w:rPr>
            </w:pPr>
            <w:r w:rsidRPr="00D41165">
              <w:rPr>
                <w:rFonts w:eastAsia="SimSun"/>
                <w:bCs/>
                <w:color w:val="000000"/>
                <w:sz w:val="22"/>
                <w:szCs w:val="22"/>
                <w:lang w:eastAsia="zh-CN"/>
              </w:rPr>
              <w:t xml:space="preserve">нейлона, а петли захвата из </w:t>
            </w:r>
            <w:proofErr w:type="spellStart"/>
            <w:r w:rsidRPr="00D41165">
              <w:rPr>
                <w:rFonts w:eastAsia="SimSun"/>
                <w:bCs/>
                <w:color w:val="000000"/>
                <w:sz w:val="22"/>
                <w:szCs w:val="22"/>
                <w:lang w:eastAsia="zh-CN"/>
              </w:rPr>
              <w:t>кордокапроновой</w:t>
            </w:r>
            <w:proofErr w:type="spellEnd"/>
            <w:r w:rsidRPr="00D41165">
              <w:rPr>
                <w:rFonts w:eastAsia="SimSun"/>
                <w:bCs/>
                <w:color w:val="000000"/>
                <w:sz w:val="22"/>
                <w:szCs w:val="22"/>
                <w:lang w:eastAsia="zh-CN"/>
              </w:rPr>
              <w:t xml:space="preserve"> стропы.</w:t>
            </w:r>
            <w:r w:rsidR="002C37D2" w:rsidRPr="00D41165">
              <w:rPr>
                <w:sz w:val="22"/>
                <w:szCs w:val="22"/>
              </w:rPr>
              <w:t xml:space="preserve"> </w:t>
            </w:r>
            <w:r w:rsidR="002C37D2" w:rsidRPr="00D41165">
              <w:rPr>
                <w:rFonts w:eastAsia="SimSun"/>
                <w:bCs/>
                <w:color w:val="000000"/>
                <w:sz w:val="22"/>
                <w:szCs w:val="22"/>
                <w:lang w:eastAsia="zh-CN"/>
              </w:rPr>
              <w:t>Ширина простыни: 65 см.</w:t>
            </w:r>
          </w:p>
          <w:p w:rsidR="002C37D2" w:rsidRPr="00D41165" w:rsidRDefault="002C37D2" w:rsidP="00D41165">
            <w:pPr>
              <w:rPr>
                <w:rFonts w:eastAsia="SimSun"/>
                <w:bCs/>
                <w:color w:val="000000"/>
                <w:sz w:val="22"/>
                <w:szCs w:val="22"/>
                <w:lang w:eastAsia="zh-CN"/>
              </w:rPr>
            </w:pPr>
            <w:r w:rsidRPr="00D41165">
              <w:rPr>
                <w:rFonts w:eastAsia="SimSun"/>
                <w:bCs/>
                <w:color w:val="000000"/>
                <w:sz w:val="22"/>
                <w:szCs w:val="22"/>
                <w:lang w:eastAsia="zh-CN"/>
              </w:rPr>
              <w:t>Длина простыни: 180 см.</w:t>
            </w:r>
          </w:p>
          <w:p w:rsidR="002C37D2" w:rsidRPr="00D41165" w:rsidRDefault="002C37D2" w:rsidP="00D41165">
            <w:pPr>
              <w:rPr>
                <w:rFonts w:eastAsia="SimSun"/>
                <w:bCs/>
                <w:color w:val="000000"/>
                <w:sz w:val="22"/>
                <w:szCs w:val="22"/>
                <w:lang w:eastAsia="zh-CN"/>
              </w:rPr>
            </w:pPr>
            <w:r w:rsidRPr="00D41165">
              <w:rPr>
                <w:rFonts w:eastAsia="SimSun"/>
                <w:bCs/>
                <w:color w:val="000000"/>
                <w:sz w:val="22"/>
                <w:szCs w:val="22"/>
                <w:lang w:eastAsia="zh-CN"/>
              </w:rPr>
              <w:t>Максимальный вес чело</w:t>
            </w:r>
            <w:r w:rsidR="00A74AEF" w:rsidRPr="00D41165">
              <w:rPr>
                <w:rFonts w:eastAsia="SimSun"/>
                <w:bCs/>
                <w:color w:val="000000"/>
                <w:sz w:val="22"/>
                <w:szCs w:val="22"/>
                <w:lang w:eastAsia="zh-CN"/>
              </w:rPr>
              <w:t>века для использования простыни:</w:t>
            </w:r>
            <w:r w:rsidR="007166C8" w:rsidRPr="00D41165">
              <w:rPr>
                <w:rFonts w:eastAsia="SimSun"/>
                <w:bCs/>
                <w:color w:val="000000"/>
                <w:sz w:val="22"/>
                <w:szCs w:val="22"/>
                <w:lang w:eastAsia="zh-CN"/>
              </w:rPr>
              <w:t xml:space="preserve"> 120</w:t>
            </w:r>
            <w:r w:rsidRPr="00D41165">
              <w:rPr>
                <w:rFonts w:eastAsia="SimSun"/>
                <w:bCs/>
                <w:color w:val="000000"/>
                <w:sz w:val="22"/>
                <w:szCs w:val="22"/>
                <w:lang w:eastAsia="zh-CN"/>
              </w:rPr>
              <w:t xml:space="preserve"> кг</w:t>
            </w:r>
            <w:r w:rsidR="007166C8" w:rsidRPr="00D41165">
              <w:rPr>
                <w:rFonts w:eastAsia="SimSun"/>
                <w:bCs/>
                <w:color w:val="000000"/>
                <w:sz w:val="22"/>
                <w:szCs w:val="22"/>
                <w:lang w:eastAsia="zh-CN"/>
              </w:rPr>
              <w:t>.</w:t>
            </w:r>
          </w:p>
          <w:p w:rsidR="002C37D2" w:rsidRPr="00D41165" w:rsidRDefault="002C37D2" w:rsidP="00D41165">
            <w:pPr>
              <w:rPr>
                <w:rFonts w:eastAsia="SimSun"/>
                <w:bCs/>
                <w:color w:val="000000"/>
                <w:sz w:val="22"/>
                <w:szCs w:val="22"/>
                <w:lang w:eastAsia="zh-CN"/>
              </w:rPr>
            </w:pPr>
            <w:r w:rsidRPr="00D41165">
              <w:rPr>
                <w:rFonts w:eastAsia="SimSun"/>
                <w:bCs/>
                <w:color w:val="000000"/>
                <w:sz w:val="22"/>
                <w:szCs w:val="22"/>
                <w:lang w:eastAsia="zh-CN"/>
              </w:rPr>
              <w:t>Количество петель по длинной стороне пол</w:t>
            </w:r>
            <w:r w:rsidR="00AA06E4" w:rsidRPr="00D41165">
              <w:rPr>
                <w:rFonts w:eastAsia="SimSun"/>
                <w:bCs/>
                <w:color w:val="000000"/>
                <w:sz w:val="22"/>
                <w:szCs w:val="22"/>
                <w:lang w:eastAsia="zh-CN"/>
              </w:rPr>
              <w:t>отна: 6</w:t>
            </w:r>
            <w:r w:rsidRPr="00D41165">
              <w:rPr>
                <w:rFonts w:eastAsia="SimSun"/>
                <w:bCs/>
                <w:color w:val="000000"/>
                <w:sz w:val="22"/>
                <w:szCs w:val="22"/>
                <w:lang w:eastAsia="zh-CN"/>
              </w:rPr>
              <w:t xml:space="preserve"> шт.</w:t>
            </w:r>
          </w:p>
          <w:p w:rsidR="002C37D2" w:rsidRPr="00D41165" w:rsidRDefault="002C37D2" w:rsidP="00D41165">
            <w:pPr>
              <w:rPr>
                <w:rFonts w:eastAsia="SimSun"/>
                <w:bCs/>
                <w:color w:val="000000"/>
                <w:sz w:val="22"/>
                <w:szCs w:val="22"/>
                <w:lang w:eastAsia="zh-CN"/>
              </w:rPr>
            </w:pPr>
            <w:r w:rsidRPr="00D41165">
              <w:rPr>
                <w:rFonts w:eastAsia="SimSun"/>
                <w:bCs/>
                <w:color w:val="000000"/>
                <w:sz w:val="22"/>
                <w:szCs w:val="22"/>
                <w:lang w:eastAsia="zh-CN"/>
              </w:rPr>
              <w:t>Количество петель по короткой стороне полотна</w:t>
            </w:r>
            <w:r w:rsidR="00AA06E4" w:rsidRPr="00D41165">
              <w:rPr>
                <w:rFonts w:eastAsia="SimSun"/>
                <w:bCs/>
                <w:color w:val="000000"/>
                <w:sz w:val="22"/>
                <w:szCs w:val="22"/>
                <w:lang w:eastAsia="zh-CN"/>
              </w:rPr>
              <w:t>: 2</w:t>
            </w:r>
            <w:r w:rsidRPr="00D41165">
              <w:rPr>
                <w:rFonts w:eastAsia="SimSun"/>
                <w:bCs/>
                <w:color w:val="000000"/>
                <w:sz w:val="22"/>
                <w:szCs w:val="22"/>
                <w:lang w:eastAsia="zh-CN"/>
              </w:rPr>
              <w:t xml:space="preserve"> шт.</w:t>
            </w:r>
          </w:p>
          <w:p w:rsidR="002C37D2" w:rsidRPr="00D41165" w:rsidRDefault="00AA06E4" w:rsidP="00D41165">
            <w:pPr>
              <w:rPr>
                <w:rFonts w:eastAsia="SimSun"/>
                <w:bCs/>
                <w:color w:val="000000"/>
                <w:sz w:val="22"/>
                <w:szCs w:val="22"/>
                <w:lang w:eastAsia="zh-CN"/>
              </w:rPr>
            </w:pPr>
            <w:r w:rsidRPr="00D41165">
              <w:rPr>
                <w:rFonts w:eastAsia="SimSun"/>
                <w:bCs/>
                <w:color w:val="000000"/>
                <w:sz w:val="22"/>
                <w:szCs w:val="22"/>
                <w:lang w:eastAsia="zh-CN"/>
              </w:rPr>
              <w:t>Ширина петли: 3</w:t>
            </w:r>
            <w:r w:rsidR="002C37D2" w:rsidRPr="00D41165">
              <w:rPr>
                <w:rFonts w:eastAsia="SimSun"/>
                <w:bCs/>
                <w:color w:val="000000"/>
                <w:sz w:val="22"/>
                <w:szCs w:val="22"/>
                <w:lang w:eastAsia="zh-CN"/>
              </w:rPr>
              <w:t xml:space="preserve"> см</w:t>
            </w:r>
            <w:r w:rsidRPr="00D41165">
              <w:rPr>
                <w:rFonts w:eastAsia="SimSun"/>
                <w:bCs/>
                <w:color w:val="000000"/>
                <w:sz w:val="22"/>
                <w:szCs w:val="22"/>
                <w:lang w:eastAsia="zh-CN"/>
              </w:rPr>
              <w:t>.</w:t>
            </w:r>
          </w:p>
          <w:p w:rsidR="00BF0E58" w:rsidRPr="00D41165" w:rsidRDefault="002C37D2" w:rsidP="00D41165">
            <w:pPr>
              <w:rPr>
                <w:rFonts w:eastAsia="SimSun"/>
                <w:bCs/>
                <w:color w:val="000000"/>
                <w:sz w:val="22"/>
                <w:szCs w:val="22"/>
                <w:lang w:eastAsia="zh-CN"/>
              </w:rPr>
            </w:pPr>
            <w:r w:rsidRPr="00D41165">
              <w:rPr>
                <w:rFonts w:eastAsia="SimSun"/>
                <w:bCs/>
                <w:color w:val="000000"/>
                <w:sz w:val="22"/>
                <w:szCs w:val="22"/>
                <w:lang w:eastAsia="zh-CN"/>
              </w:rPr>
              <w:t>Длина петли</w:t>
            </w:r>
            <w:r w:rsidR="00AA06E4" w:rsidRPr="00D41165">
              <w:rPr>
                <w:rFonts w:eastAsia="SimSun"/>
                <w:bCs/>
                <w:color w:val="000000"/>
                <w:sz w:val="22"/>
                <w:szCs w:val="22"/>
                <w:lang w:eastAsia="zh-CN"/>
              </w:rPr>
              <w:t>: 20</w:t>
            </w:r>
            <w:r w:rsidRPr="00D41165">
              <w:rPr>
                <w:rFonts w:eastAsia="SimSun"/>
                <w:bCs/>
                <w:color w:val="000000"/>
                <w:sz w:val="22"/>
                <w:szCs w:val="22"/>
                <w:lang w:eastAsia="zh-CN"/>
              </w:rPr>
              <w:t xml:space="preserve"> см</w:t>
            </w:r>
            <w:r w:rsidR="00AA06E4" w:rsidRPr="00D41165">
              <w:rPr>
                <w:rFonts w:eastAsia="SimSun"/>
                <w:bCs/>
                <w:color w:val="000000"/>
                <w:sz w:val="22"/>
                <w:szCs w:val="22"/>
                <w:lang w:eastAsia="zh-CN"/>
              </w:rPr>
              <w:t>.</w:t>
            </w:r>
          </w:p>
        </w:tc>
        <w:tc>
          <w:tcPr>
            <w:tcW w:w="703" w:type="dxa"/>
            <w:tcBorders>
              <w:top w:val="single" w:sz="4" w:space="0" w:color="auto"/>
              <w:left w:val="single" w:sz="4" w:space="0" w:color="auto"/>
              <w:bottom w:val="single" w:sz="4" w:space="0" w:color="auto"/>
              <w:right w:val="single" w:sz="4" w:space="0" w:color="auto"/>
            </w:tcBorders>
          </w:tcPr>
          <w:p w:rsidR="00BF0E58" w:rsidRPr="00D41165" w:rsidRDefault="00BF0E58" w:rsidP="00D41165">
            <w:pPr>
              <w:jc w:val="center"/>
              <w:rPr>
                <w:sz w:val="22"/>
                <w:szCs w:val="22"/>
              </w:rPr>
            </w:pPr>
            <w:r w:rsidRPr="00D41165">
              <w:rPr>
                <w:sz w:val="22"/>
                <w:szCs w:val="22"/>
              </w:rPr>
              <w:t>Шт.</w:t>
            </w:r>
          </w:p>
        </w:tc>
        <w:tc>
          <w:tcPr>
            <w:tcW w:w="656" w:type="dxa"/>
            <w:tcBorders>
              <w:top w:val="single" w:sz="4" w:space="0" w:color="auto"/>
              <w:left w:val="single" w:sz="4" w:space="0" w:color="auto"/>
              <w:bottom w:val="single" w:sz="4" w:space="0" w:color="auto"/>
              <w:right w:val="single" w:sz="4" w:space="0" w:color="auto"/>
            </w:tcBorders>
          </w:tcPr>
          <w:p w:rsidR="00BF0E58" w:rsidRPr="00D41165" w:rsidRDefault="00BF0E58" w:rsidP="00D41165">
            <w:pPr>
              <w:jc w:val="center"/>
              <w:rPr>
                <w:sz w:val="22"/>
                <w:szCs w:val="22"/>
              </w:rPr>
            </w:pPr>
            <w:r w:rsidRPr="00D41165">
              <w:rPr>
                <w:sz w:val="22"/>
                <w:szCs w:val="22"/>
              </w:rPr>
              <w:t>1</w:t>
            </w:r>
          </w:p>
        </w:tc>
        <w:tc>
          <w:tcPr>
            <w:tcW w:w="1045" w:type="dxa"/>
            <w:tcBorders>
              <w:top w:val="single" w:sz="4" w:space="0" w:color="auto"/>
              <w:left w:val="single" w:sz="4" w:space="0" w:color="auto"/>
              <w:bottom w:val="single" w:sz="4" w:space="0" w:color="auto"/>
              <w:right w:val="single" w:sz="4" w:space="0" w:color="auto"/>
            </w:tcBorders>
          </w:tcPr>
          <w:p w:rsidR="00BF0E58" w:rsidRPr="00D41165" w:rsidRDefault="00BF0E58" w:rsidP="00D41165">
            <w:pPr>
              <w:jc w:val="center"/>
              <w:rPr>
                <w:rFonts w:eastAsia="SimSun"/>
                <w:color w:val="000000"/>
                <w:sz w:val="22"/>
                <w:szCs w:val="22"/>
                <w:lang w:eastAsia="zh-CN"/>
              </w:rPr>
            </w:pPr>
          </w:p>
        </w:tc>
        <w:tc>
          <w:tcPr>
            <w:tcW w:w="1007" w:type="dxa"/>
            <w:tcBorders>
              <w:top w:val="single" w:sz="4" w:space="0" w:color="auto"/>
              <w:left w:val="single" w:sz="4" w:space="0" w:color="auto"/>
              <w:bottom w:val="single" w:sz="4" w:space="0" w:color="auto"/>
              <w:right w:val="single" w:sz="4" w:space="0" w:color="auto"/>
            </w:tcBorders>
          </w:tcPr>
          <w:p w:rsidR="00BF0E58" w:rsidRPr="00D41165" w:rsidRDefault="00BF0E58" w:rsidP="00D41165">
            <w:pPr>
              <w:jc w:val="center"/>
              <w:rPr>
                <w:rFonts w:eastAsia="SimSun"/>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BF0E58" w:rsidRPr="00D41165" w:rsidRDefault="00BF0E58" w:rsidP="00D41165">
            <w:pPr>
              <w:jc w:val="center"/>
              <w:rPr>
                <w:rFonts w:eastAsia="SimSun"/>
                <w:color w:val="000000"/>
                <w:sz w:val="22"/>
                <w:szCs w:val="22"/>
                <w:lang w:eastAsia="zh-CN"/>
              </w:rPr>
            </w:pPr>
          </w:p>
        </w:tc>
      </w:tr>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tcPr>
          <w:p w:rsidR="00C53637" w:rsidRPr="00D41165" w:rsidRDefault="00C53637" w:rsidP="00D41165">
            <w:pPr>
              <w:jc w:val="center"/>
              <w:rPr>
                <w:sz w:val="22"/>
                <w:szCs w:val="22"/>
              </w:rPr>
            </w:pPr>
            <w:r w:rsidRPr="00D41165">
              <w:rPr>
                <w:sz w:val="22"/>
                <w:szCs w:val="22"/>
              </w:rPr>
              <w:t>6</w:t>
            </w:r>
          </w:p>
        </w:tc>
        <w:tc>
          <w:tcPr>
            <w:tcW w:w="2123"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rPr>
                <w:sz w:val="22"/>
                <w:szCs w:val="22"/>
              </w:rPr>
            </w:pPr>
            <w:r w:rsidRPr="00D41165">
              <w:rPr>
                <w:sz w:val="22"/>
                <w:szCs w:val="22"/>
              </w:rPr>
              <w:t xml:space="preserve">Подушка для сиденья с наполнителем из </w:t>
            </w:r>
            <w:proofErr w:type="spellStart"/>
            <w:r w:rsidRPr="00D41165">
              <w:rPr>
                <w:sz w:val="22"/>
                <w:szCs w:val="22"/>
              </w:rPr>
              <w:t>пеноматериала</w:t>
            </w:r>
            <w:proofErr w:type="spellEnd"/>
          </w:p>
        </w:tc>
        <w:tc>
          <w:tcPr>
            <w:tcW w:w="1560"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rPr>
                <w:sz w:val="22"/>
                <w:szCs w:val="22"/>
              </w:rPr>
            </w:pPr>
            <w:r w:rsidRPr="00D41165">
              <w:rPr>
                <w:sz w:val="22"/>
                <w:szCs w:val="22"/>
              </w:rPr>
              <w:t>22.19.71.190-00000003</w:t>
            </w:r>
          </w:p>
        </w:tc>
        <w:tc>
          <w:tcPr>
            <w:tcW w:w="6657" w:type="dxa"/>
            <w:tcBorders>
              <w:top w:val="single" w:sz="4" w:space="0" w:color="auto"/>
              <w:left w:val="single" w:sz="4" w:space="0" w:color="auto"/>
              <w:bottom w:val="single" w:sz="4" w:space="0" w:color="auto"/>
              <w:right w:val="single" w:sz="4" w:space="0" w:color="auto"/>
            </w:tcBorders>
            <w:vAlign w:val="center"/>
          </w:tcPr>
          <w:p w:rsidR="0066147D" w:rsidRPr="00D41165" w:rsidRDefault="0066147D" w:rsidP="00D41165">
            <w:pPr>
              <w:rPr>
                <w:rFonts w:eastAsia="SimSun"/>
                <w:bCs/>
                <w:color w:val="000000"/>
                <w:sz w:val="22"/>
                <w:szCs w:val="22"/>
                <w:lang w:eastAsia="zh-CN"/>
              </w:rPr>
            </w:pPr>
            <w:r w:rsidRPr="00D41165">
              <w:rPr>
                <w:rFonts w:eastAsia="SimSun"/>
                <w:bCs/>
                <w:color w:val="000000"/>
                <w:sz w:val="22"/>
                <w:szCs w:val="22"/>
                <w:lang w:eastAsia="zh-CN"/>
              </w:rPr>
              <w:t>Подушка ортопедическая с отверстием на сиденье позволяет разгрузить крестец, копчик и тазовое кольцо при заболеваниях и травмах этих органов. Подушка позволяет использовать её, в том числе и для инвалидных кресел-колясок. Материал</w:t>
            </w:r>
          </w:p>
          <w:p w:rsidR="0066147D" w:rsidRPr="00D41165" w:rsidRDefault="0066147D" w:rsidP="00D41165">
            <w:pPr>
              <w:rPr>
                <w:rFonts w:eastAsia="SimSun"/>
                <w:bCs/>
                <w:color w:val="000000"/>
                <w:sz w:val="22"/>
                <w:szCs w:val="22"/>
                <w:highlight w:val="yellow"/>
                <w:lang w:eastAsia="zh-CN"/>
              </w:rPr>
            </w:pPr>
            <w:r w:rsidRPr="00D41165">
              <w:rPr>
                <w:rFonts w:eastAsia="SimSun"/>
                <w:bCs/>
                <w:color w:val="000000"/>
                <w:sz w:val="22"/>
                <w:szCs w:val="22"/>
                <w:lang w:eastAsia="zh-CN"/>
              </w:rPr>
              <w:t xml:space="preserve">эластичный </w:t>
            </w:r>
            <w:proofErr w:type="spellStart"/>
            <w:r w:rsidRPr="00D41165">
              <w:rPr>
                <w:rFonts w:eastAsia="SimSun"/>
                <w:bCs/>
                <w:color w:val="000000"/>
                <w:sz w:val="22"/>
                <w:szCs w:val="22"/>
                <w:lang w:eastAsia="zh-CN"/>
              </w:rPr>
              <w:t>пенополиуретан</w:t>
            </w:r>
            <w:proofErr w:type="spellEnd"/>
            <w:r w:rsidRPr="00D41165">
              <w:rPr>
                <w:rFonts w:eastAsia="SimSun"/>
                <w:bCs/>
                <w:color w:val="000000"/>
                <w:sz w:val="22"/>
                <w:szCs w:val="22"/>
                <w:lang w:eastAsia="zh-CN"/>
              </w:rPr>
              <w:t>. Чехол: съёмная наволочка из ткани.</w:t>
            </w:r>
            <w:r w:rsidRPr="00D41165">
              <w:rPr>
                <w:sz w:val="22"/>
                <w:szCs w:val="22"/>
              </w:rPr>
              <w:t xml:space="preserve"> </w:t>
            </w:r>
            <w:r w:rsidRPr="00D41165">
              <w:rPr>
                <w:rFonts w:eastAsia="SimSun"/>
                <w:bCs/>
                <w:color w:val="000000"/>
                <w:sz w:val="22"/>
                <w:szCs w:val="22"/>
                <w:lang w:eastAsia="zh-CN"/>
              </w:rPr>
              <w:t>Длина подушки:</w:t>
            </w:r>
            <w:r w:rsidR="000C33D4" w:rsidRPr="00D41165">
              <w:rPr>
                <w:rFonts w:eastAsia="SimSun"/>
                <w:bCs/>
                <w:color w:val="000000"/>
                <w:sz w:val="22"/>
                <w:szCs w:val="22"/>
                <w:lang w:eastAsia="zh-CN"/>
              </w:rPr>
              <w:t xml:space="preserve"> </w:t>
            </w:r>
            <w:r w:rsidR="00F951BF" w:rsidRPr="00D41165">
              <w:rPr>
                <w:rFonts w:eastAsia="SimSun"/>
                <w:bCs/>
                <w:color w:val="000000"/>
                <w:sz w:val="22"/>
                <w:szCs w:val="22"/>
                <w:lang w:eastAsia="zh-CN"/>
              </w:rPr>
              <w:t>43</w:t>
            </w:r>
            <w:r w:rsidRPr="00D41165">
              <w:rPr>
                <w:rFonts w:eastAsia="SimSun"/>
                <w:bCs/>
                <w:color w:val="000000"/>
                <w:sz w:val="22"/>
                <w:szCs w:val="22"/>
                <w:lang w:eastAsia="zh-CN"/>
              </w:rPr>
              <w:t xml:space="preserve"> см</w:t>
            </w:r>
            <w:r w:rsidR="00F951BF" w:rsidRPr="00D41165">
              <w:rPr>
                <w:rFonts w:eastAsia="SimSun"/>
                <w:bCs/>
                <w:color w:val="000000"/>
                <w:sz w:val="22"/>
                <w:szCs w:val="22"/>
                <w:lang w:eastAsia="zh-CN"/>
              </w:rPr>
              <w:t>.</w:t>
            </w:r>
          </w:p>
          <w:p w:rsidR="00C53637" w:rsidRPr="00D41165" w:rsidRDefault="00F951BF" w:rsidP="00D41165">
            <w:pPr>
              <w:rPr>
                <w:rFonts w:eastAsia="SimSun"/>
                <w:bCs/>
                <w:color w:val="000000"/>
                <w:sz w:val="22"/>
                <w:szCs w:val="22"/>
                <w:lang w:eastAsia="zh-CN"/>
              </w:rPr>
            </w:pPr>
            <w:r w:rsidRPr="00D41165">
              <w:rPr>
                <w:rFonts w:eastAsia="SimSun"/>
                <w:bCs/>
                <w:color w:val="000000"/>
                <w:sz w:val="22"/>
                <w:szCs w:val="22"/>
                <w:lang w:eastAsia="zh-CN"/>
              </w:rPr>
              <w:lastRenderedPageBreak/>
              <w:t>Ширина подушки: 47</w:t>
            </w:r>
            <w:r w:rsidR="0066147D" w:rsidRPr="00D41165">
              <w:rPr>
                <w:rFonts w:eastAsia="SimSun"/>
                <w:bCs/>
                <w:color w:val="000000"/>
                <w:sz w:val="22"/>
                <w:szCs w:val="22"/>
                <w:lang w:eastAsia="zh-CN"/>
              </w:rPr>
              <w:t xml:space="preserve"> см</w:t>
            </w:r>
            <w:r w:rsidRPr="00D41165">
              <w:rPr>
                <w:rFonts w:eastAsia="SimSun"/>
                <w:bCs/>
                <w:color w:val="000000"/>
                <w:sz w:val="22"/>
                <w:szCs w:val="22"/>
                <w:lang w:eastAsia="zh-CN"/>
              </w:rPr>
              <w:t xml:space="preserve">. Высота подушки: 9 </w:t>
            </w:r>
            <w:r w:rsidR="0066147D" w:rsidRPr="00D41165">
              <w:rPr>
                <w:rFonts w:eastAsia="SimSun"/>
                <w:bCs/>
                <w:color w:val="000000"/>
                <w:sz w:val="22"/>
                <w:szCs w:val="22"/>
                <w:lang w:eastAsia="zh-CN"/>
              </w:rPr>
              <w:t>см</w:t>
            </w:r>
            <w:r w:rsidRPr="00D41165">
              <w:rPr>
                <w:rFonts w:eastAsia="SimSun"/>
                <w:bCs/>
                <w:color w:val="000000"/>
                <w:sz w:val="22"/>
                <w:szCs w:val="22"/>
                <w:lang w:eastAsia="zh-CN"/>
              </w:rPr>
              <w:t xml:space="preserve">. </w:t>
            </w:r>
            <w:r w:rsidR="0066147D" w:rsidRPr="00D41165">
              <w:rPr>
                <w:rFonts w:eastAsia="SimSun"/>
                <w:bCs/>
                <w:color w:val="000000"/>
                <w:sz w:val="22"/>
                <w:szCs w:val="22"/>
                <w:lang w:eastAsia="zh-CN"/>
              </w:rPr>
              <w:t>Максимальный вес человека для использования подушки</w:t>
            </w:r>
            <w:r w:rsidR="006A47B6" w:rsidRPr="00D41165">
              <w:rPr>
                <w:rFonts w:eastAsia="SimSun"/>
                <w:bCs/>
                <w:color w:val="000000"/>
                <w:sz w:val="22"/>
                <w:szCs w:val="22"/>
                <w:lang w:eastAsia="zh-CN"/>
              </w:rPr>
              <w:t>: 120</w:t>
            </w:r>
            <w:r w:rsidR="0066147D" w:rsidRPr="00D41165">
              <w:rPr>
                <w:rFonts w:eastAsia="SimSun"/>
                <w:bCs/>
                <w:color w:val="000000"/>
                <w:sz w:val="22"/>
                <w:szCs w:val="22"/>
                <w:lang w:eastAsia="zh-CN"/>
              </w:rPr>
              <w:t xml:space="preserve"> кг</w:t>
            </w:r>
            <w:r w:rsidR="006A47B6" w:rsidRPr="00D41165">
              <w:rPr>
                <w:rFonts w:eastAsia="SimSun"/>
                <w:bCs/>
                <w:color w:val="000000"/>
                <w:sz w:val="22"/>
                <w:szCs w:val="22"/>
                <w:lang w:eastAsia="zh-CN"/>
              </w:rPr>
              <w:t>.</w:t>
            </w:r>
          </w:p>
        </w:tc>
        <w:tc>
          <w:tcPr>
            <w:tcW w:w="703"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sz w:val="22"/>
                <w:szCs w:val="22"/>
              </w:rPr>
            </w:pPr>
            <w:r w:rsidRPr="00D41165">
              <w:rPr>
                <w:sz w:val="22"/>
                <w:szCs w:val="22"/>
              </w:rPr>
              <w:lastRenderedPageBreak/>
              <w:t>Шт.</w:t>
            </w:r>
          </w:p>
        </w:tc>
        <w:tc>
          <w:tcPr>
            <w:tcW w:w="656"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sz w:val="22"/>
                <w:szCs w:val="22"/>
              </w:rPr>
            </w:pPr>
            <w:r w:rsidRPr="00D41165">
              <w:rPr>
                <w:sz w:val="22"/>
                <w:szCs w:val="22"/>
              </w:rPr>
              <w:t>5</w:t>
            </w:r>
          </w:p>
        </w:tc>
        <w:tc>
          <w:tcPr>
            <w:tcW w:w="1045"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rFonts w:eastAsia="SimSun"/>
                <w:color w:val="000000"/>
                <w:sz w:val="22"/>
                <w:szCs w:val="22"/>
                <w:lang w:eastAsia="zh-CN"/>
              </w:rPr>
            </w:pPr>
          </w:p>
        </w:tc>
        <w:tc>
          <w:tcPr>
            <w:tcW w:w="1007"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rFonts w:eastAsia="SimSun"/>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rFonts w:eastAsia="SimSun"/>
                <w:color w:val="000000"/>
                <w:sz w:val="22"/>
                <w:szCs w:val="22"/>
                <w:lang w:eastAsia="zh-CN"/>
              </w:rPr>
            </w:pPr>
          </w:p>
        </w:tc>
      </w:tr>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tcPr>
          <w:p w:rsidR="00C53637" w:rsidRPr="00D41165" w:rsidRDefault="00C53637" w:rsidP="00D41165">
            <w:pPr>
              <w:jc w:val="center"/>
              <w:rPr>
                <w:sz w:val="22"/>
                <w:szCs w:val="22"/>
              </w:rPr>
            </w:pPr>
            <w:r w:rsidRPr="00D41165">
              <w:rPr>
                <w:sz w:val="22"/>
                <w:szCs w:val="22"/>
              </w:rPr>
              <w:lastRenderedPageBreak/>
              <w:t>7</w:t>
            </w:r>
          </w:p>
        </w:tc>
        <w:tc>
          <w:tcPr>
            <w:tcW w:w="2123"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rPr>
                <w:sz w:val="22"/>
                <w:szCs w:val="22"/>
              </w:rPr>
            </w:pPr>
            <w:r w:rsidRPr="00D41165">
              <w:rPr>
                <w:sz w:val="22"/>
                <w:szCs w:val="22"/>
              </w:rPr>
              <w:t>Поручень для ванной</w:t>
            </w:r>
          </w:p>
        </w:tc>
        <w:tc>
          <w:tcPr>
            <w:tcW w:w="1560"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rPr>
                <w:sz w:val="22"/>
                <w:szCs w:val="22"/>
              </w:rPr>
            </w:pPr>
            <w:r w:rsidRPr="00D41165">
              <w:rPr>
                <w:sz w:val="22"/>
                <w:szCs w:val="22"/>
              </w:rPr>
              <w:t>32.50.22.129-00000010</w:t>
            </w:r>
          </w:p>
        </w:tc>
        <w:tc>
          <w:tcPr>
            <w:tcW w:w="6657" w:type="dxa"/>
            <w:tcBorders>
              <w:top w:val="single" w:sz="4" w:space="0" w:color="auto"/>
              <w:left w:val="single" w:sz="4" w:space="0" w:color="auto"/>
              <w:bottom w:val="single" w:sz="4" w:space="0" w:color="auto"/>
              <w:right w:val="single" w:sz="4" w:space="0" w:color="auto"/>
            </w:tcBorders>
            <w:vAlign w:val="center"/>
          </w:tcPr>
          <w:p w:rsidR="004F7516" w:rsidRPr="00D41165" w:rsidRDefault="00FC3922" w:rsidP="00D41165">
            <w:pPr>
              <w:rPr>
                <w:rFonts w:eastAsia="SimSun"/>
                <w:bCs/>
                <w:color w:val="000000"/>
                <w:sz w:val="22"/>
                <w:szCs w:val="22"/>
                <w:lang w:eastAsia="zh-CN"/>
              </w:rPr>
            </w:pPr>
            <w:r w:rsidRPr="00D41165">
              <w:rPr>
                <w:rFonts w:eastAsia="SimSun"/>
                <w:bCs/>
                <w:color w:val="000000"/>
                <w:sz w:val="22"/>
                <w:szCs w:val="22"/>
                <w:lang w:eastAsia="zh-CN"/>
              </w:rPr>
              <w:t xml:space="preserve">Поручень для ванной настенный. </w:t>
            </w:r>
            <w:proofErr w:type="gramStart"/>
            <w:r w:rsidRPr="00D41165">
              <w:rPr>
                <w:rFonts w:eastAsia="SimSun"/>
                <w:bCs/>
                <w:color w:val="000000"/>
                <w:sz w:val="22"/>
                <w:szCs w:val="22"/>
                <w:lang w:eastAsia="zh-CN"/>
              </w:rPr>
              <w:t>Изготовлен</w:t>
            </w:r>
            <w:proofErr w:type="gramEnd"/>
            <w:r w:rsidRPr="00D41165">
              <w:rPr>
                <w:rFonts w:eastAsia="SimSun"/>
                <w:bCs/>
                <w:color w:val="000000"/>
                <w:sz w:val="22"/>
                <w:szCs w:val="22"/>
                <w:lang w:eastAsia="zh-CN"/>
              </w:rPr>
              <w:t xml:space="preserve"> из цельной трубы круглого сечения из нержавеющей стали, покрытой (в месте охвата ладонью) пластиком. Поручень изогнут пос</w:t>
            </w:r>
            <w:r w:rsidR="00683AF6" w:rsidRPr="00D41165">
              <w:rPr>
                <w:rFonts w:eastAsia="SimSun"/>
                <w:bCs/>
                <w:color w:val="000000"/>
                <w:sz w:val="22"/>
                <w:szCs w:val="22"/>
                <w:lang w:eastAsia="zh-CN"/>
              </w:rPr>
              <w:t>е</w:t>
            </w:r>
            <w:r w:rsidRPr="00D41165">
              <w:rPr>
                <w:rFonts w:eastAsia="SimSun"/>
                <w:bCs/>
                <w:color w:val="000000"/>
                <w:sz w:val="22"/>
                <w:szCs w:val="22"/>
                <w:lang w:eastAsia="zh-CN"/>
              </w:rPr>
              <w:t>редине, нижняя часть, устанавливается параллельно</w:t>
            </w:r>
            <w:r w:rsidR="00221E0C" w:rsidRPr="00D41165">
              <w:rPr>
                <w:rFonts w:eastAsia="SimSun"/>
                <w:bCs/>
                <w:color w:val="000000"/>
                <w:sz w:val="22"/>
                <w:szCs w:val="22"/>
                <w:lang w:eastAsia="zh-CN"/>
              </w:rPr>
              <w:t xml:space="preserve"> полу, а верхняя под углом от 35</w:t>
            </w:r>
            <w:r w:rsidRPr="00D41165">
              <w:rPr>
                <w:rFonts w:eastAsia="SimSun"/>
                <w:bCs/>
                <w:color w:val="000000"/>
                <w:sz w:val="22"/>
                <w:szCs w:val="22"/>
                <w:vertAlign w:val="superscript"/>
                <w:lang w:eastAsia="zh-CN"/>
              </w:rPr>
              <w:t>о</w:t>
            </w:r>
            <w:r w:rsidRPr="00D41165">
              <w:rPr>
                <w:rFonts w:eastAsia="SimSun"/>
                <w:bCs/>
                <w:color w:val="000000"/>
                <w:sz w:val="22"/>
                <w:szCs w:val="22"/>
                <w:lang w:eastAsia="zh-CN"/>
              </w:rPr>
              <w:t xml:space="preserve"> до 55</w:t>
            </w:r>
            <w:r w:rsidRPr="00D41165">
              <w:rPr>
                <w:rFonts w:eastAsia="SimSun"/>
                <w:bCs/>
                <w:color w:val="000000"/>
                <w:sz w:val="22"/>
                <w:szCs w:val="22"/>
                <w:vertAlign w:val="superscript"/>
                <w:lang w:eastAsia="zh-CN"/>
              </w:rPr>
              <w:t>о</w:t>
            </w:r>
            <w:r w:rsidRPr="00D41165">
              <w:rPr>
                <w:rFonts w:eastAsia="SimSun"/>
                <w:bCs/>
                <w:color w:val="000000"/>
                <w:sz w:val="22"/>
                <w:szCs w:val="22"/>
                <w:lang w:eastAsia="zh-CN"/>
              </w:rPr>
              <w:t>.</w:t>
            </w:r>
            <w:r w:rsidR="004F7516" w:rsidRPr="00D41165">
              <w:rPr>
                <w:sz w:val="22"/>
                <w:szCs w:val="22"/>
              </w:rPr>
              <w:t xml:space="preserve"> </w:t>
            </w:r>
            <w:r w:rsidR="004F7516" w:rsidRPr="00D41165">
              <w:rPr>
                <w:rFonts w:eastAsia="SimSun"/>
                <w:bCs/>
                <w:color w:val="000000"/>
                <w:sz w:val="22"/>
                <w:szCs w:val="22"/>
                <w:lang w:eastAsia="zh-CN"/>
              </w:rPr>
              <w:t>Длина поручня</w:t>
            </w:r>
            <w:r w:rsidR="00221E0C" w:rsidRPr="00D41165">
              <w:rPr>
                <w:rFonts w:eastAsia="SimSun"/>
                <w:bCs/>
                <w:color w:val="000000"/>
                <w:sz w:val="22"/>
                <w:szCs w:val="22"/>
                <w:lang w:eastAsia="zh-CN"/>
              </w:rPr>
              <w:t>: 60</w:t>
            </w:r>
            <w:r w:rsidR="004F7516" w:rsidRPr="00D41165">
              <w:rPr>
                <w:rFonts w:eastAsia="SimSun"/>
                <w:bCs/>
                <w:color w:val="000000"/>
                <w:sz w:val="22"/>
                <w:szCs w:val="22"/>
                <w:lang w:eastAsia="zh-CN"/>
              </w:rPr>
              <w:t xml:space="preserve"> см</w:t>
            </w:r>
            <w:r w:rsidR="00221E0C" w:rsidRPr="00D41165">
              <w:rPr>
                <w:rFonts w:eastAsia="SimSun"/>
                <w:bCs/>
                <w:color w:val="000000"/>
                <w:sz w:val="22"/>
                <w:szCs w:val="22"/>
                <w:lang w:eastAsia="zh-CN"/>
              </w:rPr>
              <w:t>.</w:t>
            </w:r>
          </w:p>
          <w:p w:rsidR="004F7516" w:rsidRPr="00D41165" w:rsidRDefault="00221E0C" w:rsidP="00D41165">
            <w:pPr>
              <w:rPr>
                <w:rFonts w:eastAsia="SimSun"/>
                <w:bCs/>
                <w:color w:val="000000"/>
                <w:sz w:val="22"/>
                <w:szCs w:val="22"/>
                <w:lang w:eastAsia="zh-CN"/>
              </w:rPr>
            </w:pPr>
            <w:r w:rsidRPr="00D41165">
              <w:rPr>
                <w:rFonts w:eastAsia="SimSun"/>
                <w:bCs/>
                <w:color w:val="000000"/>
                <w:sz w:val="22"/>
                <w:szCs w:val="22"/>
                <w:lang w:eastAsia="zh-CN"/>
              </w:rPr>
              <w:t>Длина нижней части поручня: 30</w:t>
            </w:r>
            <w:r w:rsidR="004F7516" w:rsidRPr="00D41165">
              <w:rPr>
                <w:rFonts w:eastAsia="SimSun"/>
                <w:bCs/>
                <w:color w:val="000000"/>
                <w:sz w:val="22"/>
                <w:szCs w:val="22"/>
                <w:lang w:eastAsia="zh-CN"/>
              </w:rPr>
              <w:t xml:space="preserve"> см</w:t>
            </w:r>
            <w:r w:rsidRPr="00D41165">
              <w:rPr>
                <w:rFonts w:eastAsia="SimSun"/>
                <w:bCs/>
                <w:color w:val="000000"/>
                <w:sz w:val="22"/>
                <w:szCs w:val="22"/>
                <w:lang w:eastAsia="zh-CN"/>
              </w:rPr>
              <w:t>.</w:t>
            </w:r>
          </w:p>
          <w:p w:rsidR="004F7516" w:rsidRPr="00D41165" w:rsidRDefault="004F7516" w:rsidP="00D41165">
            <w:pPr>
              <w:rPr>
                <w:rFonts w:eastAsia="SimSun"/>
                <w:bCs/>
                <w:color w:val="000000"/>
                <w:sz w:val="22"/>
                <w:szCs w:val="22"/>
                <w:lang w:eastAsia="zh-CN"/>
              </w:rPr>
            </w:pPr>
            <w:r w:rsidRPr="00D41165">
              <w:rPr>
                <w:rFonts w:eastAsia="SimSun"/>
                <w:bCs/>
                <w:color w:val="000000"/>
                <w:sz w:val="22"/>
                <w:szCs w:val="22"/>
                <w:lang w:eastAsia="zh-CN"/>
              </w:rPr>
              <w:t>Диаметр сечения трубы поручня</w:t>
            </w:r>
            <w:r w:rsidR="00221E0C" w:rsidRPr="00D41165">
              <w:rPr>
                <w:rFonts w:eastAsia="SimSun"/>
                <w:bCs/>
                <w:color w:val="000000"/>
                <w:sz w:val="22"/>
                <w:szCs w:val="22"/>
                <w:lang w:eastAsia="zh-CN"/>
              </w:rPr>
              <w:t>: 3,5</w:t>
            </w:r>
            <w:r w:rsidRPr="00D41165">
              <w:rPr>
                <w:rFonts w:eastAsia="SimSun"/>
                <w:bCs/>
                <w:color w:val="000000"/>
                <w:sz w:val="22"/>
                <w:szCs w:val="22"/>
                <w:lang w:eastAsia="zh-CN"/>
              </w:rPr>
              <w:t xml:space="preserve"> см</w:t>
            </w:r>
            <w:r w:rsidR="00221E0C" w:rsidRPr="00D41165">
              <w:rPr>
                <w:rFonts w:eastAsia="SimSun"/>
                <w:bCs/>
                <w:color w:val="000000"/>
                <w:sz w:val="22"/>
                <w:szCs w:val="22"/>
                <w:lang w:eastAsia="zh-CN"/>
              </w:rPr>
              <w:t>.</w:t>
            </w:r>
          </w:p>
          <w:p w:rsidR="00C53637" w:rsidRPr="00D41165" w:rsidRDefault="00C53637" w:rsidP="00D41165">
            <w:pPr>
              <w:rPr>
                <w:rFonts w:eastAsia="SimSun"/>
                <w:bCs/>
                <w:color w:val="000000"/>
                <w:sz w:val="22"/>
                <w:szCs w:val="22"/>
                <w:lang w:eastAsia="zh-CN"/>
              </w:rPr>
            </w:pPr>
          </w:p>
        </w:tc>
        <w:tc>
          <w:tcPr>
            <w:tcW w:w="703"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sz w:val="22"/>
                <w:szCs w:val="22"/>
              </w:rPr>
            </w:pPr>
            <w:r w:rsidRPr="00D41165">
              <w:rPr>
                <w:sz w:val="22"/>
                <w:szCs w:val="22"/>
              </w:rPr>
              <w:t>Шт.</w:t>
            </w:r>
          </w:p>
        </w:tc>
        <w:tc>
          <w:tcPr>
            <w:tcW w:w="656"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sz w:val="22"/>
                <w:szCs w:val="22"/>
              </w:rPr>
            </w:pPr>
            <w:r w:rsidRPr="00D41165">
              <w:rPr>
                <w:sz w:val="22"/>
                <w:szCs w:val="22"/>
              </w:rPr>
              <w:t>5</w:t>
            </w:r>
          </w:p>
        </w:tc>
        <w:tc>
          <w:tcPr>
            <w:tcW w:w="1045"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rFonts w:eastAsia="SimSun"/>
                <w:color w:val="000000"/>
                <w:sz w:val="22"/>
                <w:szCs w:val="22"/>
                <w:lang w:eastAsia="zh-CN"/>
              </w:rPr>
            </w:pPr>
          </w:p>
        </w:tc>
        <w:tc>
          <w:tcPr>
            <w:tcW w:w="1007"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rFonts w:eastAsia="SimSun"/>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C53637" w:rsidRPr="00D41165" w:rsidRDefault="00C53637" w:rsidP="00D41165">
            <w:pPr>
              <w:jc w:val="center"/>
              <w:rPr>
                <w:rFonts w:eastAsia="SimSun"/>
                <w:color w:val="000000"/>
                <w:sz w:val="22"/>
                <w:szCs w:val="22"/>
                <w:lang w:eastAsia="zh-CN"/>
              </w:rPr>
            </w:pPr>
          </w:p>
        </w:tc>
      </w:tr>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tcPr>
          <w:p w:rsidR="00D25EE0" w:rsidRPr="00D41165" w:rsidRDefault="00D25EE0" w:rsidP="00D41165">
            <w:pPr>
              <w:jc w:val="center"/>
              <w:rPr>
                <w:sz w:val="22"/>
                <w:szCs w:val="22"/>
              </w:rPr>
            </w:pPr>
            <w:r w:rsidRPr="00D41165">
              <w:rPr>
                <w:sz w:val="22"/>
                <w:szCs w:val="22"/>
              </w:rPr>
              <w:t>8</w:t>
            </w:r>
          </w:p>
        </w:tc>
        <w:tc>
          <w:tcPr>
            <w:tcW w:w="2123"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rPr>
                <w:sz w:val="22"/>
                <w:szCs w:val="22"/>
              </w:rPr>
            </w:pPr>
            <w:r w:rsidRPr="00D41165">
              <w:rPr>
                <w:sz w:val="22"/>
                <w:szCs w:val="22"/>
              </w:rPr>
              <w:t>Брусья реабилитационные</w:t>
            </w:r>
          </w:p>
        </w:tc>
        <w:tc>
          <w:tcPr>
            <w:tcW w:w="1560"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rPr>
                <w:sz w:val="22"/>
                <w:szCs w:val="22"/>
              </w:rPr>
            </w:pPr>
            <w:r w:rsidRPr="00D41165">
              <w:rPr>
                <w:sz w:val="22"/>
                <w:szCs w:val="22"/>
              </w:rPr>
              <w:t>Товар отсутствует в КТРУ</w:t>
            </w:r>
          </w:p>
        </w:tc>
        <w:tc>
          <w:tcPr>
            <w:tcW w:w="6657" w:type="dxa"/>
            <w:tcBorders>
              <w:top w:val="single" w:sz="4" w:space="0" w:color="auto"/>
              <w:left w:val="single" w:sz="4" w:space="0" w:color="auto"/>
              <w:bottom w:val="single" w:sz="4" w:space="0" w:color="auto"/>
              <w:right w:val="single" w:sz="4" w:space="0" w:color="auto"/>
            </w:tcBorders>
            <w:vAlign w:val="center"/>
          </w:tcPr>
          <w:p w:rsidR="008F0D0F" w:rsidRPr="00D41165" w:rsidRDefault="008F0D0F" w:rsidP="00D41165">
            <w:pPr>
              <w:rPr>
                <w:rFonts w:eastAsia="SimSun"/>
                <w:bCs/>
                <w:color w:val="000000"/>
                <w:sz w:val="22"/>
                <w:szCs w:val="22"/>
                <w:lang w:eastAsia="zh-CN"/>
              </w:rPr>
            </w:pPr>
            <w:r w:rsidRPr="00D41165">
              <w:rPr>
                <w:rFonts w:eastAsia="SimSun"/>
                <w:bCs/>
                <w:color w:val="000000"/>
                <w:sz w:val="22"/>
                <w:szCs w:val="22"/>
                <w:lang w:eastAsia="zh-CN"/>
              </w:rPr>
              <w:t xml:space="preserve">Брусья реабилитационные подходят для занятий с детьми от 5 лет. </w:t>
            </w:r>
          </w:p>
          <w:p w:rsidR="008F0D0F" w:rsidRPr="00D41165" w:rsidRDefault="008F0D0F" w:rsidP="00D41165">
            <w:pPr>
              <w:rPr>
                <w:rFonts w:eastAsia="SimSun"/>
                <w:bCs/>
                <w:color w:val="000000"/>
                <w:sz w:val="22"/>
                <w:szCs w:val="22"/>
                <w:lang w:eastAsia="zh-CN"/>
              </w:rPr>
            </w:pPr>
            <w:r w:rsidRPr="00D41165">
              <w:rPr>
                <w:rFonts w:eastAsia="SimSun"/>
                <w:bCs/>
                <w:color w:val="000000"/>
                <w:sz w:val="22"/>
                <w:szCs w:val="22"/>
                <w:lang w:eastAsia="zh-CN"/>
              </w:rPr>
              <w:t>Рама изготовлена из металла с порошковым покрытием.</w:t>
            </w:r>
          </w:p>
          <w:p w:rsidR="008F0D0F" w:rsidRPr="00D41165" w:rsidRDefault="008F0D0F" w:rsidP="00D41165">
            <w:pPr>
              <w:rPr>
                <w:rFonts w:eastAsia="SimSun"/>
                <w:bCs/>
                <w:color w:val="000000"/>
                <w:sz w:val="22"/>
                <w:szCs w:val="22"/>
                <w:lang w:eastAsia="zh-CN"/>
              </w:rPr>
            </w:pPr>
            <w:r w:rsidRPr="00D41165">
              <w:rPr>
                <w:rFonts w:eastAsia="SimSun"/>
                <w:bCs/>
                <w:color w:val="000000"/>
                <w:sz w:val="22"/>
                <w:szCs w:val="22"/>
                <w:lang w:eastAsia="zh-CN"/>
              </w:rPr>
              <w:t>Платформа для ходьбы (дорожка) из фанеры с покрытием, стойким к средствам обработки.</w:t>
            </w:r>
          </w:p>
          <w:p w:rsidR="006D35AB" w:rsidRPr="00D41165" w:rsidRDefault="008F0D0F" w:rsidP="00D41165">
            <w:pPr>
              <w:rPr>
                <w:rFonts w:eastAsia="SimSun"/>
                <w:bCs/>
                <w:color w:val="000000"/>
                <w:sz w:val="22"/>
                <w:szCs w:val="22"/>
                <w:lang w:eastAsia="zh-CN"/>
              </w:rPr>
            </w:pPr>
            <w:r w:rsidRPr="00D41165">
              <w:rPr>
                <w:rFonts w:eastAsia="SimSun"/>
                <w:bCs/>
                <w:color w:val="000000"/>
                <w:sz w:val="22"/>
                <w:szCs w:val="22"/>
                <w:lang w:eastAsia="zh-CN"/>
              </w:rPr>
              <w:t>Перила изготовлены из металла и покрыты противоскользящим пластмассовым покрытием. Регулировка расстояния между перилами: от 35 см до 60 см. Регулировка высоты перил: от 95 см до 115 см.</w:t>
            </w:r>
            <w:r w:rsidR="006D35AB" w:rsidRPr="00D41165">
              <w:rPr>
                <w:sz w:val="22"/>
                <w:szCs w:val="22"/>
              </w:rPr>
              <w:t xml:space="preserve"> </w:t>
            </w:r>
            <w:r w:rsidR="006D35AB" w:rsidRPr="00D41165">
              <w:rPr>
                <w:rFonts w:eastAsia="SimSun"/>
                <w:bCs/>
                <w:color w:val="000000"/>
                <w:sz w:val="22"/>
                <w:szCs w:val="22"/>
                <w:lang w:eastAsia="zh-CN"/>
              </w:rPr>
              <w:t>Длина металлической рамы и перил</w:t>
            </w:r>
            <w:r w:rsidR="0036615C" w:rsidRPr="00D41165">
              <w:rPr>
                <w:rFonts w:eastAsia="SimSun"/>
                <w:bCs/>
                <w:color w:val="000000"/>
                <w:sz w:val="22"/>
                <w:szCs w:val="22"/>
                <w:lang w:eastAsia="zh-CN"/>
              </w:rPr>
              <w:t>: 250</w:t>
            </w:r>
            <w:r w:rsidR="006D35AB" w:rsidRPr="00D41165">
              <w:rPr>
                <w:rFonts w:eastAsia="SimSun"/>
                <w:bCs/>
                <w:color w:val="000000"/>
                <w:sz w:val="22"/>
                <w:szCs w:val="22"/>
                <w:lang w:eastAsia="zh-CN"/>
              </w:rPr>
              <w:t xml:space="preserve"> см</w:t>
            </w:r>
            <w:r w:rsidR="0036615C" w:rsidRPr="00D41165">
              <w:rPr>
                <w:rFonts w:eastAsia="SimSun"/>
                <w:bCs/>
                <w:color w:val="000000"/>
                <w:sz w:val="22"/>
                <w:szCs w:val="22"/>
                <w:lang w:eastAsia="zh-CN"/>
              </w:rPr>
              <w:t>.</w:t>
            </w:r>
          </w:p>
          <w:p w:rsidR="00D25EE0" w:rsidRPr="00D41165" w:rsidRDefault="0036615C" w:rsidP="00D41165">
            <w:pPr>
              <w:rPr>
                <w:rFonts w:eastAsia="SimSun"/>
                <w:bCs/>
                <w:color w:val="000000"/>
                <w:sz w:val="22"/>
                <w:szCs w:val="22"/>
                <w:lang w:eastAsia="zh-CN"/>
              </w:rPr>
            </w:pPr>
            <w:r w:rsidRPr="00D41165">
              <w:rPr>
                <w:rFonts w:eastAsia="SimSun"/>
                <w:bCs/>
                <w:color w:val="000000"/>
                <w:sz w:val="22"/>
                <w:szCs w:val="22"/>
                <w:lang w:eastAsia="zh-CN"/>
              </w:rPr>
              <w:t xml:space="preserve">Длина дорожки: 290 </w:t>
            </w:r>
            <w:r w:rsidR="006D35AB" w:rsidRPr="00D41165">
              <w:rPr>
                <w:rFonts w:eastAsia="SimSun"/>
                <w:bCs/>
                <w:color w:val="000000"/>
                <w:sz w:val="22"/>
                <w:szCs w:val="22"/>
                <w:lang w:eastAsia="zh-CN"/>
              </w:rPr>
              <w:t>см</w:t>
            </w:r>
            <w:r w:rsidRPr="00D41165">
              <w:rPr>
                <w:rFonts w:eastAsia="SimSun"/>
                <w:bCs/>
                <w:color w:val="000000"/>
                <w:sz w:val="22"/>
                <w:szCs w:val="22"/>
                <w:lang w:eastAsia="zh-CN"/>
              </w:rPr>
              <w:t xml:space="preserve">. </w:t>
            </w:r>
            <w:r w:rsidR="006D35AB" w:rsidRPr="00D41165">
              <w:rPr>
                <w:rFonts w:eastAsia="SimSun"/>
                <w:bCs/>
                <w:color w:val="000000"/>
                <w:sz w:val="22"/>
                <w:szCs w:val="22"/>
                <w:lang w:eastAsia="zh-CN"/>
              </w:rPr>
              <w:t>Количество положений по высоте</w:t>
            </w:r>
            <w:r w:rsidRPr="00D41165">
              <w:rPr>
                <w:rFonts w:eastAsia="SimSun"/>
                <w:bCs/>
                <w:color w:val="000000"/>
                <w:sz w:val="22"/>
                <w:szCs w:val="22"/>
                <w:lang w:eastAsia="zh-CN"/>
              </w:rPr>
              <w:t>: 3</w:t>
            </w:r>
            <w:r w:rsidR="006D35AB" w:rsidRPr="00D41165">
              <w:rPr>
                <w:rFonts w:eastAsia="SimSun"/>
                <w:bCs/>
                <w:color w:val="000000"/>
                <w:sz w:val="22"/>
                <w:szCs w:val="22"/>
                <w:lang w:eastAsia="zh-CN"/>
              </w:rPr>
              <w:t xml:space="preserve"> шт.</w:t>
            </w:r>
          </w:p>
        </w:tc>
        <w:tc>
          <w:tcPr>
            <w:tcW w:w="703"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sz w:val="22"/>
                <w:szCs w:val="22"/>
              </w:rPr>
            </w:pPr>
            <w:r w:rsidRPr="00D41165">
              <w:rPr>
                <w:sz w:val="22"/>
                <w:szCs w:val="22"/>
              </w:rPr>
              <w:t>Шт.</w:t>
            </w:r>
          </w:p>
        </w:tc>
        <w:tc>
          <w:tcPr>
            <w:tcW w:w="656"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sz w:val="22"/>
                <w:szCs w:val="22"/>
              </w:rPr>
            </w:pPr>
            <w:r w:rsidRPr="00D41165">
              <w:rPr>
                <w:sz w:val="22"/>
                <w:szCs w:val="22"/>
              </w:rPr>
              <w:t>1</w:t>
            </w:r>
          </w:p>
        </w:tc>
        <w:tc>
          <w:tcPr>
            <w:tcW w:w="1045"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rFonts w:eastAsia="SimSun"/>
                <w:color w:val="000000"/>
                <w:sz w:val="22"/>
                <w:szCs w:val="22"/>
                <w:lang w:eastAsia="zh-CN"/>
              </w:rPr>
            </w:pPr>
          </w:p>
        </w:tc>
        <w:tc>
          <w:tcPr>
            <w:tcW w:w="1007"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rFonts w:eastAsia="SimSun"/>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rFonts w:eastAsia="SimSun"/>
                <w:color w:val="000000"/>
                <w:sz w:val="22"/>
                <w:szCs w:val="22"/>
                <w:lang w:eastAsia="zh-CN"/>
              </w:rPr>
            </w:pPr>
          </w:p>
        </w:tc>
      </w:tr>
      <w:tr w:rsidR="00E52274" w:rsidRPr="00D41165" w:rsidTr="00D41165">
        <w:trPr>
          <w:gridAfter w:val="2"/>
          <w:wAfter w:w="794" w:type="dxa"/>
          <w:trHeight w:val="20"/>
          <w:jc w:val="center"/>
        </w:trPr>
        <w:tc>
          <w:tcPr>
            <w:tcW w:w="586" w:type="dxa"/>
            <w:tcBorders>
              <w:top w:val="single" w:sz="4" w:space="0" w:color="auto"/>
              <w:left w:val="single" w:sz="4" w:space="0" w:color="auto"/>
              <w:bottom w:val="single" w:sz="4" w:space="0" w:color="auto"/>
              <w:right w:val="single" w:sz="4" w:space="0" w:color="auto"/>
            </w:tcBorders>
            <w:noWrap/>
          </w:tcPr>
          <w:p w:rsidR="00D25EE0" w:rsidRPr="00D41165" w:rsidRDefault="00D25EE0" w:rsidP="00D41165">
            <w:pPr>
              <w:jc w:val="center"/>
              <w:rPr>
                <w:sz w:val="22"/>
                <w:szCs w:val="22"/>
              </w:rPr>
            </w:pPr>
            <w:r w:rsidRPr="00D41165">
              <w:rPr>
                <w:sz w:val="22"/>
                <w:szCs w:val="22"/>
              </w:rPr>
              <w:t>9</w:t>
            </w:r>
          </w:p>
        </w:tc>
        <w:tc>
          <w:tcPr>
            <w:tcW w:w="2123"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rPr>
                <w:sz w:val="22"/>
                <w:szCs w:val="22"/>
              </w:rPr>
            </w:pPr>
            <w:r w:rsidRPr="00D41165">
              <w:rPr>
                <w:sz w:val="22"/>
                <w:szCs w:val="22"/>
              </w:rPr>
              <w:t>Ходунки опорные стандартные, складные</w:t>
            </w:r>
          </w:p>
        </w:tc>
        <w:tc>
          <w:tcPr>
            <w:tcW w:w="1560"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rPr>
                <w:sz w:val="22"/>
                <w:szCs w:val="22"/>
              </w:rPr>
            </w:pPr>
            <w:r w:rsidRPr="00D41165">
              <w:rPr>
                <w:sz w:val="22"/>
                <w:szCs w:val="22"/>
              </w:rPr>
              <w:t>32.50.22.129-00000012</w:t>
            </w:r>
          </w:p>
        </w:tc>
        <w:tc>
          <w:tcPr>
            <w:tcW w:w="6657" w:type="dxa"/>
            <w:tcBorders>
              <w:top w:val="single" w:sz="4" w:space="0" w:color="auto"/>
              <w:left w:val="single" w:sz="4" w:space="0" w:color="auto"/>
              <w:bottom w:val="single" w:sz="4" w:space="0" w:color="auto"/>
              <w:right w:val="single" w:sz="4" w:space="0" w:color="auto"/>
            </w:tcBorders>
            <w:vAlign w:val="center"/>
          </w:tcPr>
          <w:p w:rsidR="00E01C22" w:rsidRPr="00D41165" w:rsidRDefault="003E0762" w:rsidP="00D41165">
            <w:pPr>
              <w:rPr>
                <w:rFonts w:eastAsia="SimSun"/>
                <w:bCs/>
                <w:color w:val="000000"/>
                <w:sz w:val="22"/>
                <w:szCs w:val="22"/>
                <w:lang w:eastAsia="zh-CN"/>
              </w:rPr>
            </w:pPr>
            <w:r w:rsidRPr="00D41165">
              <w:rPr>
                <w:rFonts w:eastAsia="SimSun"/>
                <w:bCs/>
                <w:color w:val="000000"/>
                <w:sz w:val="22"/>
                <w:szCs w:val="22"/>
                <w:lang w:eastAsia="zh-CN"/>
              </w:rPr>
              <w:t xml:space="preserve">Ходунки опорные стандартные. Конструкция выполнена из алюминиевых труб круглого сечения с матовым или хромированным покрытием. Высоту ножек можно настраивать в зависимости от роста человека (от 75,5 см до 95,5 см) с помощью кнопочного фиксатора. На нижней части ножек установлены резиновые накладки. На верхней опорной дуге установлены ручки с резиновыми накладками. Фиксаторами изменяется режим работы ходунков </w:t>
            </w:r>
            <w:proofErr w:type="gramStart"/>
            <w:r w:rsidRPr="00D41165">
              <w:rPr>
                <w:rFonts w:eastAsia="SimSun"/>
                <w:bCs/>
                <w:color w:val="000000"/>
                <w:sz w:val="22"/>
                <w:szCs w:val="22"/>
                <w:lang w:eastAsia="zh-CN"/>
              </w:rPr>
              <w:t>с</w:t>
            </w:r>
            <w:proofErr w:type="gramEnd"/>
            <w:r w:rsidRPr="00D41165">
              <w:rPr>
                <w:rFonts w:eastAsia="SimSun"/>
                <w:bCs/>
                <w:color w:val="000000"/>
                <w:sz w:val="22"/>
                <w:szCs w:val="22"/>
                <w:lang w:eastAsia="zh-CN"/>
              </w:rPr>
              <w:t xml:space="preserve"> фиксированных в шагающие. Ходунки имеют складную конструкцию.</w:t>
            </w:r>
            <w:r w:rsidR="00E01C22" w:rsidRPr="00D41165">
              <w:rPr>
                <w:sz w:val="22"/>
                <w:szCs w:val="22"/>
              </w:rPr>
              <w:t xml:space="preserve"> </w:t>
            </w:r>
            <w:r w:rsidR="00003C0C" w:rsidRPr="00D41165">
              <w:rPr>
                <w:rFonts w:eastAsia="SimSun"/>
                <w:bCs/>
                <w:color w:val="000000"/>
                <w:sz w:val="22"/>
                <w:szCs w:val="22"/>
                <w:lang w:eastAsia="zh-CN"/>
              </w:rPr>
              <w:t>Ширина ходунков: 54,5</w:t>
            </w:r>
            <w:r w:rsidR="00E01C22" w:rsidRPr="00D41165">
              <w:rPr>
                <w:rFonts w:eastAsia="SimSun"/>
                <w:bCs/>
                <w:color w:val="000000"/>
                <w:sz w:val="22"/>
                <w:szCs w:val="22"/>
                <w:lang w:eastAsia="zh-CN"/>
              </w:rPr>
              <w:t xml:space="preserve"> см</w:t>
            </w:r>
            <w:r w:rsidR="00003C0C" w:rsidRPr="00D41165">
              <w:rPr>
                <w:rFonts w:eastAsia="SimSun"/>
                <w:bCs/>
                <w:color w:val="000000"/>
                <w:sz w:val="22"/>
                <w:szCs w:val="22"/>
                <w:lang w:eastAsia="zh-CN"/>
              </w:rPr>
              <w:t>.</w:t>
            </w:r>
          </w:p>
          <w:p w:rsidR="00E01C22" w:rsidRPr="00D41165" w:rsidRDefault="00E01C22" w:rsidP="00D41165">
            <w:pPr>
              <w:rPr>
                <w:rFonts w:eastAsia="SimSun"/>
                <w:bCs/>
                <w:color w:val="000000"/>
                <w:sz w:val="22"/>
                <w:szCs w:val="22"/>
                <w:lang w:eastAsia="zh-CN"/>
              </w:rPr>
            </w:pPr>
            <w:r w:rsidRPr="00D41165">
              <w:rPr>
                <w:rFonts w:eastAsia="SimSun"/>
                <w:bCs/>
                <w:color w:val="000000"/>
                <w:sz w:val="22"/>
                <w:szCs w:val="22"/>
                <w:lang w:eastAsia="zh-CN"/>
              </w:rPr>
              <w:t>Ширина между поручнями</w:t>
            </w:r>
            <w:r w:rsidR="00003C0C" w:rsidRPr="00D41165">
              <w:rPr>
                <w:rFonts w:eastAsia="SimSun"/>
                <w:bCs/>
                <w:color w:val="000000"/>
                <w:sz w:val="22"/>
                <w:szCs w:val="22"/>
                <w:lang w:eastAsia="zh-CN"/>
              </w:rPr>
              <w:t>: 44</w:t>
            </w:r>
            <w:r w:rsidRPr="00D41165">
              <w:rPr>
                <w:rFonts w:eastAsia="SimSun"/>
                <w:bCs/>
                <w:color w:val="000000"/>
                <w:sz w:val="22"/>
                <w:szCs w:val="22"/>
                <w:lang w:eastAsia="zh-CN"/>
              </w:rPr>
              <w:t xml:space="preserve"> см</w:t>
            </w:r>
            <w:r w:rsidR="00003C0C" w:rsidRPr="00D41165">
              <w:rPr>
                <w:rFonts w:eastAsia="SimSun"/>
                <w:bCs/>
                <w:color w:val="000000"/>
                <w:sz w:val="22"/>
                <w:szCs w:val="22"/>
                <w:lang w:eastAsia="zh-CN"/>
              </w:rPr>
              <w:t>.</w:t>
            </w:r>
          </w:p>
          <w:p w:rsidR="00E01C22" w:rsidRPr="00D41165" w:rsidRDefault="00E01C22" w:rsidP="00D41165">
            <w:pPr>
              <w:rPr>
                <w:rFonts w:eastAsia="SimSun"/>
                <w:bCs/>
                <w:color w:val="000000"/>
                <w:sz w:val="22"/>
                <w:szCs w:val="22"/>
                <w:lang w:eastAsia="zh-CN"/>
              </w:rPr>
            </w:pPr>
            <w:r w:rsidRPr="00D41165">
              <w:rPr>
                <w:rFonts w:eastAsia="SimSun"/>
                <w:bCs/>
                <w:color w:val="000000"/>
                <w:sz w:val="22"/>
                <w:szCs w:val="22"/>
                <w:lang w:eastAsia="zh-CN"/>
              </w:rPr>
              <w:t>Длина ходунков</w:t>
            </w:r>
            <w:r w:rsidR="00003C0C" w:rsidRPr="00D41165">
              <w:rPr>
                <w:rFonts w:eastAsia="SimSun"/>
                <w:bCs/>
                <w:color w:val="000000"/>
                <w:sz w:val="22"/>
                <w:szCs w:val="22"/>
                <w:lang w:eastAsia="zh-CN"/>
              </w:rPr>
              <w:t>: 47</w:t>
            </w:r>
            <w:r w:rsidRPr="00D41165">
              <w:rPr>
                <w:rFonts w:eastAsia="SimSun"/>
                <w:bCs/>
                <w:color w:val="000000"/>
                <w:sz w:val="22"/>
                <w:szCs w:val="22"/>
                <w:lang w:eastAsia="zh-CN"/>
              </w:rPr>
              <w:t xml:space="preserve"> см</w:t>
            </w:r>
            <w:r w:rsidR="00003C0C" w:rsidRPr="00D41165">
              <w:rPr>
                <w:rFonts w:eastAsia="SimSun"/>
                <w:bCs/>
                <w:color w:val="000000"/>
                <w:sz w:val="22"/>
                <w:szCs w:val="22"/>
                <w:lang w:eastAsia="zh-CN"/>
              </w:rPr>
              <w:t>.</w:t>
            </w:r>
          </w:p>
          <w:p w:rsidR="00D25EE0" w:rsidRPr="00D41165" w:rsidRDefault="00003C0C" w:rsidP="00D41165">
            <w:pPr>
              <w:rPr>
                <w:rFonts w:eastAsia="SimSun"/>
                <w:bCs/>
                <w:color w:val="000000"/>
                <w:sz w:val="22"/>
                <w:szCs w:val="22"/>
                <w:lang w:eastAsia="zh-CN"/>
              </w:rPr>
            </w:pPr>
            <w:r w:rsidRPr="00D41165">
              <w:rPr>
                <w:rFonts w:eastAsia="SimSun"/>
                <w:bCs/>
                <w:color w:val="000000"/>
                <w:sz w:val="22"/>
                <w:szCs w:val="22"/>
                <w:lang w:eastAsia="zh-CN"/>
              </w:rPr>
              <w:t>Допустимая нагрузка на ходунки: 100</w:t>
            </w:r>
            <w:r w:rsidR="00E01C22" w:rsidRPr="00D41165">
              <w:rPr>
                <w:rFonts w:eastAsia="SimSun"/>
                <w:bCs/>
                <w:color w:val="000000"/>
                <w:sz w:val="22"/>
                <w:szCs w:val="22"/>
                <w:lang w:eastAsia="zh-CN"/>
              </w:rPr>
              <w:t xml:space="preserve"> кг</w:t>
            </w:r>
            <w:r w:rsidRPr="00D41165">
              <w:rPr>
                <w:rFonts w:eastAsia="SimSun"/>
                <w:bCs/>
                <w:color w:val="000000"/>
                <w:sz w:val="22"/>
                <w:szCs w:val="22"/>
                <w:lang w:eastAsia="zh-CN"/>
              </w:rPr>
              <w:t>.</w:t>
            </w:r>
          </w:p>
        </w:tc>
        <w:tc>
          <w:tcPr>
            <w:tcW w:w="703"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sz w:val="22"/>
                <w:szCs w:val="22"/>
              </w:rPr>
            </w:pPr>
            <w:r w:rsidRPr="00D41165">
              <w:rPr>
                <w:sz w:val="22"/>
                <w:szCs w:val="22"/>
              </w:rPr>
              <w:t>Шт.</w:t>
            </w:r>
          </w:p>
        </w:tc>
        <w:tc>
          <w:tcPr>
            <w:tcW w:w="656"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sz w:val="22"/>
                <w:szCs w:val="22"/>
              </w:rPr>
            </w:pPr>
            <w:r w:rsidRPr="00D41165">
              <w:rPr>
                <w:sz w:val="22"/>
                <w:szCs w:val="22"/>
              </w:rPr>
              <w:t>3</w:t>
            </w:r>
          </w:p>
        </w:tc>
        <w:tc>
          <w:tcPr>
            <w:tcW w:w="1045"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rFonts w:eastAsia="SimSun"/>
                <w:color w:val="000000"/>
                <w:sz w:val="22"/>
                <w:szCs w:val="22"/>
                <w:lang w:eastAsia="zh-CN"/>
              </w:rPr>
            </w:pPr>
          </w:p>
        </w:tc>
        <w:tc>
          <w:tcPr>
            <w:tcW w:w="1007"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rFonts w:eastAsia="SimSun"/>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D25EE0" w:rsidRPr="00D41165" w:rsidRDefault="00D25EE0" w:rsidP="00D41165">
            <w:pPr>
              <w:jc w:val="center"/>
              <w:rPr>
                <w:rFonts w:eastAsia="SimSun"/>
                <w:color w:val="000000"/>
                <w:sz w:val="22"/>
                <w:szCs w:val="22"/>
                <w:lang w:eastAsia="zh-CN"/>
              </w:rPr>
            </w:pPr>
          </w:p>
        </w:tc>
      </w:tr>
      <w:tr w:rsidR="00D25EE0" w:rsidRPr="00D41165" w:rsidTr="00D41165">
        <w:trPr>
          <w:trHeight w:val="20"/>
          <w:jc w:val="center"/>
        </w:trPr>
        <w:tc>
          <w:tcPr>
            <w:tcW w:w="15211" w:type="dxa"/>
            <w:gridSpan w:val="9"/>
            <w:tcBorders>
              <w:top w:val="single" w:sz="4" w:space="0" w:color="auto"/>
              <w:left w:val="single" w:sz="4" w:space="0" w:color="auto"/>
              <w:bottom w:val="single" w:sz="4" w:space="0" w:color="auto"/>
              <w:right w:val="single" w:sz="4" w:space="0" w:color="auto"/>
            </w:tcBorders>
            <w:noWrap/>
            <w:vAlign w:val="center"/>
          </w:tcPr>
          <w:p w:rsidR="00D25EE0" w:rsidRPr="00D41165" w:rsidRDefault="00D25EE0" w:rsidP="00D41165">
            <w:pPr>
              <w:autoSpaceDE w:val="0"/>
              <w:autoSpaceDN w:val="0"/>
              <w:adjustRightInd w:val="0"/>
              <w:jc w:val="center"/>
              <w:rPr>
                <w:rFonts w:eastAsia="SimSun"/>
                <w:color w:val="000000"/>
                <w:sz w:val="22"/>
                <w:szCs w:val="22"/>
                <w:lang w:eastAsia="zh-CN"/>
              </w:rPr>
            </w:pPr>
            <w:r w:rsidRPr="00D41165">
              <w:rPr>
                <w:bCs/>
                <w:sz w:val="22"/>
                <w:szCs w:val="22"/>
              </w:rPr>
              <w:t xml:space="preserve">ИТОГО:  </w:t>
            </w:r>
            <w:r w:rsidRPr="00D41165">
              <w:rPr>
                <w:sz w:val="22"/>
                <w:szCs w:val="22"/>
              </w:rPr>
              <w:t>_________________</w:t>
            </w:r>
            <w:r w:rsidRPr="00D41165">
              <w:rPr>
                <w:b/>
                <w:bCs/>
                <w:sz w:val="22"/>
                <w:szCs w:val="22"/>
              </w:rPr>
              <w:t>____</w:t>
            </w:r>
            <w:r w:rsidRPr="00D41165">
              <w:rPr>
                <w:sz w:val="22"/>
                <w:szCs w:val="22"/>
              </w:rPr>
              <w:t xml:space="preserve">____ </w:t>
            </w:r>
            <w:proofErr w:type="gramStart"/>
            <w:r w:rsidRPr="00D41165">
              <w:rPr>
                <w:sz w:val="22"/>
                <w:szCs w:val="22"/>
              </w:rPr>
              <w:t xml:space="preserve">( </w:t>
            </w:r>
            <w:proofErr w:type="gramEnd"/>
            <w:r w:rsidRPr="00D41165">
              <w:rPr>
                <w:sz w:val="22"/>
                <w:szCs w:val="22"/>
              </w:rPr>
              <w:t xml:space="preserve">руб.   коп. ), в том числе НДС________( руб.      коп.) / </w:t>
            </w:r>
            <w:r w:rsidRPr="00D41165">
              <w:rPr>
                <w:bCs/>
                <w:sz w:val="22"/>
                <w:szCs w:val="22"/>
              </w:rPr>
              <w:t>НДС не облагается / Поставщик освобожден от уплаты Н</w:t>
            </w:r>
            <w:proofErr w:type="gramStart"/>
            <w:r w:rsidRPr="00D41165">
              <w:rPr>
                <w:bCs/>
                <w:sz w:val="22"/>
                <w:szCs w:val="22"/>
              </w:rPr>
              <w:t>ДС в св</w:t>
            </w:r>
            <w:proofErr w:type="gramEnd"/>
            <w:r w:rsidRPr="00D41165">
              <w:rPr>
                <w:bCs/>
                <w:sz w:val="22"/>
                <w:szCs w:val="22"/>
              </w:rPr>
              <w:t>язи с применением Поставщиком упрощенной системы налогообложения.</w:t>
            </w:r>
          </w:p>
        </w:tc>
        <w:tc>
          <w:tcPr>
            <w:tcW w:w="338" w:type="dxa"/>
          </w:tcPr>
          <w:p w:rsidR="00D25EE0" w:rsidRPr="00D41165" w:rsidRDefault="00D25EE0" w:rsidP="00D41165">
            <w:pPr>
              <w:rPr>
                <w:sz w:val="22"/>
                <w:szCs w:val="22"/>
              </w:rPr>
            </w:pPr>
          </w:p>
        </w:tc>
        <w:tc>
          <w:tcPr>
            <w:tcW w:w="456" w:type="dxa"/>
          </w:tcPr>
          <w:p w:rsidR="00D25EE0" w:rsidRPr="00D41165" w:rsidRDefault="00D25EE0" w:rsidP="00D41165">
            <w:pPr>
              <w:rPr>
                <w:sz w:val="22"/>
                <w:szCs w:val="22"/>
              </w:rPr>
            </w:pPr>
          </w:p>
        </w:tc>
      </w:tr>
    </w:tbl>
    <w:p w:rsidR="00556F30" w:rsidRDefault="00556F30" w:rsidP="00D41165">
      <w:pPr>
        <w:jc w:val="center"/>
        <w:rPr>
          <w:b/>
          <w:bCs/>
          <w:sz w:val="24"/>
          <w:szCs w:val="24"/>
        </w:rPr>
      </w:pPr>
    </w:p>
    <w:p w:rsidR="00CC31D2" w:rsidRDefault="00CC31D2" w:rsidP="00D41165">
      <w:pPr>
        <w:tabs>
          <w:tab w:val="left" w:pos="2280"/>
        </w:tabs>
        <w:rPr>
          <w:b/>
          <w:bCs/>
          <w:sz w:val="24"/>
          <w:szCs w:val="24"/>
        </w:rPr>
      </w:pPr>
      <w:r>
        <w:rPr>
          <w:b/>
          <w:bCs/>
          <w:sz w:val="24"/>
          <w:szCs w:val="24"/>
        </w:rPr>
        <w:t>Заказчик</w:t>
      </w:r>
      <w:r w:rsidR="00D41165">
        <w:rPr>
          <w:b/>
          <w:bCs/>
          <w:sz w:val="24"/>
          <w:szCs w:val="24"/>
        </w:rPr>
        <w:tab/>
      </w:r>
      <w:r w:rsidR="00D41165">
        <w:rPr>
          <w:b/>
          <w:bCs/>
          <w:sz w:val="24"/>
          <w:szCs w:val="24"/>
        </w:rPr>
        <w:tab/>
      </w:r>
      <w:r w:rsidR="00D41165">
        <w:rPr>
          <w:b/>
          <w:bCs/>
          <w:sz w:val="24"/>
          <w:szCs w:val="24"/>
        </w:rPr>
        <w:tab/>
      </w:r>
      <w:r w:rsidR="00D41165">
        <w:rPr>
          <w:b/>
          <w:bCs/>
          <w:sz w:val="24"/>
          <w:szCs w:val="24"/>
        </w:rPr>
        <w:tab/>
      </w:r>
      <w:r w:rsidR="00D41165">
        <w:rPr>
          <w:b/>
          <w:bCs/>
          <w:sz w:val="24"/>
          <w:szCs w:val="24"/>
        </w:rPr>
        <w:tab/>
      </w:r>
      <w:r>
        <w:rPr>
          <w:b/>
          <w:bCs/>
          <w:sz w:val="24"/>
          <w:szCs w:val="24"/>
        </w:rPr>
        <w:t>Поставщик</w:t>
      </w:r>
    </w:p>
    <w:p w:rsidR="00CD010E" w:rsidRDefault="00CD010E" w:rsidP="00D41165">
      <w:pPr>
        <w:rPr>
          <w:bCs/>
          <w:sz w:val="24"/>
          <w:szCs w:val="24"/>
        </w:rPr>
      </w:pPr>
      <w:r>
        <w:rPr>
          <w:bCs/>
          <w:sz w:val="24"/>
          <w:szCs w:val="24"/>
        </w:rPr>
        <w:t xml:space="preserve">Главный врач ЛОГБУЗ «ДКБ» </w:t>
      </w:r>
      <w:r w:rsidR="00D41165">
        <w:rPr>
          <w:bCs/>
          <w:sz w:val="24"/>
          <w:szCs w:val="24"/>
        </w:rPr>
        <w:tab/>
      </w:r>
      <w:r w:rsidR="00D41165">
        <w:rPr>
          <w:bCs/>
          <w:sz w:val="24"/>
          <w:szCs w:val="24"/>
        </w:rPr>
        <w:tab/>
      </w:r>
      <w:r w:rsidR="00D41165">
        <w:rPr>
          <w:bCs/>
          <w:sz w:val="24"/>
          <w:szCs w:val="24"/>
        </w:rPr>
        <w:tab/>
      </w:r>
    </w:p>
    <w:p w:rsidR="00CD010E" w:rsidRDefault="00CD010E" w:rsidP="00D41165">
      <w:pPr>
        <w:rPr>
          <w:bCs/>
          <w:sz w:val="24"/>
          <w:szCs w:val="24"/>
        </w:rPr>
      </w:pPr>
      <w:r>
        <w:rPr>
          <w:bCs/>
          <w:sz w:val="24"/>
          <w:szCs w:val="24"/>
        </w:rPr>
        <w:t>А.Ю. Окунев</w:t>
      </w:r>
      <w:r w:rsidR="00D41165">
        <w:rPr>
          <w:bCs/>
          <w:sz w:val="24"/>
          <w:szCs w:val="24"/>
        </w:rPr>
        <w:tab/>
      </w:r>
      <w:r w:rsidR="00D41165">
        <w:rPr>
          <w:bCs/>
          <w:sz w:val="24"/>
          <w:szCs w:val="24"/>
        </w:rPr>
        <w:tab/>
      </w:r>
      <w:r w:rsidR="00D41165">
        <w:rPr>
          <w:bCs/>
          <w:sz w:val="24"/>
          <w:szCs w:val="24"/>
        </w:rPr>
        <w:tab/>
      </w:r>
      <w:r w:rsidR="00D41165">
        <w:rPr>
          <w:bCs/>
          <w:sz w:val="24"/>
          <w:szCs w:val="24"/>
        </w:rPr>
        <w:tab/>
      </w:r>
      <w:r w:rsidR="00D41165">
        <w:rPr>
          <w:bCs/>
          <w:sz w:val="24"/>
          <w:szCs w:val="24"/>
        </w:rPr>
        <w:tab/>
      </w:r>
      <w:r w:rsidR="00D41165">
        <w:rPr>
          <w:bCs/>
          <w:sz w:val="24"/>
          <w:szCs w:val="24"/>
        </w:rPr>
        <w:tab/>
      </w:r>
    </w:p>
    <w:p w:rsidR="00CC31D2" w:rsidRDefault="00CC31D2" w:rsidP="00D41165">
      <w:pPr>
        <w:rPr>
          <w:sz w:val="28"/>
          <w:szCs w:val="28"/>
        </w:rPr>
      </w:pPr>
      <w:r w:rsidRPr="00683AF6">
        <w:rPr>
          <w:sz w:val="24"/>
          <w:szCs w:val="24"/>
        </w:rPr>
        <w:t xml:space="preserve">__________________________ </w:t>
      </w:r>
      <w:r w:rsidR="00D41165">
        <w:rPr>
          <w:sz w:val="24"/>
          <w:szCs w:val="24"/>
        </w:rPr>
        <w:tab/>
      </w:r>
      <w:r w:rsidR="00D41165">
        <w:rPr>
          <w:sz w:val="24"/>
          <w:szCs w:val="24"/>
        </w:rPr>
        <w:tab/>
      </w:r>
      <w:r w:rsidR="00D41165">
        <w:rPr>
          <w:sz w:val="24"/>
          <w:szCs w:val="24"/>
        </w:rPr>
        <w:tab/>
      </w:r>
      <w:r w:rsidR="00D41165" w:rsidRPr="00683AF6">
        <w:rPr>
          <w:sz w:val="24"/>
          <w:szCs w:val="24"/>
        </w:rPr>
        <w:t>__________________________</w:t>
      </w:r>
    </w:p>
    <w:p w:rsidR="00D41165" w:rsidRDefault="00D41165" w:rsidP="00D41165">
      <w:pPr>
        <w:suppressAutoHyphens w:val="0"/>
        <w:jc w:val="right"/>
        <w:rPr>
          <w:sz w:val="24"/>
          <w:szCs w:val="24"/>
          <w:lang w:eastAsia="ru-RU"/>
        </w:rPr>
        <w:sectPr w:rsidR="00D41165" w:rsidSect="00D41165">
          <w:pgSz w:w="16838" w:h="11906" w:orient="landscape"/>
          <w:pgMar w:top="851" w:right="426" w:bottom="850" w:left="1134" w:header="708" w:footer="708" w:gutter="0"/>
          <w:cols w:space="708"/>
          <w:titlePg/>
          <w:docGrid w:linePitch="360"/>
        </w:sectPr>
      </w:pPr>
    </w:p>
    <w:p w:rsidR="00CC31D2" w:rsidRPr="00C441F8" w:rsidRDefault="00CC31D2" w:rsidP="00D41165">
      <w:pPr>
        <w:suppressAutoHyphens w:val="0"/>
        <w:jc w:val="right"/>
        <w:rPr>
          <w:sz w:val="24"/>
          <w:szCs w:val="24"/>
          <w:lang w:eastAsia="ru-RU"/>
        </w:rPr>
      </w:pPr>
      <w:r w:rsidRPr="00C441F8">
        <w:rPr>
          <w:sz w:val="24"/>
          <w:szCs w:val="24"/>
          <w:lang w:eastAsia="ru-RU"/>
        </w:rPr>
        <w:lastRenderedPageBreak/>
        <w:t>Приложение №</w:t>
      </w:r>
      <w:r>
        <w:rPr>
          <w:sz w:val="24"/>
          <w:szCs w:val="24"/>
          <w:lang w:eastAsia="ru-RU"/>
        </w:rPr>
        <w:t>2</w:t>
      </w:r>
    </w:p>
    <w:p w:rsidR="00D41165" w:rsidRPr="009E7133" w:rsidRDefault="00D41165" w:rsidP="00D41165">
      <w:pPr>
        <w:widowControl w:val="0"/>
        <w:autoSpaceDE w:val="0"/>
        <w:autoSpaceDN w:val="0"/>
        <w:adjustRightInd w:val="0"/>
        <w:jc w:val="right"/>
        <w:rPr>
          <w:sz w:val="24"/>
          <w:szCs w:val="24"/>
        </w:rPr>
      </w:pPr>
      <w:r w:rsidRPr="009E7133">
        <w:rPr>
          <w:sz w:val="24"/>
          <w:szCs w:val="24"/>
        </w:rPr>
        <w:t>к Контракту №</w:t>
      </w:r>
      <w:r>
        <w:rPr>
          <w:sz w:val="24"/>
          <w:szCs w:val="24"/>
        </w:rPr>
        <w:t xml:space="preserve"> </w:t>
      </w:r>
      <w:r w:rsidRPr="009E7133">
        <w:rPr>
          <w:sz w:val="24"/>
          <w:szCs w:val="24"/>
        </w:rPr>
        <w:t>_____ от __</w:t>
      </w:r>
      <w:r>
        <w:rPr>
          <w:sz w:val="24"/>
          <w:szCs w:val="24"/>
        </w:rPr>
        <w:t>.__.2021</w:t>
      </w:r>
    </w:p>
    <w:p w:rsidR="00CC31D2" w:rsidRDefault="00CC31D2" w:rsidP="00D41165">
      <w:pPr>
        <w:suppressAutoHyphens w:val="0"/>
        <w:jc w:val="right"/>
        <w:rPr>
          <w:sz w:val="24"/>
          <w:szCs w:val="24"/>
          <w:lang w:eastAsia="ru-RU"/>
        </w:rPr>
      </w:pPr>
    </w:p>
    <w:p w:rsidR="00D41165" w:rsidRPr="00C441F8" w:rsidRDefault="00D41165" w:rsidP="00D41165">
      <w:pPr>
        <w:suppressAutoHyphens w:val="0"/>
        <w:jc w:val="right"/>
        <w:rPr>
          <w:sz w:val="24"/>
          <w:szCs w:val="24"/>
          <w:lang w:eastAsia="ru-RU"/>
        </w:rPr>
      </w:pPr>
      <w:bookmarkStart w:id="20" w:name="_GoBack"/>
      <w:bookmarkEnd w:id="20"/>
    </w:p>
    <w:p w:rsidR="00CC31D2" w:rsidRDefault="00CC31D2" w:rsidP="00D41165">
      <w:pPr>
        <w:suppressAutoHyphens w:val="0"/>
        <w:jc w:val="center"/>
        <w:rPr>
          <w:b/>
          <w:bCs/>
          <w:sz w:val="24"/>
          <w:szCs w:val="24"/>
          <w:lang w:eastAsia="ru-RU"/>
        </w:rPr>
      </w:pPr>
      <w:r w:rsidRPr="00C441F8">
        <w:rPr>
          <w:b/>
          <w:bCs/>
          <w:sz w:val="24"/>
          <w:szCs w:val="24"/>
          <w:lang w:eastAsia="ru-RU"/>
        </w:rPr>
        <w:t>ТЕХНИЧЕСКОЕ ЗАДАНИЕ</w:t>
      </w:r>
    </w:p>
    <w:p w:rsidR="00D41165" w:rsidRPr="00C441F8" w:rsidRDefault="00D41165" w:rsidP="00D41165">
      <w:pPr>
        <w:suppressAutoHyphens w:val="0"/>
        <w:jc w:val="center"/>
        <w:rPr>
          <w:b/>
          <w:bCs/>
          <w:sz w:val="24"/>
          <w:szCs w:val="24"/>
          <w:lang w:eastAsia="ru-RU"/>
        </w:rPr>
      </w:pPr>
    </w:p>
    <w:p w:rsidR="00CC31D2" w:rsidRPr="00C441F8" w:rsidRDefault="00CC31D2" w:rsidP="00D41165">
      <w:pPr>
        <w:jc w:val="both"/>
        <w:rPr>
          <w:b/>
          <w:bCs/>
          <w:sz w:val="24"/>
          <w:szCs w:val="24"/>
          <w:lang w:eastAsia="ru-RU"/>
        </w:rPr>
      </w:pPr>
      <w:r w:rsidRPr="00C441F8">
        <w:rPr>
          <w:b/>
          <w:bCs/>
          <w:sz w:val="24"/>
          <w:szCs w:val="24"/>
          <w:lang w:eastAsia="ru-RU"/>
        </w:rPr>
        <w:t>1. Наименование объекта закупки:</w:t>
      </w:r>
      <w:r w:rsidRPr="00C441F8">
        <w:rPr>
          <w:sz w:val="24"/>
          <w:szCs w:val="24"/>
          <w:lang w:eastAsia="ru-RU"/>
        </w:rPr>
        <w:t xml:space="preserve"> поставка </w:t>
      </w:r>
      <w:r w:rsidR="009240F8" w:rsidRPr="009240F8">
        <w:rPr>
          <w:bCs/>
          <w:sz w:val="24"/>
          <w:szCs w:val="24"/>
        </w:rPr>
        <w:t>вспомогательных и общебольничных изделий</w:t>
      </w:r>
      <w:r w:rsidR="009240F8" w:rsidRPr="009E7133">
        <w:rPr>
          <w:b/>
          <w:bCs/>
          <w:sz w:val="24"/>
          <w:szCs w:val="24"/>
        </w:rPr>
        <w:t xml:space="preserve"> </w:t>
      </w:r>
      <w:r w:rsidR="009240F8">
        <w:rPr>
          <w:b/>
          <w:bCs/>
          <w:sz w:val="24"/>
          <w:szCs w:val="24"/>
        </w:rPr>
        <w:t xml:space="preserve"> </w:t>
      </w:r>
      <w:r w:rsidRPr="00C441F8">
        <w:rPr>
          <w:sz w:val="24"/>
          <w:szCs w:val="24"/>
          <w:lang w:eastAsia="ru-RU"/>
        </w:rPr>
        <w:t>для нужд ЛОГБУЗ «ДКБ»</w:t>
      </w:r>
      <w:r w:rsidRPr="00C441F8">
        <w:rPr>
          <w:b/>
          <w:bCs/>
          <w:sz w:val="24"/>
          <w:szCs w:val="24"/>
          <w:lang w:eastAsia="ru-RU"/>
        </w:rPr>
        <w:t xml:space="preserve"> </w:t>
      </w:r>
    </w:p>
    <w:p w:rsidR="00CC31D2" w:rsidRPr="00C441F8" w:rsidRDefault="003161E9" w:rsidP="00D41165">
      <w:pPr>
        <w:jc w:val="both"/>
        <w:rPr>
          <w:sz w:val="24"/>
          <w:szCs w:val="24"/>
          <w:lang w:eastAsia="ru-RU"/>
        </w:rPr>
      </w:pPr>
      <w:r>
        <w:rPr>
          <w:b/>
          <w:bCs/>
          <w:sz w:val="24"/>
          <w:szCs w:val="24"/>
          <w:lang w:eastAsia="ru-RU"/>
        </w:rPr>
        <w:t>2</w:t>
      </w:r>
      <w:r w:rsidR="00CC31D2" w:rsidRPr="00C441F8">
        <w:rPr>
          <w:sz w:val="24"/>
          <w:szCs w:val="24"/>
          <w:lang w:eastAsia="ru-RU"/>
        </w:rPr>
        <w:t xml:space="preserve">. </w:t>
      </w:r>
      <w:r w:rsidR="00CC31D2" w:rsidRPr="00C441F8">
        <w:rPr>
          <w:b/>
          <w:bCs/>
          <w:sz w:val="24"/>
          <w:szCs w:val="24"/>
          <w:lang w:eastAsia="ru-RU"/>
        </w:rPr>
        <w:t>Место поставки  товара</w:t>
      </w:r>
      <w:r w:rsidR="00CC31D2" w:rsidRPr="00C441F8">
        <w:rPr>
          <w:sz w:val="24"/>
          <w:szCs w:val="24"/>
          <w:lang w:eastAsia="ru-RU"/>
        </w:rPr>
        <w:t xml:space="preserve">: </w:t>
      </w:r>
      <w:r w:rsidR="001C0F71" w:rsidRPr="001C0F71">
        <w:rPr>
          <w:sz w:val="24"/>
          <w:szCs w:val="24"/>
          <w:lang w:eastAsia="ru-RU"/>
        </w:rPr>
        <w:t>Ленинградская область, Тихвинский район, город Тихвин, улица Карла Маркса, дом 64.</w:t>
      </w:r>
    </w:p>
    <w:p w:rsidR="00CC31D2" w:rsidRPr="00C441F8" w:rsidRDefault="003161E9" w:rsidP="00D41165">
      <w:pPr>
        <w:suppressAutoHyphens w:val="0"/>
        <w:jc w:val="both"/>
        <w:rPr>
          <w:b/>
          <w:bCs/>
          <w:sz w:val="24"/>
          <w:szCs w:val="24"/>
          <w:highlight w:val="yellow"/>
          <w:lang w:eastAsia="ru-RU"/>
        </w:rPr>
      </w:pPr>
      <w:r>
        <w:rPr>
          <w:b/>
          <w:bCs/>
          <w:sz w:val="24"/>
          <w:szCs w:val="24"/>
          <w:lang w:eastAsia="ru-RU"/>
        </w:rPr>
        <w:t>3</w:t>
      </w:r>
      <w:r w:rsidR="00CC31D2" w:rsidRPr="00C441F8">
        <w:rPr>
          <w:sz w:val="24"/>
          <w:szCs w:val="24"/>
          <w:lang w:eastAsia="ru-RU"/>
        </w:rPr>
        <w:t xml:space="preserve">. </w:t>
      </w:r>
      <w:r w:rsidR="00CC31D2" w:rsidRPr="00C441F8">
        <w:rPr>
          <w:b/>
          <w:bCs/>
          <w:sz w:val="24"/>
          <w:szCs w:val="24"/>
          <w:lang w:eastAsia="ru-RU"/>
        </w:rPr>
        <w:t>Сроки и условия поставки товара:</w:t>
      </w:r>
      <w:r w:rsidR="00CC31D2" w:rsidRPr="00C441F8">
        <w:rPr>
          <w:sz w:val="24"/>
          <w:szCs w:val="24"/>
          <w:lang w:eastAsia="ru-RU"/>
        </w:rPr>
        <w:t xml:space="preserve"> </w:t>
      </w:r>
      <w:r w:rsidR="000A2FFD" w:rsidRPr="000A2FFD">
        <w:rPr>
          <w:sz w:val="24"/>
          <w:szCs w:val="24"/>
          <w:lang w:eastAsia="ru-RU"/>
        </w:rPr>
        <w:t>Поставка товара осуществляется Поставщиком в течение 15 (пятнадцати) рабочих дней с момента заключения контракта. Поставка включает в себя доставку, погрузо-разгрузочные работы, сборку и установку вспомогательных и общебольничных изделий силами и средствами Поставщика. Приемка Товара Заказчиком производится в рабочие дни (с понедельника по пятницу) с 10-00 часов  до 16-00 часов.  Поставщик уведомляет Заказчика о предполагаемой дате поставки Товара не менее чем за 2 (два)  рабочих дня.</w:t>
      </w:r>
    </w:p>
    <w:p w:rsidR="00CC31D2" w:rsidRPr="00C441F8" w:rsidRDefault="003161E9" w:rsidP="00D41165">
      <w:pPr>
        <w:suppressAutoHyphens w:val="0"/>
        <w:jc w:val="both"/>
        <w:rPr>
          <w:sz w:val="24"/>
          <w:szCs w:val="24"/>
          <w:lang w:eastAsia="ru-RU"/>
        </w:rPr>
      </w:pPr>
      <w:r>
        <w:rPr>
          <w:b/>
          <w:bCs/>
          <w:sz w:val="24"/>
          <w:szCs w:val="24"/>
          <w:lang w:eastAsia="ru-RU"/>
        </w:rPr>
        <w:t>4</w:t>
      </w:r>
      <w:r w:rsidR="00CC31D2" w:rsidRPr="00C441F8">
        <w:rPr>
          <w:b/>
          <w:bCs/>
          <w:sz w:val="24"/>
          <w:szCs w:val="24"/>
          <w:lang w:eastAsia="ru-RU"/>
        </w:rPr>
        <w:t>.</w:t>
      </w:r>
      <w:r w:rsidR="000A2FFD">
        <w:rPr>
          <w:b/>
          <w:bCs/>
          <w:sz w:val="24"/>
          <w:szCs w:val="24"/>
          <w:lang w:eastAsia="ru-RU"/>
        </w:rPr>
        <w:t xml:space="preserve"> </w:t>
      </w:r>
      <w:r w:rsidR="00CC31D2" w:rsidRPr="00C441F8">
        <w:rPr>
          <w:b/>
          <w:bCs/>
          <w:sz w:val="24"/>
          <w:szCs w:val="24"/>
          <w:lang w:eastAsia="ru-RU"/>
        </w:rPr>
        <w:t>Порядок формирования цены контракта</w:t>
      </w:r>
      <w:r w:rsidR="00CC31D2" w:rsidRPr="00C441F8">
        <w:rPr>
          <w:sz w:val="24"/>
          <w:szCs w:val="24"/>
          <w:lang w:eastAsia="ru-RU"/>
        </w:rPr>
        <w:t>: цена контракта включает в себя</w:t>
      </w:r>
      <w:r w:rsidR="00CC31D2" w:rsidRPr="00C441F8">
        <w:rPr>
          <w:b/>
          <w:bCs/>
          <w:sz w:val="24"/>
          <w:szCs w:val="24"/>
          <w:lang w:eastAsia="ru-RU"/>
        </w:rPr>
        <w:t xml:space="preserve"> </w:t>
      </w:r>
      <w:r w:rsidR="00CC31D2" w:rsidRPr="00C441F8">
        <w:rPr>
          <w:sz w:val="24"/>
          <w:szCs w:val="24"/>
          <w:lang w:eastAsia="ru-RU"/>
        </w:rPr>
        <w:t>налоги, сборы, пошлины и иные обязательные платежи и складывается из цены Товара и транспортных расходов по доставке Товара, погрузочно-разгрузочных работ, а также иных расходов Поставщика, связанных с выполнением условий Контракта.</w:t>
      </w:r>
    </w:p>
    <w:p w:rsidR="00CC31D2" w:rsidRPr="003E7DD4" w:rsidRDefault="003161E9" w:rsidP="00D41165">
      <w:pPr>
        <w:suppressAutoHyphens w:val="0"/>
        <w:autoSpaceDE w:val="0"/>
        <w:autoSpaceDN w:val="0"/>
        <w:adjustRightInd w:val="0"/>
        <w:jc w:val="both"/>
        <w:rPr>
          <w:sz w:val="24"/>
          <w:szCs w:val="24"/>
          <w:lang w:eastAsia="ru-RU"/>
        </w:rPr>
      </w:pPr>
      <w:r>
        <w:rPr>
          <w:b/>
          <w:bCs/>
          <w:sz w:val="24"/>
          <w:szCs w:val="24"/>
          <w:lang w:eastAsia="ru-RU"/>
        </w:rPr>
        <w:t>5</w:t>
      </w:r>
      <w:r w:rsidR="00CC31D2" w:rsidRPr="00C441F8">
        <w:rPr>
          <w:b/>
          <w:bCs/>
          <w:sz w:val="24"/>
          <w:szCs w:val="24"/>
          <w:lang w:eastAsia="ru-RU"/>
        </w:rPr>
        <w:t>. Требования к качеству</w:t>
      </w:r>
      <w:r w:rsidR="00CC31D2" w:rsidRPr="00C441F8">
        <w:rPr>
          <w:sz w:val="24"/>
          <w:szCs w:val="24"/>
          <w:lang w:eastAsia="ru-RU"/>
        </w:rPr>
        <w:t xml:space="preserve"> </w:t>
      </w:r>
      <w:r w:rsidR="00CC31D2" w:rsidRPr="00C441F8">
        <w:rPr>
          <w:b/>
          <w:bCs/>
          <w:sz w:val="24"/>
          <w:szCs w:val="24"/>
          <w:lang w:eastAsia="ru-RU"/>
        </w:rPr>
        <w:t>товара</w:t>
      </w:r>
      <w:r w:rsidR="00CC31D2" w:rsidRPr="003E7DD4">
        <w:rPr>
          <w:b/>
          <w:bCs/>
          <w:sz w:val="24"/>
          <w:szCs w:val="24"/>
          <w:lang w:eastAsia="ru-RU"/>
        </w:rPr>
        <w:t>:</w:t>
      </w:r>
      <w:r w:rsidR="00CC31D2" w:rsidRPr="003E7DD4">
        <w:rPr>
          <w:sz w:val="24"/>
          <w:szCs w:val="24"/>
          <w:lang w:eastAsia="ru-RU"/>
        </w:rPr>
        <w:t xml:space="preserve"> товар должен быть новым товаром (товаром, который не был в употреблении, в ремонте, в том </w:t>
      </w:r>
      <w:proofErr w:type="gramStart"/>
      <w:r w:rsidR="00CC31D2" w:rsidRPr="003E7DD4">
        <w:rPr>
          <w:sz w:val="24"/>
          <w:szCs w:val="24"/>
          <w:lang w:eastAsia="ru-RU"/>
        </w:rPr>
        <w:t>числе</w:t>
      </w:r>
      <w:proofErr w:type="gramEnd"/>
      <w:r w:rsidR="00CC31D2" w:rsidRPr="003E7DD4">
        <w:rPr>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p w:rsidR="008322AE" w:rsidRPr="008322AE" w:rsidRDefault="00CC31D2"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4"/>
          <w:szCs w:val="24"/>
          <w:lang w:eastAsia="ru-RU"/>
        </w:rPr>
      </w:pPr>
      <w:r w:rsidRPr="003E7DD4">
        <w:rPr>
          <w:sz w:val="24"/>
          <w:szCs w:val="24"/>
          <w:lang w:eastAsia="ru-RU"/>
        </w:rPr>
        <w:t xml:space="preserve">Поставщик подтверждает качество Товара: </w:t>
      </w:r>
      <w:r w:rsidR="008322AE" w:rsidRPr="003E7DD4">
        <w:rPr>
          <w:bCs/>
          <w:sz w:val="24"/>
          <w:szCs w:val="24"/>
          <w:lang w:eastAsia="ru-RU"/>
        </w:rPr>
        <w:t>декларацией о соответствии или сертификатом соответствия</w:t>
      </w:r>
      <w:r w:rsidR="003E7DD4">
        <w:rPr>
          <w:bCs/>
          <w:sz w:val="24"/>
          <w:szCs w:val="24"/>
          <w:lang w:eastAsia="ru-RU"/>
        </w:rPr>
        <w:t xml:space="preserve"> и</w:t>
      </w:r>
      <w:r w:rsidR="008322AE" w:rsidRPr="003E7DD4">
        <w:rPr>
          <w:bCs/>
          <w:sz w:val="24"/>
          <w:szCs w:val="24"/>
          <w:lang w:eastAsia="ru-RU"/>
        </w:rPr>
        <w:t xml:space="preserve"> регистрационным удостоверением </w:t>
      </w:r>
      <w:r w:rsidR="003E7DD4">
        <w:rPr>
          <w:bCs/>
          <w:sz w:val="24"/>
          <w:szCs w:val="24"/>
          <w:lang w:eastAsia="ru-RU"/>
        </w:rPr>
        <w:t>(</w:t>
      </w:r>
      <w:r w:rsidR="008322AE" w:rsidRPr="003E7DD4">
        <w:rPr>
          <w:bCs/>
          <w:sz w:val="24"/>
          <w:szCs w:val="24"/>
          <w:lang w:eastAsia="ru-RU"/>
        </w:rPr>
        <w:t>для медицинских изделий</w:t>
      </w:r>
      <w:r w:rsidR="003E7DD4">
        <w:rPr>
          <w:bCs/>
          <w:sz w:val="24"/>
          <w:szCs w:val="24"/>
          <w:lang w:eastAsia="ru-RU"/>
        </w:rPr>
        <w:t>).</w:t>
      </w:r>
    </w:p>
    <w:p w:rsidR="00CC31D2" w:rsidRPr="00C441F8" w:rsidRDefault="003161E9" w:rsidP="00D41165">
      <w:pPr>
        <w:suppressAutoHyphens w:val="0"/>
        <w:jc w:val="both"/>
        <w:rPr>
          <w:sz w:val="24"/>
          <w:szCs w:val="24"/>
          <w:lang w:eastAsia="ru-RU"/>
        </w:rPr>
      </w:pPr>
      <w:r>
        <w:rPr>
          <w:b/>
          <w:bCs/>
          <w:sz w:val="24"/>
          <w:szCs w:val="24"/>
          <w:lang w:eastAsia="ru-RU"/>
        </w:rPr>
        <w:t>6</w:t>
      </w:r>
      <w:r w:rsidR="00CC31D2" w:rsidRPr="00C441F8">
        <w:rPr>
          <w:b/>
          <w:bCs/>
          <w:sz w:val="24"/>
          <w:szCs w:val="24"/>
          <w:lang w:eastAsia="ru-RU"/>
        </w:rPr>
        <w:t>.</w:t>
      </w:r>
      <w:r w:rsidR="00F93D94">
        <w:rPr>
          <w:b/>
          <w:bCs/>
          <w:sz w:val="24"/>
          <w:szCs w:val="24"/>
          <w:lang w:eastAsia="ru-RU"/>
        </w:rPr>
        <w:t xml:space="preserve"> </w:t>
      </w:r>
      <w:r w:rsidR="00CC31D2" w:rsidRPr="00C441F8">
        <w:rPr>
          <w:b/>
          <w:bCs/>
          <w:sz w:val="24"/>
          <w:szCs w:val="24"/>
          <w:lang w:eastAsia="ru-RU"/>
        </w:rPr>
        <w:t>Гарантийный срок на поставляемый Товар</w:t>
      </w:r>
      <w:r w:rsidR="00CC31D2" w:rsidRPr="00C441F8">
        <w:rPr>
          <w:sz w:val="24"/>
          <w:szCs w:val="24"/>
          <w:lang w:eastAsia="ru-RU"/>
        </w:rPr>
        <w:t>:</w:t>
      </w:r>
      <w:r w:rsidR="006003CD" w:rsidRPr="006003CD">
        <w:t xml:space="preserve"> </w:t>
      </w:r>
      <w:r w:rsidR="006003CD" w:rsidRPr="006003CD">
        <w:rPr>
          <w:sz w:val="24"/>
          <w:szCs w:val="24"/>
          <w:lang w:eastAsia="ru-RU"/>
        </w:rPr>
        <w:t>составляет 12 (двенадцать) месяцев</w:t>
      </w:r>
      <w:r w:rsidR="00CC31D2" w:rsidRPr="00C441F8">
        <w:rPr>
          <w:sz w:val="24"/>
          <w:szCs w:val="24"/>
          <w:lang w:eastAsia="ru-RU"/>
        </w:rPr>
        <w:t xml:space="preserve"> с момента поставки. При обнаружении в период гарантийного срока недостатков Товара,  возникших не по вине Заказчика, которые не позволяют продолжить нормальную эксплуатацию Товара, Поставщик обязан по требованию Заказчика устранить недостатки Товара или </w:t>
      </w:r>
      <w:proofErr w:type="gramStart"/>
      <w:r w:rsidR="00CC31D2" w:rsidRPr="00C441F8">
        <w:rPr>
          <w:sz w:val="24"/>
          <w:szCs w:val="24"/>
          <w:lang w:eastAsia="ru-RU"/>
        </w:rPr>
        <w:t>заменить на Товар</w:t>
      </w:r>
      <w:proofErr w:type="gramEnd"/>
      <w:r w:rsidR="00CC31D2" w:rsidRPr="00C441F8">
        <w:rPr>
          <w:sz w:val="24"/>
          <w:szCs w:val="24"/>
          <w:lang w:eastAsia="ru-RU"/>
        </w:rPr>
        <w:t xml:space="preserve"> надлежащего качества за свой счет в течение срока, установленного Заказчиком в претензии. При этом гарантийный срок продлевается на период устранения недостатков, замены Товара. </w:t>
      </w:r>
    </w:p>
    <w:p w:rsidR="00CC31D2" w:rsidRPr="00C441F8" w:rsidRDefault="003161E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Pr>
          <w:b/>
          <w:bCs/>
          <w:sz w:val="24"/>
          <w:szCs w:val="24"/>
          <w:lang w:eastAsia="ru-RU"/>
        </w:rPr>
        <w:t>7</w:t>
      </w:r>
      <w:r w:rsidR="00CC31D2" w:rsidRPr="00C441F8">
        <w:rPr>
          <w:b/>
          <w:bCs/>
          <w:sz w:val="24"/>
          <w:szCs w:val="24"/>
          <w:lang w:eastAsia="ru-RU"/>
        </w:rPr>
        <w:t>.</w:t>
      </w:r>
      <w:r w:rsidR="00F93D94">
        <w:rPr>
          <w:b/>
          <w:bCs/>
          <w:sz w:val="24"/>
          <w:szCs w:val="24"/>
          <w:lang w:eastAsia="ru-RU"/>
        </w:rPr>
        <w:t xml:space="preserve"> </w:t>
      </w:r>
      <w:r w:rsidR="00CC31D2" w:rsidRPr="00C441F8">
        <w:rPr>
          <w:b/>
          <w:bCs/>
          <w:sz w:val="24"/>
          <w:szCs w:val="24"/>
          <w:lang w:eastAsia="ru-RU"/>
        </w:rPr>
        <w:t>Требования к безопасности товара:</w:t>
      </w:r>
      <w:r w:rsidR="00CC31D2" w:rsidRPr="00C441F8">
        <w:rPr>
          <w:sz w:val="24"/>
          <w:szCs w:val="24"/>
          <w:lang w:eastAsia="ru-RU"/>
        </w:rPr>
        <w:t xml:space="preserve"> поставляемый товар соответствуют требованиям следующих нормативных документов:</w:t>
      </w:r>
    </w:p>
    <w:p w:rsidR="003F3609" w:rsidRPr="003F3609" w:rsidRDefault="003F360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9240F8">
        <w:rPr>
          <w:b/>
          <w:sz w:val="24"/>
          <w:szCs w:val="24"/>
          <w:lang w:eastAsia="ru-RU"/>
        </w:rPr>
        <w:t>по пункту 1</w:t>
      </w:r>
      <w:r w:rsidRPr="003F3609">
        <w:rPr>
          <w:sz w:val="24"/>
          <w:szCs w:val="24"/>
          <w:lang w:eastAsia="ru-RU"/>
        </w:rPr>
        <w:t xml:space="preserve"> Приложения №1 к Контракту «опора автономная для облегчения вставания» - ГОСТ </w:t>
      </w:r>
      <w:proofErr w:type="gramStart"/>
      <w:r w:rsidRPr="003F3609">
        <w:rPr>
          <w:sz w:val="24"/>
          <w:szCs w:val="24"/>
          <w:lang w:eastAsia="ru-RU"/>
        </w:rPr>
        <w:t>Р</w:t>
      </w:r>
      <w:proofErr w:type="gramEnd"/>
      <w:r w:rsidRPr="003F3609">
        <w:rPr>
          <w:sz w:val="24"/>
          <w:szCs w:val="24"/>
          <w:lang w:eastAsia="ru-RU"/>
        </w:rPr>
        <w:t xml:space="preserve"> 58288-2018 Вспомогательные средства и технологии для людей с ограничениями жизнедеятельности. Термины и определения.</w:t>
      </w:r>
    </w:p>
    <w:p w:rsidR="003F3609" w:rsidRPr="003F3609" w:rsidRDefault="003F360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9240F8">
        <w:rPr>
          <w:b/>
          <w:sz w:val="24"/>
          <w:szCs w:val="24"/>
          <w:lang w:eastAsia="ru-RU"/>
        </w:rPr>
        <w:t>по пункту 2</w:t>
      </w:r>
      <w:r w:rsidRPr="003F3609">
        <w:rPr>
          <w:sz w:val="24"/>
          <w:szCs w:val="24"/>
          <w:lang w:eastAsia="ru-RU"/>
        </w:rPr>
        <w:t xml:space="preserve"> Приложения №1 к Контракту «сиденье для унитаза приподнятое» - ГОСТ 15062-2017 Сиденья для унитазов. Технические условия.</w:t>
      </w:r>
    </w:p>
    <w:p w:rsidR="003F3609" w:rsidRPr="003F3609" w:rsidRDefault="003F360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9240F8">
        <w:rPr>
          <w:b/>
          <w:sz w:val="24"/>
          <w:szCs w:val="24"/>
          <w:lang w:eastAsia="ru-RU"/>
        </w:rPr>
        <w:t>по пункту 3</w:t>
      </w:r>
      <w:r w:rsidRPr="003F3609">
        <w:rPr>
          <w:sz w:val="24"/>
          <w:szCs w:val="24"/>
          <w:lang w:eastAsia="ru-RU"/>
        </w:rPr>
        <w:t xml:space="preserve"> Приложения №1 к Контракту «сидение  для душа/ванны, без электропитания» - ГОСТ </w:t>
      </w:r>
      <w:proofErr w:type="gramStart"/>
      <w:r w:rsidRPr="003F3609">
        <w:rPr>
          <w:sz w:val="24"/>
          <w:szCs w:val="24"/>
          <w:lang w:eastAsia="ru-RU"/>
        </w:rPr>
        <w:t>Р</w:t>
      </w:r>
      <w:proofErr w:type="gramEnd"/>
      <w:r w:rsidRPr="003F3609">
        <w:rPr>
          <w:sz w:val="24"/>
          <w:szCs w:val="24"/>
          <w:lang w:eastAsia="ru-RU"/>
        </w:rPr>
        <w:t xml:space="preserve"> 53059-2019 Социальное обслуживание населения. Социальные услуги инвалидам.</w:t>
      </w:r>
    </w:p>
    <w:p w:rsidR="003F3609" w:rsidRPr="003F3609" w:rsidRDefault="003F360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9240F8">
        <w:rPr>
          <w:b/>
          <w:sz w:val="24"/>
          <w:szCs w:val="24"/>
          <w:lang w:eastAsia="ru-RU"/>
        </w:rPr>
        <w:t>по пункту 4</w:t>
      </w:r>
      <w:r w:rsidRPr="003F3609">
        <w:rPr>
          <w:sz w:val="24"/>
          <w:szCs w:val="24"/>
          <w:lang w:eastAsia="ru-RU"/>
        </w:rPr>
        <w:t xml:space="preserve"> Приложения №1 к Контракту «тележка для перевозки больных» - ГОСТ </w:t>
      </w:r>
      <w:proofErr w:type="gramStart"/>
      <w:r w:rsidRPr="003F3609">
        <w:rPr>
          <w:sz w:val="24"/>
          <w:szCs w:val="24"/>
          <w:lang w:eastAsia="ru-RU"/>
        </w:rPr>
        <w:t>Р</w:t>
      </w:r>
      <w:proofErr w:type="gramEnd"/>
      <w:r w:rsidRPr="003F3609">
        <w:rPr>
          <w:sz w:val="24"/>
          <w:szCs w:val="24"/>
          <w:lang w:eastAsia="ru-RU"/>
        </w:rPr>
        <w:t xml:space="preserve"> 51084-97 ГОСУДАРСТВЕННЫЙ СТАНДАРТ РОССИЙСКОЙ ФЕДЕРАЦИИ. Тележки для транспортирования пациентов и грузов. Общие технические условия.</w:t>
      </w:r>
    </w:p>
    <w:p w:rsidR="003F3609" w:rsidRPr="003F3609" w:rsidRDefault="003F360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9240F8">
        <w:rPr>
          <w:b/>
          <w:sz w:val="24"/>
          <w:szCs w:val="24"/>
          <w:lang w:eastAsia="ru-RU"/>
        </w:rPr>
        <w:t>по пункту 5</w:t>
      </w:r>
      <w:r w:rsidRPr="003F3609">
        <w:rPr>
          <w:sz w:val="24"/>
          <w:szCs w:val="24"/>
          <w:lang w:eastAsia="ru-RU"/>
        </w:rPr>
        <w:t xml:space="preserve"> Приложения №1 к Контракту «простыня для перемещения пациента» - на производство продукции, являющейся объектом закупки, на территории Российской Федерации отсутствуют национальные стандарты (ГОСТы), технические регламенты.</w:t>
      </w:r>
    </w:p>
    <w:p w:rsidR="003F3609" w:rsidRPr="003F3609" w:rsidRDefault="003F360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9240F8">
        <w:rPr>
          <w:b/>
          <w:sz w:val="24"/>
          <w:szCs w:val="24"/>
          <w:lang w:eastAsia="ru-RU"/>
        </w:rPr>
        <w:t>по пункту 6</w:t>
      </w:r>
      <w:r w:rsidRPr="003F3609">
        <w:rPr>
          <w:sz w:val="24"/>
          <w:szCs w:val="24"/>
          <w:lang w:eastAsia="ru-RU"/>
        </w:rPr>
        <w:t xml:space="preserve"> Приложения №1 к Контракту «подушка для сиденья с наполнителем из </w:t>
      </w:r>
      <w:proofErr w:type="spellStart"/>
      <w:r w:rsidRPr="003F3609">
        <w:rPr>
          <w:sz w:val="24"/>
          <w:szCs w:val="24"/>
          <w:lang w:eastAsia="ru-RU"/>
        </w:rPr>
        <w:t>пеноматериала</w:t>
      </w:r>
      <w:proofErr w:type="spellEnd"/>
      <w:r w:rsidRPr="003F3609">
        <w:rPr>
          <w:sz w:val="24"/>
          <w:szCs w:val="24"/>
          <w:lang w:eastAsia="ru-RU"/>
        </w:rPr>
        <w:t>» - на производство продукции, являющейся объектом закупки, на территории Российской Федерации отсутствуют национальные стандарты (ГОСТы), технические регламенты.</w:t>
      </w:r>
    </w:p>
    <w:p w:rsidR="003F3609" w:rsidRPr="003F3609" w:rsidRDefault="003F360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9240F8">
        <w:rPr>
          <w:b/>
          <w:sz w:val="24"/>
          <w:szCs w:val="24"/>
          <w:lang w:eastAsia="ru-RU"/>
        </w:rPr>
        <w:lastRenderedPageBreak/>
        <w:t>по пункту 7</w:t>
      </w:r>
      <w:r w:rsidRPr="003F3609">
        <w:rPr>
          <w:sz w:val="24"/>
          <w:szCs w:val="24"/>
          <w:lang w:eastAsia="ru-RU"/>
        </w:rPr>
        <w:t xml:space="preserve"> Приложения №1 к Контракту «поручень для ванной» - на производство продукции, являющейся объектом закупки, на территории Российской Федерации отсутствуют национальные стандарты (ГОСТы), технические регламенты.</w:t>
      </w:r>
    </w:p>
    <w:p w:rsidR="003F3609" w:rsidRPr="003F3609" w:rsidRDefault="003F360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9240F8">
        <w:rPr>
          <w:b/>
          <w:sz w:val="24"/>
          <w:szCs w:val="24"/>
          <w:lang w:eastAsia="ru-RU"/>
        </w:rPr>
        <w:t>по пункту 8</w:t>
      </w:r>
      <w:r w:rsidRPr="003F3609">
        <w:rPr>
          <w:sz w:val="24"/>
          <w:szCs w:val="24"/>
          <w:lang w:eastAsia="ru-RU"/>
        </w:rPr>
        <w:t xml:space="preserve"> Приложения №1 к Контракту «брусья реабилитационные» - ГОСТ </w:t>
      </w:r>
      <w:proofErr w:type="gramStart"/>
      <w:r w:rsidRPr="003F3609">
        <w:rPr>
          <w:sz w:val="24"/>
          <w:szCs w:val="24"/>
          <w:lang w:eastAsia="ru-RU"/>
        </w:rPr>
        <w:t>Р</w:t>
      </w:r>
      <w:proofErr w:type="gramEnd"/>
      <w:r w:rsidRPr="003F3609">
        <w:rPr>
          <w:sz w:val="24"/>
          <w:szCs w:val="24"/>
          <w:lang w:eastAsia="ru-RU"/>
        </w:rPr>
        <w:t xml:space="preserve"> 51260-2017 Тренажеры реабилитационные. Общие технические требования.</w:t>
      </w:r>
    </w:p>
    <w:p w:rsidR="00CC31D2" w:rsidRPr="00C441F8" w:rsidRDefault="003F3609" w:rsidP="00D4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r w:rsidRPr="009240F8">
        <w:rPr>
          <w:b/>
          <w:sz w:val="24"/>
          <w:szCs w:val="24"/>
          <w:lang w:eastAsia="ru-RU"/>
        </w:rPr>
        <w:t>по пункту 9</w:t>
      </w:r>
      <w:r w:rsidRPr="003F3609">
        <w:rPr>
          <w:sz w:val="24"/>
          <w:szCs w:val="24"/>
          <w:lang w:eastAsia="ru-RU"/>
        </w:rPr>
        <w:t xml:space="preserve"> Приложения №1 к Контракту «ходунки опорные стандартные, складные» - ГОСТ </w:t>
      </w:r>
      <w:proofErr w:type="gramStart"/>
      <w:r w:rsidRPr="003F3609">
        <w:rPr>
          <w:sz w:val="24"/>
          <w:szCs w:val="24"/>
          <w:lang w:eastAsia="ru-RU"/>
        </w:rPr>
        <w:t>Р</w:t>
      </w:r>
      <w:proofErr w:type="gramEnd"/>
      <w:r w:rsidRPr="003F3609">
        <w:rPr>
          <w:sz w:val="24"/>
          <w:szCs w:val="24"/>
          <w:lang w:eastAsia="ru-RU"/>
        </w:rPr>
        <w:t xml:space="preserve"> ИСО 11199-1-2015 Средства вспомогательные для ходьбы, управляемые обеими руками. Требования и методы испытаний. Часть 1. Ходунки.</w:t>
      </w:r>
    </w:p>
    <w:p w:rsidR="00CC31D2" w:rsidRPr="00C441F8" w:rsidRDefault="003161E9" w:rsidP="00D41165">
      <w:pPr>
        <w:tabs>
          <w:tab w:val="left" w:pos="851"/>
        </w:tabs>
        <w:jc w:val="both"/>
        <w:rPr>
          <w:sz w:val="24"/>
          <w:szCs w:val="24"/>
          <w:lang w:eastAsia="ru-RU"/>
        </w:rPr>
      </w:pPr>
      <w:r>
        <w:rPr>
          <w:b/>
          <w:bCs/>
          <w:sz w:val="24"/>
          <w:szCs w:val="24"/>
          <w:lang w:eastAsia="ru-RU"/>
        </w:rPr>
        <w:t>8</w:t>
      </w:r>
      <w:r w:rsidR="00CC31D2" w:rsidRPr="00C441F8">
        <w:rPr>
          <w:b/>
          <w:bCs/>
          <w:sz w:val="24"/>
          <w:szCs w:val="24"/>
          <w:lang w:eastAsia="ru-RU"/>
        </w:rPr>
        <w:t>.</w:t>
      </w:r>
      <w:r w:rsidR="00377F72">
        <w:rPr>
          <w:b/>
          <w:bCs/>
          <w:sz w:val="24"/>
          <w:szCs w:val="24"/>
          <w:lang w:eastAsia="ru-RU"/>
        </w:rPr>
        <w:t xml:space="preserve"> </w:t>
      </w:r>
      <w:r w:rsidR="00CC31D2" w:rsidRPr="00C441F8">
        <w:rPr>
          <w:b/>
          <w:bCs/>
          <w:sz w:val="24"/>
          <w:szCs w:val="24"/>
          <w:lang w:eastAsia="ru-RU"/>
        </w:rPr>
        <w:t xml:space="preserve">Требования к упаковке: </w:t>
      </w:r>
      <w:r w:rsidR="00CC31D2" w:rsidRPr="00C441F8">
        <w:rPr>
          <w:sz w:val="24"/>
          <w:szCs w:val="24"/>
          <w:lang w:eastAsia="ru-RU"/>
        </w:rPr>
        <w:t>тара и упаковка должны обеспечивать сохранность Товара при его транспортировке и хранении.</w:t>
      </w:r>
    </w:p>
    <w:p w:rsidR="00CC31D2" w:rsidRPr="00C441F8" w:rsidRDefault="00CC31D2" w:rsidP="00D41165">
      <w:pPr>
        <w:tabs>
          <w:tab w:val="left" w:pos="851"/>
        </w:tabs>
        <w:jc w:val="both"/>
        <w:rPr>
          <w:b/>
          <w:bCs/>
          <w:sz w:val="24"/>
          <w:szCs w:val="24"/>
          <w:lang w:eastAsia="ru-RU"/>
        </w:rPr>
      </w:pPr>
    </w:p>
    <w:p w:rsidR="00CC31D2" w:rsidRPr="00C441F8" w:rsidRDefault="00CC31D2" w:rsidP="00D41165">
      <w:pPr>
        <w:jc w:val="both"/>
        <w:rPr>
          <w:sz w:val="24"/>
          <w:szCs w:val="24"/>
          <w:lang w:eastAsia="ru-RU"/>
        </w:rPr>
      </w:pPr>
    </w:p>
    <w:p w:rsidR="00D41165" w:rsidRDefault="00D41165" w:rsidP="00D41165">
      <w:pPr>
        <w:tabs>
          <w:tab w:val="left" w:pos="2280"/>
        </w:tabs>
        <w:rPr>
          <w:b/>
          <w:bCs/>
          <w:sz w:val="24"/>
          <w:szCs w:val="24"/>
        </w:rPr>
      </w:pPr>
      <w:r>
        <w:rPr>
          <w:b/>
          <w:bCs/>
          <w:sz w:val="24"/>
          <w:szCs w:val="24"/>
        </w:rPr>
        <w:t>Заказчик</w:t>
      </w:r>
      <w:r>
        <w:rPr>
          <w:b/>
          <w:bCs/>
          <w:sz w:val="24"/>
          <w:szCs w:val="24"/>
        </w:rPr>
        <w:tab/>
      </w:r>
      <w:r>
        <w:rPr>
          <w:b/>
          <w:bCs/>
          <w:sz w:val="24"/>
          <w:szCs w:val="24"/>
        </w:rPr>
        <w:tab/>
      </w:r>
      <w:r>
        <w:rPr>
          <w:b/>
          <w:bCs/>
          <w:sz w:val="24"/>
          <w:szCs w:val="24"/>
        </w:rPr>
        <w:tab/>
      </w:r>
      <w:r>
        <w:rPr>
          <w:b/>
          <w:bCs/>
          <w:sz w:val="24"/>
          <w:szCs w:val="24"/>
        </w:rPr>
        <w:tab/>
      </w:r>
      <w:r>
        <w:rPr>
          <w:b/>
          <w:bCs/>
          <w:sz w:val="24"/>
          <w:szCs w:val="24"/>
        </w:rPr>
        <w:tab/>
        <w:t>Поставщик</w:t>
      </w:r>
    </w:p>
    <w:p w:rsidR="00D41165" w:rsidRDefault="00D41165" w:rsidP="00D41165">
      <w:pPr>
        <w:rPr>
          <w:bCs/>
          <w:sz w:val="24"/>
          <w:szCs w:val="24"/>
        </w:rPr>
      </w:pPr>
      <w:r>
        <w:rPr>
          <w:bCs/>
          <w:sz w:val="24"/>
          <w:szCs w:val="24"/>
        </w:rPr>
        <w:t xml:space="preserve">Главный врач ЛОГБУЗ «ДКБ» </w:t>
      </w:r>
      <w:r>
        <w:rPr>
          <w:bCs/>
          <w:sz w:val="24"/>
          <w:szCs w:val="24"/>
        </w:rPr>
        <w:tab/>
      </w:r>
      <w:r>
        <w:rPr>
          <w:bCs/>
          <w:sz w:val="24"/>
          <w:szCs w:val="24"/>
        </w:rPr>
        <w:tab/>
      </w:r>
      <w:r>
        <w:rPr>
          <w:bCs/>
          <w:sz w:val="24"/>
          <w:szCs w:val="24"/>
        </w:rPr>
        <w:tab/>
      </w:r>
    </w:p>
    <w:p w:rsidR="00D41165" w:rsidRDefault="00D41165" w:rsidP="00D41165">
      <w:pPr>
        <w:rPr>
          <w:bCs/>
          <w:sz w:val="24"/>
          <w:szCs w:val="24"/>
        </w:rPr>
      </w:pPr>
      <w:r>
        <w:rPr>
          <w:bCs/>
          <w:sz w:val="24"/>
          <w:szCs w:val="24"/>
        </w:rPr>
        <w:t>А.Ю. Окунев</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rsidR="00D41165" w:rsidRDefault="00D41165" w:rsidP="00D41165">
      <w:pPr>
        <w:rPr>
          <w:sz w:val="24"/>
          <w:szCs w:val="24"/>
        </w:rPr>
      </w:pPr>
      <w:r w:rsidRPr="00683AF6">
        <w:rPr>
          <w:sz w:val="24"/>
          <w:szCs w:val="24"/>
        </w:rPr>
        <w:t xml:space="preserve">__________________________ </w:t>
      </w:r>
      <w:r>
        <w:rPr>
          <w:sz w:val="24"/>
          <w:szCs w:val="24"/>
        </w:rPr>
        <w:tab/>
      </w:r>
      <w:r>
        <w:rPr>
          <w:sz w:val="24"/>
          <w:szCs w:val="24"/>
        </w:rPr>
        <w:tab/>
      </w:r>
      <w:r>
        <w:rPr>
          <w:sz w:val="24"/>
          <w:szCs w:val="24"/>
        </w:rPr>
        <w:tab/>
      </w:r>
      <w:r w:rsidRPr="00683AF6">
        <w:rPr>
          <w:sz w:val="24"/>
          <w:szCs w:val="24"/>
        </w:rPr>
        <w:t>__________________________</w:t>
      </w:r>
    </w:p>
    <w:p w:rsidR="00D41165" w:rsidRDefault="00D41165" w:rsidP="00D41165">
      <w:pPr>
        <w:rPr>
          <w:sz w:val="28"/>
          <w:szCs w:val="28"/>
        </w:rPr>
      </w:pPr>
    </w:p>
    <w:p w:rsidR="00CC31D2" w:rsidRPr="009E7133" w:rsidRDefault="00CC31D2" w:rsidP="00D41165">
      <w:pPr>
        <w:tabs>
          <w:tab w:val="left" w:pos="2280"/>
        </w:tabs>
        <w:suppressAutoHyphens w:val="0"/>
        <w:rPr>
          <w:sz w:val="24"/>
          <w:szCs w:val="24"/>
        </w:rPr>
      </w:pPr>
    </w:p>
    <w:sectPr w:rsidR="00CC31D2" w:rsidRPr="009E7133" w:rsidSect="00D41165">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E5" w:rsidRDefault="002808E5" w:rsidP="00CA41BD">
      <w:r>
        <w:separator/>
      </w:r>
    </w:p>
  </w:endnote>
  <w:endnote w:type="continuationSeparator" w:id="0">
    <w:p w:rsidR="002808E5" w:rsidRDefault="002808E5" w:rsidP="00CA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D2" w:rsidRDefault="00B966FD">
    <w:pPr>
      <w:pStyle w:val="aa"/>
      <w:jc w:val="right"/>
    </w:pPr>
    <w:r>
      <w:fldChar w:fldCharType="begin"/>
    </w:r>
    <w:r>
      <w:instrText>PAGE   \* MERGEFORMAT</w:instrText>
    </w:r>
    <w:r>
      <w:fldChar w:fldCharType="separate"/>
    </w:r>
    <w:r w:rsidR="00D41165">
      <w:rPr>
        <w:noProof/>
      </w:rPr>
      <w:t>12</w:t>
    </w:r>
    <w:r>
      <w:rPr>
        <w:noProof/>
      </w:rPr>
      <w:fldChar w:fldCharType="end"/>
    </w:r>
  </w:p>
  <w:p w:rsidR="00CC31D2" w:rsidRDefault="00CC31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E5" w:rsidRDefault="002808E5" w:rsidP="00CA41BD">
      <w:r>
        <w:separator/>
      </w:r>
    </w:p>
  </w:footnote>
  <w:footnote w:type="continuationSeparator" w:id="0">
    <w:p w:rsidR="002808E5" w:rsidRDefault="002808E5" w:rsidP="00CA4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E7"/>
    <w:rsid w:val="00003C0C"/>
    <w:rsid w:val="0001097F"/>
    <w:rsid w:val="0002619A"/>
    <w:rsid w:val="00027A88"/>
    <w:rsid w:val="00027E7C"/>
    <w:rsid w:val="000335A7"/>
    <w:rsid w:val="00042EBF"/>
    <w:rsid w:val="000431D4"/>
    <w:rsid w:val="00051F7F"/>
    <w:rsid w:val="000625C8"/>
    <w:rsid w:val="0006601F"/>
    <w:rsid w:val="00086FDE"/>
    <w:rsid w:val="000975D6"/>
    <w:rsid w:val="000A2FFD"/>
    <w:rsid w:val="000B34F3"/>
    <w:rsid w:val="000C33D4"/>
    <w:rsid w:val="000C5017"/>
    <w:rsid w:val="000D3E23"/>
    <w:rsid w:val="000E5D1D"/>
    <w:rsid w:val="000E6AA6"/>
    <w:rsid w:val="000F1056"/>
    <w:rsid w:val="001019DA"/>
    <w:rsid w:val="001062DD"/>
    <w:rsid w:val="00106465"/>
    <w:rsid w:val="00122DEB"/>
    <w:rsid w:val="0012506E"/>
    <w:rsid w:val="001250E1"/>
    <w:rsid w:val="001337BA"/>
    <w:rsid w:val="00140E1E"/>
    <w:rsid w:val="00143A6A"/>
    <w:rsid w:val="00160A7B"/>
    <w:rsid w:val="00160F01"/>
    <w:rsid w:val="001676E7"/>
    <w:rsid w:val="001770F6"/>
    <w:rsid w:val="00183196"/>
    <w:rsid w:val="001835A8"/>
    <w:rsid w:val="00186DE1"/>
    <w:rsid w:val="001922D0"/>
    <w:rsid w:val="00192ED2"/>
    <w:rsid w:val="0019469A"/>
    <w:rsid w:val="001A225C"/>
    <w:rsid w:val="001C008C"/>
    <w:rsid w:val="001C0F71"/>
    <w:rsid w:val="001C6025"/>
    <w:rsid w:val="001D6F6D"/>
    <w:rsid w:val="001E3F21"/>
    <w:rsid w:val="001F393F"/>
    <w:rsid w:val="00205028"/>
    <w:rsid w:val="00216924"/>
    <w:rsid w:val="00221E0C"/>
    <w:rsid w:val="00225C57"/>
    <w:rsid w:val="00227F87"/>
    <w:rsid w:val="00236F46"/>
    <w:rsid w:val="00240D1A"/>
    <w:rsid w:val="002447E7"/>
    <w:rsid w:val="00245726"/>
    <w:rsid w:val="00246882"/>
    <w:rsid w:val="00267087"/>
    <w:rsid w:val="00271179"/>
    <w:rsid w:val="00276FA1"/>
    <w:rsid w:val="002808E5"/>
    <w:rsid w:val="002846F7"/>
    <w:rsid w:val="002957ED"/>
    <w:rsid w:val="002A36CC"/>
    <w:rsid w:val="002A4C6E"/>
    <w:rsid w:val="002C2787"/>
    <w:rsid w:val="002C2CD5"/>
    <w:rsid w:val="002C37D2"/>
    <w:rsid w:val="002C76B1"/>
    <w:rsid w:val="002D07A2"/>
    <w:rsid w:val="002D5A8F"/>
    <w:rsid w:val="002D5CEF"/>
    <w:rsid w:val="002E1F70"/>
    <w:rsid w:val="002E4E42"/>
    <w:rsid w:val="002E647D"/>
    <w:rsid w:val="002F36CF"/>
    <w:rsid w:val="00300275"/>
    <w:rsid w:val="003003C3"/>
    <w:rsid w:val="0030559B"/>
    <w:rsid w:val="00310161"/>
    <w:rsid w:val="00311EA8"/>
    <w:rsid w:val="003161E9"/>
    <w:rsid w:val="00320257"/>
    <w:rsid w:val="003228FB"/>
    <w:rsid w:val="003250EA"/>
    <w:rsid w:val="0032657F"/>
    <w:rsid w:val="0032662D"/>
    <w:rsid w:val="00337C3E"/>
    <w:rsid w:val="00356427"/>
    <w:rsid w:val="003566B0"/>
    <w:rsid w:val="003613F4"/>
    <w:rsid w:val="0036615C"/>
    <w:rsid w:val="00377F72"/>
    <w:rsid w:val="00383E19"/>
    <w:rsid w:val="003A3036"/>
    <w:rsid w:val="003B0190"/>
    <w:rsid w:val="003B62F5"/>
    <w:rsid w:val="003B7174"/>
    <w:rsid w:val="003C0273"/>
    <w:rsid w:val="003C04FC"/>
    <w:rsid w:val="003C25CD"/>
    <w:rsid w:val="003D0DE2"/>
    <w:rsid w:val="003D1687"/>
    <w:rsid w:val="003D2996"/>
    <w:rsid w:val="003D53EC"/>
    <w:rsid w:val="003D5423"/>
    <w:rsid w:val="003D6F6F"/>
    <w:rsid w:val="003E0762"/>
    <w:rsid w:val="003E7DD4"/>
    <w:rsid w:val="003F1B0D"/>
    <w:rsid w:val="003F3078"/>
    <w:rsid w:val="003F35BB"/>
    <w:rsid w:val="003F3609"/>
    <w:rsid w:val="003F4021"/>
    <w:rsid w:val="003F4DA8"/>
    <w:rsid w:val="00403E00"/>
    <w:rsid w:val="00417AFA"/>
    <w:rsid w:val="00424A37"/>
    <w:rsid w:val="004303CB"/>
    <w:rsid w:val="00430BE0"/>
    <w:rsid w:val="00434159"/>
    <w:rsid w:val="004379D3"/>
    <w:rsid w:val="004432C3"/>
    <w:rsid w:val="004661E2"/>
    <w:rsid w:val="00481884"/>
    <w:rsid w:val="0048228D"/>
    <w:rsid w:val="00495612"/>
    <w:rsid w:val="004A1E4D"/>
    <w:rsid w:val="004A6210"/>
    <w:rsid w:val="004B7D7C"/>
    <w:rsid w:val="004E32BC"/>
    <w:rsid w:val="004E4A92"/>
    <w:rsid w:val="004E7193"/>
    <w:rsid w:val="004F1C15"/>
    <w:rsid w:val="004F33F3"/>
    <w:rsid w:val="004F7516"/>
    <w:rsid w:val="0050080D"/>
    <w:rsid w:val="00510A6C"/>
    <w:rsid w:val="00514052"/>
    <w:rsid w:val="00516774"/>
    <w:rsid w:val="00517ED7"/>
    <w:rsid w:val="005221B4"/>
    <w:rsid w:val="00530007"/>
    <w:rsid w:val="00533F2A"/>
    <w:rsid w:val="00542F45"/>
    <w:rsid w:val="00543E9A"/>
    <w:rsid w:val="005459EF"/>
    <w:rsid w:val="00556F30"/>
    <w:rsid w:val="00560B1E"/>
    <w:rsid w:val="00574C0E"/>
    <w:rsid w:val="005B5625"/>
    <w:rsid w:val="005C3A42"/>
    <w:rsid w:val="005D0122"/>
    <w:rsid w:val="005D16D0"/>
    <w:rsid w:val="005D2BFC"/>
    <w:rsid w:val="005D4302"/>
    <w:rsid w:val="005F0386"/>
    <w:rsid w:val="006003CD"/>
    <w:rsid w:val="006052A4"/>
    <w:rsid w:val="00611E78"/>
    <w:rsid w:val="00627688"/>
    <w:rsid w:val="00634B94"/>
    <w:rsid w:val="00636CDA"/>
    <w:rsid w:val="00637F37"/>
    <w:rsid w:val="00642E62"/>
    <w:rsid w:val="00644E70"/>
    <w:rsid w:val="00650F9D"/>
    <w:rsid w:val="006519DC"/>
    <w:rsid w:val="00655B20"/>
    <w:rsid w:val="00656743"/>
    <w:rsid w:val="0065786A"/>
    <w:rsid w:val="0066147D"/>
    <w:rsid w:val="0066335E"/>
    <w:rsid w:val="00677F5D"/>
    <w:rsid w:val="00683AF6"/>
    <w:rsid w:val="00696F82"/>
    <w:rsid w:val="006A0B22"/>
    <w:rsid w:val="006A47B6"/>
    <w:rsid w:val="006C4561"/>
    <w:rsid w:val="006D2675"/>
    <w:rsid w:val="006D35AB"/>
    <w:rsid w:val="006D7847"/>
    <w:rsid w:val="006E2820"/>
    <w:rsid w:val="006E30AB"/>
    <w:rsid w:val="006E5270"/>
    <w:rsid w:val="006E73F7"/>
    <w:rsid w:val="006F2198"/>
    <w:rsid w:val="006F5330"/>
    <w:rsid w:val="00705135"/>
    <w:rsid w:val="0070730D"/>
    <w:rsid w:val="007166C8"/>
    <w:rsid w:val="007241EF"/>
    <w:rsid w:val="0072614D"/>
    <w:rsid w:val="00742842"/>
    <w:rsid w:val="00755BF8"/>
    <w:rsid w:val="00767132"/>
    <w:rsid w:val="00780840"/>
    <w:rsid w:val="0078646E"/>
    <w:rsid w:val="00790796"/>
    <w:rsid w:val="00796E54"/>
    <w:rsid w:val="00797919"/>
    <w:rsid w:val="007B2F87"/>
    <w:rsid w:val="007B3ABD"/>
    <w:rsid w:val="007C00A3"/>
    <w:rsid w:val="007C2119"/>
    <w:rsid w:val="007C6A80"/>
    <w:rsid w:val="007D299F"/>
    <w:rsid w:val="007E1BAD"/>
    <w:rsid w:val="007E4895"/>
    <w:rsid w:val="007E786E"/>
    <w:rsid w:val="007E7AF4"/>
    <w:rsid w:val="007F0A4A"/>
    <w:rsid w:val="007F2289"/>
    <w:rsid w:val="007F3AAE"/>
    <w:rsid w:val="007F6994"/>
    <w:rsid w:val="007F6D02"/>
    <w:rsid w:val="00802EE3"/>
    <w:rsid w:val="0080447A"/>
    <w:rsid w:val="00806D3B"/>
    <w:rsid w:val="00813678"/>
    <w:rsid w:val="00827106"/>
    <w:rsid w:val="008322AE"/>
    <w:rsid w:val="00835A84"/>
    <w:rsid w:val="00840D55"/>
    <w:rsid w:val="00845BEB"/>
    <w:rsid w:val="008465A3"/>
    <w:rsid w:val="0084680D"/>
    <w:rsid w:val="008624A2"/>
    <w:rsid w:val="00873979"/>
    <w:rsid w:val="00885D02"/>
    <w:rsid w:val="00886D46"/>
    <w:rsid w:val="0089014A"/>
    <w:rsid w:val="00891BA6"/>
    <w:rsid w:val="0089718C"/>
    <w:rsid w:val="008A53DD"/>
    <w:rsid w:val="008C06DC"/>
    <w:rsid w:val="008C1716"/>
    <w:rsid w:val="008C268F"/>
    <w:rsid w:val="008C7466"/>
    <w:rsid w:val="008D507F"/>
    <w:rsid w:val="008D5976"/>
    <w:rsid w:val="008F0B39"/>
    <w:rsid w:val="008F0D0F"/>
    <w:rsid w:val="008F4AD1"/>
    <w:rsid w:val="009031F9"/>
    <w:rsid w:val="00903800"/>
    <w:rsid w:val="009240F8"/>
    <w:rsid w:val="00935DE8"/>
    <w:rsid w:val="00944587"/>
    <w:rsid w:val="00975BED"/>
    <w:rsid w:val="00985122"/>
    <w:rsid w:val="00990A93"/>
    <w:rsid w:val="0099129A"/>
    <w:rsid w:val="009B2EE8"/>
    <w:rsid w:val="009D67DE"/>
    <w:rsid w:val="009E27DA"/>
    <w:rsid w:val="009E3B8F"/>
    <w:rsid w:val="009E3FD2"/>
    <w:rsid w:val="009E4418"/>
    <w:rsid w:val="009E7133"/>
    <w:rsid w:val="009F05E0"/>
    <w:rsid w:val="00A01C6E"/>
    <w:rsid w:val="00A04BAA"/>
    <w:rsid w:val="00A04DEA"/>
    <w:rsid w:val="00A112C5"/>
    <w:rsid w:val="00A23928"/>
    <w:rsid w:val="00A31A30"/>
    <w:rsid w:val="00A41526"/>
    <w:rsid w:val="00A415E2"/>
    <w:rsid w:val="00A41DEB"/>
    <w:rsid w:val="00A425AE"/>
    <w:rsid w:val="00A428F5"/>
    <w:rsid w:val="00A4698C"/>
    <w:rsid w:val="00A5790F"/>
    <w:rsid w:val="00A57B47"/>
    <w:rsid w:val="00A62EBA"/>
    <w:rsid w:val="00A645BA"/>
    <w:rsid w:val="00A747A8"/>
    <w:rsid w:val="00A749EF"/>
    <w:rsid w:val="00A74AEF"/>
    <w:rsid w:val="00A91631"/>
    <w:rsid w:val="00AA06E4"/>
    <w:rsid w:val="00AA5CEE"/>
    <w:rsid w:val="00AB13D1"/>
    <w:rsid w:val="00AB51D9"/>
    <w:rsid w:val="00AD3A12"/>
    <w:rsid w:val="00AD555C"/>
    <w:rsid w:val="00AD5AF8"/>
    <w:rsid w:val="00AE4143"/>
    <w:rsid w:val="00AF69FC"/>
    <w:rsid w:val="00AF7A51"/>
    <w:rsid w:val="00B1590C"/>
    <w:rsid w:val="00B201DC"/>
    <w:rsid w:val="00B22FAB"/>
    <w:rsid w:val="00B260C0"/>
    <w:rsid w:val="00B301A2"/>
    <w:rsid w:val="00B37216"/>
    <w:rsid w:val="00B509DB"/>
    <w:rsid w:val="00B564BD"/>
    <w:rsid w:val="00B652A1"/>
    <w:rsid w:val="00B80806"/>
    <w:rsid w:val="00B820CF"/>
    <w:rsid w:val="00B966FD"/>
    <w:rsid w:val="00BA1ED0"/>
    <w:rsid w:val="00BB495C"/>
    <w:rsid w:val="00BC4780"/>
    <w:rsid w:val="00BD24FB"/>
    <w:rsid w:val="00BD6529"/>
    <w:rsid w:val="00BE093C"/>
    <w:rsid w:val="00BE78EA"/>
    <w:rsid w:val="00BF0E58"/>
    <w:rsid w:val="00BF6395"/>
    <w:rsid w:val="00C10C42"/>
    <w:rsid w:val="00C11AC6"/>
    <w:rsid w:val="00C27A81"/>
    <w:rsid w:val="00C31F95"/>
    <w:rsid w:val="00C41988"/>
    <w:rsid w:val="00C441F8"/>
    <w:rsid w:val="00C478FC"/>
    <w:rsid w:val="00C51385"/>
    <w:rsid w:val="00C53637"/>
    <w:rsid w:val="00C56663"/>
    <w:rsid w:val="00C67A05"/>
    <w:rsid w:val="00C70FBD"/>
    <w:rsid w:val="00C80C19"/>
    <w:rsid w:val="00C81127"/>
    <w:rsid w:val="00C85AFE"/>
    <w:rsid w:val="00C91F29"/>
    <w:rsid w:val="00CA41BD"/>
    <w:rsid w:val="00CA6BE3"/>
    <w:rsid w:val="00CC31D2"/>
    <w:rsid w:val="00CD010E"/>
    <w:rsid w:val="00CD610B"/>
    <w:rsid w:val="00CE4274"/>
    <w:rsid w:val="00D001D3"/>
    <w:rsid w:val="00D05F11"/>
    <w:rsid w:val="00D11ED7"/>
    <w:rsid w:val="00D12D98"/>
    <w:rsid w:val="00D170F5"/>
    <w:rsid w:val="00D25EE0"/>
    <w:rsid w:val="00D26762"/>
    <w:rsid w:val="00D33C32"/>
    <w:rsid w:val="00D41165"/>
    <w:rsid w:val="00D4602C"/>
    <w:rsid w:val="00D54548"/>
    <w:rsid w:val="00D60E97"/>
    <w:rsid w:val="00D653A8"/>
    <w:rsid w:val="00D73613"/>
    <w:rsid w:val="00D77C52"/>
    <w:rsid w:val="00D84FAF"/>
    <w:rsid w:val="00D86B66"/>
    <w:rsid w:val="00DC1CF8"/>
    <w:rsid w:val="00DE5CCE"/>
    <w:rsid w:val="00E01C22"/>
    <w:rsid w:val="00E01D7E"/>
    <w:rsid w:val="00E07A14"/>
    <w:rsid w:val="00E27316"/>
    <w:rsid w:val="00E34790"/>
    <w:rsid w:val="00E36F29"/>
    <w:rsid w:val="00E45CE3"/>
    <w:rsid w:val="00E52274"/>
    <w:rsid w:val="00E53BBC"/>
    <w:rsid w:val="00E6155B"/>
    <w:rsid w:val="00E6434A"/>
    <w:rsid w:val="00E72388"/>
    <w:rsid w:val="00E732F8"/>
    <w:rsid w:val="00E744A3"/>
    <w:rsid w:val="00E81BA0"/>
    <w:rsid w:val="00E81EF9"/>
    <w:rsid w:val="00E8589A"/>
    <w:rsid w:val="00E900F6"/>
    <w:rsid w:val="00E9363A"/>
    <w:rsid w:val="00EB20BC"/>
    <w:rsid w:val="00EB5F8B"/>
    <w:rsid w:val="00ED59A6"/>
    <w:rsid w:val="00ED5A86"/>
    <w:rsid w:val="00EF40C2"/>
    <w:rsid w:val="00EF62FA"/>
    <w:rsid w:val="00F21E03"/>
    <w:rsid w:val="00F2299C"/>
    <w:rsid w:val="00F4000D"/>
    <w:rsid w:val="00F406A3"/>
    <w:rsid w:val="00F56C02"/>
    <w:rsid w:val="00F73122"/>
    <w:rsid w:val="00F825BB"/>
    <w:rsid w:val="00F83E00"/>
    <w:rsid w:val="00F84508"/>
    <w:rsid w:val="00F93D94"/>
    <w:rsid w:val="00F951BF"/>
    <w:rsid w:val="00F971FA"/>
    <w:rsid w:val="00FB2866"/>
    <w:rsid w:val="00FB72CB"/>
    <w:rsid w:val="00FC3922"/>
    <w:rsid w:val="00FC5F0B"/>
    <w:rsid w:val="00FD1F68"/>
    <w:rsid w:val="00FD279C"/>
    <w:rsid w:val="00FE3D99"/>
    <w:rsid w:val="00FF4418"/>
    <w:rsid w:val="00FF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E7"/>
    <w:pPr>
      <w:suppressAutoHyphens/>
    </w:pPr>
    <w:rPr>
      <w:rFonts w:ascii="Times New Roman" w:eastAsia="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76E7"/>
    <w:rPr>
      <w:color w:val="0000FF"/>
      <w:u w:val="single"/>
    </w:rPr>
  </w:style>
  <w:style w:type="paragraph" w:customStyle="1" w:styleId="ConsPlusNonformat">
    <w:name w:val="ConsPlusNonformat"/>
    <w:uiPriority w:val="99"/>
    <w:rsid w:val="001676E7"/>
    <w:pPr>
      <w:widowControl w:val="0"/>
      <w:suppressAutoHyphens/>
      <w:autoSpaceDE w:val="0"/>
    </w:pPr>
    <w:rPr>
      <w:rFonts w:ascii="Courier New" w:eastAsia="Times New Roman" w:hAnsi="Courier New" w:cs="Courier New"/>
      <w:sz w:val="20"/>
      <w:szCs w:val="20"/>
      <w:lang w:eastAsia="ar-SA"/>
    </w:rPr>
  </w:style>
  <w:style w:type="paragraph" w:customStyle="1" w:styleId="1">
    <w:name w:val="Знак1 Знак Знак Знак Знак Знак Знак"/>
    <w:basedOn w:val="a"/>
    <w:uiPriority w:val="99"/>
    <w:rsid w:val="00C81127"/>
    <w:pPr>
      <w:suppressAutoHyphens w:val="0"/>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rsid w:val="00802EE3"/>
    <w:rPr>
      <w:rFonts w:ascii="Tahoma" w:eastAsia="Calibri" w:hAnsi="Tahoma" w:cs="Tahoma"/>
      <w:sz w:val="16"/>
      <w:szCs w:val="16"/>
    </w:rPr>
  </w:style>
  <w:style w:type="character" w:customStyle="1" w:styleId="a5">
    <w:name w:val="Текст выноски Знак"/>
    <w:basedOn w:val="a0"/>
    <w:link w:val="a4"/>
    <w:uiPriority w:val="99"/>
    <w:semiHidden/>
    <w:locked/>
    <w:rsid w:val="00802EE3"/>
    <w:rPr>
      <w:rFonts w:ascii="Tahoma" w:hAnsi="Tahoma" w:cs="Tahoma"/>
      <w:sz w:val="16"/>
      <w:szCs w:val="16"/>
      <w:lang w:eastAsia="ar-SA" w:bidi="ar-SA"/>
    </w:rPr>
  </w:style>
  <w:style w:type="paragraph" w:styleId="a6">
    <w:name w:val="Body Text Indent"/>
    <w:aliases w:val="Знак"/>
    <w:basedOn w:val="a"/>
    <w:link w:val="a7"/>
    <w:uiPriority w:val="99"/>
    <w:semiHidden/>
    <w:rsid w:val="00236F46"/>
    <w:pPr>
      <w:pBdr>
        <w:top w:val="none" w:sz="0" w:space="0" w:color="000000"/>
        <w:left w:val="none" w:sz="0" w:space="0" w:color="000000"/>
        <w:bottom w:val="none" w:sz="0" w:space="0" w:color="000000"/>
        <w:right w:val="none" w:sz="0" w:space="0" w:color="000000"/>
      </w:pBdr>
      <w:suppressAutoHyphens w:val="0"/>
      <w:ind w:firstLine="720"/>
      <w:jc w:val="both"/>
    </w:pPr>
    <w:rPr>
      <w:rFonts w:eastAsia="Calibri"/>
      <w:noProof/>
      <w:sz w:val="28"/>
      <w:szCs w:val="28"/>
      <w:lang w:eastAsia="ru-RU"/>
    </w:rPr>
  </w:style>
  <w:style w:type="character" w:customStyle="1" w:styleId="a7">
    <w:name w:val="Основной текст с отступом Знак"/>
    <w:aliases w:val="Знак Знак"/>
    <w:basedOn w:val="a0"/>
    <w:link w:val="a6"/>
    <w:uiPriority w:val="99"/>
    <w:semiHidden/>
    <w:locked/>
    <w:rsid w:val="00236F46"/>
    <w:rPr>
      <w:rFonts w:ascii="Times New Roman" w:hAnsi="Times New Roman" w:cs="Times New Roman"/>
      <w:noProof/>
      <w:sz w:val="28"/>
      <w:szCs w:val="28"/>
    </w:rPr>
  </w:style>
  <w:style w:type="paragraph" w:styleId="a8">
    <w:name w:val="header"/>
    <w:basedOn w:val="a"/>
    <w:link w:val="a9"/>
    <w:uiPriority w:val="99"/>
    <w:rsid w:val="00CA41BD"/>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CA41BD"/>
    <w:rPr>
      <w:rFonts w:ascii="Times New Roman" w:hAnsi="Times New Roman" w:cs="Times New Roman"/>
      <w:sz w:val="20"/>
      <w:szCs w:val="20"/>
      <w:lang w:eastAsia="ar-SA" w:bidi="ar-SA"/>
    </w:rPr>
  </w:style>
  <w:style w:type="paragraph" w:styleId="aa">
    <w:name w:val="footer"/>
    <w:basedOn w:val="a"/>
    <w:link w:val="ab"/>
    <w:uiPriority w:val="99"/>
    <w:rsid w:val="00CA41BD"/>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CA41BD"/>
    <w:rPr>
      <w:rFonts w:ascii="Times New Roman" w:hAnsi="Times New Roman" w:cs="Times New Roman"/>
      <w:sz w:val="20"/>
      <w:szCs w:val="20"/>
      <w:lang w:eastAsia="ar-SA" w:bidi="ar-SA"/>
    </w:rPr>
  </w:style>
  <w:style w:type="paragraph" w:styleId="3">
    <w:name w:val="Body Text 3"/>
    <w:basedOn w:val="a"/>
    <w:link w:val="30"/>
    <w:uiPriority w:val="99"/>
    <w:semiHidden/>
    <w:rsid w:val="00C441F8"/>
    <w:pPr>
      <w:spacing w:after="120"/>
    </w:pPr>
    <w:rPr>
      <w:sz w:val="16"/>
      <w:szCs w:val="16"/>
    </w:rPr>
  </w:style>
  <w:style w:type="character" w:customStyle="1" w:styleId="30">
    <w:name w:val="Основной текст 3 Знак"/>
    <w:basedOn w:val="a0"/>
    <w:link w:val="3"/>
    <w:uiPriority w:val="99"/>
    <w:semiHidden/>
    <w:locked/>
    <w:rsid w:val="00C441F8"/>
    <w:rPr>
      <w:rFonts w:ascii="Times New Roman" w:hAnsi="Times New Roman" w:cs="Times New Roman"/>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E7"/>
    <w:pPr>
      <w:suppressAutoHyphens/>
    </w:pPr>
    <w:rPr>
      <w:rFonts w:ascii="Times New Roman" w:eastAsia="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76E7"/>
    <w:rPr>
      <w:color w:val="0000FF"/>
      <w:u w:val="single"/>
    </w:rPr>
  </w:style>
  <w:style w:type="paragraph" w:customStyle="1" w:styleId="ConsPlusNonformat">
    <w:name w:val="ConsPlusNonformat"/>
    <w:uiPriority w:val="99"/>
    <w:rsid w:val="001676E7"/>
    <w:pPr>
      <w:widowControl w:val="0"/>
      <w:suppressAutoHyphens/>
      <w:autoSpaceDE w:val="0"/>
    </w:pPr>
    <w:rPr>
      <w:rFonts w:ascii="Courier New" w:eastAsia="Times New Roman" w:hAnsi="Courier New" w:cs="Courier New"/>
      <w:sz w:val="20"/>
      <w:szCs w:val="20"/>
      <w:lang w:eastAsia="ar-SA"/>
    </w:rPr>
  </w:style>
  <w:style w:type="paragraph" w:customStyle="1" w:styleId="1">
    <w:name w:val="Знак1 Знак Знак Знак Знак Знак Знак"/>
    <w:basedOn w:val="a"/>
    <w:uiPriority w:val="99"/>
    <w:rsid w:val="00C81127"/>
    <w:pPr>
      <w:suppressAutoHyphens w:val="0"/>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rsid w:val="00802EE3"/>
    <w:rPr>
      <w:rFonts w:ascii="Tahoma" w:eastAsia="Calibri" w:hAnsi="Tahoma" w:cs="Tahoma"/>
      <w:sz w:val="16"/>
      <w:szCs w:val="16"/>
    </w:rPr>
  </w:style>
  <w:style w:type="character" w:customStyle="1" w:styleId="a5">
    <w:name w:val="Текст выноски Знак"/>
    <w:basedOn w:val="a0"/>
    <w:link w:val="a4"/>
    <w:uiPriority w:val="99"/>
    <w:semiHidden/>
    <w:locked/>
    <w:rsid w:val="00802EE3"/>
    <w:rPr>
      <w:rFonts w:ascii="Tahoma" w:hAnsi="Tahoma" w:cs="Tahoma"/>
      <w:sz w:val="16"/>
      <w:szCs w:val="16"/>
      <w:lang w:eastAsia="ar-SA" w:bidi="ar-SA"/>
    </w:rPr>
  </w:style>
  <w:style w:type="paragraph" w:styleId="a6">
    <w:name w:val="Body Text Indent"/>
    <w:aliases w:val="Знак"/>
    <w:basedOn w:val="a"/>
    <w:link w:val="a7"/>
    <w:uiPriority w:val="99"/>
    <w:semiHidden/>
    <w:rsid w:val="00236F46"/>
    <w:pPr>
      <w:pBdr>
        <w:top w:val="none" w:sz="0" w:space="0" w:color="000000"/>
        <w:left w:val="none" w:sz="0" w:space="0" w:color="000000"/>
        <w:bottom w:val="none" w:sz="0" w:space="0" w:color="000000"/>
        <w:right w:val="none" w:sz="0" w:space="0" w:color="000000"/>
      </w:pBdr>
      <w:suppressAutoHyphens w:val="0"/>
      <w:ind w:firstLine="720"/>
      <w:jc w:val="both"/>
    </w:pPr>
    <w:rPr>
      <w:rFonts w:eastAsia="Calibri"/>
      <w:noProof/>
      <w:sz w:val="28"/>
      <w:szCs w:val="28"/>
      <w:lang w:eastAsia="ru-RU"/>
    </w:rPr>
  </w:style>
  <w:style w:type="character" w:customStyle="1" w:styleId="a7">
    <w:name w:val="Основной текст с отступом Знак"/>
    <w:aliases w:val="Знак Знак"/>
    <w:basedOn w:val="a0"/>
    <w:link w:val="a6"/>
    <w:uiPriority w:val="99"/>
    <w:semiHidden/>
    <w:locked/>
    <w:rsid w:val="00236F46"/>
    <w:rPr>
      <w:rFonts w:ascii="Times New Roman" w:hAnsi="Times New Roman" w:cs="Times New Roman"/>
      <w:noProof/>
      <w:sz w:val="28"/>
      <w:szCs w:val="28"/>
    </w:rPr>
  </w:style>
  <w:style w:type="paragraph" w:styleId="a8">
    <w:name w:val="header"/>
    <w:basedOn w:val="a"/>
    <w:link w:val="a9"/>
    <w:uiPriority w:val="99"/>
    <w:rsid w:val="00CA41BD"/>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CA41BD"/>
    <w:rPr>
      <w:rFonts w:ascii="Times New Roman" w:hAnsi="Times New Roman" w:cs="Times New Roman"/>
      <w:sz w:val="20"/>
      <w:szCs w:val="20"/>
      <w:lang w:eastAsia="ar-SA" w:bidi="ar-SA"/>
    </w:rPr>
  </w:style>
  <w:style w:type="paragraph" w:styleId="aa">
    <w:name w:val="footer"/>
    <w:basedOn w:val="a"/>
    <w:link w:val="ab"/>
    <w:uiPriority w:val="99"/>
    <w:rsid w:val="00CA41BD"/>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CA41BD"/>
    <w:rPr>
      <w:rFonts w:ascii="Times New Roman" w:hAnsi="Times New Roman" w:cs="Times New Roman"/>
      <w:sz w:val="20"/>
      <w:szCs w:val="20"/>
      <w:lang w:eastAsia="ar-SA" w:bidi="ar-SA"/>
    </w:rPr>
  </w:style>
  <w:style w:type="paragraph" w:styleId="3">
    <w:name w:val="Body Text 3"/>
    <w:basedOn w:val="a"/>
    <w:link w:val="30"/>
    <w:uiPriority w:val="99"/>
    <w:semiHidden/>
    <w:rsid w:val="00C441F8"/>
    <w:pPr>
      <w:spacing w:after="120"/>
    </w:pPr>
    <w:rPr>
      <w:sz w:val="16"/>
      <w:szCs w:val="16"/>
    </w:rPr>
  </w:style>
  <w:style w:type="character" w:customStyle="1" w:styleId="30">
    <w:name w:val="Основной текст 3 Знак"/>
    <w:basedOn w:val="a0"/>
    <w:link w:val="3"/>
    <w:uiPriority w:val="99"/>
    <w:semiHidden/>
    <w:locked/>
    <w:rsid w:val="00C441F8"/>
    <w:rPr>
      <w:rFonts w:ascii="Times New Roman" w:hAnsi="Times New Roman" w:cs="Times New Roman"/>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533">
      <w:bodyDiv w:val="1"/>
      <w:marLeft w:val="0"/>
      <w:marRight w:val="0"/>
      <w:marTop w:val="0"/>
      <w:marBottom w:val="0"/>
      <w:divBdr>
        <w:top w:val="none" w:sz="0" w:space="0" w:color="auto"/>
        <w:left w:val="none" w:sz="0" w:space="0" w:color="auto"/>
        <w:bottom w:val="none" w:sz="0" w:space="0" w:color="auto"/>
        <w:right w:val="none" w:sz="0" w:space="0" w:color="auto"/>
      </w:divBdr>
    </w:div>
    <w:div w:id="179902658">
      <w:bodyDiv w:val="1"/>
      <w:marLeft w:val="0"/>
      <w:marRight w:val="0"/>
      <w:marTop w:val="0"/>
      <w:marBottom w:val="0"/>
      <w:divBdr>
        <w:top w:val="none" w:sz="0" w:space="0" w:color="auto"/>
        <w:left w:val="none" w:sz="0" w:space="0" w:color="auto"/>
        <w:bottom w:val="none" w:sz="0" w:space="0" w:color="auto"/>
        <w:right w:val="none" w:sz="0" w:space="0" w:color="auto"/>
      </w:divBdr>
    </w:div>
    <w:div w:id="321391322">
      <w:bodyDiv w:val="1"/>
      <w:marLeft w:val="0"/>
      <w:marRight w:val="0"/>
      <w:marTop w:val="0"/>
      <w:marBottom w:val="0"/>
      <w:divBdr>
        <w:top w:val="none" w:sz="0" w:space="0" w:color="auto"/>
        <w:left w:val="none" w:sz="0" w:space="0" w:color="auto"/>
        <w:bottom w:val="none" w:sz="0" w:space="0" w:color="auto"/>
        <w:right w:val="none" w:sz="0" w:space="0" w:color="auto"/>
      </w:divBdr>
    </w:div>
    <w:div w:id="616528590">
      <w:bodyDiv w:val="1"/>
      <w:marLeft w:val="0"/>
      <w:marRight w:val="0"/>
      <w:marTop w:val="0"/>
      <w:marBottom w:val="0"/>
      <w:divBdr>
        <w:top w:val="none" w:sz="0" w:space="0" w:color="auto"/>
        <w:left w:val="none" w:sz="0" w:space="0" w:color="auto"/>
        <w:bottom w:val="none" w:sz="0" w:space="0" w:color="auto"/>
        <w:right w:val="none" w:sz="0" w:space="0" w:color="auto"/>
      </w:divBdr>
    </w:div>
    <w:div w:id="759254544">
      <w:bodyDiv w:val="1"/>
      <w:marLeft w:val="0"/>
      <w:marRight w:val="0"/>
      <w:marTop w:val="0"/>
      <w:marBottom w:val="0"/>
      <w:divBdr>
        <w:top w:val="none" w:sz="0" w:space="0" w:color="auto"/>
        <w:left w:val="none" w:sz="0" w:space="0" w:color="auto"/>
        <w:bottom w:val="none" w:sz="0" w:space="0" w:color="auto"/>
        <w:right w:val="none" w:sz="0" w:space="0" w:color="auto"/>
      </w:divBdr>
    </w:div>
    <w:div w:id="1189373325">
      <w:bodyDiv w:val="1"/>
      <w:marLeft w:val="0"/>
      <w:marRight w:val="0"/>
      <w:marTop w:val="0"/>
      <w:marBottom w:val="0"/>
      <w:divBdr>
        <w:top w:val="none" w:sz="0" w:space="0" w:color="auto"/>
        <w:left w:val="none" w:sz="0" w:space="0" w:color="auto"/>
        <w:bottom w:val="none" w:sz="0" w:space="0" w:color="auto"/>
        <w:right w:val="none" w:sz="0" w:space="0" w:color="auto"/>
      </w:divBdr>
    </w:div>
    <w:div w:id="1844662715">
      <w:bodyDiv w:val="1"/>
      <w:marLeft w:val="0"/>
      <w:marRight w:val="0"/>
      <w:marTop w:val="0"/>
      <w:marBottom w:val="0"/>
      <w:divBdr>
        <w:top w:val="none" w:sz="0" w:space="0" w:color="auto"/>
        <w:left w:val="none" w:sz="0" w:space="0" w:color="auto"/>
        <w:bottom w:val="none" w:sz="0" w:space="0" w:color="auto"/>
        <w:right w:val="none" w:sz="0" w:space="0" w:color="auto"/>
      </w:divBdr>
    </w:div>
    <w:div w:id="1934167209">
      <w:bodyDiv w:val="1"/>
      <w:marLeft w:val="0"/>
      <w:marRight w:val="0"/>
      <w:marTop w:val="0"/>
      <w:marBottom w:val="0"/>
      <w:divBdr>
        <w:top w:val="none" w:sz="0" w:space="0" w:color="auto"/>
        <w:left w:val="none" w:sz="0" w:space="0" w:color="auto"/>
        <w:bottom w:val="none" w:sz="0" w:space="0" w:color="auto"/>
        <w:right w:val="none" w:sz="0" w:space="0" w:color="auto"/>
      </w:divBdr>
    </w:div>
    <w:div w:id="1939478774">
      <w:marLeft w:val="0"/>
      <w:marRight w:val="0"/>
      <w:marTop w:val="0"/>
      <w:marBottom w:val="0"/>
      <w:divBdr>
        <w:top w:val="none" w:sz="0" w:space="0" w:color="auto"/>
        <w:left w:val="none" w:sz="0" w:space="0" w:color="auto"/>
        <w:bottom w:val="none" w:sz="0" w:space="0" w:color="auto"/>
        <w:right w:val="none" w:sz="0" w:space="0" w:color="auto"/>
      </w:divBdr>
    </w:div>
    <w:div w:id="1939478775">
      <w:marLeft w:val="0"/>
      <w:marRight w:val="0"/>
      <w:marTop w:val="0"/>
      <w:marBottom w:val="0"/>
      <w:divBdr>
        <w:top w:val="none" w:sz="0" w:space="0" w:color="auto"/>
        <w:left w:val="none" w:sz="0" w:space="0" w:color="auto"/>
        <w:bottom w:val="none" w:sz="0" w:space="0" w:color="auto"/>
        <w:right w:val="none" w:sz="0" w:space="0" w:color="auto"/>
      </w:divBdr>
    </w:div>
    <w:div w:id="1939478776">
      <w:marLeft w:val="0"/>
      <w:marRight w:val="0"/>
      <w:marTop w:val="0"/>
      <w:marBottom w:val="0"/>
      <w:divBdr>
        <w:top w:val="none" w:sz="0" w:space="0" w:color="auto"/>
        <w:left w:val="none" w:sz="0" w:space="0" w:color="auto"/>
        <w:bottom w:val="none" w:sz="0" w:space="0" w:color="auto"/>
        <w:right w:val="none" w:sz="0" w:space="0" w:color="auto"/>
      </w:divBdr>
    </w:div>
    <w:div w:id="1939478777">
      <w:marLeft w:val="0"/>
      <w:marRight w:val="0"/>
      <w:marTop w:val="0"/>
      <w:marBottom w:val="0"/>
      <w:divBdr>
        <w:top w:val="none" w:sz="0" w:space="0" w:color="auto"/>
        <w:left w:val="none" w:sz="0" w:space="0" w:color="auto"/>
        <w:bottom w:val="none" w:sz="0" w:space="0" w:color="auto"/>
        <w:right w:val="none" w:sz="0" w:space="0" w:color="auto"/>
      </w:divBdr>
    </w:div>
    <w:div w:id="1939478778">
      <w:marLeft w:val="0"/>
      <w:marRight w:val="0"/>
      <w:marTop w:val="0"/>
      <w:marBottom w:val="0"/>
      <w:divBdr>
        <w:top w:val="none" w:sz="0" w:space="0" w:color="auto"/>
        <w:left w:val="none" w:sz="0" w:space="0" w:color="auto"/>
        <w:bottom w:val="none" w:sz="0" w:space="0" w:color="auto"/>
        <w:right w:val="none" w:sz="0" w:space="0" w:color="auto"/>
      </w:divBdr>
    </w:div>
    <w:div w:id="1939478779">
      <w:marLeft w:val="0"/>
      <w:marRight w:val="0"/>
      <w:marTop w:val="0"/>
      <w:marBottom w:val="0"/>
      <w:divBdr>
        <w:top w:val="none" w:sz="0" w:space="0" w:color="auto"/>
        <w:left w:val="none" w:sz="0" w:space="0" w:color="auto"/>
        <w:bottom w:val="none" w:sz="0" w:space="0" w:color="auto"/>
        <w:right w:val="none" w:sz="0" w:space="0" w:color="auto"/>
      </w:divBdr>
    </w:div>
    <w:div w:id="1939478780">
      <w:marLeft w:val="0"/>
      <w:marRight w:val="0"/>
      <w:marTop w:val="0"/>
      <w:marBottom w:val="0"/>
      <w:divBdr>
        <w:top w:val="none" w:sz="0" w:space="0" w:color="auto"/>
        <w:left w:val="none" w:sz="0" w:space="0" w:color="auto"/>
        <w:bottom w:val="none" w:sz="0" w:space="0" w:color="auto"/>
        <w:right w:val="none" w:sz="0" w:space="0" w:color="auto"/>
      </w:divBdr>
    </w:div>
    <w:div w:id="1939478781">
      <w:marLeft w:val="0"/>
      <w:marRight w:val="0"/>
      <w:marTop w:val="0"/>
      <w:marBottom w:val="0"/>
      <w:divBdr>
        <w:top w:val="none" w:sz="0" w:space="0" w:color="auto"/>
        <w:left w:val="none" w:sz="0" w:space="0" w:color="auto"/>
        <w:bottom w:val="none" w:sz="0" w:space="0" w:color="auto"/>
        <w:right w:val="none" w:sz="0" w:space="0" w:color="auto"/>
      </w:divBdr>
    </w:div>
    <w:div w:id="1939478782">
      <w:marLeft w:val="0"/>
      <w:marRight w:val="0"/>
      <w:marTop w:val="0"/>
      <w:marBottom w:val="0"/>
      <w:divBdr>
        <w:top w:val="none" w:sz="0" w:space="0" w:color="auto"/>
        <w:left w:val="none" w:sz="0" w:space="0" w:color="auto"/>
        <w:bottom w:val="none" w:sz="0" w:space="0" w:color="auto"/>
        <w:right w:val="none" w:sz="0" w:space="0" w:color="auto"/>
      </w:divBdr>
    </w:div>
    <w:div w:id="1939478783">
      <w:marLeft w:val="0"/>
      <w:marRight w:val="0"/>
      <w:marTop w:val="0"/>
      <w:marBottom w:val="0"/>
      <w:divBdr>
        <w:top w:val="none" w:sz="0" w:space="0" w:color="auto"/>
        <w:left w:val="none" w:sz="0" w:space="0" w:color="auto"/>
        <w:bottom w:val="none" w:sz="0" w:space="0" w:color="auto"/>
        <w:right w:val="none" w:sz="0" w:space="0" w:color="auto"/>
      </w:divBdr>
    </w:div>
    <w:div w:id="1939478784">
      <w:marLeft w:val="0"/>
      <w:marRight w:val="0"/>
      <w:marTop w:val="0"/>
      <w:marBottom w:val="0"/>
      <w:divBdr>
        <w:top w:val="none" w:sz="0" w:space="0" w:color="auto"/>
        <w:left w:val="none" w:sz="0" w:space="0" w:color="auto"/>
        <w:bottom w:val="none" w:sz="0" w:space="0" w:color="auto"/>
        <w:right w:val="none" w:sz="0" w:space="0" w:color="auto"/>
      </w:divBdr>
    </w:div>
    <w:div w:id="1939478785">
      <w:marLeft w:val="0"/>
      <w:marRight w:val="0"/>
      <w:marTop w:val="0"/>
      <w:marBottom w:val="0"/>
      <w:divBdr>
        <w:top w:val="none" w:sz="0" w:space="0" w:color="auto"/>
        <w:left w:val="none" w:sz="0" w:space="0" w:color="auto"/>
        <w:bottom w:val="none" w:sz="0" w:space="0" w:color="auto"/>
        <w:right w:val="none" w:sz="0" w:space="0" w:color="auto"/>
      </w:divBdr>
    </w:div>
    <w:div w:id="1939478786">
      <w:marLeft w:val="0"/>
      <w:marRight w:val="0"/>
      <w:marTop w:val="0"/>
      <w:marBottom w:val="0"/>
      <w:divBdr>
        <w:top w:val="none" w:sz="0" w:space="0" w:color="auto"/>
        <w:left w:val="none" w:sz="0" w:space="0" w:color="auto"/>
        <w:bottom w:val="none" w:sz="0" w:space="0" w:color="auto"/>
        <w:right w:val="none" w:sz="0" w:space="0" w:color="auto"/>
      </w:divBdr>
    </w:div>
    <w:div w:id="1939478787">
      <w:marLeft w:val="0"/>
      <w:marRight w:val="0"/>
      <w:marTop w:val="0"/>
      <w:marBottom w:val="0"/>
      <w:divBdr>
        <w:top w:val="none" w:sz="0" w:space="0" w:color="auto"/>
        <w:left w:val="none" w:sz="0" w:space="0" w:color="auto"/>
        <w:bottom w:val="none" w:sz="0" w:space="0" w:color="auto"/>
        <w:right w:val="none" w:sz="0" w:space="0" w:color="auto"/>
      </w:divBdr>
    </w:div>
    <w:div w:id="1939478788">
      <w:marLeft w:val="0"/>
      <w:marRight w:val="0"/>
      <w:marTop w:val="0"/>
      <w:marBottom w:val="0"/>
      <w:divBdr>
        <w:top w:val="none" w:sz="0" w:space="0" w:color="auto"/>
        <w:left w:val="none" w:sz="0" w:space="0" w:color="auto"/>
        <w:bottom w:val="none" w:sz="0" w:space="0" w:color="auto"/>
        <w:right w:val="none" w:sz="0" w:space="0" w:color="auto"/>
      </w:divBdr>
    </w:div>
    <w:div w:id="1939478789">
      <w:marLeft w:val="0"/>
      <w:marRight w:val="0"/>
      <w:marTop w:val="0"/>
      <w:marBottom w:val="0"/>
      <w:divBdr>
        <w:top w:val="none" w:sz="0" w:space="0" w:color="auto"/>
        <w:left w:val="none" w:sz="0" w:space="0" w:color="auto"/>
        <w:bottom w:val="none" w:sz="0" w:space="0" w:color="auto"/>
        <w:right w:val="none" w:sz="0" w:space="0" w:color="auto"/>
      </w:divBdr>
    </w:div>
    <w:div w:id="1939478790">
      <w:marLeft w:val="0"/>
      <w:marRight w:val="0"/>
      <w:marTop w:val="0"/>
      <w:marBottom w:val="0"/>
      <w:divBdr>
        <w:top w:val="none" w:sz="0" w:space="0" w:color="auto"/>
        <w:left w:val="none" w:sz="0" w:space="0" w:color="auto"/>
        <w:bottom w:val="none" w:sz="0" w:space="0" w:color="auto"/>
        <w:right w:val="none" w:sz="0" w:space="0" w:color="auto"/>
      </w:divBdr>
    </w:div>
    <w:div w:id="1939478791">
      <w:marLeft w:val="0"/>
      <w:marRight w:val="0"/>
      <w:marTop w:val="0"/>
      <w:marBottom w:val="0"/>
      <w:divBdr>
        <w:top w:val="none" w:sz="0" w:space="0" w:color="auto"/>
        <w:left w:val="none" w:sz="0" w:space="0" w:color="auto"/>
        <w:bottom w:val="none" w:sz="0" w:space="0" w:color="auto"/>
        <w:right w:val="none" w:sz="0" w:space="0" w:color="auto"/>
      </w:divBdr>
    </w:div>
    <w:div w:id="1939478792">
      <w:marLeft w:val="0"/>
      <w:marRight w:val="0"/>
      <w:marTop w:val="0"/>
      <w:marBottom w:val="0"/>
      <w:divBdr>
        <w:top w:val="none" w:sz="0" w:space="0" w:color="auto"/>
        <w:left w:val="none" w:sz="0" w:space="0" w:color="auto"/>
        <w:bottom w:val="none" w:sz="0" w:space="0" w:color="auto"/>
        <w:right w:val="none" w:sz="0" w:space="0" w:color="auto"/>
      </w:divBdr>
    </w:div>
    <w:div w:id="1939478793">
      <w:marLeft w:val="0"/>
      <w:marRight w:val="0"/>
      <w:marTop w:val="0"/>
      <w:marBottom w:val="0"/>
      <w:divBdr>
        <w:top w:val="none" w:sz="0" w:space="0" w:color="auto"/>
        <w:left w:val="none" w:sz="0" w:space="0" w:color="auto"/>
        <w:bottom w:val="none" w:sz="0" w:space="0" w:color="auto"/>
        <w:right w:val="none" w:sz="0" w:space="0" w:color="auto"/>
      </w:divBdr>
    </w:div>
    <w:div w:id="1939478794">
      <w:marLeft w:val="0"/>
      <w:marRight w:val="0"/>
      <w:marTop w:val="0"/>
      <w:marBottom w:val="0"/>
      <w:divBdr>
        <w:top w:val="none" w:sz="0" w:space="0" w:color="auto"/>
        <w:left w:val="none" w:sz="0" w:space="0" w:color="auto"/>
        <w:bottom w:val="none" w:sz="0" w:space="0" w:color="auto"/>
        <w:right w:val="none" w:sz="0" w:space="0" w:color="auto"/>
      </w:divBdr>
    </w:div>
    <w:div w:id="1939478795">
      <w:marLeft w:val="0"/>
      <w:marRight w:val="0"/>
      <w:marTop w:val="0"/>
      <w:marBottom w:val="0"/>
      <w:divBdr>
        <w:top w:val="none" w:sz="0" w:space="0" w:color="auto"/>
        <w:left w:val="none" w:sz="0" w:space="0" w:color="auto"/>
        <w:bottom w:val="none" w:sz="0" w:space="0" w:color="auto"/>
        <w:right w:val="none" w:sz="0" w:space="0" w:color="auto"/>
      </w:divBdr>
    </w:div>
    <w:div w:id="1939478796">
      <w:marLeft w:val="0"/>
      <w:marRight w:val="0"/>
      <w:marTop w:val="0"/>
      <w:marBottom w:val="0"/>
      <w:divBdr>
        <w:top w:val="none" w:sz="0" w:space="0" w:color="auto"/>
        <w:left w:val="none" w:sz="0" w:space="0" w:color="auto"/>
        <w:bottom w:val="none" w:sz="0" w:space="0" w:color="auto"/>
        <w:right w:val="none" w:sz="0" w:space="0" w:color="auto"/>
      </w:divBdr>
    </w:div>
    <w:div w:id="1939478797">
      <w:marLeft w:val="0"/>
      <w:marRight w:val="0"/>
      <w:marTop w:val="0"/>
      <w:marBottom w:val="0"/>
      <w:divBdr>
        <w:top w:val="none" w:sz="0" w:space="0" w:color="auto"/>
        <w:left w:val="none" w:sz="0" w:space="0" w:color="auto"/>
        <w:bottom w:val="none" w:sz="0" w:space="0" w:color="auto"/>
        <w:right w:val="none" w:sz="0" w:space="0" w:color="auto"/>
      </w:divBdr>
    </w:div>
    <w:div w:id="1939478798">
      <w:marLeft w:val="0"/>
      <w:marRight w:val="0"/>
      <w:marTop w:val="0"/>
      <w:marBottom w:val="0"/>
      <w:divBdr>
        <w:top w:val="none" w:sz="0" w:space="0" w:color="auto"/>
        <w:left w:val="none" w:sz="0" w:space="0" w:color="auto"/>
        <w:bottom w:val="none" w:sz="0" w:space="0" w:color="auto"/>
        <w:right w:val="none" w:sz="0" w:space="0" w:color="auto"/>
      </w:divBdr>
    </w:div>
    <w:div w:id="1939478799">
      <w:marLeft w:val="0"/>
      <w:marRight w:val="0"/>
      <w:marTop w:val="0"/>
      <w:marBottom w:val="0"/>
      <w:divBdr>
        <w:top w:val="none" w:sz="0" w:space="0" w:color="auto"/>
        <w:left w:val="none" w:sz="0" w:space="0" w:color="auto"/>
        <w:bottom w:val="none" w:sz="0" w:space="0" w:color="auto"/>
        <w:right w:val="none" w:sz="0" w:space="0" w:color="auto"/>
      </w:divBdr>
    </w:div>
    <w:div w:id="1939478800">
      <w:marLeft w:val="0"/>
      <w:marRight w:val="0"/>
      <w:marTop w:val="0"/>
      <w:marBottom w:val="0"/>
      <w:divBdr>
        <w:top w:val="none" w:sz="0" w:space="0" w:color="auto"/>
        <w:left w:val="none" w:sz="0" w:space="0" w:color="auto"/>
        <w:bottom w:val="none" w:sz="0" w:space="0" w:color="auto"/>
        <w:right w:val="none" w:sz="0" w:space="0" w:color="auto"/>
      </w:divBdr>
    </w:div>
    <w:div w:id="1939478801">
      <w:marLeft w:val="0"/>
      <w:marRight w:val="0"/>
      <w:marTop w:val="0"/>
      <w:marBottom w:val="0"/>
      <w:divBdr>
        <w:top w:val="none" w:sz="0" w:space="0" w:color="auto"/>
        <w:left w:val="none" w:sz="0" w:space="0" w:color="auto"/>
        <w:bottom w:val="none" w:sz="0" w:space="0" w:color="auto"/>
        <w:right w:val="none" w:sz="0" w:space="0" w:color="auto"/>
      </w:divBdr>
    </w:div>
    <w:div w:id="1939478802">
      <w:marLeft w:val="0"/>
      <w:marRight w:val="0"/>
      <w:marTop w:val="0"/>
      <w:marBottom w:val="0"/>
      <w:divBdr>
        <w:top w:val="none" w:sz="0" w:space="0" w:color="auto"/>
        <w:left w:val="none" w:sz="0" w:space="0" w:color="auto"/>
        <w:bottom w:val="none" w:sz="0" w:space="0" w:color="auto"/>
        <w:right w:val="none" w:sz="0" w:space="0" w:color="auto"/>
      </w:divBdr>
    </w:div>
    <w:div w:id="193947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72;\Downloads\&#1076;&#1086;&#1082;&#1091;&#1084;&#1077;&#1085;&#1090;&#1072;&#1094;&#1080;&#1103;%204412.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8;&#1088;&#1072;\Downloads\&#1076;&#1086;&#1082;&#1091;&#1084;&#1077;&#1085;&#1090;&#1072;&#1094;&#1080;&#1103;%204412.doc" TargetMode="External"/><Relationship Id="rId5" Type="http://schemas.openxmlformats.org/officeDocument/2006/relationships/webSettings" Target="webSettings.xml"/><Relationship Id="rId10" Type="http://schemas.openxmlformats.org/officeDocument/2006/relationships/hyperlink" Target="consultantplus://offline/ref=70FD377396438285D08A8E13FC29189478268DDBD302C4EAE7E4FEA2ED821073E30895806F3987E6rFR1D" TargetMode="External"/><Relationship Id="rId4" Type="http://schemas.openxmlformats.org/officeDocument/2006/relationships/settings" Target="settings.xml"/><Relationship Id="rId9" Type="http://schemas.openxmlformats.org/officeDocument/2006/relationships/hyperlink" Target="consultantplus://offline/ref=70FD377396438285D08A8E13FC29189478268DDBD302C4EAE7E4FEA2ED821073E30895806F3987E0rFR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5269</Words>
  <Characters>37404</Characters>
  <Application>Microsoft Office Word</Application>
  <DocSecurity>0</DocSecurity>
  <Lines>311</Lines>
  <Paragraphs>85</Paragraphs>
  <ScaleCrop>false</ScaleCrop>
  <HeadingPairs>
    <vt:vector size="2" baseType="variant">
      <vt:variant>
        <vt:lpstr>Название</vt:lpstr>
      </vt:variant>
      <vt:variant>
        <vt:i4>1</vt:i4>
      </vt:variant>
    </vt:vector>
  </HeadingPairs>
  <TitlesOfParts>
    <vt:vector size="1" baseType="lpstr">
      <vt:lpstr>КОНТРАКТ № ____</vt:lpstr>
    </vt:vector>
  </TitlesOfParts>
  <Company>ЛОГБУЗ ДКБ</Company>
  <LinksUpToDate>false</LinksUpToDate>
  <CharactersWithSpaces>42588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____</dc:title>
  <dc:creator>Ира</dc:creator>
  <cp:lastModifiedBy>София Д. Цуканова</cp:lastModifiedBy>
  <cp:revision>10</cp:revision>
  <cp:lastPrinted>2014-04-07T10:40:00Z</cp:lastPrinted>
  <dcterms:created xsi:type="dcterms:W3CDTF">2021-09-13T10:41:00Z</dcterms:created>
  <dcterms:modified xsi:type="dcterms:W3CDTF">2021-09-14T08:26:00Z</dcterms:modified>
</cp:coreProperties>
</file>