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47AD0F" w14:textId="44084733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proofErr w:type="spellStart"/>
      <w:r w:rsidRPr="39BE7E6A">
        <w:rPr>
          <w:rFonts w:cs="Tahoma"/>
          <w:b/>
          <w:bCs/>
          <w:color w:val="auto"/>
          <w:sz w:val="14"/>
          <w:szCs w:val="14"/>
        </w:rPr>
        <w:t>Су</w:t>
      </w:r>
      <w:r w:rsidR="009F1FA9">
        <w:rPr>
          <w:rFonts w:cs="Tahoma"/>
          <w:b/>
          <w:bCs/>
          <w:color w:val="auto"/>
          <w:sz w:val="14"/>
          <w:szCs w:val="14"/>
        </w:rPr>
        <w:t>блицензионный</w:t>
      </w:r>
      <w:proofErr w:type="spellEnd"/>
      <w:r w:rsidR="009F1FA9">
        <w:rPr>
          <w:rFonts w:cs="Tahoma"/>
          <w:b/>
          <w:bCs/>
          <w:color w:val="auto"/>
          <w:sz w:val="14"/>
          <w:szCs w:val="14"/>
        </w:rPr>
        <w:t xml:space="preserve"> договор №____________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8E4C79" w14:paraId="130698E0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7BE29622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 Волхов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499923FE" w14:textId="08713CC8" w:rsidR="0022703E" w:rsidRPr="008E4C79" w:rsidRDefault="009F1FA9" w:rsidP="002D7927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____________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2026</w:t>
            </w:r>
            <w:r w:rsidR="39BE7E6A" w:rsidRPr="39BE7E6A">
              <w:rPr>
                <w:rFonts w:cs="Tahoma"/>
                <w:color w:val="auto"/>
                <w:sz w:val="14"/>
                <w:szCs w:val="14"/>
                <w:lang w:val="en-US"/>
              </w:rPr>
              <w:t> </w:t>
            </w:r>
            <w:r w:rsidR="39BE7E6A"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7F23756E" w14:textId="73AB6F6C" w:rsidR="0022703E" w:rsidRPr="00A4565D" w:rsidRDefault="009F1FA9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_________________________</w:t>
      </w:r>
      <w:r w:rsidR="39BE7E6A" w:rsidRPr="39BE7E6A">
        <w:rPr>
          <w:rFonts w:cs="Tahoma"/>
          <w:color w:val="auto"/>
          <w:sz w:val="14"/>
          <w:szCs w:val="14"/>
        </w:rPr>
        <w:t>(</w:t>
      </w:r>
      <w:r>
        <w:rPr>
          <w:rFonts w:cs="Tahoma"/>
          <w:color w:val="auto"/>
          <w:sz w:val="14"/>
          <w:szCs w:val="14"/>
        </w:rPr>
        <w:t>_______________________</w:t>
      </w:r>
      <w:r w:rsidR="39BE7E6A" w:rsidRPr="39BE7E6A">
        <w:rPr>
          <w:rFonts w:cs="Tahoma"/>
          <w:color w:val="auto"/>
          <w:sz w:val="14"/>
          <w:szCs w:val="14"/>
        </w:rPr>
        <w:t xml:space="preserve">), именуемое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Лицензиат</w:t>
      </w:r>
      <w:r w:rsidR="39BE7E6A" w:rsidRPr="39BE7E6A">
        <w:rPr>
          <w:rFonts w:cs="Tahoma"/>
          <w:color w:val="auto"/>
          <w:sz w:val="14"/>
          <w:szCs w:val="14"/>
        </w:rPr>
        <w:t>, с одной стороны, и Пользователь программного обеспечения Saby (далее - Программа) МУНИЦИПАЛЬНОЕ ОБЩЕОБРАЗОВАТЕЛЬНОЕ БЮДЖЕТНОЕ УЧРЕЖДЕНИЕ "ВОЛХОВСКАЯ ГОРОДСКАЯ ГИМНАЗИЯ № 3 ИМЕНИ ГЕРОЯ СОВЕТСКОГО СОЮЗА АЛЕКСАНДРА ЛУКЬЯНОВА"</w:t>
      </w:r>
      <w:bookmarkStart w:id="0" w:name="_GoBack"/>
      <w:bookmarkEnd w:id="0"/>
      <w:r>
        <w:rPr>
          <w:rFonts w:cs="Tahoma"/>
          <w:color w:val="auto"/>
          <w:sz w:val="14"/>
          <w:szCs w:val="14"/>
        </w:rPr>
        <w:t>,</w:t>
      </w:r>
      <w:r w:rsidR="39BE7E6A" w:rsidRPr="39BE7E6A">
        <w:rPr>
          <w:rFonts w:cs="Tahoma"/>
          <w:color w:val="auto"/>
          <w:sz w:val="14"/>
          <w:szCs w:val="14"/>
        </w:rPr>
        <w:t xml:space="preserve"> именуемый в дальнейшем </w:t>
      </w:r>
      <w:r w:rsidR="39BE7E6A" w:rsidRPr="39BE7E6A">
        <w:rPr>
          <w:rFonts w:cs="Tahoma"/>
          <w:b/>
          <w:bCs/>
          <w:color w:val="auto"/>
          <w:sz w:val="14"/>
          <w:szCs w:val="14"/>
        </w:rPr>
        <w:t>Сублицензиат</w:t>
      </w:r>
      <w:r w:rsidR="39BE7E6A" w:rsidRPr="39BE7E6A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0E5CF5AC" w14:textId="7EBE50F3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1. Предмет договора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1F4992F1" w14:textId="0FB8EEFC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1.1. По настоящему договору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обязуется передать,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3428"/>
      </w:tblGrid>
      <w:tr w:rsidR="00A4565D" w:rsidRPr="00A4565D" w14:paraId="5AD3134A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D7A7" w14:textId="1E08EDE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09DC130A" w14:textId="2281C9A1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Права использования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Saby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proofErr w:type="spellStart"/>
            <w:r w:rsidRPr="39BE7E6A">
              <w:rPr>
                <w:rFonts w:cs="Tahoma"/>
                <w:color w:val="auto"/>
                <w:sz w:val="14"/>
                <w:szCs w:val="14"/>
              </w:rPr>
              <w:t>Report</w:t>
            </w:r>
            <w:proofErr w:type="spellEnd"/>
            <w:r w:rsidRPr="39BE7E6A">
              <w:rPr>
                <w:rFonts w:cs="Tahoma"/>
                <w:color w:val="auto"/>
                <w:sz w:val="14"/>
                <w:szCs w:val="14"/>
              </w:rPr>
              <w:t>, Базовый Бюджет</w:t>
            </w:r>
          </w:p>
        </w:tc>
      </w:tr>
    </w:tbl>
    <w:p w14:paraId="6EE8840F" w14:textId="2C1F90E8" w:rsidR="006A3635" w:rsidRPr="006A3635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Функциональные возможности прав описаны на официальном сайте разработчика Программы</w:t>
      </w:r>
      <w:r w:rsidR="009F1FA9">
        <w:t>______________</w:t>
      </w:r>
      <w:hyperlink r:id="rId7"/>
    </w:p>
    <w:p w14:paraId="53B714CF" w14:textId="50A814DF" w:rsidR="0022703E" w:rsidRPr="0058768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gramStart"/>
      <w:r w:rsidRPr="39BE7E6A"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  <w:proofErr w:type="gramEnd"/>
    </w:p>
    <w:p w14:paraId="31A61BD9" w14:textId="5823705B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Сублицензиату </w:t>
      </w:r>
      <w:r w:rsidRPr="39BE7E6A">
        <w:rPr>
          <w:rFonts w:cs="Tahoma"/>
          <w:color w:val="auto"/>
          <w:sz w:val="14"/>
          <w:szCs w:val="14"/>
        </w:rPr>
        <w:t>выделяется аккаунт (личный каби</w:t>
      </w:r>
      <w:r w:rsidR="009F1FA9">
        <w:rPr>
          <w:rFonts w:cs="Tahoma"/>
          <w:color w:val="auto"/>
          <w:sz w:val="14"/>
          <w:szCs w:val="14"/>
        </w:rPr>
        <w:t>нет)_________________</w:t>
      </w:r>
      <w:r w:rsidRPr="39BE7E6A">
        <w:rPr>
          <w:rFonts w:cs="Tahoma"/>
          <w:color w:val="auto"/>
          <w:sz w:val="14"/>
          <w:szCs w:val="14"/>
        </w:rPr>
        <w:t>. </w:t>
      </w:r>
    </w:p>
    <w:p w14:paraId="4C8714B8" w14:textId="7556DC62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1.3. 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8" w:history="1">
        <w:r w:rsidR="009F1FA9" w:rsidRPr="00B743BA">
          <w:rPr>
            <w:rStyle w:val="a5"/>
            <w:sz w:val="14"/>
            <w:szCs w:val="14"/>
          </w:rPr>
          <w:t>http://saby.r</w:t>
        </w:r>
        <w:r w:rsidR="009F1FA9" w:rsidRPr="00B743BA">
          <w:rPr>
            <w:rStyle w:val="a5"/>
            <w:sz w:val="14"/>
            <w:szCs w:val="14"/>
          </w:rPr>
          <w:t>u</w:t>
        </w:r>
        <w:r w:rsidR="009F1FA9" w:rsidRPr="00B743BA">
          <w:rPr>
            <w:rStyle w:val="a5"/>
            <w:sz w:val="14"/>
            <w:szCs w:val="14"/>
          </w:rPr>
          <w:t>/reglament</w:t>
        </w:r>
      </w:hyperlink>
      <w:r w:rsidRPr="39BE7E6A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7532BC38" w14:textId="177823A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сублицензионных договоров на использование Программы на основании заключенного лицензионного договора с правообладателем программ</w:t>
      </w:r>
      <w:proofErr w:type="gramStart"/>
      <w:r w:rsidRPr="39BE7E6A">
        <w:rPr>
          <w:rFonts w:cs="Tahoma"/>
          <w:color w:val="auto"/>
          <w:sz w:val="14"/>
          <w:szCs w:val="14"/>
        </w:rPr>
        <w:t>ы ООО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Компания Тензор. </w:t>
      </w:r>
      <w:hyperlink r:id="rId9"/>
    </w:p>
    <w:p w14:paraId="366BA755" w14:textId="431C3EBA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2.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5AFF2C70" w14:textId="45212E54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2.1. 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10">
        <w:r w:rsidRPr="39BE7E6A">
          <w:rPr>
            <w:color w:val="0000FF"/>
            <w:sz w:val="14"/>
            <w:szCs w:val="14"/>
            <w:u w:val="single"/>
          </w:rPr>
          <w:t>http://help.saby.ru</w:t>
        </w:r>
      </w:hyperlink>
      <w:r w:rsidRPr="39BE7E6A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Сублицензиатом</w:t>
      </w:r>
      <w:r w:rsidRPr="39BE7E6A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0A58A63F" w14:textId="7FC31144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2.2. 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5EE8566" w14:textId="59F528D9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2.3. 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2A804A9C" w14:textId="5A415F72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имеет право: </w:t>
      </w:r>
    </w:p>
    <w:p w14:paraId="16BB1120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2E102C5E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в аккаунте. </w:t>
      </w:r>
    </w:p>
    <w:p w14:paraId="24C48357" w14:textId="6A0920B6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обязан: </w:t>
      </w:r>
    </w:p>
    <w:p w14:paraId="21EF6A90" w14:textId="0669D995" w:rsidR="0022703E" w:rsidRPr="00097E2C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78D7D480" w14:textId="77777777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B002991" w14:textId="40B0B6BA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http</w:t>
      </w:r>
      <w:r w:rsidRPr="39BE7E6A">
        <w:rPr>
          <w:rFonts w:cs="Tahoma"/>
          <w:color w:val="auto"/>
          <w:sz w:val="14"/>
          <w:szCs w:val="14"/>
          <w:lang w:val="en-US"/>
        </w:rPr>
        <w:t>s</w:t>
      </w:r>
      <w:r w:rsidRPr="39BE7E6A">
        <w:rPr>
          <w:rFonts w:cs="Tahoma"/>
          <w:color w:val="auto"/>
          <w:sz w:val="14"/>
          <w:szCs w:val="14"/>
        </w:rPr>
        <w:t>://help.saby.ru. </w:t>
      </w:r>
    </w:p>
    <w:p w14:paraId="6DDA8F2D" w14:textId="5130C036" w:rsidR="13F77382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2.6.   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>. </w:t>
      </w:r>
    </w:p>
    <w:p w14:paraId="692BA969" w14:textId="453406B9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3.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9BE7E6A">
        <w:rPr>
          <w:rFonts w:cs="Tahoma"/>
          <w:color w:val="auto"/>
          <w:sz w:val="14"/>
          <w:szCs w:val="14"/>
        </w:rPr>
        <w:t> </w:t>
      </w:r>
    </w:p>
    <w:p w14:paraId="4B0F0A45" w14:textId="16A92EED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</w:t>
      </w:r>
      <w:r w:rsidR="009F1FA9">
        <w:rPr>
          <w:rFonts w:cs="Tahoma"/>
          <w:color w:val="auto"/>
          <w:sz w:val="14"/>
          <w:szCs w:val="14"/>
        </w:rPr>
        <w:t>_____________</w:t>
      </w:r>
      <w:r w:rsidRPr="39BE7E6A">
        <w:rPr>
          <w:rFonts w:cs="Tahoma"/>
          <w:color w:val="auto"/>
          <w:sz w:val="14"/>
          <w:szCs w:val="14"/>
        </w:rPr>
        <w:t xml:space="preserve"> рублей</w:t>
      </w:r>
      <w:r w:rsidR="009F1FA9">
        <w:rPr>
          <w:rFonts w:cs="Tahoma"/>
          <w:color w:val="auto"/>
          <w:sz w:val="14"/>
          <w:szCs w:val="14"/>
        </w:rPr>
        <w:t>, в том числе НДС /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proofErr w:type="gramStart"/>
      <w:r w:rsidRPr="39BE7E6A">
        <w:rPr>
          <w:rFonts w:cs="Tahoma"/>
          <w:color w:val="auto"/>
          <w:sz w:val="14"/>
          <w:szCs w:val="14"/>
        </w:rPr>
        <w:t>НДС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не облагается</w:t>
      </w:r>
      <w:r w:rsidR="009F1FA9">
        <w:rPr>
          <w:rFonts w:cs="Tahoma"/>
          <w:color w:val="auto"/>
          <w:sz w:val="14"/>
          <w:szCs w:val="14"/>
        </w:rPr>
        <w:t>.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proofErr w:type="gramStart"/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в течение 5 (пяти) рабочих дней производит авансовый платеж в размере 30% (тридцати процентов) от стоимости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настоящего Договора. Окончательный расчет по настоящему Договору производится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в течение 5 (пяти) рабочих дней с момента подписания Сторонами Акта приема-передачи неисключительных прав.</w:t>
      </w:r>
    </w:p>
    <w:p w14:paraId="1B09CCD7" w14:textId="2BE7110D" w:rsidR="0022703E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3.2.   </w:t>
      </w:r>
      <w:proofErr w:type="gramStart"/>
      <w:r w:rsidRPr="39BE7E6A">
        <w:rPr>
          <w:rFonts w:cs="Tahoma"/>
          <w:color w:val="auto"/>
          <w:sz w:val="14"/>
          <w:szCs w:val="14"/>
        </w:rPr>
        <w:t xml:space="preserve">Если в течение действия настоящего договора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>или иные лица, зарегистрированные в аккаунте</w:t>
      </w:r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>Сублицензиата</w:t>
      </w:r>
      <w:r w:rsidRPr="39BE7E6A">
        <w:rPr>
          <w:rFonts w:cs="Tahoma"/>
          <w:color w:val="auto"/>
          <w:sz w:val="14"/>
          <w:szCs w:val="14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выставляет счет, определяя стоимость в соответствии с прайс-листом, опубликованным на </w:t>
      </w:r>
      <w:hyperlink r:id="rId11">
        <w:r w:rsidRPr="39BE7E6A">
          <w:rPr>
            <w:color w:val="0000FF"/>
            <w:sz w:val="14"/>
            <w:szCs w:val="14"/>
            <w:u w:val="single"/>
          </w:rPr>
          <w:t>https://saby.ru/tariffs</w:t>
        </w:r>
      </w:hyperlink>
      <w:r w:rsidRPr="39BE7E6A">
        <w:rPr>
          <w:rFonts w:cs="Tahoma"/>
          <w:color w:val="auto"/>
          <w:sz w:val="14"/>
          <w:szCs w:val="14"/>
        </w:rPr>
        <w:t xml:space="preserve">, 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данный счет в течение 30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(тридцати) календарных дней с момента его выставления.  </w:t>
      </w:r>
    </w:p>
    <w:p w14:paraId="680D69FB" w14:textId="3959AAC1" w:rsidR="000A46FB" w:rsidRPr="000A46F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3.3</w:t>
      </w:r>
      <w:proofErr w:type="gramStart"/>
      <w:r w:rsidRPr="39BE7E6A">
        <w:rPr>
          <w:rFonts w:cs="Tahoma"/>
          <w:color w:val="auto"/>
          <w:sz w:val="14"/>
          <w:szCs w:val="14"/>
        </w:rPr>
        <w:t xml:space="preserve"> Н</w:t>
      </w:r>
      <w:proofErr w:type="gramEnd"/>
      <w:r w:rsidRPr="39BE7E6A">
        <w:rPr>
          <w:rFonts w:cs="Tahoma"/>
          <w:color w:val="auto"/>
          <w:sz w:val="14"/>
          <w:szCs w:val="14"/>
        </w:rPr>
        <w:t>а момент заключения Договора лицензионное вознаграждение, выплачиваемое Сублицензиатом, НДС не облагается, в соответствии пп. 26 п.2 ст. 149 НК РФ.</w:t>
      </w:r>
    </w:p>
    <w:p w14:paraId="65A7BF89" w14:textId="77777777" w:rsidR="000A46FB" w:rsidRPr="000A46FB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С момента, когда совершаемые между Сторонами операции по настоящему Договору становятся облагаемыми НДС, вследствие изменения законодательства,</w:t>
      </w:r>
    </w:p>
    <w:p w14:paraId="5A85FAFC" w14:textId="6F6BE68C" w:rsidR="000A46FB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лицензионное вознаграждение, указанное в Договоре, должно быть увеличено на сумму НДС, установленную законодательством.</w:t>
      </w:r>
    </w:p>
    <w:p w14:paraId="14EA724F" w14:textId="13B34158" w:rsidR="001966F0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>3.4. Стороны договорились, что к их отношениям по настоящему договору нормы ст.317.1. ГК РФ не применяются.</w:t>
      </w:r>
      <w:hyperlink r:id="rId12"/>
    </w:p>
    <w:p w14:paraId="1F50B138" w14:textId="6EB61577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4.</w:t>
      </w:r>
      <w:r w:rsidRPr="39BE7E6A">
        <w:rPr>
          <w:rFonts w:cs="Tahoma"/>
          <w:color w:val="auto"/>
          <w:sz w:val="14"/>
          <w:szCs w:val="14"/>
        </w:rPr>
        <w:t> </w:t>
      </w:r>
      <w:r w:rsidRPr="39BE7E6A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75AB6A5C" w14:textId="67C0C0D9" w:rsidR="0022703E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4.1.   Настоящий договор вступает в силу с 22.10.2026 и действует до 21.10.2027. Если после окончания срока действия настоящего договора,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hyperlink r:id="rId13">
        <w:r w:rsidRPr="39BE7E6A">
          <w:rPr>
            <w:rStyle w:val="a5"/>
            <w:rFonts w:cs="Tahoma"/>
            <w:sz w:val="14"/>
            <w:szCs w:val="14"/>
          </w:rPr>
          <w:t>https://saby.ru/tariffs</w:t>
        </w:r>
      </w:hyperlink>
      <w:hyperlink r:id="rId14"/>
      <w:r w:rsidRPr="39BE7E6A">
        <w:rPr>
          <w:rFonts w:cs="Tahoma"/>
          <w:color w:val="auto"/>
          <w:sz w:val="14"/>
          <w:szCs w:val="14"/>
        </w:rPr>
        <w:t>. Количество пролонгаций не ограничено. При этом</w:t>
      </w:r>
      <w:proofErr w:type="gramStart"/>
      <w:r w:rsidRPr="39BE7E6A">
        <w:rPr>
          <w:rFonts w:cs="Tahoma"/>
          <w:color w:val="auto"/>
          <w:sz w:val="14"/>
          <w:szCs w:val="14"/>
        </w:rPr>
        <w:t>,</w:t>
      </w:r>
      <w:proofErr w:type="gramEnd"/>
      <w:r w:rsidRPr="39BE7E6A">
        <w:rPr>
          <w:rFonts w:cs="Tahoma"/>
          <w:color w:val="auto"/>
          <w:sz w:val="14"/>
          <w:szCs w:val="14"/>
        </w:rPr>
        <w:t xml:space="preserve">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 </w:t>
      </w:r>
      <w:r w:rsidRPr="39BE7E6A">
        <w:rPr>
          <w:rFonts w:cs="Tahoma"/>
          <w:color w:val="auto"/>
          <w:sz w:val="14"/>
          <w:szCs w:val="14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C1C5464" w14:textId="798232B4" w:rsidR="0022703E" w:rsidRPr="00A4565D" w:rsidRDefault="782E26E6" w:rsidP="782E26E6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782E26E6"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14:paraId="73D0BC91" w14:textId="3D97DC88" w:rsidR="0073262A" w:rsidRPr="00A4565D" w:rsidRDefault="39BE7E6A" w:rsidP="39BE7E6A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color w:val="auto"/>
          <w:sz w:val="14"/>
          <w:szCs w:val="14"/>
        </w:rPr>
        <w:t xml:space="preserve">4.3. В случае нарушения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 w:rsidRPr="39BE7E6A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 w:rsidRPr="39BE7E6A">
        <w:rPr>
          <w:rFonts w:cs="Tahoma"/>
          <w:b/>
          <w:bCs/>
          <w:color w:val="auto"/>
          <w:sz w:val="14"/>
          <w:szCs w:val="14"/>
        </w:rPr>
        <w:t xml:space="preserve">Сублицензиатом </w:t>
      </w:r>
      <w:r w:rsidRPr="39BE7E6A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44905D99" w14:textId="54A6AB99" w:rsidR="0022703E" w:rsidRPr="00A4565D" w:rsidRDefault="39BE7E6A" w:rsidP="39BE7E6A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9BE7E6A">
        <w:rPr>
          <w:rFonts w:cs="Tahoma"/>
          <w:b/>
          <w:bCs/>
          <w:color w:val="auto"/>
          <w:sz w:val="14"/>
          <w:szCs w:val="14"/>
        </w:rPr>
        <w:t>5. Реквизиты сторон</w:t>
      </w:r>
      <w:r w:rsidRPr="39BE7E6A">
        <w:rPr>
          <w:rFonts w:cs="Tahoma"/>
          <w:color w:val="auto"/>
          <w:sz w:val="14"/>
          <w:szCs w:val="14"/>
        </w:rPr>
        <w:t> 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9"/>
        <w:gridCol w:w="4117"/>
      </w:tblGrid>
      <w:tr w:rsidR="00A4565D" w:rsidRPr="00A4565D" w14:paraId="17834764" w14:textId="77777777" w:rsidTr="00416068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p w14:paraId="0A5DD53B" w14:textId="7379F2F7" w:rsidR="00416068" w:rsidRDefault="00AF3A99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7473ACB5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="0022703E" w:rsidRPr="00A4565D">
              <w:rPr>
                <w:rFonts w:cs="Tahoma"/>
                <w:color w:val="auto"/>
                <w:sz w:val="14"/>
                <w:szCs w:val="14"/>
              </w:rPr>
              <w:t>:</w:t>
            </w:r>
            <w:r w:rsidR="005350B9">
              <w:rPr>
                <w:rFonts w:cs="Tahoma"/>
                <w:color w:val="auto"/>
                <w:sz w:val="14"/>
                <w:szCs w:val="14"/>
              </w:rPr>
              <w:tab/>
            </w:r>
            <w:r w:rsidR="00DD564E" w:rsidRPr="00A4565D"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</w:t>
            </w:r>
          </w:p>
          <w:p w14:paraId="71639A4F" w14:textId="1527F198" w:rsidR="0022703E" w:rsidRPr="00A4565D" w:rsidRDefault="0022703E" w:rsidP="009F1FA9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072" w:type="dxa"/>
            <w:vAlign w:val="center"/>
            <w:hideMark/>
          </w:tcPr>
          <w:p w14:paraId="1523BFD7" w14:textId="7777777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14:paraId="2FE00876" w14:textId="77777777" w:rsidTr="00416068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tbl>
            <w:tblPr>
              <w:tblW w:w="5948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4674"/>
            </w:tblGrid>
            <w:tr w:rsidR="00A4565D" w:rsidRPr="00A4565D" w14:paraId="6553190B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22568838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6CB48B5B" w14:textId="386C0AFE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0F1FB5F9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FF4A5EB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278E09EE" w14:textId="23EE83A6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2A9E7DCB" w14:textId="77777777" w:rsidTr="009F1FA9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E94C203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3BE3BB8A" w14:textId="103D34D3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5F9398EA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1D4C945D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1DE46F6E" w14:textId="17203B00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1B4449F" w14:textId="77777777" w:rsidTr="009F1FA9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C5E2D90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0406BE04" w14:textId="4A843941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A4565D" w:rsidRPr="00A4565D" w14:paraId="1BB6F386" w14:textId="77777777" w:rsidTr="009F1FA9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BB93ED5" w14:textId="77777777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4629" w:type="dxa"/>
                </w:tcPr>
                <w:p w14:paraId="1CAC5EA0" w14:textId="4D954CAD" w:rsidR="0022703E" w:rsidRPr="00A4565D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54A91586" w14:textId="77777777" w:rsidR="0022703E" w:rsidRPr="00A4565D" w:rsidRDefault="39BE7E6A" w:rsidP="39BE7E6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072" w:type="dxa"/>
            <w:vAlign w:val="center"/>
            <w:hideMark/>
          </w:tcPr>
          <w:p w14:paraId="75AB9835" w14:textId="32072A80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="5AF4ADAE">
              <w:br/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</w:p>
          <w:p w14:paraId="52FB23FC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07A068C5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A4565D" w:rsidRPr="00A4565D" w14:paraId="6CF1DCE3" w14:textId="77777777" w:rsidTr="00416068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p w14:paraId="40B167DD" w14:textId="30E47200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СУБЛИЦЕНЗИАТ: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МУНИЦИПАЛЬНОЕ ОБЩЕОБРАЗОВАТЕЛЬНОЕ БЮДЖЕТНОЕ УЧРЕЖДЕНИЕ "ВОЛХОВСКАЯ ГОРОДСКАЯ ГИМНАЗИЯ № 3 ИМЕНИ ГЕРОЯ СОВЕТСКОГО СОЮЗА АЛЕКСАНДРА ЛУКЬЯНОВА"</w:t>
            </w: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072" w:type="dxa"/>
            <w:vAlign w:val="center"/>
            <w:hideMark/>
          </w:tcPr>
          <w:p w14:paraId="70EA70AF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A4565D" w:rsidRPr="00A4565D" w14:paraId="74C6180F" w14:textId="77777777" w:rsidTr="00416068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2"/>
              <w:gridCol w:w="4652"/>
            </w:tblGrid>
            <w:tr w:rsidR="00A4565D" w:rsidRPr="00A4565D" w14:paraId="2F92AB60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15B3DF49" w14:textId="1A78C0BE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hideMark/>
                </w:tcPr>
                <w:p w14:paraId="3089BFDF" w14:textId="6BF5160F" w:rsidR="0022703E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4702004807 / 470201001</w:t>
                  </w:r>
                </w:p>
              </w:tc>
            </w:tr>
            <w:tr w:rsidR="00A4565D" w:rsidRPr="00A4565D" w14:paraId="02DD8C64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8C541CA" w14:textId="4D607356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14:paraId="65AB208C" w14:textId="77777777" w:rsidR="00416068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Ленинградская обл., Волховский м</w:t>
                  </w:r>
                  <w:proofErr w:type="gramStart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.р</w:t>
                  </w:r>
                  <w:proofErr w:type="gramEnd"/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-н, Волховское г.п., г. Волхов, </w:t>
                  </w:r>
                </w:p>
                <w:p w14:paraId="3279B9E6" w14:textId="710C9284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ул. Александра Лукьянова, зд. 4, 187406</w:t>
                  </w:r>
                </w:p>
              </w:tc>
            </w:tr>
            <w:tr w:rsidR="00A4565D" w:rsidRPr="00A4565D" w14:paraId="7E97EAC9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085F9805" w14:textId="3EF9A218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</w:p>
              </w:tc>
              <w:tc>
                <w:tcPr>
                  <w:tcW w:w="4633" w:type="dxa"/>
                  <w:hideMark/>
                </w:tcPr>
                <w:p w14:paraId="5657BA6E" w14:textId="7C79C8F0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03234643416090004500</w:t>
                  </w:r>
                </w:p>
              </w:tc>
            </w:tr>
            <w:tr w:rsidR="00A4565D" w:rsidRPr="00A4565D" w14:paraId="306240B9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251713F6" w14:textId="1D232DA9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14:paraId="0165906C" w14:textId="3BC5B1CC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УФК по Ленинградской области, САНКТ-ПЕТЕРБУРГ</w:t>
                  </w:r>
                </w:p>
              </w:tc>
            </w:tr>
            <w:tr w:rsidR="00A4565D" w:rsidRPr="00A4565D" w14:paraId="3E303B2F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4459C99B" w14:textId="5973D9D7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14:paraId="439820D4" w14:textId="57E9E4EF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044030098</w:t>
                  </w:r>
                </w:p>
              </w:tc>
            </w:tr>
            <w:tr w:rsidR="00A4565D" w:rsidRPr="00A4565D" w14:paraId="2F1F33F1" w14:textId="77777777" w:rsidTr="39BE7E6A">
              <w:trPr>
                <w:trHeight w:val="23"/>
                <w:tblCellSpacing w:w="15" w:type="dxa"/>
              </w:trPr>
              <w:tc>
                <w:tcPr>
                  <w:tcW w:w="1201" w:type="dxa"/>
                  <w:hideMark/>
                </w:tcPr>
                <w:p w14:paraId="5B5B4F91" w14:textId="08130E63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К/С:</w:t>
                  </w:r>
                </w:p>
              </w:tc>
              <w:tc>
                <w:tcPr>
                  <w:tcW w:w="4633" w:type="dxa"/>
                  <w:hideMark/>
                </w:tcPr>
                <w:p w14:paraId="5908512E" w14:textId="640B6BDE" w:rsidR="007A4E13" w:rsidRPr="00A4565D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color w:val="auto"/>
                      <w:sz w:val="14"/>
                      <w:szCs w:val="14"/>
                    </w:rPr>
                    <w:t>40102810745370000098</w:t>
                  </w:r>
                </w:p>
              </w:tc>
            </w:tr>
            <w:tr w:rsidR="54E4ABB5" w14:paraId="19D4DEB5" w14:textId="77777777" w:rsidTr="39BE7E6A">
              <w:trPr>
                <w:trHeight w:val="23"/>
                <w:tblCellSpacing w:w="15" w:type="dxa"/>
              </w:trPr>
              <w:tc>
                <w:tcPr>
                  <w:tcW w:w="1246" w:type="dxa"/>
                  <w:hideMark/>
                </w:tcPr>
                <w:p w14:paraId="68CBC36D" w14:textId="27A2E409" w:rsidR="54E4ABB5" w:rsidRDefault="39BE7E6A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9BE7E6A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Л/С:</w:t>
                  </w:r>
                </w:p>
              </w:tc>
              <w:tc>
                <w:tcPr>
                  <w:tcW w:w="4678" w:type="dxa"/>
                  <w:hideMark/>
                </w:tcPr>
                <w:p w14:paraId="6627DCDF" w14:textId="13FB2DDE" w:rsidR="54E4ABB5" w:rsidRDefault="00640729" w:rsidP="39BE7E6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color w:val="auto"/>
                      <w:sz w:val="14"/>
                      <w:szCs w:val="14"/>
                    </w:rPr>
                    <w:t>2007606800</w:t>
                  </w:r>
                </w:p>
              </w:tc>
            </w:tr>
          </w:tbl>
          <w:p w14:paraId="5B188369" w14:textId="5FED071A" w:rsidR="0022703E" w:rsidRPr="00A4565D" w:rsidRDefault="0022703E" w:rsidP="00364CB6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072" w:type="dxa"/>
            <w:vAlign w:val="center"/>
            <w:hideMark/>
          </w:tcPr>
          <w:p w14:paraId="56762B56" w14:textId="2EC09C78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</w:t>
            </w:r>
            <w:r w:rsidRPr="39BE7E6A">
              <w:rPr>
                <w:rFonts w:cs="Tahoma"/>
                <w:b/>
                <w:bCs/>
                <w:color w:val="auto"/>
                <w:sz w:val="14"/>
                <w:szCs w:val="14"/>
              </w:rPr>
              <w:t>Сублицензиат</w:t>
            </w:r>
          </w:p>
          <w:p w14:paraId="0E695411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79CAD123" w14:textId="77777777" w:rsidR="0022703E" w:rsidRPr="00A4565D" w:rsidRDefault="39BE7E6A" w:rsidP="39BE7E6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9BE7E6A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6019C6BC" w14:textId="17529E21" w:rsidR="007424F4" w:rsidRPr="00D8665F" w:rsidRDefault="007424F4" w:rsidP="00D8665F">
      <w:pPr>
        <w:rPr>
          <w:color w:val="auto"/>
          <w:sz w:val="2"/>
        </w:rPr>
      </w:pPr>
    </w:p>
    <w:sectPr w:rsidR="007424F4" w:rsidRPr="00D8665F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D7927"/>
    <w:rsid w:val="002E02E7"/>
    <w:rsid w:val="002E1AE9"/>
    <w:rsid w:val="002E418F"/>
    <w:rsid w:val="002F2407"/>
    <w:rsid w:val="00355F9B"/>
    <w:rsid w:val="00380783"/>
    <w:rsid w:val="003B197F"/>
    <w:rsid w:val="003C2535"/>
    <w:rsid w:val="003E534E"/>
    <w:rsid w:val="003E59A1"/>
    <w:rsid w:val="003E6777"/>
    <w:rsid w:val="003E6E2F"/>
    <w:rsid w:val="003F240D"/>
    <w:rsid w:val="004037E0"/>
    <w:rsid w:val="00416068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A57F5"/>
    <w:rsid w:val="00513EF2"/>
    <w:rsid w:val="00514260"/>
    <w:rsid w:val="00522782"/>
    <w:rsid w:val="005350B9"/>
    <w:rsid w:val="00547841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40729"/>
    <w:rsid w:val="0069570D"/>
    <w:rsid w:val="006A3635"/>
    <w:rsid w:val="006A40C5"/>
    <w:rsid w:val="006A5C45"/>
    <w:rsid w:val="006A7C3A"/>
    <w:rsid w:val="006B6EAB"/>
    <w:rsid w:val="006F6B9B"/>
    <w:rsid w:val="0073262A"/>
    <w:rsid w:val="00735108"/>
    <w:rsid w:val="007424F4"/>
    <w:rsid w:val="0078588A"/>
    <w:rsid w:val="007860A6"/>
    <w:rsid w:val="00792B35"/>
    <w:rsid w:val="007A4E13"/>
    <w:rsid w:val="007A5AAA"/>
    <w:rsid w:val="007B6550"/>
    <w:rsid w:val="007C5763"/>
    <w:rsid w:val="00804074"/>
    <w:rsid w:val="0081442C"/>
    <w:rsid w:val="00833A88"/>
    <w:rsid w:val="00860B0B"/>
    <w:rsid w:val="00874C62"/>
    <w:rsid w:val="00886120"/>
    <w:rsid w:val="008B03CE"/>
    <w:rsid w:val="008D52F5"/>
    <w:rsid w:val="008E4C79"/>
    <w:rsid w:val="008F689B"/>
    <w:rsid w:val="00914ABE"/>
    <w:rsid w:val="009604B1"/>
    <w:rsid w:val="00961392"/>
    <w:rsid w:val="00972014"/>
    <w:rsid w:val="00974021"/>
    <w:rsid w:val="00977426"/>
    <w:rsid w:val="009A46E2"/>
    <w:rsid w:val="009B6A46"/>
    <w:rsid w:val="009C2193"/>
    <w:rsid w:val="009C6190"/>
    <w:rsid w:val="009D3ACE"/>
    <w:rsid w:val="009F1FA9"/>
    <w:rsid w:val="00A21BD9"/>
    <w:rsid w:val="00A4565D"/>
    <w:rsid w:val="00A52977"/>
    <w:rsid w:val="00A53932"/>
    <w:rsid w:val="00A56490"/>
    <w:rsid w:val="00AC2F58"/>
    <w:rsid w:val="00AC56B0"/>
    <w:rsid w:val="00AE419F"/>
    <w:rsid w:val="00AF3209"/>
    <w:rsid w:val="00AF3A99"/>
    <w:rsid w:val="00B17FB7"/>
    <w:rsid w:val="00B61CEC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6146A"/>
    <w:rsid w:val="00C94796"/>
    <w:rsid w:val="00CE196B"/>
    <w:rsid w:val="00D11EC1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638C"/>
    <w:rsid w:val="00F302F8"/>
    <w:rsid w:val="00FC042F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16068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6068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16068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6068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by.ru/reglament" TargetMode="Externa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buh2.sbis.ru/" TargetMode="Externa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aby.ru/tariffs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help.sab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o_kompanii/Licenzii" TargetMode="External"/><Relationship Id="rId14" Type="http://schemas.openxmlformats.org/officeDocument/2006/relationships/hyperlink" Target="http://buh2.sbi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209E9-F668-4CDD-8A0B-C6DB275A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1220</Words>
  <Characters>6957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2</cp:revision>
  <dcterms:created xsi:type="dcterms:W3CDTF">2026-09-17T08:24:00Z</dcterms:created>
  <dcterms:modified xsi:type="dcterms:W3CDTF">2026-09-17T08:24:00Z</dcterms:modified>
</cp:coreProperties>
</file>