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52F" w:rsidRDefault="00A3052F" w:rsidP="00321FD9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5A79AC" w:rsidRDefault="000F5F03" w:rsidP="000F5F03">
      <w:pPr>
        <w:spacing w:after="0" w:line="240" w:lineRule="auto"/>
        <w:jc w:val="center"/>
        <w:rPr>
          <w:b/>
          <w:sz w:val="24"/>
          <w:szCs w:val="24"/>
        </w:rPr>
      </w:pPr>
      <w:r w:rsidRPr="00450233">
        <w:rPr>
          <w:b/>
          <w:sz w:val="24"/>
          <w:szCs w:val="24"/>
        </w:rPr>
        <w:t>Описание об</w:t>
      </w:r>
      <w:r w:rsidR="005A79AC">
        <w:rPr>
          <w:b/>
          <w:sz w:val="24"/>
          <w:szCs w:val="24"/>
        </w:rPr>
        <w:t xml:space="preserve">ъекта закупки (спецификация) </w:t>
      </w:r>
    </w:p>
    <w:p w:rsidR="0059344A" w:rsidRDefault="005A79AC" w:rsidP="0059344A">
      <w:pPr>
        <w:spacing w:after="0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b/>
          <w:sz w:val="24"/>
          <w:szCs w:val="24"/>
        </w:rPr>
        <w:t>на</w:t>
      </w:r>
      <w:r w:rsidRPr="005A79AC">
        <w:rPr>
          <w:rFonts w:eastAsia="Times New Roman"/>
          <w:b/>
          <w:sz w:val="24"/>
          <w:szCs w:val="24"/>
          <w:lang w:eastAsia="ru-RU"/>
        </w:rPr>
        <w:t xml:space="preserve"> </w:t>
      </w:r>
      <w:r w:rsidR="0059344A">
        <w:rPr>
          <w:rFonts w:eastAsia="Times New Roman"/>
          <w:b/>
          <w:sz w:val="24"/>
          <w:szCs w:val="24"/>
          <w:lang w:eastAsia="ru-RU"/>
        </w:rPr>
        <w:t xml:space="preserve">поставку </w:t>
      </w:r>
      <w:r w:rsidR="0010401C">
        <w:rPr>
          <w:rFonts w:eastAsia="Times New Roman"/>
          <w:b/>
          <w:sz w:val="24"/>
          <w:szCs w:val="24"/>
          <w:lang w:eastAsia="ru-RU"/>
        </w:rPr>
        <w:t>товара (видеокарта и коммутатор)</w:t>
      </w:r>
    </w:p>
    <w:p w:rsidR="0059344A" w:rsidRDefault="0059344A" w:rsidP="0059344A">
      <w:pPr>
        <w:spacing w:after="0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E36408" w:rsidRPr="00EB06D9" w:rsidRDefault="00E36408" w:rsidP="00E36408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rPr>
          <w:sz w:val="24"/>
          <w:szCs w:val="24"/>
        </w:rPr>
      </w:pPr>
      <w:r w:rsidRPr="00EB06D9">
        <w:rPr>
          <w:b/>
          <w:sz w:val="24"/>
          <w:szCs w:val="24"/>
        </w:rPr>
        <w:t xml:space="preserve">Срок поставки товара: </w:t>
      </w:r>
      <w:r w:rsidRPr="00EB06D9">
        <w:rPr>
          <w:sz w:val="24"/>
          <w:szCs w:val="24"/>
        </w:rPr>
        <w:t>в течение 10 (десяти) рабочих дней с даты заключения контракта.</w:t>
      </w:r>
    </w:p>
    <w:p w:rsidR="00E36408" w:rsidRDefault="00E36408" w:rsidP="00E36408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rPr>
          <w:sz w:val="24"/>
          <w:szCs w:val="24"/>
        </w:rPr>
      </w:pPr>
      <w:r w:rsidRPr="00EB06D9">
        <w:rPr>
          <w:b/>
          <w:sz w:val="24"/>
          <w:szCs w:val="24"/>
        </w:rPr>
        <w:t>Место поставки:</w:t>
      </w:r>
      <w:r w:rsidRPr="00EB06D9">
        <w:rPr>
          <w:sz w:val="24"/>
          <w:szCs w:val="24"/>
        </w:rPr>
        <w:t xml:space="preserve"> г. Сосновый Бор, ул. Ленинградская, д.46, </w:t>
      </w:r>
      <w:proofErr w:type="spellStart"/>
      <w:r w:rsidRPr="00EB06D9">
        <w:rPr>
          <w:sz w:val="24"/>
          <w:szCs w:val="24"/>
        </w:rPr>
        <w:t>помещ</w:t>
      </w:r>
      <w:proofErr w:type="spellEnd"/>
      <w:r w:rsidRPr="00EB06D9">
        <w:rPr>
          <w:sz w:val="24"/>
          <w:szCs w:val="24"/>
        </w:rPr>
        <w:t>. 55.</w:t>
      </w:r>
    </w:p>
    <w:p w:rsidR="00E36408" w:rsidRDefault="00E36408" w:rsidP="00E36408">
      <w:pPr>
        <w:autoSpaceDE w:val="0"/>
        <w:autoSpaceDN w:val="0"/>
        <w:adjustRightInd w:val="0"/>
        <w:spacing w:after="0" w:line="240" w:lineRule="auto"/>
        <w:contextualSpacing/>
        <w:rPr>
          <w:sz w:val="24"/>
          <w:szCs w:val="24"/>
        </w:rPr>
      </w:pPr>
      <w:r w:rsidRPr="00EB06D9">
        <w:rPr>
          <w:b/>
          <w:sz w:val="24"/>
          <w:szCs w:val="24"/>
        </w:rPr>
        <w:t>Условия оплаты:</w:t>
      </w:r>
      <w:r w:rsidRPr="00EB06D9">
        <w:rPr>
          <w:sz w:val="24"/>
          <w:szCs w:val="24"/>
        </w:rPr>
        <w:t xml:space="preserve"> Авансирование не предусмотрено. Расчет будет произведен в течение 7 (Семь) рабочих дней с даты подписания </w:t>
      </w:r>
      <w:r w:rsidR="00352583">
        <w:rPr>
          <w:sz w:val="24"/>
          <w:szCs w:val="24"/>
        </w:rPr>
        <w:t>З</w:t>
      </w:r>
      <w:r w:rsidRPr="00EB06D9">
        <w:rPr>
          <w:sz w:val="24"/>
          <w:szCs w:val="24"/>
        </w:rPr>
        <w:t>аказчиком Акта приемки, сформированного по унифицированной форме, утв. Приказом Министерства финансов Российской Федерации от 15.04.2021 № 61н (ф. 0510452).</w:t>
      </w:r>
    </w:p>
    <w:p w:rsidR="00EE33C4" w:rsidRDefault="00EE33C4" w:rsidP="00E36408">
      <w:pPr>
        <w:autoSpaceDE w:val="0"/>
        <w:autoSpaceDN w:val="0"/>
        <w:adjustRightInd w:val="0"/>
        <w:spacing w:after="0" w:line="240" w:lineRule="auto"/>
        <w:contextualSpacing/>
        <w:rPr>
          <w:sz w:val="24"/>
          <w:szCs w:val="24"/>
        </w:rPr>
      </w:pPr>
    </w:p>
    <w:tbl>
      <w:tblPr>
        <w:tblStyle w:val="TableStyle1"/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2298"/>
        <w:gridCol w:w="2551"/>
        <w:gridCol w:w="852"/>
        <w:gridCol w:w="850"/>
        <w:gridCol w:w="1417"/>
        <w:gridCol w:w="1275"/>
      </w:tblGrid>
      <w:tr w:rsidR="009064DB" w:rsidRPr="0039621A" w:rsidTr="00C51E39">
        <w:trPr>
          <w:cantSplit/>
          <w:trHeight w:val="562"/>
        </w:trPr>
        <w:tc>
          <w:tcPr>
            <w:tcW w:w="679" w:type="dxa"/>
            <w:shd w:val="clear" w:color="auto" w:fill="auto"/>
            <w:vAlign w:val="center"/>
          </w:tcPr>
          <w:p w:rsidR="009064DB" w:rsidRPr="0039621A" w:rsidRDefault="009064DB" w:rsidP="009064DB">
            <w:pPr>
              <w:jc w:val="center"/>
              <w:rPr>
                <w:sz w:val="24"/>
                <w:szCs w:val="24"/>
              </w:rPr>
            </w:pPr>
            <w:r w:rsidRPr="0039621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298" w:type="dxa"/>
            <w:vAlign w:val="center"/>
          </w:tcPr>
          <w:p w:rsidR="009064DB" w:rsidRPr="0039621A" w:rsidRDefault="009064DB" w:rsidP="009064DB">
            <w:pPr>
              <w:jc w:val="center"/>
              <w:rPr>
                <w:b/>
                <w:sz w:val="24"/>
                <w:szCs w:val="24"/>
              </w:rPr>
            </w:pPr>
            <w:r w:rsidRPr="009064DB">
              <w:rPr>
                <w:b/>
                <w:bCs/>
                <w:sz w:val="24"/>
                <w:szCs w:val="24"/>
                <w:lang w:eastAsia="en-US"/>
              </w:rPr>
              <w:t xml:space="preserve">Наименование товара, </w:t>
            </w:r>
            <w:r w:rsidRPr="009064DB">
              <w:rPr>
                <w:rFonts w:ascii="Calibri" w:hAnsi="Calibri"/>
                <w:sz w:val="22"/>
                <w:lang w:eastAsia="en-US"/>
              </w:rPr>
              <w:t xml:space="preserve"> </w:t>
            </w:r>
            <w:r w:rsidRPr="009064DB">
              <w:rPr>
                <w:b/>
                <w:bCs/>
                <w:sz w:val="24"/>
                <w:szCs w:val="24"/>
                <w:lang w:eastAsia="en-US"/>
              </w:rPr>
              <w:t>ОКПД2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064DB" w:rsidRPr="00AE622D" w:rsidRDefault="009064DB" w:rsidP="009064DB">
            <w:pPr>
              <w:tabs>
                <w:tab w:val="left" w:pos="5641"/>
              </w:tabs>
              <w:ind w:right="134"/>
              <w:jc w:val="center"/>
              <w:rPr>
                <w:sz w:val="24"/>
                <w:szCs w:val="24"/>
              </w:rPr>
            </w:pPr>
            <w:r w:rsidRPr="00F67BCD">
              <w:rPr>
                <w:b/>
                <w:bCs/>
                <w:sz w:val="24"/>
                <w:szCs w:val="24"/>
                <w:lang w:eastAsia="en-US"/>
              </w:rPr>
              <w:t>Техническое описание товара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9064DB" w:rsidRPr="00AE622D" w:rsidRDefault="009064DB" w:rsidP="009064DB">
            <w:pPr>
              <w:jc w:val="center"/>
              <w:rPr>
                <w:sz w:val="24"/>
                <w:szCs w:val="24"/>
              </w:rPr>
            </w:pPr>
            <w:r w:rsidRPr="00D030AB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64DB" w:rsidRPr="00D030AB" w:rsidRDefault="009064DB" w:rsidP="009064DB">
            <w:pPr>
              <w:rPr>
                <w:b/>
                <w:bCs/>
                <w:sz w:val="24"/>
                <w:szCs w:val="24"/>
              </w:rPr>
            </w:pPr>
            <w:r w:rsidRPr="00D030AB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7" w:type="dxa"/>
          </w:tcPr>
          <w:p w:rsidR="009064DB" w:rsidRPr="00205439" w:rsidRDefault="009064DB" w:rsidP="009064DB">
            <w:pPr>
              <w:jc w:val="center"/>
              <w:rPr>
                <w:b/>
                <w:sz w:val="24"/>
                <w:szCs w:val="24"/>
              </w:rPr>
            </w:pPr>
            <w:r w:rsidRPr="00205439">
              <w:rPr>
                <w:b/>
                <w:sz w:val="24"/>
                <w:szCs w:val="24"/>
              </w:rPr>
              <w:t>Цена за ед., руб.</w:t>
            </w:r>
          </w:p>
        </w:tc>
        <w:tc>
          <w:tcPr>
            <w:tcW w:w="1275" w:type="dxa"/>
          </w:tcPr>
          <w:p w:rsidR="009064DB" w:rsidRPr="00205439" w:rsidRDefault="009064DB" w:rsidP="009064DB">
            <w:pPr>
              <w:jc w:val="center"/>
              <w:rPr>
                <w:b/>
                <w:sz w:val="24"/>
                <w:szCs w:val="24"/>
              </w:rPr>
            </w:pPr>
            <w:r w:rsidRPr="00205439">
              <w:rPr>
                <w:b/>
                <w:sz w:val="24"/>
                <w:szCs w:val="24"/>
              </w:rPr>
              <w:t>Сумма, руб.</w:t>
            </w:r>
          </w:p>
        </w:tc>
      </w:tr>
      <w:tr w:rsidR="00F67BCD" w:rsidRPr="0039621A" w:rsidTr="008A7E47">
        <w:trPr>
          <w:cantSplit/>
          <w:trHeight w:val="197"/>
        </w:trPr>
        <w:tc>
          <w:tcPr>
            <w:tcW w:w="679" w:type="dxa"/>
            <w:shd w:val="clear" w:color="auto" w:fill="auto"/>
            <w:vAlign w:val="center"/>
          </w:tcPr>
          <w:p w:rsidR="00F67BCD" w:rsidRPr="002675CB" w:rsidRDefault="00F67BCD" w:rsidP="00F67BCD">
            <w:pPr>
              <w:jc w:val="center"/>
              <w:rPr>
                <w:sz w:val="24"/>
                <w:szCs w:val="24"/>
              </w:rPr>
            </w:pPr>
            <w:r w:rsidRPr="002675CB">
              <w:rPr>
                <w:sz w:val="24"/>
                <w:szCs w:val="24"/>
              </w:rPr>
              <w:t>1</w:t>
            </w:r>
          </w:p>
        </w:tc>
        <w:tc>
          <w:tcPr>
            <w:tcW w:w="2298" w:type="dxa"/>
            <w:shd w:val="clear" w:color="auto" w:fill="auto"/>
            <w:vAlign w:val="center"/>
          </w:tcPr>
          <w:p w:rsidR="00F67BCD" w:rsidRPr="002675CB" w:rsidRDefault="00F67BCD" w:rsidP="00F67BCD">
            <w:pPr>
              <w:jc w:val="left"/>
              <w:rPr>
                <w:sz w:val="24"/>
                <w:szCs w:val="24"/>
              </w:rPr>
            </w:pPr>
            <w:r w:rsidRPr="00642844">
              <w:rPr>
                <w:sz w:val="24"/>
                <w:szCs w:val="24"/>
              </w:rPr>
              <w:t xml:space="preserve">Видеокарта AFOX </w:t>
            </w:r>
            <w:proofErr w:type="spellStart"/>
            <w:r w:rsidRPr="00642844">
              <w:rPr>
                <w:sz w:val="24"/>
                <w:szCs w:val="24"/>
              </w:rPr>
              <w:t>GeForce</w:t>
            </w:r>
            <w:proofErr w:type="spellEnd"/>
            <w:r w:rsidRPr="00642844">
              <w:rPr>
                <w:sz w:val="24"/>
                <w:szCs w:val="24"/>
              </w:rPr>
              <w:t xml:space="preserve"> GT 710</w:t>
            </w:r>
            <w:r>
              <w:rPr>
                <w:sz w:val="24"/>
                <w:szCs w:val="24"/>
              </w:rPr>
              <w:t>, 26.20.30.130</w:t>
            </w:r>
          </w:p>
        </w:tc>
        <w:tc>
          <w:tcPr>
            <w:tcW w:w="2551" w:type="dxa"/>
            <w:shd w:val="clear" w:color="auto" w:fill="auto"/>
          </w:tcPr>
          <w:p w:rsidR="00F67BCD" w:rsidRPr="008A7E47" w:rsidRDefault="00F67BCD" w:rsidP="00F67BCD">
            <w:pPr>
              <w:shd w:val="clear" w:color="auto" w:fill="F7F7F7"/>
              <w:spacing w:line="230" w:lineRule="atLeast"/>
              <w:jc w:val="left"/>
              <w:rPr>
                <w:sz w:val="24"/>
                <w:szCs w:val="24"/>
              </w:rPr>
            </w:pPr>
            <w:r w:rsidRPr="008A7E47">
              <w:rPr>
                <w:sz w:val="24"/>
                <w:szCs w:val="24"/>
              </w:rPr>
              <w:t xml:space="preserve">Интерфейс: </w:t>
            </w:r>
            <w:proofErr w:type="spellStart"/>
            <w:r w:rsidRPr="008A7E47">
              <w:rPr>
                <w:sz w:val="24"/>
                <w:szCs w:val="24"/>
              </w:rPr>
              <w:t>PCIe</w:t>
            </w:r>
            <w:proofErr w:type="spellEnd"/>
            <w:r w:rsidRPr="008A7E47">
              <w:rPr>
                <w:sz w:val="24"/>
                <w:szCs w:val="24"/>
              </w:rPr>
              <w:t xml:space="preserve"> 2.0</w:t>
            </w:r>
          </w:p>
          <w:p w:rsidR="00F67BCD" w:rsidRPr="008A7E47" w:rsidRDefault="00F67BCD" w:rsidP="00F67BCD">
            <w:pPr>
              <w:shd w:val="clear" w:color="auto" w:fill="F7F7F7"/>
              <w:spacing w:line="230" w:lineRule="atLeast"/>
              <w:jc w:val="left"/>
              <w:rPr>
                <w:sz w:val="24"/>
                <w:szCs w:val="24"/>
              </w:rPr>
            </w:pPr>
            <w:r w:rsidRPr="008A7E47">
              <w:rPr>
                <w:sz w:val="24"/>
                <w:szCs w:val="24"/>
              </w:rPr>
              <w:t>Видеопамять: DDR3</w:t>
            </w:r>
          </w:p>
          <w:p w:rsidR="00F67BCD" w:rsidRPr="008A7E47" w:rsidRDefault="00F67BCD" w:rsidP="00F67BCD">
            <w:pPr>
              <w:shd w:val="clear" w:color="auto" w:fill="F7F7F7"/>
              <w:spacing w:line="230" w:lineRule="atLeast"/>
              <w:jc w:val="left"/>
              <w:rPr>
                <w:sz w:val="24"/>
                <w:szCs w:val="24"/>
              </w:rPr>
            </w:pPr>
            <w:proofErr w:type="spellStart"/>
            <w:r w:rsidRPr="008A7E47">
              <w:rPr>
                <w:sz w:val="24"/>
                <w:szCs w:val="24"/>
              </w:rPr>
              <w:t>Видеоразъемы</w:t>
            </w:r>
            <w:proofErr w:type="spellEnd"/>
            <w:r w:rsidRPr="008A7E47">
              <w:rPr>
                <w:sz w:val="24"/>
                <w:szCs w:val="24"/>
              </w:rPr>
              <w:t xml:space="preserve">: </w:t>
            </w:r>
            <w:r w:rsidRPr="008A7E47">
              <w:rPr>
                <w:sz w:val="24"/>
                <w:szCs w:val="24"/>
                <w:lang w:val="en-US"/>
              </w:rPr>
              <w:t>DVI</w:t>
            </w:r>
            <w:r w:rsidRPr="008A7E47">
              <w:rPr>
                <w:sz w:val="24"/>
                <w:szCs w:val="24"/>
              </w:rPr>
              <w:t>-</w:t>
            </w:r>
            <w:r w:rsidRPr="008A7E47">
              <w:rPr>
                <w:sz w:val="24"/>
                <w:szCs w:val="24"/>
                <w:lang w:val="en-US"/>
              </w:rPr>
              <w:t>D</w:t>
            </w:r>
            <w:r w:rsidRPr="008A7E47">
              <w:rPr>
                <w:sz w:val="24"/>
                <w:szCs w:val="24"/>
              </w:rPr>
              <w:t xml:space="preserve">, </w:t>
            </w:r>
            <w:r w:rsidRPr="008A7E47">
              <w:rPr>
                <w:sz w:val="24"/>
                <w:szCs w:val="24"/>
                <w:lang w:val="en-US"/>
              </w:rPr>
              <w:t>HDMI</w:t>
            </w:r>
            <w:r w:rsidRPr="008A7E47">
              <w:rPr>
                <w:sz w:val="24"/>
                <w:szCs w:val="24"/>
              </w:rPr>
              <w:t xml:space="preserve">, </w:t>
            </w:r>
            <w:r w:rsidRPr="008A7E47">
              <w:rPr>
                <w:sz w:val="24"/>
                <w:szCs w:val="24"/>
                <w:lang w:val="en-US"/>
              </w:rPr>
              <w:t>VGA</w:t>
            </w:r>
            <w:r w:rsidRPr="008A7E47">
              <w:rPr>
                <w:sz w:val="24"/>
                <w:szCs w:val="24"/>
              </w:rPr>
              <w:t xml:space="preserve"> (</w:t>
            </w:r>
            <w:r w:rsidRPr="008A7E47">
              <w:rPr>
                <w:sz w:val="24"/>
                <w:szCs w:val="24"/>
                <w:lang w:val="en-US"/>
              </w:rPr>
              <w:t>D</w:t>
            </w:r>
            <w:r w:rsidRPr="008A7E47">
              <w:rPr>
                <w:sz w:val="24"/>
                <w:szCs w:val="24"/>
              </w:rPr>
              <w:t>-</w:t>
            </w:r>
            <w:r w:rsidRPr="008A7E47">
              <w:rPr>
                <w:sz w:val="24"/>
                <w:szCs w:val="24"/>
                <w:lang w:val="en-US"/>
              </w:rPr>
              <w:t>Sub</w:t>
            </w:r>
            <w:r w:rsidRPr="008A7E47">
              <w:rPr>
                <w:sz w:val="24"/>
                <w:szCs w:val="24"/>
              </w:rPr>
              <w:t>)</w:t>
            </w:r>
          </w:p>
        </w:tc>
        <w:tc>
          <w:tcPr>
            <w:tcW w:w="852" w:type="dxa"/>
            <w:shd w:val="clear" w:color="auto" w:fill="auto"/>
          </w:tcPr>
          <w:p w:rsidR="00F67BCD" w:rsidRPr="002675CB" w:rsidRDefault="00F67BCD" w:rsidP="00F67BCD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675CB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F67BCD" w:rsidRPr="002675CB" w:rsidRDefault="00F67BCD" w:rsidP="00F67B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67BCD" w:rsidRPr="002675CB" w:rsidRDefault="00F67BCD" w:rsidP="00F67B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6 590,00</w:t>
            </w:r>
          </w:p>
        </w:tc>
        <w:tc>
          <w:tcPr>
            <w:tcW w:w="1275" w:type="dxa"/>
          </w:tcPr>
          <w:p w:rsidR="00F67BCD" w:rsidRPr="002675CB" w:rsidRDefault="00F67BCD" w:rsidP="00F67B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6 590,00</w:t>
            </w:r>
          </w:p>
        </w:tc>
      </w:tr>
      <w:tr w:rsidR="00F67BCD" w:rsidRPr="0039621A" w:rsidTr="008A7E47">
        <w:trPr>
          <w:cantSplit/>
          <w:trHeight w:val="197"/>
        </w:trPr>
        <w:tc>
          <w:tcPr>
            <w:tcW w:w="679" w:type="dxa"/>
            <w:shd w:val="clear" w:color="auto" w:fill="auto"/>
            <w:vAlign w:val="center"/>
          </w:tcPr>
          <w:p w:rsidR="00F67BCD" w:rsidRPr="002675CB" w:rsidRDefault="00F67BCD" w:rsidP="00F67B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98" w:type="dxa"/>
            <w:shd w:val="clear" w:color="auto" w:fill="auto"/>
            <w:vAlign w:val="center"/>
          </w:tcPr>
          <w:tbl>
            <w:tblPr>
              <w:tblW w:w="229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98"/>
            </w:tblGrid>
            <w:tr w:rsidR="00F67BCD" w:rsidRPr="00642844" w:rsidTr="00945AAD">
              <w:trPr>
                <w:trHeight w:val="127"/>
              </w:trPr>
              <w:tc>
                <w:tcPr>
                  <w:tcW w:w="2298" w:type="dxa"/>
                </w:tcPr>
                <w:p w:rsidR="00F67BCD" w:rsidRPr="00642844" w:rsidRDefault="00F67BCD" w:rsidP="00F67BCD">
                  <w:pPr>
                    <w:spacing w:after="0" w:line="240" w:lineRule="auto"/>
                    <w:ind w:right="170"/>
                    <w:jc w:val="left"/>
                    <w:rPr>
                      <w:sz w:val="24"/>
                      <w:szCs w:val="24"/>
                      <w:lang w:eastAsia="ru-RU"/>
                    </w:rPr>
                  </w:pPr>
                  <w:r>
                    <w:rPr>
                      <w:sz w:val="24"/>
                      <w:szCs w:val="24"/>
                      <w:lang w:eastAsia="ru-RU"/>
                    </w:rPr>
                    <w:t>Коммутатор D-</w:t>
                  </w:r>
                  <w:proofErr w:type="spellStart"/>
                  <w:r>
                    <w:rPr>
                      <w:sz w:val="24"/>
                      <w:szCs w:val="24"/>
                      <w:lang w:eastAsia="ru-RU"/>
                    </w:rPr>
                    <w:t>Link</w:t>
                  </w:r>
                  <w:proofErr w:type="spellEnd"/>
                  <w:r>
                    <w:rPr>
                      <w:sz w:val="24"/>
                      <w:szCs w:val="24"/>
                      <w:lang w:eastAsia="ru-RU"/>
                    </w:rPr>
                    <w:t xml:space="preserve"> DGS-1008D, 26.30.11.110 </w:t>
                  </w:r>
                </w:p>
              </w:tc>
            </w:tr>
          </w:tbl>
          <w:p w:rsidR="00F67BCD" w:rsidRPr="002675CB" w:rsidRDefault="00F67BCD" w:rsidP="00F67BCD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F67BCD" w:rsidRPr="008A7E47" w:rsidRDefault="00F67BCD" w:rsidP="00F67BCD">
            <w:pPr>
              <w:shd w:val="clear" w:color="auto" w:fill="F7F7F7"/>
              <w:spacing w:line="230" w:lineRule="atLeast"/>
              <w:jc w:val="left"/>
              <w:rPr>
                <w:sz w:val="24"/>
                <w:szCs w:val="24"/>
              </w:rPr>
            </w:pPr>
            <w:r w:rsidRPr="008A7E47">
              <w:rPr>
                <w:sz w:val="24"/>
                <w:szCs w:val="24"/>
              </w:rPr>
              <w:t>Вид: неуправляемый</w:t>
            </w:r>
          </w:p>
          <w:p w:rsidR="00F67BCD" w:rsidRPr="008A7E47" w:rsidRDefault="00F67BCD" w:rsidP="00F67BCD">
            <w:pPr>
              <w:shd w:val="clear" w:color="auto" w:fill="F7F7F7"/>
              <w:spacing w:line="230" w:lineRule="atLeast"/>
              <w:jc w:val="left"/>
              <w:rPr>
                <w:sz w:val="24"/>
                <w:szCs w:val="24"/>
              </w:rPr>
            </w:pPr>
            <w:r w:rsidRPr="008A7E47">
              <w:rPr>
                <w:sz w:val="24"/>
                <w:szCs w:val="24"/>
              </w:rPr>
              <w:t>Скорость передачи: 10/100/1000 Мбит/сек</w:t>
            </w:r>
          </w:p>
          <w:p w:rsidR="00F67BCD" w:rsidRPr="008A7E47" w:rsidRDefault="00F67BCD" w:rsidP="00F67BCD">
            <w:pPr>
              <w:shd w:val="clear" w:color="auto" w:fill="F7F7F7"/>
              <w:spacing w:line="230" w:lineRule="atLeast"/>
              <w:jc w:val="left"/>
              <w:rPr>
                <w:sz w:val="24"/>
                <w:szCs w:val="24"/>
              </w:rPr>
            </w:pPr>
            <w:r w:rsidRPr="008A7E47">
              <w:rPr>
                <w:sz w:val="24"/>
                <w:szCs w:val="24"/>
              </w:rPr>
              <w:t>Количество портов:8</w:t>
            </w:r>
          </w:p>
        </w:tc>
        <w:tc>
          <w:tcPr>
            <w:tcW w:w="852" w:type="dxa"/>
            <w:shd w:val="clear" w:color="auto" w:fill="auto"/>
          </w:tcPr>
          <w:p w:rsidR="00F67BCD" w:rsidRPr="002675CB" w:rsidRDefault="00F67BCD" w:rsidP="00F67BCD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F67BCD" w:rsidRPr="002675CB" w:rsidRDefault="00F67BCD" w:rsidP="00F67B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F67BCD" w:rsidRPr="002675CB" w:rsidRDefault="00F67BCD" w:rsidP="00F67B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3 220,00</w:t>
            </w:r>
          </w:p>
        </w:tc>
        <w:tc>
          <w:tcPr>
            <w:tcW w:w="1275" w:type="dxa"/>
          </w:tcPr>
          <w:p w:rsidR="00F67BCD" w:rsidRPr="002675CB" w:rsidRDefault="00F67BCD" w:rsidP="00F67BC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6 440,00</w:t>
            </w:r>
          </w:p>
        </w:tc>
      </w:tr>
    </w:tbl>
    <w:p w:rsidR="00301E32" w:rsidRPr="00EB06D9" w:rsidRDefault="00301E32" w:rsidP="00E36408">
      <w:pPr>
        <w:autoSpaceDE w:val="0"/>
        <w:autoSpaceDN w:val="0"/>
        <w:adjustRightInd w:val="0"/>
        <w:spacing w:after="0" w:line="240" w:lineRule="auto"/>
        <w:contextualSpacing/>
        <w:rPr>
          <w:sz w:val="24"/>
          <w:szCs w:val="24"/>
        </w:rPr>
      </w:pPr>
    </w:p>
    <w:p w:rsidR="00EB06D9" w:rsidRDefault="00EB06D9" w:rsidP="00815ECC">
      <w:pPr>
        <w:tabs>
          <w:tab w:val="left" w:pos="851"/>
        </w:tabs>
        <w:spacing w:after="0" w:line="240" w:lineRule="auto"/>
        <w:ind w:firstLine="567"/>
        <w:jc w:val="center"/>
        <w:rPr>
          <w:b/>
          <w:sz w:val="24"/>
          <w:szCs w:val="24"/>
        </w:rPr>
      </w:pPr>
    </w:p>
    <w:p w:rsidR="007E708F" w:rsidRDefault="007E708F" w:rsidP="00815ECC">
      <w:pPr>
        <w:tabs>
          <w:tab w:val="left" w:pos="851"/>
        </w:tabs>
        <w:spacing w:after="0" w:line="240" w:lineRule="auto"/>
        <w:ind w:firstLine="567"/>
        <w:rPr>
          <w:sz w:val="24"/>
          <w:szCs w:val="24"/>
        </w:rPr>
      </w:pPr>
    </w:p>
    <w:sectPr w:rsidR="007E708F" w:rsidSect="004110CB">
      <w:headerReference w:type="first" r:id="rId7"/>
      <w:pgSz w:w="11906" w:h="16838"/>
      <w:pgMar w:top="720" w:right="720" w:bottom="72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129" w:rsidRDefault="00874129" w:rsidP="00E805BF">
      <w:pPr>
        <w:spacing w:after="0" w:line="240" w:lineRule="auto"/>
      </w:pPr>
      <w:r>
        <w:separator/>
      </w:r>
    </w:p>
  </w:endnote>
  <w:endnote w:type="continuationSeparator" w:id="0">
    <w:p w:rsidR="00874129" w:rsidRDefault="00874129" w:rsidP="00E80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129" w:rsidRDefault="00874129" w:rsidP="00E805BF">
      <w:pPr>
        <w:spacing w:after="0" w:line="240" w:lineRule="auto"/>
      </w:pPr>
      <w:r>
        <w:separator/>
      </w:r>
    </w:p>
  </w:footnote>
  <w:footnote w:type="continuationSeparator" w:id="0">
    <w:p w:rsidR="00874129" w:rsidRDefault="00874129" w:rsidP="00E80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29" w:rsidRDefault="00874129">
    <w:pPr>
      <w:pStyle w:val="a7"/>
      <w:jc w:val="center"/>
    </w:pPr>
  </w:p>
  <w:p w:rsidR="00874129" w:rsidRDefault="0087412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52E5C"/>
    <w:multiLevelType w:val="hybridMultilevel"/>
    <w:tmpl w:val="439AF356"/>
    <w:lvl w:ilvl="0" w:tplc="EC505350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DB2482"/>
    <w:multiLevelType w:val="hybridMultilevel"/>
    <w:tmpl w:val="59DCBB06"/>
    <w:lvl w:ilvl="0" w:tplc="C0307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34630"/>
    <w:multiLevelType w:val="multilevel"/>
    <w:tmpl w:val="EB28DE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" w15:restartNumberingAfterBreak="0">
    <w:nsid w:val="4CAB6EA7"/>
    <w:multiLevelType w:val="hybridMultilevel"/>
    <w:tmpl w:val="65A0491C"/>
    <w:lvl w:ilvl="0" w:tplc="2E6429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9241B"/>
    <w:multiLevelType w:val="hybridMultilevel"/>
    <w:tmpl w:val="2E109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B323A"/>
    <w:multiLevelType w:val="hybridMultilevel"/>
    <w:tmpl w:val="2E109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b95acdab-e9c8-4c26-b484-419e764b1d5e"/>
  </w:docVars>
  <w:rsids>
    <w:rsidRoot w:val="00FC4CF5"/>
    <w:rsid w:val="00004020"/>
    <w:rsid w:val="00004471"/>
    <w:rsid w:val="00015649"/>
    <w:rsid w:val="00020EFC"/>
    <w:rsid w:val="00024FCB"/>
    <w:rsid w:val="00030367"/>
    <w:rsid w:val="00073879"/>
    <w:rsid w:val="000A7A01"/>
    <w:rsid w:val="000B310F"/>
    <w:rsid w:val="000E1C75"/>
    <w:rsid w:val="000F5F03"/>
    <w:rsid w:val="0010401C"/>
    <w:rsid w:val="00114FEA"/>
    <w:rsid w:val="00132734"/>
    <w:rsid w:val="001505D2"/>
    <w:rsid w:val="00156F17"/>
    <w:rsid w:val="0015743B"/>
    <w:rsid w:val="001600DD"/>
    <w:rsid w:val="001A21B7"/>
    <w:rsid w:val="001B12B1"/>
    <w:rsid w:val="001B1C92"/>
    <w:rsid w:val="001D4945"/>
    <w:rsid w:val="00205439"/>
    <w:rsid w:val="002160A8"/>
    <w:rsid w:val="00256848"/>
    <w:rsid w:val="002675CB"/>
    <w:rsid w:val="002A6819"/>
    <w:rsid w:val="002B26D0"/>
    <w:rsid w:val="002C3810"/>
    <w:rsid w:val="002D0552"/>
    <w:rsid w:val="002D37F0"/>
    <w:rsid w:val="00301E32"/>
    <w:rsid w:val="003022FA"/>
    <w:rsid w:val="0031483A"/>
    <w:rsid w:val="00321FD9"/>
    <w:rsid w:val="00334AC6"/>
    <w:rsid w:val="00352583"/>
    <w:rsid w:val="003673CF"/>
    <w:rsid w:val="00370B96"/>
    <w:rsid w:val="0038432B"/>
    <w:rsid w:val="003948F9"/>
    <w:rsid w:val="0039621A"/>
    <w:rsid w:val="003C0E2F"/>
    <w:rsid w:val="004110CB"/>
    <w:rsid w:val="0042385D"/>
    <w:rsid w:val="00424BB1"/>
    <w:rsid w:val="00430B79"/>
    <w:rsid w:val="004429AC"/>
    <w:rsid w:val="00450233"/>
    <w:rsid w:val="00466F74"/>
    <w:rsid w:val="00467993"/>
    <w:rsid w:val="00472761"/>
    <w:rsid w:val="004A5BD0"/>
    <w:rsid w:val="004B4985"/>
    <w:rsid w:val="004E44C2"/>
    <w:rsid w:val="005069B6"/>
    <w:rsid w:val="00507665"/>
    <w:rsid w:val="0052086A"/>
    <w:rsid w:val="005537A3"/>
    <w:rsid w:val="00553F6A"/>
    <w:rsid w:val="00577357"/>
    <w:rsid w:val="00585D99"/>
    <w:rsid w:val="00587791"/>
    <w:rsid w:val="005907A2"/>
    <w:rsid w:val="0059344A"/>
    <w:rsid w:val="00593B70"/>
    <w:rsid w:val="005A79AC"/>
    <w:rsid w:val="005B7C5D"/>
    <w:rsid w:val="005D6FF0"/>
    <w:rsid w:val="005E6566"/>
    <w:rsid w:val="005E7212"/>
    <w:rsid w:val="005F2483"/>
    <w:rsid w:val="0062521F"/>
    <w:rsid w:val="006369EC"/>
    <w:rsid w:val="00642844"/>
    <w:rsid w:val="00647281"/>
    <w:rsid w:val="00661453"/>
    <w:rsid w:val="00696BF6"/>
    <w:rsid w:val="006A5443"/>
    <w:rsid w:val="006A56FC"/>
    <w:rsid w:val="006A66E3"/>
    <w:rsid w:val="006A7E4B"/>
    <w:rsid w:val="006B0965"/>
    <w:rsid w:val="006C09FE"/>
    <w:rsid w:val="006D2797"/>
    <w:rsid w:val="006F7B22"/>
    <w:rsid w:val="00707ECA"/>
    <w:rsid w:val="0071277F"/>
    <w:rsid w:val="00764424"/>
    <w:rsid w:val="007875F2"/>
    <w:rsid w:val="007A56EA"/>
    <w:rsid w:val="007E708F"/>
    <w:rsid w:val="00806FE3"/>
    <w:rsid w:val="00815ECC"/>
    <w:rsid w:val="00840F85"/>
    <w:rsid w:val="00853359"/>
    <w:rsid w:val="00861632"/>
    <w:rsid w:val="00874129"/>
    <w:rsid w:val="00874C22"/>
    <w:rsid w:val="00892B08"/>
    <w:rsid w:val="008A7E47"/>
    <w:rsid w:val="008C4043"/>
    <w:rsid w:val="008D0096"/>
    <w:rsid w:val="009064DB"/>
    <w:rsid w:val="00922E91"/>
    <w:rsid w:val="00936D1E"/>
    <w:rsid w:val="00943CD9"/>
    <w:rsid w:val="00945AAD"/>
    <w:rsid w:val="00951811"/>
    <w:rsid w:val="00956B07"/>
    <w:rsid w:val="009A4781"/>
    <w:rsid w:val="009C3648"/>
    <w:rsid w:val="00A14F87"/>
    <w:rsid w:val="00A22D84"/>
    <w:rsid w:val="00A3052F"/>
    <w:rsid w:val="00A31287"/>
    <w:rsid w:val="00A60BD5"/>
    <w:rsid w:val="00A9752E"/>
    <w:rsid w:val="00AA50FA"/>
    <w:rsid w:val="00AB2022"/>
    <w:rsid w:val="00AD5FB0"/>
    <w:rsid w:val="00AE622D"/>
    <w:rsid w:val="00AF3FC3"/>
    <w:rsid w:val="00B1314A"/>
    <w:rsid w:val="00B83D83"/>
    <w:rsid w:val="00BA11F9"/>
    <w:rsid w:val="00BB3BB0"/>
    <w:rsid w:val="00BB60CB"/>
    <w:rsid w:val="00BC574D"/>
    <w:rsid w:val="00BE17F4"/>
    <w:rsid w:val="00C00BA3"/>
    <w:rsid w:val="00C049AA"/>
    <w:rsid w:val="00C10743"/>
    <w:rsid w:val="00C51E39"/>
    <w:rsid w:val="00C702FA"/>
    <w:rsid w:val="00CB16D1"/>
    <w:rsid w:val="00CE309E"/>
    <w:rsid w:val="00D07830"/>
    <w:rsid w:val="00D07941"/>
    <w:rsid w:val="00D226C9"/>
    <w:rsid w:val="00D3357F"/>
    <w:rsid w:val="00D647C1"/>
    <w:rsid w:val="00D80A53"/>
    <w:rsid w:val="00D841F4"/>
    <w:rsid w:val="00D9467D"/>
    <w:rsid w:val="00D94F02"/>
    <w:rsid w:val="00D97CBB"/>
    <w:rsid w:val="00DA2BBD"/>
    <w:rsid w:val="00DA4A77"/>
    <w:rsid w:val="00DD2EE1"/>
    <w:rsid w:val="00DD5FF8"/>
    <w:rsid w:val="00DD7764"/>
    <w:rsid w:val="00DE17A1"/>
    <w:rsid w:val="00E23B67"/>
    <w:rsid w:val="00E36408"/>
    <w:rsid w:val="00E36EFC"/>
    <w:rsid w:val="00E4138A"/>
    <w:rsid w:val="00E4310B"/>
    <w:rsid w:val="00E5666F"/>
    <w:rsid w:val="00E805BF"/>
    <w:rsid w:val="00EA3484"/>
    <w:rsid w:val="00EA496D"/>
    <w:rsid w:val="00EB06D9"/>
    <w:rsid w:val="00EB5FC4"/>
    <w:rsid w:val="00EC5F4A"/>
    <w:rsid w:val="00EE33C4"/>
    <w:rsid w:val="00EE60E0"/>
    <w:rsid w:val="00EF4821"/>
    <w:rsid w:val="00F03F31"/>
    <w:rsid w:val="00F35964"/>
    <w:rsid w:val="00F3614A"/>
    <w:rsid w:val="00F63FAC"/>
    <w:rsid w:val="00F64DE8"/>
    <w:rsid w:val="00F67BCD"/>
    <w:rsid w:val="00F91269"/>
    <w:rsid w:val="00FC4CF5"/>
    <w:rsid w:val="00FD72BB"/>
    <w:rsid w:val="00FE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10FEF-A81C-451C-9C3D-272FB5BB3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CF5"/>
    <w:pPr>
      <w:jc w:val="both"/>
    </w:pPr>
    <w:rPr>
      <w:rFonts w:ascii="Times New Roman" w:eastAsia="Calibri" w:hAnsi="Times New Roman" w:cs="Times New Roman"/>
      <w:sz w:val="20"/>
    </w:rPr>
  </w:style>
  <w:style w:type="paragraph" w:styleId="1">
    <w:name w:val="heading 1"/>
    <w:basedOn w:val="a"/>
    <w:link w:val="10"/>
    <w:uiPriority w:val="9"/>
    <w:qFormat/>
    <w:rsid w:val="00AF3FC3"/>
    <w:pPr>
      <w:spacing w:before="100" w:beforeAutospacing="1" w:after="100" w:afterAutospacing="1" w:line="240" w:lineRule="auto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3F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rc-components-productpage-productone-productonetitletext">
    <w:name w:val="src-components-productpage-productone-productone__titletext"/>
    <w:basedOn w:val="a0"/>
    <w:rsid w:val="00AF3FC3"/>
  </w:style>
  <w:style w:type="paragraph" w:styleId="a3">
    <w:name w:val="List Paragraph"/>
    <w:basedOn w:val="a"/>
    <w:uiPriority w:val="34"/>
    <w:qFormat/>
    <w:rsid w:val="00AF3FC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C4043"/>
    <w:rPr>
      <w:color w:val="0000FF"/>
      <w:u w:val="single"/>
    </w:rPr>
  </w:style>
  <w:style w:type="paragraph" w:styleId="a5">
    <w:name w:val="No Spacing"/>
    <w:uiPriority w:val="1"/>
    <w:qFormat/>
    <w:rsid w:val="005069B6"/>
    <w:pPr>
      <w:spacing w:after="0" w:line="240" w:lineRule="auto"/>
      <w:jc w:val="both"/>
    </w:pPr>
    <w:rPr>
      <w:rFonts w:ascii="Times New Roman" w:eastAsia="Calibri" w:hAnsi="Times New Roman" w:cs="Times New Roman"/>
      <w:sz w:val="20"/>
    </w:rPr>
  </w:style>
  <w:style w:type="table" w:styleId="a6">
    <w:name w:val="Table Grid"/>
    <w:basedOn w:val="a1"/>
    <w:uiPriority w:val="59"/>
    <w:rsid w:val="00840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80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05BF"/>
    <w:rPr>
      <w:rFonts w:ascii="Times New Roman" w:eastAsia="Calibri" w:hAnsi="Times New Roman" w:cs="Times New Roman"/>
      <w:sz w:val="20"/>
    </w:rPr>
  </w:style>
  <w:style w:type="paragraph" w:styleId="a9">
    <w:name w:val="footer"/>
    <w:basedOn w:val="a"/>
    <w:link w:val="aa"/>
    <w:uiPriority w:val="99"/>
    <w:semiHidden/>
    <w:unhideWhenUsed/>
    <w:rsid w:val="00E80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805BF"/>
    <w:rPr>
      <w:rFonts w:ascii="Times New Roman" w:eastAsia="Calibri" w:hAnsi="Times New Roman" w:cs="Times New Roman"/>
      <w:sz w:val="20"/>
    </w:rPr>
  </w:style>
  <w:style w:type="character" w:customStyle="1" w:styleId="qa-vendor-code">
    <w:name w:val="qa-vendor-code"/>
    <w:basedOn w:val="a0"/>
    <w:rsid w:val="00DA4A77"/>
  </w:style>
  <w:style w:type="character" w:customStyle="1" w:styleId="11">
    <w:name w:val="Основной текст Знак1"/>
    <w:basedOn w:val="a0"/>
    <w:link w:val="ab"/>
    <w:uiPriority w:val="99"/>
    <w:rsid w:val="00EC5F4A"/>
    <w:rPr>
      <w:rFonts w:ascii="Segoe UI" w:hAnsi="Segoe UI" w:cs="Segoe UI"/>
      <w:sz w:val="16"/>
      <w:szCs w:val="16"/>
      <w:shd w:val="clear" w:color="auto" w:fill="FFFFFF"/>
    </w:rPr>
  </w:style>
  <w:style w:type="paragraph" w:styleId="ab">
    <w:name w:val="Body Text"/>
    <w:basedOn w:val="a"/>
    <w:link w:val="11"/>
    <w:uiPriority w:val="99"/>
    <w:rsid w:val="00EC5F4A"/>
    <w:pPr>
      <w:widowControl w:val="0"/>
      <w:shd w:val="clear" w:color="auto" w:fill="FFFFFF"/>
      <w:spacing w:before="360" w:after="120" w:line="240" w:lineRule="atLeast"/>
    </w:pPr>
    <w:rPr>
      <w:rFonts w:ascii="Segoe UI" w:eastAsiaTheme="minorHAnsi" w:hAnsi="Segoe UI" w:cs="Segoe UI"/>
      <w:sz w:val="16"/>
      <w:szCs w:val="16"/>
    </w:rPr>
  </w:style>
  <w:style w:type="character" w:customStyle="1" w:styleId="ac">
    <w:name w:val="Основной текст Знак"/>
    <w:basedOn w:val="a0"/>
    <w:uiPriority w:val="99"/>
    <w:semiHidden/>
    <w:rsid w:val="00EC5F4A"/>
    <w:rPr>
      <w:rFonts w:ascii="Times New Roman" w:eastAsia="Calibri" w:hAnsi="Times New Roman" w:cs="Times New Roman"/>
      <w:sz w:val="20"/>
    </w:rPr>
  </w:style>
  <w:style w:type="paragraph" w:styleId="ad">
    <w:name w:val="Balloon Text"/>
    <w:basedOn w:val="a"/>
    <w:link w:val="ae"/>
    <w:uiPriority w:val="99"/>
    <w:semiHidden/>
    <w:unhideWhenUsed/>
    <w:rsid w:val="0046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66F74"/>
    <w:rPr>
      <w:rFonts w:ascii="Segoe UI" w:eastAsia="Calibri" w:hAnsi="Segoe UI" w:cs="Segoe UI"/>
      <w:sz w:val="18"/>
      <w:szCs w:val="18"/>
    </w:rPr>
  </w:style>
  <w:style w:type="table" w:customStyle="1" w:styleId="TableStyle1">
    <w:name w:val="TableStyle1"/>
    <w:rsid w:val="0039621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1D49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9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Рябова</dc:creator>
  <cp:lastModifiedBy>  </cp:lastModifiedBy>
  <cp:revision>2</cp:revision>
  <cp:lastPrinted>2025-06-04T13:49:00Z</cp:lastPrinted>
  <dcterms:created xsi:type="dcterms:W3CDTF">2026-09-23T11:03:00Z</dcterms:created>
  <dcterms:modified xsi:type="dcterms:W3CDTF">2026-09-23T11:03:00Z</dcterms:modified>
</cp:coreProperties>
</file>