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50B7" w:rsidRPr="00C6382C" w:rsidRDefault="009350B7" w:rsidP="009350B7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C6382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Техническое задание</w:t>
      </w:r>
    </w:p>
    <w:p w:rsidR="00C6382C" w:rsidRDefault="00C6382C" w:rsidP="00C6382C">
      <w:pPr>
        <w:spacing w:after="0" w:line="240" w:lineRule="auto"/>
        <w:ind w:left="-142" w:right="-113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C6382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на оказание услуг</w:t>
      </w:r>
      <w:r w:rsidR="00102B6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по аренде грязезащитных ковров</w:t>
      </w:r>
    </w:p>
    <w:p w:rsidR="009350B7" w:rsidRPr="00993A83" w:rsidRDefault="009350B7" w:rsidP="009350B7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pPr w:leftFromText="180" w:rightFromText="180" w:vertAnchor="text" w:tblpX="-147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0"/>
        <w:gridCol w:w="2280"/>
        <w:gridCol w:w="6285"/>
      </w:tblGrid>
      <w:tr w:rsidR="009350B7" w:rsidRPr="00993A83" w:rsidTr="00050F2C">
        <w:trPr>
          <w:trHeight w:val="416"/>
        </w:trPr>
        <w:tc>
          <w:tcPr>
            <w:tcW w:w="417" w:type="pct"/>
          </w:tcPr>
          <w:p w:rsidR="009350B7" w:rsidRPr="00993A83" w:rsidRDefault="009350B7" w:rsidP="00050F2C">
            <w:pPr>
              <w:spacing w:after="0" w:line="240" w:lineRule="auto"/>
              <w:ind w:left="-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3A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 п/п</w:t>
            </w:r>
          </w:p>
        </w:tc>
        <w:tc>
          <w:tcPr>
            <w:tcW w:w="1220" w:type="pct"/>
          </w:tcPr>
          <w:p w:rsidR="009350B7" w:rsidRPr="00993A83" w:rsidRDefault="009350B7" w:rsidP="00050F2C">
            <w:pPr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3A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позиции</w:t>
            </w:r>
          </w:p>
        </w:tc>
        <w:tc>
          <w:tcPr>
            <w:tcW w:w="3363" w:type="pct"/>
          </w:tcPr>
          <w:p w:rsidR="009350B7" w:rsidRPr="00993A83" w:rsidRDefault="009350B7" w:rsidP="00050F2C">
            <w:pPr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3A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</w:t>
            </w:r>
          </w:p>
        </w:tc>
      </w:tr>
      <w:tr w:rsidR="009350B7" w:rsidRPr="00993A83" w:rsidTr="00050F2C">
        <w:trPr>
          <w:trHeight w:val="749"/>
        </w:trPr>
        <w:tc>
          <w:tcPr>
            <w:tcW w:w="417" w:type="pct"/>
            <w:vAlign w:val="center"/>
          </w:tcPr>
          <w:p w:rsidR="009350B7" w:rsidRPr="00993A83" w:rsidRDefault="009350B7" w:rsidP="00050F2C">
            <w:pPr>
              <w:spacing w:after="0" w:line="240" w:lineRule="auto"/>
              <w:ind w:left="-15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3A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20" w:type="pct"/>
          </w:tcPr>
          <w:p w:rsidR="009350B7" w:rsidRPr="00993A83" w:rsidRDefault="009350B7" w:rsidP="00050F2C">
            <w:pPr>
              <w:spacing w:after="0" w:line="240" w:lineRule="auto"/>
              <w:ind w:left="-3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3A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Общие положения</w:t>
            </w:r>
          </w:p>
        </w:tc>
        <w:tc>
          <w:tcPr>
            <w:tcW w:w="3363" w:type="pct"/>
          </w:tcPr>
          <w:p w:rsidR="009350B7" w:rsidRPr="00993A83" w:rsidRDefault="009350B7" w:rsidP="00050F2C">
            <w:pPr>
              <w:spacing w:after="0" w:line="240" w:lineRule="auto"/>
              <w:ind w:left="-3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3A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Предметом  Контракта является оказание  услуг по аренде грязезащитных ковров для МКУ «ЦАХО».</w:t>
            </w:r>
          </w:p>
        </w:tc>
      </w:tr>
      <w:tr w:rsidR="009350B7" w:rsidRPr="00993A83" w:rsidTr="00050F2C">
        <w:trPr>
          <w:trHeight w:val="699"/>
        </w:trPr>
        <w:tc>
          <w:tcPr>
            <w:tcW w:w="417" w:type="pct"/>
            <w:vAlign w:val="center"/>
          </w:tcPr>
          <w:p w:rsidR="009350B7" w:rsidRPr="00993A83" w:rsidRDefault="009350B7" w:rsidP="00050F2C">
            <w:pPr>
              <w:spacing w:after="0" w:line="240" w:lineRule="auto"/>
              <w:ind w:left="-15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3A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20" w:type="pct"/>
          </w:tcPr>
          <w:p w:rsidR="009350B7" w:rsidRPr="00993A83" w:rsidRDefault="009350B7" w:rsidP="00050F2C">
            <w:pPr>
              <w:spacing w:after="0" w:line="240" w:lineRule="auto"/>
              <w:ind w:left="-3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3A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Место, срок и условия оказания услуг</w:t>
            </w:r>
          </w:p>
        </w:tc>
        <w:tc>
          <w:tcPr>
            <w:tcW w:w="3363" w:type="pct"/>
          </w:tcPr>
          <w:p w:rsidR="009350B7" w:rsidRPr="00993A83" w:rsidRDefault="009350B7" w:rsidP="00050F2C">
            <w:pPr>
              <w:tabs>
                <w:tab w:val="left" w:pos="432"/>
              </w:tabs>
              <w:suppressAutoHyphens/>
              <w:spacing w:after="0" w:line="240" w:lineRule="auto"/>
              <w:ind w:left="-3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3A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Место оказания услуг: </w:t>
            </w:r>
            <w:r w:rsidRPr="00993A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Россия, Ленинградская область, </w:t>
            </w:r>
          </w:p>
          <w:p w:rsidR="009350B7" w:rsidRPr="00993A83" w:rsidRDefault="009350B7" w:rsidP="00050F2C">
            <w:pPr>
              <w:tabs>
                <w:tab w:val="left" w:pos="432"/>
              </w:tabs>
              <w:suppressAutoHyphens/>
              <w:spacing w:after="0" w:line="240" w:lineRule="auto"/>
              <w:ind w:left="-3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3A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Сосновый Бор, ул. Ленинградская, д. 46</w:t>
            </w:r>
          </w:p>
          <w:p w:rsidR="009350B7" w:rsidRPr="00993A83" w:rsidRDefault="009350B7" w:rsidP="00050F2C">
            <w:pPr>
              <w:tabs>
                <w:tab w:val="left" w:pos="432"/>
              </w:tabs>
              <w:suppressAutoHyphens/>
              <w:spacing w:after="0" w:line="240" w:lineRule="auto"/>
              <w:ind w:left="-37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ru-RU"/>
              </w:rPr>
            </w:pPr>
            <w:r w:rsidRPr="00993A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 оказания услуг:</w:t>
            </w:r>
            <w:r w:rsidRPr="00993A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993A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993A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1.2026 по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  <w:r w:rsidRPr="00993A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993A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.2026 г.</w:t>
            </w:r>
          </w:p>
          <w:p w:rsidR="009350B7" w:rsidRPr="00993A83" w:rsidRDefault="009350B7" w:rsidP="00050F2C">
            <w:pPr>
              <w:tabs>
                <w:tab w:val="left" w:pos="432"/>
              </w:tabs>
              <w:suppressAutoHyphens/>
              <w:spacing w:after="0" w:line="240" w:lineRule="auto"/>
              <w:ind w:left="-3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3A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Условия оказания услуг:</w:t>
            </w:r>
            <w:r w:rsidRPr="00993A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Услуги оказываются Исполнителем в объеме и в сроки, в соответствии с условиями Контракта.</w:t>
            </w:r>
          </w:p>
        </w:tc>
      </w:tr>
      <w:tr w:rsidR="009350B7" w:rsidRPr="00993A83" w:rsidTr="00050F2C">
        <w:trPr>
          <w:trHeight w:val="828"/>
        </w:trPr>
        <w:tc>
          <w:tcPr>
            <w:tcW w:w="417" w:type="pct"/>
            <w:vAlign w:val="center"/>
          </w:tcPr>
          <w:p w:rsidR="009350B7" w:rsidRPr="00993A83" w:rsidRDefault="009350B7" w:rsidP="00050F2C">
            <w:pPr>
              <w:spacing w:after="0" w:line="240" w:lineRule="auto"/>
              <w:ind w:left="-15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3A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20" w:type="pct"/>
          </w:tcPr>
          <w:p w:rsidR="009350B7" w:rsidRPr="00993A83" w:rsidRDefault="009350B7" w:rsidP="00050F2C">
            <w:pPr>
              <w:spacing w:after="0" w:line="240" w:lineRule="auto"/>
              <w:ind w:left="-3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3A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услуг и предполагаемые объемы их оказания</w:t>
            </w:r>
          </w:p>
        </w:tc>
        <w:tc>
          <w:tcPr>
            <w:tcW w:w="3363" w:type="pct"/>
          </w:tcPr>
          <w:p w:rsidR="009350B7" w:rsidRPr="00993A83" w:rsidRDefault="009350B7" w:rsidP="00050F2C">
            <w:pPr>
              <w:spacing w:after="0" w:line="240" w:lineRule="auto"/>
              <w:ind w:left="-3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93A8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Исполнитель предоставляет согласованное необходимое количество ковров и производит замену грязных ковров на чистые, в согласованные с Заказчиком дни недели, в объёмах </w:t>
            </w:r>
            <w:r w:rsidRPr="00993A83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>согласно Приложения №1 к Техническому заданию.</w:t>
            </w:r>
          </w:p>
        </w:tc>
      </w:tr>
      <w:tr w:rsidR="009350B7" w:rsidRPr="00993A83" w:rsidTr="00050F2C">
        <w:trPr>
          <w:trHeight w:val="699"/>
        </w:trPr>
        <w:tc>
          <w:tcPr>
            <w:tcW w:w="417" w:type="pct"/>
            <w:vAlign w:val="center"/>
          </w:tcPr>
          <w:p w:rsidR="009350B7" w:rsidRPr="00993A83" w:rsidRDefault="009350B7" w:rsidP="00050F2C">
            <w:pPr>
              <w:spacing w:after="0" w:line="240" w:lineRule="auto"/>
              <w:ind w:left="-15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3A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20" w:type="pct"/>
          </w:tcPr>
          <w:p w:rsidR="009350B7" w:rsidRPr="00993A83" w:rsidRDefault="009350B7" w:rsidP="00050F2C">
            <w:pPr>
              <w:spacing w:after="0" w:line="240" w:lineRule="auto"/>
              <w:ind w:left="-3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3A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качеству оказания услуг</w:t>
            </w:r>
          </w:p>
        </w:tc>
        <w:tc>
          <w:tcPr>
            <w:tcW w:w="3363" w:type="pct"/>
          </w:tcPr>
          <w:p w:rsidR="009350B7" w:rsidRPr="00993A83" w:rsidRDefault="009350B7" w:rsidP="00050F2C">
            <w:pPr>
              <w:spacing w:after="0" w:line="240" w:lineRule="auto"/>
              <w:ind w:left="-3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93A8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>Обязательным условием предоставления услуг является наличие сертификатов соответствия, пожарных сертификатов или заверенных должным образом их копий, которые предоставляются заказчику до начала оказания услуг. Качество товара, предоставляемого в аренду, должно подтверждаться  сертификатом соответствия в случае, если законодательством  Российской Федерации установлены обязательные требования к товарам,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 иными правовыми актами.</w:t>
            </w:r>
          </w:p>
        </w:tc>
      </w:tr>
      <w:tr w:rsidR="009350B7" w:rsidRPr="00993A83" w:rsidTr="00050F2C">
        <w:trPr>
          <w:trHeight w:val="603"/>
        </w:trPr>
        <w:tc>
          <w:tcPr>
            <w:tcW w:w="417" w:type="pct"/>
            <w:vAlign w:val="center"/>
          </w:tcPr>
          <w:p w:rsidR="009350B7" w:rsidRPr="00993A83" w:rsidRDefault="009350B7" w:rsidP="00050F2C">
            <w:pPr>
              <w:spacing w:after="0" w:line="240" w:lineRule="auto"/>
              <w:ind w:left="-15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3A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20" w:type="pct"/>
          </w:tcPr>
          <w:p w:rsidR="009350B7" w:rsidRPr="00993A83" w:rsidRDefault="009350B7" w:rsidP="00050F2C">
            <w:pPr>
              <w:spacing w:after="0" w:line="240" w:lineRule="auto"/>
              <w:ind w:left="-3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3A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Привлечение         субисполнителей</w:t>
            </w:r>
          </w:p>
        </w:tc>
        <w:tc>
          <w:tcPr>
            <w:tcW w:w="3363" w:type="pct"/>
          </w:tcPr>
          <w:p w:rsidR="009350B7" w:rsidRPr="00993A83" w:rsidRDefault="009350B7" w:rsidP="00050F2C">
            <w:pPr>
              <w:spacing w:after="0" w:line="240" w:lineRule="auto"/>
              <w:ind w:left="-3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93A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Привлечение субисполнителей допускается.</w:t>
            </w:r>
          </w:p>
        </w:tc>
      </w:tr>
      <w:tr w:rsidR="008E26AE" w:rsidRPr="00993A83" w:rsidTr="00050F2C">
        <w:trPr>
          <w:trHeight w:val="603"/>
        </w:trPr>
        <w:tc>
          <w:tcPr>
            <w:tcW w:w="417" w:type="pct"/>
            <w:vAlign w:val="center"/>
          </w:tcPr>
          <w:p w:rsidR="008E26AE" w:rsidRPr="00993A83" w:rsidRDefault="008E26AE" w:rsidP="00050F2C">
            <w:pPr>
              <w:spacing w:after="0" w:line="240" w:lineRule="auto"/>
              <w:ind w:left="-15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20" w:type="pct"/>
          </w:tcPr>
          <w:p w:rsidR="008E26AE" w:rsidRPr="00993A83" w:rsidRDefault="008E26AE" w:rsidP="00050F2C">
            <w:pPr>
              <w:spacing w:after="0" w:line="240" w:lineRule="auto"/>
              <w:ind w:left="-3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Форма, сроки и порядок оплаты услуг</w:t>
            </w:r>
          </w:p>
        </w:tc>
        <w:tc>
          <w:tcPr>
            <w:tcW w:w="3363" w:type="pct"/>
          </w:tcPr>
          <w:p w:rsidR="008E26AE" w:rsidRPr="00993A83" w:rsidRDefault="008E26AE" w:rsidP="00050F2C">
            <w:pPr>
              <w:spacing w:after="0" w:line="240" w:lineRule="auto"/>
              <w:ind w:left="-3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Авансирование не предусмотрено. Расчет будет произведен в течение 7 (Семь) рабочих дней с даты подписания Муниципальным заказчиком Акта приемки, сформированного по унифицированной форме, утв. Приказом Министерства финансов Российской Федерации от 15.04.2021 № 61н (ф. 0510452).</w:t>
            </w:r>
          </w:p>
        </w:tc>
      </w:tr>
    </w:tbl>
    <w:p w:rsidR="009350B7" w:rsidRPr="00993A83" w:rsidRDefault="009350B7" w:rsidP="009350B7">
      <w:p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:rsidR="009350B7" w:rsidRPr="00993A83" w:rsidRDefault="009350B7" w:rsidP="009350B7">
      <w:p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:rsidR="00E051EB" w:rsidRPr="00E051EB" w:rsidRDefault="00E051EB" w:rsidP="00E051EB">
      <w:pPr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  <w:r w:rsidRPr="00E051EB">
        <w:rPr>
          <w:rFonts w:ascii="Times New Roman" w:hAnsi="Times New Roman" w:cs="Times New Roman"/>
          <w:sz w:val="24"/>
          <w:szCs w:val="24"/>
        </w:rPr>
        <w:t xml:space="preserve">Заместитель директора, </w:t>
      </w:r>
    </w:p>
    <w:p w:rsidR="00AB210F" w:rsidRPr="00554BD0" w:rsidRDefault="00E051EB" w:rsidP="00E051EB">
      <w:pPr>
        <w:spacing w:after="0" w:line="240" w:lineRule="auto"/>
        <w:ind w:left="-14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051EB">
        <w:rPr>
          <w:rFonts w:ascii="Times New Roman" w:hAnsi="Times New Roman" w:cs="Times New Roman"/>
          <w:sz w:val="24"/>
          <w:szCs w:val="24"/>
        </w:rPr>
        <w:t>начальник службы по СО и ТСЗ МКУ «</w:t>
      </w:r>
      <w:proofErr w:type="gramStart"/>
      <w:r w:rsidRPr="00E051EB">
        <w:rPr>
          <w:rFonts w:ascii="Times New Roman" w:hAnsi="Times New Roman" w:cs="Times New Roman"/>
          <w:sz w:val="24"/>
          <w:szCs w:val="24"/>
        </w:rPr>
        <w:t xml:space="preserve">ЦАХО»   </w:t>
      </w:r>
      <w:proofErr w:type="gramEnd"/>
      <w:r w:rsidRPr="00E051EB">
        <w:rPr>
          <w:rFonts w:ascii="Times New Roman" w:hAnsi="Times New Roman" w:cs="Times New Roman"/>
          <w:sz w:val="24"/>
          <w:szCs w:val="24"/>
        </w:rPr>
        <w:t xml:space="preserve">                                    О.Г. Костюк</w:t>
      </w:r>
    </w:p>
    <w:p w:rsidR="009350B7" w:rsidRDefault="009350B7" w:rsidP="009350B7">
      <w:pPr>
        <w:spacing w:after="0" w:line="240" w:lineRule="auto"/>
        <w:ind w:left="-142"/>
        <w:jc w:val="right"/>
        <w:sectPr w:rsidR="009350B7">
          <w:head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350B7" w:rsidRPr="00993A83" w:rsidRDefault="009350B7" w:rsidP="009350B7">
      <w:pPr>
        <w:spacing w:after="0" w:line="240" w:lineRule="auto"/>
        <w:ind w:left="-14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A8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№1 </w:t>
      </w:r>
    </w:p>
    <w:p w:rsidR="009350B7" w:rsidRPr="00993A83" w:rsidRDefault="009350B7" w:rsidP="009350B7">
      <w:pPr>
        <w:spacing w:after="0" w:line="240" w:lineRule="auto"/>
        <w:ind w:left="-14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A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Техническому заданию </w:t>
      </w:r>
    </w:p>
    <w:p w:rsidR="009350B7" w:rsidRPr="00993A83" w:rsidRDefault="009350B7" w:rsidP="009350B7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350B7" w:rsidRPr="00993A83" w:rsidRDefault="009350B7" w:rsidP="009350B7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93A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Периодичность замены грязезащитных ковров</w:t>
      </w:r>
    </w:p>
    <w:tbl>
      <w:tblPr>
        <w:tblpPr w:leftFromText="180" w:rightFromText="180" w:vertAnchor="text" w:horzAnchor="margin" w:tblpXSpec="center" w:tblpY="252"/>
        <w:tblW w:w="136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3"/>
        <w:gridCol w:w="937"/>
        <w:gridCol w:w="2853"/>
        <w:gridCol w:w="851"/>
        <w:gridCol w:w="1984"/>
        <w:gridCol w:w="2977"/>
        <w:gridCol w:w="3118"/>
      </w:tblGrid>
      <w:tr w:rsidR="009350B7" w:rsidRPr="00C578E8" w:rsidTr="00050F2C">
        <w:trPr>
          <w:trHeight w:val="538"/>
        </w:trPr>
        <w:tc>
          <w:tcPr>
            <w:tcW w:w="883" w:type="dxa"/>
            <w:vMerge w:val="restart"/>
            <w:vAlign w:val="center"/>
            <w:hideMark/>
          </w:tcPr>
          <w:p w:rsidR="009350B7" w:rsidRPr="00C578E8" w:rsidRDefault="009350B7" w:rsidP="00050F2C">
            <w:pPr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578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937" w:type="dxa"/>
            <w:vMerge w:val="restart"/>
            <w:textDirection w:val="btLr"/>
            <w:vAlign w:val="center"/>
            <w:hideMark/>
          </w:tcPr>
          <w:p w:rsidR="009350B7" w:rsidRPr="00C578E8" w:rsidRDefault="009350B7" w:rsidP="00050F2C">
            <w:pPr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578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Адрес</w:t>
            </w:r>
          </w:p>
        </w:tc>
        <w:tc>
          <w:tcPr>
            <w:tcW w:w="2853" w:type="dxa"/>
            <w:vMerge w:val="restart"/>
            <w:noWrap/>
            <w:vAlign w:val="center"/>
            <w:hideMark/>
          </w:tcPr>
          <w:p w:rsidR="009350B7" w:rsidRPr="00C578E8" w:rsidRDefault="009350B7" w:rsidP="00050F2C">
            <w:pPr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578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Место использования</w:t>
            </w:r>
          </w:p>
        </w:tc>
        <w:tc>
          <w:tcPr>
            <w:tcW w:w="851" w:type="dxa"/>
            <w:vMerge w:val="restart"/>
            <w:textDirection w:val="btLr"/>
            <w:vAlign w:val="center"/>
            <w:hideMark/>
          </w:tcPr>
          <w:p w:rsidR="009350B7" w:rsidRPr="00C578E8" w:rsidRDefault="009350B7" w:rsidP="00050F2C">
            <w:pPr>
              <w:spacing w:after="0" w:line="240" w:lineRule="auto"/>
              <w:ind w:left="-142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578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Количество ковров</w:t>
            </w:r>
          </w:p>
        </w:tc>
        <w:tc>
          <w:tcPr>
            <w:tcW w:w="1984" w:type="dxa"/>
            <w:vMerge w:val="restart"/>
            <w:vAlign w:val="center"/>
            <w:hideMark/>
          </w:tcPr>
          <w:p w:rsidR="009350B7" w:rsidRPr="00C578E8" w:rsidRDefault="009350B7" w:rsidP="00050F2C">
            <w:pPr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578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Размер ковра</w:t>
            </w:r>
          </w:p>
          <w:p w:rsidR="009350B7" w:rsidRPr="00C578E8" w:rsidRDefault="009350B7" w:rsidP="00050F2C">
            <w:pPr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578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Ш*Д (см)</w:t>
            </w:r>
          </w:p>
        </w:tc>
        <w:tc>
          <w:tcPr>
            <w:tcW w:w="2977" w:type="dxa"/>
            <w:noWrap/>
            <w:vAlign w:val="center"/>
            <w:hideMark/>
          </w:tcPr>
          <w:p w:rsidR="009350B7" w:rsidRPr="00C578E8" w:rsidRDefault="009350B7" w:rsidP="00050F2C">
            <w:pPr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Осенне-з</w:t>
            </w:r>
            <w:r w:rsidRPr="00C578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имний период</w:t>
            </w:r>
          </w:p>
          <w:p w:rsidR="009350B7" w:rsidRPr="00C578E8" w:rsidRDefault="009350B7" w:rsidP="00050F2C">
            <w:pPr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578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02.11</w:t>
            </w:r>
            <w:r w:rsidRPr="00C578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28.12</w:t>
            </w:r>
            <w:r w:rsidRPr="00C578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3118" w:type="dxa"/>
            <w:vMerge w:val="restart"/>
            <w:vAlign w:val="center"/>
            <w:hideMark/>
          </w:tcPr>
          <w:p w:rsidR="009350B7" w:rsidRPr="00C578E8" w:rsidRDefault="009350B7" w:rsidP="00050F2C">
            <w:pPr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578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Общее количество замен</w:t>
            </w:r>
          </w:p>
        </w:tc>
      </w:tr>
      <w:tr w:rsidR="009350B7" w:rsidRPr="00C578E8" w:rsidTr="00050F2C">
        <w:trPr>
          <w:cantSplit/>
          <w:trHeight w:val="2117"/>
        </w:trPr>
        <w:tc>
          <w:tcPr>
            <w:tcW w:w="883" w:type="dxa"/>
            <w:vMerge/>
            <w:hideMark/>
          </w:tcPr>
          <w:p w:rsidR="009350B7" w:rsidRPr="00C578E8" w:rsidRDefault="009350B7" w:rsidP="00050F2C">
            <w:pPr>
              <w:spacing w:after="0" w:line="240" w:lineRule="auto"/>
              <w:ind w:left="-14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37" w:type="dxa"/>
            <w:vMerge/>
            <w:hideMark/>
          </w:tcPr>
          <w:p w:rsidR="009350B7" w:rsidRPr="00C578E8" w:rsidRDefault="009350B7" w:rsidP="00050F2C">
            <w:pPr>
              <w:spacing w:after="0" w:line="240" w:lineRule="auto"/>
              <w:ind w:left="-14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53" w:type="dxa"/>
            <w:vMerge/>
            <w:hideMark/>
          </w:tcPr>
          <w:p w:rsidR="009350B7" w:rsidRPr="00C578E8" w:rsidRDefault="009350B7" w:rsidP="00050F2C">
            <w:pPr>
              <w:spacing w:after="0" w:line="240" w:lineRule="auto"/>
              <w:ind w:left="-14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9350B7" w:rsidRPr="00C578E8" w:rsidRDefault="009350B7" w:rsidP="00050F2C">
            <w:pPr>
              <w:spacing w:after="0" w:line="240" w:lineRule="auto"/>
              <w:ind w:left="-14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:rsidR="009350B7" w:rsidRPr="00C578E8" w:rsidRDefault="009350B7" w:rsidP="00050F2C">
            <w:pPr>
              <w:spacing w:after="0" w:line="240" w:lineRule="auto"/>
              <w:ind w:left="-14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  <w:hideMark/>
          </w:tcPr>
          <w:p w:rsidR="009350B7" w:rsidRPr="00C578E8" w:rsidRDefault="009350B7" w:rsidP="00050F2C">
            <w:pPr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578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Периодичность замены в неделю</w:t>
            </w:r>
          </w:p>
        </w:tc>
        <w:tc>
          <w:tcPr>
            <w:tcW w:w="3118" w:type="dxa"/>
            <w:vMerge/>
            <w:hideMark/>
          </w:tcPr>
          <w:p w:rsidR="009350B7" w:rsidRPr="00C578E8" w:rsidRDefault="009350B7" w:rsidP="00050F2C">
            <w:pPr>
              <w:spacing w:after="0" w:line="240" w:lineRule="auto"/>
              <w:ind w:left="-14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350B7" w:rsidRPr="00C578E8" w:rsidTr="00050F2C">
        <w:trPr>
          <w:trHeight w:val="4245"/>
        </w:trPr>
        <w:tc>
          <w:tcPr>
            <w:tcW w:w="883" w:type="dxa"/>
            <w:noWrap/>
            <w:vAlign w:val="center"/>
            <w:hideMark/>
          </w:tcPr>
          <w:p w:rsidR="009350B7" w:rsidRPr="00C578E8" w:rsidRDefault="009350B7" w:rsidP="00050F2C">
            <w:pPr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8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37" w:type="dxa"/>
            <w:textDirection w:val="btLr"/>
            <w:vAlign w:val="center"/>
            <w:hideMark/>
          </w:tcPr>
          <w:p w:rsidR="009350B7" w:rsidRPr="00C578E8" w:rsidRDefault="009350B7" w:rsidP="00050F2C">
            <w:pPr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  <w:r w:rsidRPr="00C578E8">
              <w:rPr>
                <w:rFonts w:ascii="Times New Roman" w:eastAsia="Times New Roman" w:hAnsi="Times New Roman" w:cs="Times New Roman"/>
                <w:sz w:val="24"/>
                <w:szCs w:val="24"/>
              </w:rPr>
              <w:t>Ленинградская область, г. Сосновый Бор, ул. Ленинградская, д. 46</w:t>
            </w:r>
          </w:p>
        </w:tc>
        <w:tc>
          <w:tcPr>
            <w:tcW w:w="2853" w:type="dxa"/>
            <w:noWrap/>
            <w:vAlign w:val="center"/>
            <w:hideMark/>
          </w:tcPr>
          <w:p w:rsidR="009350B7" w:rsidRPr="00C578E8" w:rsidRDefault="009350B7" w:rsidP="00050F2C">
            <w:pPr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8E8">
              <w:rPr>
                <w:rFonts w:ascii="Times New Roman" w:eastAsia="Times New Roman" w:hAnsi="Times New Roman" w:cs="Times New Roman"/>
                <w:sz w:val="24"/>
                <w:szCs w:val="24"/>
              </w:rPr>
              <w:t>Холл здания Администрации, 1 этаж, зона у входной двери</w:t>
            </w:r>
          </w:p>
        </w:tc>
        <w:tc>
          <w:tcPr>
            <w:tcW w:w="851" w:type="dxa"/>
            <w:noWrap/>
            <w:vAlign w:val="center"/>
            <w:hideMark/>
          </w:tcPr>
          <w:p w:rsidR="009350B7" w:rsidRPr="00C578E8" w:rsidRDefault="009350B7" w:rsidP="00050F2C">
            <w:pPr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8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noWrap/>
            <w:vAlign w:val="center"/>
            <w:hideMark/>
          </w:tcPr>
          <w:p w:rsidR="009350B7" w:rsidRPr="00C578E8" w:rsidRDefault="009350B7" w:rsidP="00050F2C">
            <w:pPr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8E8">
              <w:rPr>
                <w:rFonts w:ascii="Times New Roman" w:eastAsia="Times New Roman" w:hAnsi="Times New Roman" w:cs="Times New Roman"/>
                <w:sz w:val="24"/>
                <w:szCs w:val="24"/>
              </w:rPr>
              <w:t>150*300</w:t>
            </w:r>
          </w:p>
        </w:tc>
        <w:tc>
          <w:tcPr>
            <w:tcW w:w="2977" w:type="dxa"/>
            <w:noWrap/>
            <w:vAlign w:val="center"/>
            <w:hideMark/>
          </w:tcPr>
          <w:p w:rsidR="009350B7" w:rsidRPr="00C578E8" w:rsidRDefault="009350B7" w:rsidP="00050F2C">
            <w:pPr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8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noWrap/>
            <w:vAlign w:val="center"/>
          </w:tcPr>
          <w:p w:rsidR="009350B7" w:rsidRPr="00C578E8" w:rsidRDefault="009350B7" w:rsidP="00050F2C">
            <w:pPr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9350B7" w:rsidRPr="00C578E8" w:rsidTr="00050F2C">
        <w:trPr>
          <w:trHeight w:val="632"/>
        </w:trPr>
        <w:tc>
          <w:tcPr>
            <w:tcW w:w="4673" w:type="dxa"/>
            <w:gridSpan w:val="3"/>
            <w:noWrap/>
            <w:vAlign w:val="center"/>
            <w:hideMark/>
          </w:tcPr>
          <w:p w:rsidR="009350B7" w:rsidRPr="00C578E8" w:rsidRDefault="009350B7" w:rsidP="00050F2C">
            <w:pPr>
              <w:spacing w:after="0" w:line="240" w:lineRule="auto"/>
              <w:ind w:left="-142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578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ИТОГО ЗАМЕН:</w:t>
            </w:r>
          </w:p>
        </w:tc>
        <w:tc>
          <w:tcPr>
            <w:tcW w:w="8930" w:type="dxa"/>
            <w:gridSpan w:val="4"/>
            <w:noWrap/>
            <w:vAlign w:val="center"/>
            <w:hideMark/>
          </w:tcPr>
          <w:p w:rsidR="009350B7" w:rsidRPr="00C578E8" w:rsidRDefault="009350B7" w:rsidP="00050F2C">
            <w:pPr>
              <w:spacing w:after="0" w:line="240" w:lineRule="auto"/>
              <w:ind w:left="-142" w:right="3269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578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</w:tr>
    </w:tbl>
    <w:p w:rsidR="009350B7" w:rsidRPr="00993A83" w:rsidRDefault="009350B7" w:rsidP="009350B7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350B7" w:rsidRPr="00993A83" w:rsidRDefault="009350B7" w:rsidP="009350B7">
      <w:pPr>
        <w:spacing w:after="0" w:line="240" w:lineRule="auto"/>
        <w:ind w:left="-142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93A83">
        <w:rPr>
          <w:rFonts w:ascii="Times New Roman" w:eastAsia="Calibri" w:hAnsi="Times New Roman" w:cs="Times New Roman"/>
          <w:b/>
          <w:sz w:val="24"/>
          <w:szCs w:val="24"/>
        </w:rPr>
        <w:lastRenderedPageBreak/>
        <w:t>Характеристики предоставляемых грязезащитных ковров</w:t>
      </w:r>
    </w:p>
    <w:p w:rsidR="009350B7" w:rsidRPr="00993A83" w:rsidRDefault="009350B7" w:rsidP="009350B7">
      <w:pPr>
        <w:spacing w:after="0" w:line="240" w:lineRule="auto"/>
        <w:ind w:left="-142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350B7" w:rsidRPr="00993A83" w:rsidRDefault="009350B7" w:rsidP="009350B7">
      <w:pPr>
        <w:spacing w:after="0" w:line="240" w:lineRule="auto"/>
        <w:ind w:left="-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3A83">
        <w:rPr>
          <w:rFonts w:ascii="Times New Roman" w:eastAsia="Calibri" w:hAnsi="Times New Roman" w:cs="Times New Roman"/>
          <w:sz w:val="24"/>
          <w:szCs w:val="24"/>
        </w:rPr>
        <w:t>- ворсистая поверхность должна представлять собой скрученный, глубоко прокрашенный нейлон;</w:t>
      </w:r>
    </w:p>
    <w:p w:rsidR="009350B7" w:rsidRPr="00993A83" w:rsidRDefault="009350B7" w:rsidP="009350B7">
      <w:pPr>
        <w:spacing w:after="0" w:line="240" w:lineRule="auto"/>
        <w:ind w:left="-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3A83">
        <w:rPr>
          <w:rFonts w:ascii="Times New Roman" w:eastAsia="Calibri" w:hAnsi="Times New Roman" w:cs="Times New Roman"/>
          <w:sz w:val="24"/>
          <w:szCs w:val="24"/>
        </w:rPr>
        <w:t>- плотность ковра должна составлять не менее 800 г/м²;</w:t>
      </w:r>
    </w:p>
    <w:p w:rsidR="009350B7" w:rsidRPr="00993A83" w:rsidRDefault="009350B7" w:rsidP="009350B7">
      <w:pPr>
        <w:spacing w:after="0" w:line="240" w:lineRule="auto"/>
        <w:ind w:left="-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3A83">
        <w:rPr>
          <w:rFonts w:ascii="Times New Roman" w:eastAsia="Calibri" w:hAnsi="Times New Roman" w:cs="Times New Roman"/>
          <w:sz w:val="24"/>
          <w:szCs w:val="24"/>
        </w:rPr>
        <w:t>- высота ворса: 12-14 мм;</w:t>
      </w:r>
    </w:p>
    <w:p w:rsidR="009350B7" w:rsidRPr="00993A83" w:rsidRDefault="009350B7" w:rsidP="009350B7">
      <w:pPr>
        <w:spacing w:after="0" w:line="240" w:lineRule="auto"/>
        <w:ind w:left="-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3A83">
        <w:rPr>
          <w:rFonts w:ascii="Times New Roman" w:eastAsia="Calibri" w:hAnsi="Times New Roman" w:cs="Times New Roman"/>
          <w:sz w:val="24"/>
          <w:szCs w:val="24"/>
        </w:rPr>
        <w:t>- вес коврового покрытия: 2,50 кг/м2 ± 0,05 кг/м2;</w:t>
      </w:r>
    </w:p>
    <w:p w:rsidR="009350B7" w:rsidRPr="00993A83" w:rsidRDefault="009350B7" w:rsidP="009350B7">
      <w:pPr>
        <w:spacing w:after="0" w:line="240" w:lineRule="auto"/>
        <w:ind w:left="-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3A83">
        <w:rPr>
          <w:rFonts w:ascii="Times New Roman" w:eastAsia="Calibri" w:hAnsi="Times New Roman" w:cs="Times New Roman"/>
          <w:sz w:val="24"/>
          <w:szCs w:val="24"/>
        </w:rPr>
        <w:t>- количество поглощаемой грязи не менее 4 кг на 1м2;</w:t>
      </w:r>
    </w:p>
    <w:p w:rsidR="009350B7" w:rsidRPr="00993A83" w:rsidRDefault="009350B7" w:rsidP="009350B7">
      <w:pPr>
        <w:spacing w:after="0" w:line="240" w:lineRule="auto"/>
        <w:ind w:left="-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3A83">
        <w:rPr>
          <w:rFonts w:ascii="Times New Roman" w:eastAsia="Calibri" w:hAnsi="Times New Roman" w:cs="Times New Roman"/>
          <w:sz w:val="24"/>
          <w:szCs w:val="24"/>
        </w:rPr>
        <w:t>- количество удерживаемой влаги не менее 4 литров на 1м2;</w:t>
      </w:r>
    </w:p>
    <w:p w:rsidR="009350B7" w:rsidRPr="00993A83" w:rsidRDefault="009350B7" w:rsidP="009350B7">
      <w:pPr>
        <w:spacing w:after="0" w:line="240" w:lineRule="auto"/>
        <w:ind w:left="-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3A83">
        <w:rPr>
          <w:rFonts w:ascii="Times New Roman" w:eastAsia="Calibri" w:hAnsi="Times New Roman" w:cs="Times New Roman"/>
          <w:sz w:val="24"/>
          <w:szCs w:val="24"/>
        </w:rPr>
        <w:t>- ворс не должен приминаться или иметь изношенный вид;</w:t>
      </w:r>
    </w:p>
    <w:p w:rsidR="009350B7" w:rsidRPr="00993A83" w:rsidRDefault="009350B7" w:rsidP="009350B7">
      <w:pPr>
        <w:spacing w:after="0" w:line="240" w:lineRule="auto"/>
        <w:ind w:left="-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3A83">
        <w:rPr>
          <w:rFonts w:ascii="Times New Roman" w:eastAsia="Calibri" w:hAnsi="Times New Roman" w:cs="Times New Roman"/>
          <w:sz w:val="24"/>
          <w:szCs w:val="24"/>
        </w:rPr>
        <w:t>- ворс при пользовании не должен менять свой цвет, в зависимости от модели ковра, (серый и коричневый);</w:t>
      </w:r>
    </w:p>
    <w:p w:rsidR="009350B7" w:rsidRPr="00993A83" w:rsidRDefault="009350B7" w:rsidP="009350B7">
      <w:pPr>
        <w:spacing w:after="0" w:line="240" w:lineRule="auto"/>
        <w:ind w:left="-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3A83">
        <w:rPr>
          <w:rFonts w:ascii="Times New Roman" w:eastAsia="Calibri" w:hAnsi="Times New Roman" w:cs="Times New Roman"/>
          <w:sz w:val="24"/>
          <w:szCs w:val="24"/>
        </w:rPr>
        <w:t>- ковер должен обладать антистатическими свойствами;</w:t>
      </w:r>
    </w:p>
    <w:p w:rsidR="009350B7" w:rsidRPr="00993A83" w:rsidRDefault="009350B7" w:rsidP="009350B7">
      <w:pPr>
        <w:spacing w:after="0" w:line="240" w:lineRule="auto"/>
        <w:ind w:left="-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3A83">
        <w:rPr>
          <w:rFonts w:ascii="Times New Roman" w:eastAsia="Calibri" w:hAnsi="Times New Roman" w:cs="Times New Roman"/>
          <w:sz w:val="24"/>
          <w:szCs w:val="24"/>
        </w:rPr>
        <w:t>- износостойкость ковра должна определяться не менее, чем 500 стирками или полными чистками ковровых покрытий;</w:t>
      </w:r>
    </w:p>
    <w:p w:rsidR="009350B7" w:rsidRPr="00993A83" w:rsidRDefault="009350B7" w:rsidP="009350B7">
      <w:pPr>
        <w:spacing w:after="0" w:line="240" w:lineRule="auto"/>
        <w:ind w:left="-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3A83">
        <w:rPr>
          <w:rFonts w:ascii="Times New Roman" w:eastAsia="Calibri" w:hAnsi="Times New Roman" w:cs="Times New Roman"/>
          <w:sz w:val="24"/>
          <w:szCs w:val="24"/>
        </w:rPr>
        <w:t>- в основе ковра должна быть заложена высокопрочная, химически стойкая резина, толщиной 1,2-1,8 мм;</w:t>
      </w:r>
    </w:p>
    <w:p w:rsidR="009350B7" w:rsidRPr="00993A83" w:rsidRDefault="009350B7" w:rsidP="009350B7">
      <w:pPr>
        <w:spacing w:after="0" w:line="240" w:lineRule="auto"/>
        <w:ind w:left="-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3A83">
        <w:rPr>
          <w:rFonts w:ascii="Times New Roman" w:eastAsia="Calibri" w:hAnsi="Times New Roman" w:cs="Times New Roman"/>
          <w:sz w:val="24"/>
          <w:szCs w:val="24"/>
        </w:rPr>
        <w:t>- резиновый бордюр с укреплением по краю, должен обладать шириной 20 мм;</w:t>
      </w:r>
    </w:p>
    <w:p w:rsidR="009350B7" w:rsidRPr="00993A83" w:rsidRDefault="009350B7" w:rsidP="009350B7">
      <w:pPr>
        <w:spacing w:after="0" w:line="240" w:lineRule="auto"/>
        <w:ind w:left="-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3A83">
        <w:rPr>
          <w:rFonts w:ascii="Times New Roman" w:eastAsia="Calibri" w:hAnsi="Times New Roman" w:cs="Times New Roman"/>
          <w:sz w:val="24"/>
          <w:szCs w:val="24"/>
        </w:rPr>
        <w:t>- состав ковра: основа: перфорированный нитрильный каучук, ворс: скрученные нейлоновые волокна;</w:t>
      </w:r>
    </w:p>
    <w:p w:rsidR="009350B7" w:rsidRPr="00993A83" w:rsidRDefault="009350B7" w:rsidP="009350B7">
      <w:pPr>
        <w:spacing w:after="0" w:line="240" w:lineRule="auto"/>
        <w:ind w:left="-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3A83">
        <w:rPr>
          <w:rFonts w:ascii="Times New Roman" w:eastAsia="Calibri" w:hAnsi="Times New Roman" w:cs="Times New Roman"/>
          <w:sz w:val="24"/>
          <w:szCs w:val="24"/>
        </w:rPr>
        <w:t>- основа ковра не должна собираться складками во время пользования ковром;</w:t>
      </w:r>
    </w:p>
    <w:p w:rsidR="009350B7" w:rsidRPr="00993A83" w:rsidRDefault="009350B7" w:rsidP="009350B7">
      <w:pPr>
        <w:spacing w:after="0" w:line="240" w:lineRule="auto"/>
        <w:ind w:left="-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3A83">
        <w:rPr>
          <w:rFonts w:ascii="Times New Roman" w:eastAsia="Calibri" w:hAnsi="Times New Roman" w:cs="Times New Roman"/>
          <w:sz w:val="24"/>
          <w:szCs w:val="24"/>
        </w:rPr>
        <w:t>- основа должна быть устойчива к высоким и низким температурам, к нефтепродуктам и механическим воздействиям;</w:t>
      </w:r>
    </w:p>
    <w:p w:rsidR="009350B7" w:rsidRPr="00993A83" w:rsidRDefault="009350B7" w:rsidP="009350B7">
      <w:pPr>
        <w:spacing w:after="0" w:line="240" w:lineRule="auto"/>
        <w:ind w:left="-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3A83">
        <w:rPr>
          <w:rFonts w:ascii="Times New Roman" w:eastAsia="Calibri" w:hAnsi="Times New Roman" w:cs="Times New Roman"/>
          <w:sz w:val="24"/>
          <w:szCs w:val="24"/>
        </w:rPr>
        <w:t>- высокий уровень пожарной безопасности.</w:t>
      </w:r>
    </w:p>
    <w:p w:rsidR="009350B7" w:rsidRPr="00993A83" w:rsidRDefault="009350B7" w:rsidP="009350B7">
      <w:pPr>
        <w:spacing w:after="0" w:line="240" w:lineRule="auto"/>
        <w:ind w:left="-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3A83">
        <w:rPr>
          <w:rFonts w:ascii="Times New Roman" w:eastAsia="Calibri" w:hAnsi="Times New Roman" w:cs="Times New Roman"/>
          <w:sz w:val="24"/>
          <w:szCs w:val="24"/>
        </w:rPr>
        <w:t>- обязательно наличие пожарного сертификата на каждую модель ковра.</w:t>
      </w:r>
    </w:p>
    <w:p w:rsidR="009350B7" w:rsidRPr="00993A83" w:rsidRDefault="009350B7" w:rsidP="009350B7">
      <w:pPr>
        <w:spacing w:after="0" w:line="240" w:lineRule="auto"/>
        <w:ind w:left="-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3A83">
        <w:rPr>
          <w:rFonts w:ascii="Times New Roman" w:eastAsia="Calibri" w:hAnsi="Times New Roman" w:cs="Times New Roman"/>
          <w:sz w:val="24"/>
          <w:szCs w:val="24"/>
        </w:rPr>
        <w:t xml:space="preserve">  Цветовая гамма должна быть согласована с Заказчиком.</w:t>
      </w:r>
    </w:p>
    <w:p w:rsidR="009350B7" w:rsidRDefault="009350B7" w:rsidP="009350B7">
      <w:pPr>
        <w:spacing w:after="0" w:line="240" w:lineRule="auto"/>
        <w:ind w:left="-142"/>
        <w:jc w:val="center"/>
      </w:pPr>
    </w:p>
    <w:p w:rsidR="00102B66" w:rsidRDefault="00102B66" w:rsidP="009350B7">
      <w:pPr>
        <w:spacing w:after="0" w:line="240" w:lineRule="auto"/>
        <w:ind w:left="-142"/>
        <w:jc w:val="center"/>
      </w:pPr>
    </w:p>
    <w:p w:rsidR="00102B66" w:rsidRDefault="00102B66" w:rsidP="009350B7">
      <w:pPr>
        <w:spacing w:after="0" w:line="240" w:lineRule="auto"/>
        <w:ind w:left="-142"/>
        <w:jc w:val="center"/>
      </w:pPr>
    </w:p>
    <w:p w:rsidR="00102B66" w:rsidRDefault="00E051EB" w:rsidP="00E051EB">
      <w:pPr>
        <w:spacing w:after="0" w:line="240" w:lineRule="auto"/>
        <w:ind w:left="-426" w:firstLine="284"/>
      </w:pPr>
      <w:r w:rsidRPr="00E051EB">
        <w:rPr>
          <w:rFonts w:ascii="Times New Roman" w:hAnsi="Times New Roman" w:cs="Times New Roman"/>
          <w:sz w:val="24"/>
          <w:szCs w:val="24"/>
        </w:rPr>
        <w:t xml:space="preserve">Заместитель директора, </w:t>
      </w:r>
      <w:bookmarkStart w:id="0" w:name="_GoBack"/>
      <w:bookmarkEnd w:id="0"/>
      <w:r w:rsidRPr="00E051EB">
        <w:rPr>
          <w:rFonts w:ascii="Times New Roman" w:hAnsi="Times New Roman" w:cs="Times New Roman"/>
          <w:sz w:val="24"/>
          <w:szCs w:val="24"/>
        </w:rPr>
        <w:t>начальник службы по СО и ТСЗ МКУ «ЦАХО»                                       О.Г. Костюк</w:t>
      </w:r>
    </w:p>
    <w:sectPr w:rsidR="00102B66" w:rsidSect="009350B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50B7" w:rsidRDefault="009350B7" w:rsidP="009350B7">
      <w:pPr>
        <w:spacing w:after="0" w:line="240" w:lineRule="auto"/>
      </w:pPr>
      <w:r>
        <w:separator/>
      </w:r>
    </w:p>
  </w:endnote>
  <w:endnote w:type="continuationSeparator" w:id="0">
    <w:p w:rsidR="009350B7" w:rsidRDefault="009350B7" w:rsidP="009350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50B7" w:rsidRDefault="009350B7" w:rsidP="009350B7">
      <w:pPr>
        <w:spacing w:after="0" w:line="240" w:lineRule="auto"/>
      </w:pPr>
      <w:r>
        <w:separator/>
      </w:r>
    </w:p>
  </w:footnote>
  <w:footnote w:type="continuationSeparator" w:id="0">
    <w:p w:rsidR="009350B7" w:rsidRDefault="009350B7" w:rsidP="009350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F4C" w:rsidRDefault="009350B7">
    <w:pPr>
      <w:pStyle w:val="a3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29E52E6" wp14:editId="1EDF2B81">
              <wp:simplePos x="0" y="0"/>
              <wp:positionH relativeFrom="page">
                <wp:posOffset>4381500</wp:posOffset>
              </wp:positionH>
              <wp:positionV relativeFrom="page">
                <wp:posOffset>254000</wp:posOffset>
              </wp:positionV>
              <wp:extent cx="2540000" cy="228600"/>
              <wp:effectExtent l="0" t="0" r="0" b="0"/>
              <wp:wrapNone/>
              <wp:docPr id="2" name="AryanReg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40000" cy="228600"/>
                      </a:xfrm>
                      <a:prstGeom prst="rect">
                        <a:avLst/>
                      </a:prstGeom>
                      <a:noFill/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12700" cap="flat" cmpd="sng" algn="ctr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olid"/>
                            <a:miter lim="800000"/>
                          </a14:hiddenLine>
                        </a:ext>
                      </a:ex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AF0F4C" w:rsidRPr="00AF0F4C" w:rsidRDefault="00E051EB" w:rsidP="00AF0F4C">
                          <w:pPr>
                            <w:jc w:val="center"/>
                            <w:rPr>
                              <w:color w:val="000000"/>
                              <w:sz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29E52E6" id="AryanRegN" o:spid="_x0000_s1026" style="position:absolute;margin-left:345pt;margin-top:20pt;width:200pt;height:18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" filled="f" fillcolor="#5b9bd5 [3204]" stroked="f" strokecolor="#1f4d78 [1604]" strokeweight="1pt">
              <v:textbox inset="0,0,0,0">
                <w:txbxContent>
                  <w:p w:rsidR="00AF0F4C" w:rsidRPr="00AF0F4C" w:rsidRDefault="009350B7" w:rsidP="00AF0F4C">
                    <w:pPr>
                      <w:jc w:val="center"/>
                      <w:rPr>
                        <w:color w:val="000000"/>
                        <w:sz w:val="16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BossProviderVariable" w:val="25_01_2006!1f9bde49-e154-4b65-92d8-432d95aa9ecb"/>
  </w:docVars>
  <w:rsids>
    <w:rsidRoot w:val="009350B7"/>
    <w:rsid w:val="000064A9"/>
    <w:rsid w:val="00102B66"/>
    <w:rsid w:val="00554BD0"/>
    <w:rsid w:val="008E26AE"/>
    <w:rsid w:val="009350B7"/>
    <w:rsid w:val="00AB210F"/>
    <w:rsid w:val="00C6382C"/>
    <w:rsid w:val="00E051EB"/>
    <w:rsid w:val="00F40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76F5DEC-046B-4853-AAC3-47602DC07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50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350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350B7"/>
  </w:style>
  <w:style w:type="paragraph" w:styleId="a5">
    <w:name w:val="footer"/>
    <w:basedOn w:val="a"/>
    <w:link w:val="a6"/>
    <w:uiPriority w:val="99"/>
    <w:unhideWhenUsed/>
    <w:rsid w:val="009350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350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DA64BA-212D-4FF7-8AE6-39525647C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579</Words>
  <Characters>3306</Characters>
  <Application>Microsoft Office Word</Application>
  <DocSecurity>0</DocSecurity>
  <Lines>27</Lines>
  <Paragraphs>7</Paragraphs>
  <ScaleCrop>false</ScaleCrop>
  <Company>  </Company>
  <LinksUpToDate>false</LinksUpToDate>
  <CharactersWithSpaces>3878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ФТЦ - Хлыстова Е.С.</dc:creator>
  <cp:keywords/>
  <dc:description/>
  <cp:lastModifiedBy>  </cp:lastModifiedBy>
  <cp:revision>5</cp:revision>
  <dcterms:created xsi:type="dcterms:W3CDTF">2026-09-21T14:17:00Z</dcterms:created>
  <dcterms:modified xsi:type="dcterms:W3CDTF">2026-10-06T11:13:00Z</dcterms:modified>
</cp:coreProperties>
</file>