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3D0ED7">
        <w:rPr>
          <w:rFonts w:ascii="Times New Roman" w:hAnsi="Times New Roman" w:cs="Times New Roman"/>
          <w:b/>
          <w:sz w:val="24"/>
          <w:szCs w:val="24"/>
        </w:rPr>
        <w:t>____________</w:t>
      </w:r>
    </w:p>
    <w:p w:rsidR="00231DDF" w:rsidRDefault="009937CA" w:rsidP="00831D75">
      <w:pPr>
        <w:pStyle w:val="ConsPlusNormal"/>
        <w:jc w:val="center"/>
        <w:rPr>
          <w:rStyle w:val="afa"/>
          <w:rFonts w:ascii="Times New Roman" w:hAnsi="Times New Roman" w:cs="Times New Roman"/>
          <w:sz w:val="24"/>
          <w:szCs w:val="24"/>
        </w:rPr>
      </w:pPr>
      <w:r w:rsidRPr="009937CA">
        <w:rPr>
          <w:rStyle w:val="afa"/>
          <w:rFonts w:ascii="Times New Roman" w:hAnsi="Times New Roman" w:cs="Times New Roman"/>
          <w:sz w:val="24"/>
          <w:szCs w:val="24"/>
        </w:rPr>
        <w:t xml:space="preserve">Поставка </w:t>
      </w:r>
      <w:bookmarkStart w:id="0" w:name="_Hlk243060530"/>
      <w:r w:rsidRPr="009937CA">
        <w:rPr>
          <w:rStyle w:val="afa"/>
          <w:rFonts w:ascii="Times New Roman" w:hAnsi="Times New Roman" w:cs="Times New Roman"/>
          <w:sz w:val="24"/>
          <w:szCs w:val="24"/>
        </w:rPr>
        <w:t>шовного материала для стоматологических отделений</w:t>
      </w:r>
      <w:bookmarkEnd w:id="0"/>
    </w:p>
    <w:p w:rsidR="00007AE6" w:rsidRPr="00546F49" w:rsidRDefault="00007AE6">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1E31EE">
        <w:rPr>
          <w:rFonts w:ascii="Times New Roman" w:hAnsi="Times New Roman" w:cs="Times New Roman"/>
          <w:sz w:val="24"/>
          <w:szCs w:val="24"/>
        </w:rPr>
        <w:t>__________</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г</w:t>
      </w:r>
      <w:r w:rsidR="00D4563B" w:rsidRPr="009C598C">
        <w:rPr>
          <w:rFonts w:ascii="Times New Roman" w:hAnsi="Times New Roman" w:cs="Times New Roman"/>
          <w:sz w:val="24"/>
          <w:szCs w:val="24"/>
        </w:rPr>
        <w:t>.</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w:t>
      </w:r>
      <w:proofErr w:type="spellStart"/>
      <w:r w:rsidRPr="009842A7">
        <w:rPr>
          <w:b/>
          <w:sz w:val="24"/>
          <w:szCs w:val="24"/>
        </w:rPr>
        <w:t>Волховская</w:t>
      </w:r>
      <w:proofErr w:type="spellEnd"/>
      <w:r w:rsidRPr="009842A7">
        <w:rPr>
          <w:b/>
          <w:sz w:val="24"/>
          <w:szCs w:val="24"/>
        </w:rPr>
        <w:t xml:space="preserve"> межрайонная больница"</w:t>
      </w:r>
      <w:r w:rsidRPr="009842A7">
        <w:rPr>
          <w:sz w:val="24"/>
          <w:szCs w:val="24"/>
        </w:rPr>
        <w:t xml:space="preserve">, в лице главного врача </w:t>
      </w:r>
      <w:proofErr w:type="spellStart"/>
      <w:r w:rsidRPr="009842A7">
        <w:rPr>
          <w:sz w:val="24"/>
          <w:szCs w:val="24"/>
        </w:rPr>
        <w:t>Катичевой</w:t>
      </w:r>
      <w:proofErr w:type="spellEnd"/>
      <w:r w:rsidRPr="009842A7">
        <w:rPr>
          <w:sz w:val="24"/>
          <w:szCs w:val="24"/>
        </w:rPr>
        <w:t xml:space="preserve">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8177E1" w:rsidRDefault="009843E2" w:rsidP="006E13EC">
      <w:pPr>
        <w:widowControl w:val="0"/>
        <w:ind w:firstLine="708"/>
        <w:jc w:val="both"/>
      </w:pP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006E13EC" w:rsidRPr="005216A0">
        <w:rPr>
          <w:b/>
        </w:rPr>
        <w:t xml:space="preserve"> </w:t>
      </w:r>
      <w:r w:rsidR="00F46C4F">
        <w:rPr>
          <w:b/>
        </w:rPr>
        <w:t>___________________________</w:t>
      </w:r>
      <w:r w:rsidR="007E0904">
        <w:t xml:space="preserve"> в лице </w:t>
      </w:r>
      <w:r w:rsidR="00F46C4F">
        <w:t>________________</w:t>
      </w:r>
      <w:r w:rsidR="007E0904" w:rsidRPr="007E0904">
        <w:t>,</w:t>
      </w:r>
      <w:r w:rsidR="007E0904" w:rsidRPr="007E0904">
        <w:rPr>
          <w:b/>
        </w:rPr>
        <w:t xml:space="preserve"> </w:t>
      </w:r>
      <w:r w:rsidR="007E0904" w:rsidRPr="007E0904">
        <w:t xml:space="preserve">именуемый в дальнейшем «Поставщик», действующего на </w:t>
      </w:r>
      <w:r w:rsidR="00F557AC">
        <w:t xml:space="preserve">основании </w:t>
      </w:r>
      <w:r w:rsidR="00F46C4F">
        <w:t>_______________</w:t>
      </w:r>
      <w:r w:rsidR="007E0904" w:rsidRPr="007E0904">
        <w:t>, с другой стороны,</w:t>
      </w:r>
    </w:p>
    <w:p w:rsidR="00D4563B" w:rsidRPr="00D20F25" w:rsidRDefault="00087E20" w:rsidP="00A40FEE">
      <w:pPr>
        <w:widowControl w:val="0"/>
        <w:ind w:firstLine="708"/>
        <w:jc w:val="both"/>
      </w:pPr>
      <w:r w:rsidRPr="00D20F25">
        <w:t xml:space="preserve"> </w:t>
      </w:r>
      <w:r w:rsidR="00A40FEE" w:rsidRPr="00D20F25">
        <w:t xml:space="preserve">в соответствии с п.4, ч. 1 ст. 93 Федерального </w:t>
      </w:r>
      <w:hyperlink r:id="rId8"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B51E59" w:rsidRPr="009C598C">
        <w:rPr>
          <w:rFonts w:ascii="Times New Roman" w:hAnsi="Times New Roman" w:cs="Times New Roman"/>
          <w:sz w:val="24"/>
          <w:szCs w:val="24"/>
        </w:rPr>
        <w:t>поставку</w:t>
      </w:r>
      <w:r w:rsidR="000551C1" w:rsidRPr="000551C1">
        <w:rPr>
          <w:rFonts w:ascii="Times New Roman" w:hAnsi="Times New Roman" w:cs="Times New Roman"/>
          <w:b/>
          <w:sz w:val="24"/>
          <w:szCs w:val="24"/>
        </w:rPr>
        <w:t xml:space="preserve"> </w:t>
      </w:r>
      <w:r w:rsidR="009937CA" w:rsidRPr="009937CA">
        <w:rPr>
          <w:rFonts w:ascii="Times New Roman" w:hAnsi="Times New Roman" w:cs="Times New Roman"/>
          <w:b/>
          <w:sz w:val="24"/>
          <w:szCs w:val="24"/>
        </w:rPr>
        <w:t>шовного материала для стоматологических отделений</w:t>
      </w:r>
      <w:r w:rsidR="000551C1" w:rsidRPr="000551C1">
        <w:rPr>
          <w:rFonts w:ascii="Times New Roman" w:hAnsi="Times New Roman" w:cs="Times New Roman"/>
          <w:b/>
          <w:sz w:val="24"/>
          <w:szCs w:val="24"/>
        </w:rPr>
        <w:t xml:space="preserve">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1" w:name="P46"/>
      <w:bookmarkEnd w:id="1"/>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FC3C41" w:rsidRDefault="00B536BC"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1.3. Поставка Товара осуществляется с разгруз</w:t>
      </w:r>
      <w:r w:rsidR="00A87AC6" w:rsidRPr="009C598C">
        <w:rPr>
          <w:rFonts w:ascii="Times New Roman" w:hAnsi="Times New Roman" w:cs="Times New Roman"/>
          <w:sz w:val="24"/>
          <w:szCs w:val="24"/>
        </w:rPr>
        <w:t xml:space="preserve">кой </w:t>
      </w:r>
      <w:r w:rsidR="00FF5A71" w:rsidRPr="009C598C">
        <w:rPr>
          <w:rFonts w:ascii="Times New Roman" w:hAnsi="Times New Roman" w:cs="Times New Roman"/>
          <w:sz w:val="24"/>
          <w:szCs w:val="24"/>
        </w:rPr>
        <w:t>Товара</w:t>
      </w:r>
      <w:r w:rsidRPr="009C598C">
        <w:rPr>
          <w:rFonts w:ascii="Times New Roman" w:hAnsi="Times New Roman" w:cs="Times New Roman"/>
          <w:sz w:val="24"/>
          <w:szCs w:val="24"/>
        </w:rPr>
        <w:t xml:space="preserve"> по адрес</w:t>
      </w:r>
      <w:r w:rsidR="00EA27B0">
        <w:rPr>
          <w:rFonts w:ascii="Times New Roman" w:hAnsi="Times New Roman" w:cs="Times New Roman"/>
          <w:sz w:val="24"/>
          <w:szCs w:val="24"/>
        </w:rPr>
        <w:t>ам</w:t>
      </w:r>
      <w:r w:rsidRPr="009C598C">
        <w:rPr>
          <w:rFonts w:ascii="Times New Roman" w:hAnsi="Times New Roman" w:cs="Times New Roman"/>
          <w:sz w:val="24"/>
          <w:szCs w:val="24"/>
        </w:rPr>
        <w:t xml:space="preserve">: </w:t>
      </w:r>
    </w:p>
    <w:p w:rsidR="00D4563B" w:rsidRPr="009C598C" w:rsidRDefault="00FC3C41" w:rsidP="006841C0">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w:t>
      </w:r>
      <w:r w:rsidR="007A725D" w:rsidRPr="009C598C">
        <w:rPr>
          <w:rFonts w:ascii="Times New Roman" w:hAnsi="Times New Roman" w:cs="Times New Roman"/>
          <w:sz w:val="24"/>
          <w:szCs w:val="24"/>
        </w:rPr>
        <w:t>187406, Ленинградская область, г. Волхов, ул. Авиационная, дом 42</w:t>
      </w:r>
      <w:r w:rsidR="00A87AC6" w:rsidRPr="009C598C">
        <w:rPr>
          <w:rFonts w:ascii="Times New Roman" w:hAnsi="Times New Roman" w:cs="Times New Roman"/>
          <w:sz w:val="24"/>
          <w:szCs w:val="24"/>
        </w:rPr>
        <w:t xml:space="preserve">, </w:t>
      </w:r>
      <w:r w:rsidR="00C06AC2">
        <w:rPr>
          <w:rFonts w:ascii="Times New Roman" w:hAnsi="Times New Roman" w:cs="Times New Roman"/>
          <w:sz w:val="24"/>
          <w:szCs w:val="24"/>
        </w:rPr>
        <w:t xml:space="preserve">здание роддома, </w:t>
      </w:r>
      <w:r w:rsidR="004376C6" w:rsidRPr="009C598C">
        <w:rPr>
          <w:rFonts w:ascii="Times New Roman" w:hAnsi="Times New Roman" w:cs="Times New Roman"/>
          <w:sz w:val="24"/>
          <w:szCs w:val="24"/>
        </w:rPr>
        <w:t xml:space="preserve">1 этаж, </w:t>
      </w:r>
      <w:r w:rsidR="00F46C4F">
        <w:rPr>
          <w:rFonts w:ascii="Times New Roman" w:hAnsi="Times New Roman" w:cs="Times New Roman"/>
          <w:sz w:val="24"/>
          <w:szCs w:val="24"/>
        </w:rPr>
        <w:t>склад</w:t>
      </w:r>
      <w:r w:rsidR="004376C6" w:rsidRPr="009C598C">
        <w:rPr>
          <w:rFonts w:ascii="Times New Roman" w:hAnsi="Times New Roman" w:cs="Times New Roman"/>
          <w:sz w:val="24"/>
          <w:szCs w:val="24"/>
        </w:rPr>
        <w:t xml:space="preserve"> </w:t>
      </w:r>
      <w:r w:rsidR="00C06AC2">
        <w:rPr>
          <w:rFonts w:ascii="Times New Roman" w:hAnsi="Times New Roman" w:cs="Times New Roman"/>
          <w:sz w:val="24"/>
          <w:szCs w:val="24"/>
        </w:rPr>
        <w:t>«Аптека»</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w:t>
      </w:r>
      <w:r w:rsidR="00C06AC2">
        <w:rPr>
          <w:rFonts w:ascii="Times New Roman" w:hAnsi="Times New Roman" w:cs="Times New Roman"/>
          <w:sz w:val="24"/>
          <w:szCs w:val="24"/>
        </w:rPr>
        <w:t>онедельник-пятница с 08.00 до 15.00</w:t>
      </w:r>
      <w:r w:rsidR="00F46C4F">
        <w:rPr>
          <w:rFonts w:ascii="Times New Roman" w:hAnsi="Times New Roman" w:cs="Times New Roman"/>
          <w:sz w:val="24"/>
          <w:szCs w:val="24"/>
        </w:rPr>
        <w:t xml:space="preserve">, </w:t>
      </w:r>
      <w:r w:rsidR="004376C6" w:rsidRPr="009C598C">
        <w:rPr>
          <w:rFonts w:ascii="Times New Roman" w:hAnsi="Times New Roman" w:cs="Times New Roman"/>
          <w:sz w:val="24"/>
          <w:szCs w:val="24"/>
        </w:rPr>
        <w:t>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C06AC2">
        <w:rPr>
          <w:rFonts w:ascii="Times New Roman" w:hAnsi="Times New Roman" w:cs="Times New Roman"/>
          <w:sz w:val="24"/>
          <w:szCs w:val="24"/>
        </w:rPr>
        <w:t xml:space="preserve"> 22591</w:t>
      </w:r>
      <w:r w:rsidR="006841C0">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2.2. Цена Договора</w:t>
      </w:r>
      <w:r w:rsidR="00D4563B" w:rsidRPr="009C598C">
        <w:rPr>
          <w:rFonts w:ascii="Times New Roman" w:hAnsi="Times New Roman" w:cs="Times New Roman"/>
          <w:sz w:val="24"/>
          <w:szCs w:val="24"/>
        </w:rPr>
        <w:t xml:space="preserve"> </w:t>
      </w:r>
      <w:r w:rsidR="002B2DDA">
        <w:rPr>
          <w:rFonts w:ascii="Times New Roman" w:hAnsi="Times New Roman" w:cs="Times New Roman"/>
          <w:sz w:val="24"/>
          <w:szCs w:val="24"/>
        </w:rPr>
        <w:t>__________________________________________</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относящиеся к предмету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2" w:name="P73"/>
      <w:bookmarkEnd w:id="2"/>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lastRenderedPageBreak/>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Поставка Товара  осуществляется по</w:t>
      </w:r>
      <w:r w:rsidR="006F6EBF">
        <w:rPr>
          <w:rFonts w:ascii="Times New Roman" w:hAnsi="Times New Roman" w:cs="Times New Roman"/>
          <w:sz w:val="24"/>
          <w:szCs w:val="24"/>
        </w:rPr>
        <w:t>сле заключения Договора</w:t>
      </w:r>
      <w:r w:rsidR="00963EC5">
        <w:rPr>
          <w:rFonts w:ascii="Times New Roman" w:hAnsi="Times New Roman" w:cs="Times New Roman"/>
          <w:sz w:val="24"/>
          <w:szCs w:val="24"/>
        </w:rPr>
        <w:t xml:space="preserve">, </w:t>
      </w:r>
      <w:r w:rsidR="00F81E74" w:rsidRPr="00F81E74">
        <w:rPr>
          <w:rFonts w:ascii="Times New Roman" w:hAnsi="Times New Roman" w:cs="Times New Roman"/>
          <w:sz w:val="24"/>
          <w:szCs w:val="24"/>
        </w:rPr>
        <w:t>в течение</w:t>
      </w:r>
      <w:r w:rsidR="006F6EBF">
        <w:rPr>
          <w:rFonts w:ascii="Times New Roman" w:hAnsi="Times New Roman" w:cs="Times New Roman"/>
          <w:sz w:val="24"/>
          <w:szCs w:val="24"/>
        </w:rPr>
        <w:t xml:space="preserve"> </w:t>
      </w:r>
      <w:r w:rsidR="008D446A">
        <w:rPr>
          <w:rFonts w:ascii="Times New Roman" w:hAnsi="Times New Roman" w:cs="Times New Roman"/>
          <w:sz w:val="24"/>
          <w:szCs w:val="24"/>
        </w:rPr>
        <w:t>1</w:t>
      </w:r>
      <w:r w:rsidR="003F42DE">
        <w:rPr>
          <w:rFonts w:ascii="Times New Roman" w:hAnsi="Times New Roman" w:cs="Times New Roman"/>
          <w:sz w:val="24"/>
          <w:szCs w:val="24"/>
        </w:rPr>
        <w:t xml:space="preserve"> (</w:t>
      </w:r>
      <w:r w:rsidR="008D446A">
        <w:rPr>
          <w:rFonts w:ascii="Times New Roman" w:hAnsi="Times New Roman" w:cs="Times New Roman"/>
          <w:sz w:val="24"/>
          <w:szCs w:val="24"/>
        </w:rPr>
        <w:t>одного</w:t>
      </w:r>
      <w:r w:rsidR="00405B97">
        <w:rPr>
          <w:rFonts w:ascii="Times New Roman" w:hAnsi="Times New Roman" w:cs="Times New Roman"/>
          <w:sz w:val="24"/>
          <w:szCs w:val="24"/>
        </w:rPr>
        <w:t>)</w:t>
      </w:r>
      <w:r w:rsidR="00F81E74" w:rsidRPr="00F81E74">
        <w:rPr>
          <w:rFonts w:ascii="Times New Roman" w:hAnsi="Times New Roman" w:cs="Times New Roman"/>
          <w:sz w:val="24"/>
          <w:szCs w:val="24"/>
        </w:rPr>
        <w:t xml:space="preserve"> рабоч</w:t>
      </w:r>
      <w:r w:rsidR="008D446A">
        <w:rPr>
          <w:rFonts w:ascii="Times New Roman" w:hAnsi="Times New Roman" w:cs="Times New Roman"/>
          <w:sz w:val="24"/>
          <w:szCs w:val="24"/>
        </w:rPr>
        <w:t>его</w:t>
      </w:r>
      <w:r w:rsidR="00F81E74" w:rsidRPr="00F81E74">
        <w:rPr>
          <w:rFonts w:ascii="Times New Roman" w:hAnsi="Times New Roman" w:cs="Times New Roman"/>
          <w:sz w:val="24"/>
          <w:szCs w:val="24"/>
        </w:rPr>
        <w:t xml:space="preserve">  дн</w:t>
      </w:r>
      <w:r w:rsidR="008D446A">
        <w:rPr>
          <w:rFonts w:ascii="Times New Roman" w:hAnsi="Times New Roman" w:cs="Times New Roman"/>
          <w:sz w:val="24"/>
          <w:szCs w:val="24"/>
        </w:rPr>
        <w:t>я</w:t>
      </w:r>
      <w:r w:rsidR="00DB7CEF">
        <w:rPr>
          <w:rFonts w:ascii="Times New Roman" w:hAnsi="Times New Roman" w:cs="Times New Roman"/>
          <w:sz w:val="24"/>
          <w:szCs w:val="24"/>
        </w:rPr>
        <w:t>, по заявке Заказчика.</w:t>
      </w:r>
      <w:bookmarkStart w:id="3" w:name="_GoBack"/>
      <w:bookmarkEnd w:id="3"/>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Фактической датой поставки считается дата, 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4" w:name="P130"/>
      <w:bookmarkEnd w:id="4"/>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lastRenderedPageBreak/>
        <w:t>б) счет;</w:t>
      </w:r>
    </w:p>
    <w:p w:rsidR="009C598C" w:rsidRPr="009C598C" w:rsidRDefault="009C598C" w:rsidP="00137C77">
      <w:pPr>
        <w:tabs>
          <w:tab w:val="left" w:pos="540"/>
        </w:tabs>
        <w:ind w:firstLine="539"/>
        <w:jc w:val="both"/>
      </w:pPr>
      <w:r w:rsidRPr="009C598C">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F173AD" w:rsidRDefault="00D4563B" w:rsidP="00F173AD">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00F173AD">
        <w:rPr>
          <w:rFonts w:ascii="Times New Roman" w:hAnsi="Times New Roman" w:cs="Times New Roman"/>
          <w:sz w:val="24"/>
          <w:szCs w:val="24"/>
        </w:rPr>
        <w:t>.</w:t>
      </w:r>
    </w:p>
    <w:p w:rsidR="00F173AD" w:rsidRPr="009C598C" w:rsidRDefault="00F173AD" w:rsidP="00F173AD">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предоставляется гаран</w:t>
      </w:r>
      <w:r w:rsidR="00B6239A">
        <w:rPr>
          <w:rFonts w:ascii="Times New Roman" w:hAnsi="Times New Roman" w:cs="Times New Roman"/>
          <w:sz w:val="24"/>
          <w:szCs w:val="24"/>
        </w:rPr>
        <w:t xml:space="preserve">тийный талон на наконечник-микромотор </w:t>
      </w:r>
      <w:proofErr w:type="spellStart"/>
      <w:r w:rsidR="00B6239A">
        <w:rPr>
          <w:rFonts w:ascii="Times New Roman" w:hAnsi="Times New Roman" w:cs="Times New Roman"/>
          <w:sz w:val="24"/>
          <w:szCs w:val="24"/>
        </w:rPr>
        <w:t>безщеточый</w:t>
      </w:r>
      <w:proofErr w:type="spellEnd"/>
      <w:r w:rsidR="00B6239A">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5" w:name="P147"/>
      <w:bookmarkEnd w:id="5"/>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7F1E7D" w:rsidRPr="007F1E7D" w:rsidRDefault="00D4563B" w:rsidP="007F1E7D">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t xml:space="preserve">8.1. Качество Товара должно соответствовать требованиям законодательства Российской </w:t>
      </w:r>
      <w:proofErr w:type="gramStart"/>
      <w:r w:rsidRPr="009C598C">
        <w:rPr>
          <w:rFonts w:ascii="Times New Roman" w:hAnsi="Times New Roman" w:cs="Times New Roman"/>
          <w:sz w:val="24"/>
          <w:szCs w:val="24"/>
        </w:rPr>
        <w:t>Федерации,  что</w:t>
      </w:r>
      <w:proofErr w:type="gramEnd"/>
      <w:r w:rsidRPr="009C598C">
        <w:rPr>
          <w:rFonts w:ascii="Times New Roman" w:hAnsi="Times New Roman" w:cs="Times New Roman"/>
          <w:sz w:val="24"/>
          <w:szCs w:val="24"/>
        </w:rPr>
        <w:t xml:space="preserve"> подтверждается: </w:t>
      </w:r>
      <w:r w:rsidR="00550886">
        <w:rPr>
          <w:rFonts w:ascii="Times New Roman" w:hAnsi="Times New Roman" w:cs="Times New Roman"/>
          <w:sz w:val="24"/>
          <w:szCs w:val="24"/>
        </w:rPr>
        <w:t>регистрационным удостоверением на медицинское изделие, выданным Росздравнадзором РФ.</w:t>
      </w:r>
      <w:r w:rsidR="007F1E7D" w:rsidRPr="007F1E7D">
        <w:t xml:space="preserve"> </w:t>
      </w:r>
      <w:r w:rsidR="007F1E7D" w:rsidRPr="007F1E7D">
        <w:rPr>
          <w:rFonts w:ascii="Times New Roman" w:hAnsi="Times New Roman" w:cs="Times New Roman"/>
          <w:sz w:val="24"/>
          <w:szCs w:val="24"/>
        </w:rPr>
        <w:t>Гарантия от Поставщика на наконечник-микромотор бесщеточный предоставляется в объеме гарантийных обязательств производителя.</w:t>
      </w:r>
    </w:p>
    <w:p w:rsidR="00D4563B" w:rsidRPr="009C598C" w:rsidRDefault="007F1E7D" w:rsidP="007F1E7D">
      <w:pPr>
        <w:pStyle w:val="ConsPlusNormal"/>
        <w:jc w:val="both"/>
        <w:rPr>
          <w:rFonts w:ascii="Times New Roman" w:hAnsi="Times New Roman" w:cs="Times New Roman"/>
          <w:sz w:val="24"/>
          <w:szCs w:val="24"/>
        </w:rPr>
      </w:pPr>
      <w:r w:rsidRPr="007F1E7D">
        <w:rPr>
          <w:rFonts w:ascii="Times New Roman" w:hAnsi="Times New Roman" w:cs="Times New Roman"/>
          <w:sz w:val="24"/>
          <w:szCs w:val="24"/>
        </w:rPr>
        <w:t>Остаточный срок годности стоматологических материалов не менее 12 месяцев со дня продажи.</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C44467" w:rsidRDefault="008E3E72" w:rsidP="004670FB">
      <w:pPr>
        <w:tabs>
          <w:tab w:val="num" w:pos="540"/>
        </w:tabs>
        <w:ind w:left="540"/>
        <w:jc w:val="both"/>
        <w:rPr>
          <w:b/>
          <w:color w:val="000000"/>
          <w:lang w:eastAsia="en-US"/>
        </w:rPr>
      </w:pPr>
      <w:r>
        <w:rPr>
          <w:b/>
          <w:lang w:eastAsia="en-US"/>
        </w:rPr>
        <w:t>-</w:t>
      </w:r>
      <w:r>
        <w:rPr>
          <w:b/>
          <w:color w:val="000000"/>
          <w:lang w:eastAsia="en-US"/>
        </w:rPr>
        <w:t xml:space="preserve">за </w:t>
      </w:r>
      <w:r w:rsidR="00121D50">
        <w:rPr>
          <w:b/>
          <w:color w:val="000000"/>
          <w:lang w:eastAsia="en-US"/>
        </w:rPr>
        <w:t xml:space="preserve">счет </w:t>
      </w:r>
      <w:r w:rsidR="00AF2F6F">
        <w:rPr>
          <w:b/>
          <w:color w:val="000000"/>
          <w:lang w:eastAsia="en-US"/>
        </w:rPr>
        <w:t>средств обязательного медицинского страхования</w:t>
      </w:r>
      <w:r w:rsidR="009E5895">
        <w:rPr>
          <w:b/>
          <w:color w:val="000000"/>
          <w:lang w:eastAsia="en-US"/>
        </w:rPr>
        <w:t xml:space="preserve"> </w:t>
      </w:r>
      <w:r w:rsidR="009E5895" w:rsidRPr="009E5895">
        <w:rPr>
          <w:b/>
          <w:color w:val="000000"/>
          <w:lang w:eastAsia="en-US"/>
        </w:rPr>
        <w:t>на 202</w:t>
      </w:r>
      <w:r w:rsidR="00CC0EDF">
        <w:rPr>
          <w:b/>
          <w:color w:val="000000"/>
          <w:lang w:eastAsia="en-US"/>
        </w:rPr>
        <w:t>6</w:t>
      </w:r>
      <w:r w:rsidR="007A4F55">
        <w:rPr>
          <w:b/>
          <w:color w:val="000000"/>
          <w:lang w:eastAsia="en-US"/>
        </w:rPr>
        <w:t xml:space="preserve"> год</w:t>
      </w:r>
      <w:r w:rsidR="00784CAA">
        <w:rPr>
          <w:b/>
          <w:color w:val="000000"/>
          <w:lang w:eastAsia="en-US"/>
        </w:rPr>
        <w:t>-</w:t>
      </w:r>
    </w:p>
    <w:p w:rsidR="00784CAA" w:rsidRDefault="00784CAA" w:rsidP="004670FB">
      <w:pPr>
        <w:tabs>
          <w:tab w:val="num" w:pos="540"/>
        </w:tabs>
        <w:ind w:left="540"/>
        <w:jc w:val="both"/>
        <w:rPr>
          <w:b/>
          <w:color w:val="000000"/>
          <w:lang w:eastAsia="en-US"/>
        </w:rPr>
      </w:pPr>
      <w:r>
        <w:rPr>
          <w:b/>
          <w:lang w:eastAsia="en-US"/>
        </w:rPr>
        <w:t>-</w:t>
      </w:r>
      <w:r>
        <w:rPr>
          <w:b/>
          <w:color w:val="000000"/>
          <w:lang w:eastAsia="en-US"/>
        </w:rPr>
        <w:t>за счет собственных доходов учреждения на 2026 год-</w:t>
      </w:r>
    </w:p>
    <w:p w:rsidR="00D4563B" w:rsidRPr="009C598C" w:rsidRDefault="009949F9" w:rsidP="005E5C8F">
      <w:r w:rsidRPr="009C598C">
        <w:rPr>
          <w:b/>
        </w:rPr>
        <w:lastRenderedPageBreak/>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6" w:name="P176"/>
      <w:bookmarkEnd w:id="6"/>
      <w:r w:rsidRPr="009C598C">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Настоящий договор</w:t>
      </w:r>
      <w:r w:rsidR="00137C77" w:rsidRPr="00735879">
        <w:t xml:space="preserve"> может быть расторгнут досрочно </w:t>
      </w:r>
      <w:r w:rsidR="00137C77">
        <w:t xml:space="preserve">по соглашению Сторон, а </w:t>
      </w:r>
      <w:proofErr w:type="gramStart"/>
      <w:r w:rsidR="00137C77">
        <w:t>так же</w:t>
      </w:r>
      <w:proofErr w:type="gramEnd"/>
      <w:r w:rsidR="00137C77">
        <w:t xml:space="preserve">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лнения 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lastRenderedPageBreak/>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Default="00137C77" w:rsidP="00137C77">
      <w:pPr>
        <w:ind w:firstLine="567"/>
        <w:jc w:val="both"/>
      </w:pPr>
      <w:r w:rsidRPr="00735879">
        <w:tab/>
        <w:t>Приложение 1 – Спецификация.</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w:t>
            </w:r>
            <w:proofErr w:type="spellStart"/>
            <w:r>
              <w:rPr>
                <w:b/>
                <w:sz w:val="22"/>
                <w:szCs w:val="22"/>
              </w:rPr>
              <w:t>Волховская</w:t>
            </w:r>
            <w:proofErr w:type="spellEnd"/>
            <w:r>
              <w:rPr>
                <w:b/>
                <w:sz w:val="22"/>
                <w:szCs w:val="22"/>
              </w:rPr>
              <w:t xml:space="preserve">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559F6" w:rsidRDefault="00A40FEE" w:rsidP="00A40FEE">
            <w:pPr>
              <w:rPr>
                <w:sz w:val="22"/>
                <w:szCs w:val="22"/>
              </w:rPr>
            </w:pPr>
            <w:r w:rsidRPr="0094263F">
              <w:rPr>
                <w:sz w:val="22"/>
                <w:szCs w:val="22"/>
              </w:rPr>
              <w:t>Комитет финансов Ленинградской области (ГБУЗ ЛО «</w:t>
            </w:r>
            <w:proofErr w:type="spellStart"/>
            <w:r w:rsidRPr="0094263F">
              <w:rPr>
                <w:sz w:val="22"/>
                <w:szCs w:val="22"/>
              </w:rPr>
              <w:t>В</w:t>
            </w:r>
            <w:r w:rsidR="00A95CC2">
              <w:rPr>
                <w:sz w:val="22"/>
                <w:szCs w:val="22"/>
              </w:rPr>
              <w:t>олховская</w:t>
            </w:r>
            <w:proofErr w:type="spellEnd"/>
            <w:r w:rsidR="00A95CC2">
              <w:rPr>
                <w:sz w:val="22"/>
                <w:szCs w:val="22"/>
              </w:rPr>
              <w:t xml:space="preserve"> </w:t>
            </w:r>
            <w:proofErr w:type="gramStart"/>
            <w:r w:rsidR="00A95CC2">
              <w:rPr>
                <w:sz w:val="22"/>
                <w:szCs w:val="22"/>
              </w:rPr>
              <w:t xml:space="preserve">МБ» </w:t>
            </w:r>
            <w:r w:rsidR="00D43B86">
              <w:t xml:space="preserve"> </w:t>
            </w:r>
            <w:r w:rsidR="00D43B86" w:rsidRPr="00D43B86">
              <w:rPr>
                <w:sz w:val="22"/>
                <w:szCs w:val="22"/>
              </w:rPr>
              <w:t>2</w:t>
            </w:r>
            <w:r w:rsidR="00550717">
              <w:rPr>
                <w:sz w:val="22"/>
                <w:szCs w:val="22"/>
              </w:rPr>
              <w:t>2</w:t>
            </w:r>
            <w:r w:rsidR="00D43B86" w:rsidRPr="00D43B86">
              <w:rPr>
                <w:sz w:val="22"/>
                <w:szCs w:val="22"/>
              </w:rPr>
              <w:t>995986065</w:t>
            </w:r>
            <w:proofErr w:type="gramEnd"/>
            <w:r w:rsidR="00A559F6">
              <w:rPr>
                <w:sz w:val="22"/>
                <w:szCs w:val="22"/>
              </w:rPr>
              <w:t>,</w:t>
            </w:r>
          </w:p>
          <w:p w:rsidR="00A40FEE" w:rsidRPr="0094263F" w:rsidRDefault="00A559F6" w:rsidP="00A40FEE">
            <w:pPr>
              <w:rPr>
                <w:sz w:val="22"/>
                <w:szCs w:val="22"/>
              </w:rPr>
            </w:pPr>
            <w:r w:rsidRPr="00A559F6">
              <w:rPr>
                <w:sz w:val="22"/>
                <w:szCs w:val="22"/>
              </w:rPr>
              <w:t>2</w:t>
            </w:r>
            <w:r>
              <w:rPr>
                <w:sz w:val="22"/>
                <w:szCs w:val="22"/>
              </w:rPr>
              <w:t>0</w:t>
            </w:r>
            <w:r w:rsidRPr="00A559F6">
              <w:rPr>
                <w:sz w:val="22"/>
                <w:szCs w:val="22"/>
              </w:rPr>
              <w:t>995986065</w:t>
            </w:r>
            <w:r w:rsidR="00A40FEE" w:rsidRPr="0094263F">
              <w:rPr>
                <w:sz w:val="22"/>
                <w:szCs w:val="22"/>
              </w:rPr>
              <w:t xml:space="preserve">) </w:t>
            </w:r>
          </w:p>
          <w:p w:rsidR="00A40FEE" w:rsidRPr="00990DA9" w:rsidRDefault="00356EEF" w:rsidP="00A40FEE">
            <w:pPr>
              <w:rPr>
                <w:sz w:val="22"/>
                <w:szCs w:val="22"/>
              </w:rPr>
            </w:pPr>
            <w:r w:rsidRPr="00356EEF">
              <w:rPr>
                <w:sz w:val="22"/>
                <w:szCs w:val="22"/>
              </w:rPr>
              <w:t>ОКЦ № 1 СЗГУ Банка России//УФК по Ленинградской области г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proofErr w:type="spellStart"/>
            <w:r w:rsidR="007F1CC7">
              <w:rPr>
                <w:sz w:val="22"/>
                <w:szCs w:val="22"/>
                <w:lang w:eastAsia="en-US"/>
              </w:rPr>
              <w:t>Кахановская</w:t>
            </w:r>
            <w:proofErr w:type="spellEnd"/>
            <w:r w:rsidR="007F1CC7">
              <w:rPr>
                <w:sz w:val="22"/>
                <w:szCs w:val="22"/>
                <w:lang w:eastAsia="en-US"/>
              </w:rPr>
              <w:t xml:space="preserve">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МБ»</w:t>
            </w:r>
          </w:p>
          <w:p w:rsidR="00A40FEE" w:rsidRPr="0094263F" w:rsidRDefault="00A40FEE" w:rsidP="00A40FEE">
            <w:pPr>
              <w:widowControl w:val="0"/>
              <w:rPr>
                <w:color w:val="000000"/>
                <w:sz w:val="22"/>
                <w:szCs w:val="22"/>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9C598C" w:rsidRDefault="00087E20" w:rsidP="00087E20">
            <w:pPr>
              <w:pStyle w:val="2"/>
              <w:tabs>
                <w:tab w:val="left" w:pos="1080"/>
              </w:tabs>
              <w:spacing w:before="0" w:after="0"/>
              <w:rPr>
                <w:rFonts w:ascii="Times New Roman" w:hAnsi="Times New Roman"/>
                <w:i w:val="0"/>
                <w:sz w:val="24"/>
                <w:szCs w:val="24"/>
              </w:rPr>
            </w:pPr>
            <w:r w:rsidRPr="00147FA6">
              <w:rPr>
                <w:rFonts w:ascii="Times New Roman" w:hAnsi="Times New Roman"/>
                <w:i w:val="0"/>
                <w:sz w:val="24"/>
                <w:szCs w:val="24"/>
                <w:lang w:val="ru-RU"/>
              </w:rPr>
              <w:t>Поставщик:</w:t>
            </w:r>
          </w:p>
          <w:p w:rsidR="00DD0670" w:rsidRPr="00DD0670" w:rsidRDefault="00293F97" w:rsidP="00DD0670">
            <w:pPr>
              <w:ind w:right="-132"/>
              <w:jc w:val="both"/>
              <w:rPr>
                <w:b/>
              </w:rPr>
            </w:pPr>
            <w:r>
              <w:rPr>
                <w:b/>
              </w:rPr>
              <w:t>_____________________________</w:t>
            </w:r>
          </w:p>
          <w:p w:rsidR="00DD0670" w:rsidRPr="00DD0670" w:rsidRDefault="00DD0670" w:rsidP="00DD0670">
            <w:pPr>
              <w:jc w:val="both"/>
              <w:rPr>
                <w:highlight w:val="yellow"/>
              </w:rPr>
            </w:pPr>
          </w:p>
          <w:p w:rsidR="00DD0670" w:rsidRPr="00DD0670" w:rsidRDefault="00DD0670" w:rsidP="00DD0670">
            <w:pPr>
              <w:ind w:left="59" w:right="-132"/>
              <w:jc w:val="both"/>
            </w:pPr>
          </w:p>
          <w:p w:rsidR="00DD0670" w:rsidRPr="00DD0670" w:rsidRDefault="00DD0670" w:rsidP="00DD0670">
            <w:pPr>
              <w:ind w:left="59" w:right="-132"/>
              <w:jc w:val="both"/>
            </w:pPr>
          </w:p>
          <w:p w:rsidR="00DD0670" w:rsidRDefault="00DD0670" w:rsidP="00DD0670">
            <w:pPr>
              <w:ind w:left="59" w:right="-132"/>
              <w:jc w:val="both"/>
            </w:pPr>
          </w:p>
          <w:p w:rsidR="00DD0670" w:rsidRDefault="00DD0670"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DD0670" w:rsidRPr="00DD0670" w:rsidRDefault="00293F97" w:rsidP="00DD0670">
            <w:pPr>
              <w:ind w:left="59" w:right="-132"/>
              <w:jc w:val="both"/>
            </w:pPr>
            <w:r>
              <w:t>_________________</w:t>
            </w:r>
          </w:p>
          <w:p w:rsidR="006E13EC" w:rsidRPr="009C598C" w:rsidRDefault="00DD0670" w:rsidP="00293F97">
            <w:pPr>
              <w:jc w:val="both"/>
              <w:rPr>
                <w:b/>
              </w:rPr>
            </w:pPr>
            <w:r w:rsidRPr="00DD0670">
              <w:t xml:space="preserve">____________ </w:t>
            </w:r>
            <w:r w:rsidR="00293F97">
              <w:t>/</w:t>
            </w: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E06B57" w:rsidRDefault="00E06B57" w:rsidP="00F06D7A"/>
    <w:p w:rsidR="00E06B57" w:rsidRDefault="00E06B57" w:rsidP="008F58C8">
      <w:pPr>
        <w:jc w:val="right"/>
      </w:pPr>
    </w:p>
    <w:p w:rsidR="00BF5DDE" w:rsidRDefault="00BF5DDE" w:rsidP="008F58C8">
      <w:pPr>
        <w:jc w:val="right"/>
      </w:pPr>
    </w:p>
    <w:p w:rsidR="00BF5DDE" w:rsidRDefault="00BF5DDE" w:rsidP="008F58C8">
      <w:pPr>
        <w:jc w:val="right"/>
      </w:pPr>
    </w:p>
    <w:p w:rsidR="00A40FEE" w:rsidRDefault="00A40FEE" w:rsidP="008F58C8">
      <w:pPr>
        <w:jc w:val="right"/>
      </w:pPr>
    </w:p>
    <w:p w:rsidR="001C17AC" w:rsidRDefault="001C17AC" w:rsidP="008F58C8">
      <w:pPr>
        <w:jc w:val="right"/>
      </w:pPr>
    </w:p>
    <w:p w:rsidR="001C17AC" w:rsidRDefault="001C17AC"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1C17AC" w:rsidRDefault="001C17AC" w:rsidP="008F58C8">
      <w:pPr>
        <w:jc w:val="right"/>
      </w:pPr>
    </w:p>
    <w:p w:rsidR="008F58C8" w:rsidRPr="009C598C" w:rsidRDefault="008F58C8" w:rsidP="008F58C8">
      <w:pPr>
        <w:jc w:val="right"/>
      </w:pPr>
      <w:r w:rsidRPr="009C598C">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3D0ED7">
        <w:t>_________</w:t>
      </w:r>
    </w:p>
    <w:p w:rsidR="008F58C8" w:rsidRPr="009C598C" w:rsidRDefault="00521C8B" w:rsidP="008F58C8">
      <w:pPr>
        <w:jc w:val="right"/>
      </w:pPr>
      <w:r w:rsidRPr="009C598C">
        <w:t xml:space="preserve">от </w:t>
      </w:r>
      <w:r w:rsidR="008F58C8" w:rsidRPr="009C598C">
        <w:t xml:space="preserve"> </w:t>
      </w:r>
      <w:r w:rsidR="00E756CD" w:rsidRPr="009C598C">
        <w:t>«</w:t>
      </w:r>
      <w:r w:rsidR="009449FC">
        <w:t>___</w:t>
      </w:r>
      <w:r w:rsidR="00E24217">
        <w:t>__</w:t>
      </w:r>
      <w:r w:rsidR="00E756CD">
        <w:t>»</w:t>
      </w:r>
      <w:r w:rsidR="00E756CD" w:rsidRPr="009C598C">
        <w:t xml:space="preserve"> </w:t>
      </w:r>
      <w:r w:rsidR="007A5F7A">
        <w:t>________________</w:t>
      </w:r>
      <w:r w:rsidR="00E756CD">
        <w:t xml:space="preserve"> 2</w:t>
      </w:r>
      <w:r w:rsidR="00E756CD" w:rsidRPr="009C598C">
        <w:t>02</w:t>
      </w:r>
      <w:r w:rsidR="004A56CF">
        <w:t>6</w:t>
      </w:r>
      <w:r w:rsidR="00E756CD" w:rsidRPr="009C598C">
        <w:t xml:space="preserve"> г.</w:t>
      </w:r>
    </w:p>
    <w:p w:rsidR="008F58C8" w:rsidRPr="009C598C" w:rsidRDefault="008F58C8" w:rsidP="00DA4CA7">
      <w:r w:rsidRPr="009C598C">
        <w:t xml:space="preserve">                                                  </w:t>
      </w:r>
      <w:r w:rsidR="004B4850" w:rsidRPr="009C598C">
        <w:t xml:space="preserve">              </w:t>
      </w:r>
      <w:r w:rsidRPr="009C598C">
        <w:t xml:space="preserve">  СПЕЦИФИКАЦИЯ</w:t>
      </w:r>
    </w:p>
    <w:p w:rsidR="00E37F24" w:rsidRDefault="00E37F24" w:rsidP="00A40FEE">
      <w:pPr>
        <w:tabs>
          <w:tab w:val="num" w:pos="540"/>
        </w:tabs>
        <w:jc w:val="both"/>
        <w:rPr>
          <w:b/>
          <w:color w:val="000000"/>
          <w:lang w:eastAsia="en-US"/>
        </w:rPr>
      </w:pPr>
      <w:bookmarkStart w:id="7" w:name="_Hlk208597388"/>
    </w:p>
    <w:bookmarkEnd w:id="7"/>
    <w:p w:rsidR="00D14892" w:rsidRDefault="00D14892" w:rsidP="00A40FEE">
      <w:pPr>
        <w:tabs>
          <w:tab w:val="num" w:pos="540"/>
        </w:tabs>
        <w:jc w:val="both"/>
        <w:rPr>
          <w:color w:val="000000"/>
          <w:lang w:eastAsia="en-US"/>
        </w:rPr>
      </w:pPr>
    </w:p>
    <w:p w:rsidR="005D76ED" w:rsidRDefault="005D76ED" w:rsidP="005D76ED">
      <w:pPr>
        <w:tabs>
          <w:tab w:val="num" w:pos="540"/>
        </w:tabs>
        <w:jc w:val="both"/>
        <w:rPr>
          <w:b/>
          <w:color w:val="000000"/>
          <w:lang w:eastAsia="en-US"/>
        </w:rPr>
      </w:pPr>
      <w:r>
        <w:rPr>
          <w:b/>
          <w:color w:val="000000"/>
          <w:lang w:eastAsia="en-US"/>
        </w:rPr>
        <w:t xml:space="preserve">                                </w:t>
      </w:r>
      <w:r w:rsidRPr="00192822">
        <w:rPr>
          <w:b/>
          <w:color w:val="000000"/>
          <w:lang w:eastAsia="en-US"/>
        </w:rPr>
        <w:t>за счет</w:t>
      </w:r>
      <w:r>
        <w:rPr>
          <w:b/>
          <w:color w:val="000000"/>
          <w:lang w:eastAsia="en-US"/>
        </w:rPr>
        <w:t xml:space="preserve"> </w:t>
      </w:r>
      <w:r w:rsidR="00C763C5">
        <w:rPr>
          <w:b/>
          <w:color w:val="000000"/>
          <w:lang w:eastAsia="en-US"/>
        </w:rPr>
        <w:t xml:space="preserve">средств </w:t>
      </w:r>
      <w:r w:rsidR="00AF0E7E">
        <w:rPr>
          <w:b/>
          <w:color w:val="000000"/>
          <w:lang w:eastAsia="en-US"/>
        </w:rPr>
        <w:t>обязательного медицинского страхования</w:t>
      </w:r>
      <w:r w:rsidRPr="00192822">
        <w:rPr>
          <w:b/>
          <w:color w:val="000000"/>
          <w:lang w:eastAsia="en-US"/>
        </w:rPr>
        <w:t xml:space="preserve"> на 202</w:t>
      </w:r>
      <w:r w:rsidR="00307287">
        <w:rPr>
          <w:b/>
          <w:color w:val="000000"/>
          <w:lang w:eastAsia="en-US"/>
        </w:rPr>
        <w:t>6</w:t>
      </w:r>
      <w:r>
        <w:rPr>
          <w:b/>
          <w:color w:val="000000"/>
          <w:lang w:eastAsia="en-US"/>
        </w:rPr>
        <w:t xml:space="preserve"> год</w:t>
      </w:r>
    </w:p>
    <w:p w:rsidR="00F20E93" w:rsidRDefault="00F20E93" w:rsidP="00F20E93">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559"/>
        <w:gridCol w:w="567"/>
        <w:gridCol w:w="709"/>
        <w:gridCol w:w="791"/>
        <w:gridCol w:w="910"/>
        <w:gridCol w:w="1559"/>
      </w:tblGrid>
      <w:tr w:rsidR="00F20E93" w:rsidRPr="005A6D8E" w:rsidTr="00F4158E">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5A6D8E" w:rsidRDefault="00F20E93" w:rsidP="007E60DF">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5A6D8E" w:rsidRDefault="00F20E93" w:rsidP="007E60DF">
            <w:pPr>
              <w:jc w:val="center"/>
              <w:rPr>
                <w:rFonts w:eastAsia="SimSun"/>
                <w:sz w:val="22"/>
                <w:szCs w:val="22"/>
              </w:rPr>
            </w:pPr>
            <w:r>
              <w:rPr>
                <w:rFonts w:eastAsia="SimSun"/>
                <w:sz w:val="22"/>
                <w:szCs w:val="22"/>
              </w:rPr>
              <w:t>Наименование товара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F0E7E" w:rsidRDefault="00F20E93" w:rsidP="007E60DF">
            <w:pPr>
              <w:jc w:val="center"/>
              <w:rPr>
                <w:rFonts w:eastAsia="SimSun"/>
                <w:sz w:val="22"/>
                <w:szCs w:val="22"/>
              </w:rPr>
            </w:pPr>
            <w:r>
              <w:rPr>
                <w:rFonts w:eastAsia="SimSun"/>
                <w:sz w:val="22"/>
                <w:szCs w:val="22"/>
              </w:rPr>
              <w:t>ОКПД 2</w:t>
            </w:r>
            <w:r w:rsidR="00035C6B">
              <w:rPr>
                <w:rFonts w:eastAsia="SimSun"/>
                <w:sz w:val="22"/>
                <w:szCs w:val="22"/>
              </w:rPr>
              <w:t>/</w:t>
            </w:r>
          </w:p>
          <w:p w:rsidR="00F20E93" w:rsidRPr="005A6D8E" w:rsidRDefault="00035C6B" w:rsidP="007E60DF">
            <w:pPr>
              <w:jc w:val="center"/>
              <w:rPr>
                <w:rFonts w:eastAsia="SimSun"/>
                <w:sz w:val="22"/>
                <w:szCs w:val="22"/>
              </w:rPr>
            </w:pPr>
            <w:r>
              <w:rPr>
                <w:rFonts w:eastAsia="SimSun"/>
                <w:sz w:val="22"/>
                <w:szCs w:val="22"/>
              </w:rPr>
              <w:t>№</w:t>
            </w:r>
            <w:r w:rsidR="00AF0E7E">
              <w:rPr>
                <w:rFonts w:eastAsia="SimSun"/>
                <w:sz w:val="22"/>
                <w:szCs w:val="22"/>
              </w:rPr>
              <w:t xml:space="preserve"> </w:t>
            </w:r>
            <w:r>
              <w:rPr>
                <w:rFonts w:eastAsia="SimSun"/>
                <w:sz w:val="22"/>
                <w:szCs w:val="22"/>
              </w:rPr>
              <w:t>РУ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Кол-во</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F20E93" w:rsidRPr="00147FA6" w:rsidRDefault="00F20E93" w:rsidP="007E60DF">
            <w:pPr>
              <w:jc w:val="center"/>
              <w:rPr>
                <w:rFonts w:eastAsia="SimSun"/>
                <w:sz w:val="22"/>
                <w:szCs w:val="22"/>
              </w:rPr>
            </w:pPr>
            <w:r w:rsidRPr="00147FA6">
              <w:rPr>
                <w:rFonts w:eastAsia="SimSun"/>
                <w:sz w:val="22"/>
                <w:szCs w:val="22"/>
              </w:rPr>
              <w:t>Ставка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147FA6" w:rsidRDefault="00F20E93" w:rsidP="007E60DF">
            <w:pPr>
              <w:jc w:val="center"/>
              <w:rPr>
                <w:rFonts w:eastAsia="SimSun"/>
                <w:sz w:val="22"/>
                <w:szCs w:val="22"/>
              </w:rPr>
            </w:pPr>
            <w:r w:rsidRPr="00147FA6">
              <w:rPr>
                <w:rFonts w:eastAsia="SimSun"/>
                <w:sz w:val="22"/>
                <w:szCs w:val="22"/>
              </w:rPr>
              <w:t>Сумма, руб.</w:t>
            </w:r>
          </w:p>
        </w:tc>
      </w:tr>
      <w:tr w:rsidR="00F20E93" w:rsidRPr="005A6D8E" w:rsidTr="00F4158E">
        <w:trPr>
          <w:trHeight w:val="432"/>
        </w:trPr>
        <w:tc>
          <w:tcPr>
            <w:tcW w:w="644" w:type="dxa"/>
            <w:tcBorders>
              <w:top w:val="single" w:sz="4" w:space="0" w:color="auto"/>
              <w:left w:val="single" w:sz="4" w:space="0" w:color="auto"/>
              <w:right w:val="single" w:sz="4" w:space="0" w:color="auto"/>
            </w:tcBorders>
            <w:shd w:val="clear" w:color="auto" w:fill="auto"/>
            <w:noWrap/>
          </w:tcPr>
          <w:p w:rsidR="00F20E93" w:rsidRPr="005A6D8E" w:rsidRDefault="00F20E93" w:rsidP="007E60DF">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147FA6" w:rsidRDefault="00F20E93" w:rsidP="007E60DF">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F20E93" w:rsidRPr="00147FA6" w:rsidRDefault="00F20E93" w:rsidP="007E60DF">
            <w:pPr>
              <w:spacing w:line="240" w:lineRule="atLeast"/>
              <w:jc w:val="right"/>
              <w:rPr>
                <w:sz w:val="22"/>
                <w:szCs w:val="22"/>
              </w:rPr>
            </w:pPr>
          </w:p>
        </w:tc>
      </w:tr>
      <w:tr w:rsidR="00F20E93" w:rsidRPr="005A6D8E" w:rsidTr="007E60DF">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F20E93" w:rsidRPr="00226D9F" w:rsidRDefault="00F20E93" w:rsidP="007E60DF">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F20E93" w:rsidRPr="0032037E" w:rsidRDefault="00F20E93" w:rsidP="007E60DF">
            <w:pPr>
              <w:spacing w:line="240" w:lineRule="atLeast"/>
              <w:jc w:val="right"/>
              <w:rPr>
                <w:sz w:val="22"/>
                <w:szCs w:val="22"/>
              </w:rPr>
            </w:pPr>
          </w:p>
        </w:tc>
      </w:tr>
    </w:tbl>
    <w:p w:rsidR="005D76ED" w:rsidRDefault="005D76ED" w:rsidP="00A40FEE">
      <w:pPr>
        <w:tabs>
          <w:tab w:val="num" w:pos="540"/>
        </w:tabs>
        <w:jc w:val="both"/>
        <w:rPr>
          <w:color w:val="000000"/>
          <w:lang w:eastAsia="en-US"/>
        </w:rPr>
      </w:pPr>
    </w:p>
    <w:p w:rsidR="00FF13FF" w:rsidRDefault="00FF13FF" w:rsidP="00FF13FF">
      <w:pPr>
        <w:tabs>
          <w:tab w:val="num" w:pos="540"/>
        </w:tabs>
        <w:jc w:val="both"/>
        <w:rPr>
          <w:b/>
          <w:color w:val="000000"/>
          <w:lang w:eastAsia="en-US"/>
        </w:rPr>
      </w:pPr>
      <w:r>
        <w:rPr>
          <w:b/>
          <w:color w:val="000000"/>
          <w:lang w:eastAsia="en-US"/>
        </w:rPr>
        <w:t xml:space="preserve">                                </w:t>
      </w:r>
      <w:r w:rsidRPr="00192822">
        <w:rPr>
          <w:b/>
          <w:color w:val="000000"/>
          <w:lang w:eastAsia="en-US"/>
        </w:rPr>
        <w:t>за счет</w:t>
      </w:r>
      <w:r>
        <w:rPr>
          <w:b/>
          <w:color w:val="000000"/>
          <w:lang w:eastAsia="en-US"/>
        </w:rPr>
        <w:t xml:space="preserve"> собственных доходов учреждения</w:t>
      </w:r>
      <w:r w:rsidRPr="00192822">
        <w:rPr>
          <w:b/>
          <w:color w:val="000000"/>
          <w:lang w:eastAsia="en-US"/>
        </w:rPr>
        <w:t xml:space="preserve"> на 202</w:t>
      </w:r>
      <w:r>
        <w:rPr>
          <w:b/>
          <w:color w:val="000000"/>
          <w:lang w:eastAsia="en-US"/>
        </w:rPr>
        <w:t>6 год</w:t>
      </w:r>
    </w:p>
    <w:p w:rsidR="00FF13FF" w:rsidRDefault="00FF13FF" w:rsidP="00FF13FF">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559"/>
        <w:gridCol w:w="567"/>
        <w:gridCol w:w="709"/>
        <w:gridCol w:w="791"/>
        <w:gridCol w:w="910"/>
        <w:gridCol w:w="1559"/>
      </w:tblGrid>
      <w:tr w:rsidR="00FF13FF" w:rsidRPr="005A6D8E" w:rsidTr="00F660B5">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FF13FF" w:rsidRPr="005A6D8E" w:rsidRDefault="00FF13FF" w:rsidP="00F660B5">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FF13FF" w:rsidRPr="005A6D8E" w:rsidRDefault="00FF13FF" w:rsidP="00F660B5">
            <w:pPr>
              <w:jc w:val="center"/>
              <w:rPr>
                <w:rFonts w:eastAsia="SimSun"/>
                <w:sz w:val="22"/>
                <w:szCs w:val="22"/>
              </w:rPr>
            </w:pPr>
            <w:r>
              <w:rPr>
                <w:rFonts w:eastAsia="SimSun"/>
                <w:sz w:val="22"/>
                <w:szCs w:val="22"/>
              </w:rPr>
              <w:t>Наименование товара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F13FF" w:rsidRDefault="00FF13FF" w:rsidP="00F660B5">
            <w:pPr>
              <w:jc w:val="center"/>
              <w:rPr>
                <w:rFonts w:eastAsia="SimSun"/>
                <w:sz w:val="22"/>
                <w:szCs w:val="22"/>
              </w:rPr>
            </w:pPr>
            <w:r>
              <w:rPr>
                <w:rFonts w:eastAsia="SimSun"/>
                <w:sz w:val="22"/>
                <w:szCs w:val="22"/>
              </w:rPr>
              <w:t>ОКПД 2/</w:t>
            </w:r>
          </w:p>
          <w:p w:rsidR="00FF13FF" w:rsidRPr="005A6D8E" w:rsidRDefault="00FF13FF" w:rsidP="00F660B5">
            <w:pPr>
              <w:jc w:val="center"/>
              <w:rPr>
                <w:rFonts w:eastAsia="SimSun"/>
                <w:sz w:val="22"/>
                <w:szCs w:val="22"/>
              </w:rPr>
            </w:pPr>
            <w:r>
              <w:rPr>
                <w:rFonts w:eastAsia="SimSun"/>
                <w:sz w:val="22"/>
                <w:szCs w:val="22"/>
              </w:rPr>
              <w:t>№ РУ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F13FF" w:rsidRPr="005A6D8E" w:rsidRDefault="00FF13FF" w:rsidP="00F660B5">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F13FF" w:rsidRPr="005A6D8E" w:rsidRDefault="00FF13FF" w:rsidP="00F660B5">
            <w:pPr>
              <w:jc w:val="center"/>
              <w:rPr>
                <w:rFonts w:eastAsia="SimSun"/>
                <w:sz w:val="22"/>
                <w:szCs w:val="22"/>
              </w:rPr>
            </w:pPr>
            <w:r>
              <w:rPr>
                <w:rFonts w:eastAsia="SimSun"/>
                <w:sz w:val="22"/>
                <w:szCs w:val="22"/>
              </w:rPr>
              <w:t>Кол-во</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FF13FF" w:rsidRPr="005A6D8E" w:rsidRDefault="00FF13FF" w:rsidP="00F660B5">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FF13FF" w:rsidRPr="00147FA6" w:rsidRDefault="00FF13FF" w:rsidP="00F660B5">
            <w:pPr>
              <w:jc w:val="center"/>
              <w:rPr>
                <w:rFonts w:eastAsia="SimSun"/>
                <w:sz w:val="22"/>
                <w:szCs w:val="22"/>
              </w:rPr>
            </w:pPr>
            <w:r w:rsidRPr="00147FA6">
              <w:rPr>
                <w:rFonts w:eastAsia="SimSun"/>
                <w:sz w:val="22"/>
                <w:szCs w:val="22"/>
              </w:rPr>
              <w:t xml:space="preserve">Ставка </w:t>
            </w:r>
            <w:proofErr w:type="gramStart"/>
            <w:r w:rsidRPr="00147FA6">
              <w:rPr>
                <w:rFonts w:eastAsia="SimSun"/>
                <w:sz w:val="22"/>
                <w:szCs w:val="22"/>
              </w:rPr>
              <w:t>НДС,%</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FF13FF" w:rsidRPr="00147FA6" w:rsidRDefault="00FF13FF" w:rsidP="00F660B5">
            <w:pPr>
              <w:jc w:val="center"/>
              <w:rPr>
                <w:rFonts w:eastAsia="SimSun"/>
                <w:sz w:val="22"/>
                <w:szCs w:val="22"/>
              </w:rPr>
            </w:pPr>
            <w:r w:rsidRPr="00147FA6">
              <w:rPr>
                <w:rFonts w:eastAsia="SimSun"/>
                <w:sz w:val="22"/>
                <w:szCs w:val="22"/>
              </w:rPr>
              <w:t>Сумма, руб.</w:t>
            </w:r>
          </w:p>
        </w:tc>
      </w:tr>
      <w:tr w:rsidR="00FF13FF" w:rsidRPr="005A6D8E" w:rsidTr="00F660B5">
        <w:trPr>
          <w:trHeight w:val="432"/>
        </w:trPr>
        <w:tc>
          <w:tcPr>
            <w:tcW w:w="644" w:type="dxa"/>
            <w:tcBorders>
              <w:top w:val="single" w:sz="4" w:space="0" w:color="auto"/>
              <w:left w:val="single" w:sz="4" w:space="0" w:color="auto"/>
              <w:right w:val="single" w:sz="4" w:space="0" w:color="auto"/>
            </w:tcBorders>
            <w:shd w:val="clear" w:color="auto" w:fill="auto"/>
            <w:noWrap/>
          </w:tcPr>
          <w:p w:rsidR="00FF13FF" w:rsidRPr="005A6D8E" w:rsidRDefault="00FF13FF" w:rsidP="00F660B5">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FF13FF" w:rsidRPr="0032037E" w:rsidRDefault="00FF13FF" w:rsidP="00F660B5">
            <w:pPr>
              <w:spacing w:line="240" w:lineRule="atLeast"/>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F13FF" w:rsidRPr="0032037E" w:rsidRDefault="00FF13FF" w:rsidP="00F660B5">
            <w:pPr>
              <w:spacing w:line="240" w:lineRule="atLeast"/>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F13FF" w:rsidRPr="0032037E" w:rsidRDefault="00FF13FF" w:rsidP="00F660B5">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13FF" w:rsidRPr="0032037E" w:rsidRDefault="00FF13FF" w:rsidP="00F660B5">
            <w:pPr>
              <w:spacing w:line="240" w:lineRule="atLeast"/>
              <w:jc w:val="right"/>
              <w:rPr>
                <w:sz w:val="22"/>
                <w:szCs w:val="22"/>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FF13FF" w:rsidRPr="0032037E" w:rsidRDefault="00FF13FF" w:rsidP="00F660B5">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FF13FF" w:rsidRPr="00147FA6" w:rsidRDefault="00FF13FF" w:rsidP="00F660B5">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FF13FF" w:rsidRPr="00147FA6" w:rsidRDefault="00FF13FF" w:rsidP="00F660B5">
            <w:pPr>
              <w:spacing w:line="240" w:lineRule="atLeast"/>
              <w:jc w:val="right"/>
              <w:rPr>
                <w:sz w:val="22"/>
                <w:szCs w:val="22"/>
              </w:rPr>
            </w:pPr>
          </w:p>
        </w:tc>
      </w:tr>
      <w:tr w:rsidR="00FF13FF" w:rsidRPr="005A6D8E" w:rsidTr="00F660B5">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FF13FF" w:rsidRPr="00226D9F" w:rsidRDefault="00FF13FF" w:rsidP="00F660B5">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FF13FF" w:rsidRPr="0032037E" w:rsidRDefault="00FF13FF" w:rsidP="00F660B5">
            <w:pPr>
              <w:spacing w:line="240" w:lineRule="atLeast"/>
              <w:jc w:val="right"/>
              <w:rPr>
                <w:sz w:val="22"/>
                <w:szCs w:val="22"/>
              </w:rPr>
            </w:pPr>
          </w:p>
        </w:tc>
      </w:tr>
    </w:tbl>
    <w:p w:rsidR="001C17AC" w:rsidRPr="00B27119"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1C17AC"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B20EB6" w:rsidRDefault="00B20EB6" w:rsidP="0064327E">
      <w:pPr>
        <w:tabs>
          <w:tab w:val="num" w:pos="540"/>
        </w:tabs>
        <w:jc w:val="both"/>
        <w:rPr>
          <w:b/>
          <w:color w:val="000000"/>
          <w:lang w:eastAsia="en-US"/>
        </w:rPr>
      </w:pPr>
    </w:p>
    <w:p w:rsidR="00B20EB6" w:rsidRPr="00910AF9" w:rsidRDefault="00B20EB6" w:rsidP="00910AF9">
      <w:pPr>
        <w:widowControl w:val="0"/>
        <w:autoSpaceDE w:val="0"/>
        <w:autoSpaceDN w:val="0"/>
        <w:adjustRightInd w:val="0"/>
        <w:jc w:val="both"/>
        <w:rPr>
          <w:sz w:val="20"/>
          <w:szCs w:val="20"/>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tbl>
      <w:tblPr>
        <w:tblW w:w="0" w:type="auto"/>
        <w:tblInd w:w="532" w:type="dxa"/>
        <w:tblLook w:val="04A0" w:firstRow="1" w:lastRow="0" w:firstColumn="1" w:lastColumn="0" w:noHBand="0" w:noVBand="1"/>
      </w:tblPr>
      <w:tblGrid>
        <w:gridCol w:w="4838"/>
        <w:gridCol w:w="4556"/>
      </w:tblGrid>
      <w:tr w:rsidR="00376D03" w:rsidRPr="009C598C" w:rsidTr="00D30CCF">
        <w:trPr>
          <w:trHeight w:val="189"/>
        </w:trPr>
        <w:tc>
          <w:tcPr>
            <w:tcW w:w="4838" w:type="dxa"/>
          </w:tcPr>
          <w:p w:rsidR="00376D03" w:rsidRPr="009C598C" w:rsidRDefault="00376D03" w:rsidP="00F55C7D">
            <w:pPr>
              <w:rPr>
                <w:b/>
                <w:color w:val="000000"/>
              </w:rPr>
            </w:pPr>
            <w:r w:rsidRPr="009C598C">
              <w:rPr>
                <w:b/>
                <w:color w:val="000000"/>
              </w:rPr>
              <w:t>Заказчик</w:t>
            </w:r>
          </w:p>
          <w:p w:rsidR="009971F7" w:rsidRPr="009971F7" w:rsidRDefault="00A40FEE" w:rsidP="009971F7">
            <w:r>
              <w:t>Главный врач</w:t>
            </w:r>
          </w:p>
          <w:p w:rsidR="009971F7" w:rsidRPr="009971F7" w:rsidRDefault="009971F7" w:rsidP="009971F7">
            <w:r w:rsidRPr="009971F7">
              <w:t>ГБУЗ ЛО «</w:t>
            </w:r>
            <w:proofErr w:type="spellStart"/>
            <w:r w:rsidRPr="009971F7">
              <w:t>Волховская</w:t>
            </w:r>
            <w:proofErr w:type="spellEnd"/>
            <w:r w:rsidRPr="009971F7">
              <w:t xml:space="preserve"> МБ»</w:t>
            </w:r>
          </w:p>
          <w:p w:rsidR="009971F7" w:rsidRDefault="009971F7" w:rsidP="009971F7">
            <w:r w:rsidRPr="009971F7">
              <w:t>_</w:t>
            </w:r>
            <w:r w:rsidR="0054190B">
              <w:t>_________</w:t>
            </w:r>
            <w:r w:rsidR="004C5A4C">
              <w:t>__</w:t>
            </w:r>
            <w:proofErr w:type="spellStart"/>
            <w:r w:rsidRPr="009971F7">
              <w:t>Катичева</w:t>
            </w:r>
            <w:proofErr w:type="spellEnd"/>
            <w:r w:rsidRPr="009971F7">
              <w:t xml:space="preserve"> А. В.</w:t>
            </w:r>
          </w:p>
          <w:p w:rsidR="003B6565" w:rsidRPr="009971F7" w:rsidRDefault="003B6565" w:rsidP="009971F7"/>
          <w:p w:rsidR="00376D03" w:rsidRPr="009C598C" w:rsidRDefault="003B6565" w:rsidP="00D30CCF">
            <w:r>
              <w:t xml:space="preserve">                                                                                </w:t>
            </w:r>
          </w:p>
        </w:tc>
        <w:tc>
          <w:tcPr>
            <w:tcW w:w="4556" w:type="dxa"/>
          </w:tcPr>
          <w:p w:rsidR="00FF4676" w:rsidRPr="009C598C" w:rsidRDefault="00FF4676" w:rsidP="00FF4676">
            <w:pPr>
              <w:rPr>
                <w:b/>
              </w:rPr>
            </w:pPr>
            <w:r w:rsidRPr="009C598C">
              <w:rPr>
                <w:b/>
              </w:rPr>
              <w:t>Поставщик</w:t>
            </w:r>
          </w:p>
          <w:p w:rsidR="0072305C" w:rsidRPr="0072305C" w:rsidRDefault="00457D55" w:rsidP="0072305C">
            <w:pPr>
              <w:jc w:val="both"/>
              <w:rPr>
                <w:rStyle w:val="afa"/>
                <w:b w:val="0"/>
              </w:rPr>
            </w:pPr>
            <w:r>
              <w:rPr>
                <w:rStyle w:val="afa"/>
                <w:b w:val="0"/>
              </w:rPr>
              <w:t>________________</w:t>
            </w:r>
          </w:p>
          <w:p w:rsidR="00306C65" w:rsidRPr="009C598C" w:rsidRDefault="00910AF9" w:rsidP="00457D55">
            <w:pPr>
              <w:jc w:val="both"/>
            </w:pPr>
            <w:r>
              <w:rPr>
                <w:rStyle w:val="afa"/>
              </w:rPr>
              <w:t>________________/</w:t>
            </w:r>
          </w:p>
        </w:tc>
      </w:tr>
    </w:tbl>
    <w:p w:rsidR="00C67E05" w:rsidRDefault="00C67E05"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tbl>
      <w:tblPr>
        <w:tblStyle w:val="a3"/>
        <w:tblW w:w="0" w:type="auto"/>
        <w:tblLayout w:type="fixed"/>
        <w:tblLook w:val="04A0" w:firstRow="1" w:lastRow="0" w:firstColumn="1" w:lastColumn="0" w:noHBand="0" w:noVBand="1"/>
      </w:tblPr>
      <w:tblGrid>
        <w:gridCol w:w="296"/>
        <w:gridCol w:w="8063"/>
        <w:gridCol w:w="425"/>
        <w:gridCol w:w="561"/>
      </w:tblGrid>
      <w:tr w:rsidR="00B26F42" w:rsidTr="00B26F42">
        <w:tc>
          <w:tcPr>
            <w:tcW w:w="296"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rPr>
            </w:pPr>
            <w:r>
              <w:rPr>
                <w:rFonts w:ascii="Times New Roman" w:hAnsi="Times New Roman"/>
              </w:rPr>
              <w:t>1</w:t>
            </w:r>
          </w:p>
        </w:tc>
        <w:tc>
          <w:tcPr>
            <w:tcW w:w="8063" w:type="dxa"/>
            <w:tcBorders>
              <w:top w:val="single" w:sz="4" w:space="0" w:color="auto"/>
              <w:left w:val="single" w:sz="4" w:space="0" w:color="auto"/>
              <w:bottom w:val="single" w:sz="4" w:space="0" w:color="auto"/>
              <w:right w:val="single" w:sz="4" w:space="0" w:color="auto"/>
            </w:tcBorders>
          </w:tcPr>
          <w:p w:rsidR="00B26F42" w:rsidRDefault="00B26F42">
            <w:pPr>
              <w:pStyle w:val="a5"/>
              <w:rPr>
                <w:rFonts w:ascii="Times New Roman" w:hAnsi="Times New Roman"/>
                <w:sz w:val="16"/>
                <w:szCs w:val="16"/>
              </w:rPr>
            </w:pPr>
            <w:r>
              <w:rPr>
                <w:rFonts w:ascii="Times New Roman" w:hAnsi="Times New Roman"/>
                <w:sz w:val="16"/>
                <w:szCs w:val="16"/>
              </w:rPr>
              <w:t xml:space="preserve">Нить хирургическая </w:t>
            </w:r>
            <w:proofErr w:type="spellStart"/>
            <w:r>
              <w:rPr>
                <w:rFonts w:ascii="Times New Roman" w:hAnsi="Times New Roman"/>
                <w:sz w:val="16"/>
                <w:szCs w:val="16"/>
              </w:rPr>
              <w:t>кетгутовая</w:t>
            </w:r>
            <w:proofErr w:type="spellEnd"/>
            <w:r>
              <w:rPr>
                <w:rFonts w:ascii="Times New Roman" w:hAnsi="Times New Roman"/>
                <w:sz w:val="16"/>
                <w:szCs w:val="16"/>
              </w:rPr>
              <w:t>, простая</w:t>
            </w:r>
          </w:p>
          <w:p w:rsidR="00B26F42" w:rsidRDefault="00B26F42">
            <w:pPr>
              <w:pStyle w:val="a5"/>
              <w:rPr>
                <w:rFonts w:ascii="Times New Roman" w:hAnsi="Times New Roman"/>
                <w:sz w:val="16"/>
                <w:szCs w:val="16"/>
              </w:rPr>
            </w:pPr>
            <w:r>
              <w:rPr>
                <w:rFonts w:ascii="Times New Roman" w:hAnsi="Times New Roman"/>
                <w:sz w:val="16"/>
                <w:szCs w:val="16"/>
              </w:rPr>
              <w:t xml:space="preserve">Рассасывающийся шовный материал  </w:t>
            </w:r>
          </w:p>
          <w:p w:rsidR="00B26F42" w:rsidRDefault="00B26F42">
            <w:pPr>
              <w:pStyle w:val="a5"/>
              <w:rPr>
                <w:rFonts w:ascii="Times New Roman" w:hAnsi="Times New Roman"/>
                <w:sz w:val="16"/>
                <w:szCs w:val="16"/>
              </w:rPr>
            </w:pPr>
            <w:r>
              <w:rPr>
                <w:rFonts w:ascii="Times New Roman" w:hAnsi="Times New Roman"/>
                <w:sz w:val="16"/>
                <w:szCs w:val="16"/>
              </w:rPr>
              <w:t>Сроки рассасывания</w:t>
            </w:r>
          </w:p>
          <w:p w:rsidR="00B26F42" w:rsidRDefault="00B26F42">
            <w:pPr>
              <w:pStyle w:val="a5"/>
              <w:rPr>
                <w:rFonts w:ascii="Times New Roman" w:hAnsi="Times New Roman"/>
                <w:sz w:val="16"/>
                <w:szCs w:val="16"/>
              </w:rPr>
            </w:pPr>
            <w:r>
              <w:rPr>
                <w:rFonts w:ascii="Times New Roman" w:hAnsi="Times New Roman"/>
                <w:sz w:val="16"/>
                <w:szCs w:val="16"/>
              </w:rPr>
              <w:t>потеря прочности 50% – через 14 суток</w:t>
            </w:r>
          </w:p>
          <w:p w:rsidR="00B26F42" w:rsidRDefault="00B26F42">
            <w:pPr>
              <w:pStyle w:val="a5"/>
              <w:rPr>
                <w:rFonts w:ascii="Times New Roman" w:hAnsi="Times New Roman"/>
                <w:sz w:val="16"/>
                <w:szCs w:val="16"/>
              </w:rPr>
            </w:pPr>
            <w:r>
              <w:rPr>
                <w:rFonts w:ascii="Times New Roman" w:hAnsi="Times New Roman"/>
                <w:sz w:val="16"/>
                <w:szCs w:val="16"/>
              </w:rPr>
              <w:t>полное рассасывание - через 30-90 суток.</w:t>
            </w:r>
          </w:p>
          <w:p w:rsidR="00B26F42" w:rsidRDefault="00B26F42">
            <w:pPr>
              <w:pStyle w:val="a5"/>
              <w:rPr>
                <w:rFonts w:ascii="Times New Roman" w:hAnsi="Times New Roman"/>
                <w:sz w:val="16"/>
                <w:szCs w:val="16"/>
              </w:rPr>
            </w:pPr>
            <w:r>
              <w:rPr>
                <w:rFonts w:ascii="Times New Roman" w:hAnsi="Times New Roman"/>
                <w:sz w:val="16"/>
                <w:szCs w:val="16"/>
              </w:rPr>
              <w:t>Характеристики</w:t>
            </w:r>
          </w:p>
          <w:p w:rsidR="00B26F42" w:rsidRDefault="00B26F42">
            <w:pPr>
              <w:pStyle w:val="a5"/>
              <w:rPr>
                <w:rFonts w:ascii="Times New Roman" w:hAnsi="Times New Roman"/>
                <w:sz w:val="16"/>
                <w:szCs w:val="16"/>
              </w:rPr>
            </w:pPr>
            <w:r>
              <w:rPr>
                <w:rFonts w:ascii="Times New Roman" w:hAnsi="Times New Roman"/>
                <w:sz w:val="16"/>
                <w:szCs w:val="16"/>
              </w:rPr>
              <w:t>Нить</w:t>
            </w:r>
          </w:p>
          <w:p w:rsidR="00B26F42" w:rsidRDefault="00B26F42">
            <w:pPr>
              <w:pStyle w:val="a5"/>
              <w:rPr>
                <w:rFonts w:ascii="Times New Roman" w:hAnsi="Times New Roman"/>
                <w:sz w:val="16"/>
                <w:szCs w:val="16"/>
              </w:rPr>
            </w:pPr>
            <w:r>
              <w:rPr>
                <w:rFonts w:ascii="Times New Roman" w:hAnsi="Times New Roman"/>
                <w:sz w:val="16"/>
                <w:szCs w:val="16"/>
              </w:rPr>
              <w:t>USP номер нити: 4/0</w:t>
            </w:r>
          </w:p>
          <w:p w:rsidR="00B26F42" w:rsidRDefault="00B26F42">
            <w:pPr>
              <w:pStyle w:val="a5"/>
              <w:rPr>
                <w:rFonts w:ascii="Times New Roman" w:hAnsi="Times New Roman"/>
                <w:sz w:val="16"/>
                <w:szCs w:val="16"/>
              </w:rPr>
            </w:pPr>
            <w:r>
              <w:rPr>
                <w:rFonts w:ascii="Times New Roman" w:hAnsi="Times New Roman"/>
                <w:sz w:val="16"/>
                <w:szCs w:val="16"/>
              </w:rPr>
              <w:t>EP, Метрический размер нити: 2</w:t>
            </w:r>
          </w:p>
          <w:p w:rsidR="00B26F42" w:rsidRDefault="00B26F42">
            <w:pPr>
              <w:pStyle w:val="a5"/>
              <w:rPr>
                <w:rFonts w:ascii="Times New Roman" w:hAnsi="Times New Roman"/>
                <w:sz w:val="16"/>
                <w:szCs w:val="16"/>
              </w:rPr>
            </w:pPr>
            <w:r>
              <w:rPr>
                <w:rFonts w:ascii="Times New Roman" w:hAnsi="Times New Roman"/>
                <w:sz w:val="16"/>
                <w:szCs w:val="16"/>
              </w:rPr>
              <w:t>Длина нити: 75 см</w:t>
            </w:r>
          </w:p>
          <w:p w:rsidR="00B26F42" w:rsidRDefault="00B26F42">
            <w:pPr>
              <w:pStyle w:val="a5"/>
              <w:rPr>
                <w:rFonts w:ascii="Times New Roman" w:hAnsi="Times New Roman"/>
                <w:sz w:val="16"/>
                <w:szCs w:val="16"/>
              </w:rPr>
            </w:pPr>
            <w:r>
              <w:rPr>
                <w:rFonts w:ascii="Times New Roman" w:hAnsi="Times New Roman"/>
                <w:sz w:val="16"/>
                <w:szCs w:val="16"/>
              </w:rPr>
              <w:t>Материал: натуральный коллагеновый материал из очищенной соединительной ткани подслизистого слоя тонкого кишечника овец</w:t>
            </w:r>
          </w:p>
          <w:p w:rsidR="00B26F42" w:rsidRDefault="00B26F42">
            <w:pPr>
              <w:pStyle w:val="a5"/>
              <w:rPr>
                <w:rFonts w:ascii="Times New Roman" w:hAnsi="Times New Roman"/>
                <w:sz w:val="16"/>
                <w:szCs w:val="16"/>
              </w:rPr>
            </w:pPr>
            <w:r>
              <w:rPr>
                <w:rFonts w:ascii="Times New Roman" w:hAnsi="Times New Roman"/>
                <w:sz w:val="16"/>
                <w:szCs w:val="16"/>
              </w:rPr>
              <w:t>Игла</w:t>
            </w:r>
          </w:p>
          <w:p w:rsidR="00B26F42" w:rsidRDefault="00B26F42">
            <w:pPr>
              <w:pStyle w:val="a5"/>
              <w:rPr>
                <w:rFonts w:ascii="Times New Roman" w:hAnsi="Times New Roman"/>
                <w:sz w:val="16"/>
                <w:szCs w:val="16"/>
              </w:rPr>
            </w:pPr>
            <w:r>
              <w:rPr>
                <w:rFonts w:ascii="Times New Roman" w:hAnsi="Times New Roman"/>
                <w:sz w:val="16"/>
                <w:szCs w:val="16"/>
              </w:rPr>
              <w:t>Атравматическая изогнутая на 1/2 (4/8) окружности</w:t>
            </w:r>
          </w:p>
          <w:p w:rsidR="00B26F42" w:rsidRDefault="00B26F42">
            <w:pPr>
              <w:pStyle w:val="a5"/>
              <w:rPr>
                <w:rFonts w:ascii="Times New Roman" w:hAnsi="Times New Roman"/>
                <w:sz w:val="16"/>
                <w:szCs w:val="16"/>
              </w:rPr>
            </w:pPr>
            <w:r>
              <w:rPr>
                <w:rFonts w:ascii="Times New Roman" w:hAnsi="Times New Roman"/>
                <w:sz w:val="16"/>
                <w:szCs w:val="16"/>
              </w:rPr>
              <w:t>Колющая - игла с круглым поперечным сечением и конической заточкой острия</w:t>
            </w:r>
          </w:p>
          <w:p w:rsidR="00B26F42" w:rsidRDefault="00B26F42">
            <w:pPr>
              <w:pStyle w:val="a5"/>
              <w:rPr>
                <w:rFonts w:ascii="Times New Roman" w:hAnsi="Times New Roman"/>
                <w:sz w:val="16"/>
                <w:szCs w:val="16"/>
              </w:rPr>
            </w:pPr>
            <w:r>
              <w:rPr>
                <w:rFonts w:ascii="Times New Roman" w:hAnsi="Times New Roman"/>
                <w:sz w:val="16"/>
                <w:szCs w:val="16"/>
              </w:rPr>
              <w:t>Длина – 17-20 мм</w:t>
            </w:r>
          </w:p>
          <w:p w:rsidR="00B26F42" w:rsidRDefault="00B26F42">
            <w:pPr>
              <w:pStyle w:val="a5"/>
              <w:rPr>
                <w:rFonts w:ascii="Times New Roman" w:hAnsi="Times New Roman"/>
                <w:sz w:val="16"/>
                <w:szCs w:val="16"/>
              </w:rPr>
            </w:pPr>
            <w:r>
              <w:rPr>
                <w:rFonts w:ascii="Times New Roman" w:hAnsi="Times New Roman"/>
                <w:sz w:val="16"/>
                <w:szCs w:val="16"/>
              </w:rPr>
              <w:t>Показания</w:t>
            </w:r>
          </w:p>
          <w:p w:rsidR="00B26F42" w:rsidRDefault="00B26F42">
            <w:pPr>
              <w:pStyle w:val="a5"/>
              <w:rPr>
                <w:rFonts w:ascii="Times New Roman" w:hAnsi="Times New Roman"/>
                <w:sz w:val="16"/>
                <w:szCs w:val="16"/>
              </w:rPr>
            </w:pPr>
            <w:r>
              <w:rPr>
                <w:rFonts w:ascii="Times New Roman" w:hAnsi="Times New Roman"/>
                <w:sz w:val="16"/>
                <w:szCs w:val="16"/>
              </w:rPr>
              <w:t>Широкая область применения для аппроксимации мягких тканей и наложения лигатур.</w:t>
            </w:r>
          </w:p>
          <w:p w:rsidR="00B26F42" w:rsidRDefault="00B26F42">
            <w:pPr>
              <w:pStyle w:val="a5"/>
              <w:rPr>
                <w:rFonts w:ascii="Times New Roman" w:hAnsi="Times New Roman"/>
                <w:sz w:val="16"/>
                <w:szCs w:val="16"/>
              </w:rPr>
            </w:pPr>
            <w:r>
              <w:rPr>
                <w:rFonts w:ascii="Times New Roman" w:hAnsi="Times New Roman"/>
                <w:sz w:val="16"/>
                <w:szCs w:val="16"/>
              </w:rPr>
              <w:t>Рекомендован для наложения швов при операциях на мочевыделительной и желчевыделительной системах.</w:t>
            </w:r>
          </w:p>
          <w:p w:rsidR="00B26F42" w:rsidRDefault="00B26F42">
            <w:pPr>
              <w:pStyle w:val="a5"/>
              <w:rPr>
                <w:rFonts w:ascii="Times New Roman" w:hAnsi="Times New Roman"/>
                <w:sz w:val="16"/>
                <w:szCs w:val="16"/>
              </w:rPr>
            </w:pPr>
            <w:r>
              <w:rPr>
                <w:rFonts w:ascii="Times New Roman" w:hAnsi="Times New Roman"/>
                <w:sz w:val="16"/>
                <w:szCs w:val="16"/>
              </w:rPr>
              <w:t>Применение</w:t>
            </w:r>
          </w:p>
          <w:p w:rsidR="00B26F42" w:rsidRDefault="00B26F42">
            <w:pPr>
              <w:pStyle w:val="a5"/>
              <w:rPr>
                <w:rFonts w:ascii="Times New Roman" w:hAnsi="Times New Roman"/>
                <w:sz w:val="16"/>
                <w:szCs w:val="16"/>
              </w:rPr>
            </w:pPr>
            <w:r>
              <w:rPr>
                <w:rFonts w:ascii="Times New Roman" w:hAnsi="Times New Roman"/>
                <w:sz w:val="16"/>
                <w:szCs w:val="16"/>
              </w:rPr>
              <w:t xml:space="preserve">Нити КЕТГУТ рекомендованы для наложения швов на мышцы, подкожную клетчатку, слизистые оболочки, паренхиматозные органы, брюшину и другие органы в </w:t>
            </w:r>
            <w:proofErr w:type="spellStart"/>
            <w:r>
              <w:rPr>
                <w:rFonts w:ascii="Times New Roman" w:hAnsi="Times New Roman"/>
                <w:sz w:val="16"/>
                <w:szCs w:val="16"/>
              </w:rPr>
              <w:t>быстрозаживающих</w:t>
            </w:r>
            <w:proofErr w:type="spellEnd"/>
            <w:r>
              <w:rPr>
                <w:rFonts w:ascii="Times New Roman" w:hAnsi="Times New Roman"/>
                <w:sz w:val="16"/>
                <w:szCs w:val="16"/>
              </w:rPr>
              <w:t xml:space="preserve"> тканях.</w:t>
            </w:r>
          </w:p>
          <w:p w:rsidR="00B26F42" w:rsidRDefault="00B26F42">
            <w:pPr>
              <w:pStyle w:val="a5"/>
              <w:rPr>
                <w:rFonts w:ascii="Times New Roman" w:hAnsi="Times New Roman"/>
                <w:sz w:val="16"/>
                <w:szCs w:val="16"/>
              </w:rPr>
            </w:pPr>
          </w:p>
        </w:tc>
        <w:tc>
          <w:tcPr>
            <w:tcW w:w="425"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sz w:val="16"/>
                <w:szCs w:val="16"/>
              </w:rPr>
            </w:pPr>
            <w:proofErr w:type="spellStart"/>
            <w:r>
              <w:rPr>
                <w:rFonts w:ascii="Times New Roman" w:hAnsi="Times New Roman"/>
                <w:sz w:val="16"/>
                <w:szCs w:val="16"/>
              </w:rPr>
              <w:t>шт</w:t>
            </w:r>
            <w:proofErr w:type="spellEnd"/>
          </w:p>
        </w:tc>
        <w:tc>
          <w:tcPr>
            <w:tcW w:w="561"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sz w:val="16"/>
                <w:szCs w:val="16"/>
              </w:rPr>
            </w:pPr>
            <w:r>
              <w:rPr>
                <w:rFonts w:ascii="Times New Roman" w:hAnsi="Times New Roman"/>
                <w:sz w:val="16"/>
                <w:szCs w:val="16"/>
              </w:rPr>
              <w:t>250</w:t>
            </w:r>
          </w:p>
        </w:tc>
      </w:tr>
      <w:tr w:rsidR="00B26F42" w:rsidTr="00B26F42">
        <w:tc>
          <w:tcPr>
            <w:tcW w:w="296"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rPr>
            </w:pPr>
            <w:r>
              <w:rPr>
                <w:rFonts w:ascii="Times New Roman" w:hAnsi="Times New Roman"/>
              </w:rPr>
              <w:t>2</w:t>
            </w:r>
          </w:p>
        </w:tc>
        <w:tc>
          <w:tcPr>
            <w:tcW w:w="8063"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sz w:val="16"/>
                <w:szCs w:val="16"/>
              </w:rPr>
            </w:pPr>
            <w:r>
              <w:rPr>
                <w:rFonts w:ascii="Times New Roman" w:hAnsi="Times New Roman"/>
                <w:sz w:val="16"/>
                <w:szCs w:val="16"/>
              </w:rPr>
              <w:t xml:space="preserve">Нить хирургическая из полиолефина, </w:t>
            </w:r>
            <w:proofErr w:type="spellStart"/>
            <w:r>
              <w:rPr>
                <w:rFonts w:ascii="Times New Roman" w:hAnsi="Times New Roman"/>
                <w:sz w:val="16"/>
                <w:szCs w:val="16"/>
              </w:rPr>
              <w:t>мононить</w:t>
            </w:r>
            <w:proofErr w:type="spellEnd"/>
          </w:p>
          <w:p w:rsidR="00B26F42" w:rsidRDefault="00B26F42">
            <w:pPr>
              <w:pStyle w:val="a5"/>
              <w:rPr>
                <w:rFonts w:ascii="Times New Roman" w:hAnsi="Times New Roman"/>
                <w:sz w:val="16"/>
                <w:szCs w:val="16"/>
              </w:rPr>
            </w:pPr>
            <w:proofErr w:type="spellStart"/>
            <w:r>
              <w:rPr>
                <w:rFonts w:ascii="Times New Roman" w:hAnsi="Times New Roman"/>
                <w:sz w:val="16"/>
                <w:szCs w:val="16"/>
              </w:rPr>
              <w:t>Нерассасывающиеся</w:t>
            </w:r>
            <w:proofErr w:type="spellEnd"/>
            <w:r>
              <w:rPr>
                <w:rFonts w:ascii="Times New Roman" w:hAnsi="Times New Roman"/>
                <w:sz w:val="16"/>
                <w:szCs w:val="16"/>
              </w:rPr>
              <w:t xml:space="preserve"> полипропиленовые </w:t>
            </w:r>
            <w:proofErr w:type="spellStart"/>
            <w:r>
              <w:rPr>
                <w:rFonts w:ascii="Times New Roman" w:hAnsi="Times New Roman"/>
                <w:sz w:val="16"/>
                <w:szCs w:val="16"/>
              </w:rPr>
              <w:t>мононити</w:t>
            </w:r>
            <w:proofErr w:type="spellEnd"/>
          </w:p>
          <w:p w:rsidR="00B26F42" w:rsidRDefault="00B26F42">
            <w:pPr>
              <w:pStyle w:val="a5"/>
              <w:rPr>
                <w:rFonts w:ascii="Times New Roman" w:hAnsi="Times New Roman"/>
                <w:sz w:val="16"/>
                <w:szCs w:val="16"/>
              </w:rPr>
            </w:pPr>
            <w:r>
              <w:rPr>
                <w:rFonts w:ascii="Times New Roman" w:hAnsi="Times New Roman"/>
                <w:sz w:val="16"/>
                <w:szCs w:val="16"/>
              </w:rPr>
              <w:t>Особенности и преимущества</w:t>
            </w:r>
          </w:p>
          <w:p w:rsidR="00B26F42" w:rsidRDefault="00B26F42">
            <w:pPr>
              <w:pStyle w:val="a5"/>
              <w:rPr>
                <w:rFonts w:ascii="Times New Roman" w:hAnsi="Times New Roman"/>
                <w:sz w:val="16"/>
                <w:szCs w:val="16"/>
              </w:rPr>
            </w:pPr>
            <w:proofErr w:type="spellStart"/>
            <w:r>
              <w:rPr>
                <w:rFonts w:ascii="Times New Roman" w:hAnsi="Times New Roman"/>
                <w:sz w:val="16"/>
                <w:szCs w:val="16"/>
              </w:rPr>
              <w:t>Нерассасывающиеся</w:t>
            </w:r>
            <w:proofErr w:type="spellEnd"/>
            <w:r>
              <w:rPr>
                <w:rFonts w:ascii="Times New Roman" w:hAnsi="Times New Roman"/>
                <w:sz w:val="16"/>
                <w:szCs w:val="16"/>
              </w:rPr>
              <w:t xml:space="preserve"> полипропиленовые </w:t>
            </w:r>
            <w:proofErr w:type="spellStart"/>
            <w:r>
              <w:rPr>
                <w:rFonts w:ascii="Times New Roman" w:hAnsi="Times New Roman"/>
                <w:sz w:val="16"/>
                <w:szCs w:val="16"/>
              </w:rPr>
              <w:t>мононити</w:t>
            </w:r>
            <w:proofErr w:type="spellEnd"/>
            <w:r>
              <w:rPr>
                <w:rFonts w:ascii="Times New Roman" w:hAnsi="Times New Roman"/>
                <w:sz w:val="16"/>
                <w:szCs w:val="16"/>
              </w:rPr>
              <w:t xml:space="preserve">: биоинертны, прочны, </w:t>
            </w:r>
            <w:proofErr w:type="spellStart"/>
            <w:r>
              <w:rPr>
                <w:rFonts w:ascii="Times New Roman" w:hAnsi="Times New Roman"/>
                <w:sz w:val="16"/>
                <w:szCs w:val="16"/>
              </w:rPr>
              <w:t>атравматичны</w:t>
            </w:r>
            <w:proofErr w:type="spellEnd"/>
            <w:r>
              <w:rPr>
                <w:rFonts w:ascii="Times New Roman" w:hAnsi="Times New Roman"/>
                <w:sz w:val="16"/>
                <w:szCs w:val="16"/>
              </w:rPr>
              <w:t xml:space="preserve">, </w:t>
            </w:r>
            <w:proofErr w:type="spellStart"/>
            <w:r>
              <w:rPr>
                <w:rFonts w:ascii="Times New Roman" w:hAnsi="Times New Roman"/>
                <w:sz w:val="16"/>
                <w:szCs w:val="16"/>
              </w:rPr>
              <w:t>некапиллярны</w:t>
            </w:r>
            <w:proofErr w:type="spellEnd"/>
            <w:r>
              <w:rPr>
                <w:rFonts w:ascii="Times New Roman" w:hAnsi="Times New Roman"/>
                <w:sz w:val="16"/>
                <w:szCs w:val="16"/>
              </w:rPr>
              <w:t xml:space="preserve">, </w:t>
            </w:r>
            <w:proofErr w:type="spellStart"/>
            <w:r>
              <w:rPr>
                <w:rFonts w:ascii="Times New Roman" w:hAnsi="Times New Roman"/>
                <w:sz w:val="16"/>
                <w:szCs w:val="16"/>
              </w:rPr>
              <w:t>нефитильны</w:t>
            </w:r>
            <w:proofErr w:type="spellEnd"/>
            <w:r>
              <w:rPr>
                <w:rFonts w:ascii="Times New Roman" w:hAnsi="Times New Roman"/>
                <w:sz w:val="16"/>
                <w:szCs w:val="16"/>
              </w:rPr>
              <w:t>, не теряют прочность под действием тканевых жидкостей.</w:t>
            </w:r>
          </w:p>
          <w:p w:rsidR="00B26F42" w:rsidRDefault="00B26F42">
            <w:pPr>
              <w:pStyle w:val="a5"/>
              <w:rPr>
                <w:rFonts w:ascii="Times New Roman" w:hAnsi="Times New Roman"/>
                <w:sz w:val="16"/>
                <w:szCs w:val="16"/>
              </w:rPr>
            </w:pPr>
            <w:r>
              <w:rPr>
                <w:rFonts w:ascii="Times New Roman" w:hAnsi="Times New Roman"/>
                <w:sz w:val="16"/>
                <w:szCs w:val="16"/>
              </w:rPr>
              <w:t>Монолитная структура и гидрофобность предотвращают пропитывание тканевыми жидкостями, что исключает инфицирование через данный шовный материал.</w:t>
            </w:r>
          </w:p>
          <w:p w:rsidR="00B26F42" w:rsidRDefault="00B26F42">
            <w:pPr>
              <w:pStyle w:val="a5"/>
              <w:rPr>
                <w:rFonts w:ascii="Times New Roman" w:hAnsi="Times New Roman"/>
                <w:sz w:val="16"/>
                <w:szCs w:val="16"/>
              </w:rPr>
            </w:pPr>
            <w:r>
              <w:rPr>
                <w:rFonts w:ascii="Times New Roman" w:hAnsi="Times New Roman"/>
                <w:sz w:val="16"/>
                <w:szCs w:val="16"/>
              </w:rPr>
              <w:t>Характеристики</w:t>
            </w:r>
          </w:p>
          <w:p w:rsidR="00B26F42" w:rsidRDefault="00B26F42">
            <w:pPr>
              <w:pStyle w:val="a5"/>
              <w:rPr>
                <w:rFonts w:ascii="Times New Roman" w:hAnsi="Times New Roman"/>
                <w:sz w:val="16"/>
                <w:szCs w:val="16"/>
              </w:rPr>
            </w:pPr>
            <w:r>
              <w:rPr>
                <w:rFonts w:ascii="Times New Roman" w:hAnsi="Times New Roman"/>
                <w:sz w:val="16"/>
                <w:szCs w:val="16"/>
              </w:rPr>
              <w:t>Нить</w:t>
            </w:r>
          </w:p>
          <w:p w:rsidR="00B26F42" w:rsidRDefault="00B26F42">
            <w:pPr>
              <w:pStyle w:val="a5"/>
              <w:rPr>
                <w:rFonts w:ascii="Times New Roman" w:hAnsi="Times New Roman"/>
                <w:sz w:val="16"/>
                <w:szCs w:val="16"/>
              </w:rPr>
            </w:pPr>
            <w:r>
              <w:rPr>
                <w:rFonts w:ascii="Times New Roman" w:hAnsi="Times New Roman"/>
                <w:sz w:val="16"/>
                <w:szCs w:val="16"/>
              </w:rPr>
              <w:t>USP номер нити: 5/0</w:t>
            </w:r>
          </w:p>
          <w:p w:rsidR="00B26F42" w:rsidRDefault="00B26F42">
            <w:pPr>
              <w:pStyle w:val="a5"/>
              <w:rPr>
                <w:rFonts w:ascii="Times New Roman" w:hAnsi="Times New Roman"/>
                <w:sz w:val="16"/>
                <w:szCs w:val="16"/>
              </w:rPr>
            </w:pPr>
            <w:r>
              <w:rPr>
                <w:rFonts w:ascii="Times New Roman" w:hAnsi="Times New Roman"/>
                <w:sz w:val="16"/>
                <w:szCs w:val="16"/>
              </w:rPr>
              <w:t>EP, Метрический размер нити: 1</w:t>
            </w:r>
          </w:p>
          <w:p w:rsidR="00B26F42" w:rsidRDefault="00B26F42">
            <w:pPr>
              <w:pStyle w:val="a5"/>
              <w:rPr>
                <w:rFonts w:ascii="Times New Roman" w:hAnsi="Times New Roman"/>
                <w:sz w:val="16"/>
                <w:szCs w:val="16"/>
              </w:rPr>
            </w:pPr>
            <w:r>
              <w:rPr>
                <w:rFonts w:ascii="Times New Roman" w:hAnsi="Times New Roman"/>
                <w:sz w:val="16"/>
                <w:szCs w:val="16"/>
              </w:rPr>
              <w:t>Длина нити: 75 см</w:t>
            </w:r>
          </w:p>
          <w:p w:rsidR="00B26F42" w:rsidRDefault="00B26F42">
            <w:pPr>
              <w:pStyle w:val="a5"/>
              <w:rPr>
                <w:rFonts w:ascii="Times New Roman" w:hAnsi="Times New Roman"/>
                <w:sz w:val="16"/>
                <w:szCs w:val="16"/>
              </w:rPr>
            </w:pPr>
            <w:r>
              <w:rPr>
                <w:rFonts w:ascii="Times New Roman" w:hAnsi="Times New Roman"/>
                <w:sz w:val="16"/>
                <w:szCs w:val="16"/>
              </w:rPr>
              <w:t xml:space="preserve">Материал: полипропиленовые </w:t>
            </w:r>
            <w:proofErr w:type="spellStart"/>
            <w:r>
              <w:rPr>
                <w:rFonts w:ascii="Times New Roman" w:hAnsi="Times New Roman"/>
                <w:sz w:val="16"/>
                <w:szCs w:val="16"/>
              </w:rPr>
              <w:t>мононити</w:t>
            </w:r>
            <w:proofErr w:type="spellEnd"/>
          </w:p>
          <w:p w:rsidR="00B26F42" w:rsidRDefault="00B26F42">
            <w:pPr>
              <w:pStyle w:val="a5"/>
              <w:rPr>
                <w:rFonts w:ascii="Times New Roman" w:hAnsi="Times New Roman"/>
                <w:sz w:val="16"/>
                <w:szCs w:val="16"/>
              </w:rPr>
            </w:pPr>
            <w:r>
              <w:rPr>
                <w:rFonts w:ascii="Times New Roman" w:hAnsi="Times New Roman"/>
                <w:sz w:val="16"/>
                <w:szCs w:val="16"/>
              </w:rPr>
              <w:t>Игла</w:t>
            </w:r>
          </w:p>
          <w:p w:rsidR="00B26F42" w:rsidRDefault="00B26F42">
            <w:pPr>
              <w:pStyle w:val="a5"/>
              <w:rPr>
                <w:rFonts w:ascii="Times New Roman" w:hAnsi="Times New Roman"/>
                <w:sz w:val="16"/>
                <w:szCs w:val="16"/>
              </w:rPr>
            </w:pPr>
            <w:r>
              <w:rPr>
                <w:rFonts w:ascii="Times New Roman" w:hAnsi="Times New Roman"/>
                <w:sz w:val="16"/>
                <w:szCs w:val="16"/>
              </w:rPr>
              <w:t>Атравматическая изогнутая на 1/2 (4/8) окружности</w:t>
            </w:r>
          </w:p>
          <w:p w:rsidR="00B26F42" w:rsidRDefault="00B26F42">
            <w:pPr>
              <w:pStyle w:val="a5"/>
              <w:rPr>
                <w:rFonts w:ascii="Times New Roman" w:hAnsi="Times New Roman"/>
                <w:sz w:val="16"/>
                <w:szCs w:val="16"/>
              </w:rPr>
            </w:pPr>
            <w:r>
              <w:rPr>
                <w:rFonts w:ascii="Times New Roman" w:hAnsi="Times New Roman"/>
                <w:sz w:val="16"/>
                <w:szCs w:val="16"/>
              </w:rPr>
              <w:t>Колющая - игла с круглым поперечным сечением и конической заточкой острия</w:t>
            </w:r>
          </w:p>
          <w:p w:rsidR="00B26F42" w:rsidRDefault="00B26F42">
            <w:pPr>
              <w:pStyle w:val="a5"/>
              <w:rPr>
                <w:rFonts w:ascii="Times New Roman" w:hAnsi="Times New Roman"/>
                <w:sz w:val="16"/>
                <w:szCs w:val="16"/>
              </w:rPr>
            </w:pPr>
            <w:r>
              <w:rPr>
                <w:rFonts w:ascii="Times New Roman" w:hAnsi="Times New Roman"/>
                <w:sz w:val="16"/>
                <w:szCs w:val="16"/>
              </w:rPr>
              <w:t>Длина – 17-20 мм</w:t>
            </w:r>
          </w:p>
          <w:p w:rsidR="00B26F42" w:rsidRDefault="00B26F42">
            <w:pPr>
              <w:pStyle w:val="a5"/>
              <w:rPr>
                <w:rFonts w:ascii="Times New Roman" w:hAnsi="Times New Roman"/>
                <w:sz w:val="16"/>
                <w:szCs w:val="16"/>
              </w:rPr>
            </w:pPr>
            <w:r>
              <w:rPr>
                <w:rFonts w:ascii="Times New Roman" w:hAnsi="Times New Roman"/>
                <w:sz w:val="16"/>
                <w:szCs w:val="16"/>
              </w:rPr>
              <w:t>Показания</w:t>
            </w:r>
          </w:p>
          <w:p w:rsidR="00B26F42" w:rsidRDefault="00B26F42">
            <w:pPr>
              <w:pStyle w:val="a5"/>
              <w:rPr>
                <w:rFonts w:ascii="Times New Roman" w:hAnsi="Times New Roman"/>
                <w:sz w:val="16"/>
                <w:szCs w:val="16"/>
              </w:rPr>
            </w:pPr>
            <w:proofErr w:type="spellStart"/>
            <w:r>
              <w:rPr>
                <w:rFonts w:ascii="Times New Roman" w:hAnsi="Times New Roman"/>
                <w:sz w:val="16"/>
                <w:szCs w:val="16"/>
              </w:rPr>
              <w:t>Мононити</w:t>
            </w:r>
            <w:proofErr w:type="spellEnd"/>
            <w:r>
              <w:rPr>
                <w:rFonts w:ascii="Times New Roman" w:hAnsi="Times New Roman"/>
                <w:sz w:val="16"/>
                <w:szCs w:val="16"/>
              </w:rPr>
              <w:t xml:space="preserve"> рекомендованы для сердечно-сосудистой, </w:t>
            </w:r>
            <w:proofErr w:type="spellStart"/>
            <w:r>
              <w:rPr>
                <w:rFonts w:ascii="Times New Roman" w:hAnsi="Times New Roman"/>
                <w:sz w:val="16"/>
                <w:szCs w:val="16"/>
              </w:rPr>
              <w:t>нейро</w:t>
            </w:r>
            <w:proofErr w:type="spellEnd"/>
            <w:r>
              <w:rPr>
                <w:rFonts w:ascii="Times New Roman" w:hAnsi="Times New Roman"/>
                <w:sz w:val="16"/>
                <w:szCs w:val="16"/>
              </w:rPr>
              <w:t xml:space="preserve">-, офтальмо-, пластической хирургии (в том числе для наложения съемных косметических внутрикожных швов), фиксации различных имплантируемых устройств (например, </w:t>
            </w:r>
            <w:proofErr w:type="spellStart"/>
            <w:r>
              <w:rPr>
                <w:rFonts w:ascii="Times New Roman" w:hAnsi="Times New Roman"/>
                <w:sz w:val="16"/>
                <w:szCs w:val="16"/>
              </w:rPr>
              <w:t>герниопротезов</w:t>
            </w:r>
            <w:proofErr w:type="spellEnd"/>
            <w:r>
              <w:rPr>
                <w:rFonts w:ascii="Times New Roman" w:hAnsi="Times New Roman"/>
                <w:sz w:val="16"/>
                <w:szCs w:val="16"/>
              </w:rPr>
              <w:t>, сосудистых протезов).</w:t>
            </w:r>
          </w:p>
          <w:p w:rsidR="00B26F42" w:rsidRDefault="00B26F42">
            <w:pPr>
              <w:pStyle w:val="a5"/>
              <w:rPr>
                <w:rFonts w:ascii="Times New Roman" w:hAnsi="Times New Roman"/>
                <w:sz w:val="16"/>
                <w:szCs w:val="16"/>
              </w:rPr>
            </w:pPr>
            <w:r>
              <w:rPr>
                <w:rFonts w:ascii="Times New Roman" w:hAnsi="Times New Roman"/>
                <w:sz w:val="16"/>
                <w:szCs w:val="16"/>
              </w:rPr>
              <w:t>Применение</w:t>
            </w:r>
          </w:p>
          <w:p w:rsidR="00B26F42" w:rsidRDefault="00B26F42">
            <w:pPr>
              <w:pStyle w:val="a5"/>
              <w:rPr>
                <w:rFonts w:ascii="Times New Roman" w:hAnsi="Times New Roman"/>
                <w:sz w:val="16"/>
                <w:szCs w:val="16"/>
              </w:rPr>
            </w:pPr>
            <w:r>
              <w:rPr>
                <w:rFonts w:ascii="Times New Roman" w:hAnsi="Times New Roman"/>
                <w:sz w:val="16"/>
                <w:szCs w:val="16"/>
              </w:rPr>
              <w:t>Нити используются при имплантации сердечных клапанов, протезировании сосудов и других органов и тканей, для наложения швов апоневрозов, кожи, сухожилий, желчных протоков, поджелудочной железы, желудочно-кишечного тракта, в пластической и косметической хирургии, а также во всех случаях, требующих длительной фиксации краев операционной раны.</w:t>
            </w:r>
          </w:p>
        </w:tc>
        <w:tc>
          <w:tcPr>
            <w:tcW w:w="425"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sz w:val="16"/>
                <w:szCs w:val="16"/>
              </w:rPr>
            </w:pPr>
            <w:proofErr w:type="spellStart"/>
            <w:r>
              <w:rPr>
                <w:rFonts w:ascii="Times New Roman" w:hAnsi="Times New Roman"/>
                <w:sz w:val="16"/>
                <w:szCs w:val="16"/>
              </w:rPr>
              <w:t>шт</w:t>
            </w:r>
            <w:proofErr w:type="spellEnd"/>
          </w:p>
        </w:tc>
        <w:tc>
          <w:tcPr>
            <w:tcW w:w="561" w:type="dxa"/>
            <w:tcBorders>
              <w:top w:val="single" w:sz="4" w:space="0" w:color="auto"/>
              <w:left w:val="single" w:sz="4" w:space="0" w:color="auto"/>
              <w:bottom w:val="single" w:sz="4" w:space="0" w:color="auto"/>
              <w:right w:val="single" w:sz="4" w:space="0" w:color="auto"/>
            </w:tcBorders>
            <w:hideMark/>
          </w:tcPr>
          <w:p w:rsidR="00B26F42" w:rsidRDefault="00B26F42">
            <w:pPr>
              <w:pStyle w:val="a5"/>
              <w:rPr>
                <w:rFonts w:ascii="Times New Roman" w:hAnsi="Times New Roman"/>
                <w:sz w:val="16"/>
                <w:szCs w:val="16"/>
              </w:rPr>
            </w:pPr>
            <w:r>
              <w:rPr>
                <w:rFonts w:ascii="Times New Roman" w:hAnsi="Times New Roman"/>
                <w:sz w:val="16"/>
                <w:szCs w:val="16"/>
              </w:rPr>
              <w:t>125</w:t>
            </w:r>
          </w:p>
        </w:tc>
      </w:tr>
    </w:tbl>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156E61" w:rsidRDefault="00156E61"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Pr="00C67E05" w:rsidRDefault="00F22793" w:rsidP="004731CD">
      <w:pPr>
        <w:outlineLvl w:val="0"/>
        <w:rPr>
          <w:b/>
          <w:sz w:val="20"/>
          <w:szCs w:val="20"/>
        </w:rPr>
      </w:pPr>
    </w:p>
    <w:sectPr w:rsidR="00F22793" w:rsidRPr="00C67E05"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F8C" w:rsidRDefault="00772F8C" w:rsidP="00705DC1">
      <w:r>
        <w:separator/>
      </w:r>
    </w:p>
  </w:endnote>
  <w:endnote w:type="continuationSeparator" w:id="0">
    <w:p w:rsidR="00772F8C" w:rsidRDefault="00772F8C"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F8C" w:rsidRDefault="00772F8C" w:rsidP="00705DC1">
      <w:r>
        <w:separator/>
      </w:r>
    </w:p>
  </w:footnote>
  <w:footnote w:type="continuationSeparator" w:id="0">
    <w:p w:rsidR="00772F8C" w:rsidRDefault="00772F8C" w:rsidP="00705D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6" w15:restartNumberingAfterBreak="0">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3"/>
  </w:num>
  <w:num w:numId="2">
    <w:abstractNumId w:val="5"/>
  </w:num>
  <w:num w:numId="3">
    <w:abstractNumId w:val="11"/>
  </w:num>
  <w:num w:numId="4">
    <w:abstractNumId w:val="24"/>
  </w:num>
  <w:num w:numId="5">
    <w:abstractNumId w:val="20"/>
  </w:num>
  <w:num w:numId="6">
    <w:abstractNumId w:val="1"/>
  </w:num>
  <w:num w:numId="7">
    <w:abstractNumId w:val="25"/>
  </w:num>
  <w:num w:numId="8">
    <w:abstractNumId w:val="19"/>
  </w:num>
  <w:num w:numId="9">
    <w:abstractNumId w:val="6"/>
  </w:num>
  <w:num w:numId="10">
    <w:abstractNumId w:val="28"/>
  </w:num>
  <w:num w:numId="11">
    <w:abstractNumId w:val="27"/>
  </w:num>
  <w:num w:numId="12">
    <w:abstractNumId w:val="9"/>
  </w:num>
  <w:num w:numId="13">
    <w:abstractNumId w:val="10"/>
  </w:num>
  <w:num w:numId="14">
    <w:abstractNumId w:val="3"/>
  </w:num>
  <w:num w:numId="15">
    <w:abstractNumId w:val="15"/>
  </w:num>
  <w:num w:numId="16">
    <w:abstractNumId w:val="29"/>
  </w:num>
  <w:num w:numId="17">
    <w:abstractNumId w:val="2"/>
  </w:num>
  <w:num w:numId="18">
    <w:abstractNumId w:val="4"/>
  </w:num>
  <w:num w:numId="19">
    <w:abstractNumId w:val="26"/>
  </w:num>
  <w:num w:numId="20">
    <w:abstractNumId w:val="23"/>
  </w:num>
  <w:num w:numId="21">
    <w:abstractNumId w:val="14"/>
  </w:num>
  <w:num w:numId="22">
    <w:abstractNumId w:val="12"/>
  </w:num>
  <w:num w:numId="23">
    <w:abstractNumId w:val="0"/>
  </w:num>
  <w:num w:numId="24">
    <w:abstractNumId w:val="8"/>
  </w:num>
  <w:num w:numId="25">
    <w:abstractNumId w:val="21"/>
  </w:num>
  <w:num w:numId="26">
    <w:abstractNumId w:val="7"/>
  </w:num>
  <w:num w:numId="27">
    <w:abstractNumId w:val="22"/>
  </w:num>
  <w:num w:numId="28">
    <w:abstractNumId w:val="1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63B"/>
    <w:rsid w:val="0000322B"/>
    <w:rsid w:val="00004887"/>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13B"/>
    <w:rsid w:val="00033981"/>
    <w:rsid w:val="00033E20"/>
    <w:rsid w:val="000355D4"/>
    <w:rsid w:val="00035C6B"/>
    <w:rsid w:val="000456DB"/>
    <w:rsid w:val="000479D2"/>
    <w:rsid w:val="00050F3D"/>
    <w:rsid w:val="000551C1"/>
    <w:rsid w:val="000600E9"/>
    <w:rsid w:val="00062740"/>
    <w:rsid w:val="00065F1D"/>
    <w:rsid w:val="00072D29"/>
    <w:rsid w:val="000738D1"/>
    <w:rsid w:val="00073CB9"/>
    <w:rsid w:val="000751C7"/>
    <w:rsid w:val="00076D3D"/>
    <w:rsid w:val="00080E21"/>
    <w:rsid w:val="000835D6"/>
    <w:rsid w:val="00086357"/>
    <w:rsid w:val="00087E20"/>
    <w:rsid w:val="00087F1B"/>
    <w:rsid w:val="000920A9"/>
    <w:rsid w:val="000934C4"/>
    <w:rsid w:val="000945BD"/>
    <w:rsid w:val="00094F11"/>
    <w:rsid w:val="00095E54"/>
    <w:rsid w:val="000A048D"/>
    <w:rsid w:val="000A10B7"/>
    <w:rsid w:val="000A4245"/>
    <w:rsid w:val="000A5B17"/>
    <w:rsid w:val="000A6188"/>
    <w:rsid w:val="000A73CA"/>
    <w:rsid w:val="000B1C38"/>
    <w:rsid w:val="000B1D2C"/>
    <w:rsid w:val="000B22AD"/>
    <w:rsid w:val="000B3F77"/>
    <w:rsid w:val="000B5AB8"/>
    <w:rsid w:val="000C5D83"/>
    <w:rsid w:val="000D0C30"/>
    <w:rsid w:val="000D45BA"/>
    <w:rsid w:val="000D4BDE"/>
    <w:rsid w:val="000D5D15"/>
    <w:rsid w:val="000D7362"/>
    <w:rsid w:val="000E0A94"/>
    <w:rsid w:val="000E2832"/>
    <w:rsid w:val="000E4315"/>
    <w:rsid w:val="000E783B"/>
    <w:rsid w:val="001035A2"/>
    <w:rsid w:val="00103715"/>
    <w:rsid w:val="001113B2"/>
    <w:rsid w:val="00112BBA"/>
    <w:rsid w:val="00112F00"/>
    <w:rsid w:val="001139B2"/>
    <w:rsid w:val="00114855"/>
    <w:rsid w:val="001171B6"/>
    <w:rsid w:val="00117C22"/>
    <w:rsid w:val="00121D50"/>
    <w:rsid w:val="00122CEC"/>
    <w:rsid w:val="001250EB"/>
    <w:rsid w:val="00126355"/>
    <w:rsid w:val="001270A9"/>
    <w:rsid w:val="00130364"/>
    <w:rsid w:val="0013632E"/>
    <w:rsid w:val="00137C77"/>
    <w:rsid w:val="00141042"/>
    <w:rsid w:val="00142320"/>
    <w:rsid w:val="00143284"/>
    <w:rsid w:val="00143B16"/>
    <w:rsid w:val="00146473"/>
    <w:rsid w:val="00147FA6"/>
    <w:rsid w:val="0015098D"/>
    <w:rsid w:val="00150B7E"/>
    <w:rsid w:val="00153B99"/>
    <w:rsid w:val="00154B59"/>
    <w:rsid w:val="0015620D"/>
    <w:rsid w:val="00156E61"/>
    <w:rsid w:val="00160317"/>
    <w:rsid w:val="00160C55"/>
    <w:rsid w:val="001613A5"/>
    <w:rsid w:val="001617D3"/>
    <w:rsid w:val="00161A03"/>
    <w:rsid w:val="00163DB3"/>
    <w:rsid w:val="00164B3A"/>
    <w:rsid w:val="00164F26"/>
    <w:rsid w:val="00165E9A"/>
    <w:rsid w:val="0016728D"/>
    <w:rsid w:val="00167326"/>
    <w:rsid w:val="0017310E"/>
    <w:rsid w:val="00175E02"/>
    <w:rsid w:val="0018078D"/>
    <w:rsid w:val="00182597"/>
    <w:rsid w:val="00186BB1"/>
    <w:rsid w:val="001921A2"/>
    <w:rsid w:val="00192822"/>
    <w:rsid w:val="00192B6B"/>
    <w:rsid w:val="0019631C"/>
    <w:rsid w:val="00196E44"/>
    <w:rsid w:val="001A00FB"/>
    <w:rsid w:val="001A43D4"/>
    <w:rsid w:val="001A49A3"/>
    <w:rsid w:val="001A4F9C"/>
    <w:rsid w:val="001A780A"/>
    <w:rsid w:val="001B0F24"/>
    <w:rsid w:val="001B2A1F"/>
    <w:rsid w:val="001B3E34"/>
    <w:rsid w:val="001B523C"/>
    <w:rsid w:val="001B5438"/>
    <w:rsid w:val="001C15DD"/>
    <w:rsid w:val="001C17AC"/>
    <w:rsid w:val="001C191B"/>
    <w:rsid w:val="001C1B14"/>
    <w:rsid w:val="001C27A9"/>
    <w:rsid w:val="001C38CE"/>
    <w:rsid w:val="001C4068"/>
    <w:rsid w:val="001C53A0"/>
    <w:rsid w:val="001C53D2"/>
    <w:rsid w:val="001C6D40"/>
    <w:rsid w:val="001C7AFC"/>
    <w:rsid w:val="001D5EA7"/>
    <w:rsid w:val="001D608D"/>
    <w:rsid w:val="001E1344"/>
    <w:rsid w:val="001E26BD"/>
    <w:rsid w:val="001E31EE"/>
    <w:rsid w:val="001E558F"/>
    <w:rsid w:val="001E7EB9"/>
    <w:rsid w:val="001F0698"/>
    <w:rsid w:val="001F07A0"/>
    <w:rsid w:val="001F157F"/>
    <w:rsid w:val="001F35B1"/>
    <w:rsid w:val="001F4711"/>
    <w:rsid w:val="0020156A"/>
    <w:rsid w:val="0020525A"/>
    <w:rsid w:val="00210C7F"/>
    <w:rsid w:val="00210F75"/>
    <w:rsid w:val="00211545"/>
    <w:rsid w:val="00211E7C"/>
    <w:rsid w:val="00212CDD"/>
    <w:rsid w:val="0021391F"/>
    <w:rsid w:val="00214DEB"/>
    <w:rsid w:val="00217202"/>
    <w:rsid w:val="002177C8"/>
    <w:rsid w:val="002203D5"/>
    <w:rsid w:val="002214FE"/>
    <w:rsid w:val="00222E7D"/>
    <w:rsid w:val="00225495"/>
    <w:rsid w:val="00225EF8"/>
    <w:rsid w:val="00226D9F"/>
    <w:rsid w:val="00231DDF"/>
    <w:rsid w:val="00232582"/>
    <w:rsid w:val="002326A0"/>
    <w:rsid w:val="0023338A"/>
    <w:rsid w:val="002341EA"/>
    <w:rsid w:val="0023593B"/>
    <w:rsid w:val="00245359"/>
    <w:rsid w:val="0024666C"/>
    <w:rsid w:val="002474D1"/>
    <w:rsid w:val="0024775E"/>
    <w:rsid w:val="00247F51"/>
    <w:rsid w:val="00255A18"/>
    <w:rsid w:val="00256339"/>
    <w:rsid w:val="00262277"/>
    <w:rsid w:val="00266C9F"/>
    <w:rsid w:val="00271C9B"/>
    <w:rsid w:val="002723CD"/>
    <w:rsid w:val="00274000"/>
    <w:rsid w:val="00276193"/>
    <w:rsid w:val="0028046E"/>
    <w:rsid w:val="00281D96"/>
    <w:rsid w:val="002833ED"/>
    <w:rsid w:val="002861B2"/>
    <w:rsid w:val="0029346C"/>
    <w:rsid w:val="00293F97"/>
    <w:rsid w:val="002951E8"/>
    <w:rsid w:val="0029608A"/>
    <w:rsid w:val="002A3436"/>
    <w:rsid w:val="002A4117"/>
    <w:rsid w:val="002A54A4"/>
    <w:rsid w:val="002A561F"/>
    <w:rsid w:val="002B1023"/>
    <w:rsid w:val="002B2DDA"/>
    <w:rsid w:val="002B3028"/>
    <w:rsid w:val="002B5650"/>
    <w:rsid w:val="002B5F37"/>
    <w:rsid w:val="002C021F"/>
    <w:rsid w:val="002C3627"/>
    <w:rsid w:val="002C5C90"/>
    <w:rsid w:val="002C7CE9"/>
    <w:rsid w:val="002D3280"/>
    <w:rsid w:val="002D4B2E"/>
    <w:rsid w:val="002D6EFF"/>
    <w:rsid w:val="002E0BB7"/>
    <w:rsid w:val="002E1A27"/>
    <w:rsid w:val="002E2C5D"/>
    <w:rsid w:val="002E4557"/>
    <w:rsid w:val="002E4698"/>
    <w:rsid w:val="002E72BD"/>
    <w:rsid w:val="002F1BD9"/>
    <w:rsid w:val="002F3B30"/>
    <w:rsid w:val="002F48FA"/>
    <w:rsid w:val="002F590F"/>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36EB4"/>
    <w:rsid w:val="003404B9"/>
    <w:rsid w:val="00341665"/>
    <w:rsid w:val="00345473"/>
    <w:rsid w:val="003457EF"/>
    <w:rsid w:val="00346A36"/>
    <w:rsid w:val="003507CE"/>
    <w:rsid w:val="00351E11"/>
    <w:rsid w:val="003535C3"/>
    <w:rsid w:val="00353E83"/>
    <w:rsid w:val="0035406A"/>
    <w:rsid w:val="00356EEF"/>
    <w:rsid w:val="0035702A"/>
    <w:rsid w:val="003621AB"/>
    <w:rsid w:val="00362B82"/>
    <w:rsid w:val="00363534"/>
    <w:rsid w:val="00363960"/>
    <w:rsid w:val="00364F48"/>
    <w:rsid w:val="003654BC"/>
    <w:rsid w:val="003655EB"/>
    <w:rsid w:val="00365ACC"/>
    <w:rsid w:val="003759E4"/>
    <w:rsid w:val="00376D03"/>
    <w:rsid w:val="00383636"/>
    <w:rsid w:val="003854AD"/>
    <w:rsid w:val="00385F24"/>
    <w:rsid w:val="0038736A"/>
    <w:rsid w:val="00391551"/>
    <w:rsid w:val="00391C11"/>
    <w:rsid w:val="00394738"/>
    <w:rsid w:val="00395388"/>
    <w:rsid w:val="00397045"/>
    <w:rsid w:val="003A2589"/>
    <w:rsid w:val="003A2636"/>
    <w:rsid w:val="003A5BF2"/>
    <w:rsid w:val="003A6AAD"/>
    <w:rsid w:val="003A7272"/>
    <w:rsid w:val="003B1CE7"/>
    <w:rsid w:val="003B4435"/>
    <w:rsid w:val="003B6260"/>
    <w:rsid w:val="003B6565"/>
    <w:rsid w:val="003B6AEC"/>
    <w:rsid w:val="003B7F7C"/>
    <w:rsid w:val="003C221F"/>
    <w:rsid w:val="003C341B"/>
    <w:rsid w:val="003C46C1"/>
    <w:rsid w:val="003C6CF1"/>
    <w:rsid w:val="003D018D"/>
    <w:rsid w:val="003D0ED7"/>
    <w:rsid w:val="003D20EE"/>
    <w:rsid w:val="003D754E"/>
    <w:rsid w:val="003E09E8"/>
    <w:rsid w:val="003E4179"/>
    <w:rsid w:val="003E4897"/>
    <w:rsid w:val="003E73E4"/>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1934"/>
    <w:rsid w:val="00434C40"/>
    <w:rsid w:val="004363A8"/>
    <w:rsid w:val="004376C6"/>
    <w:rsid w:val="0043780D"/>
    <w:rsid w:val="00440767"/>
    <w:rsid w:val="00441FC4"/>
    <w:rsid w:val="0044238B"/>
    <w:rsid w:val="004454ED"/>
    <w:rsid w:val="00445802"/>
    <w:rsid w:val="0044623A"/>
    <w:rsid w:val="00452192"/>
    <w:rsid w:val="00453C7B"/>
    <w:rsid w:val="00457D55"/>
    <w:rsid w:val="0046153B"/>
    <w:rsid w:val="00462003"/>
    <w:rsid w:val="00465666"/>
    <w:rsid w:val="004670FB"/>
    <w:rsid w:val="004707AA"/>
    <w:rsid w:val="004731CD"/>
    <w:rsid w:val="00476F45"/>
    <w:rsid w:val="00480093"/>
    <w:rsid w:val="004816B0"/>
    <w:rsid w:val="004827D4"/>
    <w:rsid w:val="004856C2"/>
    <w:rsid w:val="00485EDD"/>
    <w:rsid w:val="004913AC"/>
    <w:rsid w:val="00494358"/>
    <w:rsid w:val="00494B21"/>
    <w:rsid w:val="004A2F04"/>
    <w:rsid w:val="004A56CF"/>
    <w:rsid w:val="004A5AE7"/>
    <w:rsid w:val="004A6297"/>
    <w:rsid w:val="004A7C39"/>
    <w:rsid w:val="004A7D98"/>
    <w:rsid w:val="004B0E90"/>
    <w:rsid w:val="004B43D8"/>
    <w:rsid w:val="004B4850"/>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F1A18"/>
    <w:rsid w:val="004F2CBA"/>
    <w:rsid w:val="004F526B"/>
    <w:rsid w:val="004F7365"/>
    <w:rsid w:val="00503963"/>
    <w:rsid w:val="00503DD4"/>
    <w:rsid w:val="005045C8"/>
    <w:rsid w:val="005106D9"/>
    <w:rsid w:val="0051076E"/>
    <w:rsid w:val="00511B9D"/>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190B"/>
    <w:rsid w:val="00542542"/>
    <w:rsid w:val="005427A9"/>
    <w:rsid w:val="00546025"/>
    <w:rsid w:val="00546F49"/>
    <w:rsid w:val="0054759E"/>
    <w:rsid w:val="00550717"/>
    <w:rsid w:val="00550886"/>
    <w:rsid w:val="00550F36"/>
    <w:rsid w:val="00556624"/>
    <w:rsid w:val="00556D20"/>
    <w:rsid w:val="005572BF"/>
    <w:rsid w:val="00557B1F"/>
    <w:rsid w:val="00560AAD"/>
    <w:rsid w:val="00562442"/>
    <w:rsid w:val="005665CC"/>
    <w:rsid w:val="00566723"/>
    <w:rsid w:val="0056745C"/>
    <w:rsid w:val="0057094E"/>
    <w:rsid w:val="005729A5"/>
    <w:rsid w:val="00572E44"/>
    <w:rsid w:val="005766DD"/>
    <w:rsid w:val="0058168F"/>
    <w:rsid w:val="00582073"/>
    <w:rsid w:val="00582E40"/>
    <w:rsid w:val="005830F9"/>
    <w:rsid w:val="00584D4A"/>
    <w:rsid w:val="00585D2C"/>
    <w:rsid w:val="005869F7"/>
    <w:rsid w:val="00591060"/>
    <w:rsid w:val="00592035"/>
    <w:rsid w:val="0059440A"/>
    <w:rsid w:val="005A1091"/>
    <w:rsid w:val="005A3432"/>
    <w:rsid w:val="005A4E6A"/>
    <w:rsid w:val="005A6D8E"/>
    <w:rsid w:val="005A6DF6"/>
    <w:rsid w:val="005A75D3"/>
    <w:rsid w:val="005B13A5"/>
    <w:rsid w:val="005B3857"/>
    <w:rsid w:val="005B40EB"/>
    <w:rsid w:val="005B4670"/>
    <w:rsid w:val="005B4BEA"/>
    <w:rsid w:val="005B628D"/>
    <w:rsid w:val="005C0F44"/>
    <w:rsid w:val="005C1BCE"/>
    <w:rsid w:val="005C2590"/>
    <w:rsid w:val="005C548A"/>
    <w:rsid w:val="005C7A79"/>
    <w:rsid w:val="005D197E"/>
    <w:rsid w:val="005D573E"/>
    <w:rsid w:val="005D6BF0"/>
    <w:rsid w:val="005D6FEE"/>
    <w:rsid w:val="005D76ED"/>
    <w:rsid w:val="005E1F9F"/>
    <w:rsid w:val="005E2123"/>
    <w:rsid w:val="005E3E03"/>
    <w:rsid w:val="005E404E"/>
    <w:rsid w:val="005E4AA9"/>
    <w:rsid w:val="005E4EEF"/>
    <w:rsid w:val="005E5C8F"/>
    <w:rsid w:val="005E79A4"/>
    <w:rsid w:val="005F1319"/>
    <w:rsid w:val="005F4221"/>
    <w:rsid w:val="005F4290"/>
    <w:rsid w:val="005F4B1F"/>
    <w:rsid w:val="005F760A"/>
    <w:rsid w:val="00602836"/>
    <w:rsid w:val="00602FB1"/>
    <w:rsid w:val="006032ED"/>
    <w:rsid w:val="0060371A"/>
    <w:rsid w:val="00603A8A"/>
    <w:rsid w:val="006042C0"/>
    <w:rsid w:val="00604A2A"/>
    <w:rsid w:val="00604A77"/>
    <w:rsid w:val="00606372"/>
    <w:rsid w:val="006104DD"/>
    <w:rsid w:val="006107FF"/>
    <w:rsid w:val="0061286C"/>
    <w:rsid w:val="00613399"/>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41C4"/>
    <w:rsid w:val="00645C2B"/>
    <w:rsid w:val="00647D1B"/>
    <w:rsid w:val="00651A93"/>
    <w:rsid w:val="00652852"/>
    <w:rsid w:val="00652CFF"/>
    <w:rsid w:val="00652DC7"/>
    <w:rsid w:val="0065369E"/>
    <w:rsid w:val="006575DA"/>
    <w:rsid w:val="00657681"/>
    <w:rsid w:val="00657C82"/>
    <w:rsid w:val="00660039"/>
    <w:rsid w:val="0066081A"/>
    <w:rsid w:val="006641E8"/>
    <w:rsid w:val="00665500"/>
    <w:rsid w:val="0066578A"/>
    <w:rsid w:val="0067632E"/>
    <w:rsid w:val="006777A9"/>
    <w:rsid w:val="00682A30"/>
    <w:rsid w:val="006841C0"/>
    <w:rsid w:val="00684B6E"/>
    <w:rsid w:val="00686CF2"/>
    <w:rsid w:val="00687CDF"/>
    <w:rsid w:val="00691F6C"/>
    <w:rsid w:val="00692C62"/>
    <w:rsid w:val="00692DB7"/>
    <w:rsid w:val="00696A0A"/>
    <w:rsid w:val="006977B9"/>
    <w:rsid w:val="006A0C9A"/>
    <w:rsid w:val="006A394B"/>
    <w:rsid w:val="006A486A"/>
    <w:rsid w:val="006B1160"/>
    <w:rsid w:val="006B151E"/>
    <w:rsid w:val="006B24BF"/>
    <w:rsid w:val="006B277A"/>
    <w:rsid w:val="006B32AA"/>
    <w:rsid w:val="006B3DAD"/>
    <w:rsid w:val="006B4484"/>
    <w:rsid w:val="006B48E0"/>
    <w:rsid w:val="006C167E"/>
    <w:rsid w:val="006C2C34"/>
    <w:rsid w:val="006C3664"/>
    <w:rsid w:val="006C5DB7"/>
    <w:rsid w:val="006C6A87"/>
    <w:rsid w:val="006D1012"/>
    <w:rsid w:val="006D186C"/>
    <w:rsid w:val="006D3FF2"/>
    <w:rsid w:val="006D4B60"/>
    <w:rsid w:val="006D6213"/>
    <w:rsid w:val="006D6EBA"/>
    <w:rsid w:val="006D7B87"/>
    <w:rsid w:val="006D7DBF"/>
    <w:rsid w:val="006E10B2"/>
    <w:rsid w:val="006E13EC"/>
    <w:rsid w:val="006E2395"/>
    <w:rsid w:val="006E25D3"/>
    <w:rsid w:val="006E2DFB"/>
    <w:rsid w:val="006E67DD"/>
    <w:rsid w:val="006E7FE8"/>
    <w:rsid w:val="006F04BA"/>
    <w:rsid w:val="006F223E"/>
    <w:rsid w:val="006F470B"/>
    <w:rsid w:val="006F6EBF"/>
    <w:rsid w:val="006F7DE8"/>
    <w:rsid w:val="0070105A"/>
    <w:rsid w:val="00701D32"/>
    <w:rsid w:val="00703843"/>
    <w:rsid w:val="00705DC1"/>
    <w:rsid w:val="00706A19"/>
    <w:rsid w:val="0070776B"/>
    <w:rsid w:val="00707872"/>
    <w:rsid w:val="00710698"/>
    <w:rsid w:val="00710D76"/>
    <w:rsid w:val="00712FD2"/>
    <w:rsid w:val="00713844"/>
    <w:rsid w:val="00717606"/>
    <w:rsid w:val="007227D8"/>
    <w:rsid w:val="0072305C"/>
    <w:rsid w:val="00724061"/>
    <w:rsid w:val="007253AB"/>
    <w:rsid w:val="00726D5B"/>
    <w:rsid w:val="00730853"/>
    <w:rsid w:val="00732265"/>
    <w:rsid w:val="00734C34"/>
    <w:rsid w:val="00735931"/>
    <w:rsid w:val="007423C1"/>
    <w:rsid w:val="00744781"/>
    <w:rsid w:val="00747112"/>
    <w:rsid w:val="0074748E"/>
    <w:rsid w:val="007475B9"/>
    <w:rsid w:val="007507A2"/>
    <w:rsid w:val="00750D40"/>
    <w:rsid w:val="00751285"/>
    <w:rsid w:val="00751C06"/>
    <w:rsid w:val="00752A6C"/>
    <w:rsid w:val="00753DF3"/>
    <w:rsid w:val="00754372"/>
    <w:rsid w:val="00756AB8"/>
    <w:rsid w:val="007571C5"/>
    <w:rsid w:val="007576B5"/>
    <w:rsid w:val="00757CFE"/>
    <w:rsid w:val="00765466"/>
    <w:rsid w:val="00767104"/>
    <w:rsid w:val="00772F8C"/>
    <w:rsid w:val="00773442"/>
    <w:rsid w:val="0077389F"/>
    <w:rsid w:val="007739D1"/>
    <w:rsid w:val="00773D6E"/>
    <w:rsid w:val="00781E4F"/>
    <w:rsid w:val="007840CC"/>
    <w:rsid w:val="00784CAA"/>
    <w:rsid w:val="00794A8F"/>
    <w:rsid w:val="007A3E08"/>
    <w:rsid w:val="007A4F55"/>
    <w:rsid w:val="007A5F7A"/>
    <w:rsid w:val="007A606A"/>
    <w:rsid w:val="007A725D"/>
    <w:rsid w:val="007A782E"/>
    <w:rsid w:val="007B1ED0"/>
    <w:rsid w:val="007B50A5"/>
    <w:rsid w:val="007B7639"/>
    <w:rsid w:val="007C0C58"/>
    <w:rsid w:val="007C37C4"/>
    <w:rsid w:val="007C5BB3"/>
    <w:rsid w:val="007C6462"/>
    <w:rsid w:val="007D0590"/>
    <w:rsid w:val="007D2402"/>
    <w:rsid w:val="007D29EA"/>
    <w:rsid w:val="007D5BEE"/>
    <w:rsid w:val="007E0904"/>
    <w:rsid w:val="007E47E5"/>
    <w:rsid w:val="007E7777"/>
    <w:rsid w:val="007E7B47"/>
    <w:rsid w:val="007F09B3"/>
    <w:rsid w:val="007F129F"/>
    <w:rsid w:val="007F1CC7"/>
    <w:rsid w:val="007F1E7D"/>
    <w:rsid w:val="007F39AF"/>
    <w:rsid w:val="007F3E97"/>
    <w:rsid w:val="007F4118"/>
    <w:rsid w:val="008018DE"/>
    <w:rsid w:val="00801E0C"/>
    <w:rsid w:val="00803BFE"/>
    <w:rsid w:val="00804752"/>
    <w:rsid w:val="0080480E"/>
    <w:rsid w:val="0080576D"/>
    <w:rsid w:val="0080613A"/>
    <w:rsid w:val="00813C1D"/>
    <w:rsid w:val="008154A5"/>
    <w:rsid w:val="0081621C"/>
    <w:rsid w:val="008177E1"/>
    <w:rsid w:val="00817F57"/>
    <w:rsid w:val="00821B18"/>
    <w:rsid w:val="00823A67"/>
    <w:rsid w:val="00823D49"/>
    <w:rsid w:val="00827743"/>
    <w:rsid w:val="00827C56"/>
    <w:rsid w:val="00830378"/>
    <w:rsid w:val="00831B47"/>
    <w:rsid w:val="00831D75"/>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620B2"/>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9682C"/>
    <w:rsid w:val="008A08BA"/>
    <w:rsid w:val="008A13A1"/>
    <w:rsid w:val="008A452E"/>
    <w:rsid w:val="008A6A6E"/>
    <w:rsid w:val="008B0CC2"/>
    <w:rsid w:val="008B4D78"/>
    <w:rsid w:val="008B690C"/>
    <w:rsid w:val="008C1BCA"/>
    <w:rsid w:val="008C23AA"/>
    <w:rsid w:val="008C4D6F"/>
    <w:rsid w:val="008D0B26"/>
    <w:rsid w:val="008D149C"/>
    <w:rsid w:val="008D1F57"/>
    <w:rsid w:val="008D2905"/>
    <w:rsid w:val="008D3E57"/>
    <w:rsid w:val="008D446A"/>
    <w:rsid w:val="008D5F64"/>
    <w:rsid w:val="008D781C"/>
    <w:rsid w:val="008D7892"/>
    <w:rsid w:val="008D78CC"/>
    <w:rsid w:val="008D7FE5"/>
    <w:rsid w:val="008E2B33"/>
    <w:rsid w:val="008E3BB9"/>
    <w:rsid w:val="008E3E72"/>
    <w:rsid w:val="008E4827"/>
    <w:rsid w:val="008E5B92"/>
    <w:rsid w:val="008F395A"/>
    <w:rsid w:val="008F4DC7"/>
    <w:rsid w:val="008F58C8"/>
    <w:rsid w:val="00901DDC"/>
    <w:rsid w:val="00904B70"/>
    <w:rsid w:val="00905195"/>
    <w:rsid w:val="00906D3D"/>
    <w:rsid w:val="009078CA"/>
    <w:rsid w:val="00910AF9"/>
    <w:rsid w:val="00911257"/>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36B3"/>
    <w:rsid w:val="00955A39"/>
    <w:rsid w:val="009563F4"/>
    <w:rsid w:val="00956682"/>
    <w:rsid w:val="00956ACF"/>
    <w:rsid w:val="009613D2"/>
    <w:rsid w:val="00963643"/>
    <w:rsid w:val="00963EC5"/>
    <w:rsid w:val="00963F24"/>
    <w:rsid w:val="00965F98"/>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37CA"/>
    <w:rsid w:val="009949F9"/>
    <w:rsid w:val="00994F30"/>
    <w:rsid w:val="009971F7"/>
    <w:rsid w:val="0099797C"/>
    <w:rsid w:val="009A19DB"/>
    <w:rsid w:val="009A236E"/>
    <w:rsid w:val="009A37C7"/>
    <w:rsid w:val="009A70B3"/>
    <w:rsid w:val="009B20ED"/>
    <w:rsid w:val="009B2AB6"/>
    <w:rsid w:val="009B4303"/>
    <w:rsid w:val="009B50EE"/>
    <w:rsid w:val="009B67D1"/>
    <w:rsid w:val="009C03FD"/>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EF9"/>
    <w:rsid w:val="00A161B4"/>
    <w:rsid w:val="00A16C5E"/>
    <w:rsid w:val="00A20BBA"/>
    <w:rsid w:val="00A20F3E"/>
    <w:rsid w:val="00A21693"/>
    <w:rsid w:val="00A227D0"/>
    <w:rsid w:val="00A3008D"/>
    <w:rsid w:val="00A30446"/>
    <w:rsid w:val="00A30E43"/>
    <w:rsid w:val="00A3153E"/>
    <w:rsid w:val="00A33BF0"/>
    <w:rsid w:val="00A34E72"/>
    <w:rsid w:val="00A362B0"/>
    <w:rsid w:val="00A37BF5"/>
    <w:rsid w:val="00A40C1F"/>
    <w:rsid w:val="00A40FEE"/>
    <w:rsid w:val="00A45B3E"/>
    <w:rsid w:val="00A47324"/>
    <w:rsid w:val="00A50F8E"/>
    <w:rsid w:val="00A51ED0"/>
    <w:rsid w:val="00A53359"/>
    <w:rsid w:val="00A559F6"/>
    <w:rsid w:val="00A60156"/>
    <w:rsid w:val="00A63B5D"/>
    <w:rsid w:val="00A64273"/>
    <w:rsid w:val="00A664D1"/>
    <w:rsid w:val="00A7028F"/>
    <w:rsid w:val="00A711E7"/>
    <w:rsid w:val="00A714C3"/>
    <w:rsid w:val="00A7529A"/>
    <w:rsid w:val="00A7691D"/>
    <w:rsid w:val="00A77440"/>
    <w:rsid w:val="00A80089"/>
    <w:rsid w:val="00A80252"/>
    <w:rsid w:val="00A81ED0"/>
    <w:rsid w:val="00A85493"/>
    <w:rsid w:val="00A87AC6"/>
    <w:rsid w:val="00A87E7F"/>
    <w:rsid w:val="00A90821"/>
    <w:rsid w:val="00A908AA"/>
    <w:rsid w:val="00A91C60"/>
    <w:rsid w:val="00A95CC2"/>
    <w:rsid w:val="00A970CE"/>
    <w:rsid w:val="00A97DAA"/>
    <w:rsid w:val="00AA214B"/>
    <w:rsid w:val="00AA47BB"/>
    <w:rsid w:val="00AA4A46"/>
    <w:rsid w:val="00AA56D9"/>
    <w:rsid w:val="00AA6ABE"/>
    <w:rsid w:val="00AB0D50"/>
    <w:rsid w:val="00AB16F9"/>
    <w:rsid w:val="00AB2C5D"/>
    <w:rsid w:val="00AB4888"/>
    <w:rsid w:val="00AB4BF8"/>
    <w:rsid w:val="00AB53E0"/>
    <w:rsid w:val="00AB5FFE"/>
    <w:rsid w:val="00AB625F"/>
    <w:rsid w:val="00AB7B5A"/>
    <w:rsid w:val="00AC25D4"/>
    <w:rsid w:val="00AC2A0F"/>
    <w:rsid w:val="00AC31FD"/>
    <w:rsid w:val="00AD212B"/>
    <w:rsid w:val="00AD3338"/>
    <w:rsid w:val="00AD6371"/>
    <w:rsid w:val="00AE2849"/>
    <w:rsid w:val="00AE4208"/>
    <w:rsid w:val="00AE6221"/>
    <w:rsid w:val="00AF0E7E"/>
    <w:rsid w:val="00AF103B"/>
    <w:rsid w:val="00AF2F6F"/>
    <w:rsid w:val="00AF4443"/>
    <w:rsid w:val="00AF5886"/>
    <w:rsid w:val="00B01466"/>
    <w:rsid w:val="00B0245D"/>
    <w:rsid w:val="00B05351"/>
    <w:rsid w:val="00B05A0A"/>
    <w:rsid w:val="00B07ABF"/>
    <w:rsid w:val="00B13051"/>
    <w:rsid w:val="00B13D70"/>
    <w:rsid w:val="00B16436"/>
    <w:rsid w:val="00B20EB6"/>
    <w:rsid w:val="00B21F79"/>
    <w:rsid w:val="00B2234B"/>
    <w:rsid w:val="00B25FEB"/>
    <w:rsid w:val="00B26F42"/>
    <w:rsid w:val="00B2704F"/>
    <w:rsid w:val="00B27119"/>
    <w:rsid w:val="00B278DC"/>
    <w:rsid w:val="00B279E6"/>
    <w:rsid w:val="00B31EA1"/>
    <w:rsid w:val="00B33800"/>
    <w:rsid w:val="00B33934"/>
    <w:rsid w:val="00B34BB7"/>
    <w:rsid w:val="00B35E00"/>
    <w:rsid w:val="00B36FBC"/>
    <w:rsid w:val="00B4489C"/>
    <w:rsid w:val="00B44C76"/>
    <w:rsid w:val="00B47D3F"/>
    <w:rsid w:val="00B50627"/>
    <w:rsid w:val="00B51E59"/>
    <w:rsid w:val="00B536BC"/>
    <w:rsid w:val="00B540F0"/>
    <w:rsid w:val="00B54F80"/>
    <w:rsid w:val="00B55D33"/>
    <w:rsid w:val="00B6239A"/>
    <w:rsid w:val="00B6270B"/>
    <w:rsid w:val="00B63CB0"/>
    <w:rsid w:val="00B649DA"/>
    <w:rsid w:val="00B659FC"/>
    <w:rsid w:val="00B707BB"/>
    <w:rsid w:val="00B74ED3"/>
    <w:rsid w:val="00B75B04"/>
    <w:rsid w:val="00B76566"/>
    <w:rsid w:val="00B772FE"/>
    <w:rsid w:val="00B80BBA"/>
    <w:rsid w:val="00B817A4"/>
    <w:rsid w:val="00B824F0"/>
    <w:rsid w:val="00B82D77"/>
    <w:rsid w:val="00B85C9F"/>
    <w:rsid w:val="00B8782F"/>
    <w:rsid w:val="00B921A5"/>
    <w:rsid w:val="00B93925"/>
    <w:rsid w:val="00B95F97"/>
    <w:rsid w:val="00BA10A0"/>
    <w:rsid w:val="00BA10E3"/>
    <w:rsid w:val="00BA2EC5"/>
    <w:rsid w:val="00BA6EC5"/>
    <w:rsid w:val="00BA74F3"/>
    <w:rsid w:val="00BA771C"/>
    <w:rsid w:val="00BB3255"/>
    <w:rsid w:val="00BB3C91"/>
    <w:rsid w:val="00BB5DB7"/>
    <w:rsid w:val="00BB6B9B"/>
    <w:rsid w:val="00BC0804"/>
    <w:rsid w:val="00BC232D"/>
    <w:rsid w:val="00BC3A12"/>
    <w:rsid w:val="00BC54E1"/>
    <w:rsid w:val="00BC6F7D"/>
    <w:rsid w:val="00BD3FD0"/>
    <w:rsid w:val="00BD43E1"/>
    <w:rsid w:val="00BD44EB"/>
    <w:rsid w:val="00BD7F50"/>
    <w:rsid w:val="00BE19B5"/>
    <w:rsid w:val="00BE22A2"/>
    <w:rsid w:val="00BE2668"/>
    <w:rsid w:val="00BE3888"/>
    <w:rsid w:val="00BE5299"/>
    <w:rsid w:val="00BF0D4F"/>
    <w:rsid w:val="00BF24F7"/>
    <w:rsid w:val="00BF373E"/>
    <w:rsid w:val="00BF44E1"/>
    <w:rsid w:val="00BF4E96"/>
    <w:rsid w:val="00BF5031"/>
    <w:rsid w:val="00BF5DDE"/>
    <w:rsid w:val="00BF62BA"/>
    <w:rsid w:val="00BF7AC7"/>
    <w:rsid w:val="00C00891"/>
    <w:rsid w:val="00C00A08"/>
    <w:rsid w:val="00C00E0C"/>
    <w:rsid w:val="00C02848"/>
    <w:rsid w:val="00C03E5F"/>
    <w:rsid w:val="00C03F24"/>
    <w:rsid w:val="00C049BB"/>
    <w:rsid w:val="00C06AC2"/>
    <w:rsid w:val="00C078FE"/>
    <w:rsid w:val="00C12E32"/>
    <w:rsid w:val="00C1594A"/>
    <w:rsid w:val="00C20604"/>
    <w:rsid w:val="00C21317"/>
    <w:rsid w:val="00C230EF"/>
    <w:rsid w:val="00C23B99"/>
    <w:rsid w:val="00C25C94"/>
    <w:rsid w:val="00C31E59"/>
    <w:rsid w:val="00C32B0E"/>
    <w:rsid w:val="00C44467"/>
    <w:rsid w:val="00C4545B"/>
    <w:rsid w:val="00C45DEF"/>
    <w:rsid w:val="00C47477"/>
    <w:rsid w:val="00C5512E"/>
    <w:rsid w:val="00C55800"/>
    <w:rsid w:val="00C62715"/>
    <w:rsid w:val="00C642B7"/>
    <w:rsid w:val="00C64354"/>
    <w:rsid w:val="00C64400"/>
    <w:rsid w:val="00C66AA0"/>
    <w:rsid w:val="00C675CE"/>
    <w:rsid w:val="00C67E05"/>
    <w:rsid w:val="00C71267"/>
    <w:rsid w:val="00C734E2"/>
    <w:rsid w:val="00C763C5"/>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0CD"/>
    <w:rsid w:val="00CC4FF1"/>
    <w:rsid w:val="00CC61FE"/>
    <w:rsid w:val="00CC7E21"/>
    <w:rsid w:val="00CD02AE"/>
    <w:rsid w:val="00CD2150"/>
    <w:rsid w:val="00CD3173"/>
    <w:rsid w:val="00CD38C7"/>
    <w:rsid w:val="00CD3A7F"/>
    <w:rsid w:val="00CD3A8B"/>
    <w:rsid w:val="00CD4753"/>
    <w:rsid w:val="00CD4A29"/>
    <w:rsid w:val="00CD6DED"/>
    <w:rsid w:val="00CE191A"/>
    <w:rsid w:val="00CE20B8"/>
    <w:rsid w:val="00CE3CD7"/>
    <w:rsid w:val="00CE42E7"/>
    <w:rsid w:val="00CE483F"/>
    <w:rsid w:val="00CE4B91"/>
    <w:rsid w:val="00CE7CEC"/>
    <w:rsid w:val="00CF0543"/>
    <w:rsid w:val="00CF20EE"/>
    <w:rsid w:val="00CF2474"/>
    <w:rsid w:val="00CF2A64"/>
    <w:rsid w:val="00CF5362"/>
    <w:rsid w:val="00CF7F58"/>
    <w:rsid w:val="00D001FE"/>
    <w:rsid w:val="00D00205"/>
    <w:rsid w:val="00D02C24"/>
    <w:rsid w:val="00D0406B"/>
    <w:rsid w:val="00D04D9C"/>
    <w:rsid w:val="00D11BDB"/>
    <w:rsid w:val="00D14892"/>
    <w:rsid w:val="00D1756C"/>
    <w:rsid w:val="00D203C4"/>
    <w:rsid w:val="00D20F25"/>
    <w:rsid w:val="00D22022"/>
    <w:rsid w:val="00D23AA6"/>
    <w:rsid w:val="00D242F9"/>
    <w:rsid w:val="00D243AD"/>
    <w:rsid w:val="00D271DB"/>
    <w:rsid w:val="00D27369"/>
    <w:rsid w:val="00D30CCF"/>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18F8"/>
    <w:rsid w:val="00D64378"/>
    <w:rsid w:val="00D648CE"/>
    <w:rsid w:val="00D64B09"/>
    <w:rsid w:val="00D67BB4"/>
    <w:rsid w:val="00D67C63"/>
    <w:rsid w:val="00D71462"/>
    <w:rsid w:val="00D71782"/>
    <w:rsid w:val="00D71D3E"/>
    <w:rsid w:val="00D72EC1"/>
    <w:rsid w:val="00D731F2"/>
    <w:rsid w:val="00D73311"/>
    <w:rsid w:val="00D775E0"/>
    <w:rsid w:val="00D82180"/>
    <w:rsid w:val="00D8321F"/>
    <w:rsid w:val="00D839EF"/>
    <w:rsid w:val="00D83DEE"/>
    <w:rsid w:val="00D90565"/>
    <w:rsid w:val="00D90ACE"/>
    <w:rsid w:val="00D91AEC"/>
    <w:rsid w:val="00D93EEC"/>
    <w:rsid w:val="00DA1B99"/>
    <w:rsid w:val="00DA2765"/>
    <w:rsid w:val="00DA4B9B"/>
    <w:rsid w:val="00DA4CA7"/>
    <w:rsid w:val="00DA6621"/>
    <w:rsid w:val="00DA7D71"/>
    <w:rsid w:val="00DB26A5"/>
    <w:rsid w:val="00DB4CF2"/>
    <w:rsid w:val="00DB7CEF"/>
    <w:rsid w:val="00DC0AF3"/>
    <w:rsid w:val="00DC3365"/>
    <w:rsid w:val="00DC454C"/>
    <w:rsid w:val="00DC5BC9"/>
    <w:rsid w:val="00DD0670"/>
    <w:rsid w:val="00DD0DC6"/>
    <w:rsid w:val="00DD0F9E"/>
    <w:rsid w:val="00DD4C2E"/>
    <w:rsid w:val="00DD50D5"/>
    <w:rsid w:val="00DE1A9E"/>
    <w:rsid w:val="00DE2A5C"/>
    <w:rsid w:val="00DE3034"/>
    <w:rsid w:val="00DE3D55"/>
    <w:rsid w:val="00DE5832"/>
    <w:rsid w:val="00DE59FE"/>
    <w:rsid w:val="00DF2AE6"/>
    <w:rsid w:val="00DF4A0F"/>
    <w:rsid w:val="00DF536D"/>
    <w:rsid w:val="00DF60A7"/>
    <w:rsid w:val="00DF7DD9"/>
    <w:rsid w:val="00E06B57"/>
    <w:rsid w:val="00E109D2"/>
    <w:rsid w:val="00E12776"/>
    <w:rsid w:val="00E1352F"/>
    <w:rsid w:val="00E14FDE"/>
    <w:rsid w:val="00E15266"/>
    <w:rsid w:val="00E167C7"/>
    <w:rsid w:val="00E17050"/>
    <w:rsid w:val="00E17CF4"/>
    <w:rsid w:val="00E22E59"/>
    <w:rsid w:val="00E23C43"/>
    <w:rsid w:val="00E24217"/>
    <w:rsid w:val="00E247DA"/>
    <w:rsid w:val="00E2582A"/>
    <w:rsid w:val="00E268FD"/>
    <w:rsid w:val="00E2706C"/>
    <w:rsid w:val="00E32586"/>
    <w:rsid w:val="00E37F24"/>
    <w:rsid w:val="00E41A84"/>
    <w:rsid w:val="00E42327"/>
    <w:rsid w:val="00E43B3F"/>
    <w:rsid w:val="00E5215C"/>
    <w:rsid w:val="00E553D6"/>
    <w:rsid w:val="00E57CC9"/>
    <w:rsid w:val="00E61794"/>
    <w:rsid w:val="00E65470"/>
    <w:rsid w:val="00E739BE"/>
    <w:rsid w:val="00E756CD"/>
    <w:rsid w:val="00E75E1B"/>
    <w:rsid w:val="00E76EB6"/>
    <w:rsid w:val="00E81931"/>
    <w:rsid w:val="00E824CD"/>
    <w:rsid w:val="00E82E85"/>
    <w:rsid w:val="00E8618E"/>
    <w:rsid w:val="00E8751B"/>
    <w:rsid w:val="00E9094F"/>
    <w:rsid w:val="00E92119"/>
    <w:rsid w:val="00E96D2C"/>
    <w:rsid w:val="00EA1ADB"/>
    <w:rsid w:val="00EA27B0"/>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06D7A"/>
    <w:rsid w:val="00F122EE"/>
    <w:rsid w:val="00F14AD4"/>
    <w:rsid w:val="00F16186"/>
    <w:rsid w:val="00F1734E"/>
    <w:rsid w:val="00F173AD"/>
    <w:rsid w:val="00F20915"/>
    <w:rsid w:val="00F20E93"/>
    <w:rsid w:val="00F22793"/>
    <w:rsid w:val="00F23785"/>
    <w:rsid w:val="00F25AC8"/>
    <w:rsid w:val="00F30E64"/>
    <w:rsid w:val="00F36B5F"/>
    <w:rsid w:val="00F37349"/>
    <w:rsid w:val="00F41132"/>
    <w:rsid w:val="00F41351"/>
    <w:rsid w:val="00F4158E"/>
    <w:rsid w:val="00F43F6D"/>
    <w:rsid w:val="00F46BBF"/>
    <w:rsid w:val="00F46C4F"/>
    <w:rsid w:val="00F5085A"/>
    <w:rsid w:val="00F51BF1"/>
    <w:rsid w:val="00F557AC"/>
    <w:rsid w:val="00F55C7D"/>
    <w:rsid w:val="00F55EF8"/>
    <w:rsid w:val="00F6031C"/>
    <w:rsid w:val="00F60B3D"/>
    <w:rsid w:val="00F60E8C"/>
    <w:rsid w:val="00F649F0"/>
    <w:rsid w:val="00F64EB8"/>
    <w:rsid w:val="00F65852"/>
    <w:rsid w:val="00F65A63"/>
    <w:rsid w:val="00F67696"/>
    <w:rsid w:val="00F67F1B"/>
    <w:rsid w:val="00F722BF"/>
    <w:rsid w:val="00F7297E"/>
    <w:rsid w:val="00F7301F"/>
    <w:rsid w:val="00F7744A"/>
    <w:rsid w:val="00F81E74"/>
    <w:rsid w:val="00F835B9"/>
    <w:rsid w:val="00F836BE"/>
    <w:rsid w:val="00F85F39"/>
    <w:rsid w:val="00F87657"/>
    <w:rsid w:val="00F93107"/>
    <w:rsid w:val="00F94E33"/>
    <w:rsid w:val="00F96CAB"/>
    <w:rsid w:val="00FA050C"/>
    <w:rsid w:val="00FA0D83"/>
    <w:rsid w:val="00FA2F76"/>
    <w:rsid w:val="00FA658B"/>
    <w:rsid w:val="00FA65BE"/>
    <w:rsid w:val="00FB04F4"/>
    <w:rsid w:val="00FB7BC2"/>
    <w:rsid w:val="00FC0946"/>
    <w:rsid w:val="00FC21CF"/>
    <w:rsid w:val="00FC3C41"/>
    <w:rsid w:val="00FC6D55"/>
    <w:rsid w:val="00FC7883"/>
    <w:rsid w:val="00FC7F94"/>
    <w:rsid w:val="00FD09C1"/>
    <w:rsid w:val="00FD6307"/>
    <w:rsid w:val="00FD67D6"/>
    <w:rsid w:val="00FD6C19"/>
    <w:rsid w:val="00FE1E57"/>
    <w:rsid w:val="00FE3D1A"/>
    <w:rsid w:val="00FE600F"/>
    <w:rsid w:val="00FF13F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2ECD"/>
  <w15:docId w15:val="{DD9E67AD-0F84-4575-A7AC-7F95DF519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13FF"/>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Заголовок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 w:type="table" w:customStyle="1" w:styleId="10">
    <w:name w:val="Сетка таблицы1"/>
    <w:basedOn w:val="a1"/>
    <w:next w:val="a3"/>
    <w:uiPriority w:val="59"/>
    <w:rsid w:val="00F2279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3"/>
    <w:uiPriority w:val="59"/>
    <w:rsid w:val="00831D7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18903979">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38404384">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2437D-F6CB-47FE-95F7-31586253B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2870</Words>
  <Characters>16363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19195</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cp:lastModifiedBy>
  <cp:revision>53</cp:revision>
  <cp:lastPrinted>2022-08-01T12:45:00Z</cp:lastPrinted>
  <dcterms:created xsi:type="dcterms:W3CDTF">2026-10-16T10:40:00Z</dcterms:created>
  <dcterms:modified xsi:type="dcterms:W3CDTF">2026-10-16T13:45:00Z</dcterms:modified>
</cp:coreProperties>
</file>