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C92" w:rsidRDefault="001E610D" w:rsidP="001E610D">
      <w:pPr>
        <w:pStyle w:val="normal"/>
        <w:keepNext/>
        <w:keepLines/>
        <w:pBdr>
          <w:top w:val="nil"/>
          <w:left w:val="nil"/>
          <w:bottom w:val="nil"/>
          <w:right w:val="nil"/>
          <w:between w:val="nil"/>
        </w:pBdr>
        <w:tabs>
          <w:tab w:val="center" w:pos="4678"/>
          <w:tab w:val="left" w:pos="7812"/>
        </w:tabs>
        <w:spacing w:before="120" w:after="300"/>
        <w:rPr>
          <w:b/>
          <w:color w:val="000000"/>
          <w:sz w:val="28"/>
          <w:szCs w:val="28"/>
        </w:rPr>
      </w:pPr>
      <w:bookmarkStart w:id="0" w:name="_gjdgxs" w:colFirst="0" w:colLast="0"/>
      <w:bookmarkEnd w:id="0"/>
      <w:r>
        <w:rPr>
          <w:b/>
          <w:color w:val="000000"/>
          <w:sz w:val="28"/>
          <w:szCs w:val="28"/>
        </w:rPr>
        <w:tab/>
      </w:r>
      <w:r w:rsidR="00467C92">
        <w:rPr>
          <w:b/>
          <w:color w:val="000000"/>
          <w:sz w:val="28"/>
          <w:szCs w:val="28"/>
        </w:rPr>
        <w:t xml:space="preserve">                                                           </w:t>
      </w:r>
      <w:r>
        <w:rPr>
          <w:b/>
          <w:color w:val="000000"/>
          <w:sz w:val="28"/>
          <w:szCs w:val="28"/>
        </w:rPr>
        <w:t xml:space="preserve"> </w:t>
      </w:r>
    </w:p>
    <w:p w:rsidR="00BA44F0" w:rsidRDefault="005630C1">
      <w:pPr>
        <w:pStyle w:val="normal"/>
        <w:keepNext/>
        <w:keepLines/>
        <w:pBdr>
          <w:top w:val="nil"/>
          <w:left w:val="nil"/>
          <w:bottom w:val="nil"/>
          <w:right w:val="nil"/>
          <w:between w:val="nil"/>
        </w:pBdr>
        <w:spacing w:before="120" w:after="300"/>
        <w:jc w:val="center"/>
        <w:rPr>
          <w:b/>
          <w:color w:val="000000"/>
          <w:sz w:val="28"/>
          <w:szCs w:val="28"/>
        </w:rPr>
      </w:pPr>
      <w:r>
        <w:rPr>
          <w:b/>
          <w:color w:val="000000"/>
          <w:sz w:val="28"/>
          <w:szCs w:val="28"/>
        </w:rPr>
        <w:t>Договор №</w:t>
      </w:r>
      <w:r w:rsidR="00FB3E85">
        <w:rPr>
          <w:b/>
          <w:color w:val="000000"/>
          <w:sz w:val="28"/>
          <w:szCs w:val="28"/>
        </w:rPr>
        <w:t xml:space="preserve"> 82</w:t>
      </w:r>
      <w:r w:rsidR="00C51661">
        <w:rPr>
          <w:b/>
          <w:color w:val="000000"/>
          <w:sz w:val="28"/>
          <w:szCs w:val="28"/>
        </w:rPr>
        <w:t>-ЭМ/2026</w:t>
      </w:r>
      <w:r w:rsidR="0091199B">
        <w:rPr>
          <w:b/>
          <w:color w:val="000000"/>
          <w:sz w:val="28"/>
          <w:szCs w:val="28"/>
        </w:rPr>
        <w:t xml:space="preserve"> проект</w:t>
      </w:r>
    </w:p>
    <w:p w:rsidR="00A74B00" w:rsidRPr="00CC1E37" w:rsidRDefault="00A74B00">
      <w:pPr>
        <w:pStyle w:val="normal"/>
        <w:keepNext/>
        <w:keepLines/>
        <w:pBdr>
          <w:top w:val="nil"/>
          <w:left w:val="nil"/>
          <w:bottom w:val="nil"/>
          <w:right w:val="nil"/>
          <w:between w:val="nil"/>
        </w:pBdr>
        <w:spacing w:before="120" w:after="300"/>
        <w:jc w:val="center"/>
        <w:rPr>
          <w:b/>
          <w:color w:val="000000"/>
          <w:sz w:val="28"/>
          <w:szCs w:val="28"/>
        </w:rPr>
      </w:pPr>
      <w:r>
        <w:rPr>
          <w:b/>
          <w:color w:val="000000"/>
          <w:sz w:val="28"/>
          <w:szCs w:val="28"/>
        </w:rPr>
        <w:t xml:space="preserve">ИКЗ </w:t>
      </w:r>
      <w:r w:rsidR="00F3679D" w:rsidRPr="00F3679D">
        <w:rPr>
          <w:b/>
          <w:color w:val="000000"/>
          <w:sz w:val="28"/>
          <w:szCs w:val="28"/>
        </w:rPr>
        <w:t>263470702336047070100100030000000244</w:t>
      </w:r>
    </w:p>
    <w:tbl>
      <w:tblPr>
        <w:tblStyle w:val="a6"/>
        <w:tblW w:w="9572" w:type="dxa"/>
        <w:tblInd w:w="0" w:type="dxa"/>
        <w:tblLayout w:type="fixed"/>
        <w:tblLook w:val="0000"/>
      </w:tblPr>
      <w:tblGrid>
        <w:gridCol w:w="3733"/>
        <w:gridCol w:w="5839"/>
      </w:tblGrid>
      <w:tr w:rsidR="00BA44F0">
        <w:trPr>
          <w:cantSplit/>
          <w:tblHeader/>
        </w:trPr>
        <w:tc>
          <w:tcPr>
            <w:tcW w:w="3733" w:type="dxa"/>
          </w:tcPr>
          <w:p w:rsidR="00BA44F0" w:rsidRDefault="0045525F" w:rsidP="008721B9">
            <w:pPr>
              <w:pStyle w:val="normal"/>
              <w:keepNext/>
              <w:pBdr>
                <w:top w:val="nil"/>
                <w:left w:val="nil"/>
                <w:bottom w:val="nil"/>
                <w:right w:val="nil"/>
                <w:between w:val="nil"/>
              </w:pBdr>
              <w:spacing w:before="120" w:after="120" w:line="276" w:lineRule="auto"/>
              <w:rPr>
                <w:color w:val="000000"/>
                <w:sz w:val="22"/>
                <w:szCs w:val="22"/>
              </w:rPr>
            </w:pPr>
            <w:r>
              <w:rPr>
                <w:color w:val="000000"/>
                <w:sz w:val="22"/>
                <w:szCs w:val="22"/>
              </w:rPr>
              <w:t>д</w:t>
            </w:r>
            <w:r w:rsidR="008721B9">
              <w:rPr>
                <w:color w:val="000000"/>
                <w:sz w:val="22"/>
                <w:szCs w:val="22"/>
              </w:rPr>
              <w:t>.Б.Пустомержа</w:t>
            </w:r>
          </w:p>
        </w:tc>
        <w:tc>
          <w:tcPr>
            <w:tcW w:w="5839" w:type="dxa"/>
          </w:tcPr>
          <w:p w:rsidR="00BA44F0" w:rsidRPr="00CC1E37" w:rsidRDefault="00A572BE" w:rsidP="003B3D0F">
            <w:pPr>
              <w:pStyle w:val="normal"/>
              <w:keepNext/>
              <w:pBdr>
                <w:top w:val="nil"/>
                <w:left w:val="nil"/>
                <w:bottom w:val="nil"/>
                <w:right w:val="nil"/>
                <w:between w:val="nil"/>
              </w:pBdr>
              <w:spacing w:before="120" w:after="120" w:line="276" w:lineRule="auto"/>
              <w:jc w:val="right"/>
              <w:rPr>
                <w:color w:val="000000"/>
                <w:sz w:val="22"/>
                <w:szCs w:val="22"/>
              </w:rPr>
            </w:pPr>
            <w:r>
              <w:rPr>
                <w:color w:val="000000"/>
                <w:sz w:val="22"/>
                <w:szCs w:val="22"/>
              </w:rPr>
              <w:t>«</w:t>
            </w:r>
            <w:r w:rsidR="00C877BF">
              <w:rPr>
                <w:color w:val="000000"/>
                <w:sz w:val="22"/>
                <w:szCs w:val="22"/>
              </w:rPr>
              <w:softHyphen/>
            </w:r>
            <w:r w:rsidR="00C877BF">
              <w:rPr>
                <w:color w:val="000000"/>
                <w:sz w:val="22"/>
                <w:szCs w:val="22"/>
              </w:rPr>
              <w:softHyphen/>
            </w:r>
            <w:r w:rsidR="00C877BF">
              <w:rPr>
                <w:color w:val="000000"/>
                <w:sz w:val="22"/>
                <w:szCs w:val="22"/>
              </w:rPr>
              <w:softHyphen/>
            </w:r>
            <w:r w:rsidR="00C877BF">
              <w:rPr>
                <w:color w:val="000000"/>
                <w:sz w:val="22"/>
                <w:szCs w:val="22"/>
              </w:rPr>
              <w:softHyphen/>
            </w:r>
            <w:r w:rsidR="0091199B">
              <w:rPr>
                <w:color w:val="000000"/>
                <w:sz w:val="22"/>
                <w:szCs w:val="22"/>
              </w:rPr>
              <w:t>___</w:t>
            </w:r>
            <w:r>
              <w:rPr>
                <w:color w:val="000000"/>
                <w:sz w:val="22"/>
                <w:szCs w:val="22"/>
              </w:rPr>
              <w:t xml:space="preserve">» </w:t>
            </w:r>
            <w:r w:rsidR="0091199B">
              <w:rPr>
                <w:color w:val="000000"/>
                <w:sz w:val="22"/>
                <w:szCs w:val="22"/>
              </w:rPr>
              <w:t>_____</w:t>
            </w:r>
            <w:r w:rsidR="00C877BF">
              <w:rPr>
                <w:color w:val="000000"/>
                <w:sz w:val="22"/>
                <w:szCs w:val="22"/>
              </w:rPr>
              <w:t xml:space="preserve"> </w:t>
            </w:r>
            <w:r w:rsidR="00CC1E37" w:rsidRPr="00CC1E37">
              <w:rPr>
                <w:color w:val="000000"/>
                <w:sz w:val="22"/>
                <w:szCs w:val="22"/>
              </w:rPr>
              <w:t>202</w:t>
            </w:r>
            <w:r w:rsidR="003B3D0F">
              <w:rPr>
                <w:color w:val="000000"/>
                <w:sz w:val="22"/>
                <w:szCs w:val="22"/>
              </w:rPr>
              <w:t>6</w:t>
            </w:r>
            <w:r w:rsidR="005630C1" w:rsidRPr="00CC1E37">
              <w:rPr>
                <w:color w:val="000000"/>
                <w:sz w:val="22"/>
                <w:szCs w:val="22"/>
              </w:rPr>
              <w:t xml:space="preserve"> г.</w:t>
            </w:r>
          </w:p>
        </w:tc>
      </w:tr>
    </w:tbl>
    <w:p w:rsidR="00DD30BA" w:rsidRDefault="00C81161" w:rsidP="00DD30BA">
      <w:pPr>
        <w:pStyle w:val="normal"/>
        <w:spacing w:before="120" w:after="120" w:line="276" w:lineRule="auto"/>
        <w:ind w:firstLine="482"/>
        <w:jc w:val="both"/>
        <w:rPr>
          <w:color w:val="000000"/>
          <w:sz w:val="24"/>
          <w:szCs w:val="24"/>
        </w:rPr>
      </w:pPr>
      <w:bookmarkStart w:id="1" w:name="_30j0zll" w:colFirst="0" w:colLast="0"/>
      <w:bookmarkEnd w:id="1"/>
      <w:r w:rsidRPr="00C81161">
        <w:rPr>
          <w:b/>
          <w:sz w:val="24"/>
          <w:szCs w:val="24"/>
        </w:rPr>
        <w:t xml:space="preserve">      </w:t>
      </w:r>
      <w:r w:rsidR="00DD30BA">
        <w:rPr>
          <w:color w:val="000000"/>
          <w:sz w:val="24"/>
          <w:szCs w:val="24"/>
        </w:rPr>
        <w:t>Администрация Пустомержского сельского поселения Кингисеппского муниципального района Ленинградской области, далее именуемая "Заказчик", в лице  главы администрации Бобрецова Дмитрия Александровича, действующего на основании Устава, с одной стороны и  </w:t>
      </w:r>
      <w:r w:rsidR="0091199B">
        <w:rPr>
          <w:color w:val="000000"/>
          <w:sz w:val="24"/>
          <w:szCs w:val="24"/>
        </w:rPr>
        <w:t>_________</w:t>
      </w:r>
      <w:r w:rsidR="00DD30BA">
        <w:rPr>
          <w:color w:val="000000"/>
          <w:sz w:val="24"/>
          <w:szCs w:val="24"/>
        </w:rPr>
        <w:t>, далее именуемый  "По</w:t>
      </w:r>
      <w:r w:rsidR="00D96FC7">
        <w:rPr>
          <w:color w:val="000000"/>
          <w:sz w:val="24"/>
          <w:szCs w:val="24"/>
        </w:rPr>
        <w:t>ставщик</w:t>
      </w:r>
      <w:r w:rsidR="00DD30BA">
        <w:rPr>
          <w:color w:val="000000"/>
          <w:sz w:val="24"/>
          <w:szCs w:val="24"/>
        </w:rPr>
        <w:t xml:space="preserve">", в лице </w:t>
      </w:r>
      <w:r w:rsidR="0091199B">
        <w:rPr>
          <w:color w:val="000000"/>
          <w:sz w:val="24"/>
          <w:szCs w:val="24"/>
        </w:rPr>
        <w:t>__________</w:t>
      </w:r>
      <w:r w:rsidR="00DD30BA">
        <w:rPr>
          <w:color w:val="000000"/>
          <w:sz w:val="24"/>
          <w:szCs w:val="24"/>
        </w:rPr>
        <w:t xml:space="preserve">, действующего на основании </w:t>
      </w:r>
      <w:r w:rsidR="0091199B">
        <w:rPr>
          <w:color w:val="000000"/>
          <w:sz w:val="24"/>
          <w:szCs w:val="24"/>
        </w:rPr>
        <w:t>___________</w:t>
      </w:r>
      <w:r w:rsidR="003B3D0F">
        <w:rPr>
          <w:color w:val="000000"/>
          <w:sz w:val="24"/>
          <w:szCs w:val="24"/>
        </w:rPr>
        <w:t>, с другой стороны</w:t>
      </w:r>
      <w:r w:rsidR="00DD30BA">
        <w:rPr>
          <w:color w:val="000000"/>
          <w:sz w:val="24"/>
          <w:szCs w:val="24"/>
        </w:rPr>
        <w:t xml:space="preserve">, совместно именуемые «Стороны», в соответствии </w:t>
      </w:r>
      <w:r w:rsidR="00DD30BA">
        <w:rPr>
          <w:sz w:val="24"/>
          <w:szCs w:val="24"/>
        </w:rPr>
        <w:t xml:space="preserve">с п.4 ч.1 ст.93 ФЗ от 05.04.2013года    N 44-ФЗ "О контрактной системе в сфере закупок товаров, работ, услуг для обеспечения государственных и муниципальных нужд", </w:t>
      </w:r>
      <w:r w:rsidR="00DD30BA">
        <w:rPr>
          <w:color w:val="000000"/>
          <w:sz w:val="24"/>
          <w:szCs w:val="24"/>
        </w:rPr>
        <w:t>заключили настоящий договор (далее - Договор) о нижеследующем:</w:t>
      </w:r>
    </w:p>
    <w:p w:rsidR="0058218C" w:rsidRDefault="00B6632F" w:rsidP="00DD30BA">
      <w:pPr>
        <w:pStyle w:val="normal"/>
        <w:spacing w:before="120" w:after="120" w:line="276" w:lineRule="auto"/>
        <w:ind w:firstLine="482"/>
        <w:jc w:val="both"/>
        <w:rPr>
          <w:b/>
          <w:color w:val="000000"/>
          <w:sz w:val="24"/>
          <w:szCs w:val="24"/>
        </w:rPr>
      </w:pPr>
      <w:r>
        <w:rPr>
          <w:b/>
          <w:color w:val="000000"/>
          <w:sz w:val="24"/>
          <w:szCs w:val="24"/>
        </w:rPr>
        <w:t xml:space="preserve">                             </w:t>
      </w:r>
      <w:r w:rsidR="0058218C">
        <w:rPr>
          <w:b/>
          <w:color w:val="000000"/>
          <w:sz w:val="24"/>
          <w:szCs w:val="24"/>
        </w:rPr>
        <w:t xml:space="preserve">                   </w:t>
      </w:r>
    </w:p>
    <w:p w:rsidR="00BA44F0" w:rsidRPr="00C81161" w:rsidRDefault="0058218C" w:rsidP="00DD30BA">
      <w:pPr>
        <w:pStyle w:val="normal"/>
        <w:spacing w:before="120" w:after="120" w:line="276" w:lineRule="auto"/>
        <w:ind w:firstLine="482"/>
        <w:jc w:val="both"/>
        <w:rPr>
          <w:b/>
          <w:color w:val="000000"/>
          <w:sz w:val="24"/>
          <w:szCs w:val="24"/>
        </w:rPr>
      </w:pPr>
      <w:r>
        <w:rPr>
          <w:b/>
          <w:color w:val="000000"/>
          <w:sz w:val="24"/>
          <w:szCs w:val="24"/>
        </w:rPr>
        <w:t xml:space="preserve">                                           </w:t>
      </w:r>
      <w:r w:rsidR="00A83F9A">
        <w:rPr>
          <w:b/>
          <w:color w:val="000000"/>
          <w:sz w:val="24"/>
          <w:szCs w:val="24"/>
        </w:rPr>
        <w:t>1.</w:t>
      </w:r>
      <w:r>
        <w:rPr>
          <w:b/>
          <w:color w:val="000000"/>
          <w:sz w:val="24"/>
          <w:szCs w:val="24"/>
        </w:rPr>
        <w:t>ПРЕДМЕТ ДОГОВОРА</w:t>
      </w:r>
    </w:p>
    <w:p w:rsidR="00A83F9A" w:rsidRDefault="00A83F9A" w:rsidP="00A83F9A">
      <w:pPr>
        <w:pStyle w:val="ConsNormal"/>
        <w:widowControl/>
        <w:ind w:firstLine="0"/>
        <w:jc w:val="both"/>
        <w:rPr>
          <w:rFonts w:ascii="Times New Roman" w:hAnsi="Times New Roman" w:cs="Times New Roman"/>
          <w:sz w:val="24"/>
          <w:szCs w:val="24"/>
        </w:rPr>
      </w:pPr>
      <w:bookmarkStart w:id="2" w:name="_1fob9te" w:colFirst="0" w:colLast="0"/>
      <w:bookmarkEnd w:id="2"/>
      <w:r>
        <w:rPr>
          <w:rFonts w:ascii="Times New Roman" w:hAnsi="Times New Roman"/>
          <w:color w:val="000000"/>
          <w:sz w:val="24"/>
          <w:szCs w:val="24"/>
        </w:rPr>
        <w:t>1.1</w:t>
      </w:r>
      <w:r>
        <w:rPr>
          <w:rFonts w:ascii="Times New Roman" w:hAnsi="Times New Roman" w:cs="Times New Roman"/>
          <w:sz w:val="24"/>
          <w:szCs w:val="24"/>
        </w:rPr>
        <w:t xml:space="preserve">. Предметом настоящего Договора   является </w:t>
      </w:r>
      <w:r w:rsidR="00D96FC7">
        <w:rPr>
          <w:rFonts w:ascii="Times New Roman" w:hAnsi="Times New Roman" w:cs="Times New Roman"/>
          <w:sz w:val="24"/>
          <w:szCs w:val="24"/>
        </w:rPr>
        <w:t xml:space="preserve">Поставка </w:t>
      </w:r>
      <w:r w:rsidR="00FB3E85">
        <w:rPr>
          <w:rFonts w:ascii="Times New Roman" w:hAnsi="Times New Roman" w:cs="Times New Roman"/>
          <w:sz w:val="24"/>
          <w:szCs w:val="24"/>
        </w:rPr>
        <w:t>канцелярских товаров</w:t>
      </w:r>
      <w:r w:rsidR="00D96FC7">
        <w:rPr>
          <w:rFonts w:ascii="Times New Roman" w:hAnsi="Times New Roman" w:cs="Times New Roman"/>
          <w:sz w:val="24"/>
          <w:szCs w:val="24"/>
        </w:rPr>
        <w:t>, далее «товар».</w:t>
      </w:r>
    </w:p>
    <w:p w:rsidR="00D96FC7" w:rsidRPr="00D96FC7" w:rsidRDefault="00A83F9A" w:rsidP="00D96FC7">
      <w:pPr>
        <w:keepNext/>
        <w:jc w:val="both"/>
        <w:outlineLvl w:val="0"/>
        <w:rPr>
          <w:sz w:val="24"/>
          <w:szCs w:val="24"/>
        </w:rPr>
      </w:pPr>
      <w:r w:rsidRPr="00D96FC7">
        <w:rPr>
          <w:sz w:val="24"/>
          <w:szCs w:val="24"/>
        </w:rPr>
        <w:t xml:space="preserve">1.2. </w:t>
      </w:r>
      <w:r w:rsidR="00D96FC7" w:rsidRPr="00D96FC7">
        <w:rPr>
          <w:sz w:val="24"/>
          <w:szCs w:val="24"/>
        </w:rPr>
        <w:t>«Поставщик» обязуется передать «Заказчику» товар</w:t>
      </w:r>
      <w:r w:rsidR="00746062" w:rsidRPr="00746062">
        <w:rPr>
          <w:rFonts w:eastAsia="MS Mincho"/>
          <w:color w:val="000000"/>
          <w:sz w:val="24"/>
          <w:szCs w:val="24"/>
        </w:rPr>
        <w:t xml:space="preserve"> </w:t>
      </w:r>
      <w:r w:rsidR="00746062">
        <w:rPr>
          <w:rFonts w:eastAsia="MS Mincho"/>
          <w:color w:val="000000"/>
          <w:sz w:val="24"/>
          <w:szCs w:val="24"/>
        </w:rPr>
        <w:t xml:space="preserve">в соответствии с условиями </w:t>
      </w:r>
      <w:r w:rsidR="00746062" w:rsidRPr="004F26D3">
        <w:rPr>
          <w:rFonts w:eastAsia="MS Mincho"/>
          <w:color w:val="000000"/>
          <w:sz w:val="24"/>
          <w:szCs w:val="24"/>
        </w:rPr>
        <w:t>настоящего Договора, Спецификацией (Приложение 1</w:t>
      </w:r>
      <w:r w:rsidR="004F26D3" w:rsidRPr="004F26D3">
        <w:rPr>
          <w:rFonts w:eastAsia="MS Mincho"/>
          <w:color w:val="000000"/>
          <w:sz w:val="24"/>
          <w:szCs w:val="24"/>
        </w:rPr>
        <w:t xml:space="preserve"> </w:t>
      </w:r>
      <w:r w:rsidR="004F26D3" w:rsidRPr="004F26D3">
        <w:rPr>
          <w:sz w:val="24"/>
          <w:szCs w:val="24"/>
        </w:rPr>
        <w:t>к договору</w:t>
      </w:r>
      <w:r w:rsidR="00746062" w:rsidRPr="004F26D3">
        <w:rPr>
          <w:rFonts w:eastAsia="MS Mincho"/>
          <w:color w:val="000000"/>
          <w:sz w:val="24"/>
          <w:szCs w:val="24"/>
        </w:rPr>
        <w:t>), являющимися неотъемлемой частью настоящего Договора, а Заказчик обязуется принять и оплатить товар на условиях</w:t>
      </w:r>
      <w:r w:rsidR="00746062">
        <w:rPr>
          <w:rFonts w:eastAsia="MS Mincho"/>
          <w:color w:val="000000"/>
          <w:sz w:val="24"/>
          <w:szCs w:val="24"/>
        </w:rPr>
        <w:t>, предусмотренных настоящим Договором</w:t>
      </w:r>
      <w:r w:rsidR="00D96FC7" w:rsidRPr="00D96FC7">
        <w:rPr>
          <w:sz w:val="24"/>
          <w:szCs w:val="24"/>
        </w:rPr>
        <w:t>.</w:t>
      </w:r>
    </w:p>
    <w:p w:rsidR="00746062" w:rsidRDefault="00D96FC7" w:rsidP="00D96FC7">
      <w:pPr>
        <w:pStyle w:val="af9"/>
        <w:jc w:val="both"/>
        <w:rPr>
          <w:rFonts w:ascii="Times New Roman" w:hAnsi="Times New Roman"/>
          <w:sz w:val="24"/>
          <w:szCs w:val="24"/>
        </w:rPr>
      </w:pPr>
      <w:r w:rsidRPr="00D96FC7">
        <w:rPr>
          <w:rFonts w:ascii="Times New Roman" w:hAnsi="Times New Roman"/>
          <w:sz w:val="24"/>
          <w:szCs w:val="24"/>
        </w:rPr>
        <w:t>1.2. Место постав</w:t>
      </w:r>
      <w:r>
        <w:rPr>
          <w:rFonts w:ascii="Times New Roman" w:hAnsi="Times New Roman"/>
          <w:sz w:val="24"/>
          <w:szCs w:val="24"/>
        </w:rPr>
        <w:t xml:space="preserve">ки товара: </w:t>
      </w:r>
    </w:p>
    <w:p w:rsidR="00F3679D" w:rsidRPr="00660EE0" w:rsidRDefault="00746062" w:rsidP="00F3679D">
      <w:pPr>
        <w:pStyle w:val="af9"/>
        <w:jc w:val="both"/>
        <w:rPr>
          <w:rFonts w:ascii="Times New Roman" w:hAnsi="Times New Roman"/>
          <w:sz w:val="24"/>
          <w:szCs w:val="24"/>
        </w:rPr>
      </w:pPr>
      <w:r>
        <w:rPr>
          <w:rFonts w:ascii="Times New Roman" w:hAnsi="Times New Roman"/>
          <w:sz w:val="24"/>
          <w:szCs w:val="24"/>
        </w:rPr>
        <w:t xml:space="preserve">- Ленинградская область, </w:t>
      </w:r>
      <w:r w:rsidR="00D96FC7">
        <w:rPr>
          <w:rFonts w:ascii="Times New Roman" w:hAnsi="Times New Roman"/>
          <w:sz w:val="24"/>
          <w:szCs w:val="24"/>
        </w:rPr>
        <w:t xml:space="preserve">Кингисеппский район, </w:t>
      </w:r>
      <w:r w:rsidR="00F3679D" w:rsidRPr="00FA371B">
        <w:rPr>
          <w:sz w:val="24"/>
          <w:szCs w:val="24"/>
        </w:rPr>
        <w:t xml:space="preserve">д. </w:t>
      </w:r>
      <w:r w:rsidR="00F3679D" w:rsidRPr="00660EE0">
        <w:rPr>
          <w:rFonts w:ascii="Times New Roman" w:hAnsi="Times New Roman"/>
          <w:sz w:val="24"/>
          <w:szCs w:val="24"/>
        </w:rPr>
        <w:t>Большая Пустомержа ул. Оболенского, д.68</w:t>
      </w:r>
    </w:p>
    <w:p w:rsidR="00B62BD6" w:rsidRPr="00B62BD6" w:rsidRDefault="00F3679D" w:rsidP="00F3679D">
      <w:pPr>
        <w:pStyle w:val="af9"/>
        <w:jc w:val="both"/>
        <w:rPr>
          <w:sz w:val="24"/>
          <w:szCs w:val="24"/>
        </w:rPr>
      </w:pPr>
      <w:r>
        <w:rPr>
          <w:sz w:val="24"/>
          <w:szCs w:val="24"/>
        </w:rPr>
        <w:t>Срок поставки товара:  15</w:t>
      </w:r>
      <w:r w:rsidR="00B62BD6" w:rsidRPr="00B62BD6">
        <w:rPr>
          <w:sz w:val="24"/>
          <w:szCs w:val="24"/>
        </w:rPr>
        <w:t xml:space="preserve"> рабочих дней с даты заключения договора</w:t>
      </w:r>
      <w:r w:rsidR="00B62BD6">
        <w:rPr>
          <w:sz w:val="24"/>
          <w:szCs w:val="24"/>
        </w:rPr>
        <w:t>.</w:t>
      </w:r>
    </w:p>
    <w:p w:rsidR="0058218C" w:rsidRPr="00D96FC7" w:rsidRDefault="0058218C" w:rsidP="00D96FC7">
      <w:pPr>
        <w:pStyle w:val="af9"/>
        <w:jc w:val="both"/>
        <w:rPr>
          <w:rFonts w:ascii="Times New Roman" w:hAnsi="Times New Roman"/>
          <w:sz w:val="24"/>
          <w:szCs w:val="24"/>
        </w:rPr>
      </w:pPr>
    </w:p>
    <w:p w:rsidR="00BA44F0" w:rsidRPr="00C81161" w:rsidRDefault="00A83F9A" w:rsidP="00A83F9A">
      <w:pPr>
        <w:pStyle w:val="normal"/>
        <w:keepNext/>
        <w:keepLines/>
        <w:pBdr>
          <w:top w:val="nil"/>
          <w:left w:val="nil"/>
          <w:bottom w:val="nil"/>
          <w:right w:val="nil"/>
          <w:between w:val="nil"/>
        </w:pBdr>
        <w:spacing w:before="240" w:after="120" w:line="276" w:lineRule="auto"/>
        <w:rPr>
          <w:b/>
          <w:color w:val="000000"/>
          <w:sz w:val="24"/>
          <w:szCs w:val="24"/>
        </w:rPr>
      </w:pPr>
      <w:bookmarkStart w:id="3" w:name="_tyjcwt" w:colFirst="0" w:colLast="0"/>
      <w:bookmarkEnd w:id="3"/>
      <w:r>
        <w:rPr>
          <w:b/>
          <w:color w:val="000000"/>
          <w:sz w:val="24"/>
          <w:szCs w:val="24"/>
        </w:rPr>
        <w:t xml:space="preserve">             </w:t>
      </w:r>
      <w:r w:rsidR="00CA3A55">
        <w:rPr>
          <w:b/>
          <w:color w:val="000000"/>
          <w:sz w:val="24"/>
          <w:szCs w:val="24"/>
        </w:rPr>
        <w:t xml:space="preserve">                               2</w:t>
      </w:r>
      <w:r>
        <w:rPr>
          <w:b/>
          <w:color w:val="000000"/>
          <w:sz w:val="24"/>
          <w:szCs w:val="24"/>
        </w:rPr>
        <w:t xml:space="preserve">. </w:t>
      </w:r>
      <w:r w:rsidR="0058218C">
        <w:rPr>
          <w:b/>
          <w:color w:val="000000"/>
          <w:sz w:val="24"/>
          <w:szCs w:val="24"/>
        </w:rPr>
        <w:t>ЦЕНА РАБОТЫ И ПОРЯДОК ОПЛАТЫ</w:t>
      </w:r>
    </w:p>
    <w:p w:rsidR="007210EA" w:rsidRDefault="00CA3A55" w:rsidP="00CA3A55">
      <w:pPr>
        <w:pStyle w:val="31"/>
        <w:tabs>
          <w:tab w:val="left" w:pos="540"/>
        </w:tabs>
        <w:rPr>
          <w:rFonts w:ascii="Times New Roman" w:hAnsi="Times New Roman"/>
          <w:color w:val="000000"/>
          <w:szCs w:val="24"/>
        </w:rPr>
      </w:pPr>
      <w:bookmarkStart w:id="4" w:name="_3dy6vkm" w:colFirst="0" w:colLast="0"/>
      <w:bookmarkEnd w:id="4"/>
      <w:r>
        <w:rPr>
          <w:rFonts w:ascii="Times New Roman" w:hAnsi="Times New Roman"/>
          <w:color w:val="000000"/>
          <w:szCs w:val="24"/>
        </w:rPr>
        <w:t>2</w:t>
      </w:r>
      <w:r w:rsidR="00A83F9A" w:rsidRPr="00CA3A55">
        <w:rPr>
          <w:rFonts w:ascii="Times New Roman" w:hAnsi="Times New Roman"/>
          <w:color w:val="000000"/>
          <w:szCs w:val="24"/>
        </w:rPr>
        <w:t>.1.</w:t>
      </w:r>
      <w:r w:rsidR="0045525F" w:rsidRPr="00CA3A55">
        <w:rPr>
          <w:rFonts w:ascii="Times New Roman" w:hAnsi="Times New Roman"/>
          <w:color w:val="000000"/>
          <w:szCs w:val="24"/>
        </w:rPr>
        <w:t>Цена договора</w:t>
      </w:r>
      <w:r w:rsidR="005630C1" w:rsidRPr="00CA3A55">
        <w:rPr>
          <w:rFonts w:ascii="Times New Roman" w:hAnsi="Times New Roman"/>
          <w:color w:val="000000"/>
          <w:szCs w:val="24"/>
        </w:rPr>
        <w:t xml:space="preserve"> составляет </w:t>
      </w:r>
      <w:r w:rsidR="00D93728">
        <w:rPr>
          <w:rFonts w:ascii="Times New Roman" w:hAnsi="Times New Roman"/>
          <w:color w:val="000000"/>
          <w:szCs w:val="24"/>
        </w:rPr>
        <w:t>_______</w:t>
      </w:r>
      <w:r w:rsidR="005630C1" w:rsidRPr="00CA3A55">
        <w:rPr>
          <w:rFonts w:ascii="Times New Roman" w:hAnsi="Times New Roman"/>
          <w:color w:val="000000"/>
          <w:szCs w:val="24"/>
        </w:rPr>
        <w:t xml:space="preserve"> (</w:t>
      </w:r>
      <w:r w:rsidR="00D93728">
        <w:rPr>
          <w:rFonts w:ascii="Times New Roman" w:hAnsi="Times New Roman"/>
          <w:color w:val="000000"/>
          <w:szCs w:val="24"/>
        </w:rPr>
        <w:t>____________</w:t>
      </w:r>
      <w:r w:rsidR="00B100CC" w:rsidRPr="00CA3A55">
        <w:rPr>
          <w:rFonts w:ascii="Times New Roman" w:hAnsi="Times New Roman"/>
          <w:color w:val="000000"/>
          <w:szCs w:val="24"/>
        </w:rPr>
        <w:t xml:space="preserve">) </w:t>
      </w:r>
      <w:r w:rsidR="00D93728">
        <w:rPr>
          <w:rFonts w:ascii="Times New Roman" w:hAnsi="Times New Roman"/>
          <w:color w:val="000000"/>
          <w:szCs w:val="24"/>
        </w:rPr>
        <w:t>________</w:t>
      </w:r>
      <w:r w:rsidR="00366832" w:rsidRPr="00CA3A55">
        <w:rPr>
          <w:rFonts w:ascii="Times New Roman" w:hAnsi="Times New Roman"/>
          <w:szCs w:val="24"/>
        </w:rPr>
        <w:t xml:space="preserve"> согласно Специфика</w:t>
      </w:r>
      <w:r w:rsidR="00D93728">
        <w:rPr>
          <w:rFonts w:ascii="Times New Roman" w:hAnsi="Times New Roman"/>
          <w:szCs w:val="24"/>
        </w:rPr>
        <w:t>ции (Приложение № 1 к договору), в т.ч.</w:t>
      </w:r>
      <w:r w:rsidR="00366832" w:rsidRPr="00CA3A55">
        <w:rPr>
          <w:rFonts w:ascii="Times New Roman" w:hAnsi="Times New Roman"/>
          <w:szCs w:val="24"/>
        </w:rPr>
        <w:t xml:space="preserve"> </w:t>
      </w:r>
      <w:r w:rsidR="00A83F9A" w:rsidRPr="00CA3A55">
        <w:rPr>
          <w:rFonts w:ascii="Times New Roman" w:hAnsi="Times New Roman"/>
          <w:color w:val="000000"/>
          <w:szCs w:val="24"/>
        </w:rPr>
        <w:t>НДС</w:t>
      </w:r>
      <w:r w:rsidR="00D93728">
        <w:rPr>
          <w:rFonts w:ascii="Times New Roman" w:hAnsi="Times New Roman"/>
          <w:color w:val="000000"/>
          <w:szCs w:val="24"/>
        </w:rPr>
        <w:t xml:space="preserve"> _____, / НДС</w:t>
      </w:r>
      <w:r w:rsidR="00A83F9A" w:rsidRPr="00CA3A55">
        <w:rPr>
          <w:rFonts w:ascii="Times New Roman" w:hAnsi="Times New Roman"/>
          <w:color w:val="000000"/>
          <w:szCs w:val="24"/>
        </w:rPr>
        <w:t xml:space="preserve"> не облагается.</w:t>
      </w:r>
      <w:r w:rsidRPr="00CA3A55">
        <w:rPr>
          <w:rFonts w:ascii="Times New Roman" w:hAnsi="Times New Roman"/>
          <w:color w:val="000000"/>
          <w:szCs w:val="24"/>
        </w:rPr>
        <w:t xml:space="preserve"> </w:t>
      </w:r>
    </w:p>
    <w:p w:rsidR="00BA44F0" w:rsidRPr="00CA3A55" w:rsidRDefault="00CA3A55" w:rsidP="00CA3A55">
      <w:pPr>
        <w:pStyle w:val="31"/>
        <w:tabs>
          <w:tab w:val="left" w:pos="540"/>
        </w:tabs>
        <w:rPr>
          <w:rFonts w:ascii="Times New Roman" w:eastAsia="Tempora LGC Uni" w:hAnsi="Times New Roman"/>
          <w:szCs w:val="24"/>
        </w:rPr>
      </w:pPr>
      <w:r w:rsidRPr="00B62BD6">
        <w:rPr>
          <w:rFonts w:ascii="Times New Roman" w:hAnsi="Times New Roman"/>
          <w:color w:val="000000"/>
          <w:szCs w:val="24"/>
        </w:rPr>
        <w:t>Источник финансирования</w:t>
      </w:r>
      <w:r w:rsidR="00B62BD6">
        <w:rPr>
          <w:rFonts w:ascii="Times New Roman" w:hAnsi="Times New Roman"/>
          <w:color w:val="000000"/>
          <w:szCs w:val="24"/>
        </w:rPr>
        <w:t xml:space="preserve"> </w:t>
      </w:r>
      <w:r w:rsidRPr="00B62BD6">
        <w:rPr>
          <w:rFonts w:ascii="Times New Roman" w:hAnsi="Times New Roman"/>
          <w:color w:val="000000"/>
          <w:szCs w:val="24"/>
        </w:rPr>
        <w:t xml:space="preserve">- </w:t>
      </w:r>
      <w:r w:rsidR="00B62BD6" w:rsidRPr="00B62BD6">
        <w:rPr>
          <w:rFonts w:ascii="Times New Roman" w:hAnsi="Times New Roman"/>
          <w:szCs w:val="24"/>
        </w:rPr>
        <w:t>бюджет</w:t>
      </w:r>
      <w:r w:rsidR="00B62BD6">
        <w:rPr>
          <w:rFonts w:ascii="Times New Roman" w:hAnsi="Times New Roman"/>
          <w:szCs w:val="24"/>
        </w:rPr>
        <w:t xml:space="preserve"> Пустомержского сельского поселения.</w:t>
      </w:r>
    </w:p>
    <w:p w:rsidR="009A3E07" w:rsidRPr="009A3E07" w:rsidRDefault="00CA3A55" w:rsidP="009A3E07">
      <w:pPr>
        <w:pStyle w:val="31"/>
        <w:tabs>
          <w:tab w:val="left" w:pos="540"/>
        </w:tabs>
        <w:rPr>
          <w:rFonts w:ascii="Times New Roman" w:hAnsi="Times New Roman"/>
          <w:szCs w:val="24"/>
        </w:rPr>
      </w:pPr>
      <w:bookmarkStart w:id="5" w:name="_1t3h5sf" w:colFirst="0" w:colLast="0"/>
      <w:bookmarkEnd w:id="5"/>
      <w:r w:rsidRPr="009A3E07">
        <w:rPr>
          <w:rFonts w:ascii="Times New Roman" w:hAnsi="Times New Roman"/>
          <w:color w:val="000000"/>
          <w:szCs w:val="24"/>
        </w:rPr>
        <w:t>2</w:t>
      </w:r>
      <w:r w:rsidR="00A83F9A" w:rsidRPr="009A3E07">
        <w:rPr>
          <w:rFonts w:ascii="Times New Roman" w:hAnsi="Times New Roman"/>
          <w:color w:val="000000"/>
          <w:szCs w:val="24"/>
        </w:rPr>
        <w:t>.2.</w:t>
      </w:r>
      <w:r w:rsidR="009A3E07" w:rsidRPr="009A3E07">
        <w:rPr>
          <w:rFonts w:ascii="Times New Roman" w:hAnsi="Times New Roman"/>
          <w:szCs w:val="24"/>
        </w:rPr>
        <w:t xml:space="preserve"> Цена договора является твердой, устанавливается в российских рублях, определяется на весь срок действия Договора и не может быть изменена в ходе его исполнения, за исключением случаев, предусмотренных настоящим договором, а также положениями Федерального закона от 05.04.2013 г. № 44-ФЗ « О контрактной системе  в сфере закупок товаров, работ,  услуг для обеспечения государственных и муниципальных  нужд».</w:t>
      </w:r>
    </w:p>
    <w:p w:rsidR="00CA3A55" w:rsidRPr="00CA3A55" w:rsidRDefault="00CA3A55" w:rsidP="00CA3A55">
      <w:pPr>
        <w:pStyle w:val="af9"/>
        <w:jc w:val="both"/>
        <w:rPr>
          <w:rFonts w:ascii="Times New Roman" w:hAnsi="Times New Roman"/>
          <w:sz w:val="24"/>
          <w:szCs w:val="24"/>
        </w:rPr>
      </w:pPr>
      <w:bookmarkStart w:id="6" w:name="_4d34og8" w:colFirst="0" w:colLast="0"/>
      <w:bookmarkEnd w:id="6"/>
      <w:r w:rsidRPr="00CA3A55">
        <w:rPr>
          <w:rFonts w:ascii="Times New Roman" w:hAnsi="Times New Roman"/>
          <w:sz w:val="24"/>
          <w:szCs w:val="24"/>
        </w:rPr>
        <w:t>2.</w:t>
      </w:r>
      <w:r>
        <w:rPr>
          <w:rFonts w:ascii="Times New Roman" w:hAnsi="Times New Roman"/>
          <w:sz w:val="24"/>
          <w:szCs w:val="24"/>
        </w:rPr>
        <w:t>3</w:t>
      </w:r>
      <w:r w:rsidRPr="00CA3A55">
        <w:rPr>
          <w:rFonts w:ascii="Times New Roman" w:hAnsi="Times New Roman"/>
          <w:sz w:val="24"/>
          <w:szCs w:val="24"/>
        </w:rPr>
        <w:t>. Оплата по договору производится «Заказчиком» по факту поставки товара</w:t>
      </w:r>
      <w:r w:rsidR="00782CA2">
        <w:rPr>
          <w:rFonts w:ascii="Times New Roman" w:hAnsi="Times New Roman"/>
          <w:sz w:val="24"/>
          <w:szCs w:val="24"/>
        </w:rPr>
        <w:t xml:space="preserve"> </w:t>
      </w:r>
      <w:r w:rsidR="00782CA2" w:rsidRPr="0064346E">
        <w:rPr>
          <w:rFonts w:ascii="Times New Roman" w:hAnsi="Times New Roman"/>
          <w:szCs w:val="24"/>
        </w:rPr>
        <w:t>в течение 1</w:t>
      </w:r>
      <w:r w:rsidR="0087700B">
        <w:rPr>
          <w:rFonts w:ascii="Times New Roman" w:hAnsi="Times New Roman"/>
          <w:szCs w:val="24"/>
        </w:rPr>
        <w:t>0</w:t>
      </w:r>
      <w:r w:rsidR="00782CA2" w:rsidRPr="0064346E">
        <w:rPr>
          <w:rFonts w:ascii="Times New Roman" w:hAnsi="Times New Roman"/>
          <w:szCs w:val="24"/>
        </w:rPr>
        <w:t xml:space="preserve"> (</w:t>
      </w:r>
      <w:r w:rsidR="0087700B">
        <w:rPr>
          <w:rFonts w:ascii="Times New Roman" w:hAnsi="Times New Roman"/>
          <w:szCs w:val="24"/>
        </w:rPr>
        <w:t>десяти</w:t>
      </w:r>
      <w:r w:rsidR="00782CA2" w:rsidRPr="0064346E">
        <w:rPr>
          <w:rFonts w:ascii="Times New Roman" w:hAnsi="Times New Roman"/>
          <w:szCs w:val="24"/>
        </w:rPr>
        <w:t>) рабочих дней</w:t>
      </w:r>
      <w:r w:rsidRPr="00CA3A55">
        <w:rPr>
          <w:rFonts w:ascii="Times New Roman" w:hAnsi="Times New Roman"/>
          <w:sz w:val="24"/>
          <w:szCs w:val="24"/>
        </w:rPr>
        <w:t>, на основании выставленного счета и товарной накладной, путем перечисления денежных средств на расчетный счет «Поставщика» в рублях РФ.</w:t>
      </w:r>
    </w:p>
    <w:p w:rsidR="00CA3A55" w:rsidRPr="00CA3A55" w:rsidRDefault="00CA3A55" w:rsidP="00CA3A55">
      <w:pPr>
        <w:pStyle w:val="af9"/>
        <w:jc w:val="both"/>
        <w:rPr>
          <w:rFonts w:ascii="Times New Roman" w:hAnsi="Times New Roman"/>
          <w:sz w:val="24"/>
          <w:szCs w:val="24"/>
        </w:rPr>
      </w:pPr>
      <w:r w:rsidRPr="00CA3A55">
        <w:rPr>
          <w:rFonts w:ascii="Times New Roman" w:hAnsi="Times New Roman"/>
          <w:sz w:val="24"/>
          <w:szCs w:val="24"/>
        </w:rPr>
        <w:t>2.</w:t>
      </w:r>
      <w:r>
        <w:rPr>
          <w:rFonts w:ascii="Times New Roman" w:hAnsi="Times New Roman"/>
          <w:sz w:val="24"/>
          <w:szCs w:val="24"/>
        </w:rPr>
        <w:t>4</w:t>
      </w:r>
      <w:r w:rsidRPr="00CA3A55">
        <w:rPr>
          <w:rFonts w:ascii="Times New Roman" w:hAnsi="Times New Roman"/>
          <w:sz w:val="24"/>
          <w:szCs w:val="24"/>
        </w:rPr>
        <w:t>. Датой оплаты по настоящему договору считается дата зачисления денежных средств на расчетный счет «Поставщика».</w:t>
      </w:r>
    </w:p>
    <w:p w:rsidR="00CA3A55" w:rsidRPr="00CA3A55" w:rsidRDefault="00CA3A55" w:rsidP="00CA3A55">
      <w:pPr>
        <w:pStyle w:val="af9"/>
        <w:jc w:val="both"/>
        <w:rPr>
          <w:rFonts w:ascii="Times New Roman" w:hAnsi="Times New Roman"/>
          <w:sz w:val="24"/>
          <w:szCs w:val="24"/>
        </w:rPr>
      </w:pPr>
      <w:r w:rsidRPr="00CA3A55">
        <w:rPr>
          <w:rFonts w:ascii="Times New Roman" w:hAnsi="Times New Roman"/>
          <w:sz w:val="24"/>
          <w:szCs w:val="24"/>
        </w:rPr>
        <w:t>2.</w:t>
      </w:r>
      <w:r>
        <w:rPr>
          <w:rFonts w:ascii="Times New Roman" w:hAnsi="Times New Roman"/>
          <w:sz w:val="24"/>
          <w:szCs w:val="24"/>
        </w:rPr>
        <w:t>5</w:t>
      </w:r>
      <w:r w:rsidRPr="00CA3A55">
        <w:rPr>
          <w:rFonts w:ascii="Times New Roman" w:hAnsi="Times New Roman"/>
          <w:sz w:val="24"/>
          <w:szCs w:val="24"/>
        </w:rPr>
        <w:t>. «Поставщик» передает «Заказчику» товар на основании соответствующих сопроводительных документов (счета, накладной).</w:t>
      </w:r>
    </w:p>
    <w:p w:rsidR="00CA3A55" w:rsidRDefault="00CA3A55" w:rsidP="00CA3A55">
      <w:pPr>
        <w:pStyle w:val="af9"/>
        <w:jc w:val="both"/>
        <w:rPr>
          <w:rFonts w:ascii="Times New Roman" w:hAnsi="Times New Roman"/>
          <w:sz w:val="24"/>
          <w:szCs w:val="24"/>
        </w:rPr>
      </w:pPr>
      <w:r w:rsidRPr="00CA3A55">
        <w:rPr>
          <w:rFonts w:ascii="Times New Roman" w:hAnsi="Times New Roman"/>
          <w:sz w:val="24"/>
          <w:szCs w:val="24"/>
        </w:rPr>
        <w:lastRenderedPageBreak/>
        <w:t>2.</w:t>
      </w:r>
      <w:r>
        <w:rPr>
          <w:rFonts w:ascii="Times New Roman" w:hAnsi="Times New Roman"/>
          <w:sz w:val="24"/>
          <w:szCs w:val="24"/>
        </w:rPr>
        <w:t>6</w:t>
      </w:r>
      <w:r w:rsidRPr="00CA3A55">
        <w:rPr>
          <w:rFonts w:ascii="Times New Roman" w:hAnsi="Times New Roman"/>
          <w:sz w:val="24"/>
          <w:szCs w:val="24"/>
        </w:rPr>
        <w:t>.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временном отсутствии.</w:t>
      </w:r>
    </w:p>
    <w:p w:rsidR="00782CA2" w:rsidRPr="00BF7D29" w:rsidRDefault="00782CA2" w:rsidP="00782CA2">
      <w:pPr>
        <w:tabs>
          <w:tab w:val="left" w:pos="0"/>
        </w:tabs>
        <w:autoSpaceDE w:val="0"/>
        <w:autoSpaceDN w:val="0"/>
        <w:adjustRightInd w:val="0"/>
        <w:jc w:val="both"/>
      </w:pPr>
      <w:r>
        <w:rPr>
          <w:sz w:val="24"/>
          <w:szCs w:val="24"/>
        </w:rPr>
        <w:t>2.7</w:t>
      </w:r>
      <w:r w:rsidRPr="00782CA2">
        <w:rPr>
          <w:sz w:val="24"/>
          <w:szCs w:val="24"/>
        </w:rPr>
        <w:t xml:space="preserve">. Цена Договора включает в себя все затраты, издержки и иные расходы Поставщика, в том числе </w:t>
      </w:r>
      <w:r w:rsidR="00855CDC">
        <w:rPr>
          <w:sz w:val="24"/>
          <w:szCs w:val="24"/>
        </w:rPr>
        <w:t>доставку</w:t>
      </w:r>
      <w:r w:rsidRPr="00782CA2">
        <w:rPr>
          <w:sz w:val="24"/>
          <w:szCs w:val="24"/>
        </w:rPr>
        <w:t xml:space="preserve"> товара и погрузочно-разгрузочные работы.</w:t>
      </w:r>
      <w:r w:rsidRPr="00BF7D29">
        <w:t xml:space="preserve"> </w:t>
      </w:r>
    </w:p>
    <w:p w:rsidR="00782CA2" w:rsidRPr="00CA3A55" w:rsidRDefault="009F1454" w:rsidP="009F1454">
      <w:pPr>
        <w:pStyle w:val="af9"/>
        <w:tabs>
          <w:tab w:val="left" w:pos="2550"/>
        </w:tabs>
        <w:jc w:val="both"/>
        <w:rPr>
          <w:rFonts w:ascii="Times New Roman" w:hAnsi="Times New Roman"/>
          <w:sz w:val="24"/>
          <w:szCs w:val="24"/>
        </w:rPr>
      </w:pPr>
      <w:r>
        <w:rPr>
          <w:rFonts w:ascii="Times New Roman" w:hAnsi="Times New Roman"/>
          <w:sz w:val="24"/>
          <w:szCs w:val="24"/>
        </w:rPr>
        <w:tab/>
      </w:r>
    </w:p>
    <w:p w:rsidR="00F83FC7" w:rsidRDefault="00F83FC7" w:rsidP="00F83FC7">
      <w:pPr>
        <w:pStyle w:val="normal"/>
        <w:pBdr>
          <w:top w:val="nil"/>
          <w:left w:val="nil"/>
          <w:bottom w:val="nil"/>
          <w:right w:val="nil"/>
          <w:between w:val="nil"/>
        </w:pBdr>
        <w:spacing w:before="120" w:after="120" w:line="276" w:lineRule="auto"/>
        <w:ind w:left="142"/>
        <w:jc w:val="both"/>
        <w:rPr>
          <w:b/>
          <w:color w:val="000000"/>
          <w:sz w:val="24"/>
          <w:szCs w:val="24"/>
        </w:rPr>
      </w:pPr>
    </w:p>
    <w:p w:rsidR="0058218C" w:rsidRPr="0058218C" w:rsidRDefault="00F83FC7" w:rsidP="0058218C">
      <w:pPr>
        <w:pStyle w:val="af9"/>
        <w:jc w:val="center"/>
        <w:rPr>
          <w:rFonts w:ascii="Times New Roman" w:hAnsi="Times New Roman"/>
          <w:b/>
          <w:sz w:val="24"/>
          <w:szCs w:val="24"/>
        </w:rPr>
      </w:pPr>
      <w:r w:rsidRPr="0058218C">
        <w:rPr>
          <w:rFonts w:ascii="Times New Roman" w:hAnsi="Times New Roman"/>
          <w:b/>
          <w:color w:val="000000"/>
          <w:sz w:val="24"/>
          <w:szCs w:val="24"/>
        </w:rPr>
        <w:t xml:space="preserve">                      </w:t>
      </w:r>
      <w:r w:rsidR="0058218C" w:rsidRPr="0058218C">
        <w:rPr>
          <w:rFonts w:ascii="Times New Roman" w:hAnsi="Times New Roman"/>
          <w:b/>
          <w:sz w:val="24"/>
          <w:szCs w:val="24"/>
        </w:rPr>
        <w:t>3. ПРАВА И ОБЯЗАННОСТИ СТОРОН</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3.1. «Поставщик» обязан:</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ab/>
        <w:t>- передать «Заказчику» товар и относящуюся к нему документацию в соответствии с п.4 настоящего договора;</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3.2. «Заказчик» обязан:</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ab/>
        <w:t>- принять у «Поставщика» товар. Приемка товара оформляется товарно-транспортной накладной и актом приема-передачи.</w:t>
      </w:r>
    </w:p>
    <w:p w:rsidR="0058218C" w:rsidRPr="0058218C" w:rsidRDefault="0058218C" w:rsidP="0058218C">
      <w:pPr>
        <w:pStyle w:val="af9"/>
        <w:jc w:val="both"/>
        <w:rPr>
          <w:rFonts w:ascii="Times New Roman" w:eastAsia="Calibri" w:hAnsi="Times New Roman"/>
          <w:sz w:val="24"/>
          <w:szCs w:val="24"/>
          <w:lang w:eastAsia="en-US"/>
        </w:rPr>
      </w:pPr>
      <w:r w:rsidRPr="0058218C">
        <w:rPr>
          <w:rFonts w:ascii="Times New Roman" w:hAnsi="Times New Roman"/>
          <w:sz w:val="24"/>
          <w:szCs w:val="24"/>
        </w:rPr>
        <w:tab/>
        <w:t>- оплатить товар в соответствии с п. 2 настоящего договора.</w:t>
      </w:r>
      <w:r w:rsidRPr="0058218C">
        <w:rPr>
          <w:rFonts w:ascii="Times New Roman" w:eastAsia="Calibri" w:hAnsi="Times New Roman"/>
          <w:sz w:val="24"/>
          <w:szCs w:val="24"/>
          <w:lang w:eastAsia="en-US"/>
        </w:rPr>
        <w:t xml:space="preserve"> </w:t>
      </w:r>
    </w:p>
    <w:p w:rsidR="0058218C" w:rsidRPr="0058218C" w:rsidRDefault="0058218C" w:rsidP="0058218C">
      <w:pPr>
        <w:pStyle w:val="af9"/>
        <w:jc w:val="both"/>
        <w:rPr>
          <w:rFonts w:ascii="Times New Roman" w:eastAsia="Calibri" w:hAnsi="Times New Roman"/>
          <w:sz w:val="24"/>
          <w:szCs w:val="24"/>
          <w:lang w:eastAsia="en-US"/>
        </w:rPr>
      </w:pPr>
      <w:r w:rsidRPr="0058218C">
        <w:rPr>
          <w:rFonts w:ascii="Times New Roman" w:eastAsia="Calibri" w:hAnsi="Times New Roman"/>
          <w:sz w:val="24"/>
          <w:szCs w:val="24"/>
          <w:lang w:eastAsia="en-US"/>
        </w:rPr>
        <w:t>3.3. «</w:t>
      </w:r>
      <w:r w:rsidRPr="0058218C">
        <w:rPr>
          <w:rFonts w:ascii="Times New Roman" w:hAnsi="Times New Roman"/>
          <w:sz w:val="24"/>
          <w:szCs w:val="24"/>
        </w:rPr>
        <w:t>Заказчик», которому передан товар ненадлежащего качества, вправе по своему выбору потребовать от «Поставщика»:</w:t>
      </w:r>
    </w:p>
    <w:p w:rsidR="0058218C" w:rsidRPr="0058218C" w:rsidRDefault="0058218C" w:rsidP="0058218C">
      <w:pPr>
        <w:pStyle w:val="af9"/>
        <w:jc w:val="both"/>
        <w:rPr>
          <w:rFonts w:ascii="Times New Roman" w:hAnsi="Times New Roman"/>
          <w:sz w:val="24"/>
          <w:szCs w:val="24"/>
          <w:lang w:eastAsia="ru-RU"/>
        </w:rPr>
      </w:pPr>
      <w:r w:rsidRPr="0058218C">
        <w:rPr>
          <w:rFonts w:ascii="Times New Roman" w:hAnsi="Times New Roman"/>
          <w:sz w:val="24"/>
          <w:szCs w:val="24"/>
        </w:rPr>
        <w:t>- соразмерного уменьшения покупной цены;</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безвозмездного устранения недостатков товара в разумный срок;</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возмещения своих расходов на устранение недостатков товара.</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3.4.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отказаться от исполнения договора купли-продажи и потребовать возврата уплаченной за товар денежной суммы;</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потребовать замены товара ненадлежащего качества товаром, соответствующим договору.</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3.5. В случае передачи некомплектного товара Заказчик вправе по своему выбору потребовать от «Поставщика»:</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соразмерного уменьшения покупной цены;</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доукомплектования товара в разумный срок.</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3.6. Если «Поставщик» в разумный срок не выполнил требования «Заказчика» о доукомплектовании товара, «Заказчик» вправе по своему выбору:</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потребовать замены некомплектного товара на комплектный;</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отказаться от исполнения договора купли-продажи и потребовать возврата уплаченной денежной суммы.</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3.7. Если «Поставщик» не поставил предусмотренное договором поставки количество товаров, либо не выполнил требования «Заказчика» о замене недоброкачественных товаров или о доукомплектовании товаров в установленный срок, «Заказчик» вправе приобрести не</w:t>
      </w:r>
      <w:r w:rsidR="001A2D4C">
        <w:rPr>
          <w:rFonts w:ascii="Times New Roman" w:hAnsi="Times New Roman"/>
          <w:sz w:val="24"/>
          <w:szCs w:val="24"/>
        </w:rPr>
        <w:t xml:space="preserve"> </w:t>
      </w:r>
      <w:r w:rsidRPr="0058218C">
        <w:rPr>
          <w:rFonts w:ascii="Times New Roman" w:hAnsi="Times New Roman"/>
          <w:sz w:val="24"/>
          <w:szCs w:val="24"/>
        </w:rPr>
        <w:t>поставленные товары у других лиц с отнесением на «Поставщика» всех необходимых и разумных расходов на их приобретение.</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3.8. Исчисление расходов «Заказчика» на приобретение товаров у других лиц в случаях их недопоставки «Поставщиком или невыполнения требований «Заказчика» об устранении недостатков товаров либо о доукомплектовании товаров производится по правилам, предусмотренным Гражданским кодексом РФ.</w:t>
      </w:r>
    </w:p>
    <w:p w:rsid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3.9. «Заказчик»</w:t>
      </w:r>
      <w:bookmarkStart w:id="7" w:name="_GoBack"/>
      <w:bookmarkEnd w:id="7"/>
      <w:r w:rsidRPr="0058218C">
        <w:rPr>
          <w:rFonts w:ascii="Times New Roman" w:hAnsi="Times New Roman"/>
          <w:sz w:val="24"/>
          <w:szCs w:val="24"/>
        </w:rPr>
        <w:t xml:space="preserve">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w:t>
      </w:r>
    </w:p>
    <w:p w:rsidR="0058218C" w:rsidRDefault="0058218C" w:rsidP="0058218C">
      <w:pPr>
        <w:pStyle w:val="af9"/>
        <w:jc w:val="both"/>
        <w:rPr>
          <w:rFonts w:ascii="Times New Roman" w:hAnsi="Times New Roman"/>
          <w:sz w:val="24"/>
          <w:szCs w:val="24"/>
        </w:rPr>
      </w:pPr>
    </w:p>
    <w:p w:rsidR="0058218C" w:rsidRDefault="0058218C" w:rsidP="0058218C">
      <w:pPr>
        <w:pStyle w:val="af9"/>
        <w:jc w:val="both"/>
        <w:rPr>
          <w:rFonts w:ascii="Times New Roman" w:hAnsi="Times New Roman"/>
          <w:sz w:val="24"/>
          <w:szCs w:val="24"/>
        </w:rPr>
      </w:pPr>
    </w:p>
    <w:p w:rsidR="0058218C" w:rsidRPr="0058218C" w:rsidRDefault="0058218C" w:rsidP="0058218C">
      <w:pPr>
        <w:pStyle w:val="af9"/>
        <w:rPr>
          <w:rFonts w:ascii="Times New Roman" w:hAnsi="Times New Roman"/>
          <w:b/>
          <w:sz w:val="24"/>
          <w:szCs w:val="24"/>
        </w:rPr>
      </w:pPr>
    </w:p>
    <w:p w:rsidR="0058218C" w:rsidRDefault="0058218C" w:rsidP="0058218C">
      <w:pPr>
        <w:pStyle w:val="af9"/>
        <w:jc w:val="center"/>
        <w:rPr>
          <w:rFonts w:ascii="Times New Roman" w:hAnsi="Times New Roman"/>
          <w:b/>
          <w:sz w:val="24"/>
          <w:szCs w:val="24"/>
        </w:rPr>
      </w:pPr>
      <w:r w:rsidRPr="0058218C">
        <w:rPr>
          <w:rFonts w:ascii="Times New Roman" w:hAnsi="Times New Roman"/>
          <w:b/>
          <w:sz w:val="24"/>
          <w:szCs w:val="24"/>
        </w:rPr>
        <w:t>4. ПОРЯДОК ОТГРУЗКИ И ПЕРЕДАЧИ ТОВАРА</w:t>
      </w:r>
    </w:p>
    <w:p w:rsidR="0058218C" w:rsidRPr="0058218C" w:rsidRDefault="0058218C" w:rsidP="0058218C">
      <w:pPr>
        <w:pStyle w:val="af9"/>
        <w:jc w:val="center"/>
        <w:rPr>
          <w:rFonts w:ascii="Times New Roman" w:hAnsi="Times New Roman"/>
          <w:b/>
          <w:sz w:val="24"/>
          <w:szCs w:val="24"/>
        </w:rPr>
      </w:pPr>
    </w:p>
    <w:p w:rsidR="0058218C" w:rsidRPr="0058218C" w:rsidRDefault="0058218C" w:rsidP="0058218C">
      <w:pPr>
        <w:pStyle w:val="af9"/>
        <w:tabs>
          <w:tab w:val="left" w:pos="0"/>
          <w:tab w:val="left" w:pos="720"/>
        </w:tabs>
        <w:jc w:val="both"/>
        <w:rPr>
          <w:rFonts w:ascii="Times New Roman" w:hAnsi="Times New Roman"/>
          <w:sz w:val="24"/>
          <w:szCs w:val="24"/>
        </w:rPr>
      </w:pPr>
      <w:r w:rsidRPr="0058218C">
        <w:rPr>
          <w:rFonts w:ascii="Times New Roman" w:hAnsi="Times New Roman"/>
          <w:sz w:val="24"/>
          <w:szCs w:val="24"/>
        </w:rPr>
        <w:t>4.1. Доставка товара и погрузочно-разгрузочные работы производятся силами и средствами «Поставщика» по адрес</w:t>
      </w:r>
      <w:r w:rsidR="007210EA">
        <w:rPr>
          <w:rFonts w:ascii="Times New Roman" w:hAnsi="Times New Roman"/>
          <w:sz w:val="24"/>
          <w:szCs w:val="24"/>
        </w:rPr>
        <w:t>ам, указанным в п. 1.2</w:t>
      </w:r>
      <w:r w:rsidRPr="0058218C">
        <w:rPr>
          <w:rFonts w:ascii="Times New Roman" w:hAnsi="Times New Roman"/>
          <w:sz w:val="24"/>
          <w:szCs w:val="24"/>
        </w:rPr>
        <w:t>. настоящего договора. Отгрузка товара производится транспортом «Поставщика».</w:t>
      </w:r>
    </w:p>
    <w:p w:rsidR="0058218C" w:rsidRPr="0058218C" w:rsidRDefault="0058218C" w:rsidP="0058218C">
      <w:pPr>
        <w:pStyle w:val="af9"/>
        <w:tabs>
          <w:tab w:val="left" w:pos="0"/>
          <w:tab w:val="left" w:pos="720"/>
        </w:tabs>
        <w:jc w:val="both"/>
        <w:rPr>
          <w:rFonts w:ascii="Times New Roman" w:hAnsi="Times New Roman"/>
          <w:sz w:val="24"/>
          <w:szCs w:val="24"/>
        </w:rPr>
      </w:pPr>
      <w:r w:rsidRPr="0058218C">
        <w:rPr>
          <w:rFonts w:ascii="Times New Roman" w:hAnsi="Times New Roman"/>
          <w:sz w:val="24"/>
          <w:szCs w:val="24"/>
        </w:rPr>
        <w:t>4.2. Поставляемый товар должен иметь соответствующие сопроводительные документы: товарно-транспортную накладную, товарную накладную, счет, счет-фактуру, сертификаты и паспорта соответствия.</w:t>
      </w:r>
    </w:p>
    <w:p w:rsidR="0058218C" w:rsidRPr="0058218C" w:rsidRDefault="0058218C" w:rsidP="0058218C">
      <w:pPr>
        <w:pStyle w:val="af9"/>
        <w:tabs>
          <w:tab w:val="left" w:pos="0"/>
          <w:tab w:val="left" w:pos="720"/>
        </w:tabs>
        <w:jc w:val="both"/>
        <w:rPr>
          <w:rFonts w:ascii="Times New Roman" w:hAnsi="Times New Roman"/>
          <w:sz w:val="24"/>
          <w:szCs w:val="24"/>
        </w:rPr>
      </w:pPr>
      <w:r w:rsidRPr="0058218C">
        <w:rPr>
          <w:rFonts w:ascii="Times New Roman" w:hAnsi="Times New Roman"/>
          <w:sz w:val="24"/>
          <w:szCs w:val="24"/>
        </w:rPr>
        <w:t>4.3. Датой передачи товара и перехода права собственности на товар к «Заказчику» является дата приемки товара, указанная в накладных и акте приема-передачи, подписанных обеими сторонами.</w:t>
      </w:r>
    </w:p>
    <w:p w:rsidR="0058218C" w:rsidRPr="0058218C" w:rsidRDefault="0058218C" w:rsidP="0058218C">
      <w:pPr>
        <w:pStyle w:val="af9"/>
        <w:tabs>
          <w:tab w:val="left" w:pos="0"/>
          <w:tab w:val="left" w:pos="720"/>
        </w:tabs>
        <w:jc w:val="both"/>
        <w:rPr>
          <w:rFonts w:ascii="Times New Roman" w:hAnsi="Times New Roman"/>
          <w:sz w:val="24"/>
          <w:szCs w:val="24"/>
        </w:rPr>
      </w:pPr>
      <w:r w:rsidRPr="0058218C">
        <w:rPr>
          <w:rFonts w:ascii="Times New Roman" w:hAnsi="Times New Roman"/>
          <w:sz w:val="24"/>
          <w:szCs w:val="24"/>
        </w:rPr>
        <w:t>4.4. Передаваемый товар должен иметь маркировку с указанием изделия.</w:t>
      </w:r>
    </w:p>
    <w:p w:rsidR="0058218C" w:rsidRPr="0058218C" w:rsidRDefault="0058218C" w:rsidP="0058218C">
      <w:pPr>
        <w:pStyle w:val="af9"/>
        <w:tabs>
          <w:tab w:val="left" w:pos="0"/>
          <w:tab w:val="left" w:pos="720"/>
        </w:tabs>
        <w:jc w:val="both"/>
        <w:rPr>
          <w:rFonts w:ascii="Times New Roman" w:hAnsi="Times New Roman"/>
          <w:sz w:val="24"/>
          <w:szCs w:val="24"/>
        </w:rPr>
      </w:pPr>
      <w:r w:rsidRPr="0058218C">
        <w:rPr>
          <w:rFonts w:ascii="Times New Roman" w:hAnsi="Times New Roman"/>
          <w:sz w:val="24"/>
          <w:szCs w:val="24"/>
        </w:rPr>
        <w:t>4.5. Товар должен иметь упаковку, обеспечивающую сохранность товара и его внешнего вида при транспортировке и хранении.</w:t>
      </w:r>
    </w:p>
    <w:p w:rsidR="0058218C" w:rsidRPr="0058218C" w:rsidRDefault="0058218C" w:rsidP="0058218C">
      <w:pPr>
        <w:pStyle w:val="af9"/>
        <w:tabs>
          <w:tab w:val="left" w:pos="0"/>
          <w:tab w:val="left" w:pos="720"/>
        </w:tabs>
        <w:jc w:val="both"/>
        <w:rPr>
          <w:rFonts w:ascii="Times New Roman" w:hAnsi="Times New Roman"/>
          <w:sz w:val="24"/>
          <w:szCs w:val="24"/>
        </w:rPr>
      </w:pPr>
      <w:r w:rsidRPr="0058218C">
        <w:rPr>
          <w:rFonts w:ascii="Times New Roman" w:hAnsi="Times New Roman"/>
          <w:sz w:val="24"/>
          <w:szCs w:val="24"/>
        </w:rPr>
        <w:t>4.6.  Проверка качества товара производится «Заказчиком» при приемке товара от «Поставщика». В случае выявления некачественных товаров, указанные товары обмениваются «Поставщиком» в случае и в порядке, предусмотренном Правилами гарантийного обслуживания «Поставщика».</w:t>
      </w:r>
    </w:p>
    <w:p w:rsidR="0058218C" w:rsidRPr="0058218C" w:rsidRDefault="0058218C" w:rsidP="0058218C">
      <w:pPr>
        <w:pStyle w:val="af9"/>
        <w:rPr>
          <w:rFonts w:ascii="Times New Roman" w:hAnsi="Times New Roman"/>
          <w:sz w:val="24"/>
          <w:szCs w:val="24"/>
        </w:rPr>
      </w:pPr>
    </w:p>
    <w:p w:rsidR="0058218C" w:rsidRDefault="0058218C" w:rsidP="0058218C">
      <w:pPr>
        <w:pStyle w:val="af9"/>
        <w:jc w:val="center"/>
        <w:rPr>
          <w:rFonts w:ascii="Times New Roman" w:hAnsi="Times New Roman"/>
          <w:b/>
          <w:sz w:val="24"/>
          <w:szCs w:val="24"/>
        </w:rPr>
      </w:pPr>
      <w:r w:rsidRPr="0058218C">
        <w:rPr>
          <w:rFonts w:ascii="Times New Roman" w:hAnsi="Times New Roman"/>
          <w:b/>
          <w:sz w:val="24"/>
          <w:szCs w:val="24"/>
        </w:rPr>
        <w:t>5. КАЧЕСТВО ТОВАРА</w:t>
      </w:r>
    </w:p>
    <w:p w:rsidR="0058218C" w:rsidRPr="0058218C" w:rsidRDefault="0058218C" w:rsidP="0058218C">
      <w:pPr>
        <w:pStyle w:val="af9"/>
        <w:jc w:val="center"/>
        <w:rPr>
          <w:rFonts w:ascii="Times New Roman" w:hAnsi="Times New Roman"/>
          <w:b/>
          <w:sz w:val="24"/>
          <w:szCs w:val="24"/>
        </w:rPr>
      </w:pP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5.2. В случае обнаружения существенных нарушений требований к качеству товара в процессе его использования «Заказчик» обязан уведомить об этом «Поставщика». «Поставщик» обязан в течение трех дней с момента получения уведомления заменить за свой счет некачественный товар. Уведомление должно быть оформлено письменно в виде претензии по количеству и качеству.</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5.3. «Заказчик» имеет право в момент приема товара произвести выборочный контроль поставляемого товара с целью определить соответствие отгружаемого товара товару, указанному в товарно-транспортной накладной.</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5.4. Качество поставляемого товара гарантируется «Поставщиком».</w:t>
      </w:r>
    </w:p>
    <w:p w:rsidR="0058218C" w:rsidRPr="0058218C" w:rsidRDefault="0058218C" w:rsidP="0058218C">
      <w:pPr>
        <w:pStyle w:val="af9"/>
        <w:rPr>
          <w:rFonts w:ascii="Times New Roman" w:hAnsi="Times New Roman"/>
          <w:sz w:val="24"/>
          <w:szCs w:val="24"/>
        </w:rPr>
      </w:pPr>
    </w:p>
    <w:p w:rsidR="0058218C" w:rsidRDefault="0058218C" w:rsidP="0058218C">
      <w:pPr>
        <w:pStyle w:val="af9"/>
        <w:jc w:val="center"/>
        <w:rPr>
          <w:rFonts w:ascii="Times New Roman" w:hAnsi="Times New Roman"/>
          <w:b/>
          <w:sz w:val="24"/>
          <w:szCs w:val="24"/>
        </w:rPr>
      </w:pPr>
      <w:r w:rsidRPr="0058218C">
        <w:rPr>
          <w:rFonts w:ascii="Times New Roman" w:hAnsi="Times New Roman"/>
          <w:b/>
          <w:sz w:val="24"/>
          <w:szCs w:val="24"/>
        </w:rPr>
        <w:t>6. ОТВЕТСТВЕННОСТЬ СТОРОН</w:t>
      </w:r>
    </w:p>
    <w:p w:rsidR="0058218C" w:rsidRPr="0058218C" w:rsidRDefault="0058218C" w:rsidP="0058218C">
      <w:pPr>
        <w:pStyle w:val="af9"/>
        <w:jc w:val="center"/>
        <w:rPr>
          <w:rFonts w:ascii="Times New Roman" w:hAnsi="Times New Roman"/>
          <w:b/>
          <w:sz w:val="24"/>
          <w:szCs w:val="24"/>
        </w:rPr>
      </w:pP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6.1. Стороны несут ответственность за взятые на себя обязательства в соответствии с действующим законодательством РФ.</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6.2. «Поставщик» по требованию «Заказчика» своими средствами и за свой счет устраняет недостатки, допущенные по его вине при выполнении поставки, в срок, предусмотренный п.5.2 настоящего договора.</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6.3. В случае просрочки исполнения «Поставщиком»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суммы неисполненных обязательств.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lastRenderedPageBreak/>
        <w:t>6.4. Выплата неустойки не освобождает «Поставщика» от исполнения обязательств по договору.</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xml:space="preserve"> 6.5.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выгоду.</w:t>
      </w:r>
    </w:p>
    <w:p w:rsid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xml:space="preserve">6.6.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w:t>
      </w:r>
    </w:p>
    <w:p w:rsidR="0058218C" w:rsidRDefault="0058218C" w:rsidP="0058218C">
      <w:pPr>
        <w:pStyle w:val="af9"/>
        <w:jc w:val="both"/>
        <w:rPr>
          <w:rFonts w:ascii="Times New Roman" w:hAnsi="Times New Roman"/>
          <w:sz w:val="24"/>
          <w:szCs w:val="24"/>
        </w:rPr>
      </w:pPr>
    </w:p>
    <w:p w:rsidR="0058218C" w:rsidRPr="0058218C" w:rsidRDefault="0058218C" w:rsidP="0058218C">
      <w:pPr>
        <w:pStyle w:val="af9"/>
        <w:jc w:val="both"/>
        <w:rPr>
          <w:rFonts w:ascii="Times New Roman" w:hAnsi="Times New Roman"/>
          <w:sz w:val="24"/>
          <w:szCs w:val="24"/>
        </w:rPr>
      </w:pPr>
    </w:p>
    <w:p w:rsidR="0058218C" w:rsidRDefault="0058218C" w:rsidP="0058218C">
      <w:pPr>
        <w:pStyle w:val="af9"/>
        <w:jc w:val="center"/>
        <w:rPr>
          <w:rFonts w:ascii="Times New Roman" w:hAnsi="Times New Roman"/>
          <w:b/>
          <w:sz w:val="24"/>
          <w:szCs w:val="24"/>
        </w:rPr>
      </w:pPr>
      <w:r w:rsidRPr="0058218C">
        <w:rPr>
          <w:rFonts w:ascii="Times New Roman" w:hAnsi="Times New Roman"/>
          <w:b/>
          <w:sz w:val="24"/>
          <w:szCs w:val="24"/>
        </w:rPr>
        <w:t>7. ОСНОВАНИЯ ОСВОБОЖДЕНИЯ ОТ ОТВЕТСТВЕННОСТИ</w:t>
      </w:r>
    </w:p>
    <w:p w:rsidR="0058218C" w:rsidRPr="0058218C" w:rsidRDefault="0058218C" w:rsidP="0058218C">
      <w:pPr>
        <w:pStyle w:val="af9"/>
        <w:jc w:val="center"/>
        <w:rPr>
          <w:rFonts w:ascii="Times New Roman" w:hAnsi="Times New Roman"/>
          <w:b/>
          <w:sz w:val="24"/>
          <w:szCs w:val="24"/>
        </w:rPr>
      </w:pP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7.1.Стороны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Под обстоятельствами непреодолимой силы Стороны подразумевают внешние, чрезвычайные, непредсказуемые, непредотвратимые и непреодолимые события, которые не существовали в момент заключения договора и возникшие помимо воли Сторон, в том числе: стихийные бедствия, землетрясения, наводнения, ураганы, технологические катастрофы, эпидемии, военные действия, забастовки, правительственные меры, ограничивающие исполнение договорных обязательств.</w:t>
      </w:r>
      <w:r w:rsidRPr="0058218C">
        <w:rPr>
          <w:rFonts w:ascii="Times New Roman" w:hAnsi="Times New Roman"/>
          <w:sz w:val="24"/>
          <w:szCs w:val="24"/>
        </w:rPr>
        <w:tab/>
        <w:t>В этом случае сроки выполнения обязательств, указанные в настоящем договоре, переносятся на срок, в течение которого действуют обстоятельства непреодолимой силы.</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7.2.Сторона, подвергшаяся воздействию обстоятельств непреодолимой силы, обязана в течение трех суток уведомить об этом другую Сторону.</w:t>
      </w:r>
    </w:p>
    <w:p w:rsidR="0058218C" w:rsidRPr="0058218C" w:rsidRDefault="0058218C" w:rsidP="0058218C">
      <w:pPr>
        <w:pStyle w:val="af9"/>
        <w:rPr>
          <w:rFonts w:ascii="Times New Roman" w:hAnsi="Times New Roman"/>
          <w:b/>
          <w:sz w:val="24"/>
          <w:szCs w:val="24"/>
        </w:rPr>
      </w:pPr>
    </w:p>
    <w:p w:rsidR="0058218C" w:rsidRDefault="0058218C" w:rsidP="0058218C">
      <w:pPr>
        <w:pStyle w:val="af9"/>
        <w:jc w:val="center"/>
        <w:rPr>
          <w:rFonts w:ascii="Times New Roman" w:hAnsi="Times New Roman"/>
          <w:b/>
          <w:sz w:val="24"/>
          <w:szCs w:val="24"/>
        </w:rPr>
      </w:pPr>
      <w:r w:rsidRPr="0058218C">
        <w:rPr>
          <w:rFonts w:ascii="Times New Roman" w:hAnsi="Times New Roman"/>
          <w:b/>
          <w:sz w:val="24"/>
          <w:szCs w:val="24"/>
        </w:rPr>
        <w:t>8. ЗАКЛЮЧИТЕЛЬНЫЕ ПОЛОЖЕНИЯ</w:t>
      </w:r>
    </w:p>
    <w:p w:rsidR="0058218C" w:rsidRPr="0058218C" w:rsidRDefault="0058218C" w:rsidP="0058218C">
      <w:pPr>
        <w:pStyle w:val="af9"/>
        <w:jc w:val="center"/>
        <w:rPr>
          <w:rFonts w:ascii="Times New Roman" w:hAnsi="Times New Roman"/>
          <w:b/>
          <w:sz w:val="24"/>
          <w:szCs w:val="24"/>
        </w:rPr>
      </w:pP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8.1. Настоящий договор вступает в силу с момента подписания и действует до исполнения сторонами своих обязательств в рамках данного договора, но не позднее 31.12.202</w:t>
      </w:r>
      <w:r w:rsidR="003B3D0F">
        <w:rPr>
          <w:rFonts w:ascii="Times New Roman" w:hAnsi="Times New Roman"/>
          <w:sz w:val="24"/>
          <w:szCs w:val="24"/>
        </w:rPr>
        <w:t>6</w:t>
      </w:r>
      <w:r w:rsidRPr="0058218C">
        <w:rPr>
          <w:rFonts w:ascii="Times New Roman" w:hAnsi="Times New Roman"/>
          <w:sz w:val="24"/>
          <w:szCs w:val="24"/>
        </w:rPr>
        <w:t>г.</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 xml:space="preserve">8.2. Настоящий договор может быть расторгнут по соглашению сторон или решению суда в порядке, предусмотренном гражданским законодательством РФ.      </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8.3 Спорные вопросы, возникающие в ходе исполнения настоящего Договора, разрешаются Сторонами в претензионном порядке. Срок для ответа на претензию – 30 календарных дней со дня её отправления. При не достижении соглашения каждая из Сторон вправе обратиться с иском в Арбитражный суд г. Санкт-Петербурга и Ленинградской области.</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8.4. Взаимоотношения сторон, не оговоренные в настоящем договоре, регулируются действующим законодательством РФ.</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8.5. Любые изменения и дополнения к настоящему договору действительны при условии, что они совершены в письменной форме и подписаны надлежаще уполномоченными на то представителями сторон.</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8.6. Стороны обязаны извещать друг друга об изменении своего юридического адреса, номеров телефонов, банковских реквизитов не позднее 7 (семи) дней с даты их изменения.</w:t>
      </w:r>
    </w:p>
    <w:p w:rsidR="0058218C" w:rsidRP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8.7. Настоящий договор заключен в 2-х экземплярах, по одному для каждой из сторон.</w:t>
      </w:r>
    </w:p>
    <w:p w:rsidR="0058218C" w:rsidRDefault="0058218C" w:rsidP="0058218C">
      <w:pPr>
        <w:pStyle w:val="af9"/>
        <w:jc w:val="both"/>
        <w:rPr>
          <w:rFonts w:ascii="Times New Roman" w:hAnsi="Times New Roman"/>
          <w:sz w:val="24"/>
          <w:szCs w:val="24"/>
        </w:rPr>
      </w:pPr>
      <w:r w:rsidRPr="0058218C">
        <w:rPr>
          <w:rFonts w:ascii="Times New Roman" w:hAnsi="Times New Roman"/>
          <w:sz w:val="24"/>
          <w:szCs w:val="24"/>
        </w:rPr>
        <w:t>Приложение №1 - Спецификация товара.</w:t>
      </w:r>
    </w:p>
    <w:p w:rsidR="007210EA" w:rsidRDefault="007210EA" w:rsidP="0058218C">
      <w:pPr>
        <w:pStyle w:val="af9"/>
        <w:jc w:val="both"/>
        <w:rPr>
          <w:rFonts w:ascii="Times New Roman" w:hAnsi="Times New Roman"/>
          <w:sz w:val="24"/>
          <w:szCs w:val="24"/>
        </w:rPr>
      </w:pPr>
    </w:p>
    <w:p w:rsidR="0058218C" w:rsidRDefault="0058218C" w:rsidP="0058218C">
      <w:pPr>
        <w:pStyle w:val="af9"/>
        <w:jc w:val="both"/>
        <w:rPr>
          <w:rFonts w:ascii="Times New Roman" w:hAnsi="Times New Roman"/>
          <w:sz w:val="24"/>
          <w:szCs w:val="24"/>
        </w:rPr>
      </w:pPr>
    </w:p>
    <w:p w:rsidR="0058218C" w:rsidRPr="0058218C" w:rsidRDefault="0058218C" w:rsidP="0058218C">
      <w:pPr>
        <w:pStyle w:val="af9"/>
        <w:jc w:val="both"/>
        <w:rPr>
          <w:rFonts w:ascii="Times New Roman" w:hAnsi="Times New Roman"/>
          <w:sz w:val="24"/>
          <w:szCs w:val="24"/>
        </w:rPr>
      </w:pPr>
    </w:p>
    <w:p w:rsidR="00BA44F0" w:rsidRPr="00C81161" w:rsidRDefault="0058218C" w:rsidP="0058218C">
      <w:pPr>
        <w:pStyle w:val="normal"/>
        <w:pBdr>
          <w:top w:val="nil"/>
          <w:left w:val="nil"/>
          <w:bottom w:val="nil"/>
          <w:right w:val="nil"/>
          <w:between w:val="nil"/>
        </w:pBdr>
        <w:spacing w:before="120" w:after="120" w:line="276" w:lineRule="auto"/>
        <w:ind w:left="360"/>
        <w:jc w:val="both"/>
        <w:rPr>
          <w:b/>
          <w:color w:val="000000"/>
          <w:sz w:val="24"/>
          <w:szCs w:val="24"/>
        </w:rPr>
      </w:pPr>
      <w:r>
        <w:rPr>
          <w:b/>
          <w:color w:val="000000"/>
          <w:sz w:val="24"/>
          <w:szCs w:val="24"/>
        </w:rPr>
        <w:t xml:space="preserve">                               9.АДРЕСА И РЕКВИЗИТЫ СТОРОН</w:t>
      </w:r>
    </w:p>
    <w:tbl>
      <w:tblPr>
        <w:tblStyle w:val="a7"/>
        <w:tblW w:w="9572" w:type="dxa"/>
        <w:tblInd w:w="0" w:type="dxa"/>
        <w:tblLayout w:type="fixed"/>
        <w:tblLook w:val="0000"/>
      </w:tblPr>
      <w:tblGrid>
        <w:gridCol w:w="4786"/>
        <w:gridCol w:w="4786"/>
      </w:tblGrid>
      <w:tr w:rsidR="00BA44F0" w:rsidRPr="00C81161">
        <w:trPr>
          <w:cantSplit/>
          <w:tblHeader/>
        </w:trPr>
        <w:tc>
          <w:tcPr>
            <w:tcW w:w="4786" w:type="dxa"/>
            <w:tcBorders>
              <w:top w:val="nil"/>
              <w:left w:val="nil"/>
              <w:bottom w:val="nil"/>
              <w:right w:val="nil"/>
            </w:tcBorders>
          </w:tcPr>
          <w:p w:rsidR="00BA44F0" w:rsidRPr="00C81161" w:rsidRDefault="005630C1">
            <w:pPr>
              <w:pStyle w:val="normal"/>
              <w:keepNext/>
              <w:pBdr>
                <w:top w:val="nil"/>
                <w:left w:val="nil"/>
                <w:bottom w:val="nil"/>
                <w:right w:val="nil"/>
                <w:between w:val="nil"/>
              </w:pBdr>
              <w:spacing w:before="120" w:after="120" w:line="276" w:lineRule="auto"/>
              <w:jc w:val="center"/>
              <w:rPr>
                <w:color w:val="000000"/>
                <w:sz w:val="24"/>
                <w:szCs w:val="24"/>
              </w:rPr>
            </w:pPr>
            <w:r w:rsidRPr="00C81161">
              <w:rPr>
                <w:b/>
                <w:color w:val="000000"/>
                <w:sz w:val="24"/>
                <w:szCs w:val="24"/>
              </w:rPr>
              <w:lastRenderedPageBreak/>
              <w:t>Заказчик</w:t>
            </w:r>
          </w:p>
        </w:tc>
        <w:tc>
          <w:tcPr>
            <w:tcW w:w="4786" w:type="dxa"/>
            <w:tcBorders>
              <w:top w:val="nil"/>
              <w:left w:val="nil"/>
              <w:bottom w:val="nil"/>
              <w:right w:val="nil"/>
            </w:tcBorders>
          </w:tcPr>
          <w:p w:rsidR="00BA44F0" w:rsidRPr="00C81161" w:rsidRDefault="0058218C">
            <w:pPr>
              <w:pStyle w:val="normal"/>
              <w:keepNext/>
              <w:pBdr>
                <w:top w:val="nil"/>
                <w:left w:val="nil"/>
                <w:bottom w:val="nil"/>
                <w:right w:val="nil"/>
                <w:between w:val="nil"/>
              </w:pBdr>
              <w:spacing w:before="120" w:after="120" w:line="276" w:lineRule="auto"/>
              <w:jc w:val="center"/>
              <w:rPr>
                <w:color w:val="000000"/>
                <w:sz w:val="24"/>
                <w:szCs w:val="24"/>
              </w:rPr>
            </w:pPr>
            <w:r>
              <w:rPr>
                <w:b/>
                <w:color w:val="000000"/>
                <w:sz w:val="24"/>
                <w:szCs w:val="24"/>
              </w:rPr>
              <w:t>Поставщик</w:t>
            </w:r>
          </w:p>
        </w:tc>
      </w:tr>
      <w:tr w:rsidR="00BA44F0" w:rsidRPr="00C81161">
        <w:trPr>
          <w:cantSplit/>
          <w:tblHeader/>
        </w:trPr>
        <w:tc>
          <w:tcPr>
            <w:tcW w:w="4786" w:type="dxa"/>
            <w:tcBorders>
              <w:top w:val="nil"/>
              <w:left w:val="nil"/>
              <w:bottom w:val="nil"/>
              <w:right w:val="nil"/>
            </w:tcBorders>
          </w:tcPr>
          <w:p w:rsidR="0045525F" w:rsidRPr="00C81161" w:rsidRDefault="0045525F" w:rsidP="00067A09">
            <w:pPr>
              <w:rPr>
                <w:sz w:val="24"/>
                <w:szCs w:val="24"/>
                <w:shd w:val="clear" w:color="auto" w:fill="FFFFFF"/>
                <w:lang w:eastAsia="en-US"/>
              </w:rPr>
            </w:pPr>
          </w:p>
          <w:p w:rsidR="00FA371B" w:rsidRPr="00FA371B" w:rsidRDefault="00FA371B" w:rsidP="00FA371B">
            <w:pPr>
              <w:contextualSpacing/>
              <w:outlineLvl w:val="6"/>
              <w:rPr>
                <w:sz w:val="24"/>
                <w:szCs w:val="24"/>
              </w:rPr>
            </w:pPr>
            <w:r w:rsidRPr="00FA371B">
              <w:rPr>
                <w:sz w:val="24"/>
                <w:szCs w:val="24"/>
              </w:rPr>
              <w:t xml:space="preserve">Администрация Пустомержского сельского поселения Кингисеппского муниципального района Ленинградской области </w:t>
            </w:r>
          </w:p>
          <w:p w:rsidR="00FA371B" w:rsidRPr="00FA371B" w:rsidRDefault="00FA371B" w:rsidP="00FA371B">
            <w:pPr>
              <w:contextualSpacing/>
              <w:outlineLvl w:val="6"/>
              <w:rPr>
                <w:sz w:val="24"/>
                <w:szCs w:val="24"/>
              </w:rPr>
            </w:pPr>
            <w:r w:rsidRPr="00FA371B">
              <w:rPr>
                <w:sz w:val="24"/>
                <w:szCs w:val="24"/>
              </w:rPr>
              <w:t>188479, д. Большая Пустомержа ул. Оболенского, д.68, Кингисеппского района Ленинградской области</w:t>
            </w:r>
          </w:p>
          <w:p w:rsidR="00FA371B" w:rsidRPr="00FA371B" w:rsidRDefault="00FA371B" w:rsidP="00FA371B">
            <w:pPr>
              <w:shd w:val="clear" w:color="auto" w:fill="FFFFFF"/>
              <w:tabs>
                <w:tab w:val="left" w:pos="142"/>
                <w:tab w:val="left" w:pos="6506"/>
              </w:tabs>
              <w:ind w:right="28"/>
              <w:rPr>
                <w:color w:val="000000"/>
                <w:spacing w:val="-5"/>
                <w:sz w:val="24"/>
                <w:szCs w:val="24"/>
              </w:rPr>
            </w:pPr>
            <w:r w:rsidRPr="00FA371B">
              <w:rPr>
                <w:sz w:val="24"/>
                <w:szCs w:val="24"/>
              </w:rPr>
              <w:t xml:space="preserve">Банк: </w:t>
            </w:r>
            <w:r w:rsidRPr="00FA371B">
              <w:rPr>
                <w:color w:val="000000"/>
                <w:spacing w:val="-5"/>
                <w:sz w:val="24"/>
                <w:szCs w:val="24"/>
              </w:rPr>
              <w:t>ОКЦ №1 Северо-Западного ГУ Банка России//УФК по Ленинградской области  г.Санкт-Петербург</w:t>
            </w:r>
          </w:p>
          <w:p w:rsidR="00FA371B" w:rsidRPr="00FA371B" w:rsidRDefault="00FA371B" w:rsidP="00FA371B">
            <w:pPr>
              <w:contextualSpacing/>
              <w:outlineLvl w:val="6"/>
              <w:rPr>
                <w:sz w:val="24"/>
                <w:szCs w:val="24"/>
              </w:rPr>
            </w:pPr>
            <w:r w:rsidRPr="00FA371B">
              <w:rPr>
                <w:sz w:val="24"/>
                <w:szCs w:val="24"/>
              </w:rPr>
              <w:t>БИК  044030098</w:t>
            </w:r>
          </w:p>
          <w:p w:rsidR="00FA371B" w:rsidRPr="00FA371B" w:rsidRDefault="00FA371B" w:rsidP="00FA371B">
            <w:pPr>
              <w:contextualSpacing/>
              <w:outlineLvl w:val="6"/>
              <w:rPr>
                <w:sz w:val="24"/>
                <w:szCs w:val="24"/>
              </w:rPr>
            </w:pPr>
            <w:r w:rsidRPr="00FA371B">
              <w:rPr>
                <w:sz w:val="24"/>
                <w:szCs w:val="24"/>
              </w:rPr>
              <w:t>Единый казначейский счет – 40102810745370000098</w:t>
            </w:r>
          </w:p>
          <w:p w:rsidR="00FA371B" w:rsidRPr="00FA371B" w:rsidRDefault="00FA371B" w:rsidP="00FA371B">
            <w:pPr>
              <w:contextualSpacing/>
              <w:outlineLvl w:val="6"/>
              <w:rPr>
                <w:sz w:val="24"/>
                <w:szCs w:val="24"/>
              </w:rPr>
            </w:pPr>
            <w:r w:rsidRPr="00FA371B">
              <w:rPr>
                <w:sz w:val="24"/>
                <w:szCs w:val="24"/>
              </w:rPr>
              <w:t>Единый счет бюджета - 03231643416214484500</w:t>
            </w:r>
          </w:p>
          <w:p w:rsidR="00FA371B" w:rsidRPr="00FA371B" w:rsidRDefault="00FA371B" w:rsidP="00FA371B">
            <w:pPr>
              <w:contextualSpacing/>
              <w:outlineLvl w:val="6"/>
              <w:rPr>
                <w:sz w:val="24"/>
                <w:szCs w:val="24"/>
              </w:rPr>
            </w:pPr>
            <w:r w:rsidRPr="00FA371B">
              <w:rPr>
                <w:sz w:val="24"/>
                <w:szCs w:val="24"/>
              </w:rPr>
              <w:t>ИНН/ КПП        4707023360   / 470701001</w:t>
            </w:r>
          </w:p>
          <w:p w:rsidR="00FA371B" w:rsidRPr="00FA371B" w:rsidRDefault="00FA371B" w:rsidP="00FA371B">
            <w:pPr>
              <w:contextualSpacing/>
              <w:outlineLvl w:val="6"/>
              <w:rPr>
                <w:sz w:val="24"/>
                <w:szCs w:val="24"/>
              </w:rPr>
            </w:pPr>
            <w:r w:rsidRPr="00FA371B">
              <w:rPr>
                <w:sz w:val="24"/>
                <w:szCs w:val="24"/>
              </w:rPr>
              <w:t xml:space="preserve">Код ОКПФ        81   </w:t>
            </w:r>
          </w:p>
          <w:p w:rsidR="00FA371B" w:rsidRPr="00FA371B" w:rsidRDefault="00FA371B" w:rsidP="00FA371B">
            <w:pPr>
              <w:contextualSpacing/>
              <w:outlineLvl w:val="6"/>
              <w:rPr>
                <w:sz w:val="24"/>
                <w:szCs w:val="24"/>
              </w:rPr>
            </w:pPr>
            <w:r w:rsidRPr="00FA371B">
              <w:rPr>
                <w:sz w:val="24"/>
                <w:szCs w:val="24"/>
              </w:rPr>
              <w:t xml:space="preserve">Код ОКПО        04183061  </w:t>
            </w:r>
          </w:p>
          <w:p w:rsidR="00FA371B" w:rsidRPr="00FA371B" w:rsidRDefault="00FA371B" w:rsidP="00FA371B">
            <w:pPr>
              <w:contextualSpacing/>
              <w:outlineLvl w:val="6"/>
              <w:rPr>
                <w:sz w:val="24"/>
                <w:szCs w:val="24"/>
              </w:rPr>
            </w:pPr>
            <w:r w:rsidRPr="00FA371B">
              <w:rPr>
                <w:sz w:val="24"/>
                <w:szCs w:val="24"/>
              </w:rPr>
              <w:t>Код ОКТМО     41621448</w:t>
            </w:r>
          </w:p>
          <w:p w:rsidR="00FA371B" w:rsidRPr="00FA371B" w:rsidRDefault="00FA371B" w:rsidP="00FA371B">
            <w:pPr>
              <w:contextualSpacing/>
              <w:outlineLvl w:val="6"/>
              <w:rPr>
                <w:sz w:val="24"/>
                <w:szCs w:val="24"/>
              </w:rPr>
            </w:pPr>
            <w:r w:rsidRPr="00FA371B">
              <w:rPr>
                <w:sz w:val="24"/>
                <w:szCs w:val="24"/>
              </w:rPr>
              <w:t>Код ОКОГУ      32200</w:t>
            </w:r>
          </w:p>
          <w:p w:rsidR="00FA371B" w:rsidRPr="00FA371B" w:rsidRDefault="00FA371B" w:rsidP="00FA371B">
            <w:pPr>
              <w:contextualSpacing/>
              <w:outlineLvl w:val="6"/>
              <w:rPr>
                <w:sz w:val="24"/>
                <w:szCs w:val="24"/>
              </w:rPr>
            </w:pPr>
            <w:r w:rsidRPr="00FA371B">
              <w:rPr>
                <w:sz w:val="24"/>
                <w:szCs w:val="24"/>
              </w:rPr>
              <w:t xml:space="preserve">Код ОКФС        14     </w:t>
            </w:r>
          </w:p>
          <w:p w:rsidR="00FA371B" w:rsidRPr="00FA371B" w:rsidRDefault="00FA371B" w:rsidP="00FA371B">
            <w:pPr>
              <w:contextualSpacing/>
              <w:outlineLvl w:val="6"/>
              <w:rPr>
                <w:sz w:val="24"/>
                <w:szCs w:val="24"/>
              </w:rPr>
            </w:pPr>
            <w:r w:rsidRPr="00FA371B">
              <w:rPr>
                <w:sz w:val="24"/>
                <w:szCs w:val="24"/>
              </w:rPr>
              <w:t>Код ОКВЭД      84.11.35</w:t>
            </w:r>
          </w:p>
          <w:p w:rsidR="00FA371B" w:rsidRPr="00FA371B" w:rsidRDefault="00FA371B" w:rsidP="00FA371B">
            <w:pPr>
              <w:contextualSpacing/>
              <w:outlineLvl w:val="6"/>
              <w:rPr>
                <w:sz w:val="24"/>
                <w:szCs w:val="24"/>
              </w:rPr>
            </w:pPr>
            <w:r w:rsidRPr="00FA371B">
              <w:rPr>
                <w:sz w:val="24"/>
                <w:szCs w:val="24"/>
              </w:rPr>
              <w:t>Государственный регистрационный номер   1054700340420 от 29.12.2005 года.</w:t>
            </w:r>
          </w:p>
          <w:p w:rsidR="00846B35" w:rsidRPr="00FA371B" w:rsidRDefault="00FA371B" w:rsidP="00FA371B">
            <w:pPr>
              <w:shd w:val="clear" w:color="auto" w:fill="FFFFFF"/>
              <w:rPr>
                <w:sz w:val="24"/>
                <w:szCs w:val="24"/>
              </w:rPr>
            </w:pPr>
            <w:r w:rsidRPr="00FA371B">
              <w:rPr>
                <w:sz w:val="24"/>
                <w:szCs w:val="24"/>
              </w:rPr>
              <w:t xml:space="preserve">Тел/факс :  8(81375)-6-43-66   </w:t>
            </w:r>
          </w:p>
          <w:p w:rsidR="00B6632F" w:rsidRDefault="00B6632F" w:rsidP="00846B35">
            <w:pPr>
              <w:shd w:val="clear" w:color="auto" w:fill="FFFFFF"/>
              <w:rPr>
                <w:sz w:val="24"/>
                <w:szCs w:val="24"/>
              </w:rPr>
            </w:pPr>
          </w:p>
          <w:p w:rsidR="00B6632F" w:rsidRDefault="00846B35" w:rsidP="00846B35">
            <w:pPr>
              <w:shd w:val="clear" w:color="auto" w:fill="FFFFFF"/>
              <w:rPr>
                <w:sz w:val="24"/>
                <w:szCs w:val="24"/>
              </w:rPr>
            </w:pPr>
            <w:r w:rsidRPr="00846B35">
              <w:rPr>
                <w:sz w:val="24"/>
                <w:szCs w:val="24"/>
              </w:rPr>
              <w:t>Глав</w:t>
            </w:r>
            <w:r>
              <w:rPr>
                <w:sz w:val="24"/>
                <w:szCs w:val="24"/>
              </w:rPr>
              <w:t xml:space="preserve">а администрации:              </w:t>
            </w:r>
          </w:p>
          <w:p w:rsidR="00846B35" w:rsidRPr="00846B35" w:rsidRDefault="00B6632F" w:rsidP="00846B35">
            <w:pPr>
              <w:shd w:val="clear" w:color="auto" w:fill="FFFFFF"/>
              <w:rPr>
                <w:sz w:val="24"/>
                <w:szCs w:val="24"/>
              </w:rPr>
            </w:pPr>
            <w:r>
              <w:rPr>
                <w:sz w:val="24"/>
                <w:szCs w:val="24"/>
              </w:rPr>
              <w:t>_______________</w:t>
            </w:r>
            <w:r w:rsidR="00846B35" w:rsidRPr="00846B35">
              <w:rPr>
                <w:sz w:val="24"/>
                <w:szCs w:val="24"/>
              </w:rPr>
              <w:t>Д.А.Бобрецов</w:t>
            </w:r>
          </w:p>
          <w:p w:rsidR="00067A09" w:rsidRPr="00846B35" w:rsidRDefault="00067A09" w:rsidP="00067A09">
            <w:pPr>
              <w:rPr>
                <w:b/>
                <w:sz w:val="24"/>
                <w:szCs w:val="24"/>
                <w:shd w:val="clear" w:color="auto" w:fill="FFFFFF"/>
                <w:lang w:eastAsia="en-US"/>
              </w:rPr>
            </w:pPr>
          </w:p>
          <w:p w:rsidR="00BA44F0" w:rsidRPr="00C81161" w:rsidRDefault="00846B35">
            <w:pPr>
              <w:pStyle w:val="normal"/>
              <w:keepNext/>
              <w:pBdr>
                <w:top w:val="nil"/>
                <w:left w:val="nil"/>
                <w:bottom w:val="nil"/>
                <w:right w:val="nil"/>
                <w:between w:val="nil"/>
              </w:pBdr>
              <w:spacing w:before="120" w:after="120" w:line="276" w:lineRule="auto"/>
              <w:rPr>
                <w:color w:val="000000"/>
                <w:sz w:val="24"/>
                <w:szCs w:val="24"/>
              </w:rPr>
            </w:pPr>
            <w:r>
              <w:rPr>
                <w:color w:val="000000"/>
                <w:sz w:val="24"/>
                <w:szCs w:val="24"/>
              </w:rPr>
              <w:t>М.П.</w:t>
            </w:r>
          </w:p>
        </w:tc>
        <w:tc>
          <w:tcPr>
            <w:tcW w:w="4786" w:type="dxa"/>
            <w:tcBorders>
              <w:top w:val="nil"/>
              <w:left w:val="nil"/>
              <w:bottom w:val="nil"/>
              <w:right w:val="nil"/>
            </w:tcBorders>
          </w:tcPr>
          <w:p w:rsidR="00B6632F" w:rsidRDefault="00B6632F" w:rsidP="00B6632F">
            <w:pPr>
              <w:pStyle w:val="normal"/>
              <w:keepNext/>
              <w:spacing w:before="120" w:after="120" w:line="276" w:lineRule="auto"/>
              <w:rPr>
                <w:b/>
                <w:color w:val="000000"/>
                <w:sz w:val="24"/>
                <w:szCs w:val="24"/>
              </w:rPr>
            </w:pPr>
          </w:p>
          <w:p w:rsidR="00D93728" w:rsidRDefault="00D93728" w:rsidP="00C81161">
            <w:pPr>
              <w:pStyle w:val="normal"/>
              <w:keepNext/>
              <w:pBdr>
                <w:top w:val="nil"/>
                <w:left w:val="nil"/>
                <w:bottom w:val="nil"/>
                <w:right w:val="nil"/>
                <w:between w:val="nil"/>
              </w:pBdr>
              <w:spacing w:before="120" w:after="120" w:line="276" w:lineRule="auto"/>
              <w:rPr>
                <w:color w:val="000000"/>
                <w:sz w:val="24"/>
                <w:szCs w:val="24"/>
              </w:rPr>
            </w:pPr>
            <w:r>
              <w:rPr>
                <w:color w:val="000000"/>
                <w:sz w:val="24"/>
                <w:szCs w:val="24"/>
              </w:rPr>
              <w:t>__________________</w:t>
            </w:r>
          </w:p>
          <w:p w:rsidR="00B6632F" w:rsidRPr="00C81161" w:rsidRDefault="00B6632F" w:rsidP="00C81161">
            <w:pPr>
              <w:pStyle w:val="normal"/>
              <w:keepNext/>
              <w:pBdr>
                <w:top w:val="nil"/>
                <w:left w:val="nil"/>
                <w:bottom w:val="nil"/>
                <w:right w:val="nil"/>
                <w:between w:val="nil"/>
              </w:pBdr>
              <w:spacing w:before="120" w:after="120" w:line="276" w:lineRule="auto"/>
              <w:rPr>
                <w:color w:val="000000"/>
                <w:sz w:val="24"/>
                <w:szCs w:val="24"/>
              </w:rPr>
            </w:pPr>
            <w:r>
              <w:rPr>
                <w:color w:val="000000"/>
                <w:sz w:val="24"/>
                <w:szCs w:val="24"/>
              </w:rPr>
              <w:t>М.П.</w:t>
            </w:r>
          </w:p>
        </w:tc>
      </w:tr>
      <w:tr w:rsidR="00BA44F0" w:rsidRPr="00C81161">
        <w:trPr>
          <w:cantSplit/>
          <w:tblHeader/>
        </w:trPr>
        <w:tc>
          <w:tcPr>
            <w:tcW w:w="4786" w:type="dxa"/>
            <w:tcBorders>
              <w:top w:val="nil"/>
              <w:left w:val="nil"/>
              <w:bottom w:val="nil"/>
              <w:right w:val="nil"/>
            </w:tcBorders>
          </w:tcPr>
          <w:p w:rsidR="00BA44F0" w:rsidRPr="00C81161" w:rsidRDefault="005630C1" w:rsidP="00846B35">
            <w:pPr>
              <w:pStyle w:val="normal"/>
              <w:keepNext/>
              <w:pBdr>
                <w:top w:val="nil"/>
                <w:left w:val="nil"/>
                <w:bottom w:val="nil"/>
                <w:right w:val="nil"/>
                <w:between w:val="nil"/>
              </w:pBdr>
              <w:spacing w:before="120" w:after="120" w:line="276" w:lineRule="auto"/>
              <w:rPr>
                <w:color w:val="000000"/>
                <w:sz w:val="24"/>
                <w:szCs w:val="24"/>
              </w:rPr>
            </w:pPr>
            <w:r w:rsidRPr="00C81161">
              <w:rPr>
                <w:color w:val="000000"/>
                <w:sz w:val="24"/>
                <w:szCs w:val="24"/>
              </w:rPr>
              <w:br/>
            </w:r>
          </w:p>
        </w:tc>
        <w:tc>
          <w:tcPr>
            <w:tcW w:w="4786" w:type="dxa"/>
            <w:tcBorders>
              <w:top w:val="nil"/>
              <w:left w:val="nil"/>
              <w:bottom w:val="nil"/>
              <w:right w:val="nil"/>
            </w:tcBorders>
          </w:tcPr>
          <w:p w:rsidR="00846B35" w:rsidRPr="00C81161" w:rsidRDefault="005630C1" w:rsidP="00846B35">
            <w:pPr>
              <w:pStyle w:val="normal"/>
              <w:keepNext/>
              <w:pBdr>
                <w:top w:val="nil"/>
                <w:left w:val="nil"/>
                <w:bottom w:val="nil"/>
                <w:right w:val="nil"/>
                <w:between w:val="nil"/>
              </w:pBdr>
              <w:spacing w:before="120" w:after="120" w:line="276" w:lineRule="auto"/>
              <w:rPr>
                <w:color w:val="000000"/>
                <w:sz w:val="24"/>
                <w:szCs w:val="24"/>
              </w:rPr>
            </w:pPr>
            <w:r w:rsidRPr="00C81161">
              <w:rPr>
                <w:color w:val="000000"/>
                <w:sz w:val="24"/>
                <w:szCs w:val="24"/>
              </w:rPr>
              <w:t> </w:t>
            </w:r>
          </w:p>
          <w:p w:rsidR="00BA44F0" w:rsidRPr="00C81161" w:rsidRDefault="00BA44F0">
            <w:pPr>
              <w:pStyle w:val="normal"/>
              <w:keepNext/>
              <w:pBdr>
                <w:top w:val="nil"/>
                <w:left w:val="nil"/>
                <w:bottom w:val="nil"/>
                <w:right w:val="nil"/>
                <w:between w:val="nil"/>
              </w:pBdr>
              <w:spacing w:before="120" w:after="120" w:line="276" w:lineRule="auto"/>
              <w:rPr>
                <w:color w:val="000000"/>
                <w:sz w:val="24"/>
                <w:szCs w:val="24"/>
              </w:rPr>
            </w:pPr>
          </w:p>
        </w:tc>
      </w:tr>
    </w:tbl>
    <w:p w:rsidR="00BA44F0" w:rsidRPr="00C81161" w:rsidRDefault="00BA44F0" w:rsidP="00FB6EAF">
      <w:pPr>
        <w:pStyle w:val="normal"/>
        <w:pBdr>
          <w:top w:val="nil"/>
          <w:left w:val="nil"/>
          <w:bottom w:val="nil"/>
          <w:right w:val="nil"/>
          <w:between w:val="nil"/>
        </w:pBdr>
        <w:spacing w:before="120" w:after="120" w:line="276" w:lineRule="auto"/>
        <w:jc w:val="both"/>
        <w:rPr>
          <w:color w:val="000000"/>
          <w:sz w:val="24"/>
          <w:szCs w:val="24"/>
        </w:rPr>
        <w:sectPr w:rsidR="00BA44F0" w:rsidRPr="00C81161" w:rsidSect="00467C92">
          <w:headerReference w:type="default" r:id="rId7"/>
          <w:pgSz w:w="11907" w:h="16839"/>
          <w:pgMar w:top="568" w:right="850" w:bottom="1134" w:left="1701" w:header="720" w:footer="720" w:gutter="0"/>
          <w:pgNumType w:start="1"/>
          <w:cols w:space="720"/>
          <w:titlePg/>
        </w:sectPr>
      </w:pPr>
      <w:bookmarkStart w:id="8" w:name="_4f1mdlm" w:colFirst="0" w:colLast="0"/>
      <w:bookmarkEnd w:id="8"/>
    </w:p>
    <w:p w:rsidR="002A010D" w:rsidRPr="00C81161" w:rsidRDefault="002A010D" w:rsidP="002A010D">
      <w:pPr>
        <w:pStyle w:val="HTML"/>
        <w:spacing w:line="360" w:lineRule="auto"/>
        <w:rPr>
          <w:rFonts w:ascii="Times New Roman" w:hAnsi="Times New Roman"/>
          <w:sz w:val="24"/>
          <w:szCs w:val="24"/>
        </w:rPr>
      </w:pPr>
      <w:bookmarkStart w:id="9" w:name="_2u6wntf" w:colFirst="0" w:colLast="0"/>
      <w:bookmarkStart w:id="10" w:name="_37m2jsg" w:colFirst="0" w:colLast="0"/>
      <w:bookmarkEnd w:id="9"/>
      <w:bookmarkEnd w:id="10"/>
    </w:p>
    <w:p w:rsidR="002A010D" w:rsidRPr="00C81161" w:rsidRDefault="002A010D" w:rsidP="002A010D">
      <w:pPr>
        <w:spacing w:line="360" w:lineRule="auto"/>
        <w:jc w:val="right"/>
        <w:rPr>
          <w:sz w:val="24"/>
          <w:szCs w:val="24"/>
        </w:rPr>
      </w:pPr>
      <w:r w:rsidRPr="00C81161">
        <w:rPr>
          <w:b/>
          <w:sz w:val="24"/>
          <w:szCs w:val="24"/>
        </w:rPr>
        <w:t xml:space="preserve">                                                    Приложение №1</w:t>
      </w:r>
      <w:r w:rsidRPr="00C81161">
        <w:rPr>
          <w:sz w:val="24"/>
          <w:szCs w:val="24"/>
        </w:rPr>
        <w:t xml:space="preserve">     </w:t>
      </w:r>
    </w:p>
    <w:p w:rsidR="002A010D" w:rsidRPr="004A7DA9" w:rsidRDefault="002A010D" w:rsidP="002A010D">
      <w:pPr>
        <w:pStyle w:val="HTML"/>
        <w:jc w:val="center"/>
        <w:rPr>
          <w:rFonts w:ascii="Times New Roman" w:hAnsi="Times New Roman"/>
          <w:b/>
          <w:sz w:val="24"/>
          <w:szCs w:val="24"/>
        </w:rPr>
      </w:pPr>
      <w:r w:rsidRPr="00C81161">
        <w:rPr>
          <w:rFonts w:ascii="Times New Roman" w:hAnsi="Times New Roman"/>
          <w:sz w:val="24"/>
          <w:szCs w:val="24"/>
        </w:rPr>
        <w:t xml:space="preserve">          </w:t>
      </w:r>
      <w:r w:rsidRPr="00C81161">
        <w:rPr>
          <w:rFonts w:ascii="Times New Roman" w:hAnsi="Times New Roman"/>
          <w:sz w:val="24"/>
          <w:szCs w:val="24"/>
        </w:rPr>
        <w:tab/>
        <w:t xml:space="preserve">                                                       </w:t>
      </w:r>
      <w:r w:rsidR="00B6632F">
        <w:rPr>
          <w:rFonts w:ascii="Times New Roman" w:hAnsi="Times New Roman"/>
          <w:sz w:val="24"/>
          <w:szCs w:val="24"/>
        </w:rPr>
        <w:t xml:space="preserve"> </w:t>
      </w:r>
      <w:r w:rsidRPr="00C81161">
        <w:rPr>
          <w:rFonts w:ascii="Times New Roman" w:hAnsi="Times New Roman"/>
          <w:b/>
          <w:sz w:val="24"/>
          <w:szCs w:val="24"/>
        </w:rPr>
        <w:t xml:space="preserve">к Договору </w:t>
      </w:r>
      <w:r w:rsidRPr="004A7DA9">
        <w:rPr>
          <w:rFonts w:ascii="Times New Roman" w:hAnsi="Times New Roman"/>
          <w:b/>
          <w:sz w:val="24"/>
          <w:szCs w:val="24"/>
        </w:rPr>
        <w:t>№</w:t>
      </w:r>
      <w:r w:rsidR="004A7DA9" w:rsidRPr="004A7DA9">
        <w:rPr>
          <w:rFonts w:ascii="Times New Roman" w:hAnsi="Times New Roman"/>
          <w:b/>
          <w:sz w:val="24"/>
          <w:szCs w:val="24"/>
        </w:rPr>
        <w:t xml:space="preserve"> </w:t>
      </w:r>
      <w:r w:rsidR="00FB3E85">
        <w:rPr>
          <w:rFonts w:ascii="Times New Roman" w:hAnsi="Times New Roman"/>
          <w:b/>
          <w:color w:val="000000"/>
          <w:sz w:val="28"/>
          <w:szCs w:val="28"/>
        </w:rPr>
        <w:t>82</w:t>
      </w:r>
      <w:r w:rsidR="004A7DA9" w:rsidRPr="004A7DA9">
        <w:rPr>
          <w:rFonts w:ascii="Times New Roman" w:hAnsi="Times New Roman"/>
          <w:b/>
          <w:color w:val="000000"/>
          <w:sz w:val="28"/>
          <w:szCs w:val="28"/>
        </w:rPr>
        <w:t xml:space="preserve">-ЭМ/2026 </w:t>
      </w:r>
      <w:r w:rsidRPr="004A7DA9">
        <w:rPr>
          <w:rFonts w:ascii="Times New Roman" w:hAnsi="Times New Roman"/>
          <w:b/>
          <w:sz w:val="24"/>
          <w:szCs w:val="24"/>
        </w:rPr>
        <w:t xml:space="preserve"> от </w:t>
      </w:r>
      <w:r w:rsidR="00846B35" w:rsidRPr="004A7DA9">
        <w:rPr>
          <w:rFonts w:ascii="Times New Roman" w:hAnsi="Times New Roman"/>
          <w:b/>
          <w:sz w:val="24"/>
          <w:szCs w:val="24"/>
        </w:rPr>
        <w:t>«</w:t>
      </w:r>
      <w:r w:rsidR="00B62BD6" w:rsidRPr="004A7DA9">
        <w:rPr>
          <w:rFonts w:ascii="Times New Roman" w:hAnsi="Times New Roman"/>
          <w:b/>
          <w:sz w:val="24"/>
          <w:szCs w:val="24"/>
        </w:rPr>
        <w:t xml:space="preserve">    </w:t>
      </w:r>
      <w:r w:rsidR="00846B35" w:rsidRPr="004A7DA9">
        <w:rPr>
          <w:rFonts w:ascii="Times New Roman" w:hAnsi="Times New Roman"/>
          <w:b/>
          <w:sz w:val="24"/>
          <w:szCs w:val="24"/>
        </w:rPr>
        <w:t xml:space="preserve">» </w:t>
      </w:r>
      <w:r w:rsidR="00D93728" w:rsidRPr="004A7DA9">
        <w:rPr>
          <w:rFonts w:ascii="Times New Roman" w:hAnsi="Times New Roman"/>
          <w:b/>
          <w:sz w:val="24"/>
          <w:szCs w:val="24"/>
        </w:rPr>
        <w:t>______</w:t>
      </w:r>
      <w:r w:rsidRPr="004A7DA9">
        <w:rPr>
          <w:rFonts w:ascii="Times New Roman" w:hAnsi="Times New Roman"/>
          <w:b/>
          <w:sz w:val="24"/>
          <w:szCs w:val="24"/>
        </w:rPr>
        <w:t>202</w:t>
      </w:r>
      <w:r w:rsidR="00FA371B" w:rsidRPr="004A7DA9">
        <w:rPr>
          <w:rFonts w:ascii="Times New Roman" w:hAnsi="Times New Roman"/>
          <w:b/>
          <w:sz w:val="24"/>
          <w:szCs w:val="24"/>
        </w:rPr>
        <w:t>6</w:t>
      </w:r>
      <w:r w:rsidRPr="004A7DA9">
        <w:rPr>
          <w:rFonts w:ascii="Times New Roman" w:hAnsi="Times New Roman"/>
          <w:b/>
          <w:sz w:val="24"/>
          <w:szCs w:val="24"/>
        </w:rPr>
        <w:t>г.</w:t>
      </w:r>
    </w:p>
    <w:p w:rsidR="002A010D" w:rsidRPr="00C81161" w:rsidRDefault="002A010D" w:rsidP="002A010D">
      <w:pPr>
        <w:pStyle w:val="HTML"/>
        <w:jc w:val="center"/>
        <w:rPr>
          <w:rFonts w:ascii="Times New Roman" w:hAnsi="Times New Roman"/>
          <w:sz w:val="24"/>
          <w:szCs w:val="24"/>
        </w:rPr>
      </w:pPr>
    </w:p>
    <w:p w:rsidR="002A010D" w:rsidRPr="00C81161" w:rsidRDefault="002A010D" w:rsidP="002A010D">
      <w:pPr>
        <w:jc w:val="both"/>
        <w:rPr>
          <w:sz w:val="24"/>
          <w:szCs w:val="24"/>
        </w:rPr>
      </w:pPr>
    </w:p>
    <w:p w:rsidR="002A010D" w:rsidRPr="00C81161" w:rsidRDefault="002A010D" w:rsidP="002A010D">
      <w:pPr>
        <w:jc w:val="both"/>
        <w:rPr>
          <w:sz w:val="24"/>
          <w:szCs w:val="24"/>
        </w:rPr>
      </w:pPr>
    </w:p>
    <w:p w:rsidR="002A010D" w:rsidRPr="00C81161" w:rsidRDefault="002A010D" w:rsidP="002A010D">
      <w:pPr>
        <w:jc w:val="both"/>
        <w:rPr>
          <w:sz w:val="24"/>
          <w:szCs w:val="24"/>
        </w:rPr>
      </w:pPr>
    </w:p>
    <w:p w:rsidR="002A010D" w:rsidRPr="00FB6EAF" w:rsidRDefault="002A010D" w:rsidP="002A010D">
      <w:pPr>
        <w:jc w:val="both"/>
        <w:rPr>
          <w:sz w:val="28"/>
          <w:szCs w:val="28"/>
        </w:rPr>
      </w:pPr>
      <w:r w:rsidRPr="00C81161">
        <w:rPr>
          <w:sz w:val="24"/>
          <w:szCs w:val="24"/>
        </w:rPr>
        <w:t xml:space="preserve">                                      </w:t>
      </w:r>
      <w:r w:rsidR="00FB6EAF">
        <w:rPr>
          <w:sz w:val="24"/>
          <w:szCs w:val="24"/>
        </w:rPr>
        <w:t xml:space="preserve">                  </w:t>
      </w:r>
      <w:r w:rsidRPr="00FB6EAF">
        <w:rPr>
          <w:sz w:val="28"/>
          <w:szCs w:val="28"/>
        </w:rPr>
        <w:t>Спецификация</w:t>
      </w:r>
    </w:p>
    <w:p w:rsidR="002A010D" w:rsidRPr="00C81161" w:rsidRDefault="002A010D" w:rsidP="002A010D">
      <w:pPr>
        <w:jc w:val="both"/>
        <w:rPr>
          <w:sz w:val="24"/>
          <w:szCs w:val="24"/>
        </w:rPr>
      </w:pPr>
    </w:p>
    <w:tbl>
      <w:tblPr>
        <w:tblStyle w:val="af0"/>
        <w:tblW w:w="0" w:type="auto"/>
        <w:tblLook w:val="04A0"/>
      </w:tblPr>
      <w:tblGrid>
        <w:gridCol w:w="536"/>
        <w:gridCol w:w="3411"/>
        <w:gridCol w:w="1718"/>
        <w:gridCol w:w="1701"/>
        <w:gridCol w:w="1979"/>
      </w:tblGrid>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Наименование товара</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Количество ед.</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Цена за ед., руб.</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Цена всего, руб.</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Авторучка синяя</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30</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1 500,00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2</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 xml:space="preserve">Тетрадь А4 </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495,00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1 485,00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Гелиевая ручка красная</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10</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500,00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4</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Гелиевая ручка синяя</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80,00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400,00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Папка бумажные с завязками</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30</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40,00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1200,00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6</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Файлики</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12</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246,00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2 952,00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7</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Стикеры цветные</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7</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75,00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375,00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8</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 xml:space="preserve">Скрепки </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7</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68,00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476, 00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9</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Корректор жидкий</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8</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80,00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640,00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10</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Зажимы большие</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20</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17,00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340,00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11</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Бумага А4</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140</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468,10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65 534,00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12</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Скоросшиватель</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50</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1 500,00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13</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Шариковая ручка зеленая</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55,00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275,00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14</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Шариковая ручка красная</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55,00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275,00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15</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Штрих на ленте</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100,00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300,00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16</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Бумага для записей</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6</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100,00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600,00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17</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Скобы для степлера 24/6</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20</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40,00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800,00</w:t>
            </w:r>
          </w:p>
        </w:tc>
      </w:tr>
      <w:tr w:rsidR="00FB3E85" w:rsidTr="00A72267">
        <w:tc>
          <w:tcPr>
            <w:tcW w:w="536"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19</w:t>
            </w:r>
          </w:p>
        </w:tc>
        <w:tc>
          <w:tcPr>
            <w:tcW w:w="341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 xml:space="preserve">Календарь настенный </w:t>
            </w:r>
          </w:p>
        </w:tc>
        <w:tc>
          <w:tcPr>
            <w:tcW w:w="1718"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7</w:t>
            </w:r>
          </w:p>
        </w:tc>
        <w:tc>
          <w:tcPr>
            <w:tcW w:w="1701"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250,00</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1 750,00</w:t>
            </w:r>
          </w:p>
        </w:tc>
      </w:tr>
      <w:tr w:rsidR="00FB3E85" w:rsidTr="00A72267">
        <w:tc>
          <w:tcPr>
            <w:tcW w:w="7366" w:type="dxa"/>
            <w:gridSpan w:val="4"/>
          </w:tcPr>
          <w:p w:rsidR="00FB3E85" w:rsidRDefault="00FB3E85" w:rsidP="00A72267">
            <w:pPr>
              <w:tabs>
                <w:tab w:val="left" w:pos="0"/>
              </w:tabs>
              <w:jc w:val="right"/>
              <w:rPr>
                <w:rFonts w:ascii="Times New Roman" w:hAnsi="Times New Roman" w:cs="Times New Roman"/>
                <w:sz w:val="28"/>
                <w:szCs w:val="28"/>
              </w:rPr>
            </w:pPr>
            <w:r>
              <w:rPr>
                <w:rFonts w:ascii="Times New Roman" w:hAnsi="Times New Roman" w:cs="Times New Roman"/>
                <w:sz w:val="28"/>
                <w:szCs w:val="28"/>
              </w:rPr>
              <w:t xml:space="preserve">Итого </w:t>
            </w:r>
          </w:p>
        </w:tc>
        <w:tc>
          <w:tcPr>
            <w:tcW w:w="1979" w:type="dxa"/>
          </w:tcPr>
          <w:p w:rsidR="00FB3E85" w:rsidRDefault="00FB3E85" w:rsidP="00A72267">
            <w:pPr>
              <w:tabs>
                <w:tab w:val="left" w:pos="0"/>
              </w:tabs>
              <w:jc w:val="both"/>
              <w:rPr>
                <w:rFonts w:ascii="Times New Roman" w:hAnsi="Times New Roman" w:cs="Times New Roman"/>
                <w:sz w:val="28"/>
                <w:szCs w:val="28"/>
              </w:rPr>
            </w:pPr>
            <w:r>
              <w:rPr>
                <w:rFonts w:ascii="Times New Roman" w:hAnsi="Times New Roman" w:cs="Times New Roman"/>
                <w:sz w:val="28"/>
                <w:szCs w:val="28"/>
              </w:rPr>
              <w:t>80 898,00</w:t>
            </w:r>
          </w:p>
        </w:tc>
      </w:tr>
    </w:tbl>
    <w:p w:rsidR="002A010D" w:rsidRPr="00C81161" w:rsidRDefault="002A010D" w:rsidP="002A010D">
      <w:pPr>
        <w:jc w:val="both"/>
        <w:rPr>
          <w:sz w:val="24"/>
          <w:szCs w:val="24"/>
        </w:rPr>
      </w:pPr>
    </w:p>
    <w:p w:rsidR="002A010D" w:rsidRPr="00C81161" w:rsidRDefault="002A010D" w:rsidP="002A010D">
      <w:pPr>
        <w:rPr>
          <w:sz w:val="24"/>
          <w:szCs w:val="24"/>
        </w:rPr>
      </w:pPr>
    </w:p>
    <w:p w:rsidR="002A010D" w:rsidRPr="00C81161" w:rsidRDefault="002A010D" w:rsidP="002A010D">
      <w:pPr>
        <w:pStyle w:val="HTML"/>
        <w:spacing w:line="360" w:lineRule="auto"/>
        <w:rPr>
          <w:rFonts w:ascii="Times New Roman" w:hAnsi="Times New Roman"/>
          <w:sz w:val="24"/>
          <w:szCs w:val="24"/>
        </w:rPr>
      </w:pPr>
    </w:p>
    <w:p w:rsidR="002A010D" w:rsidRPr="00C81161" w:rsidRDefault="002A010D" w:rsidP="002A010D">
      <w:pPr>
        <w:pStyle w:val="HTML"/>
        <w:spacing w:line="360" w:lineRule="auto"/>
        <w:rPr>
          <w:rFonts w:ascii="Times New Roman" w:hAnsi="Times New Roman"/>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2"/>
        <w:gridCol w:w="4780"/>
      </w:tblGrid>
      <w:tr w:rsidR="002A010D" w:rsidRPr="00C81161" w:rsidTr="002A010D">
        <w:tc>
          <w:tcPr>
            <w:tcW w:w="4792" w:type="dxa"/>
            <w:tcBorders>
              <w:top w:val="nil"/>
              <w:left w:val="nil"/>
              <w:bottom w:val="nil"/>
              <w:right w:val="nil"/>
            </w:tcBorders>
            <w:hideMark/>
          </w:tcPr>
          <w:p w:rsidR="002A010D" w:rsidRPr="00C81161" w:rsidRDefault="002A010D">
            <w:pPr>
              <w:pStyle w:val="HTML"/>
              <w:spacing w:line="360" w:lineRule="auto"/>
              <w:jc w:val="both"/>
              <w:rPr>
                <w:rFonts w:ascii="Times New Roman" w:hAnsi="Times New Roman"/>
                <w:sz w:val="24"/>
                <w:szCs w:val="24"/>
              </w:rPr>
            </w:pPr>
            <w:r w:rsidRPr="00C81161">
              <w:rPr>
                <w:rFonts w:ascii="Times New Roman" w:hAnsi="Times New Roman"/>
                <w:sz w:val="24"/>
                <w:szCs w:val="24"/>
              </w:rPr>
              <w:t>Заказчик:</w:t>
            </w:r>
          </w:p>
        </w:tc>
        <w:tc>
          <w:tcPr>
            <w:tcW w:w="4780" w:type="dxa"/>
            <w:tcBorders>
              <w:top w:val="nil"/>
              <w:left w:val="nil"/>
              <w:bottom w:val="nil"/>
              <w:right w:val="nil"/>
            </w:tcBorders>
            <w:hideMark/>
          </w:tcPr>
          <w:p w:rsidR="002A010D" w:rsidRPr="00C81161" w:rsidRDefault="00846B35" w:rsidP="0058218C">
            <w:pPr>
              <w:pStyle w:val="HTML"/>
              <w:spacing w:line="360" w:lineRule="auto"/>
              <w:jc w:val="both"/>
              <w:rPr>
                <w:rFonts w:ascii="Times New Roman" w:hAnsi="Times New Roman"/>
                <w:sz w:val="24"/>
                <w:szCs w:val="24"/>
              </w:rPr>
            </w:pPr>
            <w:r>
              <w:rPr>
                <w:rFonts w:ascii="Times New Roman" w:hAnsi="Times New Roman"/>
                <w:sz w:val="24"/>
                <w:szCs w:val="24"/>
              </w:rPr>
              <w:t>По</w:t>
            </w:r>
            <w:r w:rsidR="0058218C">
              <w:rPr>
                <w:rFonts w:ascii="Times New Roman" w:hAnsi="Times New Roman"/>
                <w:sz w:val="24"/>
                <w:szCs w:val="24"/>
              </w:rPr>
              <w:t>ставщик</w:t>
            </w:r>
            <w:r w:rsidR="002A010D" w:rsidRPr="00C81161">
              <w:rPr>
                <w:rFonts w:ascii="Times New Roman" w:hAnsi="Times New Roman"/>
                <w:sz w:val="24"/>
                <w:szCs w:val="24"/>
              </w:rPr>
              <w:t>:</w:t>
            </w:r>
          </w:p>
        </w:tc>
      </w:tr>
      <w:tr w:rsidR="002A010D" w:rsidRPr="00C81161" w:rsidTr="002A010D">
        <w:tc>
          <w:tcPr>
            <w:tcW w:w="4792" w:type="dxa"/>
            <w:tcBorders>
              <w:top w:val="nil"/>
              <w:left w:val="nil"/>
              <w:bottom w:val="nil"/>
              <w:right w:val="nil"/>
            </w:tcBorders>
          </w:tcPr>
          <w:p w:rsidR="002A010D" w:rsidRDefault="002A010D" w:rsidP="00B6632F">
            <w:pPr>
              <w:rPr>
                <w:sz w:val="24"/>
                <w:szCs w:val="24"/>
              </w:rPr>
            </w:pPr>
            <w:r w:rsidRPr="00C81161">
              <w:rPr>
                <w:sz w:val="24"/>
                <w:szCs w:val="24"/>
              </w:rPr>
              <w:t>Глава администрации</w:t>
            </w:r>
          </w:p>
          <w:p w:rsidR="00B6632F" w:rsidRDefault="00B6632F" w:rsidP="00B6632F">
            <w:pPr>
              <w:rPr>
                <w:sz w:val="24"/>
                <w:szCs w:val="24"/>
              </w:rPr>
            </w:pPr>
          </w:p>
          <w:p w:rsidR="00B6632F" w:rsidRDefault="00B6632F" w:rsidP="00B6632F">
            <w:pPr>
              <w:rPr>
                <w:sz w:val="24"/>
                <w:szCs w:val="24"/>
              </w:rPr>
            </w:pPr>
          </w:p>
          <w:p w:rsidR="00B6632F" w:rsidRDefault="00B6632F" w:rsidP="00B6632F">
            <w:pPr>
              <w:rPr>
                <w:sz w:val="24"/>
                <w:szCs w:val="24"/>
              </w:rPr>
            </w:pPr>
            <w:r>
              <w:rPr>
                <w:sz w:val="24"/>
                <w:szCs w:val="24"/>
              </w:rPr>
              <w:t>____________________Д.А.Бобрецов</w:t>
            </w:r>
          </w:p>
          <w:p w:rsidR="00B6632F" w:rsidRPr="00C81161" w:rsidRDefault="00B6632F" w:rsidP="00B6632F">
            <w:pPr>
              <w:rPr>
                <w:sz w:val="24"/>
                <w:szCs w:val="24"/>
              </w:rPr>
            </w:pPr>
          </w:p>
        </w:tc>
        <w:tc>
          <w:tcPr>
            <w:tcW w:w="4780" w:type="dxa"/>
            <w:tcBorders>
              <w:top w:val="nil"/>
              <w:left w:val="nil"/>
              <w:bottom w:val="nil"/>
              <w:right w:val="nil"/>
            </w:tcBorders>
          </w:tcPr>
          <w:p w:rsidR="00D93728" w:rsidRPr="00C81161" w:rsidRDefault="0058218C" w:rsidP="00D93728">
            <w:pPr>
              <w:pStyle w:val="normal"/>
              <w:keepNext/>
              <w:pBdr>
                <w:top w:val="nil"/>
                <w:left w:val="nil"/>
                <w:bottom w:val="nil"/>
                <w:right w:val="nil"/>
                <w:between w:val="nil"/>
              </w:pBdr>
              <w:spacing w:before="120" w:after="120" w:line="276" w:lineRule="auto"/>
              <w:rPr>
                <w:color w:val="000000"/>
                <w:sz w:val="24"/>
                <w:szCs w:val="24"/>
                <w:u w:val="single"/>
              </w:rPr>
            </w:pPr>
            <w:r>
              <w:rPr>
                <w:color w:val="000000"/>
                <w:sz w:val="24"/>
                <w:szCs w:val="24"/>
              </w:rPr>
              <w:t xml:space="preserve"> </w:t>
            </w:r>
            <w:r w:rsidR="00D93728">
              <w:rPr>
                <w:color w:val="000000"/>
                <w:sz w:val="24"/>
                <w:szCs w:val="24"/>
              </w:rPr>
              <w:t>__________</w:t>
            </w:r>
          </w:p>
          <w:p w:rsidR="002A010D" w:rsidRPr="00C81161" w:rsidRDefault="002A010D" w:rsidP="0058218C">
            <w:pPr>
              <w:pStyle w:val="normal"/>
              <w:keepNext/>
              <w:pBdr>
                <w:top w:val="nil"/>
                <w:left w:val="nil"/>
                <w:bottom w:val="nil"/>
                <w:right w:val="nil"/>
                <w:between w:val="nil"/>
              </w:pBdr>
              <w:spacing w:before="120" w:after="120"/>
              <w:rPr>
                <w:color w:val="000000"/>
                <w:sz w:val="24"/>
                <w:szCs w:val="24"/>
                <w:u w:val="single"/>
              </w:rPr>
            </w:pPr>
          </w:p>
        </w:tc>
      </w:tr>
      <w:tr w:rsidR="002A010D" w:rsidRPr="00C81161" w:rsidTr="002A010D">
        <w:tc>
          <w:tcPr>
            <w:tcW w:w="4792" w:type="dxa"/>
            <w:tcBorders>
              <w:top w:val="nil"/>
              <w:left w:val="nil"/>
              <w:bottom w:val="nil"/>
              <w:right w:val="nil"/>
            </w:tcBorders>
            <w:hideMark/>
          </w:tcPr>
          <w:p w:rsidR="002A010D" w:rsidRPr="00C81161" w:rsidRDefault="00B6632F">
            <w:pPr>
              <w:pStyle w:val="HTML"/>
              <w:spacing w:line="360" w:lineRule="auto"/>
              <w:jc w:val="both"/>
              <w:rPr>
                <w:rFonts w:ascii="Times New Roman" w:hAnsi="Times New Roman"/>
                <w:sz w:val="24"/>
                <w:szCs w:val="24"/>
              </w:rPr>
            </w:pPr>
            <w:r>
              <w:rPr>
                <w:rFonts w:ascii="Times New Roman" w:hAnsi="Times New Roman"/>
                <w:sz w:val="24"/>
                <w:szCs w:val="24"/>
              </w:rPr>
              <w:t>М.П.</w:t>
            </w:r>
          </w:p>
        </w:tc>
        <w:tc>
          <w:tcPr>
            <w:tcW w:w="4780" w:type="dxa"/>
            <w:tcBorders>
              <w:top w:val="nil"/>
              <w:left w:val="nil"/>
              <w:bottom w:val="nil"/>
              <w:right w:val="nil"/>
            </w:tcBorders>
            <w:hideMark/>
          </w:tcPr>
          <w:p w:rsidR="002A010D" w:rsidRPr="00C81161" w:rsidRDefault="00B6632F" w:rsidP="001256B3">
            <w:pPr>
              <w:rPr>
                <w:sz w:val="24"/>
                <w:szCs w:val="24"/>
              </w:rPr>
            </w:pPr>
            <w:r>
              <w:rPr>
                <w:sz w:val="24"/>
                <w:szCs w:val="24"/>
              </w:rPr>
              <w:t>М.П.</w:t>
            </w:r>
          </w:p>
        </w:tc>
      </w:tr>
      <w:tr w:rsidR="002A010D" w:rsidRPr="00C81161" w:rsidTr="002A010D">
        <w:tc>
          <w:tcPr>
            <w:tcW w:w="4792" w:type="dxa"/>
            <w:tcBorders>
              <w:top w:val="nil"/>
              <w:left w:val="nil"/>
              <w:bottom w:val="nil"/>
              <w:right w:val="nil"/>
            </w:tcBorders>
          </w:tcPr>
          <w:p w:rsidR="002A010D" w:rsidRPr="00C81161" w:rsidRDefault="002A010D">
            <w:pPr>
              <w:pStyle w:val="HTML"/>
              <w:spacing w:line="360" w:lineRule="auto"/>
              <w:jc w:val="both"/>
              <w:rPr>
                <w:rFonts w:ascii="Times New Roman" w:hAnsi="Times New Roman"/>
                <w:sz w:val="24"/>
                <w:szCs w:val="24"/>
              </w:rPr>
            </w:pPr>
          </w:p>
        </w:tc>
        <w:tc>
          <w:tcPr>
            <w:tcW w:w="4780" w:type="dxa"/>
            <w:tcBorders>
              <w:top w:val="nil"/>
              <w:left w:val="nil"/>
              <w:bottom w:val="nil"/>
              <w:right w:val="nil"/>
            </w:tcBorders>
          </w:tcPr>
          <w:p w:rsidR="002A010D" w:rsidRPr="00C81161" w:rsidRDefault="002A010D">
            <w:pPr>
              <w:pStyle w:val="HTML"/>
              <w:spacing w:line="360" w:lineRule="auto"/>
              <w:jc w:val="both"/>
              <w:rPr>
                <w:rFonts w:ascii="Times New Roman" w:hAnsi="Times New Roman"/>
                <w:sz w:val="24"/>
                <w:szCs w:val="24"/>
              </w:rPr>
            </w:pPr>
          </w:p>
        </w:tc>
      </w:tr>
    </w:tbl>
    <w:p w:rsidR="002A010D" w:rsidRPr="00C81161" w:rsidRDefault="002A010D" w:rsidP="002A010D">
      <w:pPr>
        <w:pStyle w:val="HTML"/>
        <w:spacing w:line="360" w:lineRule="auto"/>
        <w:rPr>
          <w:rFonts w:ascii="Times New Roman" w:hAnsi="Times New Roman"/>
          <w:sz w:val="24"/>
          <w:szCs w:val="24"/>
        </w:rPr>
      </w:pPr>
    </w:p>
    <w:p w:rsidR="002A010D" w:rsidRPr="00C81161" w:rsidRDefault="002A010D" w:rsidP="002A010D">
      <w:pPr>
        <w:pStyle w:val="HTML"/>
        <w:spacing w:line="360" w:lineRule="auto"/>
        <w:rPr>
          <w:rFonts w:ascii="Times New Roman" w:hAnsi="Times New Roman"/>
          <w:sz w:val="24"/>
          <w:szCs w:val="24"/>
        </w:rPr>
      </w:pPr>
    </w:p>
    <w:p w:rsidR="002411D1" w:rsidRDefault="002411D1">
      <w:pPr>
        <w:rPr>
          <w:sz w:val="24"/>
          <w:szCs w:val="24"/>
        </w:rPr>
      </w:pPr>
      <w:r>
        <w:rPr>
          <w:sz w:val="24"/>
          <w:szCs w:val="24"/>
        </w:rPr>
        <w:br w:type="page"/>
      </w:r>
    </w:p>
    <w:p w:rsidR="00B100CC" w:rsidRDefault="002411D1" w:rsidP="00FB3E85">
      <w:pPr>
        <w:spacing w:line="360" w:lineRule="auto"/>
        <w:jc w:val="right"/>
        <w:rPr>
          <w:b/>
          <w:color w:val="000000"/>
          <w:sz w:val="28"/>
          <w:szCs w:val="28"/>
        </w:rPr>
      </w:pPr>
      <w:r w:rsidRPr="00C81161">
        <w:rPr>
          <w:b/>
          <w:sz w:val="24"/>
          <w:szCs w:val="24"/>
        </w:rPr>
        <w:lastRenderedPageBreak/>
        <w:t xml:space="preserve">                                                </w:t>
      </w:r>
    </w:p>
    <w:sectPr w:rsidR="00B100CC" w:rsidSect="00BA44F0">
      <w:headerReference w:type="default" r:id="rId8"/>
      <w:footerReference w:type="default" r:id="rId9"/>
      <w:footerReference w:type="first" r:id="rId10"/>
      <w:pgSz w:w="11907" w:h="16839"/>
      <w:pgMar w:top="1134" w:right="850" w:bottom="1134" w:left="1701"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312E" w:rsidRDefault="00B0312E" w:rsidP="00BA44F0">
      <w:r>
        <w:separator/>
      </w:r>
    </w:p>
  </w:endnote>
  <w:endnote w:type="continuationSeparator" w:id="1">
    <w:p w:rsidR="00B0312E" w:rsidRDefault="00B0312E" w:rsidP="00BA44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00"/>
    <w:family w:val="auto"/>
    <w:pitch w:val="variable"/>
    <w:sig w:usb0="00000000" w:usb1="00000000" w:usb2="00000000" w:usb3="00000000" w:csb0="0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empora LGC Uni">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4F0" w:rsidRPr="002411D1" w:rsidRDefault="00BA44F0" w:rsidP="002411D1">
    <w:pPr>
      <w:pStyle w:val="af5"/>
      <w:rPr>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4F0" w:rsidRPr="00D93728" w:rsidRDefault="00BA44F0" w:rsidP="00D93728">
    <w:pPr>
      <w:pStyle w:val="af5"/>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312E" w:rsidRDefault="00B0312E" w:rsidP="00BA44F0">
      <w:r>
        <w:separator/>
      </w:r>
    </w:p>
  </w:footnote>
  <w:footnote w:type="continuationSeparator" w:id="1">
    <w:p w:rsidR="00B0312E" w:rsidRDefault="00B0312E" w:rsidP="00BA44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4F0" w:rsidRDefault="00BA44F0">
    <w:pPr>
      <w:pStyle w:val="normal"/>
      <w:pBdr>
        <w:top w:val="nil"/>
        <w:left w:val="nil"/>
        <w:bottom w:val="nil"/>
        <w:right w:val="nil"/>
        <w:between w:val="nil"/>
      </w:pBdr>
      <w:tabs>
        <w:tab w:val="center" w:pos="4677"/>
        <w:tab w:val="right" w:pos="9355"/>
      </w:tabs>
      <w:ind w:firstLine="482"/>
      <w:jc w:val="center"/>
      <w:rPr>
        <w:color w:val="000000"/>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4F0" w:rsidRPr="002411D1" w:rsidRDefault="00BA44F0" w:rsidP="002411D1">
    <w:pPr>
      <w:pStyle w:val="af3"/>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1">
    <w:nsid w:val="31E6055A"/>
    <w:multiLevelType w:val="multilevel"/>
    <w:tmpl w:val="1374BF6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66B61B5"/>
    <w:multiLevelType w:val="multilevel"/>
    <w:tmpl w:val="51DE1BAA"/>
    <w:lvl w:ilvl="0">
      <w:start w:val="1"/>
      <w:numFmt w:val="decimal"/>
      <w:lvlText w:val="%1."/>
      <w:lvlJc w:val="left"/>
      <w:pPr>
        <w:ind w:left="0" w:firstLine="0"/>
      </w:pPr>
      <w:rPr>
        <w:vertAlign w:val="baseline"/>
      </w:rPr>
    </w:lvl>
    <w:lvl w:ilvl="1">
      <w:start w:val="1"/>
      <w:numFmt w:val="decimal"/>
      <w:lvlText w:val="%1.%2."/>
      <w:lvlJc w:val="left"/>
      <w:pPr>
        <w:ind w:left="142" w:firstLine="0"/>
      </w:pPr>
      <w:rPr>
        <w:vertAlign w:val="baseline"/>
      </w:rPr>
    </w:lvl>
    <w:lvl w:ilvl="2">
      <w:start w:val="1"/>
      <w:numFmt w:val="decimal"/>
      <w:lvlText w:val="%1.%2.%3."/>
      <w:lvlJc w:val="left"/>
      <w:pPr>
        <w:ind w:left="0" w:firstLine="0"/>
      </w:pPr>
      <w:rPr>
        <w:vertAlign w:val="baseline"/>
      </w:rPr>
    </w:lvl>
    <w:lvl w:ilvl="3">
      <w:start w:val="1"/>
      <w:numFmt w:val="decimal"/>
      <w:lvlText w:val="%1.%2.%3.%4."/>
      <w:lvlJc w:val="left"/>
      <w:pPr>
        <w:ind w:left="0" w:firstLine="0"/>
      </w:pPr>
      <w:rPr>
        <w:vertAlign w:val="baseline"/>
      </w:rPr>
    </w:lvl>
    <w:lvl w:ilvl="4">
      <w:start w:val="1"/>
      <w:numFmt w:val="decimal"/>
      <w:lvlText w:val="%1.%2.%3.%4.%5."/>
      <w:lvlJc w:val="left"/>
      <w:pPr>
        <w:ind w:left="0" w:firstLine="0"/>
      </w:pPr>
      <w:rPr>
        <w:vertAlign w:val="baseline"/>
      </w:rPr>
    </w:lvl>
    <w:lvl w:ilvl="5">
      <w:start w:val="1"/>
      <w:numFmt w:val="decimal"/>
      <w:lvlText w:val="%1.%2.%3.%4.%5.%6."/>
      <w:lvlJc w:val="left"/>
      <w:pPr>
        <w:ind w:left="0" w:firstLine="0"/>
      </w:pPr>
      <w:rPr>
        <w:vertAlign w:val="baseline"/>
      </w:rPr>
    </w:lvl>
    <w:lvl w:ilvl="6">
      <w:start w:val="1"/>
      <w:numFmt w:val="decimal"/>
      <w:lvlText w:val="%1.%2.%3.%4.%5.%6.%7."/>
      <w:lvlJc w:val="left"/>
      <w:pPr>
        <w:ind w:left="0" w:firstLine="0"/>
      </w:pPr>
      <w:rPr>
        <w:vertAlign w:val="baseline"/>
      </w:rPr>
    </w:lvl>
    <w:lvl w:ilvl="7">
      <w:start w:val="1"/>
      <w:numFmt w:val="decimal"/>
      <w:lvlText w:val="%1.%2.%3.%4.%5.%6.%7.%8."/>
      <w:lvlJc w:val="left"/>
      <w:pPr>
        <w:ind w:left="0" w:firstLine="0"/>
      </w:pPr>
      <w:rPr>
        <w:vertAlign w:val="baseline"/>
      </w:rPr>
    </w:lvl>
    <w:lvl w:ilvl="8">
      <w:start w:val="1"/>
      <w:numFmt w:val="decimal"/>
      <w:lvlText w:val="%1.%2.%3.%4.%5.%6.%7.%8.%9."/>
      <w:lvlJc w:val="left"/>
      <w:pPr>
        <w:ind w:left="0" w:firstLine="0"/>
      </w:pPr>
      <w:rPr>
        <w:vertAlign w:val="baseline"/>
      </w:rPr>
    </w:lvl>
  </w:abstractNum>
  <w:abstractNum w:abstractNumId="4">
    <w:nsid w:val="69B103A1"/>
    <w:multiLevelType w:val="multilevel"/>
    <w:tmpl w:val="D03C0374"/>
    <w:lvl w:ilvl="0">
      <w:start w:val="1"/>
      <w:numFmt w:val="decimal"/>
      <w:lvlText w:val="%1."/>
      <w:lvlJc w:val="left"/>
      <w:pPr>
        <w:ind w:left="0" w:firstLine="0"/>
      </w:pPr>
      <w:rPr>
        <w:vertAlign w:val="baseline"/>
      </w:rPr>
    </w:lvl>
    <w:lvl w:ilvl="1">
      <w:start w:val="1"/>
      <w:numFmt w:val="decimal"/>
      <w:lvlText w:val="%1.%2."/>
      <w:lvlJc w:val="left"/>
      <w:pPr>
        <w:ind w:left="0" w:firstLine="0"/>
      </w:pPr>
      <w:rPr>
        <w:vertAlign w:val="baseline"/>
      </w:rPr>
    </w:lvl>
    <w:lvl w:ilvl="2">
      <w:start w:val="1"/>
      <w:numFmt w:val="decimal"/>
      <w:lvlText w:val="%1.%2.%3."/>
      <w:lvlJc w:val="left"/>
      <w:pPr>
        <w:ind w:left="0" w:firstLine="0"/>
      </w:pPr>
      <w:rPr>
        <w:vertAlign w:val="baseline"/>
      </w:rPr>
    </w:lvl>
    <w:lvl w:ilvl="3">
      <w:start w:val="1"/>
      <w:numFmt w:val="decimal"/>
      <w:lvlText w:val="%1.%2.%3.%4."/>
      <w:lvlJc w:val="left"/>
      <w:pPr>
        <w:ind w:left="0" w:firstLine="0"/>
      </w:pPr>
      <w:rPr>
        <w:vertAlign w:val="baseline"/>
      </w:rPr>
    </w:lvl>
    <w:lvl w:ilvl="4">
      <w:start w:val="1"/>
      <w:numFmt w:val="decimal"/>
      <w:lvlText w:val="%1.%2.%3.%4.%5."/>
      <w:lvlJc w:val="left"/>
      <w:pPr>
        <w:ind w:left="0" w:firstLine="0"/>
      </w:pPr>
      <w:rPr>
        <w:vertAlign w:val="baseline"/>
      </w:rPr>
    </w:lvl>
    <w:lvl w:ilvl="5">
      <w:start w:val="1"/>
      <w:numFmt w:val="decimal"/>
      <w:lvlText w:val="%1.%2.%3.%4.%5.%6."/>
      <w:lvlJc w:val="left"/>
      <w:pPr>
        <w:ind w:left="0" w:firstLine="0"/>
      </w:pPr>
      <w:rPr>
        <w:vertAlign w:val="baseline"/>
      </w:rPr>
    </w:lvl>
    <w:lvl w:ilvl="6">
      <w:start w:val="1"/>
      <w:numFmt w:val="decimal"/>
      <w:lvlText w:val="%1.%2.%3.%4.%5.%6.%7."/>
      <w:lvlJc w:val="left"/>
      <w:pPr>
        <w:ind w:left="0" w:firstLine="0"/>
      </w:pPr>
      <w:rPr>
        <w:vertAlign w:val="baseline"/>
      </w:rPr>
    </w:lvl>
    <w:lvl w:ilvl="7">
      <w:start w:val="1"/>
      <w:numFmt w:val="decimal"/>
      <w:lvlText w:val="%1.%2.%3.%4.%5.%6.%7.%8."/>
      <w:lvlJc w:val="left"/>
      <w:pPr>
        <w:ind w:left="0" w:firstLine="0"/>
      </w:pPr>
      <w:rPr>
        <w:vertAlign w:val="baseline"/>
      </w:rPr>
    </w:lvl>
    <w:lvl w:ilvl="8">
      <w:start w:val="1"/>
      <w:numFmt w:val="decimal"/>
      <w:lvlText w:val="%1.%2.%3.%4.%5.%6.%7.%8.%9."/>
      <w:lvlJc w:val="left"/>
      <w:pPr>
        <w:ind w:left="0" w:firstLine="0"/>
      </w:pPr>
      <w:rPr>
        <w:vertAlign w:val="baseline"/>
      </w:rPr>
    </w:lvl>
  </w:abstractNum>
  <w:abstractNum w:abstractNumId="5">
    <w:nsid w:val="6EF20CCC"/>
    <w:multiLevelType w:val="multilevel"/>
    <w:tmpl w:val="3AEA966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7">
    <w:nsid w:val="7F6067F9"/>
    <w:multiLevelType w:val="multilevel"/>
    <w:tmpl w:val="64CEA2FA"/>
    <w:lvl w:ilvl="0">
      <w:start w:val="1"/>
      <w:numFmt w:val="decimal"/>
      <w:lvlText w:val="%1."/>
      <w:lvlJc w:val="left"/>
      <w:pPr>
        <w:ind w:left="0" w:firstLine="0"/>
      </w:pPr>
      <w:rPr>
        <w:vertAlign w:val="baseline"/>
      </w:rPr>
    </w:lvl>
    <w:lvl w:ilvl="1">
      <w:start w:val="1"/>
      <w:numFmt w:val="decimal"/>
      <w:lvlText w:val="%1.%2."/>
      <w:lvlJc w:val="left"/>
      <w:pPr>
        <w:ind w:left="0" w:firstLine="0"/>
      </w:pPr>
      <w:rPr>
        <w:vertAlign w:val="baseline"/>
      </w:rPr>
    </w:lvl>
    <w:lvl w:ilvl="2">
      <w:start w:val="1"/>
      <w:numFmt w:val="decimal"/>
      <w:lvlText w:val="%1.%2.%3."/>
      <w:lvlJc w:val="left"/>
      <w:pPr>
        <w:ind w:left="0" w:firstLine="0"/>
      </w:pPr>
      <w:rPr>
        <w:vertAlign w:val="baseline"/>
      </w:rPr>
    </w:lvl>
    <w:lvl w:ilvl="3">
      <w:start w:val="1"/>
      <w:numFmt w:val="decimal"/>
      <w:lvlText w:val="%1.%2.%3.%4."/>
      <w:lvlJc w:val="left"/>
      <w:pPr>
        <w:ind w:left="0" w:firstLine="0"/>
      </w:pPr>
      <w:rPr>
        <w:vertAlign w:val="baseline"/>
      </w:rPr>
    </w:lvl>
    <w:lvl w:ilvl="4">
      <w:start w:val="1"/>
      <w:numFmt w:val="decimal"/>
      <w:lvlText w:val="%1.%2.%3.%4.%5."/>
      <w:lvlJc w:val="left"/>
      <w:pPr>
        <w:ind w:left="0" w:firstLine="0"/>
      </w:pPr>
      <w:rPr>
        <w:vertAlign w:val="baseline"/>
      </w:rPr>
    </w:lvl>
    <w:lvl w:ilvl="5">
      <w:start w:val="1"/>
      <w:numFmt w:val="decimal"/>
      <w:lvlText w:val="%1.%2.%3.%4.%5.%6."/>
      <w:lvlJc w:val="left"/>
      <w:pPr>
        <w:ind w:left="0" w:firstLine="0"/>
      </w:pPr>
      <w:rPr>
        <w:vertAlign w:val="baseline"/>
      </w:rPr>
    </w:lvl>
    <w:lvl w:ilvl="6">
      <w:start w:val="1"/>
      <w:numFmt w:val="decimal"/>
      <w:lvlText w:val="%1.%2.%3.%4.%5.%6.%7."/>
      <w:lvlJc w:val="left"/>
      <w:pPr>
        <w:ind w:left="0" w:firstLine="0"/>
      </w:pPr>
      <w:rPr>
        <w:vertAlign w:val="baseline"/>
      </w:rPr>
    </w:lvl>
    <w:lvl w:ilvl="7">
      <w:start w:val="1"/>
      <w:numFmt w:val="decimal"/>
      <w:lvlText w:val="%1.%2.%3.%4.%5.%6.%7.%8."/>
      <w:lvlJc w:val="left"/>
      <w:pPr>
        <w:ind w:left="0" w:firstLine="0"/>
      </w:pPr>
      <w:rPr>
        <w:vertAlign w:val="baseline"/>
      </w:rPr>
    </w:lvl>
    <w:lvl w:ilvl="8">
      <w:start w:val="1"/>
      <w:numFmt w:val="decimal"/>
      <w:lvlText w:val="%1.%2.%3.%4.%5.%6.%7.%8.%9."/>
      <w:lvlJc w:val="left"/>
      <w:pPr>
        <w:ind w:left="0" w:firstLine="0"/>
      </w:pPr>
      <w:rPr>
        <w:vertAlign w:val="baseline"/>
      </w:rPr>
    </w:lvl>
  </w:abstractNum>
  <w:num w:numId="1">
    <w:abstractNumId w:val="7"/>
  </w:num>
  <w:num w:numId="2">
    <w:abstractNumId w:val="3"/>
  </w:num>
  <w:num w:numId="3">
    <w:abstractNumId w:val="4"/>
  </w:num>
  <w:num w:numId="4">
    <w:abstractNumId w:val="1"/>
  </w:num>
  <w:num w:numId="5">
    <w:abstractNumId w:val="0"/>
    <w:lvlOverride w:ilvl="0">
      <w:startOverride w:val="1"/>
    </w:lvlOverride>
    <w:lvlOverride w:ilvl="1"/>
    <w:lvlOverride w:ilvl="2"/>
    <w:lvlOverride w:ilvl="3">
      <w:startOverride w:val="1"/>
    </w:lvlOverride>
    <w:lvlOverride w:ilvl="4"/>
    <w:lvlOverride w:ilvl="5"/>
    <w:lvlOverride w:ilvl="6"/>
    <w:lvlOverride w:ilvl="7"/>
    <w:lvlOverride w:ilvl="8"/>
  </w:num>
  <w:num w:numId="6">
    <w:abstractNumId w:val="6"/>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A44F0"/>
    <w:rsid w:val="0000164B"/>
    <w:rsid w:val="00006ADC"/>
    <w:rsid w:val="00013C2E"/>
    <w:rsid w:val="00047DDE"/>
    <w:rsid w:val="00067A09"/>
    <w:rsid w:val="00082EA2"/>
    <w:rsid w:val="00095522"/>
    <w:rsid w:val="000B5612"/>
    <w:rsid w:val="000C0575"/>
    <w:rsid w:val="000C29E7"/>
    <w:rsid w:val="000C3F37"/>
    <w:rsid w:val="000E1FC7"/>
    <w:rsid w:val="000F1A93"/>
    <w:rsid w:val="000F5D82"/>
    <w:rsid w:val="00101B30"/>
    <w:rsid w:val="00110BE5"/>
    <w:rsid w:val="001275AA"/>
    <w:rsid w:val="0015617A"/>
    <w:rsid w:val="0018348C"/>
    <w:rsid w:val="0018706B"/>
    <w:rsid w:val="001A2D4C"/>
    <w:rsid w:val="001A4FB5"/>
    <w:rsid w:val="001B1B43"/>
    <w:rsid w:val="001B2210"/>
    <w:rsid w:val="001E35BB"/>
    <w:rsid w:val="001E610D"/>
    <w:rsid w:val="002007C3"/>
    <w:rsid w:val="00217A6B"/>
    <w:rsid w:val="002335EA"/>
    <w:rsid w:val="002411D1"/>
    <w:rsid w:val="00242766"/>
    <w:rsid w:val="00253E07"/>
    <w:rsid w:val="00276BEF"/>
    <w:rsid w:val="002832D9"/>
    <w:rsid w:val="00284AE8"/>
    <w:rsid w:val="0029596A"/>
    <w:rsid w:val="002A010D"/>
    <w:rsid w:val="002A452B"/>
    <w:rsid w:val="002B2E86"/>
    <w:rsid w:val="002D251C"/>
    <w:rsid w:val="002E728E"/>
    <w:rsid w:val="00345A4D"/>
    <w:rsid w:val="00366832"/>
    <w:rsid w:val="00375587"/>
    <w:rsid w:val="00381B2C"/>
    <w:rsid w:val="003B3D0F"/>
    <w:rsid w:val="003D3B78"/>
    <w:rsid w:val="003F7F9F"/>
    <w:rsid w:val="004117A0"/>
    <w:rsid w:val="00426F3C"/>
    <w:rsid w:val="0045525F"/>
    <w:rsid w:val="00467C92"/>
    <w:rsid w:val="004919AA"/>
    <w:rsid w:val="004A4F90"/>
    <w:rsid w:val="004A6DD0"/>
    <w:rsid w:val="004A7DA9"/>
    <w:rsid w:val="004F26D3"/>
    <w:rsid w:val="005630C1"/>
    <w:rsid w:val="005633CF"/>
    <w:rsid w:val="005815C5"/>
    <w:rsid w:val="0058218C"/>
    <w:rsid w:val="005959C0"/>
    <w:rsid w:val="005E4DCB"/>
    <w:rsid w:val="005E5104"/>
    <w:rsid w:val="00612906"/>
    <w:rsid w:val="00612A82"/>
    <w:rsid w:val="00626032"/>
    <w:rsid w:val="00643C11"/>
    <w:rsid w:val="00660EE0"/>
    <w:rsid w:val="006902B3"/>
    <w:rsid w:val="00692517"/>
    <w:rsid w:val="00694FC9"/>
    <w:rsid w:val="006D7595"/>
    <w:rsid w:val="006F1D9D"/>
    <w:rsid w:val="006F31E9"/>
    <w:rsid w:val="00704171"/>
    <w:rsid w:val="00704252"/>
    <w:rsid w:val="007210EA"/>
    <w:rsid w:val="0072715D"/>
    <w:rsid w:val="007313AC"/>
    <w:rsid w:val="00741FAD"/>
    <w:rsid w:val="007447D2"/>
    <w:rsid w:val="00746062"/>
    <w:rsid w:val="00766E0C"/>
    <w:rsid w:val="00782CA2"/>
    <w:rsid w:val="007B250A"/>
    <w:rsid w:val="007E16C0"/>
    <w:rsid w:val="007E4AFF"/>
    <w:rsid w:val="007F1D0B"/>
    <w:rsid w:val="008027D5"/>
    <w:rsid w:val="00804747"/>
    <w:rsid w:val="008205E4"/>
    <w:rsid w:val="008232D0"/>
    <w:rsid w:val="008245FD"/>
    <w:rsid w:val="00846B35"/>
    <w:rsid w:val="00855CDC"/>
    <w:rsid w:val="008721B9"/>
    <w:rsid w:val="0087700B"/>
    <w:rsid w:val="008B6FBB"/>
    <w:rsid w:val="008C4D94"/>
    <w:rsid w:val="008C7403"/>
    <w:rsid w:val="008E7FAE"/>
    <w:rsid w:val="008F3E6E"/>
    <w:rsid w:val="008F528D"/>
    <w:rsid w:val="0091199B"/>
    <w:rsid w:val="00916CD4"/>
    <w:rsid w:val="00943C9D"/>
    <w:rsid w:val="00970B2F"/>
    <w:rsid w:val="00991809"/>
    <w:rsid w:val="0099315D"/>
    <w:rsid w:val="009A38FC"/>
    <w:rsid w:val="009A3E07"/>
    <w:rsid w:val="009C2DF8"/>
    <w:rsid w:val="009D490A"/>
    <w:rsid w:val="009F1454"/>
    <w:rsid w:val="009F54FB"/>
    <w:rsid w:val="00A07E2A"/>
    <w:rsid w:val="00A126C3"/>
    <w:rsid w:val="00A1274B"/>
    <w:rsid w:val="00A34328"/>
    <w:rsid w:val="00A43108"/>
    <w:rsid w:val="00A51363"/>
    <w:rsid w:val="00A572BE"/>
    <w:rsid w:val="00A74B00"/>
    <w:rsid w:val="00A83D0F"/>
    <w:rsid w:val="00A83F9A"/>
    <w:rsid w:val="00AA5BF9"/>
    <w:rsid w:val="00B01A50"/>
    <w:rsid w:val="00B0312E"/>
    <w:rsid w:val="00B100CC"/>
    <w:rsid w:val="00B212C8"/>
    <w:rsid w:val="00B54190"/>
    <w:rsid w:val="00B62BD6"/>
    <w:rsid w:val="00B6632F"/>
    <w:rsid w:val="00BA44F0"/>
    <w:rsid w:val="00BB18F7"/>
    <w:rsid w:val="00BC0595"/>
    <w:rsid w:val="00BC505C"/>
    <w:rsid w:val="00BD3C98"/>
    <w:rsid w:val="00C156E5"/>
    <w:rsid w:val="00C30ADE"/>
    <w:rsid w:val="00C444C5"/>
    <w:rsid w:val="00C51661"/>
    <w:rsid w:val="00C52067"/>
    <w:rsid w:val="00C64276"/>
    <w:rsid w:val="00C721B6"/>
    <w:rsid w:val="00C72D2A"/>
    <w:rsid w:val="00C74253"/>
    <w:rsid w:val="00C81161"/>
    <w:rsid w:val="00C877BF"/>
    <w:rsid w:val="00CA2513"/>
    <w:rsid w:val="00CA3A55"/>
    <w:rsid w:val="00CC1E37"/>
    <w:rsid w:val="00CF142E"/>
    <w:rsid w:val="00CF6AF0"/>
    <w:rsid w:val="00D21E4F"/>
    <w:rsid w:val="00D21F49"/>
    <w:rsid w:val="00D3072E"/>
    <w:rsid w:val="00D30A88"/>
    <w:rsid w:val="00D774B3"/>
    <w:rsid w:val="00D826D6"/>
    <w:rsid w:val="00D84B3D"/>
    <w:rsid w:val="00D9188C"/>
    <w:rsid w:val="00D93728"/>
    <w:rsid w:val="00D96FC7"/>
    <w:rsid w:val="00DD0AB3"/>
    <w:rsid w:val="00DD30BA"/>
    <w:rsid w:val="00DE4A05"/>
    <w:rsid w:val="00DF1D09"/>
    <w:rsid w:val="00E47ED4"/>
    <w:rsid w:val="00E95C64"/>
    <w:rsid w:val="00EB397F"/>
    <w:rsid w:val="00EB6870"/>
    <w:rsid w:val="00EB6DE0"/>
    <w:rsid w:val="00EC5465"/>
    <w:rsid w:val="00EC644D"/>
    <w:rsid w:val="00F03958"/>
    <w:rsid w:val="00F06DB4"/>
    <w:rsid w:val="00F24D89"/>
    <w:rsid w:val="00F26D04"/>
    <w:rsid w:val="00F364ED"/>
    <w:rsid w:val="00F3679D"/>
    <w:rsid w:val="00F5766E"/>
    <w:rsid w:val="00F83FC7"/>
    <w:rsid w:val="00F95E97"/>
    <w:rsid w:val="00FA371B"/>
    <w:rsid w:val="00FB3E85"/>
    <w:rsid w:val="00FB6EAF"/>
    <w:rsid w:val="00FF4A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595"/>
  </w:style>
  <w:style w:type="paragraph" w:styleId="1">
    <w:name w:val="heading 1"/>
    <w:basedOn w:val="normal"/>
    <w:next w:val="normal"/>
    <w:rsid w:val="00BA44F0"/>
    <w:pPr>
      <w:keepNext/>
      <w:keepLines/>
      <w:spacing w:before="480" w:after="120"/>
      <w:outlineLvl w:val="0"/>
    </w:pPr>
    <w:rPr>
      <w:b/>
      <w:sz w:val="48"/>
      <w:szCs w:val="48"/>
    </w:rPr>
  </w:style>
  <w:style w:type="paragraph" w:styleId="2">
    <w:name w:val="heading 2"/>
    <w:basedOn w:val="normal"/>
    <w:next w:val="normal"/>
    <w:rsid w:val="00BA44F0"/>
    <w:pPr>
      <w:keepNext/>
      <w:keepLines/>
      <w:spacing w:before="360" w:after="80"/>
      <w:outlineLvl w:val="1"/>
    </w:pPr>
    <w:rPr>
      <w:b/>
      <w:sz w:val="36"/>
      <w:szCs w:val="36"/>
    </w:rPr>
  </w:style>
  <w:style w:type="paragraph" w:styleId="3">
    <w:name w:val="heading 3"/>
    <w:basedOn w:val="normal"/>
    <w:next w:val="normal"/>
    <w:rsid w:val="00BA44F0"/>
    <w:pPr>
      <w:keepNext/>
      <w:keepLines/>
      <w:spacing w:before="280" w:after="80"/>
      <w:outlineLvl w:val="2"/>
    </w:pPr>
    <w:rPr>
      <w:b/>
      <w:sz w:val="28"/>
      <w:szCs w:val="28"/>
    </w:rPr>
  </w:style>
  <w:style w:type="paragraph" w:styleId="4">
    <w:name w:val="heading 4"/>
    <w:basedOn w:val="normal"/>
    <w:next w:val="normal"/>
    <w:rsid w:val="00BA44F0"/>
    <w:pPr>
      <w:keepNext/>
      <w:keepLines/>
      <w:spacing w:before="240" w:after="40"/>
      <w:outlineLvl w:val="3"/>
    </w:pPr>
    <w:rPr>
      <w:b/>
      <w:sz w:val="24"/>
      <w:szCs w:val="24"/>
    </w:rPr>
  </w:style>
  <w:style w:type="paragraph" w:styleId="5">
    <w:name w:val="heading 5"/>
    <w:basedOn w:val="normal"/>
    <w:next w:val="normal"/>
    <w:rsid w:val="00BA44F0"/>
    <w:pPr>
      <w:keepNext/>
      <w:keepLines/>
      <w:spacing w:before="220" w:after="40"/>
      <w:outlineLvl w:val="4"/>
    </w:pPr>
    <w:rPr>
      <w:b/>
      <w:sz w:val="22"/>
      <w:szCs w:val="22"/>
    </w:rPr>
  </w:style>
  <w:style w:type="paragraph" w:styleId="6">
    <w:name w:val="heading 6"/>
    <w:basedOn w:val="normal"/>
    <w:next w:val="normal"/>
    <w:rsid w:val="00BA44F0"/>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BA44F0"/>
  </w:style>
  <w:style w:type="table" w:customStyle="1" w:styleId="TableNormal">
    <w:name w:val="Table Normal"/>
    <w:rsid w:val="00BA44F0"/>
    <w:tblPr>
      <w:tblCellMar>
        <w:top w:w="0" w:type="dxa"/>
        <w:left w:w="0" w:type="dxa"/>
        <w:bottom w:w="0" w:type="dxa"/>
        <w:right w:w="0" w:type="dxa"/>
      </w:tblCellMar>
    </w:tblPr>
  </w:style>
  <w:style w:type="paragraph" w:styleId="a3">
    <w:name w:val="Title"/>
    <w:basedOn w:val="normal"/>
    <w:next w:val="normal"/>
    <w:link w:val="a4"/>
    <w:qFormat/>
    <w:rsid w:val="00BA44F0"/>
    <w:pPr>
      <w:keepNext/>
      <w:keepLines/>
      <w:spacing w:before="480" w:after="120"/>
    </w:pPr>
    <w:rPr>
      <w:b/>
      <w:sz w:val="72"/>
      <w:szCs w:val="72"/>
    </w:rPr>
  </w:style>
  <w:style w:type="paragraph" w:styleId="a5">
    <w:name w:val="Subtitle"/>
    <w:basedOn w:val="normal"/>
    <w:next w:val="normal"/>
    <w:rsid w:val="00BA44F0"/>
    <w:pPr>
      <w:keepNext/>
      <w:keepLines/>
      <w:spacing w:before="360" w:after="80"/>
    </w:pPr>
    <w:rPr>
      <w:rFonts w:ascii="Georgia" w:eastAsia="Georgia" w:hAnsi="Georgia" w:cs="Georgia"/>
      <w:i/>
      <w:color w:val="666666"/>
      <w:sz w:val="48"/>
      <w:szCs w:val="48"/>
    </w:rPr>
  </w:style>
  <w:style w:type="table" w:customStyle="1" w:styleId="a6">
    <w:basedOn w:val="TableNormal"/>
    <w:rsid w:val="00BA44F0"/>
    <w:tblPr>
      <w:tblStyleRowBandSize w:val="1"/>
      <w:tblStyleColBandSize w:val="1"/>
      <w:tblCellMar>
        <w:top w:w="0" w:type="dxa"/>
        <w:left w:w="108" w:type="dxa"/>
        <w:bottom w:w="0" w:type="dxa"/>
        <w:right w:w="108" w:type="dxa"/>
      </w:tblCellMar>
    </w:tblPr>
  </w:style>
  <w:style w:type="table" w:customStyle="1" w:styleId="a7">
    <w:basedOn w:val="TableNormal"/>
    <w:rsid w:val="00BA44F0"/>
    <w:tblPr>
      <w:tblStyleRowBandSize w:val="1"/>
      <w:tblStyleColBandSize w:val="1"/>
      <w:tblCellMar>
        <w:top w:w="0" w:type="dxa"/>
        <w:left w:w="108" w:type="dxa"/>
        <w:bottom w:w="0" w:type="dxa"/>
        <w:right w:w="108" w:type="dxa"/>
      </w:tblCellMar>
    </w:tblPr>
  </w:style>
  <w:style w:type="table" w:customStyle="1" w:styleId="a8">
    <w:basedOn w:val="TableNormal"/>
    <w:rsid w:val="00BA44F0"/>
    <w:tblPr>
      <w:tblStyleRowBandSize w:val="1"/>
      <w:tblStyleColBandSize w:val="1"/>
      <w:tblCellMar>
        <w:top w:w="0" w:type="dxa"/>
        <w:left w:w="108" w:type="dxa"/>
        <w:bottom w:w="0" w:type="dxa"/>
        <w:right w:w="108" w:type="dxa"/>
      </w:tblCellMar>
    </w:tblPr>
  </w:style>
  <w:style w:type="table" w:customStyle="1" w:styleId="a9">
    <w:basedOn w:val="TableNormal"/>
    <w:rsid w:val="00BA44F0"/>
    <w:tblPr>
      <w:tblStyleRowBandSize w:val="1"/>
      <w:tblStyleColBandSize w:val="1"/>
      <w:tblCellMar>
        <w:top w:w="0" w:type="dxa"/>
        <w:left w:w="108" w:type="dxa"/>
        <w:bottom w:w="0" w:type="dxa"/>
        <w:right w:w="108" w:type="dxa"/>
      </w:tblCellMar>
    </w:tblPr>
  </w:style>
  <w:style w:type="table" w:customStyle="1" w:styleId="aa">
    <w:basedOn w:val="TableNormal"/>
    <w:rsid w:val="00BA44F0"/>
    <w:tblPr>
      <w:tblStyleRowBandSize w:val="1"/>
      <w:tblStyleColBandSize w:val="1"/>
      <w:tblCellMar>
        <w:top w:w="0" w:type="dxa"/>
        <w:left w:w="108" w:type="dxa"/>
        <w:bottom w:w="0" w:type="dxa"/>
        <w:right w:w="108" w:type="dxa"/>
      </w:tblCellMar>
    </w:tblPr>
  </w:style>
  <w:style w:type="table" w:customStyle="1" w:styleId="ab">
    <w:basedOn w:val="TableNormal"/>
    <w:rsid w:val="00BA44F0"/>
    <w:tblPr>
      <w:tblStyleRowBandSize w:val="1"/>
      <w:tblStyleColBandSize w:val="1"/>
      <w:tblCellMar>
        <w:top w:w="0" w:type="dxa"/>
        <w:left w:w="108" w:type="dxa"/>
        <w:bottom w:w="0" w:type="dxa"/>
        <w:right w:w="108" w:type="dxa"/>
      </w:tblCellMar>
    </w:tblPr>
  </w:style>
  <w:style w:type="table" w:customStyle="1" w:styleId="ac">
    <w:basedOn w:val="TableNormal"/>
    <w:rsid w:val="00BA44F0"/>
    <w:tblPr>
      <w:tblStyleRowBandSize w:val="1"/>
      <w:tblStyleColBandSize w:val="1"/>
      <w:tblCellMar>
        <w:top w:w="0" w:type="dxa"/>
        <w:left w:w="108" w:type="dxa"/>
        <w:bottom w:w="0" w:type="dxa"/>
        <w:right w:w="108" w:type="dxa"/>
      </w:tblCellMar>
    </w:tblPr>
  </w:style>
  <w:style w:type="table" w:customStyle="1" w:styleId="ad">
    <w:basedOn w:val="TableNormal"/>
    <w:rsid w:val="00BA44F0"/>
    <w:tblPr>
      <w:tblStyleRowBandSize w:val="1"/>
      <w:tblStyleColBandSize w:val="1"/>
      <w:tblCellMar>
        <w:top w:w="0" w:type="dxa"/>
        <w:left w:w="108" w:type="dxa"/>
        <w:bottom w:w="0" w:type="dxa"/>
        <w:right w:w="108" w:type="dxa"/>
      </w:tblCellMar>
    </w:tblPr>
  </w:style>
  <w:style w:type="table" w:customStyle="1" w:styleId="ae">
    <w:basedOn w:val="TableNormal"/>
    <w:rsid w:val="00BA44F0"/>
    <w:tblPr>
      <w:tblStyleRowBandSize w:val="1"/>
      <w:tblStyleColBandSize w:val="1"/>
      <w:tblCellMar>
        <w:top w:w="0" w:type="dxa"/>
        <w:left w:w="108" w:type="dxa"/>
        <w:bottom w:w="0" w:type="dxa"/>
        <w:right w:w="108" w:type="dxa"/>
      </w:tblCellMar>
    </w:tblPr>
  </w:style>
  <w:style w:type="table" w:customStyle="1" w:styleId="af">
    <w:basedOn w:val="TableNormal"/>
    <w:rsid w:val="00BA44F0"/>
    <w:tblPr>
      <w:tblStyleRowBandSize w:val="1"/>
      <w:tblStyleColBandSize w:val="1"/>
      <w:tblCellMar>
        <w:top w:w="0" w:type="dxa"/>
        <w:left w:w="108" w:type="dxa"/>
        <w:bottom w:w="0" w:type="dxa"/>
        <w:right w:w="108" w:type="dxa"/>
      </w:tblCellMar>
    </w:tblPr>
  </w:style>
  <w:style w:type="table" w:styleId="af0">
    <w:name w:val="Table Grid"/>
    <w:basedOn w:val="a1"/>
    <w:uiPriority w:val="39"/>
    <w:rsid w:val="000C3F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f2"/>
    <w:uiPriority w:val="34"/>
    <w:qFormat/>
    <w:rsid w:val="000C3F37"/>
    <w:pPr>
      <w:ind w:left="720"/>
      <w:contextualSpacing/>
    </w:pPr>
  </w:style>
  <w:style w:type="paragraph" w:styleId="HTML">
    <w:name w:val="HTML Preformatted"/>
    <w:basedOn w:val="a"/>
    <w:link w:val="HTML0"/>
    <w:unhideWhenUsed/>
    <w:rsid w:val="002A01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rsid w:val="002A010D"/>
    <w:rPr>
      <w:rFonts w:ascii="Courier New" w:hAnsi="Courier New"/>
    </w:rPr>
  </w:style>
  <w:style w:type="paragraph" w:styleId="af3">
    <w:name w:val="header"/>
    <w:basedOn w:val="a"/>
    <w:link w:val="af4"/>
    <w:uiPriority w:val="99"/>
    <w:semiHidden/>
    <w:unhideWhenUsed/>
    <w:rsid w:val="009F54FB"/>
    <w:pPr>
      <w:tabs>
        <w:tab w:val="center" w:pos="4677"/>
        <w:tab w:val="right" w:pos="9355"/>
      </w:tabs>
    </w:pPr>
  </w:style>
  <w:style w:type="character" w:customStyle="1" w:styleId="af4">
    <w:name w:val="Верхний колонтитул Знак"/>
    <w:basedOn w:val="a0"/>
    <w:link w:val="af3"/>
    <w:uiPriority w:val="99"/>
    <w:semiHidden/>
    <w:rsid w:val="009F54FB"/>
  </w:style>
  <w:style w:type="paragraph" w:styleId="af5">
    <w:name w:val="footer"/>
    <w:basedOn w:val="a"/>
    <w:link w:val="af6"/>
    <w:uiPriority w:val="99"/>
    <w:semiHidden/>
    <w:unhideWhenUsed/>
    <w:rsid w:val="009F54FB"/>
    <w:pPr>
      <w:tabs>
        <w:tab w:val="center" w:pos="4677"/>
        <w:tab w:val="right" w:pos="9355"/>
      </w:tabs>
    </w:pPr>
  </w:style>
  <w:style w:type="character" w:customStyle="1" w:styleId="af6">
    <w:name w:val="Нижний колонтитул Знак"/>
    <w:basedOn w:val="a0"/>
    <w:link w:val="af5"/>
    <w:uiPriority w:val="99"/>
    <w:semiHidden/>
    <w:rsid w:val="009F54FB"/>
  </w:style>
  <w:style w:type="paragraph" w:styleId="af7">
    <w:name w:val="Body Text"/>
    <w:basedOn w:val="a"/>
    <w:link w:val="af8"/>
    <w:semiHidden/>
    <w:unhideWhenUsed/>
    <w:rsid w:val="00846B35"/>
    <w:pPr>
      <w:widowControl w:val="0"/>
      <w:suppressAutoHyphens/>
      <w:spacing w:after="120"/>
      <w:jc w:val="both"/>
    </w:pPr>
    <w:rPr>
      <w:rFonts w:eastAsia="Andale Sans UI"/>
      <w:kern w:val="2"/>
      <w:sz w:val="24"/>
      <w:lang w:val="de-DE" w:eastAsia="fa-IR" w:bidi="fa-IR"/>
    </w:rPr>
  </w:style>
  <w:style w:type="character" w:customStyle="1" w:styleId="af8">
    <w:name w:val="Основной текст Знак"/>
    <w:basedOn w:val="a0"/>
    <w:link w:val="af7"/>
    <w:semiHidden/>
    <w:rsid w:val="00846B35"/>
    <w:rPr>
      <w:rFonts w:eastAsia="Andale Sans UI"/>
      <w:kern w:val="2"/>
      <w:sz w:val="24"/>
      <w:lang w:val="de-DE" w:eastAsia="fa-IR" w:bidi="fa-IR"/>
    </w:rPr>
  </w:style>
  <w:style w:type="character" w:customStyle="1" w:styleId="a4">
    <w:name w:val="Название Знак"/>
    <w:basedOn w:val="a0"/>
    <w:link w:val="a3"/>
    <w:rsid w:val="00846B35"/>
    <w:rPr>
      <w:b/>
      <w:sz w:val="72"/>
      <w:szCs w:val="72"/>
    </w:rPr>
  </w:style>
  <w:style w:type="paragraph" w:styleId="af9">
    <w:name w:val="No Spacing"/>
    <w:aliases w:val="мой,МОЙ,Без интервала 111,МММ"/>
    <w:uiPriority w:val="1"/>
    <w:qFormat/>
    <w:rsid w:val="00846B35"/>
    <w:pPr>
      <w:suppressAutoHyphens/>
    </w:pPr>
    <w:rPr>
      <w:rFonts w:ascii="Calibri" w:hAnsi="Calibri"/>
      <w:kern w:val="2"/>
      <w:sz w:val="22"/>
      <w:szCs w:val="22"/>
      <w:lang w:eastAsia="ar-SA"/>
    </w:rPr>
  </w:style>
  <w:style w:type="paragraph" w:customStyle="1" w:styleId="10">
    <w:name w:val="Текст1"/>
    <w:basedOn w:val="a"/>
    <w:rsid w:val="00846B35"/>
    <w:pPr>
      <w:widowControl w:val="0"/>
      <w:suppressAutoHyphens/>
    </w:pPr>
    <w:rPr>
      <w:rFonts w:ascii="Courier New" w:eastAsia="Andale Sans UI" w:hAnsi="Courier New" w:cs="Courier New"/>
      <w:kern w:val="2"/>
      <w:lang w:val="de-DE" w:eastAsia="fa-IR" w:bidi="fa-IR"/>
    </w:rPr>
  </w:style>
  <w:style w:type="paragraph" w:customStyle="1" w:styleId="ConsNormal">
    <w:name w:val="ConsNormal"/>
    <w:rsid w:val="00A83F9A"/>
    <w:pPr>
      <w:widowControl w:val="0"/>
      <w:autoSpaceDE w:val="0"/>
      <w:autoSpaceDN w:val="0"/>
      <w:adjustRightInd w:val="0"/>
      <w:ind w:firstLine="720"/>
    </w:pPr>
    <w:rPr>
      <w:rFonts w:ascii="Arial" w:hAnsi="Arial" w:cs="Arial"/>
    </w:rPr>
  </w:style>
  <w:style w:type="paragraph" w:customStyle="1" w:styleId="31">
    <w:name w:val="Основной текст 31"/>
    <w:basedOn w:val="a"/>
    <w:qFormat/>
    <w:rsid w:val="00F83FC7"/>
    <w:pPr>
      <w:tabs>
        <w:tab w:val="left" w:pos="426"/>
      </w:tabs>
      <w:jc w:val="both"/>
    </w:pPr>
    <w:rPr>
      <w:rFonts w:ascii="Arial" w:hAnsi="Arial"/>
      <w:sz w:val="24"/>
    </w:rPr>
  </w:style>
  <w:style w:type="character" w:styleId="afa">
    <w:name w:val="Hyperlink"/>
    <w:uiPriority w:val="99"/>
    <w:rsid w:val="002411D1"/>
    <w:rPr>
      <w:color w:val="0000FF"/>
      <w:u w:val="single"/>
    </w:rPr>
  </w:style>
  <w:style w:type="paragraph" w:styleId="afb">
    <w:name w:val="Normal (Web)"/>
    <w:basedOn w:val="a"/>
    <w:uiPriority w:val="99"/>
    <w:rsid w:val="002411D1"/>
    <w:pPr>
      <w:spacing w:before="100" w:beforeAutospacing="1" w:after="100" w:afterAutospacing="1"/>
    </w:pPr>
    <w:rPr>
      <w:sz w:val="24"/>
      <w:szCs w:val="24"/>
    </w:rPr>
  </w:style>
  <w:style w:type="character" w:customStyle="1" w:styleId="product-featurename">
    <w:name w:val="product-feature__name"/>
    <w:basedOn w:val="a0"/>
    <w:rsid w:val="002411D1"/>
  </w:style>
  <w:style w:type="character" w:customStyle="1" w:styleId="af2">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f1"/>
    <w:uiPriority w:val="34"/>
    <w:locked/>
    <w:rsid w:val="002411D1"/>
  </w:style>
  <w:style w:type="table" w:customStyle="1" w:styleId="40">
    <w:name w:val="Сетка таблицы4"/>
    <w:basedOn w:val="a1"/>
    <w:next w:val="af0"/>
    <w:uiPriority w:val="39"/>
    <w:rsid w:val="002411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Balloon Text"/>
    <w:basedOn w:val="a"/>
    <w:link w:val="afd"/>
    <w:uiPriority w:val="99"/>
    <w:semiHidden/>
    <w:unhideWhenUsed/>
    <w:rsid w:val="002411D1"/>
    <w:rPr>
      <w:rFonts w:ascii="Tahoma" w:hAnsi="Tahoma" w:cs="Tahoma"/>
      <w:sz w:val="16"/>
      <w:szCs w:val="16"/>
    </w:rPr>
  </w:style>
  <w:style w:type="character" w:customStyle="1" w:styleId="afd">
    <w:name w:val="Текст выноски Знак"/>
    <w:basedOn w:val="a0"/>
    <w:link w:val="afc"/>
    <w:uiPriority w:val="99"/>
    <w:semiHidden/>
    <w:rsid w:val="002411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717146">
      <w:bodyDiv w:val="1"/>
      <w:marLeft w:val="0"/>
      <w:marRight w:val="0"/>
      <w:marTop w:val="0"/>
      <w:marBottom w:val="0"/>
      <w:divBdr>
        <w:top w:val="none" w:sz="0" w:space="0" w:color="auto"/>
        <w:left w:val="none" w:sz="0" w:space="0" w:color="auto"/>
        <w:bottom w:val="none" w:sz="0" w:space="0" w:color="auto"/>
        <w:right w:val="none" w:sz="0" w:space="0" w:color="auto"/>
      </w:divBdr>
    </w:div>
    <w:div w:id="368798363">
      <w:bodyDiv w:val="1"/>
      <w:marLeft w:val="0"/>
      <w:marRight w:val="0"/>
      <w:marTop w:val="0"/>
      <w:marBottom w:val="0"/>
      <w:divBdr>
        <w:top w:val="none" w:sz="0" w:space="0" w:color="auto"/>
        <w:left w:val="none" w:sz="0" w:space="0" w:color="auto"/>
        <w:bottom w:val="none" w:sz="0" w:space="0" w:color="auto"/>
        <w:right w:val="none" w:sz="0" w:space="0" w:color="auto"/>
      </w:divBdr>
    </w:div>
    <w:div w:id="372652368">
      <w:bodyDiv w:val="1"/>
      <w:marLeft w:val="0"/>
      <w:marRight w:val="0"/>
      <w:marTop w:val="0"/>
      <w:marBottom w:val="0"/>
      <w:divBdr>
        <w:top w:val="none" w:sz="0" w:space="0" w:color="auto"/>
        <w:left w:val="none" w:sz="0" w:space="0" w:color="auto"/>
        <w:bottom w:val="none" w:sz="0" w:space="0" w:color="auto"/>
        <w:right w:val="none" w:sz="0" w:space="0" w:color="auto"/>
      </w:divBdr>
    </w:div>
    <w:div w:id="446778925">
      <w:bodyDiv w:val="1"/>
      <w:marLeft w:val="0"/>
      <w:marRight w:val="0"/>
      <w:marTop w:val="0"/>
      <w:marBottom w:val="0"/>
      <w:divBdr>
        <w:top w:val="none" w:sz="0" w:space="0" w:color="auto"/>
        <w:left w:val="none" w:sz="0" w:space="0" w:color="auto"/>
        <w:bottom w:val="none" w:sz="0" w:space="0" w:color="auto"/>
        <w:right w:val="none" w:sz="0" w:space="0" w:color="auto"/>
      </w:divBdr>
    </w:div>
    <w:div w:id="486483882">
      <w:bodyDiv w:val="1"/>
      <w:marLeft w:val="0"/>
      <w:marRight w:val="0"/>
      <w:marTop w:val="0"/>
      <w:marBottom w:val="0"/>
      <w:divBdr>
        <w:top w:val="none" w:sz="0" w:space="0" w:color="auto"/>
        <w:left w:val="none" w:sz="0" w:space="0" w:color="auto"/>
        <w:bottom w:val="none" w:sz="0" w:space="0" w:color="auto"/>
        <w:right w:val="none" w:sz="0" w:space="0" w:color="auto"/>
      </w:divBdr>
    </w:div>
    <w:div w:id="674845600">
      <w:bodyDiv w:val="1"/>
      <w:marLeft w:val="0"/>
      <w:marRight w:val="0"/>
      <w:marTop w:val="0"/>
      <w:marBottom w:val="0"/>
      <w:divBdr>
        <w:top w:val="none" w:sz="0" w:space="0" w:color="auto"/>
        <w:left w:val="none" w:sz="0" w:space="0" w:color="auto"/>
        <w:bottom w:val="none" w:sz="0" w:space="0" w:color="auto"/>
        <w:right w:val="none" w:sz="0" w:space="0" w:color="auto"/>
      </w:divBdr>
    </w:div>
    <w:div w:id="690763833">
      <w:bodyDiv w:val="1"/>
      <w:marLeft w:val="0"/>
      <w:marRight w:val="0"/>
      <w:marTop w:val="0"/>
      <w:marBottom w:val="0"/>
      <w:divBdr>
        <w:top w:val="none" w:sz="0" w:space="0" w:color="auto"/>
        <w:left w:val="none" w:sz="0" w:space="0" w:color="auto"/>
        <w:bottom w:val="none" w:sz="0" w:space="0" w:color="auto"/>
        <w:right w:val="none" w:sz="0" w:space="0" w:color="auto"/>
      </w:divBdr>
    </w:div>
    <w:div w:id="725103809">
      <w:bodyDiv w:val="1"/>
      <w:marLeft w:val="0"/>
      <w:marRight w:val="0"/>
      <w:marTop w:val="0"/>
      <w:marBottom w:val="0"/>
      <w:divBdr>
        <w:top w:val="none" w:sz="0" w:space="0" w:color="auto"/>
        <w:left w:val="none" w:sz="0" w:space="0" w:color="auto"/>
        <w:bottom w:val="none" w:sz="0" w:space="0" w:color="auto"/>
        <w:right w:val="none" w:sz="0" w:space="0" w:color="auto"/>
      </w:divBdr>
    </w:div>
    <w:div w:id="868182238">
      <w:bodyDiv w:val="1"/>
      <w:marLeft w:val="0"/>
      <w:marRight w:val="0"/>
      <w:marTop w:val="0"/>
      <w:marBottom w:val="0"/>
      <w:divBdr>
        <w:top w:val="none" w:sz="0" w:space="0" w:color="auto"/>
        <w:left w:val="none" w:sz="0" w:space="0" w:color="auto"/>
        <w:bottom w:val="none" w:sz="0" w:space="0" w:color="auto"/>
        <w:right w:val="none" w:sz="0" w:space="0" w:color="auto"/>
      </w:divBdr>
    </w:div>
    <w:div w:id="953369594">
      <w:bodyDiv w:val="1"/>
      <w:marLeft w:val="0"/>
      <w:marRight w:val="0"/>
      <w:marTop w:val="0"/>
      <w:marBottom w:val="0"/>
      <w:divBdr>
        <w:top w:val="none" w:sz="0" w:space="0" w:color="auto"/>
        <w:left w:val="none" w:sz="0" w:space="0" w:color="auto"/>
        <w:bottom w:val="none" w:sz="0" w:space="0" w:color="auto"/>
        <w:right w:val="none" w:sz="0" w:space="0" w:color="auto"/>
      </w:divBdr>
    </w:div>
    <w:div w:id="955721813">
      <w:bodyDiv w:val="1"/>
      <w:marLeft w:val="0"/>
      <w:marRight w:val="0"/>
      <w:marTop w:val="0"/>
      <w:marBottom w:val="0"/>
      <w:divBdr>
        <w:top w:val="none" w:sz="0" w:space="0" w:color="auto"/>
        <w:left w:val="none" w:sz="0" w:space="0" w:color="auto"/>
        <w:bottom w:val="none" w:sz="0" w:space="0" w:color="auto"/>
        <w:right w:val="none" w:sz="0" w:space="0" w:color="auto"/>
      </w:divBdr>
    </w:div>
    <w:div w:id="998994066">
      <w:bodyDiv w:val="1"/>
      <w:marLeft w:val="0"/>
      <w:marRight w:val="0"/>
      <w:marTop w:val="0"/>
      <w:marBottom w:val="0"/>
      <w:divBdr>
        <w:top w:val="none" w:sz="0" w:space="0" w:color="auto"/>
        <w:left w:val="none" w:sz="0" w:space="0" w:color="auto"/>
        <w:bottom w:val="none" w:sz="0" w:space="0" w:color="auto"/>
        <w:right w:val="none" w:sz="0" w:space="0" w:color="auto"/>
      </w:divBdr>
    </w:div>
    <w:div w:id="1046639036">
      <w:bodyDiv w:val="1"/>
      <w:marLeft w:val="0"/>
      <w:marRight w:val="0"/>
      <w:marTop w:val="0"/>
      <w:marBottom w:val="0"/>
      <w:divBdr>
        <w:top w:val="none" w:sz="0" w:space="0" w:color="auto"/>
        <w:left w:val="none" w:sz="0" w:space="0" w:color="auto"/>
        <w:bottom w:val="none" w:sz="0" w:space="0" w:color="auto"/>
        <w:right w:val="none" w:sz="0" w:space="0" w:color="auto"/>
      </w:divBdr>
    </w:div>
    <w:div w:id="1106387269">
      <w:bodyDiv w:val="1"/>
      <w:marLeft w:val="0"/>
      <w:marRight w:val="0"/>
      <w:marTop w:val="0"/>
      <w:marBottom w:val="0"/>
      <w:divBdr>
        <w:top w:val="none" w:sz="0" w:space="0" w:color="auto"/>
        <w:left w:val="none" w:sz="0" w:space="0" w:color="auto"/>
        <w:bottom w:val="none" w:sz="0" w:space="0" w:color="auto"/>
        <w:right w:val="none" w:sz="0" w:space="0" w:color="auto"/>
      </w:divBdr>
    </w:div>
    <w:div w:id="1124079919">
      <w:bodyDiv w:val="1"/>
      <w:marLeft w:val="0"/>
      <w:marRight w:val="0"/>
      <w:marTop w:val="0"/>
      <w:marBottom w:val="0"/>
      <w:divBdr>
        <w:top w:val="none" w:sz="0" w:space="0" w:color="auto"/>
        <w:left w:val="none" w:sz="0" w:space="0" w:color="auto"/>
        <w:bottom w:val="none" w:sz="0" w:space="0" w:color="auto"/>
        <w:right w:val="none" w:sz="0" w:space="0" w:color="auto"/>
      </w:divBdr>
    </w:div>
    <w:div w:id="1768193181">
      <w:bodyDiv w:val="1"/>
      <w:marLeft w:val="0"/>
      <w:marRight w:val="0"/>
      <w:marTop w:val="0"/>
      <w:marBottom w:val="0"/>
      <w:divBdr>
        <w:top w:val="none" w:sz="0" w:space="0" w:color="auto"/>
        <w:left w:val="none" w:sz="0" w:space="0" w:color="auto"/>
        <w:bottom w:val="none" w:sz="0" w:space="0" w:color="auto"/>
        <w:right w:val="none" w:sz="0" w:space="0" w:color="auto"/>
      </w:divBdr>
    </w:div>
    <w:div w:id="2049136125">
      <w:bodyDiv w:val="1"/>
      <w:marLeft w:val="0"/>
      <w:marRight w:val="0"/>
      <w:marTop w:val="0"/>
      <w:marBottom w:val="0"/>
      <w:divBdr>
        <w:top w:val="none" w:sz="0" w:space="0" w:color="auto"/>
        <w:left w:val="none" w:sz="0" w:space="0" w:color="auto"/>
        <w:bottom w:val="none" w:sz="0" w:space="0" w:color="auto"/>
        <w:right w:val="none" w:sz="0" w:space="0" w:color="auto"/>
      </w:divBdr>
    </w:div>
    <w:div w:id="2057657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2017</Words>
  <Characters>11501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Человек Разумный</cp:lastModifiedBy>
  <cp:revision>4</cp:revision>
  <cp:lastPrinted>2025-07-08T06:23:00Z</cp:lastPrinted>
  <dcterms:created xsi:type="dcterms:W3CDTF">2026-10-19T08:50:00Z</dcterms:created>
  <dcterms:modified xsi:type="dcterms:W3CDTF">2026-10-19T08:55:00Z</dcterms:modified>
</cp:coreProperties>
</file>