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E6C" w:rsidRPr="000C2C63" w:rsidRDefault="00DE5B15" w:rsidP="0065005A">
      <w:pPr>
        <w:spacing w:after="0" w:line="240" w:lineRule="auto"/>
        <w:jc w:val="center"/>
        <w:rPr>
          <w:rFonts w:cs="Times New Roman"/>
          <w:b/>
          <w:sz w:val="24"/>
          <w:szCs w:val="24"/>
        </w:rPr>
      </w:pPr>
      <w:r w:rsidRPr="000C2C63">
        <w:rPr>
          <w:rFonts w:cs="Times New Roman"/>
          <w:b/>
          <w:sz w:val="24"/>
          <w:szCs w:val="24"/>
        </w:rPr>
        <w:t>ДОГОВОР №</w:t>
      </w:r>
      <w:r w:rsidRPr="000C2C63">
        <w:rPr>
          <w:rFonts w:cs="Times New Roman"/>
          <w:sz w:val="24"/>
          <w:szCs w:val="24"/>
        </w:rPr>
        <w:t xml:space="preserve"> _________</w:t>
      </w:r>
    </w:p>
    <w:p w:rsidR="001A1E6C" w:rsidRPr="000C2C63" w:rsidRDefault="0045492B" w:rsidP="0065005A">
      <w:pPr>
        <w:spacing w:after="0" w:line="240" w:lineRule="auto"/>
        <w:jc w:val="center"/>
        <w:rPr>
          <w:b/>
          <w:sz w:val="24"/>
          <w:szCs w:val="24"/>
        </w:rPr>
      </w:pPr>
      <w:r w:rsidRPr="000C2C63">
        <w:rPr>
          <w:b/>
          <w:sz w:val="24"/>
          <w:szCs w:val="24"/>
        </w:rPr>
        <w:t>оказание услуг по обязательному страхованию гражданской ответственности владельцев транспортных средств (ОСАГО)</w:t>
      </w:r>
    </w:p>
    <w:p w:rsidR="001A1E6C" w:rsidRPr="000C2C63" w:rsidRDefault="00DE5B15" w:rsidP="0065005A">
      <w:pPr>
        <w:spacing w:after="0" w:line="240" w:lineRule="auto"/>
        <w:jc w:val="center"/>
        <w:rPr>
          <w:rFonts w:cs="Times New Roman"/>
          <w:sz w:val="24"/>
          <w:szCs w:val="24"/>
        </w:rPr>
      </w:pPr>
      <w:r w:rsidRPr="000C2C63">
        <w:rPr>
          <w:rFonts w:cs="Times New Roman"/>
          <w:sz w:val="24"/>
          <w:szCs w:val="24"/>
        </w:rPr>
        <w:t>ИКЗ 2</w:t>
      </w:r>
      <w:r w:rsidR="007961CD" w:rsidRPr="000C2C63">
        <w:rPr>
          <w:rFonts w:cs="Times New Roman"/>
          <w:sz w:val="24"/>
          <w:szCs w:val="24"/>
        </w:rPr>
        <w:t>6</w:t>
      </w:r>
      <w:r w:rsidRPr="000C2C63">
        <w:rPr>
          <w:rFonts w:cs="Times New Roman"/>
          <w:sz w:val="24"/>
          <w:szCs w:val="24"/>
        </w:rPr>
        <w:t xml:space="preserve"> 27825437330471601001 0003 000 0000 244</w:t>
      </w:r>
    </w:p>
    <w:p w:rsidR="001A1E6C" w:rsidRPr="000C2C63" w:rsidRDefault="00DE5B15" w:rsidP="0065005A">
      <w:pPr>
        <w:spacing w:after="0" w:line="240" w:lineRule="auto"/>
        <w:rPr>
          <w:rFonts w:cs="Times New Roman"/>
          <w:sz w:val="24"/>
          <w:szCs w:val="24"/>
        </w:rPr>
      </w:pPr>
      <w:r w:rsidRPr="000C2C63">
        <w:rPr>
          <w:rFonts w:cs="Times New Roman"/>
          <w:sz w:val="24"/>
          <w:szCs w:val="24"/>
        </w:rPr>
        <w:t>г. Тосно                                                                                                            «____»____________202</w:t>
      </w:r>
      <w:r w:rsidR="007961CD" w:rsidRPr="000C2C63">
        <w:rPr>
          <w:rFonts w:cs="Times New Roman"/>
          <w:sz w:val="24"/>
          <w:szCs w:val="24"/>
        </w:rPr>
        <w:t>6</w:t>
      </w:r>
      <w:r w:rsidRPr="000C2C63">
        <w:rPr>
          <w:rFonts w:cs="Times New Roman"/>
          <w:sz w:val="24"/>
          <w:szCs w:val="24"/>
        </w:rPr>
        <w:t xml:space="preserve"> г.</w:t>
      </w:r>
    </w:p>
    <w:p w:rsidR="001A1E6C" w:rsidRPr="000C2C63" w:rsidRDefault="001A1E6C" w:rsidP="0065005A">
      <w:pPr>
        <w:spacing w:after="0" w:line="240" w:lineRule="auto"/>
        <w:ind w:firstLine="709"/>
        <w:jc w:val="both"/>
        <w:rPr>
          <w:rFonts w:cs="Times New Roman"/>
          <w:sz w:val="24"/>
          <w:szCs w:val="24"/>
        </w:rPr>
      </w:pPr>
    </w:p>
    <w:p w:rsidR="001A1E6C" w:rsidRPr="000C2C63" w:rsidRDefault="00DE5B15" w:rsidP="0065005A">
      <w:pPr>
        <w:spacing w:after="0" w:line="240" w:lineRule="auto"/>
        <w:ind w:firstLine="708"/>
        <w:jc w:val="both"/>
        <w:rPr>
          <w:sz w:val="24"/>
          <w:szCs w:val="24"/>
        </w:rPr>
      </w:pPr>
      <w:r w:rsidRPr="000C2C63">
        <w:rPr>
          <w:rFonts w:cs="Times New Roman"/>
          <w:b/>
          <w:sz w:val="24"/>
          <w:szCs w:val="24"/>
        </w:rPr>
        <w:t>Государственное казенное учреждение Ленинградской области «Управление по обеспечению мероприятий гражданской защиты Ленинградской области»</w:t>
      </w:r>
      <w:r w:rsidR="0045492B" w:rsidRPr="000C2C63">
        <w:rPr>
          <w:rFonts w:cs="Times New Roman"/>
          <w:b/>
          <w:sz w:val="24"/>
          <w:szCs w:val="24"/>
        </w:rPr>
        <w:t xml:space="preserve"> (ГКУ «Управление по обеспечению ГЗ ЛО»)</w:t>
      </w:r>
      <w:r w:rsidRPr="000C2C63">
        <w:rPr>
          <w:rFonts w:cs="Times New Roman"/>
          <w:sz w:val="24"/>
          <w:szCs w:val="24"/>
        </w:rPr>
        <w:t>, именуемое в дальнейшем «Страхователь</w:t>
      </w:r>
      <w:r w:rsidR="0008750A" w:rsidRPr="000C2C63">
        <w:rPr>
          <w:rFonts w:cs="Times New Roman"/>
          <w:sz w:val="24"/>
          <w:szCs w:val="24"/>
        </w:rPr>
        <w:t>»,</w:t>
      </w:r>
      <w:r w:rsidR="00324006" w:rsidRPr="000C2C63">
        <w:t xml:space="preserve"> </w:t>
      </w:r>
      <w:r w:rsidR="00324006" w:rsidRPr="000C2C63">
        <w:rPr>
          <w:sz w:val="24"/>
          <w:szCs w:val="24"/>
        </w:rPr>
        <w:t xml:space="preserve">в лице временно исполняющего обязанности начальника учреждения </w:t>
      </w:r>
      <w:r w:rsidR="00324006" w:rsidRPr="000C2C63">
        <w:rPr>
          <w:b/>
          <w:sz w:val="24"/>
          <w:szCs w:val="24"/>
        </w:rPr>
        <w:t>Попова Игоря Александровича</w:t>
      </w:r>
      <w:r w:rsidR="00324006" w:rsidRPr="000C2C63">
        <w:rPr>
          <w:sz w:val="24"/>
          <w:szCs w:val="24"/>
        </w:rPr>
        <w:t xml:space="preserve">, действующего на основании </w:t>
      </w:r>
      <w:r w:rsidR="00A04E74" w:rsidRPr="000C2C63">
        <w:rPr>
          <w:sz w:val="24"/>
          <w:szCs w:val="24"/>
        </w:rPr>
        <w:t>у</w:t>
      </w:r>
      <w:r w:rsidR="00324006" w:rsidRPr="000C2C63">
        <w:rPr>
          <w:sz w:val="24"/>
          <w:szCs w:val="24"/>
        </w:rPr>
        <w:t xml:space="preserve">става и распоряжения </w:t>
      </w:r>
      <w:r w:rsidR="00A04E74" w:rsidRPr="000C2C63">
        <w:rPr>
          <w:sz w:val="24"/>
          <w:szCs w:val="24"/>
        </w:rPr>
        <w:t>к</w:t>
      </w:r>
      <w:r w:rsidR="00324006" w:rsidRPr="000C2C63">
        <w:rPr>
          <w:sz w:val="24"/>
          <w:szCs w:val="24"/>
        </w:rPr>
        <w:t>омитета правопорядка и безопасности Ленинградской области от 04.02.2026 №</w:t>
      </w:r>
      <w:r w:rsidR="0011620D" w:rsidRPr="000C2C63">
        <w:rPr>
          <w:sz w:val="24"/>
          <w:szCs w:val="24"/>
        </w:rPr>
        <w:t> </w:t>
      </w:r>
      <w:r w:rsidR="00324006" w:rsidRPr="000C2C63">
        <w:rPr>
          <w:sz w:val="24"/>
          <w:szCs w:val="24"/>
        </w:rPr>
        <w:t>9,</w:t>
      </w:r>
      <w:r w:rsidR="00324006" w:rsidRPr="000C2C63">
        <w:t xml:space="preserve"> </w:t>
      </w:r>
      <w:r w:rsidRPr="000C2C63">
        <w:rPr>
          <w:sz w:val="24"/>
          <w:szCs w:val="24"/>
        </w:rPr>
        <w:t>с одной стороны</w:t>
      </w:r>
      <w:r w:rsidRPr="000C2C63">
        <w:rPr>
          <w:rFonts w:cs="Times New Roman"/>
          <w:sz w:val="24"/>
          <w:szCs w:val="24"/>
        </w:rPr>
        <w:t xml:space="preserve">, </w:t>
      </w:r>
      <w:r w:rsidR="00CB3897" w:rsidRPr="000C2C63">
        <w:rPr>
          <w:rFonts w:cs="Times New Roman"/>
          <w:sz w:val="24"/>
          <w:szCs w:val="24"/>
        </w:rPr>
        <w:t xml:space="preserve">и </w:t>
      </w:r>
      <w:r w:rsidR="00CB3897" w:rsidRPr="000C2C63">
        <w:rPr>
          <w:rFonts w:cs="Times New Roman"/>
          <w:b/>
          <w:bCs/>
          <w:sz w:val="24"/>
          <w:szCs w:val="24"/>
        </w:rPr>
        <w:t>____________________</w:t>
      </w:r>
      <w:r w:rsidR="0020440E" w:rsidRPr="000C2C63">
        <w:rPr>
          <w:rFonts w:cs="Times New Roman"/>
          <w:sz w:val="24"/>
          <w:szCs w:val="24"/>
        </w:rPr>
        <w:t xml:space="preserve"> (</w:t>
      </w:r>
      <w:r w:rsidR="00CB3897" w:rsidRPr="000C2C63">
        <w:rPr>
          <w:rFonts w:cs="Times New Roman"/>
          <w:sz w:val="24"/>
          <w:szCs w:val="24"/>
        </w:rPr>
        <w:t>_______________</w:t>
      </w:r>
      <w:r w:rsidR="0020440E" w:rsidRPr="000C2C63">
        <w:rPr>
          <w:rFonts w:cs="Times New Roman"/>
          <w:sz w:val="24"/>
          <w:szCs w:val="24"/>
        </w:rPr>
        <w:t>),</w:t>
      </w:r>
      <w:r w:rsidRPr="000C2C63">
        <w:rPr>
          <w:b/>
          <w:sz w:val="24"/>
          <w:szCs w:val="24"/>
        </w:rPr>
        <w:t xml:space="preserve"> </w:t>
      </w:r>
      <w:r w:rsidRPr="000C2C63">
        <w:rPr>
          <w:sz w:val="24"/>
          <w:szCs w:val="24"/>
        </w:rPr>
        <w:t xml:space="preserve">именуемое в дальнейшем «Страховщик», </w:t>
      </w:r>
      <w:r w:rsidR="00EE20BF" w:rsidRPr="000C2C63">
        <w:rPr>
          <w:rFonts w:cs="Times New Roman"/>
          <w:sz w:val="24"/>
          <w:szCs w:val="24"/>
        </w:rPr>
        <w:t xml:space="preserve">в лице </w:t>
      </w:r>
      <w:r w:rsidR="00CB3897" w:rsidRPr="000C2C63">
        <w:rPr>
          <w:rFonts w:cs="Times New Roman"/>
          <w:sz w:val="24"/>
          <w:szCs w:val="24"/>
        </w:rPr>
        <w:t>__________________________</w:t>
      </w:r>
      <w:r w:rsidR="00EE20BF" w:rsidRPr="000C2C63">
        <w:rPr>
          <w:rFonts w:cs="Times New Roman"/>
          <w:sz w:val="24"/>
          <w:szCs w:val="24"/>
        </w:rPr>
        <w:t>, действующего на основании</w:t>
      </w:r>
      <w:r w:rsidR="003A654B" w:rsidRPr="000C2C63">
        <w:rPr>
          <w:rFonts w:cs="Times New Roman"/>
          <w:sz w:val="24"/>
          <w:szCs w:val="24"/>
        </w:rPr>
        <w:t xml:space="preserve"> </w:t>
      </w:r>
      <w:r w:rsidR="00CB3897" w:rsidRPr="000C2C63">
        <w:rPr>
          <w:rFonts w:cs="Times New Roman"/>
          <w:sz w:val="24"/>
          <w:szCs w:val="24"/>
        </w:rPr>
        <w:t>____________________________________</w:t>
      </w:r>
      <w:r w:rsidRPr="000C2C63">
        <w:rPr>
          <w:sz w:val="24"/>
          <w:szCs w:val="24"/>
        </w:rPr>
        <w:t xml:space="preserve">, </w:t>
      </w:r>
      <w:r w:rsidRPr="000C2C63">
        <w:rPr>
          <w:rFonts w:cs="Times New Roman"/>
          <w:sz w:val="24"/>
          <w:szCs w:val="24"/>
        </w:rPr>
        <w:t xml:space="preserve">с другой стороны, совместно именуемые Стороны, заключили настоящий Договор о нижеследующем. </w:t>
      </w:r>
    </w:p>
    <w:p w:rsidR="001A1E6C" w:rsidRPr="000C2C63" w:rsidRDefault="001A1E6C" w:rsidP="0065005A">
      <w:pPr>
        <w:spacing w:after="0" w:line="240" w:lineRule="auto"/>
        <w:ind w:firstLine="709"/>
        <w:rPr>
          <w:rFonts w:cs="Times New Roman"/>
          <w:sz w:val="24"/>
          <w:szCs w:val="24"/>
        </w:rPr>
      </w:pPr>
    </w:p>
    <w:p w:rsidR="001A1E6C" w:rsidRPr="000C2C63" w:rsidRDefault="00DE5B15" w:rsidP="0065005A">
      <w:pPr>
        <w:pStyle w:val="afd"/>
        <w:numPr>
          <w:ilvl w:val="0"/>
          <w:numId w:val="1"/>
        </w:numPr>
        <w:spacing w:after="0" w:line="240" w:lineRule="auto"/>
        <w:ind w:left="0" w:firstLine="0"/>
        <w:jc w:val="center"/>
        <w:rPr>
          <w:rFonts w:cs="Times New Roman"/>
          <w:sz w:val="24"/>
          <w:szCs w:val="24"/>
        </w:rPr>
      </w:pPr>
      <w:r w:rsidRPr="000C2C63">
        <w:rPr>
          <w:rFonts w:cs="Times New Roman"/>
          <w:b/>
          <w:sz w:val="24"/>
          <w:szCs w:val="24"/>
        </w:rPr>
        <w:t>ПРЕДМЕТ ДОГОВОРА</w:t>
      </w:r>
    </w:p>
    <w:p w:rsidR="0011620D" w:rsidRPr="000C2C63" w:rsidRDefault="00DE5B15" w:rsidP="0065005A">
      <w:pPr>
        <w:pStyle w:val="afd"/>
        <w:numPr>
          <w:ilvl w:val="1"/>
          <w:numId w:val="1"/>
        </w:numPr>
        <w:spacing w:after="0" w:line="240" w:lineRule="auto"/>
        <w:jc w:val="both"/>
        <w:rPr>
          <w:sz w:val="24"/>
          <w:szCs w:val="24"/>
        </w:rPr>
      </w:pPr>
      <w:r w:rsidRPr="000C2C63">
        <w:rPr>
          <w:sz w:val="24"/>
          <w:szCs w:val="24"/>
        </w:rPr>
        <w:t xml:space="preserve">Страховщик обязуется оказать услуги </w:t>
      </w:r>
      <w:r w:rsidR="0011620D" w:rsidRPr="000C2C63">
        <w:rPr>
          <w:sz w:val="24"/>
          <w:szCs w:val="24"/>
        </w:rPr>
        <w:t>по обязательному страхованию гражданской ответственности</w:t>
      </w:r>
      <w:r w:rsidR="0011620D" w:rsidRPr="000C2C63">
        <w:rPr>
          <w:b/>
          <w:sz w:val="24"/>
          <w:szCs w:val="24"/>
        </w:rPr>
        <w:t xml:space="preserve"> </w:t>
      </w:r>
      <w:r w:rsidR="0011620D" w:rsidRPr="000C2C63">
        <w:rPr>
          <w:sz w:val="24"/>
          <w:szCs w:val="24"/>
        </w:rPr>
        <w:t>владельцев транспортных средств (ОСАГО)</w:t>
      </w:r>
      <w:r w:rsidRPr="000C2C63">
        <w:rPr>
          <w:sz w:val="24"/>
          <w:szCs w:val="24"/>
        </w:rPr>
        <w:t xml:space="preserve"> (далее</w:t>
      </w:r>
      <w:r w:rsidR="0011620D" w:rsidRPr="000C2C63">
        <w:rPr>
          <w:sz w:val="24"/>
          <w:szCs w:val="24"/>
        </w:rPr>
        <w:t> </w:t>
      </w:r>
      <w:r w:rsidRPr="000C2C63">
        <w:rPr>
          <w:sz w:val="24"/>
          <w:szCs w:val="24"/>
        </w:rPr>
        <w:t>– услуги) согласно Спецификации (Приложение № 1), являющейся неотъемлемой частью Договора.</w:t>
      </w:r>
    </w:p>
    <w:p w:rsidR="0011620D" w:rsidRPr="000C2C63" w:rsidRDefault="00DE5B15" w:rsidP="0065005A">
      <w:pPr>
        <w:pStyle w:val="afd"/>
        <w:numPr>
          <w:ilvl w:val="1"/>
          <w:numId w:val="1"/>
        </w:numPr>
        <w:spacing w:after="0" w:line="240" w:lineRule="auto"/>
        <w:jc w:val="both"/>
        <w:rPr>
          <w:sz w:val="24"/>
          <w:szCs w:val="24"/>
        </w:rPr>
      </w:pPr>
      <w:r w:rsidRPr="000C2C63">
        <w:rPr>
          <w:sz w:val="24"/>
          <w:szCs w:val="24"/>
        </w:rPr>
        <w:t>Услуги осуществляются силами и средствами Страховщика. Страхователь оплачивает данные услуги на условиях и в порядке, установленных в Договоре.</w:t>
      </w:r>
    </w:p>
    <w:p w:rsidR="00F73C94" w:rsidRPr="000C2C63" w:rsidRDefault="0011620D" w:rsidP="0065005A">
      <w:pPr>
        <w:pStyle w:val="afd"/>
        <w:numPr>
          <w:ilvl w:val="1"/>
          <w:numId w:val="1"/>
        </w:numPr>
        <w:spacing w:after="0" w:line="240" w:lineRule="auto"/>
        <w:jc w:val="both"/>
        <w:rPr>
          <w:sz w:val="24"/>
          <w:szCs w:val="24"/>
        </w:rPr>
      </w:pPr>
      <w:r w:rsidRPr="000C2C63">
        <w:rPr>
          <w:rFonts w:cs="Times New Roman"/>
          <w:sz w:val="24"/>
          <w:szCs w:val="24"/>
        </w:rPr>
        <w:t>Право Страховщика осуществлять на территории Российской Федерации предусмотренные Договором услуги подтверждается наличием у Страховщика действующей лицензии на осуществление страховой деятельности по обязательному страхованию гражданской ответственности владельцев транспортных средств. Копия данной лицензии или выписка из реестра лицензий является неотъемлемой частью Договора (Приложение № </w:t>
      </w:r>
      <w:r w:rsidR="00835B1E">
        <w:rPr>
          <w:rFonts w:cs="Times New Roman"/>
          <w:sz w:val="24"/>
          <w:szCs w:val="24"/>
        </w:rPr>
        <w:t>3</w:t>
      </w:r>
      <w:r w:rsidRPr="000C2C63">
        <w:rPr>
          <w:rFonts w:cs="Times New Roman"/>
          <w:sz w:val="24"/>
          <w:szCs w:val="24"/>
        </w:rPr>
        <w:t>)</w:t>
      </w:r>
      <w:r w:rsidR="00DE5B15" w:rsidRPr="000C2C63">
        <w:rPr>
          <w:rFonts w:cs="Times New Roman"/>
          <w:sz w:val="24"/>
          <w:szCs w:val="24"/>
        </w:rPr>
        <w:t>.</w:t>
      </w:r>
    </w:p>
    <w:p w:rsidR="001A1E6C" w:rsidRPr="000C2C63" w:rsidRDefault="00DE5B15" w:rsidP="0065005A">
      <w:pPr>
        <w:pStyle w:val="afd"/>
        <w:numPr>
          <w:ilvl w:val="1"/>
          <w:numId w:val="1"/>
        </w:numPr>
        <w:spacing w:after="0" w:line="240" w:lineRule="auto"/>
        <w:jc w:val="both"/>
        <w:rPr>
          <w:sz w:val="24"/>
          <w:szCs w:val="24"/>
        </w:rPr>
      </w:pPr>
      <w:r w:rsidRPr="000C2C63">
        <w:rPr>
          <w:rFonts w:cs="Times New Roman"/>
          <w:sz w:val="24"/>
          <w:szCs w:val="24"/>
        </w:rPr>
        <w:t>Деятельность по Договору регламентируется:</w:t>
      </w:r>
    </w:p>
    <w:p w:rsidR="00F73C94" w:rsidRPr="000C2C63" w:rsidRDefault="00F73C94" w:rsidP="0065005A">
      <w:pPr>
        <w:pStyle w:val="afd"/>
        <w:spacing w:after="0" w:line="240" w:lineRule="auto"/>
        <w:ind w:left="0" w:firstLine="568"/>
        <w:jc w:val="both"/>
        <w:rPr>
          <w:rFonts w:cs="Times New Roman"/>
          <w:sz w:val="24"/>
          <w:szCs w:val="24"/>
        </w:rPr>
      </w:pPr>
      <w:r w:rsidRPr="000C2C63">
        <w:rPr>
          <w:rFonts w:cs="Times New Roman"/>
          <w:sz w:val="24"/>
          <w:szCs w:val="24"/>
        </w:rPr>
        <w:t>- Федеральным законом РФ от 25 апреля 2002 года № 40-ФЗ «Об обязательном страховании гражданской ответственности владельцев транспортных средств» (далее – Закон об ОСАГО);</w:t>
      </w:r>
    </w:p>
    <w:p w:rsidR="00F73C94" w:rsidRPr="000C2C63" w:rsidRDefault="00F73C94" w:rsidP="0065005A">
      <w:pPr>
        <w:pStyle w:val="afd"/>
        <w:spacing w:after="0" w:line="240" w:lineRule="auto"/>
        <w:ind w:left="0" w:firstLine="568"/>
        <w:jc w:val="both"/>
        <w:rPr>
          <w:rFonts w:cs="Times New Roman"/>
          <w:sz w:val="24"/>
          <w:szCs w:val="24"/>
        </w:rPr>
      </w:pPr>
      <w:r w:rsidRPr="000C2C63">
        <w:rPr>
          <w:rFonts w:cs="Times New Roman"/>
          <w:sz w:val="24"/>
          <w:szCs w:val="24"/>
        </w:rPr>
        <w:t>- </w:t>
      </w:r>
      <w:r w:rsidRPr="000C2C63">
        <w:rPr>
          <w:sz w:val="24"/>
          <w:szCs w:val="24"/>
        </w:rPr>
        <w:t>Положением Банка России от 01 апреля 2024 года № 837-П «О правилах обязательного страхования гражданской ответственности владельцев транспортных средств» (далее – Правила страхования);</w:t>
      </w:r>
    </w:p>
    <w:p w:rsidR="00F73C94" w:rsidRPr="000C2C63" w:rsidRDefault="00F73C94" w:rsidP="0065005A">
      <w:pPr>
        <w:pStyle w:val="afd"/>
        <w:spacing w:after="0" w:line="240" w:lineRule="auto"/>
        <w:ind w:left="0" w:firstLine="568"/>
        <w:jc w:val="both"/>
        <w:rPr>
          <w:sz w:val="24"/>
          <w:szCs w:val="24"/>
        </w:rPr>
      </w:pPr>
      <w:r w:rsidRPr="000C2C63">
        <w:rPr>
          <w:sz w:val="24"/>
          <w:szCs w:val="24"/>
        </w:rPr>
        <w:t>- Указаниями Банка России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 (далее по тексту – Страховые тарифы);</w:t>
      </w:r>
    </w:p>
    <w:p w:rsidR="00F73C94" w:rsidRPr="000C2C63" w:rsidRDefault="00F73C94" w:rsidP="0065005A">
      <w:pPr>
        <w:pStyle w:val="afd"/>
        <w:spacing w:after="0" w:line="240" w:lineRule="auto"/>
        <w:ind w:left="0" w:firstLine="568"/>
        <w:jc w:val="both"/>
        <w:rPr>
          <w:sz w:val="24"/>
          <w:szCs w:val="24"/>
        </w:rPr>
      </w:pPr>
      <w:r w:rsidRPr="000C2C63">
        <w:rPr>
          <w:sz w:val="24"/>
          <w:szCs w:val="24"/>
        </w:rPr>
        <w:t>- Другими нормативными правовыми актами РФ.</w:t>
      </w:r>
    </w:p>
    <w:p w:rsidR="001A1E6C" w:rsidRPr="000C2C63" w:rsidRDefault="00B06BBD" w:rsidP="0065005A">
      <w:pPr>
        <w:pStyle w:val="afd"/>
        <w:numPr>
          <w:ilvl w:val="1"/>
          <w:numId w:val="1"/>
        </w:numPr>
        <w:spacing w:after="0" w:line="240" w:lineRule="auto"/>
        <w:jc w:val="both"/>
        <w:rPr>
          <w:sz w:val="24"/>
          <w:szCs w:val="24"/>
        </w:rPr>
      </w:pPr>
      <w:r w:rsidRPr="000C2C63">
        <w:rPr>
          <w:sz w:val="24"/>
          <w:szCs w:val="24"/>
        </w:rPr>
        <w:t>Страховщик оформляет страховые полисы обязательного страхования гражданской ответственности владельцев транспортных средств (далее – страховой полис) на каждое транспортное средство Страхователя, в порядке, установленном действующим законодательством.</w:t>
      </w:r>
    </w:p>
    <w:p w:rsidR="00BF1059" w:rsidRPr="000C2C63" w:rsidRDefault="004A05B0" w:rsidP="0065005A">
      <w:pPr>
        <w:pStyle w:val="afd"/>
        <w:numPr>
          <w:ilvl w:val="1"/>
          <w:numId w:val="1"/>
        </w:numPr>
        <w:spacing w:after="0" w:line="240" w:lineRule="auto"/>
        <w:jc w:val="both"/>
        <w:rPr>
          <w:sz w:val="24"/>
          <w:szCs w:val="24"/>
        </w:rPr>
      </w:pPr>
      <w:r w:rsidRPr="000C2C63">
        <w:rPr>
          <w:sz w:val="24"/>
          <w:szCs w:val="24"/>
        </w:rPr>
        <w:t>Документом, удостоверяющим осуществление обязательного страхования, является страховой полис, оформляемый Страховщиком по форме, утвержденной, в порядке, предусмотренном законодательством.</w:t>
      </w:r>
    </w:p>
    <w:p w:rsidR="002B7618" w:rsidRPr="000C2C63" w:rsidRDefault="00DE5B15" w:rsidP="0065005A">
      <w:pPr>
        <w:pStyle w:val="afd"/>
        <w:numPr>
          <w:ilvl w:val="1"/>
          <w:numId w:val="1"/>
        </w:numPr>
        <w:spacing w:after="0" w:line="240" w:lineRule="auto"/>
        <w:jc w:val="both"/>
        <w:rPr>
          <w:sz w:val="24"/>
          <w:szCs w:val="24"/>
        </w:rPr>
      </w:pPr>
      <w:r w:rsidRPr="000C2C63">
        <w:rPr>
          <w:sz w:val="24"/>
          <w:szCs w:val="24"/>
        </w:rPr>
        <w:t>Срок действия страхового полиса</w:t>
      </w:r>
      <w:r w:rsidR="00840E80" w:rsidRPr="000C2C63">
        <w:rPr>
          <w:sz w:val="24"/>
          <w:szCs w:val="24"/>
        </w:rPr>
        <w:t xml:space="preserve"> </w:t>
      </w:r>
      <w:r w:rsidRPr="000C2C63">
        <w:rPr>
          <w:sz w:val="24"/>
          <w:szCs w:val="24"/>
        </w:rPr>
        <w:t>– 1 календарный год.</w:t>
      </w:r>
    </w:p>
    <w:p w:rsidR="001A1E6C" w:rsidRPr="000C2C63" w:rsidRDefault="00DE5B15" w:rsidP="0065005A">
      <w:pPr>
        <w:pStyle w:val="afd"/>
        <w:numPr>
          <w:ilvl w:val="1"/>
          <w:numId w:val="1"/>
        </w:numPr>
        <w:spacing w:after="0" w:line="240" w:lineRule="auto"/>
        <w:jc w:val="both"/>
        <w:rPr>
          <w:sz w:val="24"/>
          <w:szCs w:val="24"/>
        </w:rPr>
      </w:pPr>
      <w:r w:rsidRPr="000C2C63">
        <w:rPr>
          <w:rFonts w:cs="Times New Roman"/>
          <w:sz w:val="24"/>
          <w:szCs w:val="24"/>
        </w:rPr>
        <w:t>Страховщик подтверждает, что на дату подписания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A1E6C" w:rsidRPr="000C2C63" w:rsidRDefault="001A1E6C" w:rsidP="0065005A">
      <w:pPr>
        <w:pStyle w:val="afd"/>
        <w:tabs>
          <w:tab w:val="left" w:pos="1276"/>
        </w:tabs>
        <w:spacing w:after="0" w:line="240" w:lineRule="auto"/>
        <w:ind w:left="0" w:firstLine="709"/>
        <w:jc w:val="both"/>
        <w:rPr>
          <w:rFonts w:cs="Times New Roman"/>
          <w:sz w:val="24"/>
          <w:szCs w:val="24"/>
          <w:highlight w:val="yellow"/>
        </w:rPr>
      </w:pPr>
    </w:p>
    <w:p w:rsidR="0008750A" w:rsidRPr="000C2C63" w:rsidRDefault="00DE5B15" w:rsidP="0065005A">
      <w:pPr>
        <w:pStyle w:val="afe"/>
        <w:numPr>
          <w:ilvl w:val="0"/>
          <w:numId w:val="1"/>
        </w:numPr>
        <w:ind w:left="0" w:firstLine="0"/>
        <w:jc w:val="center"/>
        <w:rPr>
          <w:rFonts w:cs="Times New Roman"/>
          <w:sz w:val="24"/>
          <w:szCs w:val="24"/>
        </w:rPr>
      </w:pPr>
      <w:r w:rsidRPr="000C2C63">
        <w:rPr>
          <w:b/>
          <w:sz w:val="24"/>
          <w:szCs w:val="24"/>
        </w:rPr>
        <w:t>ПРАВА И ОБЯЗАННОСТИ СТОРОН</w:t>
      </w:r>
    </w:p>
    <w:p w:rsidR="001A1E6C" w:rsidRPr="000C2C63" w:rsidRDefault="00DE5B15" w:rsidP="0065005A">
      <w:pPr>
        <w:pStyle w:val="afe"/>
        <w:numPr>
          <w:ilvl w:val="1"/>
          <w:numId w:val="1"/>
        </w:numPr>
        <w:jc w:val="both"/>
        <w:rPr>
          <w:rFonts w:cs="Times New Roman"/>
          <w:sz w:val="24"/>
          <w:szCs w:val="24"/>
        </w:rPr>
      </w:pPr>
      <w:r w:rsidRPr="000C2C63">
        <w:rPr>
          <w:rFonts w:cs="Times New Roman"/>
          <w:b/>
          <w:sz w:val="24"/>
          <w:szCs w:val="24"/>
        </w:rPr>
        <w:t>Страховщик обязан:</w:t>
      </w:r>
    </w:p>
    <w:p w:rsidR="0008750A" w:rsidRPr="000C2C63" w:rsidRDefault="0008750A" w:rsidP="0065005A">
      <w:pPr>
        <w:pStyle w:val="afe"/>
        <w:numPr>
          <w:ilvl w:val="2"/>
          <w:numId w:val="1"/>
        </w:numPr>
        <w:jc w:val="both"/>
        <w:rPr>
          <w:rFonts w:cs="Times New Roman"/>
          <w:sz w:val="24"/>
          <w:szCs w:val="24"/>
        </w:rPr>
      </w:pPr>
      <w:r w:rsidRPr="000C2C63">
        <w:rPr>
          <w:sz w:val="24"/>
          <w:szCs w:val="24"/>
        </w:rPr>
        <w:t>Осуществить бесплатную юридическую поддержку при сборе и оформлении документов для получения выплаты по страховому случаю.</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t>Осуществить организацию и направление на экспертизу транспортных средств Страхователя, поврежденных в результате дорожно-транспортного происшествия (далее – ДТП), в течение 5 дней.</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lastRenderedPageBreak/>
        <w:t>Осуществить выплату страхового возмещения при наступлении страхового случая, в соответствии с действующим законодательством в течение установленного законодательством срока.</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t>Страховщик обязан уведомлять в письменной форме Страхователя о произведенных им выплатах потерпевшим в течение 10 дней с момента осуществления выплаты.</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t>Оказывать услуги в течение 1 (одного) календарного года с момента начала действия каждого страхового полиса.</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t>Оказать все услуги в объеме и в сроки, предусмотренные Договором.</w:t>
      </w:r>
    </w:p>
    <w:p w:rsidR="0008750A" w:rsidRPr="000C2C63" w:rsidRDefault="0008750A" w:rsidP="0065005A">
      <w:pPr>
        <w:pStyle w:val="afe"/>
        <w:numPr>
          <w:ilvl w:val="2"/>
          <w:numId w:val="1"/>
        </w:numPr>
        <w:jc w:val="both"/>
        <w:rPr>
          <w:rFonts w:cs="Times New Roman"/>
          <w:sz w:val="24"/>
          <w:szCs w:val="24"/>
        </w:rPr>
      </w:pPr>
      <w:r w:rsidRPr="000C2C63">
        <w:rPr>
          <w:rFonts w:cs="Times New Roman"/>
          <w:sz w:val="24"/>
          <w:szCs w:val="24"/>
        </w:rPr>
        <w:t>Предоставить оформленные страховые полисы (с подписями и печатями Страховщика).</w:t>
      </w:r>
      <w:r w:rsidRPr="000C2C63">
        <w:t xml:space="preserve"> </w:t>
      </w:r>
      <w:r w:rsidRPr="000C2C63">
        <w:rPr>
          <w:sz w:val="24"/>
          <w:szCs w:val="24"/>
        </w:rPr>
        <w:t xml:space="preserve">Предоставленные </w:t>
      </w:r>
      <w:r w:rsidR="00BA452D" w:rsidRPr="000C2C63">
        <w:rPr>
          <w:sz w:val="24"/>
          <w:szCs w:val="24"/>
        </w:rPr>
        <w:t>С</w:t>
      </w:r>
      <w:r w:rsidRPr="000C2C63">
        <w:rPr>
          <w:sz w:val="24"/>
          <w:szCs w:val="24"/>
        </w:rPr>
        <w:t>трахователю страховые полисы являются фактом оказанной услуги.</w:t>
      </w:r>
    </w:p>
    <w:p w:rsidR="006B1D39" w:rsidRPr="000C2C63" w:rsidRDefault="006B1D39" w:rsidP="0065005A">
      <w:pPr>
        <w:pStyle w:val="afe"/>
        <w:numPr>
          <w:ilvl w:val="2"/>
          <w:numId w:val="1"/>
        </w:numPr>
        <w:jc w:val="both"/>
        <w:rPr>
          <w:rFonts w:cs="Times New Roman"/>
          <w:sz w:val="24"/>
          <w:szCs w:val="24"/>
        </w:rPr>
      </w:pPr>
      <w:r w:rsidRPr="000C2C63">
        <w:rPr>
          <w:rFonts w:cs="Times New Roman"/>
          <w:sz w:val="24"/>
          <w:szCs w:val="24"/>
        </w:rPr>
        <w:t>В течение 5 (пяти) рабочих дней с даты заключения Договора, доставить оформленные страховые полисы (с подписями и печатями Страховщика) по адресу Страхователя: Ленинградская область, г. Тосно, шоссе Барыбина, д. 66.</w:t>
      </w:r>
    </w:p>
    <w:p w:rsidR="00D76A68" w:rsidRPr="000C2C63" w:rsidRDefault="00D76A68" w:rsidP="0065005A">
      <w:pPr>
        <w:pStyle w:val="afe"/>
        <w:numPr>
          <w:ilvl w:val="2"/>
          <w:numId w:val="1"/>
        </w:numPr>
        <w:jc w:val="both"/>
        <w:rPr>
          <w:rFonts w:cs="Times New Roman"/>
          <w:sz w:val="24"/>
          <w:szCs w:val="24"/>
        </w:rPr>
      </w:pPr>
      <w:r w:rsidRPr="000C2C63">
        <w:rPr>
          <w:sz w:val="24"/>
          <w:szCs w:val="24"/>
        </w:rPr>
        <w:t>Предоставить лицензию, позволяющую осуществлять страховую деятельность на территории Российской Федерации.</w:t>
      </w:r>
    </w:p>
    <w:p w:rsidR="0008750A" w:rsidRPr="000C2C63" w:rsidRDefault="00904087" w:rsidP="0065005A">
      <w:pPr>
        <w:pStyle w:val="afe"/>
        <w:numPr>
          <w:ilvl w:val="1"/>
          <w:numId w:val="1"/>
        </w:numPr>
        <w:tabs>
          <w:tab w:val="left" w:pos="1276"/>
        </w:tabs>
        <w:jc w:val="both"/>
        <w:rPr>
          <w:rFonts w:cs="Times New Roman"/>
          <w:sz w:val="24"/>
          <w:szCs w:val="24"/>
        </w:rPr>
      </w:pPr>
      <w:r w:rsidRPr="000C2C63">
        <w:rPr>
          <w:rFonts w:cs="Times New Roman"/>
          <w:b/>
          <w:sz w:val="24"/>
          <w:szCs w:val="24"/>
        </w:rPr>
        <w:t>Страховщик вправе:</w:t>
      </w:r>
    </w:p>
    <w:p w:rsidR="00904087" w:rsidRPr="000C2C63" w:rsidRDefault="00904087" w:rsidP="0065005A">
      <w:pPr>
        <w:pStyle w:val="afe"/>
        <w:numPr>
          <w:ilvl w:val="2"/>
          <w:numId w:val="1"/>
        </w:numPr>
        <w:tabs>
          <w:tab w:val="left" w:pos="1276"/>
        </w:tabs>
        <w:jc w:val="both"/>
        <w:rPr>
          <w:rFonts w:cs="Times New Roman"/>
          <w:sz w:val="24"/>
          <w:szCs w:val="24"/>
        </w:rPr>
      </w:pPr>
      <w:r w:rsidRPr="000C2C63">
        <w:rPr>
          <w:sz w:val="24"/>
          <w:szCs w:val="24"/>
        </w:rPr>
        <w:t>Требовать своевременного представления Страхователем сведений о транспортных средствах Страхователя, указанных в Спецификации (Приложение № 1), необходимых для осуществления обязательного страхования.</w:t>
      </w:r>
    </w:p>
    <w:p w:rsidR="00CD4CDB" w:rsidRPr="000C2C63" w:rsidRDefault="00BB5DE8" w:rsidP="0065005A">
      <w:pPr>
        <w:pStyle w:val="afe"/>
        <w:numPr>
          <w:ilvl w:val="2"/>
          <w:numId w:val="1"/>
        </w:numPr>
        <w:tabs>
          <w:tab w:val="left" w:pos="1276"/>
        </w:tabs>
        <w:jc w:val="both"/>
        <w:rPr>
          <w:rFonts w:cs="Times New Roman"/>
          <w:sz w:val="24"/>
          <w:szCs w:val="24"/>
        </w:rPr>
      </w:pPr>
      <w:r w:rsidRPr="000C2C63">
        <w:rPr>
          <w:sz w:val="24"/>
          <w:szCs w:val="24"/>
        </w:rPr>
        <w:t>Требовать своевременную и полную оплату за оказанные услуги.</w:t>
      </w:r>
    </w:p>
    <w:p w:rsidR="00BB5DE8" w:rsidRPr="000C2C63" w:rsidRDefault="00BB5DE8" w:rsidP="0065005A">
      <w:pPr>
        <w:pStyle w:val="afe"/>
        <w:numPr>
          <w:ilvl w:val="1"/>
          <w:numId w:val="1"/>
        </w:numPr>
        <w:tabs>
          <w:tab w:val="left" w:pos="1276"/>
        </w:tabs>
        <w:jc w:val="both"/>
        <w:rPr>
          <w:rFonts w:cs="Times New Roman"/>
          <w:sz w:val="24"/>
          <w:szCs w:val="24"/>
        </w:rPr>
      </w:pPr>
      <w:r w:rsidRPr="000C2C63">
        <w:rPr>
          <w:b/>
          <w:sz w:val="24"/>
          <w:szCs w:val="24"/>
        </w:rPr>
        <w:t>Страхователь обязан:</w:t>
      </w:r>
    </w:p>
    <w:p w:rsidR="00BB5DE8" w:rsidRPr="000C2C63" w:rsidRDefault="00BB5DE8" w:rsidP="0065005A">
      <w:pPr>
        <w:pStyle w:val="afe"/>
        <w:numPr>
          <w:ilvl w:val="2"/>
          <w:numId w:val="1"/>
        </w:numPr>
        <w:tabs>
          <w:tab w:val="left" w:pos="1276"/>
        </w:tabs>
        <w:jc w:val="both"/>
        <w:rPr>
          <w:rFonts w:cs="Times New Roman"/>
          <w:sz w:val="24"/>
          <w:szCs w:val="24"/>
        </w:rPr>
      </w:pPr>
      <w:r w:rsidRPr="000C2C63">
        <w:rPr>
          <w:sz w:val="24"/>
          <w:szCs w:val="24"/>
        </w:rPr>
        <w:t>Своевременно осуществить оплату за оказанные Страховщиком услуги.</w:t>
      </w:r>
    </w:p>
    <w:p w:rsidR="00BB5DE8" w:rsidRPr="000C2C63" w:rsidRDefault="00121D70" w:rsidP="0065005A">
      <w:pPr>
        <w:pStyle w:val="afe"/>
        <w:numPr>
          <w:ilvl w:val="2"/>
          <w:numId w:val="1"/>
        </w:numPr>
        <w:tabs>
          <w:tab w:val="left" w:pos="1276"/>
        </w:tabs>
        <w:jc w:val="both"/>
        <w:rPr>
          <w:rFonts w:cs="Times New Roman"/>
          <w:sz w:val="24"/>
          <w:szCs w:val="24"/>
        </w:rPr>
      </w:pPr>
      <w:r w:rsidRPr="000C2C63">
        <w:rPr>
          <w:sz w:val="24"/>
          <w:szCs w:val="24"/>
        </w:rPr>
        <w:t>Незамедлительно в письменной форме сообщать Страховщику об изменении сведений, указанных в Договоре, в том числе сведений, касающихся изменения степени страхового риска по Договору, а также сведений, влияющих на размер страховой премии.</w:t>
      </w:r>
    </w:p>
    <w:p w:rsidR="00121D70" w:rsidRPr="000C2C63" w:rsidRDefault="003207B0" w:rsidP="0065005A">
      <w:pPr>
        <w:pStyle w:val="afe"/>
        <w:numPr>
          <w:ilvl w:val="2"/>
          <w:numId w:val="1"/>
        </w:numPr>
        <w:tabs>
          <w:tab w:val="left" w:pos="1276"/>
        </w:tabs>
        <w:jc w:val="both"/>
        <w:rPr>
          <w:rFonts w:cs="Times New Roman"/>
          <w:sz w:val="24"/>
          <w:szCs w:val="24"/>
        </w:rPr>
      </w:pPr>
      <w:r w:rsidRPr="000C2C63">
        <w:rPr>
          <w:sz w:val="24"/>
          <w:szCs w:val="24"/>
        </w:rPr>
        <w:t>Обеспечить наличие страхового полиса у водителя застрахованного транспортного средства, а также передачу потерпевшему информации о Страховщике на месте ДТП.</w:t>
      </w:r>
    </w:p>
    <w:p w:rsidR="00BF1697" w:rsidRPr="000C2C63" w:rsidRDefault="00BF1697" w:rsidP="0065005A">
      <w:pPr>
        <w:pStyle w:val="afe"/>
        <w:numPr>
          <w:ilvl w:val="2"/>
          <w:numId w:val="1"/>
        </w:numPr>
        <w:tabs>
          <w:tab w:val="left" w:pos="1276"/>
        </w:tabs>
        <w:jc w:val="both"/>
        <w:rPr>
          <w:rFonts w:cs="Times New Roman"/>
          <w:sz w:val="24"/>
          <w:szCs w:val="24"/>
        </w:rPr>
      </w:pPr>
      <w:r w:rsidRPr="000C2C63">
        <w:rPr>
          <w:sz w:val="24"/>
          <w:szCs w:val="24"/>
        </w:rPr>
        <w:t>Выполнять иные действия, предусмотренные Договором и законодательством Российской Федерации.</w:t>
      </w:r>
    </w:p>
    <w:p w:rsidR="00AC7451" w:rsidRPr="000C2C63" w:rsidRDefault="00AC7451" w:rsidP="0065005A">
      <w:pPr>
        <w:pStyle w:val="afe"/>
        <w:numPr>
          <w:ilvl w:val="2"/>
          <w:numId w:val="1"/>
        </w:numPr>
        <w:tabs>
          <w:tab w:val="left" w:pos="1276"/>
        </w:tabs>
        <w:jc w:val="both"/>
        <w:rPr>
          <w:rFonts w:cs="Times New Roman"/>
          <w:sz w:val="24"/>
          <w:szCs w:val="24"/>
        </w:rPr>
      </w:pPr>
      <w:r w:rsidRPr="000C2C63">
        <w:rPr>
          <w:sz w:val="24"/>
          <w:szCs w:val="24"/>
        </w:rPr>
        <w:t>Провести экспертизу результатов, предусмотренных Договором в соответствии с действующим законодательством.</w:t>
      </w:r>
    </w:p>
    <w:p w:rsidR="0008750A" w:rsidRPr="000C2C63" w:rsidRDefault="00DC7168" w:rsidP="0065005A">
      <w:pPr>
        <w:pStyle w:val="afe"/>
        <w:numPr>
          <w:ilvl w:val="1"/>
          <w:numId w:val="1"/>
        </w:numPr>
        <w:tabs>
          <w:tab w:val="left" w:pos="1276"/>
        </w:tabs>
        <w:jc w:val="both"/>
        <w:rPr>
          <w:rFonts w:cs="Times New Roman"/>
          <w:sz w:val="24"/>
          <w:szCs w:val="24"/>
        </w:rPr>
      </w:pPr>
      <w:r w:rsidRPr="000C2C63">
        <w:rPr>
          <w:b/>
          <w:sz w:val="24"/>
          <w:szCs w:val="24"/>
        </w:rPr>
        <w:t>Страхователь вправе:</w:t>
      </w:r>
    </w:p>
    <w:p w:rsidR="00DC7168" w:rsidRPr="000C2C63" w:rsidRDefault="00BB1173" w:rsidP="0065005A">
      <w:pPr>
        <w:pStyle w:val="afe"/>
        <w:numPr>
          <w:ilvl w:val="2"/>
          <w:numId w:val="1"/>
        </w:numPr>
        <w:tabs>
          <w:tab w:val="left" w:pos="1276"/>
        </w:tabs>
        <w:jc w:val="both"/>
        <w:rPr>
          <w:rFonts w:cs="Times New Roman"/>
          <w:sz w:val="24"/>
          <w:szCs w:val="24"/>
        </w:rPr>
      </w:pPr>
      <w:r w:rsidRPr="000C2C63">
        <w:rPr>
          <w:sz w:val="24"/>
          <w:szCs w:val="24"/>
        </w:rPr>
        <w:t>Потребовать от Страховщика письменный расчет страховой премии, подлежащей уплате.</w:t>
      </w:r>
    </w:p>
    <w:p w:rsidR="00BB1173" w:rsidRPr="000C2C63" w:rsidRDefault="00BB1173" w:rsidP="0065005A">
      <w:pPr>
        <w:pStyle w:val="afe"/>
        <w:numPr>
          <w:ilvl w:val="2"/>
          <w:numId w:val="1"/>
        </w:numPr>
        <w:tabs>
          <w:tab w:val="left" w:pos="1276"/>
        </w:tabs>
        <w:jc w:val="both"/>
        <w:rPr>
          <w:rFonts w:cs="Times New Roman"/>
          <w:sz w:val="24"/>
          <w:szCs w:val="24"/>
        </w:rPr>
      </w:pPr>
      <w:r w:rsidRPr="000C2C63">
        <w:rPr>
          <w:sz w:val="24"/>
          <w:szCs w:val="24"/>
        </w:rPr>
        <w:t>Обращаться к Страховщику за консультациями по вопросам страхования.</w:t>
      </w:r>
    </w:p>
    <w:p w:rsidR="00165661" w:rsidRPr="000C2C63" w:rsidRDefault="00415B7E" w:rsidP="0065005A">
      <w:pPr>
        <w:pStyle w:val="afe"/>
        <w:numPr>
          <w:ilvl w:val="2"/>
          <w:numId w:val="1"/>
        </w:numPr>
        <w:tabs>
          <w:tab w:val="left" w:pos="1276"/>
        </w:tabs>
        <w:jc w:val="both"/>
        <w:rPr>
          <w:rFonts w:cs="Times New Roman"/>
          <w:sz w:val="24"/>
          <w:szCs w:val="24"/>
        </w:rPr>
      </w:pPr>
      <w:r w:rsidRPr="000C2C63">
        <w:rPr>
          <w:sz w:val="24"/>
          <w:szCs w:val="24"/>
        </w:rPr>
        <w:t>Пользоваться дополнительными услугами, предоставляемыми Страховщиком.</w:t>
      </w:r>
    </w:p>
    <w:p w:rsidR="00415B7E" w:rsidRPr="000C2C63" w:rsidRDefault="00415B7E" w:rsidP="0065005A">
      <w:pPr>
        <w:pStyle w:val="afe"/>
        <w:numPr>
          <w:ilvl w:val="2"/>
          <w:numId w:val="1"/>
        </w:numPr>
        <w:tabs>
          <w:tab w:val="left" w:pos="1276"/>
        </w:tabs>
        <w:jc w:val="both"/>
        <w:rPr>
          <w:rFonts w:cs="Times New Roman"/>
          <w:sz w:val="24"/>
          <w:szCs w:val="24"/>
        </w:rPr>
      </w:pPr>
      <w:r w:rsidRPr="000C2C63">
        <w:rPr>
          <w:sz w:val="24"/>
          <w:szCs w:val="24"/>
        </w:rPr>
        <w:t>При досрочном прекращении действия Договора Страхователь вправе потребовать от Страховщика письменный расчет части страховой премии за не истекший срок действия Договора. Страховщик должен предоставить письменный расчет в течение 3 рабочих дней с момента подачи заявления от Страхователя.</w:t>
      </w:r>
    </w:p>
    <w:p w:rsidR="00063576" w:rsidRPr="000C2C63" w:rsidRDefault="00063576" w:rsidP="0065005A">
      <w:pPr>
        <w:pStyle w:val="afe"/>
        <w:numPr>
          <w:ilvl w:val="2"/>
          <w:numId w:val="1"/>
        </w:numPr>
        <w:tabs>
          <w:tab w:val="left" w:pos="1276"/>
        </w:tabs>
        <w:jc w:val="both"/>
        <w:rPr>
          <w:rFonts w:cs="Times New Roman"/>
          <w:sz w:val="24"/>
          <w:szCs w:val="24"/>
        </w:rPr>
      </w:pPr>
      <w:r w:rsidRPr="000C2C63">
        <w:rPr>
          <w:sz w:val="24"/>
          <w:szCs w:val="24"/>
        </w:rPr>
        <w:t>При утрате страхового полиса обратиться с заявлением к Страховщику для получения дубликата страхового полиса обязательного страхования бесплатно.</w:t>
      </w:r>
    </w:p>
    <w:p w:rsidR="001A1E6C" w:rsidRPr="000C2C63" w:rsidRDefault="001A1E6C" w:rsidP="0065005A">
      <w:pPr>
        <w:spacing w:after="0" w:line="240" w:lineRule="auto"/>
        <w:rPr>
          <w:rFonts w:cs="Times New Roman"/>
          <w:sz w:val="24"/>
          <w:szCs w:val="24"/>
          <w:highlight w:val="yellow"/>
        </w:rPr>
      </w:pPr>
    </w:p>
    <w:p w:rsidR="001A1E6C" w:rsidRPr="000C2C63" w:rsidRDefault="00DE5B15" w:rsidP="0065005A">
      <w:pPr>
        <w:pStyle w:val="afe"/>
        <w:numPr>
          <w:ilvl w:val="0"/>
          <w:numId w:val="1"/>
        </w:numPr>
        <w:ind w:left="0" w:firstLine="0"/>
        <w:jc w:val="center"/>
        <w:rPr>
          <w:b/>
          <w:sz w:val="24"/>
          <w:szCs w:val="24"/>
        </w:rPr>
      </w:pPr>
      <w:r w:rsidRPr="000C2C63">
        <w:rPr>
          <w:b/>
          <w:sz w:val="24"/>
          <w:szCs w:val="24"/>
        </w:rPr>
        <w:t>ОБЪЕКТ ОБЯЗАТЕЛЬНОГО СТРАХОВАНИЯ,</w:t>
      </w:r>
    </w:p>
    <w:p w:rsidR="001A1E6C" w:rsidRPr="000C2C63" w:rsidRDefault="00DE5B15" w:rsidP="0065005A">
      <w:pPr>
        <w:pStyle w:val="afe"/>
        <w:jc w:val="center"/>
        <w:rPr>
          <w:sz w:val="24"/>
          <w:szCs w:val="24"/>
          <w:highlight w:val="yellow"/>
        </w:rPr>
      </w:pPr>
      <w:r w:rsidRPr="000C2C63">
        <w:rPr>
          <w:b/>
          <w:sz w:val="24"/>
          <w:szCs w:val="24"/>
        </w:rPr>
        <w:t>СТРАХОВОЙ СЛУЧАЙ</w:t>
      </w:r>
    </w:p>
    <w:p w:rsidR="001A1E6C" w:rsidRPr="000C2C63" w:rsidRDefault="00DE5B15" w:rsidP="0065005A">
      <w:pPr>
        <w:pStyle w:val="afe"/>
        <w:numPr>
          <w:ilvl w:val="1"/>
          <w:numId w:val="1"/>
        </w:numPr>
        <w:jc w:val="both"/>
        <w:rPr>
          <w:sz w:val="24"/>
          <w:szCs w:val="24"/>
        </w:rPr>
      </w:pPr>
      <w:r w:rsidRPr="000C2C63">
        <w:rPr>
          <w:sz w:val="24"/>
          <w:szCs w:val="24"/>
        </w:rPr>
        <w:t>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57661E" w:rsidRPr="000C2C63" w:rsidRDefault="00DE5B15" w:rsidP="0065005A">
      <w:pPr>
        <w:pStyle w:val="afe"/>
        <w:numPr>
          <w:ilvl w:val="1"/>
          <w:numId w:val="1"/>
        </w:numPr>
        <w:jc w:val="both"/>
        <w:rPr>
          <w:sz w:val="24"/>
          <w:szCs w:val="24"/>
        </w:rPr>
      </w:pPr>
      <w:r w:rsidRPr="000C2C63">
        <w:rPr>
          <w:sz w:val="24"/>
          <w:szCs w:val="24"/>
        </w:rPr>
        <w:t>Дорожно-транспортным происшествием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страхования, регламентирующие поведение участников ДТП, применяются также в случаях причинения вреда потерпевшим при использовании транспортного средства на прилегающих к дорогам территориях.</w:t>
      </w:r>
    </w:p>
    <w:p w:rsidR="0057661E" w:rsidRPr="000C2C63" w:rsidRDefault="00DE5B15" w:rsidP="0065005A">
      <w:pPr>
        <w:pStyle w:val="afe"/>
        <w:numPr>
          <w:ilvl w:val="1"/>
          <w:numId w:val="1"/>
        </w:numPr>
        <w:jc w:val="both"/>
        <w:rPr>
          <w:sz w:val="24"/>
          <w:szCs w:val="24"/>
        </w:rPr>
      </w:pPr>
      <w:r w:rsidRPr="000C2C63">
        <w:rPr>
          <w:sz w:val="24"/>
          <w:szCs w:val="24"/>
        </w:rPr>
        <w:t xml:space="preserve">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w:t>
      </w:r>
      <w:r w:rsidRPr="000C2C63">
        <w:rPr>
          <w:sz w:val="24"/>
          <w:szCs w:val="24"/>
        </w:rPr>
        <w:lastRenderedPageBreak/>
        <w:t>использовании транспортного средства, влекущее за собой осуществление страховой выплаты Страховщиком в соответствии с Договором.</w:t>
      </w:r>
    </w:p>
    <w:p w:rsidR="001A1E6C" w:rsidRPr="000C2C63" w:rsidRDefault="00DE5B15" w:rsidP="0065005A">
      <w:pPr>
        <w:pStyle w:val="afe"/>
        <w:numPr>
          <w:ilvl w:val="1"/>
          <w:numId w:val="1"/>
        </w:numPr>
        <w:jc w:val="both"/>
        <w:rPr>
          <w:sz w:val="24"/>
          <w:szCs w:val="24"/>
        </w:rPr>
      </w:pPr>
      <w:r w:rsidRPr="000C2C63">
        <w:rPr>
          <w:sz w:val="24"/>
          <w:szCs w:val="24"/>
        </w:rPr>
        <w:t>В соответствии с Правилами страхования не возмещается вред, причиненный вследствие:</w:t>
      </w:r>
    </w:p>
    <w:p w:rsidR="001A1E6C" w:rsidRPr="000C2C63" w:rsidRDefault="00DE5B15" w:rsidP="0065005A">
      <w:pPr>
        <w:pStyle w:val="aff"/>
        <w:tabs>
          <w:tab w:val="left" w:pos="851"/>
        </w:tabs>
        <w:spacing w:after="0"/>
        <w:ind w:firstLine="561"/>
      </w:pPr>
      <w:r w:rsidRPr="000C2C63">
        <w:t>а)</w:t>
      </w:r>
      <w:r w:rsidRPr="000C2C63">
        <w:tab/>
        <w:t>непреодолимой силы либо умысла потерпевшего;</w:t>
      </w:r>
    </w:p>
    <w:p w:rsidR="001A1E6C" w:rsidRPr="000C2C63" w:rsidRDefault="00DE5B15" w:rsidP="0065005A">
      <w:pPr>
        <w:pStyle w:val="aff"/>
        <w:tabs>
          <w:tab w:val="left" w:pos="851"/>
        </w:tabs>
        <w:spacing w:after="0"/>
        <w:ind w:firstLine="561"/>
      </w:pPr>
      <w:r w:rsidRPr="000C2C63">
        <w:t>б)</w:t>
      </w:r>
      <w:r w:rsidRPr="000C2C63">
        <w:tab/>
        <w:t>воздействия ядерного взрыва, радиации или радиоактивного заражения;</w:t>
      </w:r>
    </w:p>
    <w:p w:rsidR="001A1E6C" w:rsidRPr="000C2C63" w:rsidRDefault="00DE5B15" w:rsidP="0065005A">
      <w:pPr>
        <w:pStyle w:val="aff"/>
        <w:tabs>
          <w:tab w:val="left" w:pos="851"/>
        </w:tabs>
        <w:spacing w:after="0"/>
        <w:ind w:firstLine="561"/>
      </w:pPr>
      <w:r w:rsidRPr="000C2C63">
        <w:t>в)</w:t>
      </w:r>
      <w:r w:rsidRPr="000C2C63">
        <w:tab/>
        <w:t>военных действий, а также маневров или иных военных мероприятий;</w:t>
      </w:r>
    </w:p>
    <w:p w:rsidR="001A1E6C" w:rsidRPr="000C2C63" w:rsidRDefault="00DE5B15" w:rsidP="0065005A">
      <w:pPr>
        <w:pStyle w:val="aff"/>
        <w:tabs>
          <w:tab w:val="left" w:pos="851"/>
        </w:tabs>
        <w:spacing w:after="0"/>
        <w:ind w:firstLine="561"/>
      </w:pPr>
      <w:r w:rsidRPr="000C2C63">
        <w:t>г)</w:t>
      </w:r>
      <w:r w:rsidRPr="000C2C63">
        <w:tab/>
        <w:t>гражданской войны, народных волнений или забастовок.</w:t>
      </w:r>
    </w:p>
    <w:p w:rsidR="001A1E6C" w:rsidRPr="000C2C63" w:rsidRDefault="00DE5B15" w:rsidP="0065005A">
      <w:pPr>
        <w:pStyle w:val="aff"/>
        <w:spacing w:after="0"/>
        <w:ind w:firstLine="561"/>
        <w:jc w:val="both"/>
      </w:pPr>
      <w:r w:rsidRPr="000C2C63">
        <w:t>Вред, причиненный имуществу, принадлежащему лицу, ответственному за причиненный вред, не возмещается.</w:t>
      </w:r>
    </w:p>
    <w:p w:rsidR="001A1E6C" w:rsidRPr="000C2C63" w:rsidRDefault="00DE5B15" w:rsidP="0065005A">
      <w:pPr>
        <w:pStyle w:val="aff"/>
        <w:numPr>
          <w:ilvl w:val="1"/>
          <w:numId w:val="1"/>
        </w:numPr>
        <w:tabs>
          <w:tab w:val="left" w:pos="709"/>
          <w:tab w:val="left" w:pos="1288"/>
        </w:tabs>
        <w:spacing w:after="0"/>
        <w:jc w:val="both"/>
      </w:pPr>
      <w:r w:rsidRPr="000C2C63">
        <w:t>Не относится к страховым случаям наступление гражданской ответственности владельцев транспортных средств вследствие:</w:t>
      </w:r>
    </w:p>
    <w:p w:rsidR="001A1E6C" w:rsidRPr="000C2C63" w:rsidRDefault="00DE5B15" w:rsidP="0065005A">
      <w:pPr>
        <w:pStyle w:val="aff"/>
        <w:tabs>
          <w:tab w:val="left" w:pos="907"/>
        </w:tabs>
        <w:spacing w:after="0"/>
        <w:ind w:firstLine="561"/>
        <w:jc w:val="both"/>
      </w:pPr>
      <w:r w:rsidRPr="000C2C63">
        <w:t>а)</w:t>
      </w:r>
      <w:r w:rsidRPr="000C2C63">
        <w:tab/>
        <w:t>причинения вреда при использовании иного транспортного средства, чем то, которое указано в Договоре;</w:t>
      </w:r>
    </w:p>
    <w:p w:rsidR="001A1E6C" w:rsidRPr="000C2C63" w:rsidRDefault="00DE5B15" w:rsidP="0065005A">
      <w:pPr>
        <w:pStyle w:val="aff"/>
        <w:tabs>
          <w:tab w:val="left" w:pos="907"/>
        </w:tabs>
        <w:spacing w:after="0"/>
        <w:ind w:firstLine="561"/>
        <w:jc w:val="both"/>
      </w:pPr>
      <w:r w:rsidRPr="000C2C63">
        <w:t>б)</w:t>
      </w:r>
      <w:r w:rsidRPr="000C2C63">
        <w:tab/>
        <w:t>причинения морального вреда или возникновения обязанности по возмещению упущенной выгоды;</w:t>
      </w:r>
    </w:p>
    <w:p w:rsidR="001A1E6C" w:rsidRPr="000C2C63" w:rsidRDefault="00DE5B15" w:rsidP="0065005A">
      <w:pPr>
        <w:pStyle w:val="aff"/>
        <w:tabs>
          <w:tab w:val="left" w:pos="907"/>
        </w:tabs>
        <w:spacing w:after="0"/>
        <w:ind w:firstLine="561"/>
        <w:jc w:val="both"/>
      </w:pPr>
      <w:r w:rsidRPr="000C2C63">
        <w:t>в)</w:t>
      </w:r>
      <w:r w:rsidRPr="000C2C63">
        <w:tab/>
        <w:t>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1A1E6C" w:rsidRPr="000C2C63" w:rsidRDefault="00DE5B15" w:rsidP="0065005A">
      <w:pPr>
        <w:pStyle w:val="aff"/>
        <w:tabs>
          <w:tab w:val="left" w:pos="907"/>
        </w:tabs>
        <w:spacing w:after="0"/>
        <w:ind w:firstLine="561"/>
      </w:pPr>
      <w:r w:rsidRPr="000C2C63">
        <w:t>г)</w:t>
      </w:r>
      <w:r w:rsidRPr="000C2C63">
        <w:tab/>
        <w:t>загрязнения окружающей природной среды;</w:t>
      </w:r>
    </w:p>
    <w:p w:rsidR="001A1E6C" w:rsidRPr="000C2C63" w:rsidRDefault="00DE5B15" w:rsidP="0065005A">
      <w:pPr>
        <w:pStyle w:val="aff"/>
        <w:tabs>
          <w:tab w:val="left" w:pos="907"/>
        </w:tabs>
        <w:spacing w:after="0"/>
        <w:ind w:firstLine="561"/>
        <w:jc w:val="both"/>
      </w:pPr>
      <w:r w:rsidRPr="000C2C63">
        <w:t>д)</w:t>
      </w:r>
      <w:r w:rsidRPr="000C2C63">
        <w:tab/>
        <w:t>причинения вреда в результате воздействия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1A1E6C" w:rsidRPr="000C2C63" w:rsidRDefault="00DE5B15" w:rsidP="0065005A">
      <w:pPr>
        <w:pStyle w:val="aff"/>
        <w:tabs>
          <w:tab w:val="left" w:pos="907"/>
        </w:tabs>
        <w:spacing w:after="0"/>
        <w:ind w:firstLine="561"/>
        <w:jc w:val="both"/>
      </w:pPr>
      <w:r w:rsidRPr="000C2C63">
        <w:t>е)</w:t>
      </w:r>
      <w:r w:rsidRPr="000C2C63">
        <w:tab/>
        <w:t>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1A1E6C" w:rsidRPr="000C2C63" w:rsidRDefault="00DE5B15" w:rsidP="0065005A">
      <w:pPr>
        <w:pStyle w:val="aff"/>
        <w:tabs>
          <w:tab w:val="left" w:pos="907"/>
        </w:tabs>
        <w:spacing w:after="0"/>
        <w:ind w:firstLine="561"/>
        <w:jc w:val="both"/>
      </w:pPr>
      <w:r w:rsidRPr="000C2C63">
        <w:t>ж)</w:t>
      </w:r>
      <w:r w:rsidRPr="000C2C63">
        <w:tab/>
        <w:t>возникновения обязанности по возмещению работодателю убытков, вызванных причинением вреда работнику;</w:t>
      </w:r>
    </w:p>
    <w:p w:rsidR="0065005A" w:rsidRPr="000C2C63" w:rsidRDefault="00DE5B15" w:rsidP="0065005A">
      <w:pPr>
        <w:pStyle w:val="aff"/>
        <w:tabs>
          <w:tab w:val="left" w:pos="907"/>
        </w:tabs>
        <w:spacing w:after="0"/>
        <w:ind w:firstLine="561"/>
        <w:jc w:val="both"/>
      </w:pPr>
      <w:r w:rsidRPr="000C2C63">
        <w:t>з)</w:t>
      </w:r>
      <w:r w:rsidRPr="000C2C63">
        <w:tab/>
        <w:t>причинения водителем вреда управляемому им транспортному средству и прицепу к нему, перевозимому в них грузу, установленному на них оборудованию и иному имуществу;</w:t>
      </w:r>
    </w:p>
    <w:p w:rsidR="0065005A" w:rsidRPr="000C2C63" w:rsidRDefault="00DE5B15" w:rsidP="0065005A">
      <w:pPr>
        <w:pStyle w:val="aff"/>
        <w:tabs>
          <w:tab w:val="left" w:pos="907"/>
        </w:tabs>
        <w:spacing w:after="0"/>
        <w:ind w:firstLine="561"/>
        <w:jc w:val="both"/>
      </w:pPr>
      <w:r w:rsidRPr="000C2C63">
        <w:t>и)</w:t>
      </w:r>
      <w:r w:rsidR="0065005A" w:rsidRPr="000C2C63">
        <w:tab/>
      </w:r>
      <w:r w:rsidRPr="000C2C63">
        <w:t>причинения вреда при погрузке груза на транспортное средство или его разгрузке;</w:t>
      </w:r>
    </w:p>
    <w:p w:rsidR="0065005A" w:rsidRPr="000C2C63" w:rsidRDefault="00DE5B15" w:rsidP="0065005A">
      <w:pPr>
        <w:pStyle w:val="aff"/>
        <w:tabs>
          <w:tab w:val="left" w:pos="907"/>
        </w:tabs>
        <w:spacing w:after="0"/>
        <w:ind w:firstLine="561"/>
        <w:jc w:val="both"/>
      </w:pPr>
      <w:r w:rsidRPr="000C2C63">
        <w:t>к)</w:t>
      </w:r>
      <w:r w:rsidR="0065005A" w:rsidRPr="000C2C63">
        <w:tab/>
      </w:r>
      <w:r w:rsidRPr="000C2C63">
        <w:t>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65005A" w:rsidRPr="000C2C63" w:rsidRDefault="00DE5B15" w:rsidP="0065005A">
      <w:pPr>
        <w:pStyle w:val="aff"/>
        <w:tabs>
          <w:tab w:val="left" w:pos="907"/>
        </w:tabs>
        <w:spacing w:after="0"/>
        <w:ind w:firstLine="561"/>
        <w:jc w:val="both"/>
      </w:pPr>
      <w:r w:rsidRPr="000C2C63">
        <w:t>л)</w:t>
      </w:r>
      <w:r w:rsidR="0065005A" w:rsidRPr="000C2C63">
        <w:tab/>
      </w:r>
      <w:r w:rsidRPr="000C2C63">
        <w:t>возникновения обязанности владельца транспортного средства возместить вред в части, превышающей размер ответственности, предусмотренный Законом об ОСАГО и главой 59 Гражданского кодекса Российской Федерации (в случае если более высокий размер ответственности установлен федеральным законом или Договором)</w:t>
      </w:r>
      <w:r w:rsidR="0065005A" w:rsidRPr="000C2C63">
        <w:t>;</w:t>
      </w:r>
    </w:p>
    <w:p w:rsidR="001A1E6C" w:rsidRPr="000C2C63" w:rsidRDefault="00DE5B15" w:rsidP="0065005A">
      <w:pPr>
        <w:pStyle w:val="aff"/>
        <w:tabs>
          <w:tab w:val="left" w:pos="907"/>
        </w:tabs>
        <w:spacing w:after="0"/>
        <w:ind w:firstLine="561"/>
        <w:jc w:val="both"/>
      </w:pPr>
      <w:r w:rsidRPr="000C2C63">
        <w:t>м)</w:t>
      </w:r>
      <w:r w:rsidR="0065005A" w:rsidRPr="000C2C63">
        <w:tab/>
      </w:r>
      <w:r w:rsidRPr="000C2C63">
        <w:t>причинения вреда жизни, здоровью и имуществу пассажиров при их перевозке,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p w:rsidR="001A1E6C" w:rsidRPr="000C2C63" w:rsidRDefault="001A1E6C" w:rsidP="0065005A">
      <w:pPr>
        <w:pStyle w:val="afe"/>
        <w:tabs>
          <w:tab w:val="left" w:pos="993"/>
        </w:tabs>
        <w:rPr>
          <w:rFonts w:cs="Times New Roman"/>
          <w:sz w:val="24"/>
          <w:szCs w:val="24"/>
          <w:highlight w:val="yellow"/>
        </w:rPr>
      </w:pPr>
    </w:p>
    <w:p w:rsidR="00130C62" w:rsidRPr="000C2C63" w:rsidRDefault="00DE5B15" w:rsidP="00130C62">
      <w:pPr>
        <w:pStyle w:val="13"/>
        <w:numPr>
          <w:ilvl w:val="0"/>
          <w:numId w:val="7"/>
        </w:numPr>
        <w:shd w:val="clear" w:color="auto" w:fill="auto"/>
        <w:spacing w:before="0" w:after="0" w:line="240" w:lineRule="auto"/>
        <w:ind w:left="0" w:firstLine="0"/>
        <w:jc w:val="center"/>
        <w:rPr>
          <w:sz w:val="24"/>
          <w:szCs w:val="24"/>
        </w:rPr>
      </w:pPr>
      <w:r w:rsidRPr="000C2C63">
        <w:rPr>
          <w:b/>
          <w:sz w:val="24"/>
          <w:szCs w:val="24"/>
        </w:rPr>
        <w:t>СТОИМОСТЬ УСЛУГ И ПОРЯДОК ОПЛАТЫ</w:t>
      </w:r>
    </w:p>
    <w:p w:rsidR="001A1E6C" w:rsidRPr="000C2C63" w:rsidRDefault="00DE5B15" w:rsidP="00130C62">
      <w:pPr>
        <w:pStyle w:val="13"/>
        <w:numPr>
          <w:ilvl w:val="1"/>
          <w:numId w:val="10"/>
        </w:numPr>
        <w:shd w:val="clear" w:color="auto" w:fill="auto"/>
        <w:spacing w:before="0" w:after="0" w:line="240" w:lineRule="auto"/>
        <w:rPr>
          <w:sz w:val="24"/>
          <w:szCs w:val="24"/>
        </w:rPr>
      </w:pPr>
      <w:r w:rsidRPr="000C2C63">
        <w:t>Цена Договора рассчитана в соответствии с:</w:t>
      </w:r>
    </w:p>
    <w:p w:rsidR="00945DD2" w:rsidRPr="000C2C63" w:rsidRDefault="00DE5B15" w:rsidP="00945DD2">
      <w:pPr>
        <w:pStyle w:val="aff"/>
        <w:spacing w:after="0"/>
        <w:ind w:firstLine="567"/>
        <w:jc w:val="both"/>
      </w:pPr>
      <w:r w:rsidRPr="000C2C63">
        <w:t>-</w:t>
      </w:r>
      <w:r w:rsidR="00130C62" w:rsidRPr="000C2C63">
        <w:t> </w:t>
      </w:r>
      <w:r w:rsidR="003F1D47" w:rsidRPr="000C2C63">
        <w:t>Указаниями Банка России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порядке;</w:t>
      </w:r>
    </w:p>
    <w:p w:rsidR="00945DD2" w:rsidRPr="000C2C63" w:rsidRDefault="00DE5B15" w:rsidP="00945DD2">
      <w:pPr>
        <w:pStyle w:val="aff"/>
        <w:spacing w:after="0"/>
        <w:ind w:firstLine="567"/>
        <w:jc w:val="both"/>
      </w:pPr>
      <w:r w:rsidRPr="000C2C63">
        <w:t>-</w:t>
      </w:r>
      <w:r w:rsidR="00945DD2" w:rsidRPr="000C2C63">
        <w:t> </w:t>
      </w:r>
      <w:r w:rsidRPr="000C2C63">
        <w:t>коэффициентами страховых тарифов;</w:t>
      </w:r>
    </w:p>
    <w:p w:rsidR="000E56FC" w:rsidRPr="000C2C63" w:rsidRDefault="00DE5B15" w:rsidP="000E56FC">
      <w:pPr>
        <w:pStyle w:val="aff"/>
        <w:spacing w:after="0"/>
        <w:ind w:firstLine="567"/>
        <w:jc w:val="both"/>
      </w:pPr>
      <w:r w:rsidRPr="000C2C63">
        <w:t>-</w:t>
      </w:r>
      <w:r w:rsidR="00945DD2" w:rsidRPr="000C2C63">
        <w:t> </w:t>
      </w:r>
      <w:r w:rsidRPr="000C2C63">
        <w:t>требованиями к структуре страховых тарифов, а также в порядке их применения страховщиками при определении страховой премии по Договору;</w:t>
      </w:r>
    </w:p>
    <w:p w:rsidR="00144BB4" w:rsidRPr="000C2C63" w:rsidRDefault="00DE5B15" w:rsidP="000E56FC">
      <w:pPr>
        <w:pStyle w:val="aff"/>
        <w:spacing w:after="0"/>
        <w:ind w:firstLine="567"/>
        <w:jc w:val="both"/>
      </w:pPr>
      <w:r w:rsidRPr="000C2C63">
        <w:t>-</w:t>
      </w:r>
      <w:r w:rsidR="000E56FC" w:rsidRPr="000C2C63">
        <w:t> </w:t>
      </w:r>
      <w:r w:rsidRPr="000C2C63">
        <w:t xml:space="preserve">действующим законодательством РФ, исходя из сведений, указанных в Спецификации (Приложение № 1), и </w:t>
      </w:r>
      <w:r w:rsidRPr="000C2C63">
        <w:rPr>
          <w:b/>
        </w:rPr>
        <w:t xml:space="preserve">составляет </w:t>
      </w:r>
      <w:r w:rsidR="00E428A2" w:rsidRPr="000C2C63">
        <w:rPr>
          <w:b/>
        </w:rPr>
        <w:t>21 6</w:t>
      </w:r>
      <w:r w:rsidR="003475FF" w:rsidRPr="000C2C63">
        <w:rPr>
          <w:b/>
          <w:color w:val="000000"/>
        </w:rPr>
        <w:t>0</w:t>
      </w:r>
      <w:r w:rsidR="00E95D8E" w:rsidRPr="000C2C63">
        <w:rPr>
          <w:b/>
          <w:color w:val="000000"/>
        </w:rPr>
        <w:t>2</w:t>
      </w:r>
      <w:r w:rsidR="003475FF" w:rsidRPr="000C2C63">
        <w:rPr>
          <w:b/>
        </w:rPr>
        <w:t xml:space="preserve"> (</w:t>
      </w:r>
      <w:r w:rsidR="00E428A2" w:rsidRPr="000C2C63">
        <w:rPr>
          <w:b/>
        </w:rPr>
        <w:t xml:space="preserve">двадцать одна </w:t>
      </w:r>
      <w:r w:rsidR="003475FF" w:rsidRPr="000C2C63">
        <w:rPr>
          <w:b/>
        </w:rPr>
        <w:t>тысяч</w:t>
      </w:r>
      <w:r w:rsidR="00E428A2" w:rsidRPr="000C2C63">
        <w:rPr>
          <w:b/>
        </w:rPr>
        <w:t>а</w:t>
      </w:r>
      <w:r w:rsidR="003475FF" w:rsidRPr="000C2C63">
        <w:rPr>
          <w:b/>
        </w:rPr>
        <w:t xml:space="preserve"> </w:t>
      </w:r>
      <w:r w:rsidR="00E428A2" w:rsidRPr="000C2C63">
        <w:rPr>
          <w:b/>
        </w:rPr>
        <w:t>шестьсот</w:t>
      </w:r>
      <w:r w:rsidR="00E95D8E" w:rsidRPr="000C2C63">
        <w:rPr>
          <w:b/>
        </w:rPr>
        <w:t xml:space="preserve"> два</w:t>
      </w:r>
      <w:r w:rsidR="003475FF" w:rsidRPr="000C2C63">
        <w:rPr>
          <w:b/>
        </w:rPr>
        <w:t>) рубл</w:t>
      </w:r>
      <w:r w:rsidR="00E95D8E" w:rsidRPr="000C2C63">
        <w:rPr>
          <w:b/>
        </w:rPr>
        <w:t>я</w:t>
      </w:r>
      <w:r w:rsidR="00E428A2" w:rsidRPr="000C2C63">
        <w:rPr>
          <w:b/>
        </w:rPr>
        <w:t xml:space="preserve"> 96</w:t>
      </w:r>
      <w:r w:rsidR="00D500BC" w:rsidRPr="000C2C63">
        <w:rPr>
          <w:b/>
        </w:rPr>
        <w:t xml:space="preserve"> копеек</w:t>
      </w:r>
      <w:r w:rsidR="00144BB4" w:rsidRPr="000C2C63">
        <w:rPr>
          <w:b/>
        </w:rPr>
        <w:t>.</w:t>
      </w:r>
    </w:p>
    <w:p w:rsidR="001A1E6C" w:rsidRPr="000C2C63" w:rsidRDefault="00DE5B15" w:rsidP="000E56FC">
      <w:pPr>
        <w:pStyle w:val="aff"/>
        <w:numPr>
          <w:ilvl w:val="1"/>
          <w:numId w:val="10"/>
        </w:numPr>
        <w:tabs>
          <w:tab w:val="left" w:pos="1148"/>
        </w:tabs>
        <w:spacing w:after="0"/>
        <w:jc w:val="both"/>
      </w:pPr>
      <w:r w:rsidRPr="000C2C63">
        <w:t xml:space="preserve">Цена </w:t>
      </w:r>
      <w:r w:rsidR="000E56FC" w:rsidRPr="000C2C63">
        <w:t>Д</w:t>
      </w:r>
      <w:r w:rsidRPr="000C2C63">
        <w:t>оговора складывается из сумм страховых премий за транспортные средства, указанные в Приложении № 1 к Договору.</w:t>
      </w:r>
    </w:p>
    <w:p w:rsidR="001A1E6C" w:rsidRPr="000C2C63" w:rsidRDefault="00DE5B15" w:rsidP="000E56FC">
      <w:pPr>
        <w:pStyle w:val="aff"/>
        <w:spacing w:after="0"/>
        <w:ind w:firstLine="560"/>
      </w:pPr>
      <w:r w:rsidRPr="000C2C63">
        <w:t>Страховые премии рассчитаны по формуле:</w:t>
      </w:r>
    </w:p>
    <w:p w:rsidR="001A1E6C" w:rsidRPr="000C2C63" w:rsidRDefault="00DE5B15" w:rsidP="000E56FC">
      <w:pPr>
        <w:pStyle w:val="aff"/>
        <w:spacing w:after="0"/>
        <w:ind w:firstLine="709"/>
      </w:pPr>
      <w:r w:rsidRPr="000C2C63">
        <w:t>Т = ТБ х КТ х КБМ х КВС х КО х КМ х КС, где:</w:t>
      </w:r>
    </w:p>
    <w:p w:rsidR="001A1E6C" w:rsidRPr="000C2C63" w:rsidRDefault="00DE5B15" w:rsidP="0065005A">
      <w:pPr>
        <w:pStyle w:val="aff"/>
        <w:spacing w:after="0"/>
        <w:ind w:firstLine="560"/>
      </w:pPr>
      <w:r w:rsidRPr="000C2C63">
        <w:rPr>
          <w:lang w:val="en-US" w:eastAsia="en-US"/>
        </w:rPr>
        <w:lastRenderedPageBreak/>
        <w:t>T</w:t>
      </w:r>
      <w:r w:rsidRPr="000C2C63">
        <w:rPr>
          <w:lang w:eastAsia="en-US"/>
        </w:rPr>
        <w:t xml:space="preserve">Б </w:t>
      </w:r>
      <w:r w:rsidRPr="000C2C63">
        <w:t>Базовая ставка страхового тарифа (рублей);</w:t>
      </w:r>
    </w:p>
    <w:p w:rsidR="001A1E6C" w:rsidRPr="000C2C63" w:rsidRDefault="00DE5B15" w:rsidP="0065005A">
      <w:pPr>
        <w:pStyle w:val="aff"/>
        <w:spacing w:after="0"/>
        <w:ind w:firstLine="560"/>
        <w:jc w:val="both"/>
      </w:pPr>
      <w:r w:rsidRPr="000C2C63">
        <w:t>КТ Коэффициент страховых тарифов в зависимости от территории преимущественного использования транспортного средства;</w:t>
      </w:r>
    </w:p>
    <w:p w:rsidR="001A1E6C" w:rsidRPr="000C2C63" w:rsidRDefault="00DE5B15" w:rsidP="0065005A">
      <w:pPr>
        <w:pStyle w:val="aff"/>
        <w:spacing w:after="0"/>
        <w:ind w:firstLine="560"/>
        <w:jc w:val="both"/>
      </w:pPr>
      <w:r w:rsidRPr="000C2C63">
        <w:t xml:space="preserve">КБМ </w:t>
      </w:r>
      <w:r w:rsidR="000E56FC" w:rsidRPr="000C2C63">
        <w:t>Коэффициент страховых тарифов в зависимости от наличия или отсутствия страховых выплат при наступлении страховых случаев, произошедших в период действия предыдущих договоров обязательного страхования;</w:t>
      </w:r>
    </w:p>
    <w:p w:rsidR="001A1E6C" w:rsidRPr="000C2C63" w:rsidRDefault="00DE5B15" w:rsidP="0065005A">
      <w:pPr>
        <w:pStyle w:val="aff"/>
        <w:spacing w:after="0"/>
        <w:ind w:firstLine="560"/>
        <w:jc w:val="both"/>
      </w:pPr>
      <w:r w:rsidRPr="000C2C63">
        <w:t xml:space="preserve">КВС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w:t>
      </w:r>
      <w:r w:rsidR="00725C75" w:rsidRPr="000C2C63">
        <w:t>Договор</w:t>
      </w:r>
      <w:r w:rsidRPr="000C2C63">
        <w:t>, возраста водителя;</w:t>
      </w:r>
    </w:p>
    <w:p w:rsidR="001A1E6C" w:rsidRPr="000C2C63" w:rsidRDefault="00DE5B15" w:rsidP="0065005A">
      <w:pPr>
        <w:pStyle w:val="aff"/>
        <w:spacing w:after="0"/>
        <w:ind w:firstLine="560"/>
        <w:jc w:val="both"/>
      </w:pPr>
      <w:r w:rsidRPr="000C2C63">
        <w:t>КО Коэффициент страховых тарифов в зависимости от наличия сведений о количестве лиц, допущенных к управлению транспортным средством;</w:t>
      </w:r>
    </w:p>
    <w:p w:rsidR="001A1E6C" w:rsidRPr="000C2C63" w:rsidRDefault="00DE5B15" w:rsidP="0065005A">
      <w:pPr>
        <w:pStyle w:val="aff"/>
        <w:spacing w:after="0"/>
        <w:ind w:firstLine="560"/>
        <w:jc w:val="both"/>
      </w:pPr>
      <w:r w:rsidRPr="000C2C63">
        <w:t>КМ Коэффициент страховых тарифов в зависимости от технических характеристик транспортного средства, в частности мощности двигателя легкового автомобиля (транспортные средства категории "В");</w:t>
      </w:r>
    </w:p>
    <w:p w:rsidR="001A1E6C" w:rsidRPr="000C2C63" w:rsidRDefault="00DE5B15" w:rsidP="0065005A">
      <w:pPr>
        <w:pStyle w:val="aff"/>
        <w:spacing w:after="0"/>
        <w:ind w:firstLine="560"/>
        <w:jc w:val="both"/>
      </w:pPr>
      <w:r w:rsidRPr="000C2C63">
        <w:t>КС Коэффициент страховых тарифов в зависимости от периода использования транспортного средства.</w:t>
      </w:r>
    </w:p>
    <w:p w:rsidR="001A1E6C" w:rsidRPr="000C2C63" w:rsidRDefault="00DE5B15" w:rsidP="00AF0D87">
      <w:pPr>
        <w:pStyle w:val="afd"/>
        <w:numPr>
          <w:ilvl w:val="1"/>
          <w:numId w:val="10"/>
        </w:numPr>
        <w:tabs>
          <w:tab w:val="left" w:pos="1276"/>
        </w:tabs>
        <w:spacing w:after="0" w:line="240" w:lineRule="auto"/>
        <w:jc w:val="both"/>
        <w:rPr>
          <w:sz w:val="24"/>
          <w:szCs w:val="24"/>
        </w:rPr>
      </w:pPr>
      <w:r w:rsidRPr="000C2C63">
        <w:rPr>
          <w:sz w:val="24"/>
          <w:szCs w:val="24"/>
        </w:rPr>
        <w:t>Условия оплаты – платеж в размере 100</w:t>
      </w:r>
      <w:r w:rsidR="00AF0D87" w:rsidRPr="000C2C63">
        <w:rPr>
          <w:sz w:val="24"/>
          <w:szCs w:val="24"/>
        </w:rPr>
        <w:t> </w:t>
      </w:r>
      <w:r w:rsidRPr="000C2C63">
        <w:rPr>
          <w:sz w:val="24"/>
          <w:szCs w:val="24"/>
        </w:rPr>
        <w:t>% стоимости по факту оказания услуг.</w:t>
      </w:r>
    </w:p>
    <w:p w:rsidR="00350E91" w:rsidRPr="000C2C63" w:rsidRDefault="00DE5B15" w:rsidP="00350E91">
      <w:pPr>
        <w:pStyle w:val="afd"/>
        <w:numPr>
          <w:ilvl w:val="1"/>
          <w:numId w:val="10"/>
        </w:numPr>
        <w:tabs>
          <w:tab w:val="left" w:pos="1276"/>
        </w:tabs>
        <w:spacing w:after="0" w:line="240" w:lineRule="auto"/>
        <w:jc w:val="both"/>
        <w:rPr>
          <w:sz w:val="24"/>
          <w:szCs w:val="24"/>
        </w:rPr>
      </w:pPr>
      <w:r w:rsidRPr="000C2C63">
        <w:rPr>
          <w:sz w:val="24"/>
          <w:szCs w:val="24"/>
        </w:rPr>
        <w:t xml:space="preserve">Оплата услуг, оказываемых в соответствии с условиями Договора, производится путем перечисления </w:t>
      </w:r>
      <w:r w:rsidRPr="000C2C63">
        <w:rPr>
          <w:rFonts w:cs="Times New Roman"/>
          <w:sz w:val="24"/>
          <w:szCs w:val="24"/>
        </w:rPr>
        <w:t>Страхователем</w:t>
      </w:r>
      <w:r w:rsidRPr="000C2C63">
        <w:rPr>
          <w:sz w:val="24"/>
          <w:szCs w:val="24"/>
        </w:rPr>
        <w:t xml:space="preserve"> денежных средств на расчетный счет Страховщика в течение 10 (десяти) рабочих дней с даты получения </w:t>
      </w:r>
      <w:r w:rsidR="00DD03AF" w:rsidRPr="000C2C63">
        <w:rPr>
          <w:sz w:val="24"/>
          <w:szCs w:val="24"/>
        </w:rPr>
        <w:t xml:space="preserve">страхового </w:t>
      </w:r>
      <w:r w:rsidRPr="000C2C63">
        <w:rPr>
          <w:sz w:val="24"/>
          <w:szCs w:val="24"/>
        </w:rPr>
        <w:t>полиса.</w:t>
      </w:r>
    </w:p>
    <w:p w:rsidR="00350E91" w:rsidRPr="000C2C63" w:rsidRDefault="00DE5B15" w:rsidP="00350E91">
      <w:pPr>
        <w:pStyle w:val="afd"/>
        <w:numPr>
          <w:ilvl w:val="1"/>
          <w:numId w:val="10"/>
        </w:numPr>
        <w:tabs>
          <w:tab w:val="left" w:pos="1276"/>
        </w:tabs>
        <w:spacing w:after="0" w:line="240" w:lineRule="auto"/>
        <w:jc w:val="both"/>
        <w:rPr>
          <w:sz w:val="24"/>
          <w:szCs w:val="24"/>
        </w:rPr>
      </w:pPr>
      <w:r w:rsidRPr="000C2C63">
        <w:rPr>
          <w:sz w:val="24"/>
          <w:szCs w:val="24"/>
        </w:rPr>
        <w:t>Цена Договора является твердой и определяется на весь срок исполнения Договора. Изменение цены Договора допускается только в случаях, установленных действующим законодательством РФ.</w:t>
      </w:r>
    </w:p>
    <w:p w:rsidR="009D3C82" w:rsidRPr="000C2C63" w:rsidRDefault="00DE5B15" w:rsidP="009D3C82">
      <w:pPr>
        <w:pStyle w:val="afd"/>
        <w:numPr>
          <w:ilvl w:val="1"/>
          <w:numId w:val="10"/>
        </w:numPr>
        <w:tabs>
          <w:tab w:val="left" w:pos="1276"/>
        </w:tabs>
        <w:spacing w:after="0" w:line="240" w:lineRule="auto"/>
        <w:jc w:val="both"/>
        <w:rPr>
          <w:sz w:val="24"/>
          <w:szCs w:val="24"/>
        </w:rPr>
      </w:pPr>
      <w:r w:rsidRPr="000C2C63">
        <w:rPr>
          <w:sz w:val="24"/>
          <w:szCs w:val="24"/>
        </w:rPr>
        <w:t>В случае изменения банковских реквизитов Страховщика, последний обязан в однодневный срок в письменной форме сообщить об этом Страхователю с указанием новых банковских реквизитов. В противном случае все риски, связанные с перечислением денежных средств на указанный в Договоре счет Страховщика, несет Страховщик.</w:t>
      </w:r>
    </w:p>
    <w:p w:rsidR="001A1E6C" w:rsidRPr="000C2C63" w:rsidRDefault="00DE5B15" w:rsidP="009D3C82">
      <w:pPr>
        <w:pStyle w:val="afd"/>
        <w:numPr>
          <w:ilvl w:val="1"/>
          <w:numId w:val="10"/>
        </w:numPr>
        <w:tabs>
          <w:tab w:val="left" w:pos="1276"/>
        </w:tabs>
        <w:spacing w:after="0" w:line="240" w:lineRule="auto"/>
        <w:jc w:val="both"/>
        <w:rPr>
          <w:sz w:val="24"/>
          <w:szCs w:val="24"/>
        </w:rPr>
      </w:pPr>
      <w:r w:rsidRPr="000C2C63">
        <w:rPr>
          <w:rFonts w:eastAsia="Calibri" w:cs="Times New Roman"/>
          <w:sz w:val="24"/>
          <w:szCs w:val="24"/>
        </w:rPr>
        <w:t>Принятие денежных обязательств в рамках Договора осуществляется за счет средств бюджета Ленинградской области на 202</w:t>
      </w:r>
      <w:r w:rsidR="00721CB1" w:rsidRPr="000C2C63">
        <w:rPr>
          <w:rFonts w:eastAsia="Calibri" w:cs="Times New Roman"/>
          <w:sz w:val="24"/>
          <w:szCs w:val="24"/>
        </w:rPr>
        <w:t>6</w:t>
      </w:r>
      <w:r w:rsidRPr="000C2C63">
        <w:rPr>
          <w:rFonts w:eastAsia="Calibri" w:cs="Times New Roman"/>
          <w:sz w:val="24"/>
          <w:szCs w:val="24"/>
        </w:rPr>
        <w:t xml:space="preserve"> год.</w:t>
      </w:r>
    </w:p>
    <w:p w:rsidR="001A1E6C" w:rsidRPr="000C2C63" w:rsidRDefault="001A1E6C" w:rsidP="0065005A">
      <w:pPr>
        <w:tabs>
          <w:tab w:val="left" w:pos="1276"/>
        </w:tabs>
        <w:spacing w:after="0" w:line="240" w:lineRule="auto"/>
        <w:ind w:firstLine="709"/>
        <w:jc w:val="both"/>
        <w:rPr>
          <w:rFonts w:cs="Times New Roman"/>
          <w:sz w:val="24"/>
          <w:szCs w:val="24"/>
        </w:rPr>
      </w:pPr>
    </w:p>
    <w:p w:rsidR="004D102E" w:rsidRPr="000C2C63" w:rsidRDefault="00DE5B15" w:rsidP="004D102E">
      <w:pPr>
        <w:pStyle w:val="afd"/>
        <w:numPr>
          <w:ilvl w:val="0"/>
          <w:numId w:val="7"/>
        </w:numPr>
        <w:tabs>
          <w:tab w:val="left" w:pos="709"/>
          <w:tab w:val="num" w:pos="1134"/>
        </w:tabs>
        <w:spacing w:after="0" w:line="240" w:lineRule="auto"/>
        <w:ind w:left="0" w:firstLine="0"/>
        <w:jc w:val="center"/>
        <w:rPr>
          <w:b/>
          <w:sz w:val="24"/>
          <w:szCs w:val="24"/>
        </w:rPr>
      </w:pPr>
      <w:r w:rsidRPr="000C2C63">
        <w:rPr>
          <w:b/>
          <w:sz w:val="24"/>
          <w:szCs w:val="24"/>
        </w:rPr>
        <w:t>СРОК ДЕЙСТВИЯ ДОГОВОРА</w:t>
      </w:r>
    </w:p>
    <w:p w:rsidR="004D102E" w:rsidRPr="000C2C63" w:rsidRDefault="00DE5B15" w:rsidP="004D102E">
      <w:pPr>
        <w:pStyle w:val="afd"/>
        <w:numPr>
          <w:ilvl w:val="1"/>
          <w:numId w:val="11"/>
        </w:numPr>
        <w:tabs>
          <w:tab w:val="left" w:pos="709"/>
        </w:tabs>
        <w:spacing w:after="0" w:line="240" w:lineRule="auto"/>
        <w:jc w:val="both"/>
        <w:rPr>
          <w:b/>
          <w:sz w:val="24"/>
          <w:szCs w:val="24"/>
        </w:rPr>
      </w:pPr>
      <w:r w:rsidRPr="000C2C63">
        <w:rPr>
          <w:sz w:val="24"/>
          <w:szCs w:val="24"/>
        </w:rPr>
        <w:t>Договор вступает в силу с даты заключения и действует по 31 декабря 202</w:t>
      </w:r>
      <w:r w:rsidR="002E7CB2">
        <w:rPr>
          <w:sz w:val="24"/>
          <w:szCs w:val="24"/>
        </w:rPr>
        <w:t>7</w:t>
      </w:r>
      <w:bookmarkStart w:id="0" w:name="_GoBack"/>
      <w:bookmarkEnd w:id="0"/>
      <w:r w:rsidRPr="000C2C63">
        <w:rPr>
          <w:sz w:val="24"/>
          <w:szCs w:val="24"/>
        </w:rPr>
        <w:t xml:space="preserve"> года, а в части исполнения денежных обязательств до завершения всех взаиморасчетов.</w:t>
      </w:r>
    </w:p>
    <w:p w:rsidR="001A1E6C" w:rsidRPr="000C2C63" w:rsidRDefault="00DE5B15" w:rsidP="004D102E">
      <w:pPr>
        <w:pStyle w:val="afd"/>
        <w:numPr>
          <w:ilvl w:val="1"/>
          <w:numId w:val="11"/>
        </w:numPr>
        <w:tabs>
          <w:tab w:val="left" w:pos="709"/>
        </w:tabs>
        <w:spacing w:after="0" w:line="240" w:lineRule="auto"/>
        <w:jc w:val="both"/>
        <w:rPr>
          <w:b/>
          <w:sz w:val="24"/>
          <w:szCs w:val="24"/>
        </w:rPr>
      </w:pPr>
      <w:r w:rsidRPr="000C2C63">
        <w:rPr>
          <w:sz w:val="24"/>
          <w:szCs w:val="24"/>
        </w:rPr>
        <w:t>Договор может быть прекращен досрочно по соглашению Сторон или по решению суда по основаниям, предусмотренным гражданским законодательством Российской Федерации.</w:t>
      </w:r>
    </w:p>
    <w:p w:rsidR="001A1E6C" w:rsidRPr="000C2C63" w:rsidRDefault="001A1E6C" w:rsidP="0065005A">
      <w:pPr>
        <w:spacing w:after="0" w:line="240" w:lineRule="auto"/>
        <w:jc w:val="both"/>
        <w:rPr>
          <w:sz w:val="24"/>
          <w:szCs w:val="24"/>
        </w:rPr>
      </w:pPr>
    </w:p>
    <w:p w:rsidR="004D102E" w:rsidRPr="000C2C63" w:rsidRDefault="00DE5B15" w:rsidP="004D102E">
      <w:pPr>
        <w:pStyle w:val="afd"/>
        <w:numPr>
          <w:ilvl w:val="0"/>
          <w:numId w:val="7"/>
        </w:numPr>
        <w:spacing w:after="0" w:line="240" w:lineRule="auto"/>
        <w:ind w:left="0" w:firstLine="0"/>
        <w:jc w:val="center"/>
        <w:rPr>
          <w:b/>
          <w:sz w:val="24"/>
          <w:szCs w:val="24"/>
        </w:rPr>
      </w:pPr>
      <w:r w:rsidRPr="000C2C63">
        <w:rPr>
          <w:b/>
          <w:sz w:val="24"/>
          <w:szCs w:val="24"/>
        </w:rPr>
        <w:t>ОТВЕТСТВЕННОСТЬ СТОРОН</w:t>
      </w:r>
    </w:p>
    <w:p w:rsidR="005135CD" w:rsidRPr="000C2C63" w:rsidRDefault="00DE5B15" w:rsidP="0065005A">
      <w:pPr>
        <w:pStyle w:val="afd"/>
        <w:numPr>
          <w:ilvl w:val="1"/>
          <w:numId w:val="12"/>
        </w:numPr>
        <w:spacing w:after="0" w:line="240" w:lineRule="auto"/>
        <w:jc w:val="both"/>
        <w:rPr>
          <w:b/>
          <w:sz w:val="24"/>
          <w:szCs w:val="24"/>
        </w:rPr>
      </w:pPr>
      <w:r w:rsidRPr="000C2C63">
        <w:rPr>
          <w:sz w:val="24"/>
          <w:szCs w:val="24"/>
        </w:rPr>
        <w:t>В случае просрочки исполнения Страхователем обязательств, предусмотренных Договором, а также в иных случаях неисполнения или ненадлежащего исполнения Страхователем обязательств, предусмотренных Договором, Страховщик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10584" w:rsidRPr="000C2C63" w:rsidRDefault="00DE5B15" w:rsidP="0065005A">
      <w:pPr>
        <w:pStyle w:val="afd"/>
        <w:numPr>
          <w:ilvl w:val="1"/>
          <w:numId w:val="12"/>
        </w:numPr>
        <w:spacing w:after="0" w:line="240" w:lineRule="auto"/>
        <w:jc w:val="both"/>
        <w:rPr>
          <w:b/>
          <w:sz w:val="24"/>
          <w:szCs w:val="24"/>
        </w:rPr>
      </w:pPr>
      <w:r w:rsidRPr="000C2C63">
        <w:rPr>
          <w:sz w:val="24"/>
          <w:szCs w:val="24"/>
        </w:rPr>
        <w:t>За каждый факт неисполнения Страхователем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1 000,00 (Одна тысяча рублей 00 копеек).</w:t>
      </w:r>
    </w:p>
    <w:p w:rsidR="00114162" w:rsidRPr="000C2C63" w:rsidRDefault="00DE5B15" w:rsidP="0065005A">
      <w:pPr>
        <w:pStyle w:val="afd"/>
        <w:numPr>
          <w:ilvl w:val="1"/>
          <w:numId w:val="12"/>
        </w:numPr>
        <w:spacing w:after="0" w:line="240" w:lineRule="auto"/>
        <w:jc w:val="both"/>
        <w:rPr>
          <w:b/>
          <w:sz w:val="24"/>
          <w:szCs w:val="24"/>
        </w:rPr>
      </w:pPr>
      <w:r w:rsidRPr="000C2C63">
        <w:rPr>
          <w:sz w:val="24"/>
          <w:szCs w:val="24"/>
        </w:rPr>
        <w:t>При несоблюдении срока возврата страховой премии в случаях, предусмотренных правилами обязательного страхования, Страховщик уплачивает Страхователю неустойку (пеню) в размере 1</w:t>
      </w:r>
      <w:r w:rsidR="00010584" w:rsidRPr="000C2C63">
        <w:rPr>
          <w:sz w:val="24"/>
          <w:szCs w:val="24"/>
        </w:rPr>
        <w:t> </w:t>
      </w:r>
      <w:r w:rsidRPr="000C2C63">
        <w:rPr>
          <w:sz w:val="24"/>
          <w:szCs w:val="24"/>
        </w:rPr>
        <w:t>% от страховой премии по Договору за каждый день просрочки, но не более размера страховой премии по Договору.</w:t>
      </w:r>
    </w:p>
    <w:p w:rsidR="001A1E6C" w:rsidRPr="000C2C63" w:rsidRDefault="00DE5B15" w:rsidP="0065005A">
      <w:pPr>
        <w:pStyle w:val="afd"/>
        <w:numPr>
          <w:ilvl w:val="1"/>
          <w:numId w:val="12"/>
        </w:numPr>
        <w:spacing w:after="0" w:line="240" w:lineRule="auto"/>
        <w:jc w:val="both"/>
        <w:rPr>
          <w:b/>
          <w:sz w:val="24"/>
          <w:szCs w:val="24"/>
        </w:rPr>
      </w:pPr>
      <w:r w:rsidRPr="000C2C63">
        <w:rPr>
          <w:sz w:val="24"/>
          <w:szCs w:val="24"/>
        </w:rPr>
        <w:t>При несоблюдении срока осуществления страховой выплаты или срока выдачи Страхователю направления на ремонт транспортного средства Страховщик за каждый день просрочки уплачивает Страхователю неустойку (пеню) в размере 1</w:t>
      </w:r>
      <w:r w:rsidR="000E6095">
        <w:rPr>
          <w:sz w:val="24"/>
          <w:szCs w:val="24"/>
        </w:rPr>
        <w:t> </w:t>
      </w:r>
      <w:r w:rsidRPr="000C2C63">
        <w:rPr>
          <w:sz w:val="24"/>
          <w:szCs w:val="24"/>
        </w:rPr>
        <w:t xml:space="preserve">% от определенного в </w:t>
      </w:r>
      <w:r w:rsidRPr="000C2C63">
        <w:rPr>
          <w:sz w:val="24"/>
          <w:szCs w:val="24"/>
        </w:rPr>
        <w:lastRenderedPageBreak/>
        <w:t>соответствии с Законом об ОСАГО размера страхового возмещения по виду причиненного вреда Страхователю.</w:t>
      </w:r>
    </w:p>
    <w:p w:rsidR="001A1E6C" w:rsidRPr="000C2C63" w:rsidRDefault="00DE5B15" w:rsidP="0065005A">
      <w:pPr>
        <w:pStyle w:val="aff"/>
        <w:spacing w:after="0"/>
        <w:ind w:firstLine="540"/>
        <w:jc w:val="both"/>
      </w:pPr>
      <w:r w:rsidRPr="000C2C63">
        <w:t>При возмещении вреда на основании п.п.15.1-15.3 ст. 12 Закона об ОСАГО в случае нарушения, установленного п.15.2 ст. 12 Закона об ОСАГО, срока проведения восстановительного ремонта поврежденного транспортного средства или срока, согласованного Страховщиком и Страхователем и превышающего установленный п.15.2 ст. 12 Закона об ОСАГО срок проведения восстановительного ремонта, поврежденного транспортного средства, Страховщик за каждый день просрочки уплачивает Страхователю неустойку (пеню) в размере 0,5</w:t>
      </w:r>
      <w:r w:rsidR="000E6095">
        <w:t> </w:t>
      </w:r>
      <w:r w:rsidRPr="000C2C63">
        <w:t>% от определенной в соответствии с Законом об ОСАГО суммы страхового возмещения, но не более суммы такого возмещения.</w:t>
      </w:r>
    </w:p>
    <w:p w:rsidR="001A1E6C" w:rsidRPr="000C2C63" w:rsidRDefault="00DE5B15" w:rsidP="000E6095">
      <w:pPr>
        <w:pStyle w:val="afe"/>
        <w:ind w:firstLine="540"/>
        <w:jc w:val="both"/>
        <w:rPr>
          <w:sz w:val="24"/>
          <w:szCs w:val="24"/>
        </w:rPr>
      </w:pPr>
      <w:r w:rsidRPr="000C2C63">
        <w:rPr>
          <w:sz w:val="24"/>
          <w:szCs w:val="24"/>
        </w:rPr>
        <w:t>При несоблюдении срока направления Страхователю мотивированного отказа в страховом возмещении Страховщик за каждый день просрочки уплачивает Страхователю денежные средства в виде финансовой санкции в размере 0,05</w:t>
      </w:r>
      <w:r w:rsidR="000E6095">
        <w:rPr>
          <w:sz w:val="24"/>
          <w:szCs w:val="24"/>
        </w:rPr>
        <w:t> </w:t>
      </w:r>
      <w:r w:rsidRPr="000C2C63">
        <w:rPr>
          <w:sz w:val="24"/>
          <w:szCs w:val="24"/>
        </w:rPr>
        <w:t>% от установленной Законом об ОСАГО страховой суммы по виду причиненного вреда Страхователю.</w:t>
      </w:r>
    </w:p>
    <w:p w:rsidR="001A1E6C" w:rsidRPr="000C2C63" w:rsidRDefault="00DE5B15" w:rsidP="000E6095">
      <w:pPr>
        <w:pStyle w:val="afe"/>
        <w:ind w:firstLine="540"/>
        <w:jc w:val="both"/>
        <w:rPr>
          <w:sz w:val="24"/>
          <w:szCs w:val="24"/>
        </w:rPr>
      </w:pPr>
      <w:r w:rsidRPr="000C2C63">
        <w:rPr>
          <w:sz w:val="24"/>
          <w:szCs w:val="24"/>
        </w:rPr>
        <w:t>Предусмотренные данным пунктом неустойка (пеня) или сумма финансовой санкции при несоблюдении срока осуществления страхового возмещения или срока направления Страхователю мотивированного отказа в страховом возмещении уплачиваются Страхователю на основании поданного им заявления о выплате такой неустойки (пени) или суммы такой финансовой санкции, в котором указывается форма расчета (наличный или безналичный), а также банковские реквизиты, по которым такая неустойка (пеня) или сумма такой финансовой санкции должна быть уплачена в случае выбора Страхователем безналичной формы расчета, при этом Страховщик не вправе требовать дополнительные документы для их уплаты.</w:t>
      </w:r>
    </w:p>
    <w:p w:rsidR="001A1E6C" w:rsidRPr="000C2C63" w:rsidRDefault="00DE5B15" w:rsidP="004C64D9">
      <w:pPr>
        <w:pStyle w:val="afe"/>
        <w:ind w:firstLine="540"/>
        <w:jc w:val="both"/>
        <w:rPr>
          <w:sz w:val="24"/>
          <w:szCs w:val="24"/>
        </w:rPr>
      </w:pPr>
      <w:r w:rsidRPr="000C2C63">
        <w:rPr>
          <w:sz w:val="24"/>
          <w:szCs w:val="24"/>
        </w:rPr>
        <w:t>Контроль за соблюдением Страховщиками порядка осуществления страхового возмещения осуществляет Банк России. В случае выявления несоблюдения Страховщиком срока осуществления страхового возмещения или направления мотивированного отказа Банк России выдает Страховщику предписание о необходимости исполнения обязанностей, установленных данной статьей.</w:t>
      </w:r>
    </w:p>
    <w:p w:rsidR="001A1E6C" w:rsidRPr="000C2C63" w:rsidRDefault="00DE5B15" w:rsidP="00C877E8">
      <w:pPr>
        <w:pStyle w:val="afe"/>
        <w:ind w:firstLine="540"/>
        <w:jc w:val="both"/>
        <w:rPr>
          <w:sz w:val="24"/>
          <w:szCs w:val="24"/>
        </w:rPr>
      </w:pPr>
      <w:r w:rsidRPr="000C2C63">
        <w:rPr>
          <w:sz w:val="24"/>
          <w:szCs w:val="24"/>
        </w:rPr>
        <w:t>До полного определения размера подлежащего возмещению вреда по Договору Страховщик по заявлению Страхователя вправе осуществить часть страховой выплаты, соответствующую фактически определенной части указанного вреда.</w:t>
      </w:r>
    </w:p>
    <w:p w:rsidR="001A1E6C" w:rsidRDefault="00DE5B15" w:rsidP="00C877E8">
      <w:pPr>
        <w:pStyle w:val="afe"/>
        <w:numPr>
          <w:ilvl w:val="1"/>
          <w:numId w:val="12"/>
        </w:numPr>
        <w:jc w:val="both"/>
        <w:rPr>
          <w:sz w:val="24"/>
          <w:szCs w:val="24"/>
        </w:rPr>
      </w:pPr>
      <w:r w:rsidRPr="000C2C63">
        <w:rPr>
          <w:sz w:val="24"/>
          <w:szCs w:val="24"/>
        </w:rPr>
        <w:t>В случае неуплаты Страховщиком сумм штрафов и пеней в течение 10 (десяти) рабочих дней с момента получения требования Страхователя, Страхователь имеет право осуществить выплату Страховщику суммы за оказанные услуги, уменьшенной на сумму пени и (или) штрафов.</w:t>
      </w:r>
    </w:p>
    <w:p w:rsidR="004B365D" w:rsidRDefault="00DE5B15" w:rsidP="0065005A">
      <w:pPr>
        <w:pStyle w:val="afe"/>
        <w:numPr>
          <w:ilvl w:val="1"/>
          <w:numId w:val="12"/>
        </w:numPr>
        <w:jc w:val="both"/>
        <w:rPr>
          <w:sz w:val="24"/>
          <w:szCs w:val="24"/>
        </w:rPr>
      </w:pPr>
      <w:r w:rsidRPr="00C877E8">
        <w:rPr>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A1E6C" w:rsidRPr="004B365D" w:rsidRDefault="00DE5B15" w:rsidP="0065005A">
      <w:pPr>
        <w:pStyle w:val="afe"/>
        <w:numPr>
          <w:ilvl w:val="1"/>
          <w:numId w:val="12"/>
        </w:numPr>
        <w:jc w:val="both"/>
        <w:rPr>
          <w:sz w:val="24"/>
          <w:szCs w:val="24"/>
        </w:rPr>
      </w:pPr>
      <w:r w:rsidRPr="004B365D">
        <w:rPr>
          <w:sz w:val="24"/>
          <w:szCs w:val="24"/>
        </w:rPr>
        <w:t>Применение указанных выше санкций не освобождает Стороны от выполнения принятых обязательств по Договору.</w:t>
      </w:r>
    </w:p>
    <w:p w:rsidR="001A1E6C" w:rsidRPr="000C2C63" w:rsidRDefault="001A1E6C" w:rsidP="0065005A">
      <w:pPr>
        <w:spacing w:after="0" w:line="240" w:lineRule="auto"/>
        <w:jc w:val="both"/>
        <w:rPr>
          <w:sz w:val="24"/>
          <w:szCs w:val="24"/>
          <w:highlight w:val="yellow"/>
        </w:rPr>
      </w:pPr>
    </w:p>
    <w:p w:rsidR="002323F7" w:rsidRDefault="00DE5B15" w:rsidP="002323F7">
      <w:pPr>
        <w:pStyle w:val="afd"/>
        <w:numPr>
          <w:ilvl w:val="0"/>
          <w:numId w:val="7"/>
        </w:numPr>
        <w:spacing w:after="0" w:line="240" w:lineRule="auto"/>
        <w:ind w:left="0" w:firstLine="0"/>
        <w:jc w:val="center"/>
        <w:rPr>
          <w:b/>
          <w:sz w:val="24"/>
          <w:szCs w:val="24"/>
        </w:rPr>
      </w:pPr>
      <w:r w:rsidRPr="000C2C63">
        <w:rPr>
          <w:b/>
          <w:sz w:val="24"/>
          <w:szCs w:val="24"/>
        </w:rPr>
        <w:t>АНТИКОРРУПЦИОННАЯ ОГОВОРКА</w:t>
      </w:r>
    </w:p>
    <w:p w:rsidR="002323F7" w:rsidRPr="002323F7" w:rsidRDefault="00DE5B15" w:rsidP="002323F7">
      <w:pPr>
        <w:spacing w:after="0" w:line="240" w:lineRule="auto"/>
        <w:ind w:firstLine="567"/>
        <w:jc w:val="both"/>
        <w:rPr>
          <w:b/>
          <w:sz w:val="24"/>
          <w:szCs w:val="24"/>
        </w:rPr>
      </w:pPr>
      <w:r w:rsidRPr="002323F7">
        <w:rPr>
          <w:color w:val="000000"/>
          <w:sz w:val="24"/>
          <w:szCs w:val="24"/>
        </w:rPr>
        <w:t>Во исполнение Федерального закона от 25.12.2008 № 273-ФЗ «О противодействии коррупции»:</w:t>
      </w:r>
    </w:p>
    <w:p w:rsidR="002323F7"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323F7"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323F7"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данного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323F7"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lastRenderedPageBreak/>
        <w:t>В случае возникновения у Стороны подозрений, что произошло или может произойти нарушение каких-либо положений данной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323F7"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данной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1A1E6C" w:rsidRPr="002323F7" w:rsidRDefault="00DE5B15" w:rsidP="002323F7">
      <w:pPr>
        <w:pStyle w:val="afd"/>
        <w:numPr>
          <w:ilvl w:val="1"/>
          <w:numId w:val="13"/>
        </w:numPr>
        <w:spacing w:after="0" w:line="240" w:lineRule="auto"/>
        <w:jc w:val="both"/>
        <w:rPr>
          <w:b/>
          <w:sz w:val="24"/>
          <w:szCs w:val="24"/>
        </w:rPr>
      </w:pPr>
      <w:r w:rsidRPr="002323F7">
        <w:rPr>
          <w:color w:val="000000"/>
          <w:sz w:val="24"/>
          <w:szCs w:val="24"/>
        </w:rPr>
        <w:t>В случае нарушения одной Стороной обязательств воздерживаться от запрещенных в данном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1A1E6C" w:rsidRPr="000C2C63" w:rsidRDefault="001A1E6C" w:rsidP="0065005A">
      <w:pPr>
        <w:pStyle w:val="LBGovstyle2"/>
        <w:numPr>
          <w:ilvl w:val="0"/>
          <w:numId w:val="0"/>
        </w:numPr>
        <w:spacing w:before="0" w:after="0"/>
        <w:ind w:firstLine="708"/>
        <w:rPr>
          <w:color w:val="000000"/>
          <w:sz w:val="24"/>
          <w:szCs w:val="24"/>
        </w:rPr>
      </w:pPr>
    </w:p>
    <w:p w:rsidR="001A1E6C" w:rsidRDefault="00DE5B15" w:rsidP="002323F7">
      <w:pPr>
        <w:pStyle w:val="afe"/>
        <w:numPr>
          <w:ilvl w:val="0"/>
          <w:numId w:val="13"/>
        </w:numPr>
        <w:jc w:val="center"/>
        <w:rPr>
          <w:b/>
          <w:sz w:val="24"/>
          <w:szCs w:val="24"/>
        </w:rPr>
      </w:pPr>
      <w:r w:rsidRPr="000C2C63">
        <w:rPr>
          <w:b/>
          <w:sz w:val="24"/>
          <w:szCs w:val="24"/>
        </w:rPr>
        <w:t>ПРОЧИЕ УСЛОВИЯ</w:t>
      </w:r>
    </w:p>
    <w:p w:rsidR="001A1E6C" w:rsidRDefault="00DE5B15" w:rsidP="002323F7">
      <w:pPr>
        <w:pStyle w:val="afe"/>
        <w:numPr>
          <w:ilvl w:val="1"/>
          <w:numId w:val="13"/>
        </w:numPr>
        <w:jc w:val="both"/>
        <w:rPr>
          <w:sz w:val="24"/>
          <w:szCs w:val="24"/>
        </w:rPr>
      </w:pPr>
      <w:r w:rsidRPr="000C2C63">
        <w:rPr>
          <w:sz w:val="24"/>
          <w:szCs w:val="24"/>
        </w:rPr>
        <w:t>Споры и разногласия сторон решаются путем переговоров или в судебном порядке.</w:t>
      </w:r>
    </w:p>
    <w:p w:rsidR="00835B1E" w:rsidRDefault="00DE5B15" w:rsidP="00835B1E">
      <w:pPr>
        <w:pStyle w:val="afe"/>
        <w:numPr>
          <w:ilvl w:val="1"/>
          <w:numId w:val="13"/>
        </w:numPr>
        <w:jc w:val="both"/>
        <w:rPr>
          <w:sz w:val="24"/>
          <w:szCs w:val="24"/>
        </w:rPr>
      </w:pPr>
      <w:r w:rsidRPr="002323F7">
        <w:rPr>
          <w:sz w:val="24"/>
          <w:szCs w:val="24"/>
        </w:rPr>
        <w:t>Все изменения по Договору оформляются в письменном виде, подписываются обеими сторонами и являются неотъемлемой частью Договора. Никакие устные договоренности Сторон не имеют силы, если в Договор не включены изменения, подписанные обеими сторонами.</w:t>
      </w:r>
    </w:p>
    <w:p w:rsidR="00835B1E" w:rsidRDefault="00DE5B15" w:rsidP="00835B1E">
      <w:pPr>
        <w:pStyle w:val="afe"/>
        <w:numPr>
          <w:ilvl w:val="1"/>
          <w:numId w:val="13"/>
        </w:numPr>
        <w:jc w:val="both"/>
        <w:rPr>
          <w:sz w:val="24"/>
          <w:szCs w:val="24"/>
        </w:rPr>
      </w:pPr>
      <w:r w:rsidRPr="00835B1E">
        <w:rPr>
          <w:color w:val="000000"/>
          <w:sz w:val="24"/>
          <w:szCs w:val="24"/>
        </w:rPr>
        <w:t>Договор может быть подписан уполномоченными представителями Сторон собственноручно, а также с использованием электронной цифровой подписи.</w:t>
      </w:r>
    </w:p>
    <w:p w:rsidR="001A1E6C" w:rsidRPr="00835B1E" w:rsidRDefault="00DE5B15" w:rsidP="00835B1E">
      <w:pPr>
        <w:pStyle w:val="afe"/>
        <w:numPr>
          <w:ilvl w:val="1"/>
          <w:numId w:val="13"/>
        </w:numPr>
        <w:jc w:val="both"/>
        <w:rPr>
          <w:sz w:val="24"/>
          <w:szCs w:val="24"/>
        </w:rPr>
      </w:pPr>
      <w:r w:rsidRPr="00835B1E">
        <w:rPr>
          <w:color w:val="000000"/>
          <w:sz w:val="24"/>
          <w:szCs w:val="24"/>
        </w:rPr>
        <w:t>Договор, подписанный с использованием электронной цифровой подписи, признается электронным документом, равнозначным документу на бумажном носителе, подписанным собственноручной подписью уполномоченного представителя стороны по Договору.</w:t>
      </w:r>
    </w:p>
    <w:p w:rsidR="001A1E6C" w:rsidRPr="000C2C63" w:rsidRDefault="00DE5B15" w:rsidP="0065005A">
      <w:pPr>
        <w:pStyle w:val="afe"/>
        <w:ind w:firstLine="708"/>
        <w:jc w:val="both"/>
        <w:rPr>
          <w:sz w:val="24"/>
          <w:szCs w:val="24"/>
        </w:rPr>
      </w:pPr>
      <w:r w:rsidRPr="000C2C63">
        <w:rPr>
          <w:color w:val="000000"/>
          <w:sz w:val="24"/>
          <w:szCs w:val="24"/>
        </w:rPr>
        <w:t>8.5. К Договору прилагаются и являются его неотъемлемыми частями:</w:t>
      </w:r>
    </w:p>
    <w:p w:rsidR="001A1E6C" w:rsidRPr="000C2C63" w:rsidRDefault="00DE5B15" w:rsidP="0065005A">
      <w:pPr>
        <w:pStyle w:val="afe"/>
        <w:ind w:firstLine="708"/>
        <w:jc w:val="both"/>
        <w:rPr>
          <w:sz w:val="24"/>
          <w:szCs w:val="24"/>
        </w:rPr>
      </w:pPr>
      <w:r w:rsidRPr="000C2C63">
        <w:rPr>
          <w:sz w:val="24"/>
          <w:szCs w:val="24"/>
        </w:rPr>
        <w:t>Приложение № 1. Спецификация.</w:t>
      </w:r>
    </w:p>
    <w:p w:rsidR="001A1E6C" w:rsidRPr="000C2C63" w:rsidRDefault="00DE5B15" w:rsidP="0065005A">
      <w:pPr>
        <w:pStyle w:val="afe"/>
        <w:ind w:firstLine="708"/>
        <w:jc w:val="both"/>
        <w:rPr>
          <w:sz w:val="24"/>
          <w:szCs w:val="24"/>
        </w:rPr>
      </w:pPr>
      <w:r w:rsidRPr="000C2C63">
        <w:rPr>
          <w:sz w:val="24"/>
          <w:szCs w:val="24"/>
        </w:rPr>
        <w:t>Приложение № 2. Расчет цены договора.</w:t>
      </w:r>
    </w:p>
    <w:p w:rsidR="001A1E6C" w:rsidRPr="000C2C63" w:rsidRDefault="00DE5B15" w:rsidP="0065005A">
      <w:pPr>
        <w:pStyle w:val="afe"/>
        <w:ind w:firstLine="708"/>
        <w:jc w:val="both"/>
        <w:rPr>
          <w:sz w:val="24"/>
          <w:szCs w:val="24"/>
        </w:rPr>
      </w:pPr>
      <w:r w:rsidRPr="000C2C63">
        <w:rPr>
          <w:sz w:val="24"/>
          <w:szCs w:val="24"/>
        </w:rPr>
        <w:t>Приложение № 3. Копия лицензии или выписка из реестра лицензий.</w:t>
      </w:r>
    </w:p>
    <w:p w:rsidR="001A1E6C" w:rsidRPr="000C2C63" w:rsidRDefault="001A1E6C" w:rsidP="0065005A">
      <w:pPr>
        <w:pStyle w:val="aff2"/>
        <w:tabs>
          <w:tab w:val="left" w:pos="1134"/>
        </w:tabs>
        <w:spacing w:after="0" w:line="240" w:lineRule="auto"/>
        <w:ind w:left="0" w:firstLine="709"/>
        <w:rPr>
          <w:sz w:val="24"/>
          <w:szCs w:val="24"/>
          <w:highlight w:val="yellow"/>
        </w:rPr>
      </w:pPr>
    </w:p>
    <w:p w:rsidR="001A1E6C" w:rsidRPr="000C2C63" w:rsidRDefault="00DE5B15" w:rsidP="0065005A">
      <w:pPr>
        <w:pStyle w:val="afd"/>
        <w:tabs>
          <w:tab w:val="left" w:pos="993"/>
          <w:tab w:val="left" w:pos="1134"/>
        </w:tabs>
        <w:spacing w:after="0" w:line="240" w:lineRule="auto"/>
        <w:ind w:left="0" w:firstLine="709"/>
        <w:jc w:val="center"/>
        <w:rPr>
          <w:rFonts w:eastAsia="Times New Roman" w:cs="Times New Roman"/>
          <w:sz w:val="24"/>
          <w:szCs w:val="24"/>
          <w:lang w:eastAsia="ru-RU"/>
        </w:rPr>
      </w:pPr>
      <w:r w:rsidRPr="000C2C63">
        <w:rPr>
          <w:rFonts w:eastAsia="Times New Roman" w:cs="Times New Roman"/>
          <w:b/>
          <w:sz w:val="24"/>
          <w:szCs w:val="24"/>
          <w:lang w:eastAsia="ru-RU"/>
        </w:rPr>
        <w:t>9.</w:t>
      </w:r>
      <w:r w:rsidRPr="000C2C63">
        <w:rPr>
          <w:rFonts w:eastAsia="Times New Roman" w:cs="Times New Roman"/>
          <w:b/>
          <w:sz w:val="24"/>
          <w:szCs w:val="24"/>
          <w:lang w:eastAsia="ru-RU"/>
        </w:rPr>
        <w:tab/>
        <w:t>РЕКВИЗИТЫ СТОРОН</w:t>
      </w:r>
    </w:p>
    <w:p w:rsidR="001A1E6C" w:rsidRPr="000C2C63" w:rsidRDefault="001A1E6C" w:rsidP="0065005A">
      <w:pPr>
        <w:pStyle w:val="afd"/>
        <w:spacing w:after="0" w:line="240" w:lineRule="auto"/>
        <w:ind w:left="0" w:firstLine="709"/>
        <w:jc w:val="center"/>
        <w:rPr>
          <w:rFonts w:eastAsia="Times New Roman" w:cs="Times New Roman"/>
          <w:sz w:val="24"/>
          <w:szCs w:val="24"/>
          <w:highlight w:val="yellow"/>
          <w:lang w:eastAsia="ru-RU"/>
        </w:rPr>
      </w:pPr>
    </w:p>
    <w:p w:rsidR="001A1E6C" w:rsidRPr="000C2C63" w:rsidRDefault="00DE5B15" w:rsidP="0065005A">
      <w:pPr>
        <w:spacing w:after="0" w:line="240" w:lineRule="auto"/>
        <w:rPr>
          <w:rFonts w:eastAsia="Times New Roman" w:cs="Times New Roman"/>
          <w:b/>
          <w:sz w:val="24"/>
          <w:szCs w:val="24"/>
          <w:lang w:eastAsia="ru-RU"/>
        </w:rPr>
      </w:pPr>
      <w:r w:rsidRPr="000C2C63">
        <w:rPr>
          <w:rFonts w:eastAsia="Times New Roman" w:cs="Times New Roman"/>
          <w:sz w:val="24"/>
          <w:szCs w:val="24"/>
          <w:lang w:eastAsia="ru-RU"/>
        </w:rPr>
        <w:t xml:space="preserve">                            «</w:t>
      </w:r>
      <w:r w:rsidRPr="000C2C63">
        <w:rPr>
          <w:rFonts w:eastAsia="Times New Roman" w:cs="Times New Roman"/>
          <w:b/>
          <w:sz w:val="24"/>
          <w:szCs w:val="24"/>
          <w:lang w:eastAsia="ru-RU"/>
        </w:rPr>
        <w:t>Страхователь»                                                           «Страховщик»</w:t>
      </w:r>
    </w:p>
    <w:p w:rsidR="001A1E6C" w:rsidRPr="000C2C63" w:rsidRDefault="001A1E6C" w:rsidP="0065005A">
      <w:pPr>
        <w:spacing w:after="0" w:line="240" w:lineRule="auto"/>
        <w:rPr>
          <w:rFonts w:eastAsia="Times New Roman" w:cs="Times New Roman"/>
          <w:b/>
          <w:sz w:val="24"/>
          <w:szCs w:val="24"/>
          <w:lang w:eastAsia="ru-RU"/>
        </w:rPr>
      </w:pPr>
    </w:p>
    <w:tbl>
      <w:tblPr>
        <w:tblW w:w="10065" w:type="dxa"/>
        <w:tblInd w:w="108" w:type="dxa"/>
        <w:tblLayout w:type="fixed"/>
        <w:tblLook w:val="0000" w:firstRow="0" w:lastRow="0" w:firstColumn="0" w:lastColumn="0" w:noHBand="0" w:noVBand="0"/>
      </w:tblPr>
      <w:tblGrid>
        <w:gridCol w:w="5032"/>
        <w:gridCol w:w="5033"/>
      </w:tblGrid>
      <w:tr w:rsidR="001A1E6C" w:rsidRPr="000C2C63">
        <w:tc>
          <w:tcPr>
            <w:tcW w:w="5032" w:type="dxa"/>
          </w:tcPr>
          <w:p w:rsidR="001A1E6C" w:rsidRPr="000C2C63" w:rsidRDefault="00DE5B15" w:rsidP="0065005A">
            <w:pPr>
              <w:pStyle w:val="aff"/>
              <w:spacing w:after="0"/>
              <w:jc w:val="center"/>
              <w:rPr>
                <w:b/>
              </w:rPr>
            </w:pPr>
            <w:r w:rsidRPr="000C2C63">
              <w:rPr>
                <w:b/>
              </w:rPr>
              <w:t>Государственное казенное учреждение</w:t>
            </w:r>
          </w:p>
          <w:p w:rsidR="001A1E6C" w:rsidRPr="000C2C63" w:rsidRDefault="00DE5B15" w:rsidP="0065005A">
            <w:pPr>
              <w:pStyle w:val="aff"/>
              <w:spacing w:after="0"/>
              <w:jc w:val="center"/>
              <w:rPr>
                <w:b/>
              </w:rPr>
            </w:pPr>
            <w:r w:rsidRPr="000C2C63">
              <w:rPr>
                <w:b/>
              </w:rPr>
              <w:t>Ленинградской области «Управление</w:t>
            </w:r>
          </w:p>
          <w:p w:rsidR="001A1E6C" w:rsidRPr="000C2C63" w:rsidRDefault="00DE5B15" w:rsidP="0065005A">
            <w:pPr>
              <w:pStyle w:val="aff"/>
              <w:spacing w:after="0"/>
              <w:jc w:val="center"/>
              <w:rPr>
                <w:b/>
              </w:rPr>
            </w:pPr>
            <w:r w:rsidRPr="000C2C63">
              <w:rPr>
                <w:b/>
              </w:rPr>
              <w:t>по обеспечению мероприятий гражданской</w:t>
            </w:r>
          </w:p>
          <w:p w:rsidR="001A1E6C" w:rsidRPr="000C2C63" w:rsidRDefault="00DE5B15" w:rsidP="0065005A">
            <w:pPr>
              <w:pStyle w:val="aff"/>
              <w:spacing w:after="0"/>
              <w:jc w:val="center"/>
              <w:rPr>
                <w:b/>
              </w:rPr>
            </w:pPr>
            <w:r w:rsidRPr="000C2C63">
              <w:rPr>
                <w:b/>
              </w:rPr>
              <w:t>защиты Ленинградской области»</w:t>
            </w:r>
          </w:p>
          <w:p w:rsidR="001A1E6C" w:rsidRPr="000C2C63" w:rsidRDefault="00DE5B15" w:rsidP="0065005A">
            <w:pPr>
              <w:pStyle w:val="aff"/>
              <w:spacing w:after="0"/>
              <w:rPr>
                <w:b/>
              </w:rPr>
            </w:pPr>
            <w:r w:rsidRPr="000C2C63">
              <w:rPr>
                <w:b/>
              </w:rPr>
              <w:t>(ГКУ«Управление по обеспечению ГЗ</w:t>
            </w:r>
            <w:r w:rsidR="00661A4D" w:rsidRPr="000C2C63">
              <w:rPr>
                <w:b/>
              </w:rPr>
              <w:t xml:space="preserve"> Л</w:t>
            </w:r>
            <w:r w:rsidRPr="000C2C63">
              <w:rPr>
                <w:b/>
              </w:rPr>
              <w:t>О»)</w:t>
            </w:r>
          </w:p>
          <w:p w:rsidR="001A1E6C" w:rsidRPr="000C2C63" w:rsidRDefault="00DE5B15" w:rsidP="0065005A">
            <w:pPr>
              <w:spacing w:after="0" w:line="240" w:lineRule="auto"/>
              <w:rPr>
                <w:sz w:val="24"/>
                <w:szCs w:val="24"/>
              </w:rPr>
            </w:pPr>
            <w:r w:rsidRPr="000C2C63">
              <w:rPr>
                <w:sz w:val="24"/>
                <w:szCs w:val="24"/>
              </w:rPr>
              <w:t xml:space="preserve"> </w:t>
            </w:r>
          </w:p>
          <w:p w:rsidR="001A1E6C" w:rsidRPr="000C2C63" w:rsidRDefault="00DE5B15" w:rsidP="0065005A">
            <w:pPr>
              <w:spacing w:after="0" w:line="240" w:lineRule="auto"/>
              <w:rPr>
                <w:b/>
                <w:sz w:val="24"/>
                <w:szCs w:val="24"/>
              </w:rPr>
            </w:pPr>
            <w:r w:rsidRPr="000C2C63">
              <w:rPr>
                <w:b/>
                <w:sz w:val="24"/>
                <w:szCs w:val="24"/>
              </w:rPr>
              <w:t xml:space="preserve">Юридический и фактический адрес: </w:t>
            </w:r>
          </w:p>
          <w:p w:rsidR="001A1E6C" w:rsidRPr="000C2C63" w:rsidRDefault="00DE5B15" w:rsidP="0065005A">
            <w:pPr>
              <w:spacing w:after="0" w:line="240" w:lineRule="auto"/>
              <w:rPr>
                <w:sz w:val="24"/>
                <w:szCs w:val="24"/>
              </w:rPr>
            </w:pPr>
            <w:r w:rsidRPr="000C2C63">
              <w:rPr>
                <w:sz w:val="24"/>
                <w:szCs w:val="24"/>
              </w:rPr>
              <w:t>187000, Ленинградская область, город Тосно,</w:t>
            </w:r>
          </w:p>
          <w:p w:rsidR="001A1E6C" w:rsidRPr="000C2C63" w:rsidRDefault="00DE5B15" w:rsidP="0065005A">
            <w:pPr>
              <w:spacing w:after="0" w:line="240" w:lineRule="auto"/>
              <w:rPr>
                <w:sz w:val="24"/>
                <w:szCs w:val="24"/>
              </w:rPr>
            </w:pPr>
            <w:r w:rsidRPr="000C2C63">
              <w:rPr>
                <w:sz w:val="24"/>
                <w:szCs w:val="24"/>
              </w:rPr>
              <w:t xml:space="preserve"> шоссе Барыбина дом 66</w:t>
            </w:r>
          </w:p>
          <w:p w:rsidR="001A1E6C" w:rsidRPr="000C2C63" w:rsidRDefault="00DE5B15" w:rsidP="0065005A">
            <w:pPr>
              <w:spacing w:after="0" w:line="240" w:lineRule="auto"/>
              <w:rPr>
                <w:sz w:val="24"/>
                <w:szCs w:val="24"/>
              </w:rPr>
            </w:pPr>
            <w:r w:rsidRPr="000C2C63">
              <w:rPr>
                <w:sz w:val="24"/>
                <w:szCs w:val="24"/>
              </w:rPr>
              <w:t>ИНН 7825437330 КПП 471601001</w:t>
            </w:r>
          </w:p>
          <w:p w:rsidR="001A1E6C" w:rsidRPr="000C2C63" w:rsidRDefault="00DE5B15" w:rsidP="0065005A">
            <w:pPr>
              <w:spacing w:after="0" w:line="240" w:lineRule="auto"/>
              <w:rPr>
                <w:sz w:val="24"/>
                <w:szCs w:val="24"/>
              </w:rPr>
            </w:pPr>
            <w:r w:rsidRPr="000C2C63">
              <w:rPr>
                <w:sz w:val="24"/>
                <w:szCs w:val="24"/>
              </w:rPr>
              <w:t>ОГРН 1037843101361</w:t>
            </w:r>
          </w:p>
          <w:p w:rsidR="001A1E6C" w:rsidRPr="000C2C63" w:rsidRDefault="00DE5B15" w:rsidP="0065005A">
            <w:pPr>
              <w:spacing w:after="0" w:line="240" w:lineRule="auto"/>
              <w:rPr>
                <w:b/>
                <w:sz w:val="24"/>
                <w:szCs w:val="24"/>
              </w:rPr>
            </w:pPr>
            <w:r w:rsidRPr="000C2C63">
              <w:rPr>
                <w:b/>
                <w:sz w:val="24"/>
                <w:szCs w:val="24"/>
              </w:rPr>
              <w:t>Банковские реквизиты:</w:t>
            </w:r>
          </w:p>
          <w:p w:rsidR="001A1E6C" w:rsidRPr="000C2C63" w:rsidRDefault="00DE5B15" w:rsidP="0065005A">
            <w:pPr>
              <w:spacing w:after="0" w:line="240" w:lineRule="auto"/>
              <w:rPr>
                <w:bCs/>
                <w:sz w:val="24"/>
                <w:szCs w:val="24"/>
              </w:rPr>
            </w:pPr>
            <w:r w:rsidRPr="000C2C63">
              <w:rPr>
                <w:bCs/>
                <w:sz w:val="24"/>
                <w:szCs w:val="24"/>
              </w:rPr>
              <w:t>Казначейский счет: 03221643410000004500 в Управлении Федерального казначейства по Ленинградской области</w:t>
            </w:r>
          </w:p>
          <w:p w:rsidR="001A1E6C" w:rsidRPr="000C2C63" w:rsidRDefault="00DE5B15" w:rsidP="0065005A">
            <w:pPr>
              <w:spacing w:after="0" w:line="240" w:lineRule="auto"/>
              <w:rPr>
                <w:bCs/>
                <w:sz w:val="24"/>
                <w:szCs w:val="24"/>
              </w:rPr>
            </w:pPr>
            <w:r w:rsidRPr="000C2C63">
              <w:rPr>
                <w:bCs/>
                <w:sz w:val="24"/>
                <w:szCs w:val="24"/>
              </w:rPr>
              <w:t>л/с № 02391972008 в комитете</w:t>
            </w:r>
          </w:p>
          <w:p w:rsidR="001A1E6C" w:rsidRPr="000C2C63" w:rsidRDefault="00DE5B15" w:rsidP="0065005A">
            <w:pPr>
              <w:spacing w:after="0" w:line="240" w:lineRule="auto"/>
              <w:rPr>
                <w:bCs/>
                <w:sz w:val="24"/>
                <w:szCs w:val="24"/>
              </w:rPr>
            </w:pPr>
            <w:r w:rsidRPr="000C2C63">
              <w:rPr>
                <w:bCs/>
                <w:sz w:val="24"/>
                <w:szCs w:val="24"/>
              </w:rPr>
              <w:t>финансов Ленинградской области</w:t>
            </w:r>
          </w:p>
          <w:p w:rsidR="001A1E6C" w:rsidRPr="000C2C63" w:rsidRDefault="00DE5B15" w:rsidP="0065005A">
            <w:pPr>
              <w:spacing w:after="0" w:line="240" w:lineRule="auto"/>
              <w:rPr>
                <w:bCs/>
                <w:sz w:val="24"/>
                <w:szCs w:val="24"/>
              </w:rPr>
            </w:pPr>
            <w:r w:rsidRPr="000C2C63">
              <w:rPr>
                <w:bCs/>
                <w:sz w:val="24"/>
                <w:szCs w:val="24"/>
              </w:rPr>
              <w:lastRenderedPageBreak/>
              <w:t>ОКЦ №</w:t>
            </w:r>
            <w:r w:rsidR="00541D02">
              <w:rPr>
                <w:bCs/>
                <w:sz w:val="24"/>
                <w:szCs w:val="24"/>
              </w:rPr>
              <w:t> </w:t>
            </w:r>
            <w:r w:rsidRPr="000C2C63">
              <w:rPr>
                <w:bCs/>
                <w:sz w:val="24"/>
                <w:szCs w:val="24"/>
              </w:rPr>
              <w:t>1 СЗГУ Банка России//УФК по Ленинградской области г. Санкт-Петербург</w:t>
            </w:r>
          </w:p>
          <w:p w:rsidR="001A1E6C" w:rsidRPr="000C2C63" w:rsidRDefault="00DE5B15" w:rsidP="0065005A">
            <w:pPr>
              <w:spacing w:after="0" w:line="240" w:lineRule="auto"/>
              <w:rPr>
                <w:bCs/>
                <w:sz w:val="24"/>
                <w:szCs w:val="24"/>
              </w:rPr>
            </w:pPr>
            <w:r w:rsidRPr="000C2C63">
              <w:rPr>
                <w:bCs/>
                <w:sz w:val="24"/>
                <w:szCs w:val="24"/>
              </w:rPr>
              <w:t>БИК 044030098</w:t>
            </w:r>
          </w:p>
          <w:p w:rsidR="001A1E6C" w:rsidRPr="000C2C63" w:rsidRDefault="00DE5B15" w:rsidP="0065005A">
            <w:pPr>
              <w:spacing w:after="0" w:line="240" w:lineRule="auto"/>
              <w:rPr>
                <w:bCs/>
                <w:sz w:val="24"/>
                <w:szCs w:val="24"/>
              </w:rPr>
            </w:pPr>
            <w:r w:rsidRPr="000C2C63">
              <w:rPr>
                <w:bCs/>
                <w:sz w:val="24"/>
                <w:szCs w:val="24"/>
              </w:rPr>
              <w:t>Единый казначейский счет:</w:t>
            </w:r>
          </w:p>
          <w:p w:rsidR="001A1E6C" w:rsidRPr="000C2C63" w:rsidRDefault="00DE5B15" w:rsidP="0065005A">
            <w:pPr>
              <w:tabs>
                <w:tab w:val="left" w:pos="34"/>
              </w:tabs>
              <w:spacing w:after="0" w:line="240" w:lineRule="auto"/>
              <w:rPr>
                <w:sz w:val="24"/>
                <w:szCs w:val="24"/>
              </w:rPr>
            </w:pPr>
            <w:r w:rsidRPr="000C2C63">
              <w:rPr>
                <w:bCs/>
                <w:sz w:val="24"/>
                <w:szCs w:val="24"/>
              </w:rPr>
              <w:t>40102810745370000098</w:t>
            </w:r>
          </w:p>
          <w:p w:rsidR="001A1E6C" w:rsidRDefault="001A1E6C" w:rsidP="0065005A">
            <w:pPr>
              <w:tabs>
                <w:tab w:val="left" w:pos="34"/>
              </w:tabs>
              <w:spacing w:after="0" w:line="240" w:lineRule="auto"/>
              <w:rPr>
                <w:sz w:val="24"/>
                <w:szCs w:val="24"/>
              </w:rPr>
            </w:pPr>
          </w:p>
          <w:p w:rsidR="00541D02" w:rsidRPr="006E6017" w:rsidRDefault="00541D02" w:rsidP="00541D02">
            <w:pPr>
              <w:tabs>
                <w:tab w:val="left" w:pos="34"/>
              </w:tabs>
              <w:spacing w:after="0" w:line="240" w:lineRule="auto"/>
              <w:rPr>
                <w:bCs/>
                <w:i/>
                <w:sz w:val="24"/>
                <w:szCs w:val="24"/>
              </w:rPr>
            </w:pPr>
            <w:r w:rsidRPr="006E6017">
              <w:rPr>
                <w:bCs/>
                <w:i/>
                <w:sz w:val="24"/>
                <w:szCs w:val="24"/>
              </w:rPr>
              <w:t>Ответственное лицо за исполнение Договора: Хомченко Наталья Павловна,</w:t>
            </w:r>
          </w:p>
          <w:p w:rsidR="00541D02" w:rsidRPr="006E6017" w:rsidRDefault="00541D02" w:rsidP="00541D02">
            <w:pPr>
              <w:tabs>
                <w:tab w:val="left" w:pos="34"/>
              </w:tabs>
              <w:spacing w:after="0" w:line="240" w:lineRule="auto"/>
              <w:rPr>
                <w:bCs/>
                <w:i/>
                <w:sz w:val="24"/>
                <w:szCs w:val="24"/>
              </w:rPr>
            </w:pPr>
            <w:r w:rsidRPr="006E6017">
              <w:rPr>
                <w:bCs/>
                <w:i/>
                <w:sz w:val="24"/>
                <w:szCs w:val="24"/>
              </w:rPr>
              <w:t>Начальник отдела технического обеспечения</w:t>
            </w:r>
          </w:p>
          <w:p w:rsidR="00541D02" w:rsidRDefault="00541D02" w:rsidP="00541D02">
            <w:pPr>
              <w:tabs>
                <w:tab w:val="left" w:pos="34"/>
              </w:tabs>
              <w:spacing w:after="0" w:line="240" w:lineRule="auto"/>
              <w:rPr>
                <w:sz w:val="24"/>
                <w:szCs w:val="24"/>
              </w:rPr>
            </w:pPr>
            <w:r w:rsidRPr="006E6017">
              <w:rPr>
                <w:bCs/>
                <w:i/>
                <w:sz w:val="24"/>
                <w:szCs w:val="24"/>
              </w:rPr>
              <w:t>Тел.: +78126127284 (доб. 330)</w:t>
            </w:r>
          </w:p>
          <w:p w:rsidR="00541D02" w:rsidRDefault="00541D02" w:rsidP="0065005A">
            <w:pPr>
              <w:tabs>
                <w:tab w:val="left" w:pos="34"/>
              </w:tabs>
              <w:spacing w:after="0" w:line="240" w:lineRule="auto"/>
              <w:rPr>
                <w:sz w:val="24"/>
                <w:szCs w:val="24"/>
              </w:rPr>
            </w:pPr>
          </w:p>
          <w:p w:rsidR="00541D02" w:rsidRPr="000C2C63" w:rsidRDefault="00541D02" w:rsidP="0065005A">
            <w:pPr>
              <w:tabs>
                <w:tab w:val="left" w:pos="34"/>
              </w:tabs>
              <w:spacing w:after="0" w:line="240" w:lineRule="auto"/>
              <w:rPr>
                <w:sz w:val="24"/>
                <w:szCs w:val="24"/>
              </w:rPr>
            </w:pPr>
          </w:p>
          <w:p w:rsidR="001A1E6C" w:rsidRPr="000C2C63" w:rsidRDefault="00072737" w:rsidP="0065005A">
            <w:pPr>
              <w:spacing w:after="0" w:line="240" w:lineRule="auto"/>
              <w:rPr>
                <w:sz w:val="24"/>
                <w:szCs w:val="24"/>
              </w:rPr>
            </w:pPr>
            <w:r w:rsidRPr="000C2C63">
              <w:rPr>
                <w:sz w:val="24"/>
                <w:szCs w:val="24"/>
              </w:rPr>
              <w:t>Врио</w:t>
            </w:r>
            <w:r w:rsidR="00DE5B15" w:rsidRPr="000C2C63">
              <w:rPr>
                <w:sz w:val="24"/>
                <w:szCs w:val="24"/>
              </w:rPr>
              <w:t xml:space="preserve"> начальника учреждения</w:t>
            </w:r>
          </w:p>
          <w:p w:rsidR="001A1E6C" w:rsidRPr="000C2C63" w:rsidRDefault="00DE5B15" w:rsidP="0065005A">
            <w:pPr>
              <w:spacing w:after="0" w:line="240" w:lineRule="auto"/>
              <w:rPr>
                <w:sz w:val="24"/>
                <w:szCs w:val="24"/>
              </w:rPr>
            </w:pPr>
            <w:r w:rsidRPr="000C2C63">
              <w:rPr>
                <w:sz w:val="24"/>
                <w:szCs w:val="24"/>
              </w:rPr>
              <w:t>ГКУ «Управление по обеспечению ГЗ ЛО»</w:t>
            </w:r>
          </w:p>
          <w:p w:rsidR="001A1E6C" w:rsidRPr="000C2C63" w:rsidRDefault="001A1E6C" w:rsidP="0065005A">
            <w:pPr>
              <w:spacing w:after="0" w:line="240" w:lineRule="auto"/>
              <w:rPr>
                <w:sz w:val="24"/>
                <w:szCs w:val="24"/>
              </w:rPr>
            </w:pPr>
          </w:p>
          <w:p w:rsidR="003A654B" w:rsidRPr="000C2C63" w:rsidRDefault="003A654B" w:rsidP="0065005A">
            <w:pPr>
              <w:spacing w:after="0" w:line="240" w:lineRule="auto"/>
              <w:rPr>
                <w:sz w:val="24"/>
                <w:szCs w:val="24"/>
              </w:rPr>
            </w:pPr>
          </w:p>
          <w:p w:rsidR="001A1E6C" w:rsidRPr="000C2C63" w:rsidRDefault="00DE5B15" w:rsidP="0065005A">
            <w:pPr>
              <w:spacing w:after="0" w:line="240" w:lineRule="auto"/>
              <w:rPr>
                <w:sz w:val="24"/>
                <w:szCs w:val="24"/>
              </w:rPr>
            </w:pPr>
            <w:r w:rsidRPr="000C2C63">
              <w:rPr>
                <w:sz w:val="24"/>
                <w:szCs w:val="24"/>
              </w:rPr>
              <w:t>_____________________И</w:t>
            </w:r>
            <w:r w:rsidR="00072737" w:rsidRPr="000C2C63">
              <w:rPr>
                <w:sz w:val="24"/>
                <w:szCs w:val="24"/>
              </w:rPr>
              <w:t>.А.</w:t>
            </w:r>
            <w:r w:rsidR="00A04E74" w:rsidRPr="000C2C63">
              <w:rPr>
                <w:sz w:val="24"/>
                <w:szCs w:val="24"/>
              </w:rPr>
              <w:t xml:space="preserve"> </w:t>
            </w:r>
            <w:r w:rsidR="00072737" w:rsidRPr="000C2C63">
              <w:rPr>
                <w:sz w:val="24"/>
                <w:szCs w:val="24"/>
              </w:rPr>
              <w:t>Попов</w:t>
            </w:r>
          </w:p>
          <w:p w:rsidR="001A1E6C" w:rsidRPr="000C2C63" w:rsidRDefault="003307C5" w:rsidP="0065005A">
            <w:pPr>
              <w:pStyle w:val="afe"/>
              <w:rPr>
                <w:rFonts w:cs="Times New Roman"/>
                <w:sz w:val="24"/>
                <w:szCs w:val="24"/>
                <w:highlight w:val="yellow"/>
              </w:rPr>
            </w:pPr>
            <w:r w:rsidRPr="000C2C63">
              <w:rPr>
                <w:sz w:val="24"/>
                <w:szCs w:val="24"/>
              </w:rPr>
              <w:t xml:space="preserve">                        </w:t>
            </w:r>
          </w:p>
        </w:tc>
        <w:tc>
          <w:tcPr>
            <w:tcW w:w="5033" w:type="dxa"/>
          </w:tcPr>
          <w:p w:rsidR="001A1E6C" w:rsidRPr="000C2C63" w:rsidRDefault="001A1E6C" w:rsidP="0065005A">
            <w:pPr>
              <w:spacing w:after="0" w:line="240" w:lineRule="auto"/>
              <w:rPr>
                <w:sz w:val="22"/>
              </w:rPr>
            </w:pPr>
          </w:p>
        </w:tc>
      </w:tr>
    </w:tbl>
    <w:p w:rsidR="001A1E6C" w:rsidRPr="000C2C63" w:rsidRDefault="001A1E6C" w:rsidP="0065005A">
      <w:pPr>
        <w:tabs>
          <w:tab w:val="left" w:pos="5103"/>
        </w:tabs>
        <w:spacing w:after="0" w:line="240" w:lineRule="auto"/>
        <w:jc w:val="right"/>
        <w:rPr>
          <w:rFonts w:eastAsia="Times New Roman" w:cs="Times New Roman"/>
          <w:sz w:val="24"/>
          <w:szCs w:val="24"/>
          <w:lang w:eastAsia="ru-RU"/>
        </w:rPr>
        <w:sectPr w:rsidR="001A1E6C" w:rsidRPr="000C2C63" w:rsidSect="003A654B">
          <w:pgSz w:w="11906" w:h="16838"/>
          <w:pgMar w:top="568" w:right="566" w:bottom="426" w:left="1134" w:header="426" w:footer="0" w:gutter="0"/>
          <w:cols w:space="708"/>
        </w:sectPr>
      </w:pPr>
    </w:p>
    <w:p w:rsidR="001A1E6C" w:rsidRPr="000C2C63" w:rsidRDefault="00DE5B15" w:rsidP="0052371B">
      <w:pPr>
        <w:tabs>
          <w:tab w:val="left" w:pos="5103"/>
        </w:tabs>
        <w:spacing w:after="0" w:line="240" w:lineRule="auto"/>
        <w:ind w:right="536"/>
        <w:jc w:val="right"/>
        <w:rPr>
          <w:rFonts w:eastAsia="Times New Roman" w:cs="Times New Roman"/>
          <w:sz w:val="24"/>
          <w:szCs w:val="24"/>
          <w:lang w:eastAsia="ru-RU"/>
        </w:rPr>
      </w:pPr>
      <w:r w:rsidRPr="000C2C63">
        <w:rPr>
          <w:rFonts w:eastAsia="Times New Roman" w:cs="Times New Roman"/>
          <w:sz w:val="24"/>
          <w:szCs w:val="24"/>
          <w:lang w:eastAsia="ru-RU"/>
        </w:rPr>
        <w:lastRenderedPageBreak/>
        <w:t>Приложение № 1</w:t>
      </w:r>
    </w:p>
    <w:p w:rsidR="001A1E6C" w:rsidRPr="000C2C63" w:rsidRDefault="0052371B" w:rsidP="0052371B">
      <w:pPr>
        <w:tabs>
          <w:tab w:val="left" w:pos="5103"/>
        </w:tabs>
        <w:spacing w:after="0" w:line="240" w:lineRule="auto"/>
        <w:ind w:right="536"/>
        <w:jc w:val="right"/>
        <w:rPr>
          <w:rFonts w:cs="Times New Roman"/>
          <w:sz w:val="24"/>
          <w:szCs w:val="24"/>
        </w:rPr>
      </w:pPr>
      <w:r>
        <w:rPr>
          <w:rFonts w:cs="Times New Roman"/>
          <w:sz w:val="24"/>
          <w:szCs w:val="24"/>
        </w:rPr>
        <w:t>к Договору</w:t>
      </w:r>
    </w:p>
    <w:p w:rsidR="001A1E6C" w:rsidRPr="000C2C63" w:rsidRDefault="00DE5B15" w:rsidP="0052371B">
      <w:pPr>
        <w:tabs>
          <w:tab w:val="left" w:pos="5103"/>
        </w:tabs>
        <w:spacing w:after="0" w:line="240" w:lineRule="auto"/>
        <w:ind w:right="536"/>
        <w:jc w:val="right"/>
        <w:rPr>
          <w:rFonts w:cs="Times New Roman"/>
          <w:sz w:val="24"/>
          <w:szCs w:val="24"/>
          <w:highlight w:val="yellow"/>
        </w:rPr>
      </w:pPr>
      <w:r w:rsidRPr="000C2C63">
        <w:rPr>
          <w:rFonts w:eastAsia="Times New Roman" w:cs="Times New Roman"/>
          <w:sz w:val="24"/>
          <w:szCs w:val="24"/>
          <w:lang w:eastAsia="ru-RU"/>
        </w:rPr>
        <w:t>от «___» __________ 202</w:t>
      </w:r>
      <w:r w:rsidR="00730B17" w:rsidRPr="000C2C63">
        <w:rPr>
          <w:rFonts w:eastAsia="Times New Roman" w:cs="Times New Roman"/>
          <w:sz w:val="24"/>
          <w:szCs w:val="24"/>
          <w:lang w:eastAsia="ru-RU"/>
        </w:rPr>
        <w:t>6</w:t>
      </w:r>
      <w:r w:rsidRPr="000C2C63">
        <w:rPr>
          <w:rFonts w:eastAsia="Times New Roman" w:cs="Times New Roman"/>
          <w:sz w:val="24"/>
          <w:szCs w:val="24"/>
          <w:lang w:eastAsia="ru-RU"/>
        </w:rPr>
        <w:t xml:space="preserve"> г. № ______</w:t>
      </w:r>
    </w:p>
    <w:p w:rsidR="00E54AC3" w:rsidRPr="000C2C63" w:rsidRDefault="00E54AC3" w:rsidP="0065005A">
      <w:pPr>
        <w:spacing w:after="0" w:line="240" w:lineRule="auto"/>
        <w:ind w:firstLine="709"/>
        <w:jc w:val="center"/>
        <w:rPr>
          <w:rFonts w:cs="Times New Roman"/>
          <w:b/>
          <w:sz w:val="24"/>
          <w:szCs w:val="24"/>
        </w:rPr>
      </w:pPr>
    </w:p>
    <w:p w:rsidR="00056036" w:rsidRPr="000C2C63" w:rsidRDefault="00056036" w:rsidP="0065005A">
      <w:pPr>
        <w:spacing w:after="0" w:line="240" w:lineRule="auto"/>
        <w:ind w:firstLine="709"/>
        <w:jc w:val="center"/>
        <w:rPr>
          <w:rFonts w:cs="Times New Roman"/>
          <w:b/>
          <w:sz w:val="24"/>
          <w:szCs w:val="24"/>
        </w:rPr>
      </w:pPr>
    </w:p>
    <w:p w:rsidR="001A1E6C" w:rsidRPr="000C2C63" w:rsidRDefault="00DE5B15" w:rsidP="0065005A">
      <w:pPr>
        <w:spacing w:after="0" w:line="240" w:lineRule="auto"/>
        <w:ind w:firstLine="709"/>
        <w:jc w:val="center"/>
        <w:rPr>
          <w:rFonts w:cs="Times New Roman"/>
          <w:b/>
          <w:sz w:val="24"/>
          <w:szCs w:val="24"/>
        </w:rPr>
      </w:pPr>
      <w:r w:rsidRPr="000C2C63">
        <w:rPr>
          <w:rFonts w:cs="Times New Roman"/>
          <w:b/>
          <w:sz w:val="24"/>
          <w:szCs w:val="24"/>
        </w:rPr>
        <w:t>СПЕЦИФИКАЦИЯ</w:t>
      </w:r>
    </w:p>
    <w:p w:rsidR="00056036" w:rsidRPr="000C2C63" w:rsidRDefault="00056036" w:rsidP="0065005A">
      <w:pPr>
        <w:spacing w:after="0" w:line="240" w:lineRule="auto"/>
        <w:ind w:firstLine="709"/>
        <w:jc w:val="center"/>
        <w:rPr>
          <w:rFonts w:cs="Times New Roman"/>
          <w:sz w:val="24"/>
          <w:szCs w:val="24"/>
          <w:highlight w:val="yellow"/>
        </w:rPr>
      </w:pPr>
    </w:p>
    <w:tbl>
      <w:tblPr>
        <w:tblStyle w:val="aff5"/>
        <w:tblW w:w="4940" w:type="pct"/>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54"/>
        <w:gridCol w:w="2812"/>
        <w:gridCol w:w="2895"/>
        <w:gridCol w:w="1465"/>
        <w:gridCol w:w="1239"/>
        <w:gridCol w:w="1222"/>
        <w:gridCol w:w="1031"/>
        <w:gridCol w:w="1085"/>
        <w:gridCol w:w="1973"/>
      </w:tblGrid>
      <w:tr w:rsidR="00465593" w:rsidRPr="000C2C63" w:rsidTr="002D3351">
        <w:trPr>
          <w:trHeight w:val="731"/>
        </w:trPr>
        <w:tc>
          <w:tcPr>
            <w:tcW w:w="194" w:type="pct"/>
            <w:vAlign w:val="center"/>
          </w:tcPr>
          <w:p w:rsidR="00F96F70" w:rsidRPr="000C2C63" w:rsidRDefault="00F96F70" w:rsidP="0065005A">
            <w:pPr>
              <w:jc w:val="center"/>
              <w:rPr>
                <w:b/>
                <w:sz w:val="24"/>
                <w:szCs w:val="24"/>
              </w:rPr>
            </w:pPr>
            <w:r w:rsidRPr="000C2C63">
              <w:rPr>
                <w:b/>
                <w:sz w:val="24"/>
                <w:szCs w:val="24"/>
              </w:rPr>
              <w:t>№ п/п</w:t>
            </w:r>
          </w:p>
        </w:tc>
        <w:tc>
          <w:tcPr>
            <w:tcW w:w="985" w:type="pct"/>
            <w:vAlign w:val="center"/>
          </w:tcPr>
          <w:p w:rsidR="00F96F70" w:rsidRPr="000C2C63" w:rsidRDefault="00F96F70" w:rsidP="0065005A">
            <w:pPr>
              <w:ind w:hanging="34"/>
              <w:jc w:val="center"/>
              <w:rPr>
                <w:b/>
                <w:sz w:val="24"/>
                <w:szCs w:val="24"/>
              </w:rPr>
            </w:pPr>
            <w:r w:rsidRPr="000C2C63">
              <w:rPr>
                <w:b/>
                <w:sz w:val="24"/>
                <w:szCs w:val="24"/>
              </w:rPr>
              <w:t>Наименование услуги, ОКПД</w:t>
            </w:r>
          </w:p>
        </w:tc>
        <w:tc>
          <w:tcPr>
            <w:tcW w:w="1014" w:type="pct"/>
            <w:vAlign w:val="center"/>
          </w:tcPr>
          <w:p w:rsidR="00F96F70" w:rsidRPr="000C2C63" w:rsidRDefault="00F96F70" w:rsidP="0065005A">
            <w:pPr>
              <w:ind w:hanging="34"/>
              <w:jc w:val="center"/>
              <w:rPr>
                <w:b/>
                <w:sz w:val="24"/>
                <w:szCs w:val="24"/>
              </w:rPr>
            </w:pPr>
            <w:r w:rsidRPr="000C2C63">
              <w:rPr>
                <w:b/>
                <w:sz w:val="24"/>
                <w:szCs w:val="24"/>
              </w:rPr>
              <w:t xml:space="preserve">Марка, модель ТС, </w:t>
            </w:r>
            <w:r w:rsidRPr="000C2C63">
              <w:rPr>
                <w:rFonts w:eastAsia="Times New Roman" w:cs="Times New Roman"/>
                <w:b/>
                <w:bCs/>
                <w:color w:val="000000"/>
                <w:sz w:val="22"/>
                <w:lang w:eastAsia="ru-RU"/>
              </w:rPr>
              <w:t>VIN</w:t>
            </w:r>
          </w:p>
        </w:tc>
        <w:tc>
          <w:tcPr>
            <w:tcW w:w="513" w:type="pct"/>
            <w:vAlign w:val="center"/>
          </w:tcPr>
          <w:p w:rsidR="00F96F70" w:rsidRPr="000C2C63" w:rsidRDefault="00F96F70" w:rsidP="0065005A">
            <w:pPr>
              <w:jc w:val="center"/>
              <w:rPr>
                <w:b/>
                <w:sz w:val="24"/>
                <w:szCs w:val="24"/>
              </w:rPr>
            </w:pPr>
            <w:r w:rsidRPr="000C2C63">
              <w:rPr>
                <w:b/>
                <w:sz w:val="24"/>
                <w:szCs w:val="24"/>
              </w:rPr>
              <w:t>Место регистрации ЮЛ</w:t>
            </w:r>
          </w:p>
        </w:tc>
        <w:tc>
          <w:tcPr>
            <w:tcW w:w="434" w:type="pct"/>
            <w:vAlign w:val="center"/>
          </w:tcPr>
          <w:p w:rsidR="00F96F70" w:rsidRPr="000C2C63" w:rsidRDefault="00F96F70" w:rsidP="0065005A">
            <w:pPr>
              <w:jc w:val="center"/>
              <w:rPr>
                <w:b/>
                <w:sz w:val="24"/>
                <w:szCs w:val="24"/>
              </w:rPr>
            </w:pPr>
            <w:r w:rsidRPr="000C2C63">
              <w:rPr>
                <w:b/>
                <w:sz w:val="24"/>
                <w:szCs w:val="24"/>
              </w:rPr>
              <w:t>Категория ТС</w:t>
            </w:r>
          </w:p>
        </w:tc>
        <w:tc>
          <w:tcPr>
            <w:tcW w:w="428" w:type="pct"/>
            <w:vAlign w:val="center"/>
          </w:tcPr>
          <w:p w:rsidR="00F96F70" w:rsidRPr="000C2C63" w:rsidRDefault="00F96F70" w:rsidP="0065005A">
            <w:pPr>
              <w:jc w:val="center"/>
              <w:rPr>
                <w:b/>
                <w:sz w:val="24"/>
                <w:szCs w:val="24"/>
              </w:rPr>
            </w:pPr>
            <w:r w:rsidRPr="000C2C63">
              <w:rPr>
                <w:b/>
                <w:sz w:val="24"/>
                <w:szCs w:val="24"/>
              </w:rPr>
              <w:t>Мощность двигателя (л.с)</w:t>
            </w:r>
          </w:p>
        </w:tc>
        <w:tc>
          <w:tcPr>
            <w:tcW w:w="361" w:type="pct"/>
            <w:vAlign w:val="center"/>
          </w:tcPr>
          <w:p w:rsidR="00F96F70" w:rsidRPr="000C2C63" w:rsidRDefault="00F96F70" w:rsidP="0065005A">
            <w:pPr>
              <w:jc w:val="center"/>
              <w:rPr>
                <w:b/>
                <w:sz w:val="24"/>
                <w:szCs w:val="24"/>
              </w:rPr>
            </w:pPr>
            <w:r w:rsidRPr="000C2C63">
              <w:rPr>
                <w:b/>
                <w:sz w:val="24"/>
                <w:szCs w:val="24"/>
              </w:rPr>
              <w:t>Год выпуска ТС</w:t>
            </w:r>
          </w:p>
        </w:tc>
        <w:tc>
          <w:tcPr>
            <w:tcW w:w="380" w:type="pct"/>
            <w:vAlign w:val="center"/>
          </w:tcPr>
          <w:p w:rsidR="00F96F70" w:rsidRPr="000C2C63" w:rsidRDefault="00F96F70" w:rsidP="0065005A">
            <w:pPr>
              <w:jc w:val="center"/>
              <w:rPr>
                <w:b/>
                <w:sz w:val="24"/>
                <w:szCs w:val="24"/>
              </w:rPr>
            </w:pPr>
            <w:r w:rsidRPr="000C2C63">
              <w:rPr>
                <w:b/>
                <w:sz w:val="24"/>
                <w:szCs w:val="24"/>
              </w:rPr>
              <w:t>Кол-во</w:t>
            </w:r>
          </w:p>
          <w:p w:rsidR="00F96F70" w:rsidRPr="000C2C63" w:rsidRDefault="00F96F70" w:rsidP="0065005A">
            <w:pPr>
              <w:jc w:val="center"/>
              <w:rPr>
                <w:b/>
                <w:sz w:val="24"/>
                <w:szCs w:val="24"/>
              </w:rPr>
            </w:pPr>
            <w:r w:rsidRPr="000C2C63">
              <w:rPr>
                <w:b/>
                <w:sz w:val="24"/>
                <w:szCs w:val="24"/>
              </w:rPr>
              <w:t>(ед.)</w:t>
            </w:r>
          </w:p>
        </w:tc>
        <w:tc>
          <w:tcPr>
            <w:tcW w:w="692" w:type="pct"/>
            <w:vAlign w:val="center"/>
          </w:tcPr>
          <w:p w:rsidR="00F96F70" w:rsidRPr="000C2C63" w:rsidRDefault="00F96F70" w:rsidP="0065005A">
            <w:pPr>
              <w:jc w:val="center"/>
              <w:rPr>
                <w:b/>
                <w:sz w:val="24"/>
                <w:szCs w:val="24"/>
              </w:rPr>
            </w:pPr>
            <w:r w:rsidRPr="000C2C63">
              <w:rPr>
                <w:b/>
                <w:sz w:val="24"/>
                <w:szCs w:val="24"/>
              </w:rPr>
              <w:t>Сумма страховой премии, руб.</w:t>
            </w:r>
          </w:p>
        </w:tc>
      </w:tr>
      <w:tr w:rsidR="00465593" w:rsidRPr="000C2C63" w:rsidTr="002D3351">
        <w:trPr>
          <w:trHeight w:val="961"/>
        </w:trPr>
        <w:tc>
          <w:tcPr>
            <w:tcW w:w="194" w:type="pct"/>
            <w:vMerge w:val="restart"/>
            <w:shd w:val="clear" w:color="auto" w:fill="auto"/>
            <w:vAlign w:val="center"/>
          </w:tcPr>
          <w:p w:rsidR="00BF25B0" w:rsidRPr="000C2C63" w:rsidRDefault="00BF25B0" w:rsidP="0065005A">
            <w:pPr>
              <w:jc w:val="center"/>
              <w:rPr>
                <w:rFonts w:cs="Times New Roman"/>
                <w:sz w:val="24"/>
                <w:szCs w:val="24"/>
              </w:rPr>
            </w:pPr>
            <w:r w:rsidRPr="000C2C63">
              <w:rPr>
                <w:rFonts w:cs="Times New Roman"/>
                <w:sz w:val="24"/>
                <w:szCs w:val="24"/>
              </w:rPr>
              <w:t>1</w:t>
            </w:r>
          </w:p>
        </w:tc>
        <w:tc>
          <w:tcPr>
            <w:tcW w:w="985" w:type="pct"/>
            <w:vMerge w:val="restart"/>
          </w:tcPr>
          <w:p w:rsidR="00C61D20" w:rsidRPr="000C2C63" w:rsidRDefault="002D3351" w:rsidP="0065005A">
            <w:pPr>
              <w:rPr>
                <w:color w:val="000000"/>
                <w:sz w:val="24"/>
                <w:szCs w:val="24"/>
              </w:rPr>
            </w:pPr>
            <w:r w:rsidRPr="002D3351">
              <w:rPr>
                <w:color w:val="000000"/>
                <w:sz w:val="24"/>
                <w:szCs w:val="24"/>
              </w:rPr>
              <w:t>Полис страхования транспортного средства категории "B" с мощностью двигателя свыше 120 л.с. до 150 л.с. включительно</w:t>
            </w:r>
          </w:p>
          <w:p w:rsidR="00BF25B0" w:rsidRPr="000C2C63" w:rsidRDefault="00BF25B0" w:rsidP="0065005A">
            <w:pPr>
              <w:rPr>
                <w:color w:val="000000"/>
                <w:sz w:val="24"/>
                <w:szCs w:val="24"/>
              </w:rPr>
            </w:pPr>
            <w:r w:rsidRPr="000C2C63">
              <w:rPr>
                <w:color w:val="000000"/>
                <w:sz w:val="24"/>
                <w:szCs w:val="24"/>
              </w:rPr>
              <w:t>65.12.21.000</w:t>
            </w:r>
          </w:p>
        </w:tc>
        <w:tc>
          <w:tcPr>
            <w:tcW w:w="1014" w:type="pct"/>
            <w:shd w:val="clear" w:color="auto" w:fill="auto"/>
            <w:vAlign w:val="center"/>
          </w:tcPr>
          <w:p w:rsidR="00BF25B0" w:rsidRPr="000C2C63" w:rsidRDefault="00BF25B0" w:rsidP="0065005A">
            <w:pPr>
              <w:rPr>
                <w:color w:val="000000"/>
                <w:sz w:val="24"/>
                <w:szCs w:val="24"/>
              </w:rPr>
            </w:pPr>
            <w:r w:rsidRPr="000C2C63">
              <w:rPr>
                <w:color w:val="000000"/>
                <w:sz w:val="24"/>
                <w:szCs w:val="24"/>
                <w:lang w:val="en-US"/>
              </w:rPr>
              <w:t>HAVAL JOLION</w:t>
            </w:r>
            <w:r w:rsidR="00FD7CEA" w:rsidRPr="000C2C63">
              <w:rPr>
                <w:color w:val="000000"/>
                <w:sz w:val="24"/>
                <w:szCs w:val="24"/>
              </w:rPr>
              <w:t xml:space="preserve">, </w:t>
            </w:r>
            <w:r w:rsidR="00FD7CEA" w:rsidRPr="000C2C63">
              <w:rPr>
                <w:rFonts w:cs="Times New Roman"/>
                <w:sz w:val="24"/>
                <w:szCs w:val="24"/>
                <w:lang w:val="en-US"/>
              </w:rPr>
              <w:t>XZGFE04A6TA573533</w:t>
            </w:r>
            <w:r w:rsidR="00FD7CEA" w:rsidRPr="000C2C63">
              <w:rPr>
                <w:color w:val="000000"/>
                <w:sz w:val="24"/>
                <w:szCs w:val="24"/>
              </w:rPr>
              <w:t xml:space="preserve"> </w:t>
            </w:r>
          </w:p>
        </w:tc>
        <w:tc>
          <w:tcPr>
            <w:tcW w:w="513" w:type="pct"/>
            <w:shd w:val="clear" w:color="auto" w:fill="auto"/>
            <w:vAlign w:val="center"/>
          </w:tcPr>
          <w:p w:rsidR="00BF25B0" w:rsidRPr="000C2C63" w:rsidRDefault="00BF25B0" w:rsidP="0065005A">
            <w:pPr>
              <w:jc w:val="center"/>
              <w:rPr>
                <w:rFonts w:cs="Times New Roman"/>
                <w:color w:val="000000"/>
                <w:sz w:val="24"/>
                <w:szCs w:val="24"/>
              </w:rPr>
            </w:pPr>
            <w:r w:rsidRPr="000C2C63">
              <w:rPr>
                <w:rFonts w:cs="Times New Roman"/>
                <w:color w:val="000000"/>
                <w:sz w:val="24"/>
                <w:szCs w:val="24"/>
              </w:rPr>
              <w:t>ЛО</w:t>
            </w:r>
          </w:p>
        </w:tc>
        <w:tc>
          <w:tcPr>
            <w:tcW w:w="434" w:type="pct"/>
            <w:shd w:val="clear" w:color="auto" w:fill="auto"/>
            <w:vAlign w:val="center"/>
          </w:tcPr>
          <w:p w:rsidR="00BF25B0" w:rsidRPr="000C2C63" w:rsidRDefault="00BF25B0" w:rsidP="0065005A">
            <w:pPr>
              <w:jc w:val="center"/>
              <w:rPr>
                <w:rFonts w:cs="Times New Roman"/>
                <w:sz w:val="24"/>
                <w:szCs w:val="24"/>
              </w:rPr>
            </w:pPr>
            <w:r w:rsidRPr="000C2C63">
              <w:rPr>
                <w:rFonts w:cs="Times New Roman"/>
                <w:sz w:val="24"/>
                <w:szCs w:val="24"/>
              </w:rPr>
              <w:t>В</w:t>
            </w:r>
          </w:p>
        </w:tc>
        <w:tc>
          <w:tcPr>
            <w:tcW w:w="428" w:type="pct"/>
            <w:shd w:val="clear" w:color="auto" w:fill="auto"/>
            <w:vAlign w:val="center"/>
          </w:tcPr>
          <w:p w:rsidR="00BF25B0" w:rsidRPr="000C2C63" w:rsidRDefault="00BF25B0" w:rsidP="0065005A">
            <w:pPr>
              <w:jc w:val="center"/>
              <w:rPr>
                <w:rFonts w:cs="Times New Roman"/>
                <w:sz w:val="24"/>
                <w:szCs w:val="24"/>
              </w:rPr>
            </w:pPr>
            <w:r w:rsidRPr="000C2C63">
              <w:rPr>
                <w:sz w:val="24"/>
                <w:szCs w:val="24"/>
              </w:rPr>
              <w:t>149,56</w:t>
            </w:r>
          </w:p>
        </w:tc>
        <w:tc>
          <w:tcPr>
            <w:tcW w:w="361" w:type="pct"/>
            <w:vAlign w:val="center"/>
          </w:tcPr>
          <w:p w:rsidR="00BF25B0" w:rsidRPr="000C2C63" w:rsidRDefault="00BF25B0" w:rsidP="0065005A">
            <w:pPr>
              <w:jc w:val="center"/>
              <w:rPr>
                <w:sz w:val="24"/>
                <w:szCs w:val="24"/>
              </w:rPr>
            </w:pPr>
            <w:r w:rsidRPr="000C2C63">
              <w:rPr>
                <w:sz w:val="24"/>
                <w:szCs w:val="24"/>
              </w:rPr>
              <w:t>2026</w:t>
            </w:r>
          </w:p>
        </w:tc>
        <w:tc>
          <w:tcPr>
            <w:tcW w:w="380" w:type="pct"/>
            <w:vAlign w:val="center"/>
          </w:tcPr>
          <w:p w:rsidR="00BF25B0" w:rsidRPr="000C2C63" w:rsidRDefault="00BF25B0" w:rsidP="0065005A">
            <w:pPr>
              <w:jc w:val="center"/>
              <w:rPr>
                <w:color w:val="000000"/>
                <w:sz w:val="24"/>
                <w:szCs w:val="24"/>
                <w:lang w:eastAsia="ru-RU"/>
              </w:rPr>
            </w:pPr>
            <w:r w:rsidRPr="000C2C63">
              <w:rPr>
                <w:color w:val="000000"/>
                <w:sz w:val="24"/>
                <w:szCs w:val="24"/>
                <w:lang w:eastAsia="ru-RU"/>
              </w:rPr>
              <w:t>1</w:t>
            </w:r>
          </w:p>
        </w:tc>
        <w:tc>
          <w:tcPr>
            <w:tcW w:w="692" w:type="pct"/>
            <w:vAlign w:val="center"/>
          </w:tcPr>
          <w:p w:rsidR="00BF25B0" w:rsidRPr="000C2C63" w:rsidRDefault="001441D3" w:rsidP="0065005A">
            <w:pPr>
              <w:jc w:val="center"/>
              <w:rPr>
                <w:color w:val="000000"/>
                <w:sz w:val="24"/>
                <w:szCs w:val="24"/>
                <w:lang w:eastAsia="ru-RU"/>
              </w:rPr>
            </w:pPr>
            <w:r w:rsidRPr="000C2C63">
              <w:rPr>
                <w:color w:val="000000"/>
                <w:sz w:val="24"/>
                <w:szCs w:val="24"/>
              </w:rPr>
              <w:t>10</w:t>
            </w:r>
            <w:r w:rsidRPr="000C2C63">
              <w:rPr>
                <w:color w:val="000000"/>
                <w:sz w:val="24"/>
                <w:szCs w:val="24"/>
                <w:lang w:val="en-US"/>
              </w:rPr>
              <w:t xml:space="preserve"> </w:t>
            </w:r>
            <w:r w:rsidRPr="000C2C63">
              <w:rPr>
                <w:color w:val="000000"/>
                <w:sz w:val="24"/>
                <w:szCs w:val="24"/>
              </w:rPr>
              <w:t>801,48</w:t>
            </w:r>
          </w:p>
        </w:tc>
      </w:tr>
      <w:tr w:rsidR="00465593" w:rsidRPr="000C2C63" w:rsidTr="002D3351">
        <w:trPr>
          <w:trHeight w:val="961"/>
        </w:trPr>
        <w:tc>
          <w:tcPr>
            <w:tcW w:w="194" w:type="pct"/>
            <w:vMerge/>
            <w:shd w:val="clear" w:color="auto" w:fill="auto"/>
            <w:vAlign w:val="center"/>
          </w:tcPr>
          <w:p w:rsidR="00BF25B0" w:rsidRPr="000C2C63" w:rsidRDefault="00BF25B0" w:rsidP="0065005A">
            <w:pPr>
              <w:jc w:val="center"/>
              <w:rPr>
                <w:rFonts w:cs="Times New Roman"/>
                <w:sz w:val="24"/>
                <w:szCs w:val="24"/>
              </w:rPr>
            </w:pPr>
          </w:p>
        </w:tc>
        <w:tc>
          <w:tcPr>
            <w:tcW w:w="985" w:type="pct"/>
            <w:vMerge/>
          </w:tcPr>
          <w:p w:rsidR="00BF25B0" w:rsidRPr="000C2C63" w:rsidRDefault="00BF25B0" w:rsidP="0065005A">
            <w:pPr>
              <w:rPr>
                <w:color w:val="000000"/>
                <w:sz w:val="24"/>
                <w:szCs w:val="24"/>
              </w:rPr>
            </w:pPr>
          </w:p>
        </w:tc>
        <w:tc>
          <w:tcPr>
            <w:tcW w:w="1014" w:type="pct"/>
            <w:shd w:val="clear" w:color="auto" w:fill="auto"/>
            <w:vAlign w:val="center"/>
          </w:tcPr>
          <w:p w:rsidR="00BF25B0" w:rsidRPr="000C2C63" w:rsidRDefault="00BF25B0" w:rsidP="0065005A">
            <w:pPr>
              <w:rPr>
                <w:color w:val="000000"/>
                <w:sz w:val="24"/>
                <w:szCs w:val="24"/>
              </w:rPr>
            </w:pPr>
            <w:r w:rsidRPr="000C2C63">
              <w:rPr>
                <w:color w:val="000000"/>
                <w:sz w:val="24"/>
                <w:szCs w:val="24"/>
                <w:lang w:val="en-US"/>
              </w:rPr>
              <w:t>HAVAL JOLION</w:t>
            </w:r>
            <w:r w:rsidR="00FD7CEA" w:rsidRPr="000C2C63">
              <w:rPr>
                <w:color w:val="000000"/>
                <w:sz w:val="24"/>
                <w:szCs w:val="24"/>
              </w:rPr>
              <w:t xml:space="preserve">,  </w:t>
            </w:r>
            <w:r w:rsidR="00FD7CEA" w:rsidRPr="000C2C63">
              <w:rPr>
                <w:rFonts w:cs="Times New Roman"/>
                <w:sz w:val="24"/>
                <w:szCs w:val="24"/>
                <w:lang w:val="en-US"/>
              </w:rPr>
              <w:t>XZGFE04A9TA585823</w:t>
            </w:r>
          </w:p>
        </w:tc>
        <w:tc>
          <w:tcPr>
            <w:tcW w:w="513" w:type="pct"/>
            <w:shd w:val="clear" w:color="auto" w:fill="auto"/>
            <w:vAlign w:val="center"/>
          </w:tcPr>
          <w:p w:rsidR="00BF25B0" w:rsidRPr="000C2C63" w:rsidRDefault="00BF25B0" w:rsidP="0065005A">
            <w:pPr>
              <w:jc w:val="center"/>
              <w:rPr>
                <w:rFonts w:cs="Times New Roman"/>
                <w:color w:val="000000"/>
                <w:sz w:val="24"/>
                <w:szCs w:val="24"/>
              </w:rPr>
            </w:pPr>
            <w:r w:rsidRPr="000C2C63">
              <w:rPr>
                <w:rFonts w:cs="Times New Roman"/>
                <w:color w:val="000000"/>
                <w:sz w:val="24"/>
                <w:szCs w:val="24"/>
              </w:rPr>
              <w:t>ЛО</w:t>
            </w:r>
          </w:p>
        </w:tc>
        <w:tc>
          <w:tcPr>
            <w:tcW w:w="434" w:type="pct"/>
            <w:shd w:val="clear" w:color="auto" w:fill="auto"/>
            <w:vAlign w:val="center"/>
          </w:tcPr>
          <w:p w:rsidR="00BF25B0" w:rsidRPr="000C2C63" w:rsidRDefault="00BF25B0" w:rsidP="0065005A">
            <w:pPr>
              <w:jc w:val="center"/>
              <w:rPr>
                <w:rFonts w:cs="Times New Roman"/>
                <w:sz w:val="24"/>
                <w:szCs w:val="24"/>
              </w:rPr>
            </w:pPr>
            <w:r w:rsidRPr="000C2C63">
              <w:rPr>
                <w:rFonts w:cs="Times New Roman"/>
                <w:sz w:val="24"/>
                <w:szCs w:val="24"/>
              </w:rPr>
              <w:t>В</w:t>
            </w:r>
          </w:p>
        </w:tc>
        <w:tc>
          <w:tcPr>
            <w:tcW w:w="428" w:type="pct"/>
            <w:shd w:val="clear" w:color="auto" w:fill="auto"/>
            <w:vAlign w:val="center"/>
          </w:tcPr>
          <w:p w:rsidR="00BF25B0" w:rsidRPr="000C2C63" w:rsidRDefault="00BF25B0" w:rsidP="0065005A">
            <w:pPr>
              <w:jc w:val="center"/>
              <w:rPr>
                <w:rFonts w:cs="Times New Roman"/>
                <w:sz w:val="24"/>
                <w:szCs w:val="24"/>
              </w:rPr>
            </w:pPr>
            <w:r w:rsidRPr="000C2C63">
              <w:rPr>
                <w:sz w:val="24"/>
                <w:szCs w:val="24"/>
              </w:rPr>
              <w:t>149,56</w:t>
            </w:r>
          </w:p>
        </w:tc>
        <w:tc>
          <w:tcPr>
            <w:tcW w:w="361" w:type="pct"/>
            <w:vAlign w:val="center"/>
          </w:tcPr>
          <w:p w:rsidR="00BF25B0" w:rsidRPr="000C2C63" w:rsidRDefault="00BF25B0" w:rsidP="0065005A">
            <w:pPr>
              <w:jc w:val="center"/>
              <w:rPr>
                <w:sz w:val="24"/>
                <w:szCs w:val="24"/>
              </w:rPr>
            </w:pPr>
            <w:r w:rsidRPr="000C2C63">
              <w:rPr>
                <w:sz w:val="24"/>
                <w:szCs w:val="24"/>
              </w:rPr>
              <w:t>2026</w:t>
            </w:r>
          </w:p>
        </w:tc>
        <w:tc>
          <w:tcPr>
            <w:tcW w:w="380" w:type="pct"/>
            <w:vAlign w:val="center"/>
          </w:tcPr>
          <w:p w:rsidR="00BF25B0" w:rsidRPr="000C2C63" w:rsidRDefault="00BF25B0" w:rsidP="0065005A">
            <w:pPr>
              <w:jc w:val="center"/>
              <w:rPr>
                <w:color w:val="000000"/>
                <w:sz w:val="24"/>
                <w:szCs w:val="24"/>
                <w:lang w:eastAsia="ru-RU"/>
              </w:rPr>
            </w:pPr>
            <w:r w:rsidRPr="000C2C63">
              <w:rPr>
                <w:color w:val="000000"/>
                <w:sz w:val="24"/>
                <w:szCs w:val="24"/>
                <w:lang w:eastAsia="ru-RU"/>
              </w:rPr>
              <w:t>1</w:t>
            </w:r>
          </w:p>
        </w:tc>
        <w:tc>
          <w:tcPr>
            <w:tcW w:w="692" w:type="pct"/>
            <w:vAlign w:val="center"/>
          </w:tcPr>
          <w:p w:rsidR="00BF25B0" w:rsidRPr="000C2C63" w:rsidRDefault="001441D3" w:rsidP="0065005A">
            <w:pPr>
              <w:jc w:val="center"/>
              <w:rPr>
                <w:sz w:val="24"/>
                <w:szCs w:val="24"/>
              </w:rPr>
            </w:pPr>
            <w:r w:rsidRPr="000C2C63">
              <w:rPr>
                <w:color w:val="000000"/>
                <w:sz w:val="24"/>
                <w:szCs w:val="24"/>
              </w:rPr>
              <w:t>10</w:t>
            </w:r>
            <w:r w:rsidRPr="000C2C63">
              <w:rPr>
                <w:color w:val="000000"/>
                <w:sz w:val="24"/>
                <w:szCs w:val="24"/>
                <w:lang w:val="en-US"/>
              </w:rPr>
              <w:t xml:space="preserve"> </w:t>
            </w:r>
            <w:r w:rsidRPr="000C2C63">
              <w:rPr>
                <w:color w:val="000000"/>
                <w:sz w:val="24"/>
                <w:szCs w:val="24"/>
              </w:rPr>
              <w:t>801,48</w:t>
            </w:r>
          </w:p>
        </w:tc>
      </w:tr>
    </w:tbl>
    <w:p w:rsidR="002D3351" w:rsidRDefault="002D3351" w:rsidP="002D3351">
      <w:pPr>
        <w:pStyle w:val="aff"/>
        <w:tabs>
          <w:tab w:val="left" w:pos="1148"/>
        </w:tabs>
        <w:spacing w:after="0"/>
        <w:jc w:val="both"/>
      </w:pPr>
    </w:p>
    <w:p w:rsidR="002D3351" w:rsidRDefault="00E81CAA" w:rsidP="002D3351">
      <w:pPr>
        <w:pStyle w:val="aff"/>
        <w:tabs>
          <w:tab w:val="left" w:pos="1148"/>
        </w:tabs>
        <w:spacing w:after="0"/>
        <w:jc w:val="both"/>
        <w:rPr>
          <w:b/>
        </w:rPr>
      </w:pPr>
      <w:r w:rsidRPr="000C2C63">
        <w:t>Итого</w:t>
      </w:r>
      <w:r w:rsidR="00C80797" w:rsidRPr="000C2C63">
        <w:t xml:space="preserve"> (с учетом всех обязательных налогов и сборов)</w:t>
      </w:r>
      <w:r w:rsidRPr="000C2C63">
        <w:t xml:space="preserve">: </w:t>
      </w:r>
      <w:r w:rsidR="005176DF" w:rsidRPr="000C2C63">
        <w:rPr>
          <w:b/>
          <w:color w:val="000000"/>
        </w:rPr>
        <w:t>21</w:t>
      </w:r>
      <w:r w:rsidR="005176DF" w:rsidRPr="000C2C63">
        <w:rPr>
          <w:b/>
          <w:color w:val="000000"/>
          <w:lang w:val="en-US"/>
        </w:rPr>
        <w:t> </w:t>
      </w:r>
      <w:r w:rsidR="005176DF" w:rsidRPr="000C2C63">
        <w:rPr>
          <w:b/>
          <w:color w:val="000000"/>
        </w:rPr>
        <w:t>602</w:t>
      </w:r>
      <w:r w:rsidR="005176DF" w:rsidRPr="000C2C63">
        <w:rPr>
          <w:b/>
        </w:rPr>
        <w:t xml:space="preserve"> </w:t>
      </w:r>
      <w:r w:rsidR="00332F20" w:rsidRPr="000C2C63">
        <w:rPr>
          <w:b/>
        </w:rPr>
        <w:t>(</w:t>
      </w:r>
      <w:r w:rsidR="00A04E74" w:rsidRPr="000C2C63">
        <w:rPr>
          <w:b/>
        </w:rPr>
        <w:t>Д</w:t>
      </w:r>
      <w:r w:rsidR="008762C3" w:rsidRPr="000C2C63">
        <w:rPr>
          <w:b/>
        </w:rPr>
        <w:t>вадцать одна</w:t>
      </w:r>
      <w:r w:rsidR="00332F20" w:rsidRPr="000C2C63">
        <w:rPr>
          <w:b/>
        </w:rPr>
        <w:t xml:space="preserve"> </w:t>
      </w:r>
      <w:r w:rsidR="00264E12" w:rsidRPr="000C2C63">
        <w:rPr>
          <w:b/>
        </w:rPr>
        <w:t>тысяч</w:t>
      </w:r>
      <w:r w:rsidR="008762C3" w:rsidRPr="000C2C63">
        <w:rPr>
          <w:b/>
        </w:rPr>
        <w:t>а</w:t>
      </w:r>
      <w:r w:rsidR="00264E12" w:rsidRPr="000C2C63">
        <w:rPr>
          <w:b/>
        </w:rPr>
        <w:t xml:space="preserve"> </w:t>
      </w:r>
      <w:r w:rsidR="008762C3" w:rsidRPr="000C2C63">
        <w:rPr>
          <w:b/>
        </w:rPr>
        <w:t>шестьсот</w:t>
      </w:r>
      <w:r w:rsidR="00332F20" w:rsidRPr="000C2C63">
        <w:rPr>
          <w:b/>
        </w:rPr>
        <w:t xml:space="preserve"> два</w:t>
      </w:r>
      <w:r w:rsidR="00264E12" w:rsidRPr="000C2C63">
        <w:rPr>
          <w:b/>
        </w:rPr>
        <w:t>) рубл</w:t>
      </w:r>
      <w:r w:rsidR="00332F20" w:rsidRPr="000C2C63">
        <w:rPr>
          <w:b/>
        </w:rPr>
        <w:t>я</w:t>
      </w:r>
      <w:r w:rsidR="00264E12" w:rsidRPr="000C2C63">
        <w:rPr>
          <w:b/>
        </w:rPr>
        <w:t xml:space="preserve"> </w:t>
      </w:r>
      <w:r w:rsidR="008C0E43" w:rsidRPr="000C2C63">
        <w:rPr>
          <w:b/>
        </w:rPr>
        <w:t>96</w:t>
      </w:r>
      <w:r w:rsidR="00264E12" w:rsidRPr="000C2C63">
        <w:rPr>
          <w:b/>
        </w:rPr>
        <w:t xml:space="preserve"> копеек</w:t>
      </w:r>
      <w:r w:rsidR="006C4BD9" w:rsidRPr="000C2C63">
        <w:rPr>
          <w:b/>
        </w:rPr>
        <w:t>.</w:t>
      </w:r>
    </w:p>
    <w:p w:rsidR="002D3351" w:rsidRDefault="002D3351" w:rsidP="002D3351">
      <w:pPr>
        <w:pStyle w:val="aff"/>
        <w:tabs>
          <w:tab w:val="left" w:pos="1148"/>
        </w:tabs>
        <w:spacing w:after="0"/>
        <w:jc w:val="both"/>
        <w:rPr>
          <w:b/>
        </w:rPr>
      </w:pPr>
    </w:p>
    <w:p w:rsidR="002D3351" w:rsidRDefault="002D3351" w:rsidP="002D3351">
      <w:pPr>
        <w:pStyle w:val="aff"/>
        <w:tabs>
          <w:tab w:val="left" w:pos="1148"/>
        </w:tabs>
        <w:spacing w:after="0"/>
        <w:jc w:val="both"/>
        <w:rPr>
          <w:b/>
        </w:rPr>
      </w:pPr>
    </w:p>
    <w:p w:rsidR="002D3351" w:rsidRPr="002D3351" w:rsidRDefault="002D3351" w:rsidP="002D3351">
      <w:pPr>
        <w:pStyle w:val="aff"/>
        <w:tabs>
          <w:tab w:val="left" w:pos="1148"/>
        </w:tabs>
        <w:spacing w:after="0"/>
        <w:jc w:val="both"/>
        <w:rPr>
          <w:b/>
        </w:rPr>
      </w:pPr>
    </w:p>
    <w:tbl>
      <w:tblPr>
        <w:tblW w:w="14175" w:type="dxa"/>
        <w:tblInd w:w="-142" w:type="dxa"/>
        <w:tblLayout w:type="fixed"/>
        <w:tblLook w:val="0000" w:firstRow="0" w:lastRow="0" w:firstColumn="0" w:lastColumn="0" w:noHBand="0" w:noVBand="0"/>
      </w:tblPr>
      <w:tblGrid>
        <w:gridCol w:w="8221"/>
        <w:gridCol w:w="5954"/>
      </w:tblGrid>
      <w:tr w:rsidR="001A1E6C" w:rsidRPr="000C2C63" w:rsidTr="002D3351">
        <w:trPr>
          <w:trHeight w:val="263"/>
        </w:trPr>
        <w:tc>
          <w:tcPr>
            <w:tcW w:w="8221" w:type="dxa"/>
          </w:tcPr>
          <w:p w:rsidR="001A1E6C" w:rsidRPr="000C2C63" w:rsidRDefault="00DE5B15" w:rsidP="0065005A">
            <w:pPr>
              <w:spacing w:after="0" w:line="240" w:lineRule="auto"/>
              <w:rPr>
                <w:rFonts w:eastAsia="Times New Roman" w:cs="Times New Roman"/>
                <w:b/>
                <w:sz w:val="24"/>
                <w:szCs w:val="24"/>
                <w:lang w:eastAsia="ru-RU"/>
              </w:rPr>
            </w:pPr>
            <w:r w:rsidRPr="000C2C63">
              <w:rPr>
                <w:rFonts w:eastAsia="Times New Roman" w:cs="Times New Roman"/>
                <w:b/>
                <w:sz w:val="24"/>
                <w:szCs w:val="24"/>
                <w:lang w:eastAsia="ru-RU"/>
              </w:rPr>
              <w:t>СТРАХОВАТЕЛЬ:</w:t>
            </w:r>
          </w:p>
          <w:p w:rsidR="001A1E6C" w:rsidRPr="000C2C63" w:rsidRDefault="001A1E6C" w:rsidP="0065005A">
            <w:pPr>
              <w:spacing w:after="0" w:line="240" w:lineRule="auto"/>
              <w:rPr>
                <w:rFonts w:eastAsia="Times New Roman" w:cs="Times New Roman"/>
                <w:b/>
                <w:sz w:val="24"/>
                <w:szCs w:val="24"/>
                <w:lang w:eastAsia="ru-RU"/>
              </w:rPr>
            </w:pPr>
          </w:p>
        </w:tc>
        <w:tc>
          <w:tcPr>
            <w:tcW w:w="5954" w:type="dxa"/>
          </w:tcPr>
          <w:p w:rsidR="001A1E6C" w:rsidRPr="000C2C63" w:rsidRDefault="00DE5B15" w:rsidP="0065005A">
            <w:pPr>
              <w:spacing w:after="0" w:line="240" w:lineRule="auto"/>
              <w:ind w:firstLine="34"/>
              <w:rPr>
                <w:rFonts w:eastAsia="Times New Roman" w:cs="Times New Roman"/>
                <w:b/>
                <w:sz w:val="24"/>
                <w:szCs w:val="24"/>
                <w:lang w:eastAsia="ru-RU"/>
              </w:rPr>
            </w:pPr>
            <w:r w:rsidRPr="000C2C63">
              <w:rPr>
                <w:rFonts w:eastAsia="Times New Roman" w:cs="Times New Roman"/>
                <w:b/>
                <w:sz w:val="24"/>
                <w:szCs w:val="24"/>
                <w:lang w:eastAsia="ru-RU"/>
              </w:rPr>
              <w:t>СТРАХОВЩИК:</w:t>
            </w:r>
          </w:p>
        </w:tc>
      </w:tr>
      <w:tr w:rsidR="001A1E6C" w:rsidRPr="000C2C63" w:rsidTr="002D3351">
        <w:trPr>
          <w:trHeight w:val="1124"/>
        </w:trPr>
        <w:tc>
          <w:tcPr>
            <w:tcW w:w="8221" w:type="dxa"/>
          </w:tcPr>
          <w:p w:rsidR="001A1E6C" w:rsidRPr="000C2C63" w:rsidRDefault="00730B17"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Врио</w:t>
            </w:r>
            <w:r w:rsidR="00DE5B15" w:rsidRPr="000C2C63">
              <w:rPr>
                <w:rFonts w:eastAsia="Times New Roman" w:cs="Times New Roman"/>
                <w:sz w:val="24"/>
                <w:szCs w:val="24"/>
                <w:lang w:eastAsia="ru-RU"/>
              </w:rPr>
              <w:t xml:space="preserve"> начальника учреждения </w:t>
            </w:r>
          </w:p>
          <w:p w:rsidR="00BD0E15" w:rsidRPr="000C2C63" w:rsidRDefault="00DE5B15"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ГКУ «Управление по обеспечению ГЗ ЛО»</w:t>
            </w:r>
          </w:p>
          <w:p w:rsidR="00BD0E15" w:rsidRPr="000C2C63" w:rsidRDefault="00BD0E15" w:rsidP="0065005A">
            <w:pPr>
              <w:spacing w:after="0" w:line="240" w:lineRule="auto"/>
              <w:rPr>
                <w:rFonts w:eastAsia="Times New Roman" w:cs="Times New Roman"/>
                <w:sz w:val="24"/>
                <w:szCs w:val="24"/>
                <w:lang w:eastAsia="ru-RU"/>
              </w:rPr>
            </w:pPr>
          </w:p>
          <w:p w:rsidR="001A1E6C" w:rsidRPr="000C2C63" w:rsidRDefault="00DE5B15" w:rsidP="0065005A">
            <w:pPr>
              <w:spacing w:after="0" w:line="240" w:lineRule="auto"/>
              <w:jc w:val="both"/>
              <w:rPr>
                <w:rFonts w:cs="Times New Roman"/>
                <w:sz w:val="24"/>
                <w:szCs w:val="24"/>
              </w:rPr>
            </w:pPr>
            <w:r w:rsidRPr="000C2C63">
              <w:rPr>
                <w:rFonts w:cs="Times New Roman"/>
                <w:sz w:val="24"/>
                <w:szCs w:val="24"/>
              </w:rPr>
              <w:t>_________________ И.</w:t>
            </w:r>
            <w:r w:rsidR="00730B17" w:rsidRPr="000C2C63">
              <w:rPr>
                <w:rFonts w:cs="Times New Roman"/>
                <w:sz w:val="24"/>
                <w:szCs w:val="24"/>
              </w:rPr>
              <w:t>А. Попов</w:t>
            </w:r>
          </w:p>
          <w:p w:rsidR="001A1E6C" w:rsidRPr="000C2C63" w:rsidRDefault="001A1E6C" w:rsidP="002D3351">
            <w:pPr>
              <w:spacing w:after="0" w:line="240" w:lineRule="auto"/>
              <w:jc w:val="both"/>
              <w:rPr>
                <w:rFonts w:eastAsia="Times New Roman" w:cs="Times New Roman"/>
                <w:b/>
                <w:sz w:val="24"/>
                <w:szCs w:val="24"/>
                <w:lang w:eastAsia="ru-RU"/>
              </w:rPr>
            </w:pPr>
          </w:p>
        </w:tc>
        <w:tc>
          <w:tcPr>
            <w:tcW w:w="5954" w:type="dxa"/>
          </w:tcPr>
          <w:p w:rsidR="00A908EE" w:rsidRPr="000C2C63" w:rsidRDefault="00A908EE" w:rsidP="0065005A">
            <w:pPr>
              <w:spacing w:after="0" w:line="240" w:lineRule="auto"/>
              <w:jc w:val="both"/>
              <w:rPr>
                <w:rFonts w:eastAsia="Times New Roman" w:cs="Times New Roman"/>
                <w:sz w:val="24"/>
                <w:szCs w:val="24"/>
                <w:lang w:eastAsia="ru-RU"/>
              </w:rPr>
            </w:pPr>
          </w:p>
        </w:tc>
      </w:tr>
    </w:tbl>
    <w:p w:rsidR="00056036" w:rsidRPr="000C2C63" w:rsidRDefault="00056036" w:rsidP="0065005A">
      <w:pPr>
        <w:tabs>
          <w:tab w:val="left" w:pos="5103"/>
        </w:tabs>
        <w:spacing w:after="0" w:line="240" w:lineRule="auto"/>
        <w:jc w:val="right"/>
        <w:rPr>
          <w:rFonts w:eastAsia="Times New Roman" w:cs="Times New Roman"/>
          <w:sz w:val="24"/>
          <w:szCs w:val="24"/>
          <w:lang w:eastAsia="ru-RU"/>
        </w:rPr>
      </w:pPr>
    </w:p>
    <w:p w:rsidR="00056036" w:rsidRPr="000C2C63" w:rsidRDefault="00056036" w:rsidP="0065005A">
      <w:pPr>
        <w:tabs>
          <w:tab w:val="left" w:pos="5103"/>
        </w:tabs>
        <w:spacing w:after="0" w:line="240" w:lineRule="auto"/>
        <w:jc w:val="right"/>
        <w:rPr>
          <w:rFonts w:eastAsia="Times New Roman" w:cs="Times New Roman"/>
          <w:sz w:val="24"/>
          <w:szCs w:val="24"/>
          <w:lang w:eastAsia="ru-RU"/>
        </w:rPr>
      </w:pPr>
    </w:p>
    <w:p w:rsidR="00465593" w:rsidRDefault="00465593" w:rsidP="0065005A">
      <w:pPr>
        <w:tabs>
          <w:tab w:val="left" w:pos="5103"/>
        </w:tabs>
        <w:spacing w:after="0" w:line="240" w:lineRule="auto"/>
        <w:jc w:val="right"/>
        <w:rPr>
          <w:rFonts w:eastAsia="Times New Roman" w:cs="Times New Roman"/>
          <w:sz w:val="24"/>
          <w:szCs w:val="24"/>
          <w:lang w:eastAsia="ru-RU"/>
        </w:rPr>
        <w:sectPr w:rsidR="00465593" w:rsidSect="00465593">
          <w:pgSz w:w="16838" w:h="11906" w:orient="landscape"/>
          <w:pgMar w:top="1134" w:right="678" w:bottom="1134" w:left="1701" w:header="708" w:footer="0" w:gutter="0"/>
          <w:cols w:space="708"/>
        </w:sectPr>
      </w:pPr>
    </w:p>
    <w:p w:rsidR="001A1E6C" w:rsidRPr="000C2C63" w:rsidRDefault="00DE5B15" w:rsidP="0065005A">
      <w:pPr>
        <w:tabs>
          <w:tab w:val="left" w:pos="5103"/>
        </w:tabs>
        <w:spacing w:after="0" w:line="240" w:lineRule="auto"/>
        <w:jc w:val="right"/>
        <w:rPr>
          <w:rFonts w:eastAsia="Times New Roman" w:cs="Times New Roman"/>
          <w:sz w:val="24"/>
          <w:szCs w:val="24"/>
          <w:lang w:eastAsia="ru-RU"/>
        </w:rPr>
      </w:pPr>
      <w:r w:rsidRPr="000C2C63">
        <w:rPr>
          <w:rFonts w:eastAsia="Times New Roman" w:cs="Times New Roman"/>
          <w:sz w:val="24"/>
          <w:szCs w:val="24"/>
          <w:lang w:eastAsia="ru-RU"/>
        </w:rPr>
        <w:lastRenderedPageBreak/>
        <w:t>Приложение № 2</w:t>
      </w:r>
    </w:p>
    <w:p w:rsidR="001A1E6C" w:rsidRPr="000C2C63" w:rsidRDefault="00DE5B15" w:rsidP="0065005A">
      <w:pPr>
        <w:tabs>
          <w:tab w:val="left" w:pos="5103"/>
        </w:tabs>
        <w:spacing w:after="0" w:line="240" w:lineRule="auto"/>
        <w:jc w:val="right"/>
        <w:rPr>
          <w:rFonts w:cs="Times New Roman"/>
          <w:sz w:val="24"/>
          <w:szCs w:val="24"/>
        </w:rPr>
      </w:pPr>
      <w:r w:rsidRPr="000C2C63">
        <w:rPr>
          <w:rFonts w:cs="Times New Roman"/>
          <w:sz w:val="24"/>
          <w:szCs w:val="24"/>
        </w:rPr>
        <w:t>к Договору</w:t>
      </w:r>
    </w:p>
    <w:p w:rsidR="001A1E6C" w:rsidRPr="000C2C63" w:rsidRDefault="00DE5B15" w:rsidP="0065005A">
      <w:pPr>
        <w:tabs>
          <w:tab w:val="left" w:pos="5103"/>
        </w:tabs>
        <w:spacing w:after="0" w:line="240" w:lineRule="auto"/>
        <w:jc w:val="right"/>
        <w:rPr>
          <w:rFonts w:eastAsia="Times New Roman" w:cs="Times New Roman"/>
          <w:sz w:val="24"/>
          <w:szCs w:val="24"/>
          <w:lang w:eastAsia="ru-RU"/>
        </w:rPr>
      </w:pPr>
      <w:r w:rsidRPr="000C2C63">
        <w:rPr>
          <w:rFonts w:eastAsia="Times New Roman" w:cs="Times New Roman"/>
          <w:sz w:val="24"/>
          <w:szCs w:val="24"/>
          <w:lang w:eastAsia="ru-RU"/>
        </w:rPr>
        <w:t>от «___» __________ 202</w:t>
      </w:r>
      <w:r w:rsidR="00A908EE" w:rsidRPr="000C2C63">
        <w:rPr>
          <w:rFonts w:eastAsia="Times New Roman" w:cs="Times New Roman"/>
          <w:sz w:val="24"/>
          <w:szCs w:val="24"/>
          <w:lang w:eastAsia="ru-RU"/>
        </w:rPr>
        <w:t>6</w:t>
      </w:r>
      <w:r w:rsidRPr="000C2C63">
        <w:rPr>
          <w:rFonts w:eastAsia="Times New Roman" w:cs="Times New Roman"/>
          <w:sz w:val="24"/>
          <w:szCs w:val="24"/>
          <w:lang w:eastAsia="ru-RU"/>
        </w:rPr>
        <w:t xml:space="preserve"> г. № ______</w:t>
      </w:r>
    </w:p>
    <w:p w:rsidR="001A1E6C" w:rsidRPr="000C2C63" w:rsidRDefault="001A1E6C" w:rsidP="0065005A">
      <w:pPr>
        <w:spacing w:after="0" w:line="240" w:lineRule="auto"/>
        <w:ind w:firstLine="709"/>
        <w:jc w:val="right"/>
        <w:rPr>
          <w:rFonts w:eastAsia="Times New Roman" w:cs="Times New Roman"/>
          <w:sz w:val="24"/>
          <w:szCs w:val="24"/>
          <w:highlight w:val="yellow"/>
          <w:lang w:eastAsia="ru-RU"/>
        </w:rPr>
      </w:pPr>
    </w:p>
    <w:p w:rsidR="001A1E6C" w:rsidRPr="000C2C63" w:rsidRDefault="001A1E6C" w:rsidP="0065005A">
      <w:pPr>
        <w:spacing w:after="0" w:line="240" w:lineRule="auto"/>
        <w:ind w:firstLine="709"/>
        <w:jc w:val="right"/>
        <w:rPr>
          <w:rFonts w:eastAsia="Times New Roman" w:cs="Times New Roman"/>
          <w:sz w:val="24"/>
          <w:szCs w:val="24"/>
          <w:highlight w:val="yellow"/>
          <w:lang w:eastAsia="ru-RU"/>
        </w:rPr>
      </w:pPr>
    </w:p>
    <w:p w:rsidR="001A1E6C" w:rsidRPr="000C2C63" w:rsidRDefault="00DE5B15" w:rsidP="0065005A">
      <w:pPr>
        <w:widowControl w:val="0"/>
        <w:spacing w:after="0" w:line="240" w:lineRule="auto"/>
        <w:ind w:firstLine="567"/>
        <w:jc w:val="center"/>
        <w:rPr>
          <w:b/>
          <w:sz w:val="24"/>
          <w:szCs w:val="24"/>
        </w:rPr>
      </w:pPr>
      <w:r w:rsidRPr="000C2C63">
        <w:rPr>
          <w:sz w:val="24"/>
          <w:szCs w:val="24"/>
          <w:lang w:eastAsia="ru-RU"/>
        </w:rPr>
        <w:t>Расчет цены Договора</w:t>
      </w:r>
    </w:p>
    <w:tbl>
      <w:tblPr>
        <w:tblW w:w="1548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2237"/>
        <w:gridCol w:w="425"/>
        <w:gridCol w:w="567"/>
        <w:gridCol w:w="1134"/>
        <w:gridCol w:w="709"/>
        <w:gridCol w:w="850"/>
        <w:gridCol w:w="993"/>
        <w:gridCol w:w="1134"/>
        <w:gridCol w:w="708"/>
        <w:gridCol w:w="709"/>
        <w:gridCol w:w="709"/>
        <w:gridCol w:w="709"/>
        <w:gridCol w:w="567"/>
        <w:gridCol w:w="708"/>
        <w:gridCol w:w="1418"/>
        <w:gridCol w:w="1418"/>
      </w:tblGrid>
      <w:tr w:rsidR="001A1E6C" w:rsidRPr="000C2C63" w:rsidTr="00465593">
        <w:trPr>
          <w:trHeight w:val="780"/>
        </w:trPr>
        <w:tc>
          <w:tcPr>
            <w:tcW w:w="486" w:type="dxa"/>
            <w:vMerge w:val="restart"/>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w:t>
            </w:r>
          </w:p>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п/п</w:t>
            </w:r>
          </w:p>
        </w:tc>
        <w:tc>
          <w:tcPr>
            <w:tcW w:w="2237" w:type="dxa"/>
            <w:vMerge w:val="restart"/>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Марка, модель ТС,</w:t>
            </w:r>
          </w:p>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ГРН, VIN</w:t>
            </w:r>
          </w:p>
        </w:tc>
        <w:tc>
          <w:tcPr>
            <w:tcW w:w="425" w:type="dxa"/>
            <w:vMerge w:val="restart"/>
            <w:shd w:val="clear" w:color="auto" w:fill="auto"/>
            <w:textDirection w:val="btLr"/>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Категория ТС</w:t>
            </w:r>
          </w:p>
        </w:tc>
        <w:tc>
          <w:tcPr>
            <w:tcW w:w="567" w:type="dxa"/>
            <w:vMerge w:val="restart"/>
            <w:shd w:val="clear" w:color="auto" w:fill="auto"/>
            <w:textDirection w:val="btLr"/>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Место регистрации ЮЛ</w:t>
            </w:r>
          </w:p>
        </w:tc>
        <w:tc>
          <w:tcPr>
            <w:tcW w:w="1134" w:type="dxa"/>
            <w:vMerge w:val="restart"/>
            <w:shd w:val="clear" w:color="auto" w:fill="auto"/>
            <w:textDirection w:val="btLr"/>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Мощность двигателя (л.с.)</w:t>
            </w:r>
          </w:p>
        </w:tc>
        <w:tc>
          <w:tcPr>
            <w:tcW w:w="709" w:type="dxa"/>
            <w:vMerge w:val="restart"/>
            <w:shd w:val="clear" w:color="auto" w:fill="auto"/>
            <w:textDirection w:val="btLr"/>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Год выпуска ТС</w:t>
            </w:r>
          </w:p>
        </w:tc>
        <w:tc>
          <w:tcPr>
            <w:tcW w:w="850" w:type="dxa"/>
            <w:vMerge w:val="restart"/>
            <w:shd w:val="clear" w:color="auto" w:fill="auto"/>
            <w:textDirection w:val="btLr"/>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Использование ТС с прицепом (да/нет)</w:t>
            </w:r>
          </w:p>
        </w:tc>
        <w:tc>
          <w:tcPr>
            <w:tcW w:w="993" w:type="dxa"/>
            <w:vMerge w:val="restart"/>
            <w:textDirection w:val="btLr"/>
            <w:vAlign w:val="center"/>
          </w:tcPr>
          <w:p w:rsidR="001A1E6C" w:rsidRPr="000C2C63" w:rsidRDefault="00DE5B15" w:rsidP="00465593">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 xml:space="preserve">Базовая ставка </w:t>
            </w:r>
            <w:r w:rsidR="00465593">
              <w:rPr>
                <w:rFonts w:eastAsia="Times New Roman" w:cs="Times New Roman"/>
                <w:color w:val="000000"/>
                <w:sz w:val="18"/>
                <w:szCs w:val="18"/>
                <w:lang w:eastAsia="ru-RU"/>
              </w:rPr>
              <w:t>минимальное значение</w:t>
            </w:r>
          </w:p>
        </w:tc>
        <w:tc>
          <w:tcPr>
            <w:tcW w:w="1134" w:type="dxa"/>
            <w:vMerge w:val="restart"/>
            <w:shd w:val="clear" w:color="auto" w:fill="auto"/>
            <w:textDirection w:val="btLr"/>
            <w:vAlign w:val="center"/>
          </w:tcPr>
          <w:p w:rsidR="001A1E6C" w:rsidRPr="000C2C63" w:rsidRDefault="00DE5B15" w:rsidP="00465593">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 xml:space="preserve">Базовая ставка </w:t>
            </w:r>
            <w:r w:rsidR="00465593">
              <w:rPr>
                <w:rFonts w:eastAsia="Times New Roman" w:cs="Times New Roman"/>
                <w:color w:val="000000"/>
                <w:sz w:val="18"/>
                <w:szCs w:val="18"/>
                <w:lang w:eastAsia="ru-RU"/>
              </w:rPr>
              <w:t>максимальное значение</w:t>
            </w:r>
          </w:p>
        </w:tc>
        <w:tc>
          <w:tcPr>
            <w:tcW w:w="4110" w:type="dxa"/>
            <w:gridSpan w:val="6"/>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Коэффициенты</w:t>
            </w:r>
          </w:p>
        </w:tc>
        <w:tc>
          <w:tcPr>
            <w:tcW w:w="1418" w:type="dxa"/>
            <w:vMerge w:val="restart"/>
            <w:vAlign w:val="center"/>
          </w:tcPr>
          <w:p w:rsidR="001A1E6C" w:rsidRPr="000C2C63" w:rsidRDefault="00465593" w:rsidP="0065005A">
            <w:pPr>
              <w:spacing w:after="0" w:line="240" w:lineRule="auto"/>
              <w:jc w:val="center"/>
              <w:rPr>
                <w:rFonts w:eastAsia="Times New Roman" w:cs="Times New Roman"/>
                <w:color w:val="000000"/>
                <w:sz w:val="18"/>
                <w:szCs w:val="18"/>
                <w:lang w:eastAsia="ru-RU"/>
              </w:rPr>
            </w:pPr>
            <w:r w:rsidRPr="00465593">
              <w:rPr>
                <w:rFonts w:eastAsia="Times New Roman" w:cs="Times New Roman"/>
                <w:color w:val="000000"/>
                <w:sz w:val="18"/>
                <w:szCs w:val="18"/>
                <w:lang w:eastAsia="ru-RU"/>
              </w:rPr>
              <w:t>Страховая премия в минимальном значении, руб.</w:t>
            </w:r>
          </w:p>
        </w:tc>
        <w:tc>
          <w:tcPr>
            <w:tcW w:w="1418" w:type="dxa"/>
            <w:vMerge w:val="restart"/>
            <w:shd w:val="clear" w:color="auto" w:fill="auto"/>
            <w:vAlign w:val="center"/>
          </w:tcPr>
          <w:p w:rsidR="001A1E6C" w:rsidRPr="000C2C63" w:rsidRDefault="00465593" w:rsidP="0065005A">
            <w:pPr>
              <w:spacing w:after="0" w:line="240" w:lineRule="auto"/>
              <w:jc w:val="center"/>
              <w:rPr>
                <w:rFonts w:eastAsia="Times New Roman" w:cs="Times New Roman"/>
                <w:color w:val="000000"/>
                <w:sz w:val="18"/>
                <w:szCs w:val="18"/>
                <w:lang w:eastAsia="ru-RU"/>
              </w:rPr>
            </w:pPr>
            <w:r w:rsidRPr="00465593">
              <w:rPr>
                <w:rFonts w:eastAsia="Times New Roman" w:cs="Times New Roman"/>
                <w:color w:val="000000"/>
                <w:sz w:val="18"/>
                <w:szCs w:val="18"/>
                <w:lang w:eastAsia="ru-RU"/>
              </w:rPr>
              <w:t>Страховая премия в максимальном значении, руб.</w:t>
            </w:r>
          </w:p>
        </w:tc>
      </w:tr>
      <w:tr w:rsidR="008C32B2" w:rsidRPr="000C2C63" w:rsidTr="00465593">
        <w:trPr>
          <w:trHeight w:val="1562"/>
        </w:trPr>
        <w:tc>
          <w:tcPr>
            <w:tcW w:w="486" w:type="dxa"/>
            <w:vMerge/>
            <w:shd w:val="clear" w:color="auto" w:fill="auto"/>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2237" w:type="dxa"/>
            <w:vMerge/>
            <w:shd w:val="clear" w:color="auto" w:fill="auto"/>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425" w:type="dxa"/>
            <w:vMerge/>
            <w:shd w:val="clear" w:color="auto" w:fill="auto"/>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567"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1134"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709"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850"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993"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1134"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708"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КТ</w:t>
            </w:r>
          </w:p>
        </w:tc>
        <w:tc>
          <w:tcPr>
            <w:tcW w:w="709"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КБМ</w:t>
            </w:r>
          </w:p>
        </w:tc>
        <w:tc>
          <w:tcPr>
            <w:tcW w:w="709"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КО</w:t>
            </w:r>
          </w:p>
        </w:tc>
        <w:tc>
          <w:tcPr>
            <w:tcW w:w="709"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КМ</w:t>
            </w:r>
          </w:p>
        </w:tc>
        <w:tc>
          <w:tcPr>
            <w:tcW w:w="567"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КС</w:t>
            </w:r>
          </w:p>
        </w:tc>
        <w:tc>
          <w:tcPr>
            <w:tcW w:w="708" w:type="dxa"/>
            <w:shd w:val="clear" w:color="auto" w:fill="auto"/>
            <w:vAlign w:val="center"/>
          </w:tcPr>
          <w:p w:rsidR="001A1E6C" w:rsidRPr="000C2C63" w:rsidRDefault="00DE5B15" w:rsidP="0065005A">
            <w:pPr>
              <w:spacing w:after="0" w:line="240" w:lineRule="auto"/>
              <w:jc w:val="center"/>
              <w:rPr>
                <w:rFonts w:eastAsia="Times New Roman" w:cs="Times New Roman"/>
                <w:color w:val="000000"/>
                <w:sz w:val="18"/>
                <w:szCs w:val="18"/>
                <w:lang w:eastAsia="ru-RU"/>
              </w:rPr>
            </w:pPr>
            <w:r w:rsidRPr="000C2C63">
              <w:rPr>
                <w:rFonts w:eastAsia="Times New Roman" w:cs="Times New Roman"/>
                <w:color w:val="000000"/>
                <w:sz w:val="18"/>
                <w:szCs w:val="18"/>
                <w:lang w:eastAsia="ru-RU"/>
              </w:rPr>
              <w:t>КВС</w:t>
            </w:r>
          </w:p>
        </w:tc>
        <w:tc>
          <w:tcPr>
            <w:tcW w:w="1418"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c>
          <w:tcPr>
            <w:tcW w:w="1418" w:type="dxa"/>
            <w:vMerge/>
            <w:vAlign w:val="center"/>
          </w:tcPr>
          <w:p w:rsidR="001A1E6C" w:rsidRPr="000C2C63" w:rsidRDefault="001A1E6C" w:rsidP="0065005A">
            <w:pPr>
              <w:spacing w:after="0" w:line="240" w:lineRule="auto"/>
              <w:jc w:val="center"/>
              <w:rPr>
                <w:rFonts w:eastAsia="Times New Roman" w:cs="Times New Roman"/>
                <w:color w:val="000000"/>
                <w:sz w:val="18"/>
                <w:szCs w:val="18"/>
                <w:lang w:eastAsia="ru-RU"/>
              </w:rPr>
            </w:pPr>
          </w:p>
        </w:tc>
      </w:tr>
      <w:tr w:rsidR="008C32B2" w:rsidRPr="000C2C63" w:rsidTr="00465593">
        <w:trPr>
          <w:trHeight w:val="834"/>
        </w:trPr>
        <w:tc>
          <w:tcPr>
            <w:tcW w:w="486" w:type="dxa"/>
            <w:tcBorders>
              <w:top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eastAsia="Times New Roman" w:cs="Times New Roman"/>
                <w:color w:val="000000"/>
                <w:sz w:val="24"/>
                <w:szCs w:val="24"/>
                <w:lang w:eastAsia="ru-RU"/>
              </w:rPr>
            </w:pPr>
            <w:r w:rsidRPr="000C2C63">
              <w:rPr>
                <w:rFonts w:eastAsia="Times New Roman" w:cs="Times New Roman"/>
                <w:color w:val="000000"/>
                <w:sz w:val="24"/>
                <w:szCs w:val="24"/>
                <w:lang w:eastAsia="ru-RU"/>
              </w:rPr>
              <w:t>1</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rPr>
                <w:color w:val="000000"/>
                <w:sz w:val="24"/>
                <w:szCs w:val="24"/>
                <w:lang w:val="en-US"/>
              </w:rPr>
            </w:pPr>
            <w:r w:rsidRPr="000C2C63">
              <w:rPr>
                <w:color w:val="000000"/>
                <w:sz w:val="24"/>
                <w:szCs w:val="24"/>
                <w:lang w:val="en-US"/>
              </w:rPr>
              <w:t>HAVAL JOLION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ЛО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sz w:val="24"/>
                <w:szCs w:val="24"/>
              </w:rPr>
              <w:t>149,56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да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color w:val="000000"/>
                <w:sz w:val="24"/>
                <w:szCs w:val="24"/>
              </w:rPr>
              <w:t>724,00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6 580,00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1,24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rPr>
                <w:sz w:val="24"/>
                <w:szCs w:val="24"/>
              </w:rPr>
            </w:pPr>
            <w:r w:rsidRPr="000C2C63">
              <w:rPr>
                <w:sz w:val="24"/>
                <w:szCs w:val="24"/>
              </w:rPr>
              <w:t>0,48</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1,97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DA4BE0">
            <w:pPr>
              <w:spacing w:after="0" w:line="240" w:lineRule="auto"/>
              <w:jc w:val="center"/>
              <w:rPr>
                <w:color w:val="000000"/>
                <w:sz w:val="24"/>
                <w:szCs w:val="24"/>
              </w:rPr>
            </w:pPr>
            <w:r w:rsidRPr="000C2C63">
              <w:rPr>
                <w:color w:val="000000"/>
                <w:sz w:val="24"/>
                <w:szCs w:val="24"/>
              </w:rPr>
              <w:t>1</w:t>
            </w:r>
            <w:r w:rsidR="00DA4BE0">
              <w:rPr>
                <w:color w:val="000000"/>
                <w:sz w:val="24"/>
                <w:szCs w:val="24"/>
              </w:rPr>
              <w:t> </w:t>
            </w:r>
            <w:r w:rsidRPr="000C2C63">
              <w:rPr>
                <w:color w:val="000000"/>
                <w:sz w:val="24"/>
                <w:szCs w:val="24"/>
              </w:rPr>
              <w:t>18</w:t>
            </w:r>
            <w:r w:rsidR="008506C3" w:rsidRPr="000C2C63">
              <w:rPr>
                <w:color w:val="000000"/>
                <w:sz w:val="24"/>
                <w:szCs w:val="24"/>
              </w:rPr>
              <w:t>8</w:t>
            </w:r>
            <w:r w:rsidRPr="000C2C63">
              <w:rPr>
                <w:color w:val="000000"/>
                <w:sz w:val="24"/>
                <w:szCs w:val="24"/>
              </w:rPr>
              <w:t>,4</w:t>
            </w:r>
            <w:r w:rsidR="00DA4BE0">
              <w:rPr>
                <w:color w:val="000000"/>
                <w:sz w:val="24"/>
                <w:szCs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0F4BA7">
            <w:pPr>
              <w:spacing w:after="0" w:line="240" w:lineRule="auto"/>
              <w:jc w:val="center"/>
              <w:rPr>
                <w:color w:val="000000"/>
                <w:sz w:val="24"/>
                <w:szCs w:val="24"/>
              </w:rPr>
            </w:pPr>
            <w:r w:rsidRPr="000C2C63">
              <w:rPr>
                <w:color w:val="000000"/>
                <w:sz w:val="24"/>
                <w:szCs w:val="24"/>
              </w:rPr>
              <w:t>10</w:t>
            </w:r>
            <w:r w:rsidR="000F4BA7">
              <w:rPr>
                <w:color w:val="000000"/>
                <w:sz w:val="24"/>
                <w:szCs w:val="24"/>
              </w:rPr>
              <w:t> </w:t>
            </w:r>
            <w:r w:rsidRPr="000C2C63">
              <w:rPr>
                <w:color w:val="000000"/>
                <w:sz w:val="24"/>
                <w:szCs w:val="24"/>
              </w:rPr>
              <w:t>801,48</w:t>
            </w:r>
          </w:p>
        </w:tc>
      </w:tr>
      <w:tr w:rsidR="008C32B2" w:rsidRPr="000C2C63" w:rsidTr="00465593">
        <w:trPr>
          <w:trHeight w:val="689"/>
        </w:trPr>
        <w:tc>
          <w:tcPr>
            <w:tcW w:w="486" w:type="dxa"/>
            <w:tcBorders>
              <w:top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eastAsia="Times New Roman" w:cs="Times New Roman"/>
                <w:color w:val="000000"/>
                <w:sz w:val="24"/>
                <w:szCs w:val="24"/>
                <w:lang w:eastAsia="ru-RU"/>
              </w:rPr>
            </w:pPr>
            <w:r w:rsidRPr="000C2C63">
              <w:rPr>
                <w:rFonts w:eastAsia="Times New Roman" w:cs="Times New Roman"/>
                <w:color w:val="000000"/>
                <w:sz w:val="24"/>
                <w:szCs w:val="24"/>
                <w:lang w:eastAsia="ru-RU"/>
              </w:rPr>
              <w:t>2</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rPr>
                <w:color w:val="000000"/>
                <w:sz w:val="24"/>
                <w:szCs w:val="24"/>
              </w:rPr>
            </w:pPr>
            <w:r w:rsidRPr="000C2C63">
              <w:rPr>
                <w:color w:val="000000"/>
                <w:sz w:val="24"/>
                <w:szCs w:val="24"/>
                <w:lang w:val="en-US"/>
              </w:rPr>
              <w:t>HAVAL JOLION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ЛО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sz w:val="24"/>
                <w:szCs w:val="24"/>
              </w:rPr>
              <w:t>149,56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rPr>
                <w:rFonts w:cs="Times New Roman"/>
                <w:sz w:val="24"/>
                <w:szCs w:val="24"/>
              </w:rPr>
            </w:pPr>
            <w:r w:rsidRPr="000C2C63">
              <w:rPr>
                <w:rFonts w:cs="Times New Roman"/>
                <w:sz w:val="24"/>
                <w:szCs w:val="24"/>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65005A">
            <w:pPr>
              <w:spacing w:after="0" w:line="240" w:lineRule="auto"/>
              <w:jc w:val="center"/>
              <w:rPr>
                <w:rFonts w:cs="Times New Roman"/>
                <w:sz w:val="24"/>
                <w:szCs w:val="24"/>
              </w:rPr>
            </w:pPr>
            <w:r w:rsidRPr="000C2C63">
              <w:rPr>
                <w:rFonts w:cs="Times New Roman"/>
                <w:sz w:val="24"/>
                <w:szCs w:val="24"/>
              </w:rPr>
              <w:t>да</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color w:val="000000"/>
                <w:sz w:val="24"/>
                <w:szCs w:val="24"/>
              </w:rPr>
              <w:t>724,00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6 580,00</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1,24</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rPr>
                <w:sz w:val="24"/>
                <w:szCs w:val="24"/>
              </w:rPr>
            </w:pPr>
            <w:r w:rsidRPr="000C2C63">
              <w:rPr>
                <w:sz w:val="24"/>
                <w:szCs w:val="24"/>
              </w:rPr>
              <w:t>0,48</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1,97</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w:t>
            </w:r>
          </w:p>
        </w:tc>
        <w:tc>
          <w:tcPr>
            <w:tcW w:w="708" w:type="dxa"/>
            <w:tcBorders>
              <w:top w:val="single" w:sz="4" w:space="0" w:color="auto"/>
              <w:left w:val="single" w:sz="4" w:space="0" w:color="auto"/>
              <w:bottom w:val="single" w:sz="4" w:space="0" w:color="auto"/>
              <w:right w:val="single" w:sz="4" w:space="0" w:color="auto"/>
            </w:tcBorders>
            <w:shd w:val="clear" w:color="000000" w:fill="FFFFFF"/>
            <w:vAlign w:val="center"/>
          </w:tcPr>
          <w:p w:rsidR="008C32B2" w:rsidRPr="000C2C63" w:rsidRDefault="008C32B2" w:rsidP="0065005A">
            <w:pPr>
              <w:spacing w:after="0" w:line="240" w:lineRule="auto"/>
              <w:jc w:val="center"/>
              <w:rPr>
                <w:sz w:val="24"/>
                <w:szCs w:val="24"/>
              </w:rPr>
            </w:pPr>
            <w:r w:rsidRPr="000C2C63">
              <w:rPr>
                <w:sz w:val="24"/>
                <w:szCs w:val="24"/>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DA4BE0">
            <w:pPr>
              <w:spacing w:after="0" w:line="240" w:lineRule="auto"/>
              <w:jc w:val="center"/>
              <w:rPr>
                <w:color w:val="000000"/>
                <w:sz w:val="24"/>
                <w:szCs w:val="24"/>
              </w:rPr>
            </w:pPr>
            <w:r w:rsidRPr="000C2C63">
              <w:rPr>
                <w:color w:val="000000"/>
                <w:sz w:val="24"/>
                <w:szCs w:val="24"/>
              </w:rPr>
              <w:t>1</w:t>
            </w:r>
            <w:r w:rsidR="00DA4BE0">
              <w:rPr>
                <w:color w:val="000000"/>
                <w:sz w:val="24"/>
                <w:szCs w:val="24"/>
              </w:rPr>
              <w:t> </w:t>
            </w:r>
            <w:r w:rsidRPr="000C2C63">
              <w:rPr>
                <w:color w:val="000000"/>
                <w:sz w:val="24"/>
                <w:szCs w:val="24"/>
              </w:rPr>
              <w:t>18</w:t>
            </w:r>
            <w:r w:rsidR="008506C3" w:rsidRPr="000C2C63">
              <w:rPr>
                <w:color w:val="000000"/>
                <w:sz w:val="24"/>
                <w:szCs w:val="24"/>
              </w:rPr>
              <w:t>8</w:t>
            </w:r>
            <w:r w:rsidRPr="000C2C63">
              <w:rPr>
                <w:color w:val="000000"/>
                <w:sz w:val="24"/>
                <w:szCs w:val="24"/>
              </w:rPr>
              <w:t>,4</w:t>
            </w:r>
            <w:r w:rsidR="00DA4BE0">
              <w:rPr>
                <w:color w:val="000000"/>
                <w:sz w:val="24"/>
                <w:szCs w:val="24"/>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32B2" w:rsidRPr="000C2C63" w:rsidRDefault="008C32B2" w:rsidP="000F4BA7">
            <w:pPr>
              <w:spacing w:after="0" w:line="240" w:lineRule="auto"/>
              <w:jc w:val="center"/>
              <w:rPr>
                <w:color w:val="000000"/>
                <w:sz w:val="24"/>
                <w:szCs w:val="24"/>
              </w:rPr>
            </w:pPr>
            <w:r w:rsidRPr="000C2C63">
              <w:rPr>
                <w:color w:val="000000"/>
                <w:sz w:val="24"/>
                <w:szCs w:val="24"/>
              </w:rPr>
              <w:t>10</w:t>
            </w:r>
            <w:r w:rsidR="000F4BA7">
              <w:rPr>
                <w:color w:val="000000"/>
                <w:sz w:val="24"/>
                <w:szCs w:val="24"/>
              </w:rPr>
              <w:t> </w:t>
            </w:r>
            <w:r w:rsidRPr="000C2C63">
              <w:rPr>
                <w:color w:val="000000"/>
                <w:sz w:val="24"/>
                <w:szCs w:val="24"/>
              </w:rPr>
              <w:t>801,48</w:t>
            </w:r>
          </w:p>
        </w:tc>
      </w:tr>
      <w:tr w:rsidR="00784068" w:rsidRPr="000C2C63" w:rsidTr="00465593">
        <w:trPr>
          <w:trHeight w:val="303"/>
        </w:trPr>
        <w:tc>
          <w:tcPr>
            <w:tcW w:w="12645" w:type="dxa"/>
            <w:gridSpan w:val="15"/>
            <w:tcBorders>
              <w:top w:val="single" w:sz="4" w:space="0" w:color="auto"/>
              <w:bottom w:val="single" w:sz="4" w:space="0" w:color="auto"/>
              <w:right w:val="single" w:sz="4" w:space="0" w:color="auto"/>
            </w:tcBorders>
            <w:shd w:val="clear" w:color="auto" w:fill="auto"/>
            <w:vAlign w:val="center"/>
          </w:tcPr>
          <w:p w:rsidR="00784068" w:rsidRPr="000C2C63" w:rsidRDefault="00784068" w:rsidP="0065005A">
            <w:pPr>
              <w:spacing w:after="0" w:line="240" w:lineRule="auto"/>
              <w:jc w:val="right"/>
              <w:rPr>
                <w:rFonts w:cs="Times New Roman"/>
                <w:b/>
                <w:color w:val="000000"/>
                <w:sz w:val="24"/>
                <w:szCs w:val="24"/>
              </w:rPr>
            </w:pPr>
            <w:r w:rsidRPr="000C2C63">
              <w:rPr>
                <w:rFonts w:cs="Times New Roman"/>
                <w:b/>
                <w:color w:val="000000"/>
                <w:sz w:val="24"/>
                <w:szCs w:val="24"/>
              </w:rPr>
              <w:t>ИТОГО</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784068" w:rsidRPr="00DA4BE0" w:rsidRDefault="00784068" w:rsidP="00DA4BE0">
            <w:pPr>
              <w:spacing w:after="0" w:line="240" w:lineRule="auto"/>
              <w:jc w:val="center"/>
              <w:rPr>
                <w:b/>
                <w:color w:val="000000"/>
                <w:sz w:val="24"/>
                <w:szCs w:val="24"/>
              </w:rPr>
            </w:pPr>
            <w:r w:rsidRPr="00DA4BE0">
              <w:rPr>
                <w:b/>
                <w:color w:val="000000"/>
                <w:sz w:val="24"/>
                <w:szCs w:val="24"/>
                <w:lang w:val="en-US"/>
              </w:rPr>
              <w:t>2</w:t>
            </w:r>
            <w:r w:rsidR="00AA4E76" w:rsidRPr="00DA4BE0">
              <w:rPr>
                <w:b/>
                <w:color w:val="000000"/>
                <w:sz w:val="24"/>
                <w:szCs w:val="24"/>
                <w:lang w:val="en-US"/>
              </w:rPr>
              <w:t> </w:t>
            </w:r>
            <w:r w:rsidRPr="00DA4BE0">
              <w:rPr>
                <w:b/>
                <w:color w:val="000000"/>
                <w:sz w:val="24"/>
                <w:szCs w:val="24"/>
                <w:lang w:val="en-US"/>
              </w:rPr>
              <w:t>37</w:t>
            </w:r>
            <w:r w:rsidR="008506C3" w:rsidRPr="00DA4BE0">
              <w:rPr>
                <w:b/>
                <w:color w:val="000000"/>
                <w:sz w:val="24"/>
                <w:szCs w:val="24"/>
              </w:rPr>
              <w:t>6</w:t>
            </w:r>
            <w:r w:rsidR="00AA4E76" w:rsidRPr="00DA4BE0">
              <w:rPr>
                <w:b/>
                <w:color w:val="000000"/>
                <w:sz w:val="24"/>
                <w:szCs w:val="24"/>
              </w:rPr>
              <w:t>,</w:t>
            </w:r>
            <w:r w:rsidRPr="00DA4BE0">
              <w:rPr>
                <w:b/>
                <w:color w:val="000000"/>
                <w:sz w:val="24"/>
                <w:szCs w:val="24"/>
                <w:lang w:val="en-US"/>
              </w:rPr>
              <w:t>9</w:t>
            </w:r>
            <w:r w:rsidR="00DA4BE0">
              <w:rPr>
                <w:b/>
                <w:color w:val="000000"/>
                <w:sz w:val="24"/>
                <w:szCs w:val="24"/>
              </w:rPr>
              <w:t>8</w:t>
            </w:r>
          </w:p>
        </w:tc>
        <w:tc>
          <w:tcPr>
            <w:tcW w:w="1418" w:type="dxa"/>
            <w:tcBorders>
              <w:top w:val="single" w:sz="4" w:space="0" w:color="auto"/>
              <w:left w:val="single" w:sz="4" w:space="0" w:color="auto"/>
              <w:bottom w:val="single" w:sz="4" w:space="0" w:color="auto"/>
            </w:tcBorders>
            <w:shd w:val="clear" w:color="000000" w:fill="FFFFFF"/>
            <w:vAlign w:val="center"/>
          </w:tcPr>
          <w:p w:rsidR="00784068" w:rsidRPr="00DA4BE0" w:rsidRDefault="00784068" w:rsidP="0065005A">
            <w:pPr>
              <w:spacing w:after="0" w:line="240" w:lineRule="auto"/>
              <w:jc w:val="center"/>
              <w:rPr>
                <w:b/>
                <w:color w:val="000000"/>
                <w:sz w:val="24"/>
                <w:szCs w:val="24"/>
                <w:lang w:val="en-US"/>
              </w:rPr>
            </w:pPr>
            <w:r w:rsidRPr="00DA4BE0">
              <w:rPr>
                <w:b/>
                <w:color w:val="000000"/>
                <w:sz w:val="24"/>
                <w:szCs w:val="24"/>
                <w:lang w:val="en-US"/>
              </w:rPr>
              <w:t>21</w:t>
            </w:r>
            <w:r w:rsidR="00AA4E76" w:rsidRPr="00DA4BE0">
              <w:rPr>
                <w:b/>
                <w:color w:val="000000"/>
                <w:sz w:val="24"/>
                <w:szCs w:val="24"/>
                <w:lang w:val="en-US"/>
              </w:rPr>
              <w:t> </w:t>
            </w:r>
            <w:r w:rsidRPr="00DA4BE0">
              <w:rPr>
                <w:b/>
                <w:color w:val="000000"/>
                <w:sz w:val="24"/>
                <w:szCs w:val="24"/>
                <w:lang w:val="en-US"/>
              </w:rPr>
              <w:t>602</w:t>
            </w:r>
            <w:r w:rsidR="00AA4E76" w:rsidRPr="00DA4BE0">
              <w:rPr>
                <w:b/>
                <w:color w:val="000000"/>
                <w:sz w:val="24"/>
                <w:szCs w:val="24"/>
              </w:rPr>
              <w:t>,</w:t>
            </w:r>
            <w:r w:rsidRPr="00DA4BE0">
              <w:rPr>
                <w:b/>
                <w:color w:val="000000"/>
                <w:sz w:val="24"/>
                <w:szCs w:val="24"/>
                <w:lang w:val="en-US"/>
              </w:rPr>
              <w:t>96</w:t>
            </w:r>
          </w:p>
        </w:tc>
      </w:tr>
    </w:tbl>
    <w:p w:rsidR="001A1E6C" w:rsidRPr="000C2C63" w:rsidRDefault="001A1E6C" w:rsidP="0065005A">
      <w:pPr>
        <w:spacing w:after="0" w:line="240" w:lineRule="auto"/>
        <w:ind w:firstLine="709"/>
        <w:rPr>
          <w:rFonts w:cs="Times New Roman"/>
          <w:sz w:val="24"/>
          <w:szCs w:val="24"/>
        </w:rPr>
      </w:pPr>
    </w:p>
    <w:tbl>
      <w:tblPr>
        <w:tblW w:w="14459" w:type="dxa"/>
        <w:tblLayout w:type="fixed"/>
        <w:tblLook w:val="0000" w:firstRow="0" w:lastRow="0" w:firstColumn="0" w:lastColumn="0" w:noHBand="0" w:noVBand="0"/>
      </w:tblPr>
      <w:tblGrid>
        <w:gridCol w:w="9214"/>
        <w:gridCol w:w="5245"/>
      </w:tblGrid>
      <w:tr w:rsidR="001A1E6C" w:rsidRPr="000C2C63">
        <w:trPr>
          <w:trHeight w:val="177"/>
        </w:trPr>
        <w:tc>
          <w:tcPr>
            <w:tcW w:w="9214" w:type="dxa"/>
          </w:tcPr>
          <w:p w:rsidR="001A1E6C" w:rsidRPr="000C2C63" w:rsidRDefault="00DE5B15" w:rsidP="0065005A">
            <w:pPr>
              <w:spacing w:after="0" w:line="240" w:lineRule="auto"/>
              <w:rPr>
                <w:rFonts w:eastAsia="Times New Roman" w:cs="Times New Roman"/>
                <w:b/>
                <w:sz w:val="24"/>
                <w:szCs w:val="24"/>
                <w:lang w:eastAsia="ru-RU"/>
              </w:rPr>
            </w:pPr>
            <w:r w:rsidRPr="000C2C63">
              <w:rPr>
                <w:rFonts w:eastAsia="Times New Roman" w:cs="Times New Roman"/>
                <w:b/>
                <w:sz w:val="24"/>
                <w:szCs w:val="24"/>
                <w:lang w:eastAsia="ru-RU"/>
              </w:rPr>
              <w:t>СТРАХОВАТЕЛЬ:</w:t>
            </w:r>
          </w:p>
          <w:p w:rsidR="001A1E6C" w:rsidRPr="000C2C63" w:rsidRDefault="001A1E6C" w:rsidP="0065005A">
            <w:pPr>
              <w:spacing w:after="0" w:line="240" w:lineRule="auto"/>
              <w:rPr>
                <w:rFonts w:eastAsia="Times New Roman" w:cs="Times New Roman"/>
                <w:b/>
                <w:sz w:val="24"/>
                <w:szCs w:val="24"/>
                <w:lang w:eastAsia="ru-RU"/>
              </w:rPr>
            </w:pPr>
          </w:p>
        </w:tc>
        <w:tc>
          <w:tcPr>
            <w:tcW w:w="5245" w:type="dxa"/>
          </w:tcPr>
          <w:p w:rsidR="001A1E6C" w:rsidRPr="000C2C63" w:rsidRDefault="00DE5B15" w:rsidP="0065005A">
            <w:pPr>
              <w:spacing w:after="0" w:line="240" w:lineRule="auto"/>
              <w:ind w:firstLine="34"/>
              <w:rPr>
                <w:rFonts w:eastAsia="Times New Roman" w:cs="Times New Roman"/>
                <w:b/>
                <w:sz w:val="24"/>
                <w:szCs w:val="24"/>
                <w:lang w:eastAsia="ru-RU"/>
              </w:rPr>
            </w:pPr>
            <w:r w:rsidRPr="000C2C63">
              <w:rPr>
                <w:rFonts w:eastAsia="Times New Roman" w:cs="Times New Roman"/>
                <w:b/>
                <w:sz w:val="24"/>
                <w:szCs w:val="24"/>
                <w:lang w:eastAsia="ru-RU"/>
              </w:rPr>
              <w:t>СТРАХОВЩИК:</w:t>
            </w:r>
          </w:p>
        </w:tc>
      </w:tr>
      <w:tr w:rsidR="001A1E6C" w:rsidRPr="000C2C63">
        <w:trPr>
          <w:trHeight w:val="1124"/>
        </w:trPr>
        <w:tc>
          <w:tcPr>
            <w:tcW w:w="9214" w:type="dxa"/>
          </w:tcPr>
          <w:p w:rsidR="001A1E6C" w:rsidRPr="000C2C63" w:rsidRDefault="00B80859"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Врио</w:t>
            </w:r>
            <w:r w:rsidR="00DE5B15" w:rsidRPr="000C2C63">
              <w:rPr>
                <w:rFonts w:eastAsia="Times New Roman" w:cs="Times New Roman"/>
                <w:sz w:val="24"/>
                <w:szCs w:val="24"/>
                <w:lang w:eastAsia="ru-RU"/>
              </w:rPr>
              <w:t xml:space="preserve"> начальника учреждения </w:t>
            </w:r>
          </w:p>
          <w:p w:rsidR="001A1E6C" w:rsidRPr="000C2C63" w:rsidRDefault="00DE5B15"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ГКУ «Управление по обеспечению ГЗ ЛО»</w:t>
            </w:r>
          </w:p>
          <w:p w:rsidR="001A1E6C" w:rsidRPr="000C2C63" w:rsidRDefault="001A1E6C" w:rsidP="0065005A">
            <w:pPr>
              <w:spacing w:after="0" w:line="240" w:lineRule="auto"/>
              <w:jc w:val="both"/>
              <w:rPr>
                <w:rFonts w:cs="Times New Roman"/>
                <w:sz w:val="24"/>
                <w:szCs w:val="24"/>
              </w:rPr>
            </w:pPr>
          </w:p>
          <w:p w:rsidR="001A1E6C" w:rsidRPr="000C2C63" w:rsidRDefault="001A1E6C" w:rsidP="0065005A">
            <w:pPr>
              <w:spacing w:after="0" w:line="240" w:lineRule="auto"/>
              <w:jc w:val="both"/>
              <w:rPr>
                <w:rFonts w:cs="Times New Roman"/>
                <w:sz w:val="24"/>
                <w:szCs w:val="24"/>
              </w:rPr>
            </w:pPr>
          </w:p>
          <w:p w:rsidR="001A1E6C" w:rsidRPr="000C2C63" w:rsidRDefault="00DE5B15" w:rsidP="0065005A">
            <w:pPr>
              <w:spacing w:after="0" w:line="240" w:lineRule="auto"/>
              <w:jc w:val="both"/>
              <w:rPr>
                <w:rFonts w:cs="Times New Roman"/>
                <w:sz w:val="24"/>
                <w:szCs w:val="24"/>
              </w:rPr>
            </w:pPr>
            <w:r w:rsidRPr="000C2C63">
              <w:rPr>
                <w:rFonts w:cs="Times New Roman"/>
                <w:sz w:val="24"/>
                <w:szCs w:val="24"/>
              </w:rPr>
              <w:t>_________________И.</w:t>
            </w:r>
            <w:r w:rsidR="00B80859" w:rsidRPr="000C2C63">
              <w:rPr>
                <w:rFonts w:cs="Times New Roman"/>
                <w:sz w:val="24"/>
                <w:szCs w:val="24"/>
              </w:rPr>
              <w:t>А.</w:t>
            </w:r>
            <w:r w:rsidRPr="000C2C63">
              <w:rPr>
                <w:rFonts w:cs="Times New Roman"/>
                <w:sz w:val="24"/>
                <w:szCs w:val="24"/>
              </w:rPr>
              <w:t xml:space="preserve"> </w:t>
            </w:r>
            <w:r w:rsidR="00B80859" w:rsidRPr="000C2C63">
              <w:rPr>
                <w:rFonts w:cs="Times New Roman"/>
                <w:sz w:val="24"/>
                <w:szCs w:val="24"/>
              </w:rPr>
              <w:t>Попов</w:t>
            </w:r>
          </w:p>
          <w:p w:rsidR="001A1E6C" w:rsidRPr="000C2C63" w:rsidRDefault="001A1E6C" w:rsidP="0065005A">
            <w:pPr>
              <w:spacing w:after="0" w:line="240" w:lineRule="auto"/>
              <w:rPr>
                <w:rFonts w:eastAsia="Times New Roman" w:cs="Times New Roman"/>
                <w:sz w:val="24"/>
                <w:szCs w:val="24"/>
                <w:lang w:eastAsia="ru-RU"/>
              </w:rPr>
            </w:pPr>
          </w:p>
        </w:tc>
        <w:tc>
          <w:tcPr>
            <w:tcW w:w="5245" w:type="dxa"/>
          </w:tcPr>
          <w:p w:rsidR="00F260F3" w:rsidRPr="000C2C63" w:rsidRDefault="00F260F3" w:rsidP="0065005A">
            <w:pPr>
              <w:spacing w:after="0" w:line="240" w:lineRule="auto"/>
              <w:ind w:firstLine="34"/>
              <w:rPr>
                <w:rFonts w:eastAsia="Times New Roman" w:cs="Times New Roman"/>
                <w:sz w:val="24"/>
                <w:szCs w:val="24"/>
                <w:lang w:eastAsia="ru-RU"/>
              </w:rPr>
            </w:pPr>
          </w:p>
        </w:tc>
      </w:tr>
    </w:tbl>
    <w:p w:rsidR="001A1E6C" w:rsidRPr="000C2C63" w:rsidRDefault="001A1E6C" w:rsidP="0065005A">
      <w:pPr>
        <w:spacing w:after="0" w:line="240" w:lineRule="auto"/>
        <w:ind w:firstLine="709"/>
        <w:rPr>
          <w:rFonts w:cs="Times New Roman"/>
          <w:sz w:val="24"/>
          <w:szCs w:val="24"/>
        </w:rPr>
        <w:sectPr w:rsidR="001A1E6C" w:rsidRPr="000C2C63" w:rsidSect="00465593">
          <w:pgSz w:w="16838" w:h="11906" w:orient="landscape"/>
          <w:pgMar w:top="1134" w:right="678" w:bottom="1134" w:left="1701" w:header="708" w:footer="0" w:gutter="0"/>
          <w:cols w:space="708"/>
        </w:sectPr>
      </w:pPr>
    </w:p>
    <w:p w:rsidR="001A1E6C" w:rsidRPr="000C2C63" w:rsidRDefault="00DE5B15" w:rsidP="0065005A">
      <w:pPr>
        <w:tabs>
          <w:tab w:val="left" w:pos="5103"/>
        </w:tabs>
        <w:spacing w:after="0" w:line="240" w:lineRule="auto"/>
        <w:jc w:val="right"/>
        <w:rPr>
          <w:rFonts w:eastAsia="Times New Roman" w:cs="Times New Roman"/>
          <w:sz w:val="24"/>
          <w:szCs w:val="24"/>
          <w:lang w:eastAsia="ru-RU"/>
        </w:rPr>
      </w:pPr>
      <w:r w:rsidRPr="000C2C63">
        <w:rPr>
          <w:rFonts w:eastAsia="Times New Roman" w:cs="Times New Roman"/>
          <w:sz w:val="24"/>
          <w:szCs w:val="24"/>
          <w:lang w:eastAsia="ru-RU"/>
        </w:rPr>
        <w:lastRenderedPageBreak/>
        <w:t>Приложение № 3</w:t>
      </w:r>
    </w:p>
    <w:p w:rsidR="001A1E6C" w:rsidRPr="000C2C63" w:rsidRDefault="00DE5B15" w:rsidP="0065005A">
      <w:pPr>
        <w:tabs>
          <w:tab w:val="left" w:pos="5103"/>
        </w:tabs>
        <w:spacing w:after="0" w:line="240" w:lineRule="auto"/>
        <w:jc w:val="right"/>
        <w:rPr>
          <w:rFonts w:cs="Times New Roman"/>
          <w:sz w:val="24"/>
          <w:szCs w:val="24"/>
        </w:rPr>
      </w:pPr>
      <w:r w:rsidRPr="000C2C63">
        <w:rPr>
          <w:rFonts w:cs="Times New Roman"/>
          <w:sz w:val="24"/>
          <w:szCs w:val="24"/>
        </w:rPr>
        <w:t>к Договору</w:t>
      </w:r>
    </w:p>
    <w:p w:rsidR="001A1E6C" w:rsidRPr="000C2C63" w:rsidRDefault="00DE5B15" w:rsidP="0065005A">
      <w:pPr>
        <w:spacing w:after="0" w:line="240" w:lineRule="auto"/>
        <w:jc w:val="right"/>
        <w:rPr>
          <w:rFonts w:eastAsia="Times New Roman" w:cs="Times New Roman"/>
          <w:sz w:val="24"/>
          <w:szCs w:val="24"/>
          <w:lang w:eastAsia="ru-RU"/>
        </w:rPr>
      </w:pPr>
      <w:r w:rsidRPr="000C2C63">
        <w:rPr>
          <w:rFonts w:eastAsia="Times New Roman" w:cs="Times New Roman"/>
          <w:sz w:val="24"/>
          <w:szCs w:val="24"/>
          <w:lang w:eastAsia="ru-RU"/>
        </w:rPr>
        <w:t>от «___» __________ 202</w:t>
      </w:r>
      <w:r w:rsidR="00B80859" w:rsidRPr="000C2C63">
        <w:rPr>
          <w:rFonts w:eastAsia="Times New Roman" w:cs="Times New Roman"/>
          <w:sz w:val="24"/>
          <w:szCs w:val="24"/>
          <w:lang w:eastAsia="ru-RU"/>
        </w:rPr>
        <w:t>6</w:t>
      </w:r>
      <w:r w:rsidRPr="000C2C63">
        <w:rPr>
          <w:rFonts w:eastAsia="Times New Roman" w:cs="Times New Roman"/>
          <w:sz w:val="24"/>
          <w:szCs w:val="24"/>
          <w:lang w:eastAsia="ru-RU"/>
        </w:rPr>
        <w:t xml:space="preserve"> г. № ______</w:t>
      </w:r>
    </w:p>
    <w:p w:rsidR="001A1E6C" w:rsidRPr="000C2C63" w:rsidRDefault="001A1E6C" w:rsidP="0065005A">
      <w:pPr>
        <w:spacing w:after="0" w:line="240" w:lineRule="auto"/>
        <w:rPr>
          <w:rFonts w:eastAsia="Times New Roman" w:cs="Times New Roman"/>
          <w:sz w:val="24"/>
          <w:szCs w:val="24"/>
          <w:lang w:eastAsia="ru-RU"/>
        </w:rPr>
      </w:pPr>
    </w:p>
    <w:p w:rsidR="008506C3" w:rsidRPr="000C2C63" w:rsidRDefault="008506C3" w:rsidP="0065005A">
      <w:pPr>
        <w:spacing w:after="0" w:line="240" w:lineRule="auto"/>
        <w:jc w:val="center"/>
        <w:rPr>
          <w:rFonts w:eastAsia="Times New Roman" w:cs="Times New Roman"/>
          <w:sz w:val="24"/>
          <w:szCs w:val="24"/>
          <w:lang w:eastAsia="ru-RU"/>
        </w:rPr>
      </w:pPr>
    </w:p>
    <w:p w:rsidR="001A1E6C" w:rsidRPr="000C2C63" w:rsidRDefault="00DE5B15" w:rsidP="0065005A">
      <w:pPr>
        <w:spacing w:after="0" w:line="240" w:lineRule="auto"/>
        <w:jc w:val="center"/>
        <w:rPr>
          <w:rFonts w:eastAsia="Times New Roman" w:cs="Times New Roman"/>
          <w:sz w:val="24"/>
          <w:szCs w:val="24"/>
          <w:lang w:eastAsia="ru-RU"/>
        </w:rPr>
      </w:pPr>
      <w:r w:rsidRPr="000C2C63">
        <w:rPr>
          <w:rFonts w:eastAsia="Times New Roman" w:cs="Times New Roman"/>
          <w:sz w:val="24"/>
          <w:szCs w:val="24"/>
          <w:lang w:eastAsia="ru-RU"/>
        </w:rPr>
        <w:t>Копия лицензии или выписка из реестра лицензий</w:t>
      </w:r>
    </w:p>
    <w:p w:rsidR="001A1E6C" w:rsidRPr="000C2C63" w:rsidRDefault="001A1E6C" w:rsidP="0065005A">
      <w:pPr>
        <w:spacing w:after="0" w:line="240" w:lineRule="auto"/>
        <w:jc w:val="center"/>
        <w:rPr>
          <w:rFonts w:eastAsia="Times New Roman" w:cs="Times New Roman"/>
          <w:sz w:val="24"/>
          <w:szCs w:val="24"/>
          <w:lang w:eastAsia="ru-RU"/>
        </w:rPr>
      </w:pPr>
    </w:p>
    <w:p w:rsidR="001A1E6C" w:rsidRPr="000C2C63" w:rsidRDefault="001A1E6C" w:rsidP="0065005A">
      <w:pPr>
        <w:spacing w:after="0" w:line="240" w:lineRule="auto"/>
        <w:jc w:val="center"/>
        <w:rPr>
          <w:rFonts w:eastAsia="Times New Roman" w:cs="Times New Roman"/>
          <w:sz w:val="24"/>
          <w:szCs w:val="24"/>
          <w:lang w:eastAsia="ru-RU"/>
        </w:rPr>
      </w:pPr>
    </w:p>
    <w:p w:rsidR="006F1896" w:rsidRPr="000C2C63" w:rsidRDefault="006F1896" w:rsidP="0065005A">
      <w:pPr>
        <w:spacing w:after="0" w:line="240" w:lineRule="auto"/>
        <w:jc w:val="center"/>
        <w:rPr>
          <w:rFonts w:eastAsia="Times New Roman" w:cs="Times New Roman"/>
          <w:sz w:val="24"/>
          <w:szCs w:val="24"/>
          <w:lang w:eastAsia="ru-RU"/>
        </w:rPr>
      </w:pPr>
    </w:p>
    <w:p w:rsidR="001A1E6C" w:rsidRPr="000C2C63" w:rsidRDefault="001A1E6C" w:rsidP="0065005A">
      <w:pPr>
        <w:spacing w:after="0" w:line="240" w:lineRule="auto"/>
        <w:jc w:val="center"/>
        <w:rPr>
          <w:rFonts w:eastAsia="Times New Roman" w:cs="Times New Roman"/>
          <w:sz w:val="24"/>
          <w:szCs w:val="24"/>
          <w:lang w:eastAsia="ru-RU"/>
        </w:rPr>
      </w:pPr>
    </w:p>
    <w:tbl>
      <w:tblPr>
        <w:tblW w:w="10065" w:type="dxa"/>
        <w:tblLayout w:type="fixed"/>
        <w:tblLook w:val="0000" w:firstRow="0" w:lastRow="0" w:firstColumn="0" w:lastColumn="0" w:noHBand="0" w:noVBand="0"/>
      </w:tblPr>
      <w:tblGrid>
        <w:gridCol w:w="5032"/>
        <w:gridCol w:w="5033"/>
      </w:tblGrid>
      <w:tr w:rsidR="001A1E6C" w:rsidRPr="000C2C63">
        <w:trPr>
          <w:trHeight w:val="177"/>
        </w:trPr>
        <w:tc>
          <w:tcPr>
            <w:tcW w:w="5032" w:type="dxa"/>
          </w:tcPr>
          <w:p w:rsidR="001A1E6C" w:rsidRPr="000C2C63" w:rsidRDefault="00DE5B15" w:rsidP="0065005A">
            <w:pPr>
              <w:spacing w:after="0" w:line="240" w:lineRule="auto"/>
              <w:rPr>
                <w:rFonts w:eastAsia="Times New Roman" w:cs="Times New Roman"/>
                <w:b/>
                <w:sz w:val="24"/>
                <w:szCs w:val="24"/>
                <w:lang w:eastAsia="ru-RU"/>
              </w:rPr>
            </w:pPr>
            <w:r w:rsidRPr="000C2C63">
              <w:rPr>
                <w:rFonts w:eastAsia="Times New Roman" w:cs="Times New Roman"/>
                <w:b/>
                <w:sz w:val="24"/>
                <w:szCs w:val="24"/>
                <w:lang w:eastAsia="ru-RU"/>
              </w:rPr>
              <w:t>СТРАХОВАТЕЛЬ:</w:t>
            </w:r>
          </w:p>
        </w:tc>
        <w:tc>
          <w:tcPr>
            <w:tcW w:w="5033" w:type="dxa"/>
          </w:tcPr>
          <w:p w:rsidR="001A1E6C" w:rsidRPr="000C2C63" w:rsidRDefault="00DE5B15" w:rsidP="0065005A">
            <w:pPr>
              <w:spacing w:after="0" w:line="240" w:lineRule="auto"/>
              <w:ind w:firstLine="34"/>
              <w:rPr>
                <w:rFonts w:eastAsia="Times New Roman" w:cs="Times New Roman"/>
                <w:b/>
                <w:sz w:val="24"/>
                <w:szCs w:val="24"/>
                <w:lang w:eastAsia="ru-RU"/>
              </w:rPr>
            </w:pPr>
            <w:r w:rsidRPr="000C2C63">
              <w:rPr>
                <w:rFonts w:eastAsia="Times New Roman" w:cs="Times New Roman"/>
                <w:b/>
                <w:sz w:val="24"/>
                <w:szCs w:val="24"/>
                <w:lang w:eastAsia="ru-RU"/>
              </w:rPr>
              <w:t>СТРАХОВЩИК:</w:t>
            </w:r>
          </w:p>
        </w:tc>
      </w:tr>
      <w:tr w:rsidR="001A1E6C" w:rsidRPr="000C2C63">
        <w:trPr>
          <w:trHeight w:val="1124"/>
        </w:trPr>
        <w:tc>
          <w:tcPr>
            <w:tcW w:w="5032" w:type="dxa"/>
          </w:tcPr>
          <w:p w:rsidR="001A1E6C" w:rsidRPr="000C2C63" w:rsidRDefault="00B80859"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Врио</w:t>
            </w:r>
            <w:r w:rsidR="00DE5B15" w:rsidRPr="000C2C63">
              <w:rPr>
                <w:rFonts w:eastAsia="Times New Roman" w:cs="Times New Roman"/>
                <w:sz w:val="24"/>
                <w:szCs w:val="24"/>
                <w:lang w:eastAsia="ru-RU"/>
              </w:rPr>
              <w:t xml:space="preserve"> начальника учреждения </w:t>
            </w:r>
          </w:p>
          <w:p w:rsidR="001A1E6C" w:rsidRPr="000C2C63" w:rsidRDefault="00DE5B15" w:rsidP="0065005A">
            <w:pPr>
              <w:spacing w:after="0" w:line="240" w:lineRule="auto"/>
              <w:rPr>
                <w:rFonts w:eastAsia="Times New Roman" w:cs="Times New Roman"/>
                <w:sz w:val="24"/>
                <w:szCs w:val="24"/>
                <w:lang w:eastAsia="ru-RU"/>
              </w:rPr>
            </w:pPr>
            <w:r w:rsidRPr="000C2C63">
              <w:rPr>
                <w:rFonts w:eastAsia="Times New Roman" w:cs="Times New Roman"/>
                <w:sz w:val="24"/>
                <w:szCs w:val="24"/>
                <w:lang w:eastAsia="ru-RU"/>
              </w:rPr>
              <w:t>ГКУ «Управление по обеспечению ГЗ ЛО»</w:t>
            </w:r>
          </w:p>
          <w:p w:rsidR="001A1E6C" w:rsidRPr="000C2C63" w:rsidRDefault="001A1E6C" w:rsidP="0065005A">
            <w:pPr>
              <w:spacing w:after="0" w:line="240" w:lineRule="auto"/>
              <w:jc w:val="both"/>
              <w:rPr>
                <w:rFonts w:cs="Times New Roman"/>
                <w:sz w:val="24"/>
                <w:szCs w:val="24"/>
              </w:rPr>
            </w:pPr>
          </w:p>
          <w:p w:rsidR="001A1E6C" w:rsidRPr="000C2C63" w:rsidRDefault="001A1E6C" w:rsidP="0065005A">
            <w:pPr>
              <w:spacing w:after="0" w:line="240" w:lineRule="auto"/>
              <w:jc w:val="both"/>
              <w:rPr>
                <w:rFonts w:cs="Times New Roman"/>
                <w:sz w:val="24"/>
                <w:szCs w:val="24"/>
              </w:rPr>
            </w:pPr>
          </w:p>
          <w:p w:rsidR="00776AFF" w:rsidRPr="000C2C63" w:rsidRDefault="00776AFF" w:rsidP="0065005A">
            <w:pPr>
              <w:spacing w:after="0" w:line="240" w:lineRule="auto"/>
              <w:jc w:val="both"/>
              <w:rPr>
                <w:rFonts w:cs="Times New Roman"/>
                <w:sz w:val="24"/>
                <w:szCs w:val="24"/>
              </w:rPr>
            </w:pPr>
          </w:p>
          <w:p w:rsidR="001A1E6C" w:rsidRPr="000C2C63" w:rsidRDefault="001A1E6C" w:rsidP="0065005A">
            <w:pPr>
              <w:spacing w:after="0" w:line="240" w:lineRule="auto"/>
              <w:jc w:val="both"/>
              <w:rPr>
                <w:rFonts w:cs="Times New Roman"/>
                <w:sz w:val="24"/>
                <w:szCs w:val="24"/>
              </w:rPr>
            </w:pPr>
          </w:p>
          <w:p w:rsidR="001A1E6C" w:rsidRPr="000C2C63" w:rsidRDefault="001A1E6C" w:rsidP="0065005A">
            <w:pPr>
              <w:spacing w:after="0" w:line="240" w:lineRule="auto"/>
              <w:jc w:val="both"/>
              <w:rPr>
                <w:rFonts w:cs="Times New Roman"/>
                <w:sz w:val="24"/>
                <w:szCs w:val="24"/>
              </w:rPr>
            </w:pPr>
          </w:p>
          <w:p w:rsidR="001A1E6C" w:rsidRPr="000C2C63" w:rsidRDefault="00DE5B15" w:rsidP="0065005A">
            <w:pPr>
              <w:spacing w:after="0" w:line="240" w:lineRule="auto"/>
              <w:jc w:val="both"/>
              <w:rPr>
                <w:rFonts w:cs="Times New Roman"/>
                <w:sz w:val="24"/>
                <w:szCs w:val="24"/>
              </w:rPr>
            </w:pPr>
            <w:r w:rsidRPr="000C2C63">
              <w:rPr>
                <w:rFonts w:cs="Times New Roman"/>
                <w:sz w:val="24"/>
                <w:szCs w:val="24"/>
              </w:rPr>
              <w:t>_________________ И.</w:t>
            </w:r>
            <w:r w:rsidR="00B80859" w:rsidRPr="000C2C63">
              <w:rPr>
                <w:rFonts w:cs="Times New Roman"/>
                <w:sz w:val="24"/>
                <w:szCs w:val="24"/>
              </w:rPr>
              <w:t>А.</w:t>
            </w:r>
            <w:r w:rsidRPr="000C2C63">
              <w:rPr>
                <w:rFonts w:cs="Times New Roman"/>
                <w:sz w:val="24"/>
                <w:szCs w:val="24"/>
              </w:rPr>
              <w:t xml:space="preserve"> </w:t>
            </w:r>
            <w:r w:rsidR="00B80859" w:rsidRPr="000C2C63">
              <w:rPr>
                <w:rFonts w:cs="Times New Roman"/>
                <w:sz w:val="24"/>
                <w:szCs w:val="24"/>
              </w:rPr>
              <w:t>Попов</w:t>
            </w:r>
          </w:p>
          <w:p w:rsidR="001A1E6C" w:rsidRPr="000C2C63" w:rsidRDefault="001A1E6C" w:rsidP="00974735">
            <w:pPr>
              <w:spacing w:after="0" w:line="240" w:lineRule="auto"/>
              <w:jc w:val="both"/>
              <w:rPr>
                <w:rFonts w:eastAsia="Times New Roman" w:cs="Times New Roman"/>
                <w:sz w:val="24"/>
                <w:szCs w:val="24"/>
                <w:lang w:eastAsia="ru-RU"/>
              </w:rPr>
            </w:pPr>
          </w:p>
        </w:tc>
        <w:tc>
          <w:tcPr>
            <w:tcW w:w="5033" w:type="dxa"/>
          </w:tcPr>
          <w:p w:rsidR="001A1E6C" w:rsidRPr="000C2C63" w:rsidRDefault="001A1E6C" w:rsidP="0065005A">
            <w:pPr>
              <w:spacing w:after="0" w:line="240" w:lineRule="auto"/>
              <w:ind w:firstLine="34"/>
              <w:rPr>
                <w:rFonts w:eastAsia="Times New Roman" w:cs="Times New Roman"/>
                <w:sz w:val="24"/>
                <w:szCs w:val="24"/>
                <w:lang w:eastAsia="ru-RU"/>
              </w:rPr>
            </w:pPr>
          </w:p>
        </w:tc>
      </w:tr>
    </w:tbl>
    <w:p w:rsidR="001A1E6C" w:rsidRPr="000C2C63" w:rsidRDefault="001A1E6C" w:rsidP="0065005A">
      <w:pPr>
        <w:spacing w:after="0" w:line="240" w:lineRule="auto"/>
        <w:jc w:val="center"/>
        <w:rPr>
          <w:rFonts w:cs="Times New Roman"/>
          <w:sz w:val="24"/>
          <w:szCs w:val="24"/>
        </w:rPr>
      </w:pPr>
    </w:p>
    <w:sectPr w:rsidR="001A1E6C" w:rsidRPr="000C2C63">
      <w:pgSz w:w="11906" w:h="16838"/>
      <w:pgMar w:top="678" w:right="1134" w:bottom="1701" w:left="1134" w:header="70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33F" w:rsidRDefault="007D733F">
      <w:pPr>
        <w:spacing w:after="0" w:line="240" w:lineRule="auto"/>
      </w:pPr>
      <w:r>
        <w:separator/>
      </w:r>
    </w:p>
  </w:endnote>
  <w:endnote w:type="continuationSeparator" w:id="0">
    <w:p w:rsidR="007D733F" w:rsidRDefault="007D7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NTTierce">
    <w:altName w:val="Cambria"/>
    <w:charset w:val="CC"/>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33F" w:rsidRDefault="007D733F">
      <w:pPr>
        <w:spacing w:after="0" w:line="240" w:lineRule="auto"/>
      </w:pPr>
      <w:r>
        <w:separator/>
      </w:r>
    </w:p>
  </w:footnote>
  <w:footnote w:type="continuationSeparator" w:id="0">
    <w:p w:rsidR="007D733F" w:rsidRDefault="007D73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B731F"/>
    <w:multiLevelType w:val="multilevel"/>
    <w:tmpl w:val="83DAC4D2"/>
    <w:lvl w:ilvl="0">
      <w:start w:val="1"/>
      <w:numFmt w:val="decimal"/>
      <w:pStyle w:val="LBGovstyle1"/>
      <w:suff w:val="space"/>
      <w:lvlText w:val="%1."/>
      <w:lvlJc w:val="left"/>
      <w:pPr>
        <w:tabs>
          <w:tab w:val="num" w:pos="1287"/>
        </w:tabs>
        <w:ind w:left="720" w:hanging="720"/>
      </w:pPr>
      <w:rPr>
        <w:b/>
      </w:rPr>
    </w:lvl>
    <w:lvl w:ilvl="1">
      <w:start w:val="1"/>
      <w:numFmt w:val="decimal"/>
      <w:pStyle w:val="LBGovstyle2"/>
      <w:suff w:val="space"/>
      <w:lvlText w:val="%1.%2."/>
      <w:lvlJc w:val="left"/>
      <w:pPr>
        <w:ind w:left="720" w:hanging="720"/>
      </w:pPr>
      <w:rPr>
        <w:i w:val="0"/>
      </w:rPr>
    </w:lvl>
    <w:lvl w:ilvl="2">
      <w:start w:val="1"/>
      <w:numFmt w:val="decimal"/>
      <w:pStyle w:val="LBGovstyle3"/>
      <w:suff w:val="space"/>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suff w:val="space"/>
      <w:lvlText w:val="%1.%2.%3.%4."/>
      <w:lvlJc w:val="left"/>
      <w:pPr>
        <w:ind w:left="720" w:hanging="720"/>
      </w:pPr>
    </w:lvl>
    <w:lvl w:ilvl="4">
      <w:start w:val="1"/>
      <w:numFmt w:val="russianLower"/>
      <w:pStyle w:val="LBGovstyle5"/>
      <w:suff w:val="space"/>
      <w:lvlText w:val="(%5)"/>
      <w:lvlJc w:val="left"/>
      <w:pPr>
        <w:tabs>
          <w:tab w:val="num" w:pos="5670"/>
        </w:tabs>
        <w:ind w:left="1440" w:hanging="720"/>
      </w:pPr>
    </w:lvl>
    <w:lvl w:ilvl="5">
      <w:start w:val="1"/>
      <w:numFmt w:val="bullet"/>
      <w:suff w:val="space"/>
      <w:lvlText w:val=""/>
      <w:lvlJc w:val="left"/>
      <w:pPr>
        <w:ind w:left="1440" w:hanging="720"/>
      </w:pPr>
      <w:rPr>
        <w:rFonts w:ascii="Symbol" w:hAnsi="Symbol"/>
      </w:rPr>
    </w:lvl>
    <w:lvl w:ilvl="6">
      <w:start w:val="1"/>
      <w:numFmt w:val="bullet"/>
      <w:pStyle w:val="LBGovstyle6"/>
      <w:suff w:val="space"/>
      <w:lvlText w:val=""/>
      <w:lvlJc w:val="left"/>
      <w:pPr>
        <w:ind w:left="1440" w:hanging="720"/>
      </w:pPr>
      <w:rPr>
        <w:rFonts w:ascii="Symbol" w:hAnsi="Symbol"/>
        <w:color w:val="auto"/>
      </w:rPr>
    </w:lvl>
    <w:lvl w:ilvl="7">
      <w:start w:val="1"/>
      <w:numFmt w:val="lowerLetter"/>
      <w:suff w:val="space"/>
      <w:lvlText w:val="%8."/>
      <w:lvlJc w:val="left"/>
      <w:pPr>
        <w:ind w:left="720" w:hanging="720"/>
      </w:pPr>
    </w:lvl>
    <w:lvl w:ilvl="8">
      <w:start w:val="1"/>
      <w:numFmt w:val="lowerRoman"/>
      <w:suff w:val="space"/>
      <w:lvlText w:val="%9."/>
      <w:lvlJc w:val="right"/>
      <w:pPr>
        <w:ind w:left="720" w:hanging="720"/>
      </w:pPr>
    </w:lvl>
  </w:abstractNum>
  <w:abstractNum w:abstractNumId="1">
    <w:nsid w:val="1D190A02"/>
    <w:multiLevelType w:val="multilevel"/>
    <w:tmpl w:val="3C04DC8C"/>
    <w:lvl w:ilvl="0">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1">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2">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3">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4">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5">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6">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7">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lvl w:ilvl="8">
      <w:start w:val="1"/>
      <w:numFmt w:val="bullet"/>
      <w:suff w:val="space"/>
      <w:lvlText w:val="-"/>
      <w:lvlJc w:val="left"/>
      <w:rPr>
        <w:rFonts w:ascii="Times New Roman" w:hAnsi="Times New Roman" w:cs="Times New Roman"/>
        <w:b w:val="0"/>
        <w:bCs w:val="0"/>
        <w:i w:val="0"/>
        <w:iCs w:val="0"/>
        <w:smallCaps w:val="0"/>
        <w:strike w:val="0"/>
        <w:color w:val="000000"/>
        <w:spacing w:val="0"/>
        <w:position w:val="0"/>
        <w:sz w:val="27"/>
        <w:szCs w:val="27"/>
        <w:u w:val="none"/>
      </w:rPr>
    </w:lvl>
  </w:abstractNum>
  <w:abstractNum w:abstractNumId="2">
    <w:nsid w:val="22152E22"/>
    <w:multiLevelType w:val="multilevel"/>
    <w:tmpl w:val="A20C2424"/>
    <w:lvl w:ilvl="0">
      <w:start w:val="1"/>
      <w:numFmt w:val="decimal"/>
      <w:suff w:val="space"/>
      <w:lvlText w:val="%1."/>
      <w:lvlJc w:val="left"/>
      <w:pPr>
        <w:ind w:left="3479" w:hanging="360"/>
      </w:pPr>
      <w:rPr>
        <w:rFonts w:hint="default"/>
        <w:b/>
      </w:rPr>
    </w:lvl>
    <w:lvl w:ilvl="1">
      <w:start w:val="1"/>
      <w:numFmt w:val="decimal"/>
      <w:isLgl/>
      <w:suff w:val="space"/>
      <w:lvlText w:val="%1.%2."/>
      <w:lvlJc w:val="left"/>
      <w:pPr>
        <w:ind w:left="0" w:firstLine="568"/>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1789" w:hanging="1080"/>
      </w:pPr>
      <w:rPr>
        <w:rFonts w:hint="default"/>
      </w:rPr>
    </w:lvl>
    <w:lvl w:ilvl="4">
      <w:start w:val="1"/>
      <w:numFmt w:val="decimal"/>
      <w:isLgl/>
      <w:suff w:val="space"/>
      <w:lvlText w:val="%1.%2.%3.%4.%5."/>
      <w:lvlJc w:val="left"/>
      <w:pPr>
        <w:ind w:left="1789" w:hanging="1080"/>
      </w:pPr>
      <w:rPr>
        <w:rFonts w:hint="default"/>
      </w:rPr>
    </w:lvl>
    <w:lvl w:ilvl="5">
      <w:start w:val="1"/>
      <w:numFmt w:val="decimal"/>
      <w:isLgl/>
      <w:suff w:val="space"/>
      <w:lvlText w:val="%1.%2.%3.%4.%5.%6."/>
      <w:lvlJc w:val="left"/>
      <w:pPr>
        <w:ind w:left="2149" w:hanging="1440"/>
      </w:pPr>
      <w:rPr>
        <w:rFonts w:hint="default"/>
      </w:rPr>
    </w:lvl>
    <w:lvl w:ilvl="6">
      <w:start w:val="1"/>
      <w:numFmt w:val="decimal"/>
      <w:isLgl/>
      <w:suff w:val="space"/>
      <w:lvlText w:val="%1.%2.%3.%4.%5.%6.%7."/>
      <w:lvlJc w:val="left"/>
      <w:pPr>
        <w:ind w:left="2509" w:hanging="1800"/>
      </w:pPr>
      <w:rPr>
        <w:rFonts w:hint="default"/>
      </w:rPr>
    </w:lvl>
    <w:lvl w:ilvl="7">
      <w:start w:val="1"/>
      <w:numFmt w:val="decimal"/>
      <w:isLgl/>
      <w:suff w:val="space"/>
      <w:lvlText w:val="%1.%2.%3.%4.%5.%6.%7.%8."/>
      <w:lvlJc w:val="left"/>
      <w:pPr>
        <w:ind w:left="2509" w:hanging="1800"/>
      </w:pPr>
      <w:rPr>
        <w:rFonts w:hint="default"/>
      </w:rPr>
    </w:lvl>
    <w:lvl w:ilvl="8">
      <w:start w:val="1"/>
      <w:numFmt w:val="decimal"/>
      <w:isLgl/>
      <w:suff w:val="space"/>
      <w:lvlText w:val="%1.%2.%3.%4.%5.%6.%7.%8.%9."/>
      <w:lvlJc w:val="left"/>
      <w:pPr>
        <w:ind w:left="2869" w:hanging="2160"/>
      </w:pPr>
      <w:rPr>
        <w:rFonts w:hint="default"/>
      </w:rPr>
    </w:lvl>
  </w:abstractNum>
  <w:abstractNum w:abstractNumId="3">
    <w:nsid w:val="28F61766"/>
    <w:multiLevelType w:val="multilevel"/>
    <w:tmpl w:val="90DCD73A"/>
    <w:lvl w:ilvl="0">
      <w:start w:val="6"/>
      <w:numFmt w:val="decimal"/>
      <w:suff w:val="space"/>
      <w:lvlText w:val="%1"/>
      <w:lvlJc w:val="left"/>
      <w:pPr>
        <w:ind w:left="360" w:hanging="360"/>
      </w:pPr>
      <w:rPr>
        <w:rFonts w:hint="default"/>
      </w:rPr>
    </w:lvl>
    <w:lvl w:ilvl="1">
      <w:start w:val="2"/>
      <w:numFmt w:val="decimal"/>
      <w:suff w:val="space"/>
      <w:lvlText w:val="%1.%2"/>
      <w:lvlJc w:val="left"/>
      <w:pPr>
        <w:ind w:left="940" w:hanging="360"/>
      </w:pPr>
      <w:rPr>
        <w:rFonts w:hint="default"/>
      </w:rPr>
    </w:lvl>
    <w:lvl w:ilvl="2">
      <w:start w:val="1"/>
      <w:numFmt w:val="decimal"/>
      <w:suff w:val="space"/>
      <w:lvlText w:val="%1.%2.%3"/>
      <w:lvlJc w:val="left"/>
      <w:pPr>
        <w:ind w:left="1880" w:hanging="720"/>
      </w:pPr>
      <w:rPr>
        <w:rFonts w:hint="default"/>
      </w:rPr>
    </w:lvl>
    <w:lvl w:ilvl="3">
      <w:start w:val="1"/>
      <w:numFmt w:val="decimal"/>
      <w:suff w:val="space"/>
      <w:lvlText w:val="%1.%2.%3.%4"/>
      <w:lvlJc w:val="left"/>
      <w:pPr>
        <w:ind w:left="2460" w:hanging="720"/>
      </w:pPr>
      <w:rPr>
        <w:rFonts w:hint="default"/>
      </w:rPr>
    </w:lvl>
    <w:lvl w:ilvl="4">
      <w:start w:val="1"/>
      <w:numFmt w:val="decimal"/>
      <w:suff w:val="space"/>
      <w:lvlText w:val="%1.%2.%3.%4.%5"/>
      <w:lvlJc w:val="left"/>
      <w:pPr>
        <w:ind w:left="3400" w:hanging="1080"/>
      </w:pPr>
      <w:rPr>
        <w:rFonts w:hint="default"/>
      </w:rPr>
    </w:lvl>
    <w:lvl w:ilvl="5">
      <w:start w:val="1"/>
      <w:numFmt w:val="decimal"/>
      <w:suff w:val="space"/>
      <w:lvlText w:val="%1.%2.%3.%4.%5.%6"/>
      <w:lvlJc w:val="left"/>
      <w:pPr>
        <w:ind w:left="3980" w:hanging="1080"/>
      </w:pPr>
      <w:rPr>
        <w:rFonts w:hint="default"/>
      </w:rPr>
    </w:lvl>
    <w:lvl w:ilvl="6">
      <w:start w:val="1"/>
      <w:numFmt w:val="decimal"/>
      <w:suff w:val="space"/>
      <w:lvlText w:val="%1.%2.%3.%4.%5.%6.%7"/>
      <w:lvlJc w:val="left"/>
      <w:pPr>
        <w:ind w:left="4920" w:hanging="1440"/>
      </w:pPr>
      <w:rPr>
        <w:rFonts w:hint="default"/>
      </w:rPr>
    </w:lvl>
    <w:lvl w:ilvl="7">
      <w:start w:val="1"/>
      <w:numFmt w:val="decimal"/>
      <w:suff w:val="space"/>
      <w:lvlText w:val="%1.%2.%3.%4.%5.%6.%7.%8"/>
      <w:lvlJc w:val="left"/>
      <w:pPr>
        <w:ind w:left="5500" w:hanging="1440"/>
      </w:pPr>
      <w:rPr>
        <w:rFonts w:hint="default"/>
      </w:rPr>
    </w:lvl>
    <w:lvl w:ilvl="8">
      <w:start w:val="1"/>
      <w:numFmt w:val="decimal"/>
      <w:suff w:val="space"/>
      <w:lvlText w:val="%1.%2.%3.%4.%5.%6.%7.%8.%9"/>
      <w:lvlJc w:val="left"/>
      <w:pPr>
        <w:ind w:left="6440" w:hanging="1800"/>
      </w:pPr>
      <w:rPr>
        <w:rFonts w:hint="default"/>
      </w:rPr>
    </w:lvl>
  </w:abstractNum>
  <w:abstractNum w:abstractNumId="4">
    <w:nsid w:val="2A3A231F"/>
    <w:multiLevelType w:val="multilevel"/>
    <w:tmpl w:val="20606C50"/>
    <w:lvl w:ilvl="0">
      <w:start w:val="5"/>
      <w:numFmt w:val="decimal"/>
      <w:lvlText w:val="%1."/>
      <w:lvlJc w:val="left"/>
      <w:pPr>
        <w:ind w:left="420" w:hanging="420"/>
      </w:pPr>
      <w:rPr>
        <w:rFonts w:hint="default"/>
        <w:b w:val="0"/>
      </w:rPr>
    </w:lvl>
    <w:lvl w:ilvl="1">
      <w:start w:val="1"/>
      <w:numFmt w:val="decimal"/>
      <w:suff w:val="space"/>
      <w:lvlText w:val="%1.%2."/>
      <w:lvlJc w:val="left"/>
      <w:pPr>
        <w:ind w:left="0" w:firstLine="567"/>
      </w:pPr>
      <w:rPr>
        <w:rFonts w:hint="default"/>
        <w:b w:val="0"/>
        <w:spacing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
    <w:nsid w:val="32325F8D"/>
    <w:multiLevelType w:val="multilevel"/>
    <w:tmpl w:val="F19A2F9E"/>
    <w:lvl w:ilvl="0">
      <w:start w:val="6"/>
      <w:numFmt w:val="decimal"/>
      <w:suff w:val="space"/>
      <w:lvlText w:val="%1."/>
      <w:lvlJc w:val="left"/>
      <w:pPr>
        <w:ind w:left="360" w:hanging="360"/>
      </w:pPr>
      <w:rPr>
        <w:rFonts w:hint="default"/>
      </w:rPr>
    </w:lvl>
    <w:lvl w:ilvl="1">
      <w:start w:val="3"/>
      <w:numFmt w:val="decimal"/>
      <w:suff w:val="space"/>
      <w:lvlText w:val="%1.%2."/>
      <w:lvlJc w:val="left"/>
      <w:pPr>
        <w:ind w:left="1211" w:hanging="360"/>
      </w:pPr>
      <w:rPr>
        <w:rFonts w:hint="default"/>
      </w:rPr>
    </w:lvl>
    <w:lvl w:ilvl="2">
      <w:start w:val="1"/>
      <w:numFmt w:val="decimal"/>
      <w:suff w:val="space"/>
      <w:lvlText w:val="%1.%2.%3."/>
      <w:lvlJc w:val="left"/>
      <w:pPr>
        <w:ind w:left="2422" w:hanging="720"/>
      </w:pPr>
      <w:rPr>
        <w:rFonts w:hint="default"/>
      </w:rPr>
    </w:lvl>
    <w:lvl w:ilvl="3">
      <w:start w:val="1"/>
      <w:numFmt w:val="decimal"/>
      <w:suff w:val="space"/>
      <w:lvlText w:val="%1.%2.%3.%4."/>
      <w:lvlJc w:val="left"/>
      <w:pPr>
        <w:ind w:left="3273" w:hanging="720"/>
      </w:pPr>
      <w:rPr>
        <w:rFonts w:hint="default"/>
      </w:rPr>
    </w:lvl>
    <w:lvl w:ilvl="4">
      <w:start w:val="1"/>
      <w:numFmt w:val="decimal"/>
      <w:suff w:val="space"/>
      <w:lvlText w:val="%1.%2.%3.%4.%5."/>
      <w:lvlJc w:val="left"/>
      <w:pPr>
        <w:ind w:left="4484" w:hanging="1080"/>
      </w:pPr>
      <w:rPr>
        <w:rFonts w:hint="default"/>
      </w:rPr>
    </w:lvl>
    <w:lvl w:ilvl="5">
      <w:start w:val="1"/>
      <w:numFmt w:val="decimal"/>
      <w:suff w:val="space"/>
      <w:lvlText w:val="%1.%2.%3.%4.%5.%6."/>
      <w:lvlJc w:val="left"/>
      <w:pPr>
        <w:ind w:left="5335" w:hanging="1080"/>
      </w:pPr>
      <w:rPr>
        <w:rFonts w:hint="default"/>
      </w:rPr>
    </w:lvl>
    <w:lvl w:ilvl="6">
      <w:start w:val="1"/>
      <w:numFmt w:val="decimal"/>
      <w:suff w:val="space"/>
      <w:lvlText w:val="%1.%2.%3.%4.%5.%6.%7."/>
      <w:lvlJc w:val="left"/>
      <w:pPr>
        <w:ind w:left="6546" w:hanging="1440"/>
      </w:pPr>
      <w:rPr>
        <w:rFonts w:hint="default"/>
      </w:rPr>
    </w:lvl>
    <w:lvl w:ilvl="7">
      <w:start w:val="1"/>
      <w:numFmt w:val="decimal"/>
      <w:suff w:val="space"/>
      <w:lvlText w:val="%1.%2.%3.%4.%5.%6.%7.%8."/>
      <w:lvlJc w:val="left"/>
      <w:pPr>
        <w:ind w:left="7397" w:hanging="1440"/>
      </w:pPr>
      <w:rPr>
        <w:rFonts w:hint="default"/>
      </w:rPr>
    </w:lvl>
    <w:lvl w:ilvl="8">
      <w:start w:val="1"/>
      <w:numFmt w:val="decimal"/>
      <w:suff w:val="space"/>
      <w:lvlText w:val="%1.%2.%3.%4.%5.%6.%7.%8.%9."/>
      <w:lvlJc w:val="left"/>
      <w:pPr>
        <w:ind w:left="8608" w:hanging="1800"/>
      </w:pPr>
      <w:rPr>
        <w:rFonts w:hint="default"/>
      </w:rPr>
    </w:lvl>
  </w:abstractNum>
  <w:abstractNum w:abstractNumId="6">
    <w:nsid w:val="38850E1B"/>
    <w:multiLevelType w:val="multilevel"/>
    <w:tmpl w:val="CB5647C4"/>
    <w:lvl w:ilvl="0">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4"/>
        <w:szCs w:val="24"/>
        <w:u w:val="none"/>
      </w:rPr>
    </w:lvl>
    <w:lvl w:ilvl="1">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2">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3">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4">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5">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6">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7">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lvl w:ilvl="8">
      <w:start w:val="2"/>
      <w:numFmt w:val="decimal"/>
      <w:suff w:val="space"/>
      <w:lvlText w:val="3.%1."/>
      <w:lvlJc w:val="left"/>
      <w:rPr>
        <w:rFonts w:ascii="Times New Roman" w:hAnsi="Times New Roman" w:cs="Times New Roman"/>
        <w:b w:val="0"/>
        <w:bCs w:val="0"/>
        <w:i w:val="0"/>
        <w:iCs w:val="0"/>
        <w:smallCaps w:val="0"/>
        <w:strike w:val="0"/>
        <w:color w:val="000000"/>
        <w:spacing w:val="0"/>
        <w:position w:val="0"/>
        <w:sz w:val="27"/>
        <w:szCs w:val="27"/>
        <w:u w:val="none"/>
      </w:rPr>
    </w:lvl>
  </w:abstractNum>
  <w:abstractNum w:abstractNumId="7">
    <w:nsid w:val="4D3C47E6"/>
    <w:multiLevelType w:val="multilevel"/>
    <w:tmpl w:val="0988EFF8"/>
    <w:lvl w:ilvl="0">
      <w:start w:val="4"/>
      <w:numFmt w:val="decimal"/>
      <w:suff w:val="space"/>
      <w:lvlText w:val="%1."/>
      <w:lvlJc w:val="left"/>
      <w:pPr>
        <w:ind w:left="720" w:hanging="360"/>
      </w:pPr>
      <w:rPr>
        <w:rFonts w:hint="default"/>
        <w:b/>
      </w:rPr>
    </w:lvl>
    <w:lvl w:ilvl="1">
      <w:start w:val="1"/>
      <w:numFmt w:val="lowerLetter"/>
      <w:suff w:val="space"/>
      <w:lvlText w:val="%2."/>
      <w:lvlJc w:val="left"/>
      <w:pPr>
        <w:ind w:left="1440" w:hanging="360"/>
      </w:pPr>
    </w:lvl>
    <w:lvl w:ilvl="2">
      <w:start w:val="1"/>
      <w:numFmt w:val="lowerRoman"/>
      <w:suff w:val="space"/>
      <w:lvlText w:val="%3."/>
      <w:lvlJc w:val="right"/>
      <w:pPr>
        <w:ind w:left="2160" w:hanging="180"/>
      </w:pPr>
    </w:lvl>
    <w:lvl w:ilvl="3">
      <w:start w:val="1"/>
      <w:numFmt w:val="decimal"/>
      <w:suff w:val="space"/>
      <w:lvlText w:val="%4."/>
      <w:lvlJc w:val="left"/>
      <w:pPr>
        <w:ind w:left="2880" w:hanging="360"/>
      </w:pPr>
    </w:lvl>
    <w:lvl w:ilvl="4">
      <w:start w:val="1"/>
      <w:numFmt w:val="lowerLetter"/>
      <w:suff w:val="space"/>
      <w:lvlText w:val="%5."/>
      <w:lvlJc w:val="left"/>
      <w:pPr>
        <w:ind w:left="3600" w:hanging="360"/>
      </w:pPr>
    </w:lvl>
    <w:lvl w:ilvl="5">
      <w:start w:val="1"/>
      <w:numFmt w:val="lowerRoman"/>
      <w:suff w:val="space"/>
      <w:lvlText w:val="%6."/>
      <w:lvlJc w:val="right"/>
      <w:pPr>
        <w:ind w:left="4320" w:hanging="180"/>
      </w:pPr>
    </w:lvl>
    <w:lvl w:ilvl="6">
      <w:start w:val="1"/>
      <w:numFmt w:val="decimal"/>
      <w:suff w:val="space"/>
      <w:lvlText w:val="%7."/>
      <w:lvlJc w:val="left"/>
      <w:pPr>
        <w:ind w:left="5040" w:hanging="360"/>
      </w:pPr>
    </w:lvl>
    <w:lvl w:ilvl="7">
      <w:start w:val="1"/>
      <w:numFmt w:val="lowerLetter"/>
      <w:suff w:val="space"/>
      <w:lvlText w:val="%8."/>
      <w:lvlJc w:val="left"/>
      <w:pPr>
        <w:ind w:left="5760" w:hanging="360"/>
      </w:pPr>
    </w:lvl>
    <w:lvl w:ilvl="8">
      <w:start w:val="1"/>
      <w:numFmt w:val="lowerRoman"/>
      <w:suff w:val="space"/>
      <w:lvlText w:val="%9."/>
      <w:lvlJc w:val="right"/>
      <w:pPr>
        <w:ind w:left="6480" w:hanging="180"/>
      </w:pPr>
    </w:lvl>
  </w:abstractNum>
  <w:abstractNum w:abstractNumId="8">
    <w:nsid w:val="4FCB5F7C"/>
    <w:multiLevelType w:val="multilevel"/>
    <w:tmpl w:val="CDAA9650"/>
    <w:lvl w:ilvl="0">
      <w:start w:val="4"/>
      <w:numFmt w:val="decimal"/>
      <w:lvlText w:val="%1."/>
      <w:lvlJc w:val="left"/>
      <w:pPr>
        <w:ind w:left="360" w:hanging="360"/>
      </w:pPr>
      <w:rPr>
        <w:rFonts w:hint="default"/>
      </w:rPr>
    </w:lvl>
    <w:lvl w:ilvl="1">
      <w:start w:val="1"/>
      <w:numFmt w:val="decimal"/>
      <w:suff w:val="space"/>
      <w:lvlText w:val="%1.%2."/>
      <w:lvlJc w:val="left"/>
      <w:pPr>
        <w:ind w:left="0" w:firstLine="56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AB05294"/>
    <w:multiLevelType w:val="multilevel"/>
    <w:tmpl w:val="752807CA"/>
    <w:lvl w:ilvl="0">
      <w:start w:val="5"/>
      <w:numFmt w:val="decimal"/>
      <w:suff w:val="space"/>
      <w:lvlText w:val="%1."/>
      <w:lvlJc w:val="left"/>
      <w:pPr>
        <w:ind w:left="360" w:hanging="360"/>
      </w:pPr>
      <w:rPr>
        <w:rFonts w:hint="default"/>
      </w:rPr>
    </w:lvl>
    <w:lvl w:ilvl="1">
      <w:start w:val="2"/>
      <w:numFmt w:val="decimal"/>
      <w:suff w:val="space"/>
      <w:lvlText w:val="%1.%2."/>
      <w:lvlJc w:val="left"/>
      <w:pPr>
        <w:ind w:left="1040" w:hanging="360"/>
      </w:pPr>
      <w:rPr>
        <w:rFonts w:hint="default"/>
      </w:rPr>
    </w:lvl>
    <w:lvl w:ilvl="2">
      <w:start w:val="1"/>
      <w:numFmt w:val="decimal"/>
      <w:suff w:val="space"/>
      <w:lvlText w:val="%1.%2.%3."/>
      <w:lvlJc w:val="left"/>
      <w:pPr>
        <w:ind w:left="2080" w:hanging="720"/>
      </w:pPr>
      <w:rPr>
        <w:rFonts w:hint="default"/>
      </w:rPr>
    </w:lvl>
    <w:lvl w:ilvl="3">
      <w:start w:val="1"/>
      <w:numFmt w:val="decimal"/>
      <w:suff w:val="space"/>
      <w:lvlText w:val="%1.%2.%3.%4."/>
      <w:lvlJc w:val="left"/>
      <w:pPr>
        <w:ind w:left="2760" w:hanging="720"/>
      </w:pPr>
      <w:rPr>
        <w:rFonts w:hint="default"/>
      </w:rPr>
    </w:lvl>
    <w:lvl w:ilvl="4">
      <w:start w:val="1"/>
      <w:numFmt w:val="decimal"/>
      <w:suff w:val="space"/>
      <w:lvlText w:val="%1.%2.%3.%4.%5."/>
      <w:lvlJc w:val="left"/>
      <w:pPr>
        <w:ind w:left="3800" w:hanging="1080"/>
      </w:pPr>
      <w:rPr>
        <w:rFonts w:hint="default"/>
      </w:rPr>
    </w:lvl>
    <w:lvl w:ilvl="5">
      <w:start w:val="1"/>
      <w:numFmt w:val="decimal"/>
      <w:suff w:val="space"/>
      <w:lvlText w:val="%1.%2.%3.%4.%5.%6."/>
      <w:lvlJc w:val="left"/>
      <w:pPr>
        <w:ind w:left="4480" w:hanging="1080"/>
      </w:pPr>
      <w:rPr>
        <w:rFonts w:hint="default"/>
      </w:rPr>
    </w:lvl>
    <w:lvl w:ilvl="6">
      <w:start w:val="1"/>
      <w:numFmt w:val="decimal"/>
      <w:suff w:val="space"/>
      <w:lvlText w:val="%1.%2.%3.%4.%5.%6.%7."/>
      <w:lvlJc w:val="left"/>
      <w:pPr>
        <w:ind w:left="5520" w:hanging="1440"/>
      </w:pPr>
      <w:rPr>
        <w:rFonts w:hint="default"/>
      </w:rPr>
    </w:lvl>
    <w:lvl w:ilvl="7">
      <w:start w:val="1"/>
      <w:numFmt w:val="decimal"/>
      <w:suff w:val="space"/>
      <w:lvlText w:val="%1.%2.%3.%4.%5.%6.%7.%8."/>
      <w:lvlJc w:val="left"/>
      <w:pPr>
        <w:ind w:left="6200" w:hanging="1440"/>
      </w:pPr>
      <w:rPr>
        <w:rFonts w:hint="default"/>
      </w:rPr>
    </w:lvl>
    <w:lvl w:ilvl="8">
      <w:start w:val="1"/>
      <w:numFmt w:val="decimal"/>
      <w:suff w:val="space"/>
      <w:lvlText w:val="%1.%2.%3.%4.%5.%6.%7.%8.%9."/>
      <w:lvlJc w:val="left"/>
      <w:pPr>
        <w:ind w:left="7240" w:hanging="1800"/>
      </w:pPr>
      <w:rPr>
        <w:rFonts w:hint="default"/>
      </w:rPr>
    </w:lvl>
  </w:abstractNum>
  <w:abstractNum w:abstractNumId="10">
    <w:nsid w:val="69D85CB3"/>
    <w:multiLevelType w:val="multilevel"/>
    <w:tmpl w:val="3B8CC6C0"/>
    <w:lvl w:ilvl="0">
      <w:start w:val="6"/>
      <w:numFmt w:val="decimal"/>
      <w:lvlText w:val="%1."/>
      <w:lvlJc w:val="left"/>
      <w:pPr>
        <w:ind w:left="420" w:hanging="420"/>
      </w:pPr>
      <w:rPr>
        <w:rFonts w:hint="default"/>
        <w:b w:val="0"/>
      </w:rPr>
    </w:lvl>
    <w:lvl w:ilvl="1">
      <w:start w:val="1"/>
      <w:numFmt w:val="decimal"/>
      <w:suff w:val="space"/>
      <w:lvlText w:val="%1.%2."/>
      <w:lvlJc w:val="left"/>
      <w:pPr>
        <w:ind w:left="0" w:firstLine="567"/>
      </w:pPr>
      <w:rPr>
        <w:rFonts w:hint="default"/>
        <w:b w:val="0"/>
        <w:spacing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nsid w:val="705D6109"/>
    <w:multiLevelType w:val="multilevel"/>
    <w:tmpl w:val="ADB45866"/>
    <w:lvl w:ilvl="0">
      <w:start w:val="6"/>
      <w:numFmt w:val="decimal"/>
      <w:suff w:val="space"/>
      <w:lvlText w:val="%1."/>
      <w:lvlJc w:val="left"/>
      <w:pPr>
        <w:ind w:left="360" w:hanging="360"/>
      </w:pPr>
      <w:rPr>
        <w:rFonts w:hint="default"/>
      </w:rPr>
    </w:lvl>
    <w:lvl w:ilvl="1">
      <w:start w:val="3"/>
      <w:numFmt w:val="decimal"/>
      <w:suff w:val="space"/>
      <w:lvlText w:val="%1.%2."/>
      <w:lvlJc w:val="left"/>
      <w:pPr>
        <w:ind w:left="940" w:hanging="360"/>
      </w:pPr>
      <w:rPr>
        <w:rFonts w:hint="default"/>
      </w:rPr>
    </w:lvl>
    <w:lvl w:ilvl="2">
      <w:start w:val="1"/>
      <w:numFmt w:val="decimal"/>
      <w:suff w:val="space"/>
      <w:lvlText w:val="%1.%2.%3."/>
      <w:lvlJc w:val="left"/>
      <w:pPr>
        <w:ind w:left="1880" w:hanging="720"/>
      </w:pPr>
      <w:rPr>
        <w:rFonts w:hint="default"/>
      </w:rPr>
    </w:lvl>
    <w:lvl w:ilvl="3">
      <w:start w:val="1"/>
      <w:numFmt w:val="decimal"/>
      <w:suff w:val="space"/>
      <w:lvlText w:val="%1.%2.%3.%4."/>
      <w:lvlJc w:val="left"/>
      <w:pPr>
        <w:ind w:left="2460" w:hanging="720"/>
      </w:pPr>
      <w:rPr>
        <w:rFonts w:hint="default"/>
      </w:rPr>
    </w:lvl>
    <w:lvl w:ilvl="4">
      <w:start w:val="1"/>
      <w:numFmt w:val="decimal"/>
      <w:suff w:val="space"/>
      <w:lvlText w:val="%1.%2.%3.%4.%5."/>
      <w:lvlJc w:val="left"/>
      <w:pPr>
        <w:ind w:left="3400" w:hanging="1080"/>
      </w:pPr>
      <w:rPr>
        <w:rFonts w:hint="default"/>
      </w:rPr>
    </w:lvl>
    <w:lvl w:ilvl="5">
      <w:start w:val="1"/>
      <w:numFmt w:val="decimal"/>
      <w:suff w:val="space"/>
      <w:lvlText w:val="%1.%2.%3.%4.%5.%6."/>
      <w:lvlJc w:val="left"/>
      <w:pPr>
        <w:ind w:left="3980" w:hanging="1080"/>
      </w:pPr>
      <w:rPr>
        <w:rFonts w:hint="default"/>
      </w:rPr>
    </w:lvl>
    <w:lvl w:ilvl="6">
      <w:start w:val="1"/>
      <w:numFmt w:val="decimal"/>
      <w:suff w:val="space"/>
      <w:lvlText w:val="%1.%2.%3.%4.%5.%6.%7."/>
      <w:lvlJc w:val="left"/>
      <w:pPr>
        <w:ind w:left="4920" w:hanging="1440"/>
      </w:pPr>
      <w:rPr>
        <w:rFonts w:hint="default"/>
      </w:rPr>
    </w:lvl>
    <w:lvl w:ilvl="7">
      <w:start w:val="1"/>
      <w:numFmt w:val="decimal"/>
      <w:suff w:val="space"/>
      <w:lvlText w:val="%1.%2.%3.%4.%5.%6.%7.%8."/>
      <w:lvlJc w:val="left"/>
      <w:pPr>
        <w:ind w:left="5500" w:hanging="1440"/>
      </w:pPr>
      <w:rPr>
        <w:rFonts w:hint="default"/>
      </w:rPr>
    </w:lvl>
    <w:lvl w:ilvl="8">
      <w:start w:val="1"/>
      <w:numFmt w:val="decimal"/>
      <w:suff w:val="space"/>
      <w:lvlText w:val="%1.%2.%3.%4.%5.%6.%7.%8.%9."/>
      <w:lvlJc w:val="left"/>
      <w:pPr>
        <w:ind w:left="6440" w:hanging="1800"/>
      </w:pPr>
      <w:rPr>
        <w:rFonts w:hint="default"/>
      </w:rPr>
    </w:lvl>
  </w:abstractNum>
  <w:abstractNum w:abstractNumId="12">
    <w:nsid w:val="70757A20"/>
    <w:multiLevelType w:val="multilevel"/>
    <w:tmpl w:val="D9C040BE"/>
    <w:lvl w:ilvl="0">
      <w:start w:val="7"/>
      <w:numFmt w:val="decimal"/>
      <w:suff w:val="space"/>
      <w:lvlText w:val="%1."/>
      <w:lvlJc w:val="left"/>
      <w:pPr>
        <w:ind w:left="0" w:firstLine="0"/>
      </w:pPr>
      <w:rPr>
        <w:rFonts w:hint="default"/>
        <w:b/>
      </w:rPr>
    </w:lvl>
    <w:lvl w:ilvl="1">
      <w:start w:val="1"/>
      <w:numFmt w:val="decimal"/>
      <w:suff w:val="space"/>
      <w:lvlText w:val="%1.%2."/>
      <w:lvlJc w:val="left"/>
      <w:pPr>
        <w:ind w:left="0" w:firstLine="567"/>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2"/>
  </w:num>
  <w:num w:numId="2">
    <w:abstractNumId w:val="1"/>
  </w:num>
  <w:num w:numId="3">
    <w:abstractNumId w:val="3"/>
  </w:num>
  <w:num w:numId="4">
    <w:abstractNumId w:val="11"/>
  </w:num>
  <w:num w:numId="5">
    <w:abstractNumId w:val="5"/>
  </w:num>
  <w:num w:numId="6">
    <w:abstractNumId w:val="6"/>
  </w:num>
  <w:num w:numId="7">
    <w:abstractNumId w:val="7"/>
  </w:num>
  <w:num w:numId="8">
    <w:abstractNumId w:val="9"/>
  </w:num>
  <w:num w:numId="9">
    <w:abstractNumId w:val="0"/>
  </w:num>
  <w:num w:numId="10">
    <w:abstractNumId w:val="8"/>
  </w:num>
  <w:num w:numId="11">
    <w:abstractNumId w:val="4"/>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3"/>
  <w:defaultTabStop w:val="709"/>
  <w:hyphenationZone w:val="357"/>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E6C"/>
    <w:rsid w:val="00000FCF"/>
    <w:rsid w:val="00002B7D"/>
    <w:rsid w:val="00010584"/>
    <w:rsid w:val="00056036"/>
    <w:rsid w:val="00060080"/>
    <w:rsid w:val="000621D6"/>
    <w:rsid w:val="00063576"/>
    <w:rsid w:val="00072737"/>
    <w:rsid w:val="0008750A"/>
    <w:rsid w:val="000A11D0"/>
    <w:rsid w:val="000C2C63"/>
    <w:rsid w:val="000E56FC"/>
    <w:rsid w:val="000E6095"/>
    <w:rsid w:val="000F4BA7"/>
    <w:rsid w:val="00101C85"/>
    <w:rsid w:val="00114162"/>
    <w:rsid w:val="0011620D"/>
    <w:rsid w:val="00121D70"/>
    <w:rsid w:val="0012624F"/>
    <w:rsid w:val="00130C62"/>
    <w:rsid w:val="001441D3"/>
    <w:rsid w:val="00144BB4"/>
    <w:rsid w:val="0016256C"/>
    <w:rsid w:val="00165661"/>
    <w:rsid w:val="00176A2A"/>
    <w:rsid w:val="00177E39"/>
    <w:rsid w:val="001807DB"/>
    <w:rsid w:val="001A191B"/>
    <w:rsid w:val="001A1E6C"/>
    <w:rsid w:val="001F3AF8"/>
    <w:rsid w:val="0020440E"/>
    <w:rsid w:val="0022109C"/>
    <w:rsid w:val="002323F7"/>
    <w:rsid w:val="00251934"/>
    <w:rsid w:val="00256A3B"/>
    <w:rsid w:val="00264E12"/>
    <w:rsid w:val="00284A37"/>
    <w:rsid w:val="002941C4"/>
    <w:rsid w:val="002955F8"/>
    <w:rsid w:val="002A031A"/>
    <w:rsid w:val="002A0F7D"/>
    <w:rsid w:val="002B7618"/>
    <w:rsid w:val="002C7D65"/>
    <w:rsid w:val="002D3351"/>
    <w:rsid w:val="002E7CB2"/>
    <w:rsid w:val="003207B0"/>
    <w:rsid w:val="00324006"/>
    <w:rsid w:val="003307C5"/>
    <w:rsid w:val="00332F20"/>
    <w:rsid w:val="00341E66"/>
    <w:rsid w:val="003475FF"/>
    <w:rsid w:val="00350E91"/>
    <w:rsid w:val="0037425C"/>
    <w:rsid w:val="003A654B"/>
    <w:rsid w:val="003C08B2"/>
    <w:rsid w:val="003F1D47"/>
    <w:rsid w:val="00415B7E"/>
    <w:rsid w:val="004222A0"/>
    <w:rsid w:val="00441AAF"/>
    <w:rsid w:val="004423C2"/>
    <w:rsid w:val="00454161"/>
    <w:rsid w:val="0045492B"/>
    <w:rsid w:val="00465593"/>
    <w:rsid w:val="00470383"/>
    <w:rsid w:val="004716B1"/>
    <w:rsid w:val="00497422"/>
    <w:rsid w:val="004A05B0"/>
    <w:rsid w:val="004B365D"/>
    <w:rsid w:val="004C64D9"/>
    <w:rsid w:val="004D102E"/>
    <w:rsid w:val="005135CD"/>
    <w:rsid w:val="005176DF"/>
    <w:rsid w:val="0052371B"/>
    <w:rsid w:val="00541D02"/>
    <w:rsid w:val="005553DA"/>
    <w:rsid w:val="00555B2B"/>
    <w:rsid w:val="0057661E"/>
    <w:rsid w:val="00585368"/>
    <w:rsid w:val="005A167F"/>
    <w:rsid w:val="005F0745"/>
    <w:rsid w:val="00601F84"/>
    <w:rsid w:val="0065005A"/>
    <w:rsid w:val="00661A4D"/>
    <w:rsid w:val="00663ED3"/>
    <w:rsid w:val="00674BEE"/>
    <w:rsid w:val="00683695"/>
    <w:rsid w:val="006B1D39"/>
    <w:rsid w:val="006C31A3"/>
    <w:rsid w:val="006C37D9"/>
    <w:rsid w:val="006C4BD9"/>
    <w:rsid w:val="006F1896"/>
    <w:rsid w:val="00716416"/>
    <w:rsid w:val="00721CB1"/>
    <w:rsid w:val="00725C75"/>
    <w:rsid w:val="00727955"/>
    <w:rsid w:val="00730B17"/>
    <w:rsid w:val="00776AFF"/>
    <w:rsid w:val="00783D07"/>
    <w:rsid w:val="00784068"/>
    <w:rsid w:val="007961CD"/>
    <w:rsid w:val="0079775B"/>
    <w:rsid w:val="007C1B54"/>
    <w:rsid w:val="007C5C68"/>
    <w:rsid w:val="007D733F"/>
    <w:rsid w:val="007E6DDD"/>
    <w:rsid w:val="007F01E9"/>
    <w:rsid w:val="00805A33"/>
    <w:rsid w:val="00814F1D"/>
    <w:rsid w:val="00835B1E"/>
    <w:rsid w:val="00840E80"/>
    <w:rsid w:val="00850078"/>
    <w:rsid w:val="008506C3"/>
    <w:rsid w:val="00853269"/>
    <w:rsid w:val="00854CAC"/>
    <w:rsid w:val="008762C3"/>
    <w:rsid w:val="008A55FA"/>
    <w:rsid w:val="008C0E43"/>
    <w:rsid w:val="008C32B2"/>
    <w:rsid w:val="008D0FFA"/>
    <w:rsid w:val="008D6C40"/>
    <w:rsid w:val="008E4A34"/>
    <w:rsid w:val="00904087"/>
    <w:rsid w:val="00911198"/>
    <w:rsid w:val="00926704"/>
    <w:rsid w:val="00941DA5"/>
    <w:rsid w:val="00945DD2"/>
    <w:rsid w:val="00954487"/>
    <w:rsid w:val="00974735"/>
    <w:rsid w:val="009927A6"/>
    <w:rsid w:val="009A73F7"/>
    <w:rsid w:val="009D3C82"/>
    <w:rsid w:val="00A04E74"/>
    <w:rsid w:val="00A0611B"/>
    <w:rsid w:val="00A16094"/>
    <w:rsid w:val="00A529FA"/>
    <w:rsid w:val="00A57167"/>
    <w:rsid w:val="00A908EE"/>
    <w:rsid w:val="00AA4E76"/>
    <w:rsid w:val="00AC7451"/>
    <w:rsid w:val="00AE1DE4"/>
    <w:rsid w:val="00AF0D87"/>
    <w:rsid w:val="00AF7B9B"/>
    <w:rsid w:val="00B02925"/>
    <w:rsid w:val="00B06BBD"/>
    <w:rsid w:val="00B225D8"/>
    <w:rsid w:val="00B346FE"/>
    <w:rsid w:val="00B5399A"/>
    <w:rsid w:val="00B7691C"/>
    <w:rsid w:val="00B80859"/>
    <w:rsid w:val="00BA452D"/>
    <w:rsid w:val="00BB1173"/>
    <w:rsid w:val="00BB5DE8"/>
    <w:rsid w:val="00BD0E15"/>
    <w:rsid w:val="00BD4410"/>
    <w:rsid w:val="00BE59CE"/>
    <w:rsid w:val="00BE6820"/>
    <w:rsid w:val="00BF1059"/>
    <w:rsid w:val="00BF1697"/>
    <w:rsid w:val="00BF25B0"/>
    <w:rsid w:val="00C140F4"/>
    <w:rsid w:val="00C23427"/>
    <w:rsid w:val="00C26FC9"/>
    <w:rsid w:val="00C50925"/>
    <w:rsid w:val="00C561E5"/>
    <w:rsid w:val="00C61D20"/>
    <w:rsid w:val="00C80797"/>
    <w:rsid w:val="00C877E8"/>
    <w:rsid w:val="00CB3897"/>
    <w:rsid w:val="00CC0891"/>
    <w:rsid w:val="00CD4CDB"/>
    <w:rsid w:val="00CE522B"/>
    <w:rsid w:val="00D11456"/>
    <w:rsid w:val="00D500BC"/>
    <w:rsid w:val="00D57E89"/>
    <w:rsid w:val="00D71690"/>
    <w:rsid w:val="00D720B2"/>
    <w:rsid w:val="00D76A68"/>
    <w:rsid w:val="00D81C13"/>
    <w:rsid w:val="00D84B63"/>
    <w:rsid w:val="00DA4BE0"/>
    <w:rsid w:val="00DC0C10"/>
    <w:rsid w:val="00DC7168"/>
    <w:rsid w:val="00DD03AF"/>
    <w:rsid w:val="00DE5B15"/>
    <w:rsid w:val="00E232DD"/>
    <w:rsid w:val="00E428A2"/>
    <w:rsid w:val="00E54AC3"/>
    <w:rsid w:val="00E81CAA"/>
    <w:rsid w:val="00E95D8E"/>
    <w:rsid w:val="00EA2984"/>
    <w:rsid w:val="00ED1A9B"/>
    <w:rsid w:val="00EE11A4"/>
    <w:rsid w:val="00EE20BF"/>
    <w:rsid w:val="00EF5E39"/>
    <w:rsid w:val="00F260F3"/>
    <w:rsid w:val="00F367BA"/>
    <w:rsid w:val="00F6084C"/>
    <w:rsid w:val="00F63718"/>
    <w:rsid w:val="00F73C94"/>
    <w:rsid w:val="00F761AA"/>
    <w:rsid w:val="00F96F70"/>
    <w:rsid w:val="00FB1299"/>
    <w:rsid w:val="00FD7CEA"/>
    <w:rsid w:val="00FE0A19"/>
    <w:rsid w:val="00FE14EC"/>
    <w:rsid w:val="00FF4620"/>
    <w:rsid w:val="00FF4F8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43B2D3CC-0BD4-488E-9A80-77BF969CA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qFormat/>
    <w:pPr>
      <w:keepNext/>
      <w:spacing w:after="0" w:line="240" w:lineRule="auto"/>
      <w:ind w:right="1" w:firstLine="616"/>
      <w:jc w:val="center"/>
      <w:outlineLvl w:val="1"/>
    </w:pPr>
    <w:rPr>
      <w:rFonts w:eastAsia="Times New Roman" w:cs="Times New Roman"/>
      <w:b/>
      <w:bCs/>
      <w:sz w:val="24"/>
      <w:szCs w:val="24"/>
      <w:lang w:eastAsia="ru-RU"/>
    </w:rPr>
  </w:style>
  <w:style w:type="paragraph" w:styleId="3">
    <w:name w:val="heading 3"/>
    <w:basedOn w:val="a"/>
    <w:next w:val="a"/>
    <w:link w:val="30"/>
    <w:qFormat/>
    <w:pPr>
      <w:keepNext/>
      <w:spacing w:after="0" w:line="240" w:lineRule="auto"/>
      <w:ind w:right="1" w:firstLine="616"/>
      <w:jc w:val="both"/>
      <w:outlineLvl w:val="2"/>
    </w:pPr>
    <w:rPr>
      <w:rFonts w:eastAsia="Times New Roman" w:cs="Times New Roman"/>
      <w:b/>
      <w:bCs/>
      <w:color w:val="FF0000"/>
      <w:sz w:val="24"/>
      <w:szCs w:val="24"/>
      <w:lang w:eastAsia="ru-RU"/>
    </w:rPr>
  </w:style>
  <w:style w:type="paragraph" w:styleId="4">
    <w:name w:val="heading 4"/>
    <w:basedOn w:val="a"/>
    <w:next w:val="a"/>
    <w:link w:val="40"/>
    <w:qFormat/>
    <w:pPr>
      <w:keepNext/>
      <w:spacing w:after="0" w:line="240" w:lineRule="auto"/>
      <w:ind w:firstLine="616"/>
      <w:jc w:val="center"/>
      <w:outlineLvl w:val="3"/>
    </w:pPr>
    <w:rPr>
      <w:rFonts w:eastAsia="Times New Roman" w:cs="Times New Roman"/>
      <w:b/>
      <w:bCs/>
      <w:sz w:val="24"/>
      <w:szCs w:val="24"/>
      <w:lang w:eastAsia="ru-RU"/>
    </w:rPr>
  </w:style>
  <w:style w:type="paragraph" w:styleId="5">
    <w:name w:val="heading 5"/>
    <w:basedOn w:val="a"/>
    <w:next w:val="a"/>
    <w:link w:val="50"/>
    <w:qFormat/>
    <w:pPr>
      <w:keepNext/>
      <w:spacing w:after="0" w:line="240" w:lineRule="auto"/>
      <w:jc w:val="center"/>
      <w:outlineLvl w:val="4"/>
    </w:pPr>
    <w:rPr>
      <w:rFonts w:eastAsia="Times New Roman" w:cs="Times New Roman"/>
      <w:b/>
      <w:bCs/>
      <w:sz w:val="24"/>
      <w:szCs w:val="24"/>
      <w:lang w:eastAsia="ru-RU"/>
    </w:rPr>
  </w:style>
  <w:style w:type="paragraph" w:styleId="6">
    <w:name w:val="heading 6"/>
    <w:basedOn w:val="a"/>
    <w:next w:val="a"/>
    <w:link w:val="60"/>
    <w:qFormat/>
    <w:pPr>
      <w:keepNext/>
      <w:spacing w:after="0" w:line="240" w:lineRule="auto"/>
      <w:jc w:val="center"/>
      <w:outlineLvl w:val="5"/>
    </w:pPr>
    <w:rPr>
      <w:rFonts w:eastAsia="Times New Roman" w:cs="Times New Roman"/>
      <w:b/>
      <w:bCs/>
      <w:sz w:val="20"/>
      <w:szCs w:val="20"/>
      <w:lang w:eastAsia="ru-RU"/>
    </w:rPr>
  </w:style>
  <w:style w:type="paragraph" w:styleId="7">
    <w:name w:val="heading 7"/>
    <w:basedOn w:val="a"/>
    <w:next w:val="a"/>
    <w:link w:val="70"/>
    <w:qFormat/>
    <w:pPr>
      <w:spacing w:before="240" w:after="60" w:line="240" w:lineRule="auto"/>
      <w:outlineLvl w:val="6"/>
    </w:pPr>
    <w:rPr>
      <w:rFonts w:eastAsia="Times New Roman" w:cs="Times New Roman"/>
      <w:sz w:val="24"/>
      <w:szCs w:val="24"/>
      <w:lang w:eastAsia="ru-RU"/>
    </w:rPr>
  </w:style>
  <w:style w:type="paragraph" w:styleId="8">
    <w:name w:val="heading 8"/>
    <w:basedOn w:val="a"/>
    <w:next w:val="a"/>
    <w:link w:val="80"/>
    <w:qFormat/>
    <w:pPr>
      <w:spacing w:before="240" w:after="60" w:line="240" w:lineRule="auto"/>
      <w:jc w:val="both"/>
      <w:outlineLvl w:val="7"/>
    </w:pPr>
    <w:rPr>
      <w:rFonts w:eastAsia="Times New Roman" w:cs="Times New Roman"/>
      <w:i/>
      <w:iCs/>
      <w:sz w:val="24"/>
      <w:szCs w:val="24"/>
      <w:lang w:eastAsia="ru-RU"/>
    </w:rPr>
  </w:style>
  <w:style w:type="paragraph" w:styleId="9">
    <w:name w:val="heading 9"/>
    <w:basedOn w:val="a"/>
    <w:next w:val="a"/>
    <w:link w:val="90"/>
    <w:qFormat/>
    <w:pPr>
      <w:keepNext/>
      <w:tabs>
        <w:tab w:val="left" w:pos="5404"/>
      </w:tabs>
      <w:spacing w:after="0" w:line="240" w:lineRule="auto"/>
      <w:jc w:val="center"/>
      <w:outlineLvl w:val="8"/>
    </w:pPr>
    <w:rPr>
      <w:rFonts w:eastAsia="Times New Roman"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Pr>
      <w:i/>
      <w:iCs/>
      <w:color w:val="365F91" w:themeColor="accent1" w:themeShade="BF"/>
    </w:rPr>
  </w:style>
  <w:style w:type="character" w:styleId="a4">
    <w:name w:val="Intense Reference"/>
    <w:basedOn w:val="a0"/>
    <w:uiPriority w:val="32"/>
    <w:qFormat/>
    <w:rPr>
      <w:b/>
      <w:bCs/>
      <w:smallCaps/>
      <w:color w:val="365F91" w:themeColor="accent1" w:themeShade="BF"/>
      <w:spacing w:val="5"/>
    </w:rPr>
  </w:style>
  <w:style w:type="character" w:styleId="a5">
    <w:name w:val="Subtle Emphasis"/>
    <w:basedOn w:val="a0"/>
    <w:uiPriority w:val="19"/>
    <w:qFormat/>
    <w:rPr>
      <w:i/>
      <w:iCs/>
      <w:color w:val="404040" w:themeColor="text1" w:themeTint="BF"/>
    </w:rPr>
  </w:style>
  <w:style w:type="character" w:styleId="a6">
    <w:name w:val="Emphasis"/>
    <w:basedOn w:val="a0"/>
    <w:uiPriority w:val="20"/>
    <w:qFormat/>
    <w:rPr>
      <w:i/>
      <w:iCs/>
    </w:rPr>
  </w:style>
  <w:style w:type="character" w:styleId="a7">
    <w:name w:val="Subtle Reference"/>
    <w:basedOn w:val="a0"/>
    <w:uiPriority w:val="31"/>
    <w:qFormat/>
    <w:rPr>
      <w:smallCaps/>
      <w:color w:val="5A5A5A" w:themeColor="text1" w:themeTint="A5"/>
    </w:rPr>
  </w:style>
  <w:style w:type="character" w:styleId="a8">
    <w:name w:val="Book Title"/>
    <w:basedOn w:val="a0"/>
    <w:uiPriority w:val="33"/>
    <w:qFormat/>
    <w:rPr>
      <w:b/>
      <w:bCs/>
      <w:i/>
      <w:iCs/>
      <w:spacing w:val="5"/>
    </w:rPr>
  </w:style>
  <w:style w:type="character" w:styleId="a9">
    <w:name w:val="FollowedHyperlink"/>
    <w:basedOn w:val="a0"/>
    <w:uiPriority w:val="99"/>
    <w:semiHidden/>
    <w:unhideWhenUsed/>
    <w:rPr>
      <w:color w:val="800080" w:themeColor="followedHyperlink"/>
      <w:u w:val="single"/>
    </w:rPr>
  </w:style>
  <w:style w:type="character" w:styleId="aa">
    <w:name w:val="Placeholder Text"/>
    <w:basedOn w:val="a0"/>
    <w:uiPriority w:val="99"/>
    <w:semiHidden/>
    <w:rPr>
      <w:color w:val="666666"/>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b">
    <w:name w:val="Title"/>
    <w:basedOn w:val="a"/>
    <w:next w:val="a"/>
    <w:link w:val="ac"/>
    <w:uiPriority w:val="10"/>
    <w:qFormat/>
    <w:pPr>
      <w:spacing w:before="300"/>
      <w:contextualSpacing/>
    </w:pPr>
    <w:rPr>
      <w:sz w:val="48"/>
      <w:szCs w:val="48"/>
    </w:rPr>
  </w:style>
  <w:style w:type="character" w:customStyle="1" w:styleId="ac">
    <w:name w:val="Название Знак"/>
    <w:basedOn w:val="a0"/>
    <w:link w:val="ab"/>
    <w:uiPriority w:val="10"/>
    <w:rPr>
      <w:sz w:val="48"/>
      <w:szCs w:val="48"/>
    </w:rPr>
  </w:style>
  <w:style w:type="paragraph" w:styleId="ad">
    <w:name w:val="Subtitle"/>
    <w:basedOn w:val="a"/>
    <w:next w:val="a"/>
    <w:link w:val="ae"/>
    <w:uiPriority w:val="11"/>
    <w:qFormat/>
    <w:pPr>
      <w:spacing w:before="200"/>
    </w:pPr>
    <w:rPr>
      <w:sz w:val="24"/>
      <w:szCs w:val="24"/>
    </w:rPr>
  </w:style>
  <w:style w:type="character" w:customStyle="1" w:styleId="ae">
    <w:name w:val="Подзаголовок Знак"/>
    <w:basedOn w:val="a0"/>
    <w:link w:val="ad"/>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f">
    <w:name w:val="Intense Quote"/>
    <w:basedOn w:val="a"/>
    <w:next w:val="a"/>
    <w:link w:val="af0"/>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0">
    <w:name w:val="Выделенная цитата Знак"/>
    <w:link w:val="af"/>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header"/>
    <w:basedOn w:val="a"/>
    <w:link w:val="af8"/>
    <w:unhideWhenUsed/>
    <w:pPr>
      <w:tabs>
        <w:tab w:val="center" w:pos="4677"/>
        <w:tab w:val="right" w:pos="9355"/>
      </w:tabs>
      <w:spacing w:after="0" w:line="240" w:lineRule="auto"/>
    </w:pPr>
  </w:style>
  <w:style w:type="character" w:customStyle="1" w:styleId="af8">
    <w:name w:val="Верхний колонтитул Знак"/>
    <w:basedOn w:val="a0"/>
    <w:link w:val="af7"/>
    <w:uiPriority w:val="99"/>
  </w:style>
  <w:style w:type="paragraph" w:styleId="af9">
    <w:name w:val="footer"/>
    <w:basedOn w:val="a"/>
    <w:link w:val="afa"/>
    <w:unhideWhenUsed/>
    <w:pPr>
      <w:tabs>
        <w:tab w:val="center" w:pos="4677"/>
        <w:tab w:val="right" w:pos="9355"/>
      </w:tabs>
      <w:spacing w:after="0" w:line="240" w:lineRule="auto"/>
    </w:pPr>
  </w:style>
  <w:style w:type="character" w:customStyle="1" w:styleId="afa">
    <w:name w:val="Нижний колонтитул Знак"/>
    <w:basedOn w:val="a0"/>
    <w:link w:val="af9"/>
    <w:uiPriority w:val="99"/>
  </w:style>
  <w:style w:type="paragraph" w:styleId="afb">
    <w:name w:val="Balloon Text"/>
    <w:basedOn w:val="a"/>
    <w:link w:val="afc"/>
    <w:unhideWhenUsed/>
    <w:pPr>
      <w:spacing w:after="0" w:line="240" w:lineRule="auto"/>
    </w:pPr>
    <w:rPr>
      <w:rFonts w:ascii="Tahoma" w:hAnsi="Tahoma" w:cs="Tahoma"/>
      <w:sz w:val="16"/>
      <w:szCs w:val="16"/>
    </w:rPr>
  </w:style>
  <w:style w:type="character" w:customStyle="1" w:styleId="afc">
    <w:name w:val="Текст выноски Знак"/>
    <w:basedOn w:val="a0"/>
    <w:link w:val="afb"/>
    <w:rPr>
      <w:rFonts w:ascii="Tahoma" w:hAnsi="Tahoma" w:cs="Tahoma"/>
      <w:sz w:val="16"/>
      <w:szCs w:val="16"/>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Cs w:val="28"/>
    </w:rPr>
  </w:style>
  <w:style w:type="paragraph" w:styleId="afd">
    <w:name w:val="List Paragraph"/>
    <w:basedOn w:val="a"/>
    <w:uiPriority w:val="34"/>
    <w:qFormat/>
    <w:pPr>
      <w:ind w:left="720"/>
      <w:contextualSpacing/>
    </w:pPr>
  </w:style>
  <w:style w:type="paragraph" w:styleId="afe">
    <w:name w:val="No Spacing"/>
    <w:uiPriority w:val="1"/>
    <w:qFormat/>
    <w:pPr>
      <w:spacing w:after="0" w:line="240" w:lineRule="auto"/>
    </w:pPr>
  </w:style>
  <w:style w:type="paragraph" w:styleId="aff">
    <w:name w:val="Body Text"/>
    <w:basedOn w:val="a"/>
    <w:link w:val="aff0"/>
    <w:pPr>
      <w:spacing w:after="120" w:line="240" w:lineRule="auto"/>
    </w:pPr>
    <w:rPr>
      <w:rFonts w:eastAsia="Times New Roman" w:cs="Times New Roman"/>
      <w:sz w:val="24"/>
      <w:szCs w:val="24"/>
      <w:lang w:eastAsia="ru-RU"/>
    </w:rPr>
  </w:style>
  <w:style w:type="character" w:customStyle="1" w:styleId="aff0">
    <w:name w:val="Основной текст Знак"/>
    <w:basedOn w:val="a0"/>
    <w:link w:val="aff"/>
    <w:rPr>
      <w:rFonts w:eastAsia="Times New Roman" w:cs="Times New Roman"/>
      <w:sz w:val="24"/>
      <w:szCs w:val="24"/>
      <w:lang w:eastAsia="ru-RU"/>
    </w:rPr>
  </w:style>
  <w:style w:type="character" w:customStyle="1" w:styleId="414pt0pt">
    <w:name w:val="Основной текст (4) + 14 pt;Интервал 0 pt"/>
    <w:basedOn w:val="a0"/>
    <w:rPr>
      <w:rFonts w:ascii="Times New Roman" w:eastAsia="Times New Roman" w:hAnsi="Times New Roman" w:cs="Times New Roman"/>
      <w:b/>
      <w:bCs/>
      <w:i w:val="0"/>
      <w:iCs w:val="0"/>
      <w:smallCaps w:val="0"/>
      <w:strike w:val="0"/>
      <w:color w:val="000000"/>
      <w:spacing w:val="7"/>
      <w:position w:val="0"/>
      <w:sz w:val="28"/>
      <w:szCs w:val="28"/>
      <w:u w:val="none"/>
      <w:lang w:val="ru-RU" w:eastAsia="ru-RU" w:bidi="ru-RU"/>
    </w:rPr>
  </w:style>
  <w:style w:type="table" w:customStyle="1" w:styleId="TableStyle0">
    <w:name w:val="TableStyle0"/>
    <w:pPr>
      <w:spacing w:after="0" w:line="240" w:lineRule="auto"/>
    </w:pPr>
    <w:rPr>
      <w:rFonts w:ascii="Arial" w:eastAsiaTheme="minorEastAsia" w:hAnsi="Arial"/>
      <w:sz w:val="16"/>
      <w:szCs w:val="20"/>
      <w:lang w:eastAsia="ru-RU"/>
    </w:rPr>
    <w:tblPr>
      <w:tblCellMar>
        <w:top w:w="0" w:type="dxa"/>
        <w:left w:w="0" w:type="dxa"/>
        <w:bottom w:w="0" w:type="dxa"/>
        <w:right w:w="0" w:type="dxa"/>
      </w:tblCellMar>
    </w:tblPr>
  </w:style>
  <w:style w:type="character" w:customStyle="1" w:styleId="aff1">
    <w:name w:val="Основной текст_"/>
    <w:basedOn w:val="a0"/>
    <w:link w:val="13"/>
    <w:rPr>
      <w:rFonts w:eastAsia="Times New Roman" w:cs="Times New Roman"/>
      <w:sz w:val="26"/>
      <w:szCs w:val="26"/>
      <w:shd w:val="clear" w:color="auto" w:fill="FFFFFF"/>
    </w:rPr>
  </w:style>
  <w:style w:type="paragraph" w:customStyle="1" w:styleId="13">
    <w:name w:val="Основной текст1"/>
    <w:basedOn w:val="a"/>
    <w:link w:val="aff1"/>
    <w:pPr>
      <w:widowControl w:val="0"/>
      <w:shd w:val="clear" w:color="auto" w:fill="FFFFFF"/>
      <w:spacing w:before="240" w:after="720" w:line="0" w:lineRule="atLeast"/>
      <w:jc w:val="both"/>
    </w:pPr>
    <w:rPr>
      <w:rFonts w:eastAsia="Times New Roman" w:cs="Times New Roman"/>
      <w:sz w:val="26"/>
      <w:szCs w:val="26"/>
    </w:rPr>
  </w:style>
  <w:style w:type="paragraph" w:styleId="aff2">
    <w:name w:val="Body Text Indent"/>
    <w:basedOn w:val="a"/>
    <w:link w:val="aff3"/>
    <w:unhideWhenUsed/>
    <w:pPr>
      <w:spacing w:after="120"/>
      <w:ind w:left="283"/>
    </w:pPr>
  </w:style>
  <w:style w:type="character" w:customStyle="1" w:styleId="aff3">
    <w:name w:val="Основной текст с отступом Знак"/>
    <w:basedOn w:val="a0"/>
    <w:link w:val="aff2"/>
    <w:uiPriority w:val="99"/>
    <w:semiHidden/>
  </w:style>
  <w:style w:type="paragraph" w:customStyle="1" w:styleId="ConsPlusNormal">
    <w:name w:val="ConsPlusNormal"/>
    <w:link w:val="ConsPlusNormal0"/>
    <w:pPr>
      <w:spacing w:after="0" w:line="240" w:lineRule="auto"/>
      <w:ind w:firstLine="720"/>
    </w:pPr>
    <w:rPr>
      <w:rFonts w:ascii="Arial" w:eastAsia="Times New Roman" w:hAnsi="Arial" w:cs="Times New Roman"/>
      <w:sz w:val="22"/>
      <w:lang w:eastAsia="ru-RU"/>
    </w:rPr>
  </w:style>
  <w:style w:type="character" w:customStyle="1" w:styleId="ConsPlusNormal0">
    <w:name w:val="ConsPlusNormal Знак"/>
    <w:link w:val="ConsPlusNormal"/>
    <w:uiPriority w:val="99"/>
    <w:rPr>
      <w:rFonts w:ascii="Arial" w:eastAsia="Times New Roman" w:hAnsi="Arial" w:cs="Times New Roman"/>
      <w:sz w:val="22"/>
      <w:lang w:eastAsia="ru-RU"/>
    </w:rPr>
  </w:style>
  <w:style w:type="character" w:styleId="aff4">
    <w:name w:val="Hyperlink"/>
    <w:basedOn w:val="a0"/>
    <w:uiPriority w:val="99"/>
    <w:unhideWhenUsed/>
    <w:rPr>
      <w:color w:val="0000FF" w:themeColor="hyperlink"/>
      <w:u w:val="single"/>
    </w:rPr>
  </w:style>
  <w:style w:type="table" w:styleId="aff5">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4">
    <w:name w:val="Заголовок №1_"/>
    <w:basedOn w:val="a0"/>
    <w:link w:val="15"/>
    <w:uiPriority w:val="99"/>
    <w:rPr>
      <w:rFonts w:cs="Times New Roman"/>
      <w:b/>
      <w:bCs/>
      <w:sz w:val="27"/>
      <w:szCs w:val="27"/>
      <w:shd w:val="clear" w:color="auto" w:fill="FFFFFF"/>
    </w:rPr>
  </w:style>
  <w:style w:type="paragraph" w:customStyle="1" w:styleId="15">
    <w:name w:val="Заголовок №1"/>
    <w:basedOn w:val="a"/>
    <w:link w:val="14"/>
    <w:uiPriority w:val="99"/>
    <w:pPr>
      <w:shd w:val="clear" w:color="auto" w:fill="FFFFFF"/>
      <w:spacing w:before="240" w:after="360" w:line="240" w:lineRule="atLeast"/>
      <w:outlineLvl w:val="0"/>
    </w:pPr>
    <w:rPr>
      <w:rFonts w:cs="Times New Roman"/>
      <w:b/>
      <w:bCs/>
      <w:sz w:val="27"/>
      <w:szCs w:val="27"/>
    </w:rPr>
  </w:style>
  <w:style w:type="paragraph" w:styleId="aff6">
    <w:name w:val="Normal (Web)"/>
    <w:basedOn w:val="a"/>
    <w:pPr>
      <w:spacing w:before="120" w:after="216" w:line="240" w:lineRule="auto"/>
    </w:pPr>
    <w:rPr>
      <w:rFonts w:eastAsia="Times New Roman" w:cs="Times New Roman"/>
      <w:sz w:val="24"/>
      <w:szCs w:val="24"/>
      <w:lang w:eastAsia="ru-RU"/>
    </w:rPr>
  </w:style>
  <w:style w:type="character" w:customStyle="1" w:styleId="20">
    <w:name w:val="Заголовок 2 Знак"/>
    <w:basedOn w:val="a0"/>
    <w:link w:val="2"/>
    <w:rPr>
      <w:rFonts w:eastAsia="Times New Roman" w:cs="Times New Roman"/>
      <w:b/>
      <w:bCs/>
      <w:sz w:val="24"/>
      <w:szCs w:val="24"/>
      <w:lang w:eastAsia="ru-RU"/>
    </w:rPr>
  </w:style>
  <w:style w:type="character" w:customStyle="1" w:styleId="30">
    <w:name w:val="Заголовок 3 Знак"/>
    <w:basedOn w:val="a0"/>
    <w:link w:val="3"/>
    <w:rPr>
      <w:rFonts w:eastAsia="Times New Roman" w:cs="Times New Roman"/>
      <w:b/>
      <w:bCs/>
      <w:color w:val="FF0000"/>
      <w:sz w:val="24"/>
      <w:szCs w:val="24"/>
      <w:lang w:eastAsia="ru-RU"/>
    </w:rPr>
  </w:style>
  <w:style w:type="character" w:customStyle="1" w:styleId="40">
    <w:name w:val="Заголовок 4 Знак"/>
    <w:basedOn w:val="a0"/>
    <w:link w:val="4"/>
    <w:rPr>
      <w:rFonts w:eastAsia="Times New Roman" w:cs="Times New Roman"/>
      <w:b/>
      <w:bCs/>
      <w:sz w:val="24"/>
      <w:szCs w:val="24"/>
      <w:lang w:eastAsia="ru-RU"/>
    </w:rPr>
  </w:style>
  <w:style w:type="character" w:customStyle="1" w:styleId="50">
    <w:name w:val="Заголовок 5 Знак"/>
    <w:basedOn w:val="a0"/>
    <w:link w:val="5"/>
    <w:rPr>
      <w:rFonts w:eastAsia="Times New Roman" w:cs="Times New Roman"/>
      <w:b/>
      <w:bCs/>
      <w:sz w:val="24"/>
      <w:szCs w:val="24"/>
      <w:lang w:eastAsia="ru-RU"/>
    </w:rPr>
  </w:style>
  <w:style w:type="character" w:customStyle="1" w:styleId="60">
    <w:name w:val="Заголовок 6 Знак"/>
    <w:basedOn w:val="a0"/>
    <w:link w:val="6"/>
    <w:rPr>
      <w:rFonts w:eastAsia="Times New Roman" w:cs="Times New Roman"/>
      <w:b/>
      <w:bCs/>
      <w:sz w:val="20"/>
      <w:szCs w:val="20"/>
      <w:lang w:eastAsia="ru-RU"/>
    </w:rPr>
  </w:style>
  <w:style w:type="character" w:customStyle="1" w:styleId="70">
    <w:name w:val="Заголовок 7 Знак"/>
    <w:basedOn w:val="a0"/>
    <w:link w:val="7"/>
    <w:rPr>
      <w:rFonts w:eastAsia="Times New Roman" w:cs="Times New Roman"/>
      <w:sz w:val="24"/>
      <w:szCs w:val="24"/>
      <w:lang w:eastAsia="ru-RU"/>
    </w:rPr>
  </w:style>
  <w:style w:type="character" w:customStyle="1" w:styleId="80">
    <w:name w:val="Заголовок 8 Знак"/>
    <w:basedOn w:val="a0"/>
    <w:link w:val="8"/>
    <w:rPr>
      <w:rFonts w:eastAsia="Times New Roman" w:cs="Times New Roman"/>
      <w:i/>
      <w:iCs/>
      <w:sz w:val="24"/>
      <w:szCs w:val="24"/>
      <w:lang w:eastAsia="ru-RU"/>
    </w:rPr>
  </w:style>
  <w:style w:type="character" w:customStyle="1" w:styleId="90">
    <w:name w:val="Заголовок 9 Знак"/>
    <w:basedOn w:val="a0"/>
    <w:link w:val="9"/>
    <w:rPr>
      <w:rFonts w:eastAsia="Times New Roman" w:cs="Times New Roman"/>
      <w:b/>
      <w:bCs/>
      <w:sz w:val="26"/>
      <w:szCs w:val="26"/>
      <w:lang w:eastAsia="ru-RU"/>
    </w:rPr>
  </w:style>
  <w:style w:type="paragraph" w:styleId="33">
    <w:name w:val="Body Text Indent 3"/>
    <w:basedOn w:val="a"/>
    <w:link w:val="34"/>
    <w:pPr>
      <w:spacing w:after="0" w:line="360" w:lineRule="auto"/>
      <w:ind w:firstLine="720"/>
      <w:jc w:val="both"/>
    </w:pPr>
    <w:rPr>
      <w:rFonts w:eastAsia="Times New Roman" w:cs="Times New Roman"/>
      <w:color w:val="000000"/>
      <w:spacing w:val="-5"/>
      <w:sz w:val="24"/>
      <w:szCs w:val="24"/>
    </w:rPr>
  </w:style>
  <w:style w:type="character" w:customStyle="1" w:styleId="34">
    <w:name w:val="Основной текст с отступом 3 Знак"/>
    <w:basedOn w:val="a0"/>
    <w:link w:val="33"/>
    <w:rPr>
      <w:rFonts w:eastAsia="Times New Roman" w:cs="Times New Roman"/>
      <w:color w:val="000000"/>
      <w:spacing w:val="-5"/>
      <w:sz w:val="24"/>
      <w:szCs w:val="24"/>
    </w:rPr>
  </w:style>
  <w:style w:type="paragraph" w:styleId="25">
    <w:name w:val="Body Text 2"/>
    <w:basedOn w:val="a"/>
    <w:link w:val="26"/>
    <w:pPr>
      <w:spacing w:after="0" w:line="240" w:lineRule="auto"/>
      <w:jc w:val="right"/>
    </w:pPr>
    <w:rPr>
      <w:rFonts w:eastAsia="Times New Roman" w:cs="Times New Roman"/>
      <w:sz w:val="24"/>
      <w:szCs w:val="24"/>
      <w:lang w:eastAsia="ru-RU"/>
    </w:rPr>
  </w:style>
  <w:style w:type="character" w:customStyle="1" w:styleId="26">
    <w:name w:val="Основной текст 2 Знак"/>
    <w:basedOn w:val="a0"/>
    <w:link w:val="25"/>
    <w:rPr>
      <w:rFonts w:eastAsia="Times New Roman" w:cs="Times New Roman"/>
      <w:sz w:val="24"/>
      <w:szCs w:val="24"/>
      <w:lang w:eastAsia="ru-RU"/>
    </w:rPr>
  </w:style>
  <w:style w:type="paragraph" w:customStyle="1" w:styleId="d3">
    <w:name w:val="Основdой текст с отступом 3"/>
    <w:basedOn w:val="a"/>
    <w:pPr>
      <w:widowControl w:val="0"/>
      <w:spacing w:after="0" w:line="240" w:lineRule="auto"/>
      <w:ind w:firstLine="709"/>
      <w:jc w:val="both"/>
    </w:pPr>
    <w:rPr>
      <w:rFonts w:eastAsia="Times New Roman" w:cs="Times New Roman"/>
      <w:sz w:val="24"/>
      <w:szCs w:val="24"/>
      <w:lang w:eastAsia="ru-RU"/>
    </w:rPr>
  </w:style>
  <w:style w:type="paragraph" w:styleId="aff7">
    <w:name w:val="Plain Text"/>
    <w:basedOn w:val="a"/>
    <w:link w:val="aff8"/>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Pr>
      <w:rFonts w:ascii="Courier New" w:eastAsia="Times New Roman" w:hAnsi="Courier New" w:cs="Courier New"/>
      <w:sz w:val="20"/>
      <w:szCs w:val="20"/>
      <w:lang w:eastAsia="ru-RU"/>
    </w:rPr>
  </w:style>
  <w:style w:type="paragraph" w:customStyle="1" w:styleId="16">
    <w:name w:val="заголовок 1"/>
    <w:basedOn w:val="a"/>
    <w:next w:val="a"/>
    <w:pPr>
      <w:keepNext/>
      <w:spacing w:after="0" w:line="240" w:lineRule="auto"/>
      <w:jc w:val="center"/>
      <w:outlineLvl w:val="0"/>
    </w:pPr>
    <w:rPr>
      <w:rFonts w:eastAsia="Times New Roman" w:cs="Times New Roman"/>
      <w:b/>
      <w:bCs/>
      <w:sz w:val="24"/>
      <w:szCs w:val="24"/>
      <w:lang w:eastAsia="ru-RU"/>
    </w:rPr>
  </w:style>
  <w:style w:type="paragraph" w:styleId="27">
    <w:name w:val="Body Text Indent 2"/>
    <w:basedOn w:val="a"/>
    <w:link w:val="28"/>
    <w:pPr>
      <w:spacing w:after="0" w:line="240" w:lineRule="auto"/>
      <w:ind w:right="1" w:firstLine="616"/>
      <w:jc w:val="both"/>
    </w:pPr>
    <w:rPr>
      <w:rFonts w:eastAsia="Times New Roman" w:cs="Times New Roman"/>
      <w:sz w:val="24"/>
      <w:szCs w:val="24"/>
      <w:lang w:eastAsia="ru-RU"/>
    </w:rPr>
  </w:style>
  <w:style w:type="character" w:customStyle="1" w:styleId="28">
    <w:name w:val="Основной текст с отступом 2 Знак"/>
    <w:basedOn w:val="a0"/>
    <w:link w:val="27"/>
    <w:rPr>
      <w:rFonts w:eastAsia="Times New Roman" w:cs="Times New Roman"/>
      <w:sz w:val="24"/>
      <w:szCs w:val="24"/>
      <w:lang w:eastAsia="ru-RU"/>
    </w:rPr>
  </w:style>
  <w:style w:type="paragraph" w:styleId="35">
    <w:name w:val="Body Text 3"/>
    <w:basedOn w:val="a"/>
    <w:link w:val="36"/>
    <w:pPr>
      <w:spacing w:after="0" w:line="240" w:lineRule="auto"/>
      <w:jc w:val="center"/>
    </w:pPr>
    <w:rPr>
      <w:rFonts w:eastAsia="Times New Roman" w:cs="Times New Roman"/>
      <w:b/>
      <w:bCs/>
      <w:sz w:val="26"/>
      <w:szCs w:val="26"/>
      <w:lang w:eastAsia="ru-RU"/>
    </w:rPr>
  </w:style>
  <w:style w:type="character" w:customStyle="1" w:styleId="36">
    <w:name w:val="Основной текст 3 Знак"/>
    <w:basedOn w:val="a0"/>
    <w:link w:val="35"/>
    <w:rPr>
      <w:rFonts w:eastAsia="Times New Roman" w:cs="Times New Roman"/>
      <w:b/>
      <w:bCs/>
      <w:sz w:val="26"/>
      <w:szCs w:val="26"/>
      <w:lang w:eastAsia="ru-RU"/>
    </w:rPr>
  </w:style>
  <w:style w:type="paragraph" w:styleId="aff9">
    <w:name w:val="footnote text"/>
    <w:basedOn w:val="a"/>
    <w:link w:val="affa"/>
    <w:semiHidden/>
    <w:pPr>
      <w:spacing w:after="0" w:line="240" w:lineRule="auto"/>
    </w:pPr>
    <w:rPr>
      <w:rFonts w:eastAsia="Times New Roman" w:cs="Times New Roman"/>
      <w:sz w:val="20"/>
      <w:szCs w:val="20"/>
      <w:lang w:eastAsia="ru-RU"/>
    </w:rPr>
  </w:style>
  <w:style w:type="character" w:customStyle="1" w:styleId="affa">
    <w:name w:val="Текст сноски Знак"/>
    <w:basedOn w:val="a0"/>
    <w:link w:val="aff9"/>
    <w:semiHidden/>
    <w:rPr>
      <w:rFonts w:eastAsia="Times New Roman" w:cs="Times New Roman"/>
      <w:sz w:val="20"/>
      <w:szCs w:val="20"/>
      <w:lang w:eastAsia="ru-RU"/>
    </w:rPr>
  </w:style>
  <w:style w:type="paragraph" w:customStyle="1" w:styleId="ConsNormal">
    <w:name w:val="ConsNormal"/>
    <w:pPr>
      <w:widowControl w:val="0"/>
      <w:spacing w:after="0" w:line="240" w:lineRule="auto"/>
      <w:ind w:firstLine="720"/>
    </w:pPr>
    <w:rPr>
      <w:rFonts w:ascii="Arial" w:eastAsia="Times New Roman" w:hAnsi="Arial" w:cs="Times New Roman"/>
      <w:sz w:val="20"/>
      <w:szCs w:val="20"/>
      <w:lang w:eastAsia="ru-RU"/>
    </w:rPr>
  </w:style>
  <w:style w:type="paragraph" w:customStyle="1" w:styleId="ConsNonformat">
    <w:name w:val="ConsNonformat"/>
    <w:pPr>
      <w:widowControl w:val="0"/>
      <w:spacing w:after="0" w:line="240" w:lineRule="auto"/>
    </w:pPr>
    <w:rPr>
      <w:rFonts w:ascii="Courier New" w:eastAsia="Times New Roman" w:hAnsi="Courier New" w:cs="Times New Roman"/>
      <w:sz w:val="20"/>
      <w:szCs w:val="20"/>
      <w:lang w:eastAsia="ru-RU"/>
    </w:rPr>
  </w:style>
  <w:style w:type="character" w:styleId="affb">
    <w:name w:val="page number"/>
    <w:basedOn w:val="a0"/>
  </w:style>
  <w:style w:type="paragraph" w:styleId="affc">
    <w:name w:val="caption"/>
    <w:basedOn w:val="a"/>
    <w:next w:val="a"/>
    <w:qFormat/>
    <w:pPr>
      <w:spacing w:after="0" w:line="240" w:lineRule="auto"/>
      <w:ind w:left="-540"/>
      <w:jc w:val="center"/>
    </w:pPr>
    <w:rPr>
      <w:rFonts w:eastAsia="Times New Roman" w:cs="Times New Roman"/>
      <w:bCs/>
      <w:sz w:val="32"/>
      <w:szCs w:val="32"/>
      <w:lang w:eastAsia="ru-RU"/>
    </w:rPr>
  </w:style>
  <w:style w:type="paragraph" w:styleId="affd">
    <w:name w:val="Block Text"/>
    <w:basedOn w:val="a"/>
    <w:pPr>
      <w:spacing w:after="0" w:line="240" w:lineRule="auto"/>
      <w:ind w:left="5040" w:right="277"/>
    </w:pPr>
    <w:rPr>
      <w:rFonts w:eastAsia="Times New Roman" w:cs="Times New Roman"/>
      <w:color w:val="000000"/>
      <w:spacing w:val="-5"/>
      <w:sz w:val="24"/>
      <w:szCs w:val="24"/>
    </w:rPr>
  </w:style>
  <w:style w:type="paragraph" w:customStyle="1" w:styleId="affe">
    <w:name w:val="Таблицы (моноширинный)"/>
    <w:basedOn w:val="a"/>
    <w:next w:val="a"/>
    <w:pPr>
      <w:spacing w:after="0" w:line="240" w:lineRule="auto"/>
      <w:jc w:val="both"/>
    </w:pPr>
    <w:rPr>
      <w:rFonts w:ascii="Courier New" w:eastAsia="Times New Roman" w:hAnsi="Courier New" w:cs="Courier New"/>
      <w:sz w:val="24"/>
      <w:szCs w:val="24"/>
      <w:lang w:eastAsia="ru-RU"/>
    </w:rPr>
  </w:style>
  <w:style w:type="character" w:customStyle="1" w:styleId="afff">
    <w:name w:val="Гипертекстовая ссылка"/>
    <w:basedOn w:val="a0"/>
    <w:rPr>
      <w:color w:val="008000"/>
    </w:rPr>
  </w:style>
  <w:style w:type="paragraph" w:customStyle="1" w:styleId="160">
    <w:name w:val="Стиль Верхний колонтитул + 16 пт"/>
    <w:basedOn w:val="af7"/>
    <w:rPr>
      <w:rFonts w:eastAsia="Times New Roman" w:cs="Times New Roman"/>
      <w:szCs w:val="28"/>
      <w:lang w:eastAsia="ru-RU"/>
    </w:rPr>
  </w:style>
  <w:style w:type="character" w:styleId="afff0">
    <w:name w:val="Strong"/>
    <w:basedOn w:val="a0"/>
    <w:qFormat/>
    <w:rPr>
      <w:b/>
      <w:bCs/>
    </w:rPr>
  </w:style>
  <w:style w:type="paragraph" w:customStyle="1" w:styleId="ConsPlusNonformat">
    <w:name w:val="ConsPlusNonformat"/>
    <w:pPr>
      <w:widowControl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pPr>
      <w:widowControl w:val="0"/>
      <w:spacing w:after="0" w:line="240" w:lineRule="auto"/>
    </w:pPr>
    <w:rPr>
      <w:rFonts w:ascii="Arial" w:eastAsia="Times New Roman" w:hAnsi="Arial" w:cs="Arial"/>
      <w:b/>
      <w:bCs/>
      <w:sz w:val="20"/>
      <w:szCs w:val="20"/>
      <w:lang w:eastAsia="ru-RU"/>
    </w:rPr>
  </w:style>
  <w:style w:type="character" w:customStyle="1" w:styleId="b-hide">
    <w:name w:val="b-hide"/>
    <w:basedOn w:val="a0"/>
  </w:style>
  <w:style w:type="paragraph" w:customStyle="1" w:styleId="ConsPlusCell">
    <w:name w:val="ConsPlusCell"/>
    <w:pPr>
      <w:spacing w:after="0" w:line="240" w:lineRule="auto"/>
    </w:pPr>
    <w:rPr>
      <w:rFonts w:ascii="Arial" w:eastAsia="Times New Roman" w:hAnsi="Arial" w:cs="Arial"/>
      <w:sz w:val="20"/>
      <w:szCs w:val="20"/>
      <w:lang w:eastAsia="ru-RU"/>
    </w:rPr>
  </w:style>
  <w:style w:type="paragraph" w:customStyle="1" w:styleId="formattexttopleveltext">
    <w:name w:val="formattext topleveltext"/>
    <w:basedOn w:val="a"/>
    <w:pPr>
      <w:spacing w:before="100" w:beforeAutospacing="1" w:after="100" w:afterAutospacing="1" w:line="240" w:lineRule="auto"/>
    </w:pPr>
    <w:rPr>
      <w:rFonts w:eastAsia="Times New Roman" w:cs="Times New Roman"/>
      <w:sz w:val="24"/>
      <w:szCs w:val="24"/>
      <w:lang w:eastAsia="ru-RU"/>
    </w:rPr>
  </w:style>
  <w:style w:type="paragraph" w:customStyle="1" w:styleId="topleveltextimage">
    <w:name w:val="topleveltext image"/>
    <w:basedOn w:val="a"/>
    <w:pPr>
      <w:spacing w:before="100" w:beforeAutospacing="1" w:after="100" w:afterAutospacing="1" w:line="240" w:lineRule="auto"/>
    </w:pPr>
    <w:rPr>
      <w:rFonts w:eastAsia="Times New Roman" w:cs="Times New Roman"/>
      <w:sz w:val="24"/>
      <w:szCs w:val="24"/>
      <w:lang w:eastAsia="ru-RU"/>
    </w:rPr>
  </w:style>
  <w:style w:type="paragraph" w:customStyle="1" w:styleId="formattext">
    <w:name w:val="formattext"/>
    <w:basedOn w:val="a"/>
    <w:pPr>
      <w:spacing w:before="100" w:beforeAutospacing="1" w:after="100" w:afterAutospacing="1" w:line="240" w:lineRule="auto"/>
    </w:pPr>
    <w:rPr>
      <w:rFonts w:eastAsia="Times New Roman" w:cs="Times New Roman"/>
      <w:sz w:val="24"/>
      <w:szCs w:val="24"/>
      <w:lang w:eastAsia="ru-RU"/>
    </w:rPr>
  </w:style>
  <w:style w:type="paragraph" w:customStyle="1" w:styleId="headertexttopleveltextcentertext">
    <w:name w:val="headertext topleveltext centertext"/>
    <w:basedOn w:val="a"/>
    <w:pPr>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basedOn w:val="a0"/>
  </w:style>
  <w:style w:type="paragraph" w:customStyle="1" w:styleId="western">
    <w:name w:val="western"/>
    <w:basedOn w:val="a"/>
    <w:pPr>
      <w:spacing w:before="100" w:beforeAutospacing="1" w:after="100" w:afterAutospacing="1" w:line="240" w:lineRule="auto"/>
    </w:pPr>
    <w:rPr>
      <w:rFonts w:eastAsia="Times New Roman" w:cs="Times New Roman"/>
      <w:sz w:val="24"/>
      <w:szCs w:val="24"/>
      <w:lang w:eastAsia="ru-RU"/>
    </w:rPr>
  </w:style>
  <w:style w:type="paragraph" w:customStyle="1" w:styleId="LBGovstyle1">
    <w:name w:val="LB Gov style 1"/>
    <w:uiPriority w:val="98"/>
    <w:pPr>
      <w:numPr>
        <w:numId w:val="9"/>
      </w:numPr>
      <w:spacing w:before="360" w:after="120" w:line="240" w:lineRule="auto"/>
      <w:jc w:val="both"/>
    </w:pPr>
    <w:rPr>
      <w:rFonts w:eastAsia="Times New Roman" w:cs="Times New Roman"/>
      <w:b/>
      <w:sz w:val="22"/>
      <w:szCs w:val="20"/>
      <w:lang w:eastAsia="ru-RU"/>
    </w:rPr>
  </w:style>
  <w:style w:type="paragraph" w:customStyle="1" w:styleId="LBGovstyle2">
    <w:name w:val="LB Gov style 2"/>
    <w:uiPriority w:val="98"/>
    <w:pPr>
      <w:numPr>
        <w:ilvl w:val="1"/>
        <w:numId w:val="9"/>
      </w:numPr>
      <w:spacing w:before="120" w:after="120" w:line="240" w:lineRule="auto"/>
      <w:jc w:val="both"/>
    </w:pPr>
    <w:rPr>
      <w:rFonts w:eastAsia="Times New Roman" w:cs="Times New Roman"/>
      <w:sz w:val="22"/>
      <w:szCs w:val="20"/>
      <w:lang w:eastAsia="ru-RU"/>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6">
    <w:name w:val="LB Gov style 6"/>
    <w:basedOn w:val="a"/>
    <w:uiPriority w:val="98"/>
    <w:pPr>
      <w:numPr>
        <w:ilvl w:val="6"/>
        <w:numId w:val="9"/>
      </w:numPr>
      <w:spacing w:before="120" w:after="120" w:line="240" w:lineRule="auto"/>
      <w:jc w:val="both"/>
    </w:pPr>
    <w:rPr>
      <w:rFonts w:eastAsia="Times New Roman" w:cs="Times New Roman"/>
      <w:sz w:val="22"/>
      <w:szCs w:val="20"/>
      <w:lang w:val="en-US" w:eastAsia="ru-RU"/>
    </w:rPr>
  </w:style>
  <w:style w:type="paragraph" w:customStyle="1" w:styleId="220">
    <w:name w:val="Основной текст 22"/>
    <w:basedOn w:val="a"/>
    <w:rsid w:val="00000FCF"/>
    <w:pPr>
      <w:widowControl w:val="0"/>
      <w:suppressAutoHyphens/>
      <w:spacing w:after="0"/>
      <w:ind w:firstLine="720"/>
      <w:jc w:val="both"/>
    </w:pPr>
    <w:rPr>
      <w:rFonts w:ascii="NTTierce" w:eastAsia="Times New Roman" w:hAnsi="NTTierce"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052313">
      <w:bodyDiv w:val="1"/>
      <w:marLeft w:val="0"/>
      <w:marRight w:val="0"/>
      <w:marTop w:val="0"/>
      <w:marBottom w:val="0"/>
      <w:divBdr>
        <w:top w:val="none" w:sz="0" w:space="0" w:color="auto"/>
        <w:left w:val="none" w:sz="0" w:space="0" w:color="auto"/>
        <w:bottom w:val="none" w:sz="0" w:space="0" w:color="auto"/>
        <w:right w:val="none" w:sz="0" w:space="0" w:color="auto"/>
      </w:divBdr>
    </w:div>
    <w:div w:id="75301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D371C-621F-44FA-8FC8-69EF9B435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3599</Words>
  <Characters>20515</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TDERA</Company>
  <LinksUpToDate>false</LinksUpToDate>
  <CharactersWithSpaces>24066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Широков Владимир Владимирович</dc:creator>
  <cp:lastModifiedBy>gz01</cp:lastModifiedBy>
  <cp:revision>3</cp:revision>
  <cp:lastPrinted>2026-09-25T08:51:00Z</cp:lastPrinted>
  <dcterms:created xsi:type="dcterms:W3CDTF">2026-10-08T12:22:00Z</dcterms:created>
  <dcterms:modified xsi:type="dcterms:W3CDTF">2026-10-08T12:25:00Z</dcterms:modified>
</cp:coreProperties>
</file>