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47AD0F" w14:textId="708F04FC"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proofErr w:type="spellStart"/>
      <w:r w:rsidRPr="39BE7E6A">
        <w:rPr>
          <w:rFonts w:cs="Tahoma"/>
          <w:b/>
          <w:bCs/>
          <w:color w:val="auto"/>
          <w:sz w:val="14"/>
          <w:szCs w:val="14"/>
        </w:rPr>
        <w:t>Сублицензионный</w:t>
      </w:r>
      <w:proofErr w:type="spellEnd"/>
      <w:r w:rsidRPr="39BE7E6A">
        <w:rPr>
          <w:rFonts w:cs="Tahoma"/>
          <w:b/>
          <w:bCs/>
          <w:color w:val="auto"/>
          <w:sz w:val="14"/>
          <w:szCs w:val="14"/>
        </w:rPr>
        <w:t xml:space="preserve"> договор №</w:t>
      </w:r>
      <w:r w:rsidR="00F667C3">
        <w:rPr>
          <w:rFonts w:cs="Tahoma"/>
          <w:b/>
          <w:bCs/>
          <w:color w:val="auto"/>
          <w:sz w:val="14"/>
          <w:szCs w:val="14"/>
        </w:rPr>
        <w:t>__________</w:t>
      </w:r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A4565D" w:rsidRPr="008E4C79" w14:paraId="130698E0" w14:textId="77777777" w:rsidTr="39BE7E6A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67C6F2F6" w14:textId="6537887B"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г. Волхов</w:t>
            </w: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499923FE" w14:textId="56BD02C7" w:rsidR="0022703E" w:rsidRPr="008E4C79" w:rsidRDefault="00F667C3" w:rsidP="39BE7E6A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____.09.</w:t>
            </w:r>
            <w:r w:rsidR="39BE7E6A"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2026</w:t>
            </w:r>
            <w:r w:rsidR="39BE7E6A" w:rsidRPr="39BE7E6A">
              <w:rPr>
                <w:rFonts w:cs="Tahoma"/>
                <w:color w:val="auto"/>
                <w:sz w:val="14"/>
                <w:szCs w:val="14"/>
                <w:lang w:val="en-US"/>
              </w:rPr>
              <w:t> </w:t>
            </w:r>
            <w:r w:rsidR="39BE7E6A"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</w:tbl>
    <w:p w14:paraId="7F23756E" w14:textId="5FA38B3B" w:rsidR="0022703E" w:rsidRPr="00A4565D" w:rsidRDefault="004E7B4D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_________________________</w:t>
      </w:r>
      <w:r w:rsidR="39BE7E6A" w:rsidRPr="39BE7E6A">
        <w:rPr>
          <w:rFonts w:cs="Tahoma"/>
          <w:color w:val="auto"/>
          <w:sz w:val="14"/>
          <w:szCs w:val="14"/>
        </w:rPr>
        <w:t xml:space="preserve">, именуемое в дальнейшем </w:t>
      </w:r>
      <w:r w:rsidR="39BE7E6A" w:rsidRPr="39BE7E6A">
        <w:rPr>
          <w:rFonts w:cs="Tahoma"/>
          <w:b/>
          <w:bCs/>
          <w:color w:val="auto"/>
          <w:sz w:val="14"/>
          <w:szCs w:val="14"/>
        </w:rPr>
        <w:t>Лицензиат</w:t>
      </w:r>
      <w:r w:rsidR="39BE7E6A" w:rsidRPr="39BE7E6A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Saby (далее - Программа) МУНИЦИПАЛЬНОЕ ОБЩЕОБРАЗОВАТЕЛЬНОЕ БЮДЖЕТНОЕ УЧРЕЖДЕНИЕ "ВОЛХОВСКАЯ СРЕДНЯЯ ОБЩЕОБРАЗОВАТЕЛЬНАЯ ШКОЛА №1", именуемый в дальнейшем </w:t>
      </w:r>
      <w:r w:rsidR="39BE7E6A" w:rsidRPr="39BE7E6A">
        <w:rPr>
          <w:rFonts w:cs="Tahoma"/>
          <w:b/>
          <w:bCs/>
          <w:color w:val="auto"/>
          <w:sz w:val="14"/>
          <w:szCs w:val="14"/>
        </w:rPr>
        <w:t>Сублицензиат</w:t>
      </w:r>
      <w:r w:rsidR="39BE7E6A" w:rsidRPr="39BE7E6A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0E5CF5AC" w14:textId="7EBE50F3"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b/>
          <w:bCs/>
          <w:color w:val="auto"/>
          <w:sz w:val="14"/>
          <w:szCs w:val="14"/>
        </w:rPr>
        <w:t>1. Предмет договора</w:t>
      </w:r>
      <w:r w:rsidRPr="39BE7E6A">
        <w:rPr>
          <w:rFonts w:cs="Tahoma"/>
          <w:color w:val="auto"/>
          <w:sz w:val="14"/>
          <w:szCs w:val="14"/>
        </w:rPr>
        <w:t> </w:t>
      </w:r>
    </w:p>
    <w:p w14:paraId="1F4992F1" w14:textId="0FB8EEFC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1.1. По настоящему договору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 xml:space="preserve">обязуется передать, а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обязуется принять и оплатить неисключительные права использования Программы в следующей конфигурации: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"/>
        <w:gridCol w:w="3428"/>
      </w:tblGrid>
      <w:tr w:rsidR="00A4565D" w:rsidRPr="00A4565D" w14:paraId="5AD3134A" w14:textId="77777777" w:rsidTr="39BE7E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6D7A7" w14:textId="1E08EDE7"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•</w:t>
            </w:r>
          </w:p>
        </w:tc>
        <w:tc>
          <w:tcPr>
            <w:tcW w:w="0" w:type="auto"/>
            <w:vAlign w:val="center"/>
            <w:hideMark/>
          </w:tcPr>
          <w:p w14:paraId="09DC130A" w14:textId="7F44B3E2"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 xml:space="preserve">Права использования </w:t>
            </w:r>
            <w:proofErr w:type="spellStart"/>
            <w:r w:rsidRPr="39BE7E6A">
              <w:rPr>
                <w:rFonts w:cs="Tahoma"/>
                <w:color w:val="auto"/>
                <w:sz w:val="14"/>
                <w:szCs w:val="14"/>
              </w:rPr>
              <w:t>Saby</w:t>
            </w:r>
            <w:proofErr w:type="spellEnd"/>
            <w:r w:rsidRPr="39BE7E6A">
              <w:rPr>
                <w:rFonts w:cs="Tahoma"/>
                <w:color w:val="auto"/>
                <w:sz w:val="14"/>
                <w:szCs w:val="14"/>
              </w:rPr>
              <w:t xml:space="preserve"> </w:t>
            </w:r>
            <w:proofErr w:type="spellStart"/>
            <w:r w:rsidRPr="39BE7E6A">
              <w:rPr>
                <w:rFonts w:cs="Tahoma"/>
                <w:color w:val="auto"/>
                <w:sz w:val="14"/>
                <w:szCs w:val="14"/>
              </w:rPr>
              <w:t>Report</w:t>
            </w:r>
            <w:proofErr w:type="spellEnd"/>
            <w:r w:rsidRPr="39BE7E6A">
              <w:rPr>
                <w:rFonts w:cs="Tahoma"/>
                <w:color w:val="auto"/>
                <w:sz w:val="14"/>
                <w:szCs w:val="14"/>
              </w:rPr>
              <w:t>, Базовый Бюджет</w:t>
            </w:r>
          </w:p>
        </w:tc>
      </w:tr>
    </w:tbl>
    <w:p w14:paraId="6EE8840F" w14:textId="434F6FD2" w:rsidR="006A3635" w:rsidRPr="006A3635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разработчика Программы </w:t>
      </w:r>
      <w:hyperlink r:id="rId7">
        <w:r w:rsidRPr="39BE7E6A">
          <w:rPr>
            <w:rStyle w:val="a5"/>
            <w:rFonts w:cs="Tahoma"/>
            <w:sz w:val="14"/>
            <w:szCs w:val="14"/>
            <w:lang w:val="en-US"/>
          </w:rPr>
          <w:t>https</w:t>
        </w:r>
        <w:r w:rsidRPr="39BE7E6A">
          <w:rPr>
            <w:rStyle w:val="a5"/>
            <w:rFonts w:cs="Tahoma"/>
            <w:sz w:val="14"/>
            <w:szCs w:val="14"/>
          </w:rPr>
          <w:t>://</w:t>
        </w:r>
        <w:r w:rsidRPr="39BE7E6A">
          <w:rPr>
            <w:rStyle w:val="a5"/>
            <w:rFonts w:cs="Tahoma"/>
            <w:sz w:val="14"/>
            <w:szCs w:val="14"/>
            <w:lang w:val="en-US"/>
          </w:rPr>
          <w:t>saby</w:t>
        </w:r>
        <w:r w:rsidRPr="39BE7E6A">
          <w:rPr>
            <w:rStyle w:val="a5"/>
            <w:rFonts w:cs="Tahoma"/>
            <w:sz w:val="14"/>
            <w:szCs w:val="14"/>
          </w:rPr>
          <w:t>.</w:t>
        </w:r>
        <w:r w:rsidRPr="39BE7E6A">
          <w:rPr>
            <w:rStyle w:val="a5"/>
            <w:rFonts w:cs="Tahoma"/>
            <w:sz w:val="14"/>
            <w:szCs w:val="14"/>
            <w:lang w:val="en-US"/>
          </w:rPr>
          <w:t>ru</w:t>
        </w:r>
        <w:r w:rsidRPr="39BE7E6A">
          <w:rPr>
            <w:rStyle w:val="a5"/>
            <w:rFonts w:cs="Tahoma"/>
            <w:sz w:val="14"/>
            <w:szCs w:val="14"/>
          </w:rPr>
          <w:t>/</w:t>
        </w:r>
        <w:r w:rsidRPr="39BE7E6A">
          <w:rPr>
            <w:rStyle w:val="a5"/>
            <w:rFonts w:cs="Tahoma"/>
            <w:sz w:val="14"/>
            <w:szCs w:val="14"/>
            <w:lang w:val="en-US"/>
          </w:rPr>
          <w:t>tariffs</w:t>
        </w:r>
      </w:hyperlink>
      <w:hyperlink r:id="rId8"/>
    </w:p>
    <w:p w14:paraId="53B714CF" w14:textId="50A814DF" w:rsidR="0022703E" w:rsidRPr="0058768B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proofErr w:type="gramStart"/>
      <w:r w:rsidRPr="39BE7E6A">
        <w:rPr>
          <w:rFonts w:cs="Tahoma"/>
          <w:color w:val="auto"/>
          <w:sz w:val="14"/>
          <w:szCs w:val="14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 </w:t>
      </w:r>
      <w:proofErr w:type="gramEnd"/>
    </w:p>
    <w:p w14:paraId="31A61BD9" w14:textId="669D1ACF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1.2. Для использования прав, полученных по настоящему договору,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Сублицензиату </w:t>
      </w:r>
      <w:r w:rsidRPr="39BE7E6A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r w:rsidR="004E7B4D">
        <w:rPr>
          <w:rFonts w:cs="Tahoma"/>
          <w:color w:val="auto"/>
          <w:sz w:val="14"/>
          <w:szCs w:val="14"/>
        </w:rPr>
        <w:t>____________.</w:t>
      </w:r>
      <w:r w:rsidRPr="39BE7E6A">
        <w:rPr>
          <w:rFonts w:cs="Tahoma"/>
          <w:color w:val="auto"/>
          <w:sz w:val="14"/>
          <w:szCs w:val="14"/>
        </w:rPr>
        <w:t> </w:t>
      </w:r>
    </w:p>
    <w:p w14:paraId="4C8714B8" w14:textId="3A27B1B5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1.3. 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hyperlink r:id="rId9">
        <w:r w:rsidRPr="39BE7E6A">
          <w:rPr>
            <w:color w:val="0000FF"/>
            <w:sz w:val="14"/>
            <w:szCs w:val="14"/>
            <w:u w:val="single"/>
          </w:rPr>
          <w:t>http://saby.ru/reglament</w:t>
        </w:r>
      </w:hyperlink>
      <w:r w:rsidRPr="39BE7E6A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74661734" w14:textId="4680AEAD" w:rsidR="00F667C3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1.4. 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18.04.2025, опубликованы по адресу https://saby.ru/o_kompanii/Licenzii).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 Лицензиат имеет право заключения сублицензионных договоров на использование Программы на основании заключенного лицензионного договора с правообладателем программы </w:t>
      </w:r>
      <w:r w:rsidR="005B1419">
        <w:rPr>
          <w:rFonts w:cs="Tahoma"/>
          <w:color w:val="auto"/>
          <w:sz w:val="14"/>
          <w:szCs w:val="14"/>
        </w:rPr>
        <w:t>_______________</w:t>
      </w:r>
      <w:bookmarkStart w:id="0" w:name="_GoBack"/>
      <w:bookmarkEnd w:id="0"/>
      <w:r w:rsidRPr="39BE7E6A">
        <w:rPr>
          <w:rFonts w:cs="Tahoma"/>
          <w:color w:val="auto"/>
          <w:sz w:val="14"/>
          <w:szCs w:val="14"/>
        </w:rPr>
        <w:t>. </w:t>
      </w:r>
    </w:p>
    <w:p w14:paraId="6F9929DE" w14:textId="2FD865BB" w:rsidR="00F667C3" w:rsidRPr="00616E7D" w:rsidRDefault="00F667C3" w:rsidP="00F667C3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 w:rsidRPr="00616E7D">
        <w:rPr>
          <w:rFonts w:cs="Tahoma"/>
          <w:color w:val="auto"/>
          <w:sz w:val="14"/>
          <w:szCs w:val="14"/>
        </w:rPr>
        <w:t xml:space="preserve">1.5. </w:t>
      </w:r>
      <w:proofErr w:type="gramStart"/>
      <w:r w:rsidRPr="00616E7D">
        <w:rPr>
          <w:rFonts w:cs="Tahoma"/>
          <w:color w:val="auto"/>
          <w:sz w:val="14"/>
          <w:szCs w:val="14"/>
        </w:rPr>
        <w:t xml:space="preserve">Основанием для заключения настоящего договора  является п.4 ч.1 ст. 93 Федерального закона № 44-ФЗ от 05.04.2013 «О контрактной системе в сфере закупок товаров, работ, услуг для обеспечения государственных и муниципальных нужд» и присвоен идентификационный  код закупки </w:t>
      </w:r>
      <w:r w:rsidRPr="00F667C3">
        <w:rPr>
          <w:rFonts w:cs="Tahoma"/>
          <w:color w:val="auto"/>
          <w:sz w:val="14"/>
          <w:szCs w:val="14"/>
          <w:u w:val="single"/>
        </w:rPr>
        <w:t>263470200085947020100100040000000000</w:t>
      </w:r>
      <w:r w:rsidRPr="00616E7D">
        <w:rPr>
          <w:rFonts w:cs="Tahoma"/>
          <w:color w:val="auto"/>
          <w:sz w:val="14"/>
          <w:szCs w:val="14"/>
        </w:rPr>
        <w:t xml:space="preserve">  в соответствии с планом-графиком закупок товаров, работ, услуг для обеспечения нужд субъектов Российской Федера</w:t>
      </w:r>
      <w:r>
        <w:rPr>
          <w:rFonts w:cs="Tahoma"/>
          <w:color w:val="auto"/>
          <w:sz w:val="14"/>
          <w:szCs w:val="14"/>
        </w:rPr>
        <w:t>ции и муниципальных нужд на 2026</w:t>
      </w:r>
      <w:r w:rsidRPr="00616E7D">
        <w:rPr>
          <w:rFonts w:cs="Tahoma"/>
          <w:color w:val="auto"/>
          <w:sz w:val="14"/>
          <w:szCs w:val="14"/>
        </w:rPr>
        <w:t xml:space="preserve"> финансовый год.</w:t>
      </w:r>
      <w:proofErr w:type="gramEnd"/>
    </w:p>
    <w:p w14:paraId="7532BC38" w14:textId="0B950979" w:rsidR="0022703E" w:rsidRPr="00A4565D" w:rsidRDefault="005B1419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hyperlink r:id="rId10"/>
    </w:p>
    <w:p w14:paraId="366BA755" w14:textId="431C3EBA"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b/>
          <w:bCs/>
          <w:color w:val="auto"/>
          <w:sz w:val="14"/>
          <w:szCs w:val="14"/>
        </w:rPr>
        <w:t>2.</w:t>
      </w:r>
      <w:r w:rsidRPr="39BE7E6A">
        <w:rPr>
          <w:rFonts w:cs="Tahoma"/>
          <w:color w:val="auto"/>
          <w:sz w:val="14"/>
          <w:szCs w:val="14"/>
        </w:rPr>
        <w:t> </w:t>
      </w:r>
      <w:r w:rsidRPr="39BE7E6A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9BE7E6A">
        <w:rPr>
          <w:rFonts w:cs="Tahoma"/>
          <w:color w:val="auto"/>
          <w:sz w:val="14"/>
          <w:szCs w:val="14"/>
        </w:rPr>
        <w:t> </w:t>
      </w:r>
    </w:p>
    <w:p w14:paraId="5AFF2C70" w14:textId="45212E54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2.1. 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>в течение срока действия настоящего договора гарантирует работу Программы в соответствии с документацией, опубликованной на </w:t>
      </w:r>
      <w:hyperlink r:id="rId11">
        <w:r w:rsidRPr="39BE7E6A">
          <w:rPr>
            <w:color w:val="0000FF"/>
            <w:sz w:val="14"/>
            <w:szCs w:val="14"/>
            <w:u w:val="single"/>
          </w:rPr>
          <w:t>http://help.saby.ru</w:t>
        </w:r>
      </w:hyperlink>
      <w:r w:rsidRPr="39BE7E6A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r w:rsidRPr="39BE7E6A">
        <w:rPr>
          <w:rFonts w:cs="Tahoma"/>
          <w:b/>
          <w:bCs/>
          <w:color w:val="auto"/>
          <w:sz w:val="14"/>
          <w:szCs w:val="14"/>
        </w:rPr>
        <w:t>Сублицензиатом</w:t>
      </w:r>
      <w:r w:rsidRPr="39BE7E6A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0A58A63F" w14:textId="7FC31144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2.2. 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14:paraId="05EE8566" w14:textId="59F528D9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2.3. 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 xml:space="preserve">не несет ответственность за достоверность сформированных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Сублицензиатом </w:t>
      </w:r>
      <w:r w:rsidRPr="39BE7E6A">
        <w:rPr>
          <w:rFonts w:cs="Tahoma"/>
          <w:color w:val="auto"/>
          <w:sz w:val="14"/>
          <w:szCs w:val="14"/>
        </w:rPr>
        <w:t>документов (отчетов), а так же за прямые или косвенные убытки, включая упущенную выгоду, возникшие в результате использования Программы. </w:t>
      </w:r>
    </w:p>
    <w:p w14:paraId="2A804A9C" w14:textId="5A415F72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2.4.   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имеет право: </w:t>
      </w:r>
    </w:p>
    <w:p w14:paraId="16BB1120" w14:textId="77777777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218CB2EC" w14:textId="77777777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14:paraId="2DB8C75A" w14:textId="2E102C5E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Сублицензиатом </w:t>
      </w:r>
      <w:r w:rsidRPr="39BE7E6A">
        <w:rPr>
          <w:rFonts w:cs="Tahoma"/>
          <w:color w:val="auto"/>
          <w:sz w:val="14"/>
          <w:szCs w:val="14"/>
        </w:rPr>
        <w:t>в аккаунте. </w:t>
      </w:r>
    </w:p>
    <w:p w14:paraId="24C48357" w14:textId="6A0920B6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2.5.  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обязан: </w:t>
      </w:r>
    </w:p>
    <w:p w14:paraId="21EF6A90" w14:textId="0669D995" w:rsidR="0022703E" w:rsidRPr="00097E2C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2.5.1. Оплачивать лицензионные вознаграждения в порядке и в сроки установленные настоящим договором.</w:t>
      </w:r>
    </w:p>
    <w:p w14:paraId="78D7D480" w14:textId="77777777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14:paraId="0B002991" w14:textId="40B0B6BA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2.5.3. Использовать Программу в соответствии с пользовательской документацией, опубликованной на http</w:t>
      </w:r>
      <w:r w:rsidRPr="39BE7E6A">
        <w:rPr>
          <w:rFonts w:cs="Tahoma"/>
          <w:color w:val="auto"/>
          <w:sz w:val="14"/>
          <w:szCs w:val="14"/>
          <w:lang w:val="en-US"/>
        </w:rPr>
        <w:t>s</w:t>
      </w:r>
      <w:r w:rsidRPr="39BE7E6A">
        <w:rPr>
          <w:rFonts w:cs="Tahoma"/>
          <w:color w:val="auto"/>
          <w:sz w:val="14"/>
          <w:szCs w:val="14"/>
        </w:rPr>
        <w:t>://help.saby.ru. </w:t>
      </w:r>
    </w:p>
    <w:p w14:paraId="6DDA8F2D" w14:textId="04459657" w:rsidR="13F77382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2.6.   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r w:rsidRPr="39BE7E6A">
        <w:rPr>
          <w:rFonts w:cs="Tahoma"/>
          <w:b/>
          <w:bCs/>
          <w:color w:val="auto"/>
          <w:sz w:val="14"/>
          <w:szCs w:val="14"/>
        </w:rPr>
        <w:t>Сублицензиата</w:t>
      </w:r>
      <w:r w:rsidRPr="39BE7E6A">
        <w:rPr>
          <w:rFonts w:cs="Tahoma"/>
          <w:color w:val="auto"/>
          <w:sz w:val="14"/>
          <w:szCs w:val="14"/>
        </w:rPr>
        <w:t>. </w:t>
      </w:r>
    </w:p>
    <w:p w14:paraId="692BA969" w14:textId="453406B9"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b/>
          <w:bCs/>
          <w:color w:val="auto"/>
          <w:sz w:val="14"/>
          <w:szCs w:val="14"/>
        </w:rPr>
        <w:t>3.</w:t>
      </w:r>
      <w:r w:rsidRPr="39BE7E6A">
        <w:rPr>
          <w:rFonts w:cs="Tahoma"/>
          <w:color w:val="auto"/>
          <w:sz w:val="14"/>
          <w:szCs w:val="14"/>
        </w:rPr>
        <w:t> </w:t>
      </w:r>
      <w:r w:rsidRPr="39BE7E6A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9BE7E6A">
        <w:rPr>
          <w:rFonts w:cs="Tahoma"/>
          <w:color w:val="auto"/>
          <w:sz w:val="14"/>
          <w:szCs w:val="14"/>
        </w:rPr>
        <w:t> </w:t>
      </w:r>
    </w:p>
    <w:p w14:paraId="2900EABA" w14:textId="469E8788" w:rsidR="00F667C3" w:rsidRDefault="39BE7E6A" w:rsidP="39BE7E6A">
      <w:pPr>
        <w:spacing w:before="0" w:after="0"/>
        <w:textAlignment w:val="baseline"/>
        <w:rPr>
          <w:rFonts w:cs="Tahoma"/>
          <w:bCs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3.1.   Стоимость неисключительных прав, передаваемых по настоящему договору, составляет </w:t>
      </w:r>
      <w:r w:rsidR="004E7B4D">
        <w:rPr>
          <w:rFonts w:cs="Tahoma"/>
          <w:color w:val="auto"/>
          <w:sz w:val="14"/>
          <w:szCs w:val="14"/>
        </w:rPr>
        <w:t>__________________________________________.</w:t>
      </w:r>
      <w:r w:rsidRPr="39BE7E6A">
        <w:rPr>
          <w:rFonts w:cs="Tahoma"/>
          <w:color w:val="auto"/>
          <w:sz w:val="14"/>
          <w:szCs w:val="14"/>
        </w:rPr>
        <w:t xml:space="preserve"> </w:t>
      </w:r>
      <w:r w:rsidR="00F667C3" w:rsidRPr="00616E7D">
        <w:rPr>
          <w:rFonts w:cs="Tahoma"/>
          <w:bCs/>
          <w:color w:val="auto"/>
          <w:sz w:val="14"/>
          <w:szCs w:val="14"/>
        </w:rPr>
        <w:t>Сублицензиат в течение 7 (семи) рабочих дней производит платеж в размере 100% (ста процентов) от стоимости настоящего Договора на основании счета. Цена является твердой на весь срок действия договора.</w:t>
      </w:r>
    </w:p>
    <w:p w14:paraId="1B09CCD7" w14:textId="2339A469" w:rsidR="0022703E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3.2.   </w:t>
      </w:r>
      <w:proofErr w:type="gramStart"/>
      <w:r w:rsidRPr="39BE7E6A">
        <w:rPr>
          <w:rFonts w:cs="Tahoma"/>
          <w:color w:val="auto"/>
          <w:sz w:val="14"/>
          <w:szCs w:val="14"/>
        </w:rPr>
        <w:t xml:space="preserve">Если в течение действия настоящего договора </w:t>
      </w:r>
      <w:r w:rsidRPr="39BE7E6A">
        <w:rPr>
          <w:rFonts w:cs="Tahoma"/>
          <w:b/>
          <w:bCs/>
          <w:color w:val="auto"/>
          <w:sz w:val="14"/>
          <w:szCs w:val="14"/>
        </w:rPr>
        <w:t>Сублицензиат</w:t>
      </w:r>
      <w:r w:rsidRPr="39BE7E6A">
        <w:rPr>
          <w:rFonts w:cs="Tahoma"/>
          <w:color w:val="auto"/>
          <w:sz w:val="14"/>
          <w:szCs w:val="14"/>
        </w:rPr>
        <w:t xml:space="preserve"> </w:t>
      </w:r>
      <w:r w:rsidRPr="39BE7E6A">
        <w:rPr>
          <w:rFonts w:cs="Tahoma"/>
          <w:b/>
          <w:bCs/>
          <w:color w:val="auto"/>
          <w:sz w:val="14"/>
          <w:szCs w:val="14"/>
        </w:rPr>
        <w:t>или иные лица, зарегистрированные в аккаунте</w:t>
      </w:r>
      <w:r w:rsidRPr="39BE7E6A">
        <w:rPr>
          <w:rFonts w:cs="Tahoma"/>
          <w:color w:val="auto"/>
          <w:sz w:val="14"/>
          <w:szCs w:val="14"/>
        </w:rPr>
        <w:t xml:space="preserve"> </w:t>
      </w:r>
      <w:r w:rsidRPr="39BE7E6A">
        <w:rPr>
          <w:rFonts w:cs="Tahoma"/>
          <w:b/>
          <w:bCs/>
          <w:color w:val="auto"/>
          <w:sz w:val="14"/>
          <w:szCs w:val="14"/>
        </w:rPr>
        <w:t>Сублицензиата</w:t>
      </w:r>
      <w:r w:rsidRPr="39BE7E6A">
        <w:rPr>
          <w:rFonts w:cs="Tahoma"/>
          <w:color w:val="auto"/>
          <w:sz w:val="14"/>
          <w:szCs w:val="14"/>
        </w:rPr>
        <w:t xml:space="preserve">, в соответствии с п.2.4.2  настоящего договора использовали функционал, права на который не передавались ему по настоящему договору, то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 xml:space="preserve">выставляет счет, определяя стоимость в соответствии с прайс-листом, опубликованным на </w:t>
      </w:r>
      <w:hyperlink r:id="rId12">
        <w:r w:rsidRPr="39BE7E6A">
          <w:rPr>
            <w:color w:val="0000FF"/>
            <w:sz w:val="14"/>
            <w:szCs w:val="14"/>
            <w:u w:val="single"/>
          </w:rPr>
          <w:t>https://saby.ru/tariffs</w:t>
        </w:r>
      </w:hyperlink>
      <w:r w:rsidRPr="39BE7E6A">
        <w:rPr>
          <w:rFonts w:cs="Tahoma"/>
          <w:color w:val="auto"/>
          <w:sz w:val="14"/>
          <w:szCs w:val="14"/>
        </w:rPr>
        <w:t xml:space="preserve">, а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обязуется оплатить данный счет в течение 30 (тридцати) календарных дней</w:t>
      </w:r>
      <w:proofErr w:type="gramEnd"/>
      <w:r w:rsidRPr="39BE7E6A">
        <w:rPr>
          <w:rFonts w:cs="Tahoma"/>
          <w:color w:val="auto"/>
          <w:sz w:val="14"/>
          <w:szCs w:val="14"/>
        </w:rPr>
        <w:t xml:space="preserve"> с момента его выставления.  </w:t>
      </w:r>
    </w:p>
    <w:p w14:paraId="14EA724F" w14:textId="0FBEBE68" w:rsidR="001966F0" w:rsidRPr="00A4565D" w:rsidRDefault="00F667C3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3.3</w:t>
      </w:r>
      <w:r w:rsidR="39BE7E6A" w:rsidRPr="39BE7E6A">
        <w:rPr>
          <w:rFonts w:cs="Tahoma"/>
          <w:color w:val="auto"/>
          <w:sz w:val="14"/>
          <w:szCs w:val="14"/>
        </w:rPr>
        <w:t>. Стороны договорились, что к их отношениям по настоящему договору нормы ст.317.1. ГК РФ не применяются.</w:t>
      </w:r>
      <w:hyperlink r:id="rId13"/>
    </w:p>
    <w:p w14:paraId="1F50B138" w14:textId="6EB61577"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b/>
          <w:bCs/>
          <w:color w:val="auto"/>
          <w:sz w:val="14"/>
          <w:szCs w:val="14"/>
        </w:rPr>
        <w:t>4.</w:t>
      </w:r>
      <w:r w:rsidRPr="39BE7E6A">
        <w:rPr>
          <w:rFonts w:cs="Tahoma"/>
          <w:color w:val="auto"/>
          <w:sz w:val="14"/>
          <w:szCs w:val="14"/>
        </w:rPr>
        <w:t> </w:t>
      </w:r>
      <w:r w:rsidRPr="39BE7E6A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75AB6A5C" w14:textId="1B1C64AD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4.1.   </w:t>
      </w:r>
      <w:proofErr w:type="gramStart"/>
      <w:r w:rsidRPr="39BE7E6A">
        <w:rPr>
          <w:rFonts w:cs="Tahoma"/>
          <w:color w:val="auto"/>
          <w:sz w:val="14"/>
          <w:szCs w:val="14"/>
        </w:rPr>
        <w:t>Настоящий договор вступает в силу с </w:t>
      </w:r>
      <w:r w:rsidR="004E7B4D">
        <w:rPr>
          <w:rFonts w:cs="Tahoma"/>
          <w:color w:val="auto"/>
          <w:sz w:val="14"/>
          <w:szCs w:val="14"/>
        </w:rPr>
        <w:t>_______________</w:t>
      </w:r>
      <w:r w:rsidRPr="39BE7E6A">
        <w:rPr>
          <w:rFonts w:cs="Tahoma"/>
          <w:color w:val="auto"/>
          <w:sz w:val="14"/>
          <w:szCs w:val="14"/>
        </w:rPr>
        <w:t xml:space="preserve"> и действует до </w:t>
      </w:r>
      <w:r w:rsidR="004E7B4D">
        <w:rPr>
          <w:rFonts w:cs="Tahoma"/>
          <w:color w:val="auto"/>
          <w:sz w:val="14"/>
          <w:szCs w:val="14"/>
        </w:rPr>
        <w:t>_________________</w:t>
      </w:r>
      <w:r w:rsidRPr="39BE7E6A">
        <w:rPr>
          <w:rFonts w:cs="Tahoma"/>
          <w:color w:val="auto"/>
          <w:sz w:val="14"/>
          <w:szCs w:val="14"/>
        </w:rPr>
        <w:t xml:space="preserve">. Если после окончания срока действия настоящего договора,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 xml:space="preserve">или иные лица, зарегистрированные в аккаунте, продолжат использование платного функционала, настоящий договор считается пролонгированным на 12 календарных месяцев, по тарифам и в объеме функциональных возможностей прав, описанных на официальном сайте разработчика Программы </w:t>
      </w:r>
      <w:hyperlink r:id="rId14">
        <w:r w:rsidRPr="39BE7E6A">
          <w:rPr>
            <w:rStyle w:val="a5"/>
            <w:rFonts w:cs="Tahoma"/>
            <w:sz w:val="14"/>
            <w:szCs w:val="14"/>
          </w:rPr>
          <w:t>https://saby.ru/tariffs</w:t>
        </w:r>
      </w:hyperlink>
      <w:hyperlink r:id="rId15"/>
      <w:r w:rsidRPr="39BE7E6A">
        <w:rPr>
          <w:rFonts w:cs="Tahoma"/>
          <w:color w:val="auto"/>
          <w:sz w:val="14"/>
          <w:szCs w:val="14"/>
        </w:rPr>
        <w:t>. Количество пролонгаций не ограничено.</w:t>
      </w:r>
      <w:proofErr w:type="gramEnd"/>
      <w:r w:rsidRPr="39BE7E6A">
        <w:rPr>
          <w:rFonts w:cs="Tahoma"/>
          <w:color w:val="auto"/>
          <w:sz w:val="14"/>
          <w:szCs w:val="14"/>
        </w:rPr>
        <w:t xml:space="preserve"> При этом</w:t>
      </w:r>
      <w:proofErr w:type="gramStart"/>
      <w:r w:rsidRPr="39BE7E6A">
        <w:rPr>
          <w:rFonts w:cs="Tahoma"/>
          <w:color w:val="auto"/>
          <w:sz w:val="14"/>
          <w:szCs w:val="14"/>
        </w:rPr>
        <w:t>,</w:t>
      </w:r>
      <w:proofErr w:type="gramEnd"/>
      <w:r w:rsidRPr="39BE7E6A">
        <w:rPr>
          <w:rFonts w:cs="Tahoma"/>
          <w:color w:val="auto"/>
          <w:sz w:val="14"/>
          <w:szCs w:val="14"/>
        </w:rPr>
        <w:t xml:space="preserve">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обязуется оплатить дальнейшее использование платного функционала в течение 30 (тридцати) календарных дней с даты начала такого использования. В противном случае, доступ к платному функционалу блокируется, возобновление использования Программы возможно только после оплаты возникшей задолженности и заключения нового договора. </w:t>
      </w:r>
    </w:p>
    <w:p w14:paraId="4C1C5464" w14:textId="798232B4" w:rsidR="0022703E" w:rsidRPr="00A4565D" w:rsidRDefault="782E26E6" w:rsidP="782E26E6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782E26E6">
        <w:rPr>
          <w:rFonts w:cs="Tahoma"/>
          <w:color w:val="auto"/>
          <w:sz w:val="14"/>
          <w:szCs w:val="14"/>
        </w:rPr>
        <w:t>4.2.   Передача неисключительных прав по настоящему Договору оформляется Актом приема-передачи или УПД в течение 3-х рабочих дней с момента оплаты суммы, указанной в п.3.1 настоящего договора.  </w:t>
      </w:r>
    </w:p>
    <w:p w14:paraId="73D0BC91" w14:textId="2384E2BA" w:rsidR="0073262A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4.3. В случае нарушения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Сублицензиатом </w:t>
      </w:r>
      <w:r w:rsidRPr="39BE7E6A">
        <w:rPr>
          <w:rFonts w:cs="Tahoma"/>
          <w:color w:val="auto"/>
          <w:sz w:val="14"/>
          <w:szCs w:val="14"/>
        </w:rPr>
        <w:t xml:space="preserve">п.3, п.2.5, п.2.6 настоящего договора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Сублицензиатом </w:t>
      </w:r>
      <w:r w:rsidRPr="39BE7E6A">
        <w:rPr>
          <w:rFonts w:cs="Tahoma"/>
          <w:color w:val="auto"/>
          <w:sz w:val="14"/>
          <w:szCs w:val="14"/>
        </w:rPr>
        <w:t>без предварительного уведомления.</w:t>
      </w:r>
    </w:p>
    <w:p w14:paraId="44905D99" w14:textId="54A6AB99"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b/>
          <w:bCs/>
          <w:color w:val="auto"/>
          <w:sz w:val="14"/>
          <w:szCs w:val="14"/>
        </w:rPr>
        <w:t>5. Реквизиты сторон</w:t>
      </w:r>
      <w:r w:rsidRPr="39BE7E6A">
        <w:rPr>
          <w:rFonts w:cs="Tahoma"/>
          <w:color w:val="auto"/>
          <w:sz w:val="14"/>
          <w:szCs w:val="14"/>
        </w:rPr>
        <w:t> 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17"/>
        <w:gridCol w:w="5109"/>
      </w:tblGrid>
      <w:tr w:rsidR="00A4565D" w:rsidRPr="00A4565D" w14:paraId="17834764" w14:textId="77777777" w:rsidTr="00F43145">
        <w:trPr>
          <w:trHeight w:val="23"/>
          <w:tblCellSpacing w:w="15" w:type="dxa"/>
        </w:trPr>
        <w:tc>
          <w:tcPr>
            <w:tcW w:w="5372" w:type="dxa"/>
            <w:vAlign w:val="center"/>
            <w:hideMark/>
          </w:tcPr>
          <w:p w14:paraId="71639A4F" w14:textId="2B4EFB12" w:rsidR="0022703E" w:rsidRPr="00A4565D" w:rsidRDefault="00AF3A99" w:rsidP="004E7B4D">
            <w:pPr>
              <w:tabs>
                <w:tab w:val="left" w:pos="1260"/>
              </w:tabs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7473ACB5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  <w:r w:rsidR="0022703E" w:rsidRPr="00A4565D">
              <w:rPr>
                <w:rFonts w:cs="Tahoma"/>
                <w:color w:val="auto"/>
                <w:sz w:val="14"/>
                <w:szCs w:val="14"/>
              </w:rPr>
              <w:t>:</w:t>
            </w:r>
            <w:r w:rsidR="005350B9">
              <w:rPr>
                <w:rFonts w:cs="Tahoma"/>
                <w:color w:val="auto"/>
                <w:sz w:val="14"/>
                <w:szCs w:val="14"/>
              </w:rPr>
              <w:tab/>
            </w:r>
          </w:p>
        </w:tc>
        <w:tc>
          <w:tcPr>
            <w:tcW w:w="5064" w:type="dxa"/>
            <w:vAlign w:val="center"/>
            <w:hideMark/>
          </w:tcPr>
          <w:p w14:paraId="1523BFD7" w14:textId="77777777"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A4565D" w:rsidRPr="00A4565D" w14:paraId="2FE00876" w14:textId="77777777" w:rsidTr="00F43145">
        <w:trPr>
          <w:trHeight w:val="23"/>
          <w:tblCellSpacing w:w="15" w:type="dxa"/>
        </w:trPr>
        <w:tc>
          <w:tcPr>
            <w:tcW w:w="5372" w:type="dxa"/>
            <w:vAlign w:val="center"/>
            <w:hideMark/>
          </w:tcPr>
          <w:tbl>
            <w:tblPr>
              <w:tblW w:w="5948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74"/>
              <w:gridCol w:w="4674"/>
            </w:tblGrid>
            <w:tr w:rsidR="00A4565D" w:rsidRPr="00A4565D" w14:paraId="6553190B" w14:textId="77777777" w:rsidTr="004E7B4D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22568838" w14:textId="77777777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6CB48B5B" w14:textId="10029A30" w:rsidR="0022703E" w:rsidRPr="00A4565D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0F1FB5F9" w14:textId="77777777" w:rsidTr="004E7B4D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3FF4A5EB" w14:textId="77777777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278E09EE" w14:textId="4EE1E333" w:rsidR="0022703E" w:rsidRPr="00A4565D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2A9E7DCB" w14:textId="77777777" w:rsidTr="004E7B4D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4E94C203" w14:textId="77777777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gramStart"/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</w:t>
                  </w:r>
                  <w:proofErr w:type="gramEnd"/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/С:</w:t>
                  </w: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3BE3BB8A" w14:textId="4AD60B78" w:rsidR="0022703E" w:rsidRPr="00A4565D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5F9398EA" w14:textId="77777777" w:rsidTr="004E7B4D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1D4C945D" w14:textId="77777777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1DE46F6E" w14:textId="1082E2AC" w:rsidR="0022703E" w:rsidRPr="00A4565D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11B4449F" w14:textId="77777777" w:rsidTr="004E7B4D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3C5E2D90" w14:textId="77777777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0406BE04" w14:textId="083E9F6E" w:rsidR="0022703E" w:rsidRPr="00A4565D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1BB6F386" w14:textId="77777777" w:rsidTr="004E7B4D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4BB93ED5" w14:textId="77777777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1CAC5EA0" w14:textId="6576E240" w:rsidR="0022703E" w:rsidRPr="00A4565D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</w:tbl>
          <w:p w14:paraId="54A91586" w14:textId="77777777"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5064" w:type="dxa"/>
            <w:vAlign w:val="center"/>
            <w:hideMark/>
          </w:tcPr>
          <w:p w14:paraId="75AB9835" w14:textId="32072A80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  <w:r w:rsidR="5AF4ADAE">
              <w:br/>
            </w:r>
            <w:r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</w:p>
          <w:p w14:paraId="52FB23FC" w14:textId="77777777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14:paraId="07A068C5" w14:textId="77777777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A4565D" w:rsidRPr="00A4565D" w14:paraId="6CF1DCE3" w14:textId="77777777" w:rsidTr="00F43145">
        <w:trPr>
          <w:trHeight w:val="23"/>
          <w:tblCellSpacing w:w="15" w:type="dxa"/>
        </w:trPr>
        <w:tc>
          <w:tcPr>
            <w:tcW w:w="5372" w:type="dxa"/>
            <w:vAlign w:val="center"/>
            <w:hideMark/>
          </w:tcPr>
          <w:p w14:paraId="40B167DD" w14:textId="15403D92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СУБЛИЦЕНЗИАТ:</w:t>
            </w: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  <w:r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МУНИЦИПАЛЬНОЕ ОБЩЕОБРАЗОВАТЕЛЬНОЕ БЮДЖЕТНОЕ УЧРЕЖДЕНИЕ "ВОЛХОВСКАЯ СРЕДНЯЯ ОБЩЕОБРАЗОВАТЕЛЬНАЯ ШКОЛА №1"</w:t>
            </w: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5064" w:type="dxa"/>
            <w:vAlign w:val="center"/>
            <w:hideMark/>
          </w:tcPr>
          <w:p w14:paraId="70EA70AF" w14:textId="77777777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A4565D" w:rsidRPr="00A4565D" w14:paraId="74C6180F" w14:textId="77777777" w:rsidTr="00F43145">
        <w:trPr>
          <w:trHeight w:val="23"/>
          <w:tblCellSpacing w:w="15" w:type="dxa"/>
        </w:trPr>
        <w:tc>
          <w:tcPr>
            <w:tcW w:w="5372" w:type="dxa"/>
            <w:vAlign w:val="center"/>
            <w:hideMark/>
          </w:tcPr>
          <w:tbl>
            <w:tblPr>
              <w:tblW w:w="5924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72"/>
              <w:gridCol w:w="4652"/>
            </w:tblGrid>
            <w:tr w:rsidR="00A4565D" w:rsidRPr="00A4565D" w14:paraId="2F92AB60" w14:textId="77777777" w:rsidTr="39BE7E6A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15B3DF49" w14:textId="1A78C0BE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hideMark/>
                </w:tcPr>
                <w:p w14:paraId="3089BFDF" w14:textId="3A7727BA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4702000859 / 470201001</w:t>
                  </w:r>
                </w:p>
              </w:tc>
            </w:tr>
            <w:tr w:rsidR="00A4565D" w:rsidRPr="00A4565D" w14:paraId="02DD8C64" w14:textId="77777777" w:rsidTr="39BE7E6A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28C541CA" w14:textId="7AAB395A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</w:p>
              </w:tc>
              <w:tc>
                <w:tcPr>
                  <w:tcW w:w="4633" w:type="dxa"/>
                  <w:hideMark/>
                </w:tcPr>
                <w:p w14:paraId="3279B9E6" w14:textId="2014B4D3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gramStart"/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Ленинградская</w:t>
                  </w:r>
                  <w:proofErr w:type="gramEnd"/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 xml:space="preserve"> обл., г. Волхов, ул. Авиационная, д. 33, 187406</w:t>
                  </w:r>
                </w:p>
              </w:tc>
            </w:tr>
            <w:tr w:rsidR="00A4565D" w:rsidRPr="00A4565D" w14:paraId="7E97EAC9" w14:textId="77777777" w:rsidTr="39BE7E6A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085F9805" w14:textId="567C5F21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gramStart"/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</w:t>
                  </w:r>
                  <w:proofErr w:type="gramEnd"/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/С:</w:t>
                  </w:r>
                </w:p>
              </w:tc>
              <w:tc>
                <w:tcPr>
                  <w:tcW w:w="4633" w:type="dxa"/>
                  <w:hideMark/>
                </w:tcPr>
                <w:p w14:paraId="5657BA6E" w14:textId="6DA93D1A" w:rsidR="007A4E13" w:rsidRPr="00A4565D" w:rsidRDefault="00F43145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F43145">
                    <w:rPr>
                      <w:rFonts w:cs="Tahoma"/>
                      <w:color w:val="auto"/>
                      <w:sz w:val="14"/>
                      <w:szCs w:val="14"/>
                    </w:rPr>
                    <w:t>03234643416090004500</w:t>
                  </w:r>
                </w:p>
              </w:tc>
            </w:tr>
            <w:tr w:rsidR="00A4565D" w:rsidRPr="00A4565D" w14:paraId="306240B9" w14:textId="77777777" w:rsidTr="39BE7E6A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251713F6" w14:textId="40127572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</w:p>
              </w:tc>
              <w:tc>
                <w:tcPr>
                  <w:tcW w:w="4633" w:type="dxa"/>
                  <w:hideMark/>
                </w:tcPr>
                <w:p w14:paraId="6BCC18DF" w14:textId="77777777" w:rsidR="00F43145" w:rsidRDefault="006D333A" w:rsidP="006D333A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gramStart"/>
                  <w:r w:rsidRPr="006D333A">
                    <w:rPr>
                      <w:rFonts w:cs="Tahoma"/>
                      <w:color w:val="auto"/>
                      <w:sz w:val="14"/>
                      <w:szCs w:val="14"/>
                    </w:rPr>
                    <w:t xml:space="preserve">ОКЦ № 1 СЗГУ Банка России//УФК по Ленинградской области, г Санкт-Петербург (КФ </w:t>
                  </w:r>
                  <w:proofErr w:type="spellStart"/>
                  <w:r w:rsidRPr="006D333A">
                    <w:rPr>
                      <w:rFonts w:cs="Tahoma"/>
                      <w:color w:val="auto"/>
                      <w:sz w:val="14"/>
                      <w:szCs w:val="14"/>
                    </w:rPr>
                    <w:t>Волховского</w:t>
                  </w:r>
                  <w:proofErr w:type="spellEnd"/>
                  <w:r w:rsidRPr="006D333A">
                    <w:rPr>
                      <w:rFonts w:cs="Tahoma"/>
                      <w:color w:val="auto"/>
                      <w:sz w:val="14"/>
                      <w:szCs w:val="14"/>
                    </w:rPr>
                    <w:t xml:space="preserve"> МР МОБУ «</w:t>
                  </w:r>
                  <w:proofErr w:type="spellStart"/>
                  <w:r w:rsidRPr="006D333A">
                    <w:rPr>
                      <w:rFonts w:cs="Tahoma"/>
                      <w:color w:val="auto"/>
                      <w:sz w:val="14"/>
                      <w:szCs w:val="14"/>
                    </w:rPr>
                    <w:t>Волховская</w:t>
                  </w:r>
                  <w:proofErr w:type="spellEnd"/>
                  <w:r w:rsidRPr="006D333A">
                    <w:rPr>
                      <w:rFonts w:cs="Tahoma"/>
                      <w:color w:val="auto"/>
                      <w:sz w:val="14"/>
                      <w:szCs w:val="14"/>
                    </w:rPr>
                    <w:t xml:space="preserve"> </w:t>
                  </w:r>
                  <w:proofErr w:type="gramEnd"/>
                </w:p>
                <w:p w14:paraId="1FDDA2A7" w14:textId="0FE302C6" w:rsidR="006D333A" w:rsidRPr="006D333A" w:rsidRDefault="006D333A" w:rsidP="006D333A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6D333A">
                    <w:rPr>
                      <w:rFonts w:cs="Tahoma"/>
                      <w:color w:val="auto"/>
                      <w:sz w:val="14"/>
                      <w:szCs w:val="14"/>
                    </w:rPr>
                    <w:t>средняя общеобразовательная школа №1</w:t>
                  </w:r>
                  <w:r w:rsidRPr="006D333A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 xml:space="preserve">») </w:t>
                  </w:r>
                </w:p>
                <w:p w14:paraId="0165906C" w14:textId="7985DF8A" w:rsidR="007A4E13" w:rsidRPr="00A4565D" w:rsidRDefault="007A4E13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3E303B2F" w14:textId="77777777" w:rsidTr="39BE7E6A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4459C99B" w14:textId="03FCC5C2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</w:p>
              </w:tc>
              <w:tc>
                <w:tcPr>
                  <w:tcW w:w="4633" w:type="dxa"/>
                  <w:hideMark/>
                </w:tcPr>
                <w:p w14:paraId="439820D4" w14:textId="669A9F47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044030098</w:t>
                  </w:r>
                </w:p>
              </w:tc>
            </w:tr>
            <w:tr w:rsidR="00A4565D" w:rsidRPr="00A4565D" w14:paraId="2F1F33F1" w14:textId="77777777" w:rsidTr="39BE7E6A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5B5B4F91" w14:textId="47C30FFD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К/С:</w:t>
                  </w:r>
                </w:p>
              </w:tc>
              <w:tc>
                <w:tcPr>
                  <w:tcW w:w="4633" w:type="dxa"/>
                  <w:hideMark/>
                </w:tcPr>
                <w:p w14:paraId="5908512E" w14:textId="1030BC26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40102810745370000098</w:t>
                  </w:r>
                </w:p>
              </w:tc>
            </w:tr>
            <w:tr w:rsidR="54E4ABB5" w14:paraId="19D4DEB5" w14:textId="77777777" w:rsidTr="39BE7E6A">
              <w:trPr>
                <w:trHeight w:val="23"/>
                <w:tblCellSpacing w:w="15" w:type="dxa"/>
              </w:trPr>
              <w:tc>
                <w:tcPr>
                  <w:tcW w:w="1246" w:type="dxa"/>
                  <w:hideMark/>
                </w:tcPr>
                <w:p w14:paraId="68CBC36D" w14:textId="242102CF" w:rsidR="54E4ABB5" w:rsidRDefault="39BE7E6A" w:rsidP="39BE7E6A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Л/С:</w:t>
                  </w:r>
                </w:p>
              </w:tc>
              <w:tc>
                <w:tcPr>
                  <w:tcW w:w="4678" w:type="dxa"/>
                  <w:hideMark/>
                </w:tcPr>
                <w:p w14:paraId="6627DCDF" w14:textId="34130D9F" w:rsidR="54E4ABB5" w:rsidRDefault="39BE7E6A" w:rsidP="39BE7E6A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2007607000</w:t>
                  </w:r>
                </w:p>
              </w:tc>
            </w:tr>
          </w:tbl>
          <w:p w14:paraId="5B188369" w14:textId="5FED071A" w:rsidR="0022703E" w:rsidRPr="00A4565D" w:rsidRDefault="0022703E" w:rsidP="00364CB6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5064" w:type="dxa"/>
            <w:vAlign w:val="center"/>
            <w:hideMark/>
          </w:tcPr>
          <w:p w14:paraId="56762B56" w14:textId="2EC09C78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  <w:r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Сублицензиат</w:t>
            </w:r>
          </w:p>
          <w:p w14:paraId="0E695411" w14:textId="3395CDAC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____________________ /</w:t>
            </w:r>
            <w:proofErr w:type="spellStart"/>
            <w:r w:rsidR="003F0E9E">
              <w:rPr>
                <w:rFonts w:cs="Tahoma"/>
                <w:color w:val="auto"/>
                <w:sz w:val="14"/>
                <w:szCs w:val="14"/>
              </w:rPr>
              <w:t>А.Ю.Арутюнян</w:t>
            </w:r>
            <w:proofErr w:type="spellEnd"/>
            <w:r w:rsidRPr="39BE7E6A">
              <w:rPr>
                <w:rFonts w:cs="Tahoma"/>
                <w:color w:val="auto"/>
                <w:sz w:val="14"/>
                <w:szCs w:val="14"/>
              </w:rPr>
              <w:t>/ </w:t>
            </w:r>
          </w:p>
          <w:p w14:paraId="79CAD123" w14:textId="77777777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6019C6BC" w14:textId="17529E21" w:rsidR="007424F4" w:rsidRPr="00D8665F" w:rsidRDefault="007424F4" w:rsidP="00D8665F">
      <w:pPr>
        <w:rPr>
          <w:color w:val="auto"/>
          <w:sz w:val="2"/>
        </w:rPr>
      </w:pPr>
    </w:p>
    <w:sectPr w:rsidR="007424F4" w:rsidRPr="00D8665F" w:rsidSect="00EE605A">
      <w:pgSz w:w="11906" w:h="16838"/>
      <w:pgMar w:top="39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C1"/>
    <w:rsid w:val="00026AE5"/>
    <w:rsid w:val="00044E94"/>
    <w:rsid w:val="0005008A"/>
    <w:rsid w:val="00052E25"/>
    <w:rsid w:val="0006684A"/>
    <w:rsid w:val="000731F8"/>
    <w:rsid w:val="00074273"/>
    <w:rsid w:val="00097E2C"/>
    <w:rsid w:val="000A32E5"/>
    <w:rsid w:val="000A46FB"/>
    <w:rsid w:val="000D1AF0"/>
    <w:rsid w:val="000E4EE9"/>
    <w:rsid w:val="000F7631"/>
    <w:rsid w:val="00113A20"/>
    <w:rsid w:val="0012703D"/>
    <w:rsid w:val="00133829"/>
    <w:rsid w:val="00142A48"/>
    <w:rsid w:val="00144214"/>
    <w:rsid w:val="00146E15"/>
    <w:rsid w:val="00154418"/>
    <w:rsid w:val="0017239A"/>
    <w:rsid w:val="00185918"/>
    <w:rsid w:val="001966F0"/>
    <w:rsid w:val="001B1EF8"/>
    <w:rsid w:val="001B4471"/>
    <w:rsid w:val="001E1AD0"/>
    <w:rsid w:val="001E336B"/>
    <w:rsid w:val="001F46B8"/>
    <w:rsid w:val="00217F4E"/>
    <w:rsid w:val="0022703E"/>
    <w:rsid w:val="00235693"/>
    <w:rsid w:val="002456DF"/>
    <w:rsid w:val="002E02E7"/>
    <w:rsid w:val="002E1AE9"/>
    <w:rsid w:val="002E418F"/>
    <w:rsid w:val="002F2407"/>
    <w:rsid w:val="00355F9B"/>
    <w:rsid w:val="00380783"/>
    <w:rsid w:val="003B197F"/>
    <w:rsid w:val="003C2535"/>
    <w:rsid w:val="003E534E"/>
    <w:rsid w:val="003E59A1"/>
    <w:rsid w:val="003E6777"/>
    <w:rsid w:val="003E6E2F"/>
    <w:rsid w:val="003F0E9E"/>
    <w:rsid w:val="003F240D"/>
    <w:rsid w:val="004037E0"/>
    <w:rsid w:val="00417093"/>
    <w:rsid w:val="00441DEA"/>
    <w:rsid w:val="00453936"/>
    <w:rsid w:val="00456E03"/>
    <w:rsid w:val="004611DF"/>
    <w:rsid w:val="00464598"/>
    <w:rsid w:val="00480366"/>
    <w:rsid w:val="00480467"/>
    <w:rsid w:val="00483BCF"/>
    <w:rsid w:val="00492F9A"/>
    <w:rsid w:val="004A57F5"/>
    <w:rsid w:val="004E7B4D"/>
    <w:rsid w:val="00513EF2"/>
    <w:rsid w:val="00514260"/>
    <w:rsid w:val="00522782"/>
    <w:rsid w:val="005350B9"/>
    <w:rsid w:val="00547841"/>
    <w:rsid w:val="00575CD7"/>
    <w:rsid w:val="00585047"/>
    <w:rsid w:val="0058768B"/>
    <w:rsid w:val="00591F2C"/>
    <w:rsid w:val="005A469D"/>
    <w:rsid w:val="005B1419"/>
    <w:rsid w:val="005B63D7"/>
    <w:rsid w:val="005E0E86"/>
    <w:rsid w:val="005E480D"/>
    <w:rsid w:val="005F21E9"/>
    <w:rsid w:val="0069570D"/>
    <w:rsid w:val="006A3635"/>
    <w:rsid w:val="006A40C5"/>
    <w:rsid w:val="006A5C45"/>
    <w:rsid w:val="006A7C3A"/>
    <w:rsid w:val="006B6EAB"/>
    <w:rsid w:val="006D333A"/>
    <w:rsid w:val="006F6B9B"/>
    <w:rsid w:val="0073262A"/>
    <w:rsid w:val="00735108"/>
    <w:rsid w:val="007424F4"/>
    <w:rsid w:val="0078588A"/>
    <w:rsid w:val="007860A6"/>
    <w:rsid w:val="00792B35"/>
    <w:rsid w:val="007A4E13"/>
    <w:rsid w:val="007A5AAA"/>
    <w:rsid w:val="007B6550"/>
    <w:rsid w:val="007C5763"/>
    <w:rsid w:val="00804074"/>
    <w:rsid w:val="0081442C"/>
    <w:rsid w:val="00826AD7"/>
    <w:rsid w:val="00833A88"/>
    <w:rsid w:val="00860B0B"/>
    <w:rsid w:val="00874C62"/>
    <w:rsid w:val="00886120"/>
    <w:rsid w:val="008B03CE"/>
    <w:rsid w:val="008D52F5"/>
    <w:rsid w:val="008E4C79"/>
    <w:rsid w:val="008F689B"/>
    <w:rsid w:val="00914ABE"/>
    <w:rsid w:val="00922544"/>
    <w:rsid w:val="009604B1"/>
    <w:rsid w:val="00961392"/>
    <w:rsid w:val="00972014"/>
    <w:rsid w:val="00974021"/>
    <w:rsid w:val="00977426"/>
    <w:rsid w:val="009A46E2"/>
    <w:rsid w:val="009B6A46"/>
    <w:rsid w:val="009C2193"/>
    <w:rsid w:val="009C6190"/>
    <w:rsid w:val="009D3ACE"/>
    <w:rsid w:val="00A21BD9"/>
    <w:rsid w:val="00A4565D"/>
    <w:rsid w:val="00A52977"/>
    <w:rsid w:val="00A53932"/>
    <w:rsid w:val="00A56490"/>
    <w:rsid w:val="00AC2F58"/>
    <w:rsid w:val="00AC56B0"/>
    <w:rsid w:val="00AE419F"/>
    <w:rsid w:val="00AF3209"/>
    <w:rsid w:val="00AF3A99"/>
    <w:rsid w:val="00B17FB7"/>
    <w:rsid w:val="00B61CEC"/>
    <w:rsid w:val="00B93B31"/>
    <w:rsid w:val="00B97DEE"/>
    <w:rsid w:val="00BA0505"/>
    <w:rsid w:val="00BA31CF"/>
    <w:rsid w:val="00BC0C1D"/>
    <w:rsid w:val="00BC1214"/>
    <w:rsid w:val="00BC79CA"/>
    <w:rsid w:val="00BD2110"/>
    <w:rsid w:val="00BF07D3"/>
    <w:rsid w:val="00C125F0"/>
    <w:rsid w:val="00C23930"/>
    <w:rsid w:val="00C6146A"/>
    <w:rsid w:val="00C94796"/>
    <w:rsid w:val="00CE196B"/>
    <w:rsid w:val="00D11EC1"/>
    <w:rsid w:val="00D35562"/>
    <w:rsid w:val="00D50656"/>
    <w:rsid w:val="00D55424"/>
    <w:rsid w:val="00D778C1"/>
    <w:rsid w:val="00D81936"/>
    <w:rsid w:val="00D8665F"/>
    <w:rsid w:val="00D922B6"/>
    <w:rsid w:val="00DD564E"/>
    <w:rsid w:val="00DD5E69"/>
    <w:rsid w:val="00DD6A4A"/>
    <w:rsid w:val="00DE07E4"/>
    <w:rsid w:val="00DE480A"/>
    <w:rsid w:val="00E23C8D"/>
    <w:rsid w:val="00E5008A"/>
    <w:rsid w:val="00E57F49"/>
    <w:rsid w:val="00E77542"/>
    <w:rsid w:val="00EB2C5E"/>
    <w:rsid w:val="00EC32D3"/>
    <w:rsid w:val="00EE2455"/>
    <w:rsid w:val="00EE59A3"/>
    <w:rsid w:val="00EE605A"/>
    <w:rsid w:val="00F2638C"/>
    <w:rsid w:val="00F302F8"/>
    <w:rsid w:val="00F43145"/>
    <w:rsid w:val="00F667C3"/>
    <w:rsid w:val="00FC042F"/>
    <w:rsid w:val="044FC452"/>
    <w:rsid w:val="13061DA8"/>
    <w:rsid w:val="13F77382"/>
    <w:rsid w:val="1CEE74BE"/>
    <w:rsid w:val="1E22BBF6"/>
    <w:rsid w:val="1FF9BD62"/>
    <w:rsid w:val="276D4555"/>
    <w:rsid w:val="2E9D92AB"/>
    <w:rsid w:val="32720202"/>
    <w:rsid w:val="34588ACE"/>
    <w:rsid w:val="39BE7E6A"/>
    <w:rsid w:val="54E4ABB5"/>
    <w:rsid w:val="55B2F90A"/>
    <w:rsid w:val="5823C0B1"/>
    <w:rsid w:val="5AF4ADAE"/>
    <w:rsid w:val="5C800B31"/>
    <w:rsid w:val="5DCFC166"/>
    <w:rsid w:val="654E1622"/>
    <w:rsid w:val="72E29428"/>
    <w:rsid w:val="7473ACB5"/>
    <w:rsid w:val="77943D3C"/>
    <w:rsid w:val="782E26E6"/>
    <w:rsid w:val="78ED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A46FB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26AD7"/>
    <w:pPr>
      <w:spacing w:before="0" w:after="0"/>
    </w:pPr>
    <w:rPr>
      <w:rFonts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26AD7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A46FB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26AD7"/>
    <w:pPr>
      <w:spacing w:before="0" w:after="0"/>
    </w:pPr>
    <w:rPr>
      <w:rFonts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26AD7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2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h2.sbis.ru/" TargetMode="External"/><Relationship Id="rId13" Type="http://schemas.openxmlformats.org/officeDocument/2006/relationships/hyperlink" Target="https://saby.ru/tariffs" TargetMode="External"/><Relationship Id="rId3" Type="http://schemas.openxmlformats.org/officeDocument/2006/relationships/styles" Target="styles.xml"/><Relationship Id="rId7" Type="http://schemas.openxmlformats.org/officeDocument/2006/relationships/hyperlink" Target="https://saby.ru/tariffs" TargetMode="External"/><Relationship Id="rId12" Type="http://schemas.openxmlformats.org/officeDocument/2006/relationships/hyperlink" Target="https://saby.ru/tariff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help.saby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buh2.sbis.ru/" TargetMode="External"/><Relationship Id="rId10" Type="http://schemas.openxmlformats.org/officeDocument/2006/relationships/hyperlink" Target="https://saby.ru/o_kompanii/Licenzii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aby.ru/reglament" TargetMode="External"/><Relationship Id="rId14" Type="http://schemas.openxmlformats.org/officeDocument/2006/relationships/hyperlink" Target="https://saby.ru/tariff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F14D5-7B7A-4AB5-BC33-92BF595CB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1162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User</cp:lastModifiedBy>
  <cp:revision>179</cp:revision>
  <dcterms:created xsi:type="dcterms:W3CDTF">2016-08-10T06:01:00Z</dcterms:created>
  <dcterms:modified xsi:type="dcterms:W3CDTF">2026-09-16T13:35:00Z</dcterms:modified>
</cp:coreProperties>
</file>