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1B09" w:rsidRPr="00010284" w:rsidRDefault="00820A94" w:rsidP="00820A94">
      <w:pPr>
        <w:jc w:val="center"/>
        <w:rPr>
          <w:b/>
          <w:sz w:val="20"/>
          <w:szCs w:val="20"/>
        </w:rPr>
      </w:pPr>
      <w:r w:rsidRPr="00010284">
        <w:rPr>
          <w:b/>
          <w:sz w:val="20"/>
          <w:szCs w:val="20"/>
        </w:rPr>
        <w:t>Муниципальный контракт</w:t>
      </w:r>
      <w:r w:rsidR="00DC1B09" w:rsidRPr="00010284">
        <w:rPr>
          <w:b/>
          <w:sz w:val="20"/>
          <w:szCs w:val="20"/>
        </w:rPr>
        <w:t xml:space="preserve"> № </w:t>
      </w:r>
      <w:r w:rsidR="00A214FF" w:rsidRPr="00010284">
        <w:rPr>
          <w:b/>
          <w:sz w:val="20"/>
          <w:szCs w:val="20"/>
        </w:rPr>
        <w:t>_____________</w:t>
      </w:r>
    </w:p>
    <w:p w:rsidR="005E6150" w:rsidRPr="00010284" w:rsidRDefault="005E6150" w:rsidP="00820A94">
      <w:pPr>
        <w:jc w:val="center"/>
        <w:rPr>
          <w:b/>
          <w:sz w:val="20"/>
          <w:szCs w:val="20"/>
        </w:rPr>
      </w:pPr>
      <w:r w:rsidRPr="00010284">
        <w:rPr>
          <w:b/>
          <w:sz w:val="20"/>
          <w:szCs w:val="20"/>
        </w:rPr>
        <w:t>на передачу неисключительных прав использования</w:t>
      </w:r>
      <w:r w:rsidR="006C38FE" w:rsidRPr="00010284">
        <w:rPr>
          <w:b/>
          <w:sz w:val="20"/>
          <w:szCs w:val="20"/>
        </w:rPr>
        <w:t xml:space="preserve"> </w:t>
      </w:r>
      <w:r w:rsidR="006761C4" w:rsidRPr="00010284">
        <w:rPr>
          <w:b/>
          <w:sz w:val="20"/>
          <w:szCs w:val="20"/>
        </w:rPr>
        <w:t>версии Электронной с</w:t>
      </w:r>
      <w:r w:rsidR="00BE434A" w:rsidRPr="00010284">
        <w:rPr>
          <w:b/>
          <w:sz w:val="20"/>
          <w:szCs w:val="20"/>
        </w:rPr>
        <w:t>истемы</w:t>
      </w:r>
      <w:r w:rsidR="003A2BE5" w:rsidRPr="00010284">
        <w:rPr>
          <w:b/>
          <w:sz w:val="20"/>
          <w:szCs w:val="20"/>
        </w:rPr>
        <w:t xml:space="preserve"> «Госфинансы» (е-ГФ) </w:t>
      </w:r>
      <w:r w:rsidR="00820A94" w:rsidRPr="00010284">
        <w:rPr>
          <w:b/>
          <w:sz w:val="20"/>
          <w:szCs w:val="20"/>
        </w:rPr>
        <w:t>- базы</w:t>
      </w:r>
      <w:r w:rsidRPr="00010284">
        <w:rPr>
          <w:b/>
          <w:sz w:val="20"/>
          <w:szCs w:val="20"/>
        </w:rPr>
        <w:t xml:space="preserve"> </w:t>
      </w:r>
      <w:r w:rsidR="00B647AA" w:rsidRPr="00010284">
        <w:rPr>
          <w:b/>
          <w:sz w:val="20"/>
          <w:szCs w:val="20"/>
        </w:rPr>
        <w:t xml:space="preserve">данных </w:t>
      </w:r>
      <w:r w:rsidR="00106158" w:rsidRPr="00010284">
        <w:rPr>
          <w:b/>
          <w:sz w:val="20"/>
          <w:szCs w:val="20"/>
        </w:rPr>
        <w:t xml:space="preserve">Справочная система </w:t>
      </w:r>
      <w:r w:rsidR="00B647AA" w:rsidRPr="00010284">
        <w:rPr>
          <w:b/>
          <w:sz w:val="20"/>
          <w:szCs w:val="20"/>
        </w:rPr>
        <w:t>«Госфинансы</w:t>
      </w:r>
      <w:r w:rsidR="00507EBF" w:rsidRPr="00010284">
        <w:rPr>
          <w:b/>
          <w:sz w:val="20"/>
          <w:szCs w:val="20"/>
        </w:rPr>
        <w:t xml:space="preserve"> Плюс</w:t>
      </w:r>
      <w:r w:rsidRPr="00010284">
        <w:rPr>
          <w:b/>
          <w:sz w:val="20"/>
          <w:szCs w:val="20"/>
        </w:rPr>
        <w:t>»</w:t>
      </w:r>
    </w:p>
    <w:p w:rsidR="00820A94" w:rsidRPr="00010284" w:rsidRDefault="00820A94" w:rsidP="00820A94">
      <w:pPr>
        <w:jc w:val="center"/>
        <w:rPr>
          <w:b/>
          <w:sz w:val="20"/>
          <w:szCs w:val="20"/>
        </w:rPr>
      </w:pPr>
    </w:p>
    <w:p w:rsidR="005E6150" w:rsidRPr="00010284" w:rsidRDefault="005E6150" w:rsidP="001B06CA">
      <w:pPr>
        <w:widowControl w:val="0"/>
        <w:tabs>
          <w:tab w:val="right" w:pos="10488"/>
        </w:tabs>
        <w:spacing w:line="288" w:lineRule="auto"/>
        <w:rPr>
          <w:sz w:val="20"/>
          <w:szCs w:val="20"/>
        </w:rPr>
      </w:pPr>
      <w:r w:rsidRPr="00010284">
        <w:rPr>
          <w:sz w:val="20"/>
          <w:szCs w:val="20"/>
        </w:rPr>
        <w:t xml:space="preserve">г. </w:t>
      </w:r>
      <w:r w:rsidR="00BB0E12" w:rsidRPr="00010284">
        <w:rPr>
          <w:sz w:val="20"/>
          <w:szCs w:val="20"/>
        </w:rPr>
        <w:t>Кириши</w:t>
      </w:r>
      <w:r w:rsidRPr="00010284">
        <w:rPr>
          <w:sz w:val="20"/>
          <w:szCs w:val="20"/>
        </w:rPr>
        <w:tab/>
      </w:r>
      <w:r w:rsidR="009C5DCF" w:rsidRPr="00010284">
        <w:rPr>
          <w:sz w:val="20"/>
          <w:szCs w:val="20"/>
        </w:rPr>
        <w:t>__</w:t>
      </w:r>
      <w:proofErr w:type="gramStart"/>
      <w:r w:rsidR="009C5DCF" w:rsidRPr="00010284">
        <w:rPr>
          <w:sz w:val="20"/>
          <w:szCs w:val="20"/>
        </w:rPr>
        <w:t>_</w:t>
      </w:r>
      <w:r w:rsidRPr="00010284">
        <w:rPr>
          <w:sz w:val="20"/>
          <w:szCs w:val="20"/>
        </w:rPr>
        <w:t>.</w:t>
      </w:r>
      <w:r w:rsidR="004371E1" w:rsidRPr="00010284">
        <w:rPr>
          <w:sz w:val="20"/>
          <w:szCs w:val="20"/>
        </w:rPr>
        <w:t>_</w:t>
      </w:r>
      <w:proofErr w:type="gramEnd"/>
      <w:r w:rsidR="004371E1" w:rsidRPr="00010284">
        <w:rPr>
          <w:sz w:val="20"/>
          <w:szCs w:val="20"/>
        </w:rPr>
        <w:t>___</w:t>
      </w:r>
      <w:r w:rsidRPr="00010284">
        <w:rPr>
          <w:sz w:val="20"/>
          <w:szCs w:val="20"/>
        </w:rPr>
        <w:t>.202</w:t>
      </w:r>
      <w:r w:rsidR="004371E1" w:rsidRPr="00010284">
        <w:rPr>
          <w:sz w:val="20"/>
          <w:szCs w:val="20"/>
        </w:rPr>
        <w:t>6</w:t>
      </w:r>
    </w:p>
    <w:p w:rsidR="00820A94" w:rsidRPr="00010284" w:rsidRDefault="00820A94" w:rsidP="00820A94">
      <w:pPr>
        <w:widowControl w:val="0"/>
        <w:tabs>
          <w:tab w:val="right" w:pos="10488"/>
        </w:tabs>
        <w:spacing w:line="288" w:lineRule="auto"/>
        <w:jc w:val="center"/>
        <w:rPr>
          <w:sz w:val="20"/>
          <w:szCs w:val="20"/>
        </w:rPr>
      </w:pPr>
      <w:r w:rsidRPr="00010284">
        <w:rPr>
          <w:sz w:val="20"/>
          <w:szCs w:val="20"/>
        </w:rPr>
        <w:t xml:space="preserve">ИКЗ </w:t>
      </w:r>
      <w:r w:rsidR="004371E1" w:rsidRPr="00010284">
        <w:rPr>
          <w:sz w:val="20"/>
          <w:szCs w:val="20"/>
        </w:rPr>
        <w:t>________________________________________________________</w:t>
      </w:r>
    </w:p>
    <w:p w:rsidR="00820A94" w:rsidRPr="00010284" w:rsidRDefault="004371E1" w:rsidP="004371E1">
      <w:pPr>
        <w:pStyle w:val="ConsPlusNormal"/>
        <w:ind w:firstLine="567"/>
        <w:jc w:val="both"/>
        <w:rPr>
          <w:rFonts w:ascii="Times New Roman" w:hAnsi="Times New Roman" w:cs="Times New Roman"/>
          <w:bCs/>
        </w:rPr>
      </w:pPr>
      <w:r w:rsidRPr="00010284">
        <w:rPr>
          <w:rFonts w:ascii="Times New Roman" w:hAnsi="Times New Roman" w:cs="Times New Roman"/>
          <w:bCs/>
        </w:rPr>
        <w:t>____________________________</w:t>
      </w:r>
      <w:r w:rsidR="005E6150" w:rsidRPr="00010284">
        <w:rPr>
          <w:rFonts w:ascii="Times New Roman" w:hAnsi="Times New Roman" w:cs="Times New Roman"/>
          <w:bCs/>
        </w:rPr>
        <w:t xml:space="preserve">, именуемое в дальнейшем </w:t>
      </w:r>
      <w:r w:rsidR="00F86831" w:rsidRPr="00010284">
        <w:rPr>
          <w:rFonts w:ascii="Times New Roman" w:hAnsi="Times New Roman" w:cs="Times New Roman"/>
          <w:bCs/>
        </w:rPr>
        <w:t>Лицензиат</w:t>
      </w:r>
      <w:r w:rsidR="005E6150" w:rsidRPr="00010284">
        <w:rPr>
          <w:rFonts w:ascii="Times New Roman" w:hAnsi="Times New Roman" w:cs="Times New Roman"/>
          <w:bCs/>
        </w:rPr>
        <w:t xml:space="preserve">, в лице </w:t>
      </w:r>
      <w:r w:rsidRPr="00010284">
        <w:rPr>
          <w:rFonts w:ascii="Times New Roman" w:hAnsi="Times New Roman" w:cs="Times New Roman"/>
        </w:rPr>
        <w:t>________________________________</w:t>
      </w:r>
      <w:r w:rsidR="005E6150" w:rsidRPr="00010284">
        <w:rPr>
          <w:rFonts w:ascii="Times New Roman" w:hAnsi="Times New Roman" w:cs="Times New Roman"/>
        </w:rPr>
        <w:t xml:space="preserve">, действующей(-его) на основании </w:t>
      </w:r>
      <w:r w:rsidRPr="00010284">
        <w:rPr>
          <w:rFonts w:ascii="Times New Roman" w:hAnsi="Times New Roman" w:cs="Times New Roman"/>
        </w:rPr>
        <w:t>____________________</w:t>
      </w:r>
      <w:r w:rsidR="005E6150" w:rsidRPr="00010284">
        <w:rPr>
          <w:rFonts w:ascii="Times New Roman" w:hAnsi="Times New Roman" w:cs="Times New Roman"/>
          <w:bCs/>
        </w:rPr>
        <w:t xml:space="preserve">, с одной стороны, и </w:t>
      </w:r>
    </w:p>
    <w:p w:rsidR="00820A94" w:rsidRPr="00010284" w:rsidRDefault="00820A94" w:rsidP="00820A94">
      <w:pPr>
        <w:spacing w:line="276" w:lineRule="auto"/>
        <w:ind w:firstLine="567"/>
        <w:jc w:val="both"/>
        <w:rPr>
          <w:sz w:val="20"/>
          <w:szCs w:val="20"/>
        </w:rPr>
      </w:pPr>
      <w:bookmarkStart w:id="0" w:name="_Toc510612354"/>
      <w:bookmarkEnd w:id="0"/>
      <w:r w:rsidRPr="00010284">
        <w:rPr>
          <w:sz w:val="20"/>
          <w:szCs w:val="20"/>
        </w:rPr>
        <w:t xml:space="preserve">Муниципальное казенное учреждение «Управление проектно-строительных работ муниципального образования Киришское городское поселение Киришского муниципального района Ленинградской области» - действующее от имени муниципального образования Киришское городское поселение Киришского муниципального района Ленинградской области, именуемое «Муниципальный заказчик», в дальнейшем Сублицензиат, в лице </w:t>
      </w:r>
      <w:r w:rsidR="004371E1" w:rsidRPr="00010284">
        <w:rPr>
          <w:sz w:val="20"/>
          <w:szCs w:val="20"/>
        </w:rPr>
        <w:t>____________________</w:t>
      </w:r>
      <w:r w:rsidRPr="00010284">
        <w:rPr>
          <w:sz w:val="20"/>
          <w:szCs w:val="20"/>
        </w:rPr>
        <w:t xml:space="preserve">, действующего на основании </w:t>
      </w:r>
      <w:r w:rsidR="004371E1" w:rsidRPr="00010284">
        <w:rPr>
          <w:sz w:val="20"/>
          <w:szCs w:val="20"/>
        </w:rPr>
        <w:t>______________</w:t>
      </w:r>
      <w:r w:rsidRPr="00010284">
        <w:rPr>
          <w:sz w:val="20"/>
          <w:szCs w:val="20"/>
        </w:rPr>
        <w:t>, с другой стороны, вместе именуемые «Стороны», в соответствии с п.4 ч.1 ст.93 Федеральн</w:t>
      </w:r>
      <w:r w:rsidR="00BB0E12" w:rsidRPr="00010284">
        <w:rPr>
          <w:sz w:val="20"/>
          <w:szCs w:val="20"/>
        </w:rPr>
        <w:t>ого</w:t>
      </w:r>
      <w:r w:rsidRPr="00010284">
        <w:rPr>
          <w:sz w:val="20"/>
          <w:szCs w:val="20"/>
        </w:rPr>
        <w:t xml:space="preserve"> закон</w:t>
      </w:r>
      <w:r w:rsidR="00BB0E12" w:rsidRPr="00010284">
        <w:rPr>
          <w:sz w:val="20"/>
          <w:szCs w:val="20"/>
        </w:rPr>
        <w:t>а</w:t>
      </w:r>
      <w:r w:rsidRPr="00010284">
        <w:rPr>
          <w:sz w:val="20"/>
          <w:szCs w:val="20"/>
        </w:rPr>
        <w:t xml:space="preserve"> от 05 апреля 2013г. № 44-ФЗ «О контрактной системе в сфере закупок товаров, работ, услуг для обеспечения государственных и муниципальных нужд» заключили между собой настоящий муниципальный контракт (далее по тексту – Договор) о нижеследующем:</w:t>
      </w:r>
    </w:p>
    <w:p w:rsidR="005E6150" w:rsidRPr="00010284" w:rsidRDefault="005E6150" w:rsidP="00820A94">
      <w:pPr>
        <w:pStyle w:val="2"/>
        <w:jc w:val="center"/>
        <w:rPr>
          <w:sz w:val="20"/>
          <w:szCs w:val="20"/>
        </w:rPr>
      </w:pPr>
      <w:r w:rsidRPr="00010284">
        <w:rPr>
          <w:sz w:val="20"/>
          <w:szCs w:val="20"/>
        </w:rPr>
        <w:t xml:space="preserve">ПРЕДМЕТ </w:t>
      </w:r>
      <w:r w:rsidR="007000FD" w:rsidRPr="00010284">
        <w:rPr>
          <w:sz w:val="20"/>
          <w:szCs w:val="20"/>
        </w:rPr>
        <w:t>ДОГОВОР</w:t>
      </w:r>
      <w:r w:rsidRPr="00010284">
        <w:rPr>
          <w:sz w:val="20"/>
          <w:szCs w:val="20"/>
        </w:rPr>
        <w:t>А</w:t>
      </w:r>
    </w:p>
    <w:p w:rsidR="005E6150" w:rsidRPr="00010284" w:rsidRDefault="00F86831" w:rsidP="00546A8B">
      <w:pPr>
        <w:pStyle w:val="a6"/>
        <w:numPr>
          <w:ilvl w:val="1"/>
          <w:numId w:val="1"/>
        </w:numPr>
        <w:tabs>
          <w:tab w:val="num" w:pos="567"/>
        </w:tabs>
        <w:ind w:left="0" w:firstLine="0"/>
        <w:contextualSpacing w:val="0"/>
        <w:jc w:val="both"/>
        <w:rPr>
          <w:rStyle w:val="Normaltext"/>
          <w:szCs w:val="20"/>
        </w:rPr>
      </w:pPr>
      <w:r w:rsidRPr="00010284">
        <w:rPr>
          <w:color w:val="000000"/>
          <w:sz w:val="20"/>
          <w:szCs w:val="20"/>
        </w:rPr>
        <w:t xml:space="preserve">Лицензиат обязуется предоставить </w:t>
      </w:r>
      <w:r w:rsidR="00140D01" w:rsidRPr="00010284">
        <w:rPr>
          <w:color w:val="000000"/>
          <w:sz w:val="20"/>
          <w:szCs w:val="20"/>
        </w:rPr>
        <w:t>Субл</w:t>
      </w:r>
      <w:r w:rsidR="002D3896" w:rsidRPr="00010284">
        <w:rPr>
          <w:color w:val="000000"/>
          <w:sz w:val="20"/>
          <w:szCs w:val="20"/>
        </w:rPr>
        <w:t>ицензиат</w:t>
      </w:r>
      <w:r w:rsidRPr="00010284">
        <w:rPr>
          <w:color w:val="000000"/>
          <w:sz w:val="20"/>
          <w:szCs w:val="20"/>
        </w:rPr>
        <w:t xml:space="preserve">у за вознаграждение неисключительные права (простая неисключительная лицензия) использования </w:t>
      </w:r>
      <w:r w:rsidR="003A2BE5" w:rsidRPr="00010284">
        <w:rPr>
          <w:color w:val="000000"/>
          <w:sz w:val="20"/>
          <w:szCs w:val="20"/>
        </w:rPr>
        <w:t xml:space="preserve">версии </w:t>
      </w:r>
      <w:r w:rsidR="006761C4" w:rsidRPr="00010284">
        <w:rPr>
          <w:color w:val="000000"/>
          <w:sz w:val="20"/>
          <w:szCs w:val="20"/>
        </w:rPr>
        <w:t>Электронной с</w:t>
      </w:r>
      <w:r w:rsidR="00BE434A" w:rsidRPr="00010284">
        <w:rPr>
          <w:color w:val="000000"/>
          <w:sz w:val="20"/>
          <w:szCs w:val="20"/>
        </w:rPr>
        <w:t>истемы</w:t>
      </w:r>
      <w:r w:rsidR="003A2BE5" w:rsidRPr="00010284">
        <w:rPr>
          <w:color w:val="000000"/>
          <w:sz w:val="20"/>
          <w:szCs w:val="20"/>
        </w:rPr>
        <w:t xml:space="preserve"> «Госфинансы» (е-ГФ) под названием </w:t>
      </w:r>
      <w:r w:rsidR="007D5BEC" w:rsidRPr="00010284">
        <w:rPr>
          <w:i/>
          <w:color w:val="000000"/>
          <w:sz w:val="20"/>
          <w:szCs w:val="20"/>
        </w:rPr>
        <w:t>база</w:t>
      </w:r>
      <w:r w:rsidR="003A2BE5" w:rsidRPr="00010284">
        <w:rPr>
          <w:i/>
          <w:color w:val="000000"/>
          <w:sz w:val="20"/>
          <w:szCs w:val="20"/>
        </w:rPr>
        <w:t xml:space="preserve"> данных </w:t>
      </w:r>
      <w:r w:rsidRPr="00010284">
        <w:rPr>
          <w:i/>
          <w:color w:val="000000"/>
          <w:sz w:val="20"/>
          <w:szCs w:val="20"/>
        </w:rPr>
        <w:t xml:space="preserve"> </w:t>
      </w:r>
      <w:r w:rsidR="003A2BE5" w:rsidRPr="00010284">
        <w:rPr>
          <w:i/>
          <w:color w:val="000000"/>
          <w:sz w:val="20"/>
          <w:szCs w:val="20"/>
        </w:rPr>
        <w:t>С</w:t>
      </w:r>
      <w:r w:rsidR="000B4FD3" w:rsidRPr="00010284">
        <w:rPr>
          <w:i/>
          <w:color w:val="000000"/>
          <w:sz w:val="20"/>
          <w:szCs w:val="20"/>
        </w:rPr>
        <w:t>правочная система</w:t>
      </w:r>
      <w:r w:rsidRPr="00010284">
        <w:rPr>
          <w:i/>
          <w:color w:val="000000"/>
          <w:sz w:val="20"/>
          <w:szCs w:val="20"/>
        </w:rPr>
        <w:t xml:space="preserve"> «Госфинансы Плюс»,</w:t>
      </w:r>
      <w:r w:rsidRPr="00010284">
        <w:rPr>
          <w:color w:val="000000"/>
          <w:sz w:val="20"/>
          <w:szCs w:val="20"/>
        </w:rPr>
        <w:t xml:space="preserve"> расположенной по адресу </w:t>
      </w:r>
      <w:r w:rsidR="008404D5">
        <w:rPr>
          <w:color w:val="000000"/>
          <w:sz w:val="20"/>
          <w:szCs w:val="20"/>
        </w:rPr>
        <w:t>_______________________</w:t>
      </w:r>
      <w:r w:rsidR="003C0BE7" w:rsidRPr="00010284">
        <w:rPr>
          <w:sz w:val="20"/>
          <w:szCs w:val="20"/>
        </w:rPr>
        <w:t xml:space="preserve"> </w:t>
      </w:r>
      <w:r w:rsidR="00B647AA" w:rsidRPr="00010284">
        <w:rPr>
          <w:sz w:val="20"/>
          <w:szCs w:val="20"/>
        </w:rPr>
        <w:t>в объеме</w:t>
      </w:r>
      <w:r w:rsidR="00B647AA" w:rsidRPr="00010284">
        <w:rPr>
          <w:rStyle w:val="Normaltext"/>
          <w:szCs w:val="20"/>
        </w:rPr>
        <w:t xml:space="preserve"> </w:t>
      </w:r>
      <w:r w:rsidR="005E6150" w:rsidRPr="00010284">
        <w:rPr>
          <w:rStyle w:val="Normaltext"/>
          <w:szCs w:val="20"/>
        </w:rPr>
        <w:t xml:space="preserve">указанном в «Спецификации на </w:t>
      </w:r>
      <w:r w:rsidR="00642DE6" w:rsidRPr="00010284">
        <w:rPr>
          <w:rStyle w:val="Normaltext"/>
          <w:szCs w:val="20"/>
        </w:rPr>
        <w:t>СС</w:t>
      </w:r>
      <w:r w:rsidR="005E6150" w:rsidRPr="00010284">
        <w:rPr>
          <w:rStyle w:val="Normaltext"/>
          <w:szCs w:val="20"/>
        </w:rPr>
        <w:t>» (Приложение №</w:t>
      </w:r>
      <w:r w:rsidR="00BB0E12" w:rsidRPr="00010284">
        <w:rPr>
          <w:rStyle w:val="Normaltext"/>
          <w:szCs w:val="20"/>
        </w:rPr>
        <w:t>2</w:t>
      </w:r>
      <w:r w:rsidR="005E6150" w:rsidRPr="00010284">
        <w:rPr>
          <w:rStyle w:val="Normaltext"/>
          <w:szCs w:val="20"/>
        </w:rPr>
        <w:t xml:space="preserve"> к </w:t>
      </w:r>
      <w:r w:rsidR="00820A94" w:rsidRPr="00010284">
        <w:rPr>
          <w:rStyle w:val="Normaltext"/>
          <w:szCs w:val="20"/>
        </w:rPr>
        <w:t>муниципальному контракту</w:t>
      </w:r>
      <w:r w:rsidR="005E6150" w:rsidRPr="00010284">
        <w:rPr>
          <w:rStyle w:val="Normaltext"/>
          <w:szCs w:val="20"/>
        </w:rPr>
        <w:t xml:space="preserve">), на условиях, предусмотренных </w:t>
      </w:r>
      <w:r w:rsidR="002C3F05" w:rsidRPr="00010284">
        <w:rPr>
          <w:rStyle w:val="Normaltext"/>
          <w:szCs w:val="20"/>
        </w:rPr>
        <w:t>в Техническом задании (Приложение №</w:t>
      </w:r>
      <w:r w:rsidR="009912C6" w:rsidRPr="00010284">
        <w:rPr>
          <w:rStyle w:val="Normaltext"/>
          <w:szCs w:val="20"/>
        </w:rPr>
        <w:t>1</w:t>
      </w:r>
      <w:r w:rsidR="002C3F05" w:rsidRPr="00010284">
        <w:rPr>
          <w:rStyle w:val="Normaltext"/>
          <w:szCs w:val="20"/>
        </w:rPr>
        <w:t xml:space="preserve"> к муниципальному контракту) и настоящем </w:t>
      </w:r>
      <w:r w:rsidR="005E6150" w:rsidRPr="00010284">
        <w:rPr>
          <w:rStyle w:val="Normaltext"/>
          <w:szCs w:val="20"/>
        </w:rPr>
        <w:t xml:space="preserve">Договоре. </w:t>
      </w:r>
    </w:p>
    <w:p w:rsidR="005E6150" w:rsidRPr="00010284" w:rsidRDefault="005E6150" w:rsidP="00546A8B">
      <w:pPr>
        <w:pStyle w:val="a6"/>
        <w:numPr>
          <w:ilvl w:val="1"/>
          <w:numId w:val="1"/>
        </w:numPr>
        <w:tabs>
          <w:tab w:val="num" w:pos="567"/>
        </w:tabs>
        <w:ind w:left="0" w:firstLine="0"/>
        <w:contextualSpacing w:val="0"/>
        <w:jc w:val="both"/>
        <w:rPr>
          <w:rStyle w:val="Normaltext"/>
          <w:szCs w:val="20"/>
        </w:rPr>
      </w:pPr>
      <w:r w:rsidRPr="00010284">
        <w:rPr>
          <w:rStyle w:val="Normaltext"/>
          <w:szCs w:val="20"/>
        </w:rPr>
        <w:t xml:space="preserve">Под </w:t>
      </w:r>
      <w:r w:rsidR="00642DE6" w:rsidRPr="00010284">
        <w:rPr>
          <w:rStyle w:val="Normaltext"/>
          <w:szCs w:val="20"/>
        </w:rPr>
        <w:t>справочной</w:t>
      </w:r>
      <w:r w:rsidRPr="00010284">
        <w:rPr>
          <w:rStyle w:val="Normaltext"/>
          <w:szCs w:val="20"/>
        </w:rPr>
        <w:t xml:space="preserve"> системой (далее-</w:t>
      </w:r>
      <w:r w:rsidR="00642DE6" w:rsidRPr="00010284">
        <w:rPr>
          <w:rStyle w:val="Normaltext"/>
          <w:szCs w:val="20"/>
        </w:rPr>
        <w:t>СС</w:t>
      </w:r>
      <w:r w:rsidRPr="00010284">
        <w:rPr>
          <w:rStyle w:val="Normaltext"/>
          <w:szCs w:val="20"/>
        </w:rPr>
        <w:t xml:space="preserve">) в настоящем Договоре понимается многофункциональная справочно-экспертная система, предназначенная для предоставления подробной информации в </w:t>
      </w:r>
      <w:r w:rsidR="00820A94" w:rsidRPr="00010284">
        <w:rPr>
          <w:rStyle w:val="Normaltext"/>
          <w:szCs w:val="20"/>
        </w:rPr>
        <w:t>сфере отдельной</w:t>
      </w:r>
      <w:r w:rsidRPr="00010284">
        <w:rPr>
          <w:rStyle w:val="Normaltext"/>
          <w:szCs w:val="20"/>
        </w:rPr>
        <w:t xml:space="preserve"> отрасли права, указанной в «Спецификации на </w:t>
      </w:r>
      <w:r w:rsidR="00642DE6" w:rsidRPr="00010284">
        <w:rPr>
          <w:rStyle w:val="Normaltext"/>
          <w:szCs w:val="20"/>
        </w:rPr>
        <w:t>СС</w:t>
      </w:r>
      <w:r w:rsidRPr="00010284">
        <w:rPr>
          <w:rStyle w:val="Normaltext"/>
          <w:szCs w:val="20"/>
        </w:rPr>
        <w:t>», доступ к которой осуществляется через телекоммуникационную сеть общего пользования -Интернет</w:t>
      </w:r>
      <w:r w:rsidR="004371E1" w:rsidRPr="00010284">
        <w:rPr>
          <w:rStyle w:val="Normaltext"/>
          <w:szCs w:val="20"/>
        </w:rPr>
        <w:t xml:space="preserve"> и находится в Едином реестре российских программ для электронных вычислительных машин и баз данных (далее – Реестр)</w:t>
      </w:r>
      <w:r w:rsidRPr="00010284">
        <w:rPr>
          <w:rStyle w:val="Normaltext"/>
          <w:szCs w:val="20"/>
        </w:rPr>
        <w:t xml:space="preserve">. </w:t>
      </w:r>
    </w:p>
    <w:p w:rsidR="005E6150" w:rsidRPr="00010284" w:rsidRDefault="00140D01" w:rsidP="00546A8B">
      <w:pPr>
        <w:pStyle w:val="a6"/>
        <w:numPr>
          <w:ilvl w:val="1"/>
          <w:numId w:val="1"/>
        </w:numPr>
        <w:tabs>
          <w:tab w:val="num" w:pos="567"/>
        </w:tabs>
        <w:ind w:left="0" w:firstLine="0"/>
        <w:contextualSpacing w:val="0"/>
        <w:jc w:val="both"/>
        <w:rPr>
          <w:rStyle w:val="Normaltext"/>
          <w:szCs w:val="20"/>
        </w:rPr>
      </w:pPr>
      <w:r w:rsidRPr="00010284">
        <w:rPr>
          <w:bCs/>
          <w:sz w:val="20"/>
          <w:szCs w:val="20"/>
        </w:rPr>
        <w:t>Сублицензиат</w:t>
      </w:r>
      <w:r w:rsidRPr="00010284">
        <w:rPr>
          <w:rStyle w:val="Normaltext"/>
          <w:szCs w:val="20"/>
        </w:rPr>
        <w:t xml:space="preserve"> </w:t>
      </w:r>
      <w:r w:rsidR="005E6150" w:rsidRPr="00010284">
        <w:rPr>
          <w:rStyle w:val="Normaltext"/>
          <w:szCs w:val="20"/>
        </w:rPr>
        <w:t xml:space="preserve">приобретает неисключительные права использования </w:t>
      </w:r>
      <w:r w:rsidR="00642DE6" w:rsidRPr="00010284">
        <w:rPr>
          <w:rStyle w:val="Normaltext"/>
          <w:szCs w:val="20"/>
        </w:rPr>
        <w:t>СС</w:t>
      </w:r>
      <w:r w:rsidR="005E6150" w:rsidRPr="00010284">
        <w:rPr>
          <w:rStyle w:val="Normaltext"/>
          <w:szCs w:val="20"/>
        </w:rPr>
        <w:t xml:space="preserve"> в соответствии с его функциональными возможностями, а именно, </w:t>
      </w:r>
      <w:r w:rsidRPr="00010284">
        <w:rPr>
          <w:bCs/>
          <w:sz w:val="20"/>
          <w:szCs w:val="20"/>
        </w:rPr>
        <w:t>Сублицензиат</w:t>
      </w:r>
      <w:r w:rsidR="005E6150" w:rsidRPr="00010284">
        <w:rPr>
          <w:rStyle w:val="Normaltext"/>
          <w:szCs w:val="20"/>
        </w:rPr>
        <w:t xml:space="preserve"> имеет право использовать </w:t>
      </w:r>
      <w:r w:rsidR="00642DE6" w:rsidRPr="00010284">
        <w:rPr>
          <w:rStyle w:val="Normaltext"/>
          <w:szCs w:val="20"/>
        </w:rPr>
        <w:t>СС</w:t>
      </w:r>
      <w:r w:rsidR="005E6150" w:rsidRPr="00010284">
        <w:rPr>
          <w:rStyle w:val="Normaltext"/>
          <w:szCs w:val="20"/>
        </w:rPr>
        <w:t xml:space="preserve"> исключительно для своей внутренней деятельности, включая следующие способы:</w:t>
      </w:r>
    </w:p>
    <w:p w:rsidR="005E6150" w:rsidRPr="00010284" w:rsidRDefault="005E6150" w:rsidP="00546A8B">
      <w:pPr>
        <w:pStyle w:val="a6"/>
        <w:numPr>
          <w:ilvl w:val="2"/>
          <w:numId w:val="1"/>
        </w:numPr>
        <w:tabs>
          <w:tab w:val="num" w:pos="567"/>
        </w:tabs>
        <w:contextualSpacing w:val="0"/>
        <w:jc w:val="both"/>
        <w:rPr>
          <w:rStyle w:val="Normaltext"/>
          <w:szCs w:val="20"/>
        </w:rPr>
      </w:pPr>
      <w:r w:rsidRPr="00010284">
        <w:rPr>
          <w:rStyle w:val="Normaltext"/>
          <w:szCs w:val="20"/>
        </w:rPr>
        <w:t xml:space="preserve">Подключаться к </w:t>
      </w:r>
      <w:r w:rsidR="00642DE6" w:rsidRPr="00010284">
        <w:rPr>
          <w:rStyle w:val="Normaltext"/>
          <w:szCs w:val="20"/>
        </w:rPr>
        <w:t>СС</w:t>
      </w:r>
      <w:r w:rsidRPr="00010284">
        <w:rPr>
          <w:rStyle w:val="Normaltext"/>
          <w:szCs w:val="20"/>
        </w:rPr>
        <w:t xml:space="preserve"> через сеть Интернет</w:t>
      </w:r>
      <w:r w:rsidR="00DA7000" w:rsidRPr="00010284">
        <w:rPr>
          <w:rStyle w:val="Normaltext"/>
          <w:szCs w:val="20"/>
        </w:rPr>
        <w:t>,</w:t>
      </w:r>
      <w:r w:rsidR="006C70CA" w:rsidRPr="00010284">
        <w:rPr>
          <w:sz w:val="20"/>
          <w:szCs w:val="20"/>
        </w:rPr>
        <w:t xml:space="preserve"> пользователями </w:t>
      </w:r>
      <w:r w:rsidR="00642DE6" w:rsidRPr="00010284">
        <w:rPr>
          <w:sz w:val="20"/>
          <w:szCs w:val="20"/>
        </w:rPr>
        <w:t>СС</w:t>
      </w:r>
      <w:r w:rsidR="006C70CA" w:rsidRPr="00010284">
        <w:rPr>
          <w:sz w:val="20"/>
          <w:szCs w:val="20"/>
        </w:rPr>
        <w:t xml:space="preserve"> могут являться только штатные сотрудники </w:t>
      </w:r>
      <w:r w:rsidR="004B3299" w:rsidRPr="00010284">
        <w:rPr>
          <w:sz w:val="20"/>
          <w:szCs w:val="20"/>
        </w:rPr>
        <w:t xml:space="preserve">(Лицензиат имеет право запросить документы, подтверждающие трудовые правоотношения штатных сотрудников) </w:t>
      </w:r>
      <w:r w:rsidR="00140D01" w:rsidRPr="00010284">
        <w:rPr>
          <w:bCs/>
          <w:sz w:val="20"/>
          <w:szCs w:val="20"/>
        </w:rPr>
        <w:t>Сублицензиата</w:t>
      </w:r>
      <w:r w:rsidR="006C70CA" w:rsidRPr="00010284">
        <w:rPr>
          <w:sz w:val="20"/>
          <w:szCs w:val="20"/>
        </w:rPr>
        <w:t xml:space="preserve"> – бухгалтеры и их количество не должно превышать количества лицензий, указанных в Спецификации на </w:t>
      </w:r>
      <w:r w:rsidR="00642DE6" w:rsidRPr="00010284">
        <w:rPr>
          <w:sz w:val="20"/>
          <w:szCs w:val="20"/>
        </w:rPr>
        <w:t>СС</w:t>
      </w:r>
      <w:r w:rsidR="00DA7000" w:rsidRPr="00010284">
        <w:rPr>
          <w:sz w:val="20"/>
          <w:szCs w:val="20"/>
        </w:rPr>
        <w:t xml:space="preserve">, при этом пользователю запрещено передавать кому бы то ни было свою  учетную информацию (пароль и логин для доступа в </w:t>
      </w:r>
      <w:r w:rsidR="00642DE6" w:rsidRPr="00010284">
        <w:rPr>
          <w:sz w:val="20"/>
          <w:szCs w:val="20"/>
        </w:rPr>
        <w:t>СС</w:t>
      </w:r>
      <w:r w:rsidR="00DA7000" w:rsidRPr="00010284">
        <w:rPr>
          <w:sz w:val="20"/>
          <w:szCs w:val="20"/>
        </w:rPr>
        <w:t>).</w:t>
      </w:r>
    </w:p>
    <w:p w:rsidR="005E6150" w:rsidRPr="00010284" w:rsidRDefault="005E6150" w:rsidP="00546A8B">
      <w:pPr>
        <w:pStyle w:val="a6"/>
        <w:numPr>
          <w:ilvl w:val="2"/>
          <w:numId w:val="1"/>
        </w:numPr>
        <w:tabs>
          <w:tab w:val="num" w:pos="567"/>
        </w:tabs>
        <w:contextualSpacing w:val="0"/>
        <w:jc w:val="both"/>
        <w:rPr>
          <w:rStyle w:val="Normaltext"/>
          <w:szCs w:val="20"/>
        </w:rPr>
      </w:pPr>
      <w:r w:rsidRPr="00010284">
        <w:rPr>
          <w:rStyle w:val="Normaltext"/>
          <w:szCs w:val="20"/>
        </w:rPr>
        <w:t xml:space="preserve">Использовать для собственных нужд материалы и информацию, содержащуюся в </w:t>
      </w:r>
      <w:r w:rsidR="00642DE6" w:rsidRPr="00010284">
        <w:rPr>
          <w:rStyle w:val="Normaltext"/>
          <w:szCs w:val="20"/>
        </w:rPr>
        <w:t>СС</w:t>
      </w:r>
      <w:r w:rsidRPr="00010284">
        <w:rPr>
          <w:rStyle w:val="Normaltext"/>
          <w:szCs w:val="20"/>
        </w:rPr>
        <w:t xml:space="preserve"> без получения дополнительного согласия </w:t>
      </w:r>
      <w:r w:rsidR="00F86831" w:rsidRPr="00010284">
        <w:rPr>
          <w:rStyle w:val="Normaltext"/>
          <w:szCs w:val="20"/>
        </w:rPr>
        <w:t>Лицензиат</w:t>
      </w:r>
      <w:r w:rsidRPr="00010284">
        <w:rPr>
          <w:rStyle w:val="Normaltext"/>
          <w:szCs w:val="20"/>
        </w:rPr>
        <w:t xml:space="preserve">а либо третьих лиц. Право доступа к </w:t>
      </w:r>
      <w:r w:rsidR="00642DE6" w:rsidRPr="00010284">
        <w:rPr>
          <w:rStyle w:val="Normaltext"/>
          <w:szCs w:val="20"/>
        </w:rPr>
        <w:t>СС</w:t>
      </w:r>
      <w:r w:rsidRPr="00010284">
        <w:rPr>
          <w:rStyle w:val="Normaltext"/>
          <w:szCs w:val="20"/>
        </w:rPr>
        <w:t xml:space="preserve"> предоставляется</w:t>
      </w:r>
      <w:r w:rsidR="00140D01" w:rsidRPr="00010284">
        <w:rPr>
          <w:bCs/>
          <w:sz w:val="20"/>
          <w:szCs w:val="20"/>
        </w:rPr>
        <w:t xml:space="preserve"> Сублицензиат</w:t>
      </w:r>
      <w:r w:rsidR="00140D01" w:rsidRPr="00010284">
        <w:rPr>
          <w:rStyle w:val="Normaltext"/>
          <w:szCs w:val="20"/>
        </w:rPr>
        <w:t>у</w:t>
      </w:r>
      <w:r w:rsidR="00546A8B" w:rsidRPr="00010284">
        <w:rPr>
          <w:rStyle w:val="Normaltext"/>
          <w:szCs w:val="20"/>
        </w:rPr>
        <w:t xml:space="preserve"> </w:t>
      </w:r>
      <w:r w:rsidRPr="00010284">
        <w:rPr>
          <w:rStyle w:val="Normaltext"/>
          <w:szCs w:val="20"/>
        </w:rPr>
        <w:t xml:space="preserve">круглосуточно на все время действия лицензии. </w:t>
      </w:r>
    </w:p>
    <w:p w:rsidR="005E6150" w:rsidRPr="00010284" w:rsidRDefault="005E6150" w:rsidP="00546A8B">
      <w:pPr>
        <w:pStyle w:val="a6"/>
        <w:numPr>
          <w:ilvl w:val="1"/>
          <w:numId w:val="1"/>
        </w:numPr>
        <w:tabs>
          <w:tab w:val="num" w:pos="567"/>
        </w:tabs>
        <w:ind w:left="0" w:firstLine="0"/>
        <w:contextualSpacing w:val="0"/>
        <w:jc w:val="both"/>
        <w:rPr>
          <w:rStyle w:val="Normaltext"/>
          <w:szCs w:val="20"/>
        </w:rPr>
      </w:pPr>
      <w:r w:rsidRPr="00010284">
        <w:rPr>
          <w:rStyle w:val="Normaltext"/>
          <w:szCs w:val="20"/>
        </w:rPr>
        <w:t xml:space="preserve">Неисключительные права использования </w:t>
      </w:r>
      <w:r w:rsidR="00642DE6" w:rsidRPr="00010284">
        <w:rPr>
          <w:rStyle w:val="Normaltext"/>
          <w:szCs w:val="20"/>
        </w:rPr>
        <w:t>СС</w:t>
      </w:r>
      <w:r w:rsidRPr="00010284">
        <w:rPr>
          <w:rStyle w:val="Normaltext"/>
          <w:szCs w:val="20"/>
        </w:rPr>
        <w:t xml:space="preserve"> предоставляются </w:t>
      </w:r>
      <w:r w:rsidR="00140D01" w:rsidRPr="00010284">
        <w:rPr>
          <w:bCs/>
          <w:sz w:val="20"/>
          <w:szCs w:val="20"/>
        </w:rPr>
        <w:t>Сублицензиат</w:t>
      </w:r>
      <w:r w:rsidR="00140D01" w:rsidRPr="00010284">
        <w:rPr>
          <w:rStyle w:val="Normaltext"/>
          <w:szCs w:val="20"/>
        </w:rPr>
        <w:t xml:space="preserve">у </w:t>
      </w:r>
      <w:r w:rsidRPr="00010284">
        <w:rPr>
          <w:rStyle w:val="Normaltext"/>
          <w:szCs w:val="20"/>
        </w:rPr>
        <w:t xml:space="preserve">с момента направления последнему по электронной почте кода доступа к </w:t>
      </w:r>
      <w:r w:rsidR="00642DE6" w:rsidRPr="00010284">
        <w:rPr>
          <w:rStyle w:val="Normaltext"/>
          <w:szCs w:val="20"/>
        </w:rPr>
        <w:t>СС</w:t>
      </w:r>
      <w:r w:rsidRPr="00010284">
        <w:rPr>
          <w:rStyle w:val="Normaltext"/>
          <w:szCs w:val="20"/>
        </w:rPr>
        <w:t xml:space="preserve"> и на срок, указанный в «Спецификации на </w:t>
      </w:r>
      <w:r w:rsidR="00642DE6" w:rsidRPr="00010284">
        <w:rPr>
          <w:rStyle w:val="Normaltext"/>
          <w:szCs w:val="20"/>
        </w:rPr>
        <w:t>СС</w:t>
      </w:r>
      <w:r w:rsidRPr="00010284">
        <w:rPr>
          <w:rStyle w:val="Normaltext"/>
          <w:szCs w:val="20"/>
        </w:rPr>
        <w:t>» (Приложение №</w:t>
      </w:r>
      <w:r w:rsidR="00BB0E12" w:rsidRPr="00010284">
        <w:rPr>
          <w:rStyle w:val="Normaltext"/>
          <w:szCs w:val="20"/>
        </w:rPr>
        <w:t>2</w:t>
      </w:r>
      <w:r w:rsidRPr="00010284">
        <w:rPr>
          <w:rStyle w:val="Normaltext"/>
          <w:szCs w:val="20"/>
        </w:rPr>
        <w:t xml:space="preserve"> к </w:t>
      </w:r>
      <w:r w:rsidR="004371E1" w:rsidRPr="00010284">
        <w:rPr>
          <w:rStyle w:val="Normaltext"/>
          <w:szCs w:val="20"/>
        </w:rPr>
        <w:t>муниципальному контракту</w:t>
      </w:r>
      <w:r w:rsidRPr="00010284">
        <w:rPr>
          <w:rStyle w:val="Normaltext"/>
          <w:szCs w:val="20"/>
        </w:rPr>
        <w:t>).</w:t>
      </w:r>
    </w:p>
    <w:p w:rsidR="002D3896" w:rsidRPr="00010284" w:rsidRDefault="002D3896" w:rsidP="00546A8B">
      <w:pPr>
        <w:pStyle w:val="a6"/>
        <w:numPr>
          <w:ilvl w:val="1"/>
          <w:numId w:val="1"/>
        </w:numPr>
        <w:tabs>
          <w:tab w:val="num" w:pos="567"/>
        </w:tabs>
        <w:ind w:left="0" w:firstLine="0"/>
        <w:contextualSpacing w:val="0"/>
        <w:jc w:val="both"/>
        <w:rPr>
          <w:rStyle w:val="Normaltext"/>
          <w:szCs w:val="20"/>
        </w:rPr>
      </w:pPr>
      <w:r w:rsidRPr="00010284">
        <w:rPr>
          <w:rStyle w:val="Normaltext"/>
          <w:szCs w:val="20"/>
        </w:rPr>
        <w:t>Сублицензиат не приобретает каких-либо прав на СС, за исключением оговоренных в настоящем Договоре, а также не имеет право:</w:t>
      </w:r>
    </w:p>
    <w:p w:rsidR="002D3896" w:rsidRPr="00010284" w:rsidRDefault="002D3896" w:rsidP="00546A8B">
      <w:pPr>
        <w:pStyle w:val="a6"/>
        <w:numPr>
          <w:ilvl w:val="0"/>
          <w:numId w:val="9"/>
        </w:numPr>
        <w:tabs>
          <w:tab w:val="left" w:pos="567"/>
        </w:tabs>
        <w:ind w:left="0" w:firstLine="284"/>
        <w:jc w:val="both"/>
        <w:rPr>
          <w:sz w:val="20"/>
          <w:szCs w:val="20"/>
        </w:rPr>
      </w:pPr>
      <w:r w:rsidRPr="00010284">
        <w:rPr>
          <w:sz w:val="20"/>
          <w:szCs w:val="20"/>
        </w:rPr>
        <w:t xml:space="preserve">использовать </w:t>
      </w:r>
      <w:r w:rsidR="006D305B" w:rsidRPr="00010284">
        <w:rPr>
          <w:sz w:val="20"/>
          <w:szCs w:val="20"/>
        </w:rPr>
        <w:t>СС без</w:t>
      </w:r>
      <w:r w:rsidRPr="00010284">
        <w:rPr>
          <w:sz w:val="20"/>
          <w:szCs w:val="20"/>
        </w:rPr>
        <w:t xml:space="preserve"> предварительного письменного разрешения Лицензиата для создания и публикации электронных справочно-энциклопедических изданий, баз данных, программ для ЭВМ </w:t>
      </w:r>
      <w:r w:rsidR="006D305B" w:rsidRPr="00010284">
        <w:rPr>
          <w:sz w:val="20"/>
          <w:szCs w:val="20"/>
        </w:rPr>
        <w:t>аналогичных СС</w:t>
      </w:r>
      <w:r w:rsidRPr="00010284">
        <w:rPr>
          <w:sz w:val="20"/>
          <w:szCs w:val="20"/>
        </w:rPr>
        <w:t>;</w:t>
      </w:r>
    </w:p>
    <w:p w:rsidR="002D3896" w:rsidRPr="00010284" w:rsidRDefault="002D3896" w:rsidP="00546A8B">
      <w:pPr>
        <w:pStyle w:val="a6"/>
        <w:numPr>
          <w:ilvl w:val="0"/>
          <w:numId w:val="9"/>
        </w:numPr>
        <w:tabs>
          <w:tab w:val="left" w:pos="567"/>
        </w:tabs>
        <w:ind w:left="0" w:firstLine="284"/>
        <w:jc w:val="both"/>
        <w:rPr>
          <w:sz w:val="20"/>
          <w:szCs w:val="20"/>
        </w:rPr>
      </w:pPr>
      <w:r w:rsidRPr="00010284">
        <w:rPr>
          <w:sz w:val="20"/>
          <w:szCs w:val="20"/>
        </w:rPr>
        <w:t xml:space="preserve">включать </w:t>
      </w:r>
      <w:r w:rsidR="006D305B" w:rsidRPr="00010284">
        <w:rPr>
          <w:sz w:val="20"/>
          <w:szCs w:val="20"/>
        </w:rPr>
        <w:t>СС в</w:t>
      </w:r>
      <w:r w:rsidRPr="00010284">
        <w:rPr>
          <w:sz w:val="20"/>
          <w:szCs w:val="20"/>
        </w:rPr>
        <w:t xml:space="preserve"> какие бы то ни было базы данных и/или программы для ЭВМ; </w:t>
      </w:r>
    </w:p>
    <w:p w:rsidR="002D3896" w:rsidRPr="00010284" w:rsidRDefault="002D3896" w:rsidP="00546A8B">
      <w:pPr>
        <w:pStyle w:val="a6"/>
        <w:numPr>
          <w:ilvl w:val="0"/>
          <w:numId w:val="9"/>
        </w:numPr>
        <w:tabs>
          <w:tab w:val="left" w:pos="567"/>
        </w:tabs>
        <w:ind w:left="0" w:firstLine="284"/>
        <w:jc w:val="both"/>
        <w:rPr>
          <w:sz w:val="20"/>
          <w:szCs w:val="20"/>
        </w:rPr>
      </w:pPr>
      <w:r w:rsidRPr="00010284">
        <w:rPr>
          <w:sz w:val="20"/>
          <w:szCs w:val="20"/>
        </w:rPr>
        <w:t>распространять СС на возмездной или безвозмездной основе;</w:t>
      </w:r>
    </w:p>
    <w:p w:rsidR="002D3896" w:rsidRPr="00010284" w:rsidRDefault="002D3896" w:rsidP="00546A8B">
      <w:pPr>
        <w:pStyle w:val="a6"/>
        <w:numPr>
          <w:ilvl w:val="0"/>
          <w:numId w:val="9"/>
        </w:numPr>
        <w:tabs>
          <w:tab w:val="left" w:pos="567"/>
        </w:tabs>
        <w:ind w:left="0" w:firstLine="284"/>
        <w:jc w:val="both"/>
        <w:rPr>
          <w:sz w:val="20"/>
          <w:szCs w:val="20"/>
        </w:rPr>
      </w:pPr>
      <w:r w:rsidRPr="00010284">
        <w:rPr>
          <w:sz w:val="20"/>
          <w:szCs w:val="20"/>
        </w:rPr>
        <w:t xml:space="preserve">доводить до всеобщего сведения материалы и информацию, включая авторские произведения, содержащиеся </w:t>
      </w:r>
      <w:r w:rsidR="006D305B" w:rsidRPr="00010284">
        <w:rPr>
          <w:sz w:val="20"/>
          <w:szCs w:val="20"/>
        </w:rPr>
        <w:t>в СС</w:t>
      </w:r>
      <w:r w:rsidRPr="00010284">
        <w:rPr>
          <w:sz w:val="20"/>
          <w:szCs w:val="20"/>
        </w:rPr>
        <w:t>;</w:t>
      </w:r>
    </w:p>
    <w:p w:rsidR="002D3896" w:rsidRPr="00010284" w:rsidRDefault="002D3896" w:rsidP="00546A8B">
      <w:pPr>
        <w:pStyle w:val="a6"/>
        <w:numPr>
          <w:ilvl w:val="0"/>
          <w:numId w:val="9"/>
        </w:numPr>
        <w:tabs>
          <w:tab w:val="left" w:pos="567"/>
        </w:tabs>
        <w:ind w:left="0" w:firstLine="284"/>
        <w:jc w:val="both"/>
        <w:rPr>
          <w:rStyle w:val="Normaltext"/>
          <w:szCs w:val="20"/>
        </w:rPr>
      </w:pPr>
      <w:r w:rsidRPr="00010284">
        <w:rPr>
          <w:sz w:val="20"/>
          <w:szCs w:val="20"/>
        </w:rPr>
        <w:t>использовать материалы, включая авторские произведения, а также информацию, полученную в результате использования СС в аудиторской, консалтинговой деятельности, а также в интересах третьих лиц, предоставление таких материалов и информации на возмездной или безвозмездной основе третьим лицам.</w:t>
      </w:r>
    </w:p>
    <w:p w:rsidR="002D3896" w:rsidRPr="00010284" w:rsidRDefault="002D3896" w:rsidP="00546A8B">
      <w:pPr>
        <w:pStyle w:val="a6"/>
        <w:numPr>
          <w:ilvl w:val="1"/>
          <w:numId w:val="1"/>
        </w:numPr>
        <w:tabs>
          <w:tab w:val="num" w:pos="567"/>
        </w:tabs>
        <w:ind w:left="0" w:firstLine="0"/>
        <w:contextualSpacing w:val="0"/>
        <w:jc w:val="both"/>
        <w:rPr>
          <w:rStyle w:val="Normaltext"/>
          <w:szCs w:val="20"/>
        </w:rPr>
      </w:pPr>
      <w:r w:rsidRPr="00010284">
        <w:rPr>
          <w:rStyle w:val="Normaltext"/>
          <w:szCs w:val="20"/>
        </w:rPr>
        <w:t xml:space="preserve">Сублицензиат обязуется принять и оплатить права использования СС в соответствии с условиями настоящего Договора. </w:t>
      </w:r>
    </w:p>
    <w:p w:rsidR="002D3896" w:rsidRPr="00010284" w:rsidRDefault="002D3896" w:rsidP="00546A8B">
      <w:pPr>
        <w:pStyle w:val="a6"/>
        <w:numPr>
          <w:ilvl w:val="1"/>
          <w:numId w:val="1"/>
        </w:numPr>
        <w:tabs>
          <w:tab w:val="num" w:pos="567"/>
        </w:tabs>
        <w:ind w:left="0" w:firstLine="0"/>
        <w:contextualSpacing w:val="0"/>
        <w:jc w:val="both"/>
        <w:rPr>
          <w:sz w:val="20"/>
          <w:szCs w:val="20"/>
        </w:rPr>
      </w:pPr>
      <w:r w:rsidRPr="00010284">
        <w:rPr>
          <w:sz w:val="20"/>
          <w:szCs w:val="20"/>
        </w:rPr>
        <w:t>Лицензиат гарантирует возможность использования СС в течение срока действия лицензий, указанного в «Спецификации на СС» при условии соблюдения Сублицензиатом:</w:t>
      </w:r>
    </w:p>
    <w:p w:rsidR="002D3896" w:rsidRPr="00010284" w:rsidRDefault="002D3896" w:rsidP="00546A8B">
      <w:pPr>
        <w:tabs>
          <w:tab w:val="num" w:pos="567"/>
          <w:tab w:val="left" w:pos="709"/>
        </w:tabs>
        <w:contextualSpacing/>
        <w:jc w:val="both"/>
        <w:rPr>
          <w:sz w:val="20"/>
          <w:szCs w:val="20"/>
        </w:rPr>
      </w:pPr>
      <w:r w:rsidRPr="00010284">
        <w:rPr>
          <w:sz w:val="20"/>
          <w:szCs w:val="20"/>
        </w:rPr>
        <w:t xml:space="preserve">-  технических требований к характеристикам оборудования и программному обеспечению, размещенных на сайте СС в соответствующем разделе </w:t>
      </w:r>
    </w:p>
    <w:p w:rsidR="002D3896" w:rsidRPr="00010284" w:rsidRDefault="002D3896" w:rsidP="00546A8B">
      <w:pPr>
        <w:tabs>
          <w:tab w:val="num" w:pos="567"/>
          <w:tab w:val="left" w:pos="709"/>
        </w:tabs>
        <w:contextualSpacing/>
        <w:jc w:val="both"/>
        <w:rPr>
          <w:sz w:val="20"/>
          <w:szCs w:val="20"/>
        </w:rPr>
      </w:pPr>
      <w:r w:rsidRPr="00010284">
        <w:rPr>
          <w:sz w:val="20"/>
          <w:szCs w:val="20"/>
        </w:rPr>
        <w:t>- требований и условий/правил использования как всех, так и отдельных разделов СС, размещенных на сайте СС.</w:t>
      </w:r>
    </w:p>
    <w:p w:rsidR="00546A8B" w:rsidRPr="00010284" w:rsidRDefault="00546A8B" w:rsidP="00546A8B">
      <w:pPr>
        <w:tabs>
          <w:tab w:val="num" w:pos="567"/>
          <w:tab w:val="left" w:pos="709"/>
        </w:tabs>
        <w:contextualSpacing/>
        <w:jc w:val="both"/>
        <w:rPr>
          <w:sz w:val="20"/>
          <w:szCs w:val="20"/>
        </w:rPr>
      </w:pPr>
    </w:p>
    <w:p w:rsidR="005E6150" w:rsidRPr="00010284" w:rsidRDefault="005E6150" w:rsidP="00546A8B">
      <w:pPr>
        <w:pStyle w:val="2"/>
        <w:jc w:val="center"/>
        <w:rPr>
          <w:sz w:val="20"/>
          <w:szCs w:val="20"/>
        </w:rPr>
      </w:pPr>
      <w:r w:rsidRPr="00010284">
        <w:rPr>
          <w:sz w:val="20"/>
          <w:szCs w:val="20"/>
        </w:rPr>
        <w:t xml:space="preserve">ПОРЯДОК ПЕРЕДАЧИ ПРАВА ДОСТУПА И ИСПОЛЬЗОВАНИЯ </w:t>
      </w:r>
      <w:r w:rsidR="00642DE6" w:rsidRPr="00010284">
        <w:rPr>
          <w:sz w:val="20"/>
          <w:szCs w:val="20"/>
        </w:rPr>
        <w:t>СС</w:t>
      </w:r>
    </w:p>
    <w:p w:rsidR="001909AD" w:rsidRPr="00010284" w:rsidRDefault="00F86831" w:rsidP="00546A8B">
      <w:pPr>
        <w:pStyle w:val="a6"/>
        <w:numPr>
          <w:ilvl w:val="1"/>
          <w:numId w:val="1"/>
        </w:numPr>
        <w:tabs>
          <w:tab w:val="num" w:pos="567"/>
        </w:tabs>
        <w:ind w:left="0" w:firstLine="0"/>
        <w:jc w:val="both"/>
        <w:rPr>
          <w:rStyle w:val="Normaltext"/>
          <w:szCs w:val="20"/>
        </w:rPr>
      </w:pPr>
      <w:r w:rsidRPr="00010284">
        <w:rPr>
          <w:rStyle w:val="Normaltext"/>
          <w:szCs w:val="20"/>
        </w:rPr>
        <w:t>Лицензиат</w:t>
      </w:r>
      <w:r w:rsidR="001909AD" w:rsidRPr="00010284">
        <w:rPr>
          <w:rStyle w:val="Normaltext"/>
          <w:szCs w:val="20"/>
        </w:rPr>
        <w:t xml:space="preserve"> в течение 3 (Трех) рабочих дней после заключения Договора высылает </w:t>
      </w:r>
      <w:r w:rsidR="00140D01" w:rsidRPr="00010284">
        <w:rPr>
          <w:bCs/>
          <w:sz w:val="20"/>
          <w:szCs w:val="20"/>
        </w:rPr>
        <w:t>Сублицензиату</w:t>
      </w:r>
      <w:r w:rsidR="001909AD" w:rsidRPr="00010284">
        <w:rPr>
          <w:rStyle w:val="Normaltext"/>
          <w:szCs w:val="20"/>
        </w:rPr>
        <w:t xml:space="preserve"> по адресу его электронной почты, указанному при регистрации, код доступа для предоставления права доступа к </w:t>
      </w:r>
      <w:r w:rsidR="00642DE6" w:rsidRPr="00010284">
        <w:rPr>
          <w:rStyle w:val="Normaltext"/>
          <w:szCs w:val="20"/>
        </w:rPr>
        <w:t>СС</w:t>
      </w:r>
      <w:r w:rsidR="001909AD" w:rsidRPr="00010284">
        <w:rPr>
          <w:rStyle w:val="Normaltext"/>
          <w:szCs w:val="20"/>
        </w:rPr>
        <w:t>.</w:t>
      </w:r>
    </w:p>
    <w:p w:rsidR="005E6150" w:rsidRPr="00010284" w:rsidRDefault="00F86831" w:rsidP="00546A8B">
      <w:pPr>
        <w:pStyle w:val="a6"/>
        <w:numPr>
          <w:ilvl w:val="1"/>
          <w:numId w:val="1"/>
        </w:numPr>
        <w:tabs>
          <w:tab w:val="num" w:pos="567"/>
        </w:tabs>
        <w:ind w:left="0" w:firstLine="0"/>
        <w:contextualSpacing w:val="0"/>
        <w:jc w:val="both"/>
        <w:rPr>
          <w:rStyle w:val="Normaltext"/>
          <w:szCs w:val="20"/>
        </w:rPr>
      </w:pPr>
      <w:r w:rsidRPr="00010284">
        <w:rPr>
          <w:rStyle w:val="Normaltext"/>
          <w:szCs w:val="20"/>
        </w:rPr>
        <w:lastRenderedPageBreak/>
        <w:t>Лицензиат</w:t>
      </w:r>
      <w:r w:rsidR="005E6150" w:rsidRPr="00010284">
        <w:rPr>
          <w:rStyle w:val="Normaltext"/>
          <w:szCs w:val="20"/>
        </w:rPr>
        <w:t xml:space="preserve"> в течение 14 (Четырнадцати) рабочих дней после отправки электронного письма направляет </w:t>
      </w:r>
      <w:r w:rsidR="00140D01" w:rsidRPr="00010284">
        <w:rPr>
          <w:bCs/>
          <w:sz w:val="20"/>
          <w:szCs w:val="20"/>
        </w:rPr>
        <w:t>Сублицензиату</w:t>
      </w:r>
      <w:r w:rsidR="005E6150" w:rsidRPr="00010284">
        <w:rPr>
          <w:rStyle w:val="Normaltext"/>
          <w:szCs w:val="20"/>
        </w:rPr>
        <w:t xml:space="preserve"> дополнительно по почте по адресу </w:t>
      </w:r>
      <w:r w:rsidR="00140D01" w:rsidRPr="00010284">
        <w:rPr>
          <w:bCs/>
          <w:sz w:val="20"/>
          <w:szCs w:val="20"/>
        </w:rPr>
        <w:t>Сублицензиата</w:t>
      </w:r>
      <w:r w:rsidR="005E6150" w:rsidRPr="00010284">
        <w:rPr>
          <w:rStyle w:val="Normaltext"/>
          <w:szCs w:val="20"/>
        </w:rPr>
        <w:t xml:space="preserve">, указанному в разделе 8 Договора, подписанный </w:t>
      </w:r>
      <w:r w:rsidRPr="00010284">
        <w:rPr>
          <w:rStyle w:val="Normaltext"/>
          <w:szCs w:val="20"/>
        </w:rPr>
        <w:t>Лицензиат</w:t>
      </w:r>
      <w:r w:rsidR="005E6150" w:rsidRPr="00010284">
        <w:rPr>
          <w:rStyle w:val="Normaltext"/>
          <w:szCs w:val="20"/>
        </w:rPr>
        <w:t xml:space="preserve">ом </w:t>
      </w:r>
      <w:r w:rsidR="006824E9" w:rsidRPr="00010284">
        <w:rPr>
          <w:rStyle w:val="Normaltext"/>
          <w:szCs w:val="20"/>
        </w:rPr>
        <w:t>УПД</w:t>
      </w:r>
      <w:r w:rsidR="005E6150" w:rsidRPr="00010284">
        <w:rPr>
          <w:rStyle w:val="Normaltext"/>
          <w:szCs w:val="20"/>
        </w:rPr>
        <w:t>.</w:t>
      </w:r>
    </w:p>
    <w:p w:rsidR="005E6150" w:rsidRPr="00010284" w:rsidRDefault="005E6150" w:rsidP="00546A8B">
      <w:pPr>
        <w:pStyle w:val="a6"/>
        <w:numPr>
          <w:ilvl w:val="1"/>
          <w:numId w:val="1"/>
        </w:numPr>
        <w:tabs>
          <w:tab w:val="num" w:pos="567"/>
        </w:tabs>
        <w:ind w:left="0" w:firstLine="0"/>
        <w:contextualSpacing w:val="0"/>
        <w:jc w:val="both"/>
        <w:rPr>
          <w:sz w:val="20"/>
          <w:szCs w:val="20"/>
        </w:rPr>
      </w:pPr>
      <w:r w:rsidRPr="00010284">
        <w:rPr>
          <w:rStyle w:val="Normaltext"/>
          <w:szCs w:val="20"/>
        </w:rPr>
        <w:t xml:space="preserve"> </w:t>
      </w:r>
      <w:r w:rsidR="00140D01" w:rsidRPr="00010284">
        <w:rPr>
          <w:bCs/>
          <w:sz w:val="20"/>
          <w:szCs w:val="20"/>
        </w:rPr>
        <w:t>Сублицензиат</w:t>
      </w:r>
      <w:r w:rsidRPr="00010284">
        <w:rPr>
          <w:rStyle w:val="Normaltext"/>
          <w:szCs w:val="20"/>
        </w:rPr>
        <w:t xml:space="preserve"> в течение 5 (Пяти) рабочих дней после получения </w:t>
      </w:r>
      <w:r w:rsidR="00B076A9" w:rsidRPr="00010284">
        <w:rPr>
          <w:rStyle w:val="Normaltext"/>
          <w:szCs w:val="20"/>
        </w:rPr>
        <w:t>УПД</w:t>
      </w:r>
      <w:r w:rsidRPr="00010284">
        <w:rPr>
          <w:rStyle w:val="Normaltext"/>
          <w:szCs w:val="20"/>
        </w:rPr>
        <w:t xml:space="preserve"> обязан подписать его со своей стороны и передать его </w:t>
      </w:r>
      <w:r w:rsidR="00F86831" w:rsidRPr="00010284">
        <w:rPr>
          <w:rStyle w:val="Normaltext"/>
          <w:szCs w:val="20"/>
        </w:rPr>
        <w:t>Лицензиат</w:t>
      </w:r>
      <w:r w:rsidRPr="00010284">
        <w:rPr>
          <w:rStyle w:val="Normaltext"/>
          <w:szCs w:val="20"/>
        </w:rPr>
        <w:t>у. В случае</w:t>
      </w:r>
      <w:r w:rsidR="00140D01" w:rsidRPr="00010284">
        <w:rPr>
          <w:rStyle w:val="Normaltext"/>
          <w:szCs w:val="20"/>
        </w:rPr>
        <w:t>,</w:t>
      </w:r>
      <w:r w:rsidRPr="00010284">
        <w:rPr>
          <w:rStyle w:val="Normaltext"/>
          <w:szCs w:val="20"/>
        </w:rPr>
        <w:t xml:space="preserve"> если в указанный срок </w:t>
      </w:r>
      <w:r w:rsidR="00140D01" w:rsidRPr="00010284">
        <w:rPr>
          <w:bCs/>
          <w:sz w:val="20"/>
          <w:szCs w:val="20"/>
        </w:rPr>
        <w:t>Сублицензиат</w:t>
      </w:r>
      <w:r w:rsidR="00140D01" w:rsidRPr="00010284">
        <w:rPr>
          <w:rStyle w:val="Normaltext"/>
          <w:szCs w:val="20"/>
        </w:rPr>
        <w:t xml:space="preserve"> </w:t>
      </w:r>
      <w:r w:rsidRPr="00010284">
        <w:rPr>
          <w:rStyle w:val="Normaltext"/>
          <w:szCs w:val="20"/>
        </w:rPr>
        <w:t xml:space="preserve">не направит </w:t>
      </w:r>
      <w:r w:rsidR="00F86831" w:rsidRPr="00010284">
        <w:rPr>
          <w:rStyle w:val="Normaltext"/>
          <w:szCs w:val="20"/>
        </w:rPr>
        <w:t>Лицензиат</w:t>
      </w:r>
      <w:r w:rsidRPr="00010284">
        <w:rPr>
          <w:rStyle w:val="Normaltext"/>
          <w:szCs w:val="20"/>
        </w:rPr>
        <w:t xml:space="preserve">у подписанный со своей стороны Акт или мотивированный отказ от его подписания, права считаются переданными, а </w:t>
      </w:r>
      <w:r w:rsidR="00546A8B" w:rsidRPr="00010284">
        <w:rPr>
          <w:rStyle w:val="Normaltext"/>
          <w:szCs w:val="20"/>
        </w:rPr>
        <w:t>Акт подписанным</w:t>
      </w:r>
      <w:r w:rsidRPr="00010284">
        <w:rPr>
          <w:rStyle w:val="Normaltext"/>
          <w:szCs w:val="20"/>
        </w:rPr>
        <w:t xml:space="preserve"> </w:t>
      </w:r>
      <w:r w:rsidR="00140D01" w:rsidRPr="00010284">
        <w:rPr>
          <w:bCs/>
          <w:sz w:val="20"/>
          <w:szCs w:val="20"/>
        </w:rPr>
        <w:t>Сублицензиатом.</w:t>
      </w:r>
    </w:p>
    <w:p w:rsidR="00546A8B" w:rsidRPr="00010284" w:rsidRDefault="00546A8B" w:rsidP="00546A8B">
      <w:pPr>
        <w:pStyle w:val="a6"/>
        <w:numPr>
          <w:ilvl w:val="1"/>
          <w:numId w:val="1"/>
        </w:numPr>
        <w:tabs>
          <w:tab w:val="num" w:pos="567"/>
        </w:tabs>
        <w:spacing w:line="276" w:lineRule="auto"/>
        <w:ind w:left="0" w:firstLine="0"/>
        <w:jc w:val="both"/>
        <w:rPr>
          <w:sz w:val="20"/>
          <w:szCs w:val="20"/>
        </w:rPr>
      </w:pPr>
      <w:r w:rsidRPr="00010284">
        <w:rPr>
          <w:sz w:val="20"/>
          <w:szCs w:val="20"/>
        </w:rPr>
        <w:t>По итогам приемки передачи прав использования БД Сублицензиат оформляет и подписывает Акт приемки товаров, работ услуг (ф.0510452) по унифицированной форме, установленной Приказом Минфина России от 15.0</w:t>
      </w:r>
      <w:r w:rsidR="00BB0E12" w:rsidRPr="00010284">
        <w:rPr>
          <w:sz w:val="20"/>
          <w:szCs w:val="20"/>
        </w:rPr>
        <w:t>4</w:t>
      </w:r>
      <w:r w:rsidRPr="00010284">
        <w:rPr>
          <w:sz w:val="20"/>
          <w:szCs w:val="20"/>
        </w:rPr>
        <w:t>.2021 № 61н.</w:t>
      </w:r>
    </w:p>
    <w:p w:rsidR="00546A8B" w:rsidRPr="00010284" w:rsidRDefault="00546A8B" w:rsidP="00546A8B">
      <w:pPr>
        <w:pStyle w:val="a6"/>
        <w:numPr>
          <w:ilvl w:val="1"/>
          <w:numId w:val="1"/>
        </w:numPr>
        <w:tabs>
          <w:tab w:val="num" w:pos="567"/>
        </w:tabs>
        <w:spacing w:line="276" w:lineRule="auto"/>
        <w:ind w:left="0" w:firstLine="0"/>
        <w:jc w:val="both"/>
        <w:rPr>
          <w:sz w:val="20"/>
          <w:szCs w:val="20"/>
        </w:rPr>
      </w:pPr>
      <w:r w:rsidRPr="00010284">
        <w:rPr>
          <w:sz w:val="20"/>
          <w:szCs w:val="20"/>
        </w:rPr>
        <w:t>Оформление и обмен Актом приемки товаров, работ услуг (ф.0510452) осуществляются Сторонами по телекоммуникационным каналам связи через систему электронного документооборота. В отсутствие организационно-технической возможности составления Акта приемки товаров, работ услуг (ф.0510452) в электронной форме, Акт формируется на бумажном носителе в 2 (двух) экземплярах.</w:t>
      </w:r>
    </w:p>
    <w:p w:rsidR="00546A8B" w:rsidRPr="00010284" w:rsidRDefault="00546A8B" w:rsidP="00546A8B">
      <w:pPr>
        <w:pStyle w:val="a6"/>
        <w:numPr>
          <w:ilvl w:val="1"/>
          <w:numId w:val="1"/>
        </w:numPr>
        <w:tabs>
          <w:tab w:val="num" w:pos="567"/>
        </w:tabs>
        <w:spacing w:line="276" w:lineRule="auto"/>
        <w:ind w:left="0" w:firstLine="0"/>
        <w:jc w:val="both"/>
        <w:rPr>
          <w:sz w:val="20"/>
          <w:szCs w:val="20"/>
        </w:rPr>
      </w:pPr>
      <w:r w:rsidRPr="00010284">
        <w:rPr>
          <w:sz w:val="20"/>
          <w:szCs w:val="20"/>
        </w:rPr>
        <w:t>Участие Лицензиата при оформлении Акта приемки товаров, работ услуг (ф.0510452) предусматривается посредством подписания указанного Акта в электронном виде с применением квалифицированной электронной подписи, в рамках установленного электронного взаимодействия между Сублицензиатом и Лицензиатом, либо путем подписания указанного Акта собственноручно Лицензиатом (представителем Лицензиата) на бумажном носителе.</w:t>
      </w:r>
    </w:p>
    <w:p w:rsidR="00546A8B" w:rsidRPr="00010284" w:rsidRDefault="00546A8B" w:rsidP="00546A8B">
      <w:pPr>
        <w:pStyle w:val="a6"/>
        <w:numPr>
          <w:ilvl w:val="1"/>
          <w:numId w:val="1"/>
        </w:numPr>
        <w:tabs>
          <w:tab w:val="num" w:pos="567"/>
        </w:tabs>
        <w:spacing w:line="276" w:lineRule="auto"/>
        <w:ind w:left="0" w:firstLine="0"/>
        <w:jc w:val="both"/>
        <w:rPr>
          <w:sz w:val="20"/>
          <w:szCs w:val="20"/>
        </w:rPr>
      </w:pPr>
      <w:r w:rsidRPr="00010284">
        <w:rPr>
          <w:sz w:val="20"/>
          <w:szCs w:val="20"/>
        </w:rPr>
        <w:t>При отсутствии претензий, расхождений по результатам приемки, участие Лицензиатом при оформлении Акта приемки товаров, работ услуг (ф.0510452) возможно путем направления в целях уведомления о результатах приемки на электронный адрес Лицензиата электронного Акта приемки товаров, работ услуг (ф.0510452) (скан копии Акта приемки товаров, работ услуг (ф.0510452), оформленного Сублицензиатом на бумажном носителе).</w:t>
      </w:r>
    </w:p>
    <w:p w:rsidR="00546A8B" w:rsidRPr="00010284" w:rsidRDefault="00546A8B" w:rsidP="00546A8B">
      <w:pPr>
        <w:pStyle w:val="a6"/>
        <w:ind w:left="567"/>
        <w:contextualSpacing w:val="0"/>
        <w:jc w:val="both"/>
        <w:rPr>
          <w:rStyle w:val="Normaltext"/>
          <w:szCs w:val="20"/>
        </w:rPr>
      </w:pPr>
    </w:p>
    <w:p w:rsidR="005E6150" w:rsidRPr="00010284" w:rsidRDefault="005E6150" w:rsidP="002151BD">
      <w:pPr>
        <w:pStyle w:val="2"/>
        <w:jc w:val="center"/>
        <w:rPr>
          <w:sz w:val="20"/>
          <w:szCs w:val="20"/>
        </w:rPr>
      </w:pPr>
      <w:bookmarkStart w:id="1" w:name="_Toc510612356"/>
      <w:r w:rsidRPr="00010284">
        <w:rPr>
          <w:sz w:val="20"/>
          <w:szCs w:val="20"/>
        </w:rPr>
        <w:t>ЦЕНА ДОГОВОРА И ПОРЯДОК ОПЛАТЫ</w:t>
      </w:r>
      <w:bookmarkEnd w:id="1"/>
    </w:p>
    <w:p w:rsidR="005E6150" w:rsidRPr="00010284" w:rsidRDefault="005E6150" w:rsidP="00546A8B">
      <w:pPr>
        <w:pStyle w:val="a6"/>
        <w:numPr>
          <w:ilvl w:val="1"/>
          <w:numId w:val="1"/>
        </w:numPr>
        <w:tabs>
          <w:tab w:val="num" w:pos="567"/>
        </w:tabs>
        <w:ind w:left="0" w:firstLine="0"/>
        <w:contextualSpacing w:val="0"/>
        <w:jc w:val="both"/>
        <w:rPr>
          <w:rStyle w:val="Normaltext"/>
          <w:szCs w:val="20"/>
        </w:rPr>
      </w:pPr>
      <w:bookmarkStart w:id="2" w:name="_Ref189296392"/>
      <w:r w:rsidRPr="00010284">
        <w:rPr>
          <w:rStyle w:val="Normaltext"/>
          <w:szCs w:val="20"/>
        </w:rPr>
        <w:t xml:space="preserve">Цена </w:t>
      </w:r>
      <w:r w:rsidR="007000FD" w:rsidRPr="00010284">
        <w:rPr>
          <w:rStyle w:val="Normaltext"/>
          <w:szCs w:val="20"/>
        </w:rPr>
        <w:t>Договор</w:t>
      </w:r>
      <w:r w:rsidRPr="00010284">
        <w:rPr>
          <w:rStyle w:val="Normaltext"/>
          <w:szCs w:val="20"/>
        </w:rPr>
        <w:t xml:space="preserve">а (вознаграждение за право использования </w:t>
      </w:r>
      <w:r w:rsidR="00642DE6" w:rsidRPr="00010284">
        <w:rPr>
          <w:rStyle w:val="Normaltext"/>
          <w:szCs w:val="20"/>
        </w:rPr>
        <w:t>СС</w:t>
      </w:r>
      <w:r w:rsidRPr="00010284">
        <w:rPr>
          <w:rStyle w:val="Normaltext"/>
          <w:szCs w:val="20"/>
        </w:rPr>
        <w:t xml:space="preserve">) указана в «Спецификации на </w:t>
      </w:r>
      <w:r w:rsidR="00642DE6" w:rsidRPr="00010284">
        <w:rPr>
          <w:rStyle w:val="Normaltext"/>
          <w:szCs w:val="20"/>
        </w:rPr>
        <w:t>СС</w:t>
      </w:r>
      <w:r w:rsidRPr="00010284">
        <w:rPr>
          <w:rStyle w:val="Normaltext"/>
          <w:szCs w:val="20"/>
        </w:rPr>
        <w:t xml:space="preserve">» (Приложение </w:t>
      </w:r>
      <w:r w:rsidR="00102EBA" w:rsidRPr="00010284">
        <w:rPr>
          <w:rStyle w:val="Normaltext"/>
          <w:szCs w:val="20"/>
        </w:rPr>
        <w:t>№</w:t>
      </w:r>
      <w:r w:rsidR="00BB0E12" w:rsidRPr="00010284">
        <w:rPr>
          <w:rStyle w:val="Normaltext"/>
          <w:szCs w:val="20"/>
        </w:rPr>
        <w:t>2</w:t>
      </w:r>
      <w:r w:rsidR="00546A8B" w:rsidRPr="00010284">
        <w:rPr>
          <w:rStyle w:val="Normaltext"/>
          <w:szCs w:val="20"/>
        </w:rPr>
        <w:t xml:space="preserve"> к муниципальному контракту</w:t>
      </w:r>
      <w:r w:rsidRPr="00010284">
        <w:rPr>
          <w:rStyle w:val="Normaltext"/>
          <w:szCs w:val="20"/>
        </w:rPr>
        <w:t xml:space="preserve">) и составляет </w:t>
      </w:r>
      <w:r w:rsidR="004371E1" w:rsidRPr="00010284">
        <w:rPr>
          <w:rStyle w:val="Normaltext"/>
          <w:b/>
          <w:szCs w:val="20"/>
        </w:rPr>
        <w:t>___________</w:t>
      </w:r>
      <w:r w:rsidRPr="00010284">
        <w:rPr>
          <w:rStyle w:val="Normaltext"/>
          <w:szCs w:val="20"/>
        </w:rPr>
        <w:t xml:space="preserve"> </w:t>
      </w:r>
      <w:r w:rsidR="004371E1" w:rsidRPr="00010284">
        <w:rPr>
          <w:rStyle w:val="Normaltext"/>
          <w:szCs w:val="20"/>
        </w:rPr>
        <w:t xml:space="preserve">руб. </w:t>
      </w:r>
      <w:r w:rsidRPr="00010284">
        <w:rPr>
          <w:rStyle w:val="Normaltext"/>
          <w:szCs w:val="20"/>
        </w:rPr>
        <w:t>(</w:t>
      </w:r>
      <w:r w:rsidR="004371E1" w:rsidRPr="00010284">
        <w:rPr>
          <w:rStyle w:val="Normaltext"/>
          <w:szCs w:val="20"/>
        </w:rPr>
        <w:t>______________</w:t>
      </w:r>
      <w:r w:rsidRPr="00010284">
        <w:rPr>
          <w:rStyle w:val="Normaltext"/>
          <w:szCs w:val="20"/>
        </w:rPr>
        <w:t>)</w:t>
      </w:r>
      <w:r w:rsidR="004371E1" w:rsidRPr="00010284">
        <w:rPr>
          <w:rStyle w:val="Normaltext"/>
          <w:b/>
          <w:szCs w:val="20"/>
        </w:rPr>
        <w:t>, в т. ч. НДС __%/НДС не облагается</w:t>
      </w:r>
      <w:bookmarkEnd w:id="2"/>
      <w:r w:rsidR="004371E1" w:rsidRPr="00010284">
        <w:rPr>
          <w:rStyle w:val="Normaltext"/>
          <w:b/>
          <w:szCs w:val="20"/>
        </w:rPr>
        <w:t>.</w:t>
      </w:r>
    </w:p>
    <w:p w:rsidR="005E6150" w:rsidRPr="00010284" w:rsidRDefault="005E6150" w:rsidP="00546A8B">
      <w:pPr>
        <w:pStyle w:val="a6"/>
        <w:numPr>
          <w:ilvl w:val="1"/>
          <w:numId w:val="1"/>
        </w:numPr>
        <w:tabs>
          <w:tab w:val="num" w:pos="567"/>
        </w:tabs>
        <w:ind w:left="0" w:firstLine="0"/>
        <w:contextualSpacing w:val="0"/>
        <w:jc w:val="both"/>
        <w:rPr>
          <w:rStyle w:val="Normaltext"/>
          <w:szCs w:val="20"/>
        </w:rPr>
      </w:pPr>
      <w:r w:rsidRPr="00010284">
        <w:rPr>
          <w:rStyle w:val="Normaltext"/>
          <w:szCs w:val="20"/>
        </w:rPr>
        <w:t xml:space="preserve">Цена Договора является твердой и </w:t>
      </w:r>
      <w:r w:rsidR="00546A8B" w:rsidRPr="00010284">
        <w:rPr>
          <w:rStyle w:val="Normaltext"/>
          <w:szCs w:val="20"/>
        </w:rPr>
        <w:t>определена на</w:t>
      </w:r>
      <w:r w:rsidRPr="00010284">
        <w:rPr>
          <w:rStyle w:val="Normaltext"/>
          <w:szCs w:val="20"/>
        </w:rPr>
        <w:t xml:space="preserve"> весь срок исполнения Договора. </w:t>
      </w:r>
    </w:p>
    <w:p w:rsidR="00546A8B" w:rsidRPr="00010284" w:rsidRDefault="00546A8B" w:rsidP="00546A8B">
      <w:pPr>
        <w:pStyle w:val="a6"/>
        <w:numPr>
          <w:ilvl w:val="1"/>
          <w:numId w:val="1"/>
        </w:numPr>
        <w:tabs>
          <w:tab w:val="num" w:pos="567"/>
        </w:tabs>
        <w:spacing w:line="276" w:lineRule="auto"/>
        <w:ind w:left="0" w:firstLine="0"/>
        <w:jc w:val="both"/>
        <w:rPr>
          <w:sz w:val="20"/>
          <w:szCs w:val="20"/>
        </w:rPr>
      </w:pPr>
      <w:r w:rsidRPr="00010284">
        <w:rPr>
          <w:sz w:val="20"/>
          <w:szCs w:val="20"/>
        </w:rPr>
        <w:t xml:space="preserve">Оплата производится в срок не более 7 (семи) рабочих дней с даты подписания </w:t>
      </w:r>
      <w:r w:rsidR="00015EFA" w:rsidRPr="00010284">
        <w:rPr>
          <w:sz w:val="20"/>
          <w:szCs w:val="20"/>
        </w:rPr>
        <w:t>УПД</w:t>
      </w:r>
      <w:r w:rsidRPr="00010284">
        <w:rPr>
          <w:sz w:val="20"/>
          <w:szCs w:val="20"/>
        </w:rPr>
        <w:t>, на основании выставленного Лицензиатом счета, путем безналичного перечисления денежных средств на расчетный счет Лицензиата.</w:t>
      </w:r>
    </w:p>
    <w:p w:rsidR="00546A8B" w:rsidRPr="00010284" w:rsidRDefault="00546A8B" w:rsidP="00546A8B">
      <w:pPr>
        <w:pStyle w:val="a6"/>
        <w:numPr>
          <w:ilvl w:val="1"/>
          <w:numId w:val="1"/>
        </w:numPr>
        <w:tabs>
          <w:tab w:val="num" w:pos="567"/>
        </w:tabs>
        <w:spacing w:line="276" w:lineRule="auto"/>
        <w:ind w:left="0" w:firstLine="0"/>
        <w:jc w:val="both"/>
        <w:rPr>
          <w:sz w:val="20"/>
          <w:szCs w:val="20"/>
        </w:rPr>
      </w:pPr>
      <w:r w:rsidRPr="00010284">
        <w:rPr>
          <w:sz w:val="20"/>
          <w:szCs w:val="20"/>
        </w:rPr>
        <w:t>Обязанности Сублицензиата по оплате считаются исполненными с даты списания денежных средств с расчетного счета Сублицензиата.</w:t>
      </w:r>
    </w:p>
    <w:p w:rsidR="00546A8B" w:rsidRPr="00010284" w:rsidRDefault="00015EFA" w:rsidP="00546A8B">
      <w:pPr>
        <w:pStyle w:val="a6"/>
        <w:numPr>
          <w:ilvl w:val="1"/>
          <w:numId w:val="1"/>
        </w:numPr>
        <w:tabs>
          <w:tab w:val="num" w:pos="567"/>
        </w:tabs>
        <w:spacing w:line="276" w:lineRule="auto"/>
        <w:ind w:left="0" w:firstLine="0"/>
        <w:jc w:val="both"/>
        <w:rPr>
          <w:sz w:val="20"/>
          <w:szCs w:val="20"/>
        </w:rPr>
      </w:pPr>
      <w:r w:rsidRPr="00010284">
        <w:rPr>
          <w:sz w:val="20"/>
          <w:szCs w:val="20"/>
        </w:rPr>
        <w:t>В случае, если право использования не будет передано, либо передано, но ненадлежащего качества (несоответствующее условиям Договора), оплата не производится</w:t>
      </w:r>
      <w:r w:rsidR="00546A8B" w:rsidRPr="00010284">
        <w:rPr>
          <w:sz w:val="20"/>
          <w:szCs w:val="20"/>
        </w:rPr>
        <w:t>.</w:t>
      </w:r>
    </w:p>
    <w:p w:rsidR="00546A8B" w:rsidRPr="00010284" w:rsidRDefault="00546A8B" w:rsidP="00546A8B">
      <w:pPr>
        <w:pStyle w:val="a6"/>
        <w:numPr>
          <w:ilvl w:val="1"/>
          <w:numId w:val="1"/>
        </w:numPr>
        <w:tabs>
          <w:tab w:val="num" w:pos="567"/>
        </w:tabs>
        <w:spacing w:line="276" w:lineRule="auto"/>
        <w:ind w:left="0" w:firstLine="0"/>
        <w:jc w:val="both"/>
        <w:rPr>
          <w:sz w:val="20"/>
          <w:szCs w:val="20"/>
        </w:rPr>
      </w:pPr>
      <w:r w:rsidRPr="00010284">
        <w:rPr>
          <w:sz w:val="20"/>
          <w:szCs w:val="20"/>
        </w:rPr>
        <w:t>Источник финансирования: средства бюджета муниципального образования Киришское городское поселение Киришского муниципального района Ленинградской области на 202</w:t>
      </w:r>
      <w:r w:rsidR="00015EFA" w:rsidRPr="00010284">
        <w:rPr>
          <w:sz w:val="20"/>
          <w:szCs w:val="20"/>
        </w:rPr>
        <w:t>6</w:t>
      </w:r>
      <w:r w:rsidRPr="00010284">
        <w:rPr>
          <w:sz w:val="20"/>
          <w:szCs w:val="20"/>
        </w:rPr>
        <w:t xml:space="preserve"> г.</w:t>
      </w:r>
    </w:p>
    <w:p w:rsidR="00546A8B" w:rsidRPr="00010284" w:rsidRDefault="00546A8B" w:rsidP="00546A8B">
      <w:pPr>
        <w:pStyle w:val="a6"/>
        <w:ind w:left="540"/>
        <w:jc w:val="both"/>
        <w:rPr>
          <w:rStyle w:val="Normaltext"/>
          <w:szCs w:val="20"/>
        </w:rPr>
      </w:pPr>
    </w:p>
    <w:p w:rsidR="005E6150" w:rsidRPr="00010284" w:rsidRDefault="005E6150" w:rsidP="002151BD">
      <w:pPr>
        <w:pStyle w:val="2"/>
        <w:jc w:val="center"/>
        <w:rPr>
          <w:sz w:val="20"/>
          <w:szCs w:val="20"/>
        </w:rPr>
      </w:pPr>
      <w:r w:rsidRPr="00010284">
        <w:rPr>
          <w:sz w:val="20"/>
          <w:szCs w:val="20"/>
        </w:rPr>
        <w:t>ЗАЩИТА В СЛУЧАЕ НАРУШЕНИЙ ИНТЕЛЛЕКТУАЛЬНЫХ ПРАВ ТРЕТЬИХ ЛИЦ</w:t>
      </w:r>
    </w:p>
    <w:p w:rsidR="005E6150" w:rsidRPr="00010284" w:rsidRDefault="00F86831" w:rsidP="002151BD">
      <w:pPr>
        <w:pStyle w:val="a6"/>
        <w:numPr>
          <w:ilvl w:val="1"/>
          <w:numId w:val="1"/>
        </w:numPr>
        <w:tabs>
          <w:tab w:val="num" w:pos="567"/>
        </w:tabs>
        <w:ind w:left="0" w:firstLine="0"/>
        <w:contextualSpacing w:val="0"/>
        <w:jc w:val="both"/>
        <w:rPr>
          <w:rStyle w:val="Normaltext"/>
          <w:szCs w:val="20"/>
        </w:rPr>
      </w:pPr>
      <w:r w:rsidRPr="00010284">
        <w:rPr>
          <w:rStyle w:val="Normaltext"/>
          <w:szCs w:val="20"/>
        </w:rPr>
        <w:t>Лицензиат</w:t>
      </w:r>
      <w:r w:rsidR="005E6150" w:rsidRPr="00010284">
        <w:rPr>
          <w:rStyle w:val="Normaltext"/>
          <w:szCs w:val="20"/>
        </w:rPr>
        <w:t xml:space="preserve"> будет защищать интересы </w:t>
      </w:r>
      <w:r w:rsidR="00140D01" w:rsidRPr="00010284">
        <w:rPr>
          <w:bCs/>
          <w:sz w:val="20"/>
          <w:szCs w:val="20"/>
        </w:rPr>
        <w:t>Сублицензиата</w:t>
      </w:r>
      <w:r w:rsidR="005E6150" w:rsidRPr="00010284">
        <w:rPr>
          <w:rStyle w:val="Normaltext"/>
          <w:szCs w:val="20"/>
        </w:rPr>
        <w:t xml:space="preserve"> в случае предъявления к нему третьим лицом претензии о том, что использование им </w:t>
      </w:r>
      <w:r w:rsidR="00642DE6" w:rsidRPr="00010284">
        <w:rPr>
          <w:rStyle w:val="Normaltext"/>
          <w:szCs w:val="20"/>
        </w:rPr>
        <w:t>СС</w:t>
      </w:r>
      <w:r w:rsidR="005E6150" w:rsidRPr="00010284">
        <w:rPr>
          <w:rStyle w:val="Normaltext"/>
          <w:szCs w:val="20"/>
        </w:rPr>
        <w:t xml:space="preserve"> нарушает интеллектуальные права данных лиц. </w:t>
      </w:r>
    </w:p>
    <w:p w:rsidR="005E6150" w:rsidRPr="00010284" w:rsidRDefault="005E6150" w:rsidP="002151BD">
      <w:pPr>
        <w:pStyle w:val="a6"/>
        <w:numPr>
          <w:ilvl w:val="1"/>
          <w:numId w:val="1"/>
        </w:numPr>
        <w:tabs>
          <w:tab w:val="num" w:pos="567"/>
        </w:tabs>
        <w:ind w:left="0" w:firstLine="0"/>
        <w:contextualSpacing w:val="0"/>
        <w:jc w:val="both"/>
        <w:rPr>
          <w:rStyle w:val="Normaltext"/>
          <w:szCs w:val="20"/>
        </w:rPr>
      </w:pPr>
      <w:r w:rsidRPr="00010284">
        <w:rPr>
          <w:rStyle w:val="Normaltext"/>
          <w:szCs w:val="20"/>
        </w:rPr>
        <w:t xml:space="preserve">В случае предъявления претензии </w:t>
      </w:r>
      <w:r w:rsidR="00140D01" w:rsidRPr="00010284">
        <w:rPr>
          <w:bCs/>
          <w:sz w:val="20"/>
          <w:szCs w:val="20"/>
        </w:rPr>
        <w:t>Сублицензиат</w:t>
      </w:r>
      <w:r w:rsidRPr="00010284">
        <w:rPr>
          <w:rStyle w:val="Normaltext"/>
          <w:szCs w:val="20"/>
        </w:rPr>
        <w:t xml:space="preserve"> должен незамедлительно письменно уведомить об этом </w:t>
      </w:r>
      <w:r w:rsidR="00F86831" w:rsidRPr="00010284">
        <w:rPr>
          <w:rStyle w:val="Normaltext"/>
          <w:szCs w:val="20"/>
        </w:rPr>
        <w:t>Лицензиат</w:t>
      </w:r>
      <w:r w:rsidRPr="00010284">
        <w:rPr>
          <w:rStyle w:val="Normaltext"/>
          <w:szCs w:val="20"/>
        </w:rPr>
        <w:t xml:space="preserve">а. </w:t>
      </w:r>
    </w:p>
    <w:p w:rsidR="005E6150" w:rsidRPr="00010284" w:rsidRDefault="005E6150" w:rsidP="002151BD">
      <w:pPr>
        <w:pStyle w:val="a6"/>
        <w:numPr>
          <w:ilvl w:val="1"/>
          <w:numId w:val="1"/>
        </w:numPr>
        <w:tabs>
          <w:tab w:val="num" w:pos="567"/>
        </w:tabs>
        <w:ind w:left="0" w:firstLine="0"/>
        <w:contextualSpacing w:val="0"/>
        <w:jc w:val="both"/>
        <w:rPr>
          <w:rStyle w:val="Normaltext"/>
          <w:szCs w:val="20"/>
        </w:rPr>
      </w:pPr>
      <w:r w:rsidRPr="00010284">
        <w:rPr>
          <w:rStyle w:val="Normaltext"/>
          <w:szCs w:val="20"/>
        </w:rPr>
        <w:t xml:space="preserve">Обязательства </w:t>
      </w:r>
      <w:r w:rsidR="00F86831" w:rsidRPr="00010284">
        <w:rPr>
          <w:rStyle w:val="Normaltext"/>
          <w:szCs w:val="20"/>
        </w:rPr>
        <w:t>Лицензиат</w:t>
      </w:r>
      <w:r w:rsidRPr="00010284">
        <w:rPr>
          <w:rStyle w:val="Normaltext"/>
          <w:szCs w:val="20"/>
        </w:rPr>
        <w:t xml:space="preserve">а не распространяются на случаи нарушения </w:t>
      </w:r>
      <w:r w:rsidR="00140D01" w:rsidRPr="00010284">
        <w:rPr>
          <w:bCs/>
          <w:sz w:val="20"/>
          <w:szCs w:val="20"/>
        </w:rPr>
        <w:t>Сублицензиатом</w:t>
      </w:r>
      <w:r w:rsidRPr="00010284">
        <w:rPr>
          <w:rStyle w:val="Normaltext"/>
          <w:szCs w:val="20"/>
        </w:rPr>
        <w:t xml:space="preserve"> условий использования </w:t>
      </w:r>
      <w:r w:rsidR="00642DE6" w:rsidRPr="00010284">
        <w:rPr>
          <w:rStyle w:val="Normaltext"/>
          <w:szCs w:val="20"/>
        </w:rPr>
        <w:t>СС</w:t>
      </w:r>
      <w:r w:rsidRPr="00010284">
        <w:rPr>
          <w:rStyle w:val="Normaltext"/>
          <w:szCs w:val="20"/>
        </w:rPr>
        <w:t>, предусмотренных настоящим Договором и действующим законодательством.</w:t>
      </w:r>
    </w:p>
    <w:p w:rsidR="002151BD" w:rsidRPr="00010284" w:rsidRDefault="002151BD" w:rsidP="002151BD">
      <w:pPr>
        <w:pStyle w:val="a6"/>
        <w:ind w:left="0"/>
        <w:contextualSpacing w:val="0"/>
        <w:jc w:val="both"/>
        <w:rPr>
          <w:rStyle w:val="Normaltext"/>
          <w:szCs w:val="20"/>
        </w:rPr>
      </w:pPr>
    </w:p>
    <w:p w:rsidR="005E6150" w:rsidRPr="00010284" w:rsidRDefault="005E6150" w:rsidP="002151BD">
      <w:pPr>
        <w:pStyle w:val="2"/>
        <w:jc w:val="center"/>
        <w:rPr>
          <w:sz w:val="20"/>
          <w:szCs w:val="20"/>
        </w:rPr>
      </w:pPr>
      <w:bookmarkStart w:id="3" w:name="_Toc510612359"/>
      <w:r w:rsidRPr="00010284">
        <w:rPr>
          <w:sz w:val="20"/>
          <w:szCs w:val="20"/>
        </w:rPr>
        <w:t xml:space="preserve">ОТВЕТСТВЕННОСТЬ СТОРОН </w:t>
      </w:r>
      <w:bookmarkEnd w:id="3"/>
      <w:r w:rsidRPr="00010284">
        <w:rPr>
          <w:sz w:val="20"/>
          <w:szCs w:val="20"/>
        </w:rPr>
        <w:t>И ПОРЯДОК РАССМОТРЕНИЯ СПОРОВ</w:t>
      </w:r>
    </w:p>
    <w:p w:rsidR="002D3896" w:rsidRPr="00010284" w:rsidRDefault="002D3896" w:rsidP="002151BD">
      <w:pPr>
        <w:pStyle w:val="a6"/>
        <w:numPr>
          <w:ilvl w:val="1"/>
          <w:numId w:val="5"/>
        </w:numPr>
        <w:tabs>
          <w:tab w:val="left" w:pos="567"/>
        </w:tabs>
        <w:jc w:val="both"/>
        <w:rPr>
          <w:sz w:val="20"/>
          <w:szCs w:val="20"/>
        </w:rPr>
      </w:pPr>
      <w:r w:rsidRPr="00010284">
        <w:rPr>
          <w:sz w:val="20"/>
          <w:szCs w:val="20"/>
        </w:rPr>
        <w:t>За неисполнение или ненадлежащее исполнение обязательств по настоящему Договору Стороны несут ответственность в соответствии с условиями настоящего Договора и действующим законодательством РФ</w:t>
      </w:r>
      <w:r w:rsidR="002151BD" w:rsidRPr="00010284">
        <w:rPr>
          <w:sz w:val="20"/>
          <w:szCs w:val="20"/>
        </w:rPr>
        <w:t xml:space="preserve"> в сфере закупок</w:t>
      </w:r>
      <w:r w:rsidRPr="00010284">
        <w:rPr>
          <w:sz w:val="20"/>
          <w:szCs w:val="20"/>
        </w:rPr>
        <w:t xml:space="preserve">. В случае нарушения Сублицензиатом условий настоящего Договора, в том числе , но не ограничиваясь нарушением п.1.5. .и.п.1.7. настоящего Договора, 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Сублицензиатом условий настоящего Договора приостанавливать, ограничивать или прекращать доступ Сублицензиата ко всем или к любому из разделов СС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</w:t>
      </w:r>
    </w:p>
    <w:p w:rsidR="0055047A" w:rsidRPr="00010284" w:rsidRDefault="005E6150" w:rsidP="002151BD">
      <w:pPr>
        <w:pStyle w:val="a6"/>
        <w:numPr>
          <w:ilvl w:val="1"/>
          <w:numId w:val="5"/>
        </w:numPr>
        <w:tabs>
          <w:tab w:val="left" w:pos="567"/>
        </w:tabs>
        <w:jc w:val="both"/>
        <w:rPr>
          <w:rStyle w:val="Normaltext"/>
          <w:szCs w:val="20"/>
        </w:rPr>
      </w:pPr>
      <w:r w:rsidRPr="00010284">
        <w:rPr>
          <w:rStyle w:val="Normaltext"/>
          <w:szCs w:val="20"/>
        </w:rPr>
        <w:t xml:space="preserve">Уплата Стороной неустойки (штрафа, пеней) не освобождает её от исполнения обязательств по </w:t>
      </w:r>
      <w:r w:rsidR="007000FD" w:rsidRPr="00010284">
        <w:rPr>
          <w:rStyle w:val="Normaltext"/>
          <w:szCs w:val="20"/>
        </w:rPr>
        <w:t>Договор</w:t>
      </w:r>
      <w:r w:rsidRPr="00010284">
        <w:rPr>
          <w:rStyle w:val="Normaltext"/>
          <w:szCs w:val="20"/>
        </w:rPr>
        <w:t>у.</w:t>
      </w:r>
    </w:p>
    <w:p w:rsidR="00BB0E12" w:rsidRPr="00010284" w:rsidRDefault="00BB0E12" w:rsidP="002151BD">
      <w:pPr>
        <w:pStyle w:val="a6"/>
        <w:numPr>
          <w:ilvl w:val="1"/>
          <w:numId w:val="5"/>
        </w:numPr>
        <w:tabs>
          <w:tab w:val="left" w:pos="567"/>
        </w:tabs>
        <w:jc w:val="both"/>
        <w:rPr>
          <w:rStyle w:val="Normaltext"/>
          <w:szCs w:val="20"/>
        </w:rPr>
      </w:pPr>
      <w:r w:rsidRPr="00010284">
        <w:rPr>
          <w:rStyle w:val="Normaltext"/>
          <w:szCs w:val="20"/>
        </w:rPr>
        <w:t>Общая сумма начисленной неустойки (штрафов, пени) за ненадлежащее исполнение одной из Сторон обязательств, предусмотренных Договором, не может превышать цену Договора.</w:t>
      </w:r>
    </w:p>
    <w:p w:rsidR="00BB0E12" w:rsidRPr="00010284" w:rsidRDefault="00BB0E12" w:rsidP="002151BD">
      <w:pPr>
        <w:pStyle w:val="a6"/>
        <w:numPr>
          <w:ilvl w:val="1"/>
          <w:numId w:val="5"/>
        </w:numPr>
        <w:tabs>
          <w:tab w:val="left" w:pos="567"/>
        </w:tabs>
        <w:jc w:val="both"/>
        <w:rPr>
          <w:sz w:val="20"/>
          <w:szCs w:val="20"/>
        </w:rPr>
      </w:pPr>
      <w:r w:rsidRPr="00010284">
        <w:rPr>
          <w:sz w:val="20"/>
          <w:szCs w:val="20"/>
        </w:rPr>
        <w:lastRenderedPageBreak/>
        <w:t>Претензионный порядок досудебного урегулирования споров, вытекающих из Договора, является для Сторон обязательным</w:t>
      </w:r>
    </w:p>
    <w:p w:rsidR="00BB0E12" w:rsidRPr="00010284" w:rsidRDefault="00BB0E12" w:rsidP="00BB0E12">
      <w:pPr>
        <w:pStyle w:val="a6"/>
        <w:numPr>
          <w:ilvl w:val="1"/>
          <w:numId w:val="5"/>
        </w:numPr>
        <w:spacing w:line="276" w:lineRule="auto"/>
        <w:jc w:val="both"/>
        <w:rPr>
          <w:sz w:val="20"/>
          <w:szCs w:val="20"/>
        </w:rPr>
      </w:pPr>
      <w:r w:rsidRPr="00010284">
        <w:rPr>
          <w:sz w:val="20"/>
          <w:szCs w:val="20"/>
        </w:rPr>
        <w:t>Срок рассмотрения претензионного письма (требования об уплате неустойки и Акта сверки расчетов) и обязательного направления ответа на них составляет 10 (десять) рабочих дней со дня получения последнего адресатом.</w:t>
      </w:r>
    </w:p>
    <w:p w:rsidR="0055047A" w:rsidRPr="00010284" w:rsidRDefault="005E6150" w:rsidP="002151BD">
      <w:pPr>
        <w:pStyle w:val="a6"/>
        <w:numPr>
          <w:ilvl w:val="1"/>
          <w:numId w:val="5"/>
        </w:numPr>
        <w:tabs>
          <w:tab w:val="left" w:pos="567"/>
        </w:tabs>
        <w:jc w:val="both"/>
        <w:rPr>
          <w:rStyle w:val="Normaltext"/>
          <w:szCs w:val="20"/>
        </w:rPr>
      </w:pPr>
      <w:r w:rsidRPr="00010284">
        <w:rPr>
          <w:rStyle w:val="Normaltext"/>
          <w:szCs w:val="20"/>
        </w:rPr>
        <w:t xml:space="preserve">Претензия и отзыв на нее вручаются либо под расписку, либо почтовым отправлением с уведомлением о вручении. </w:t>
      </w:r>
    </w:p>
    <w:p w:rsidR="00BB0E12" w:rsidRPr="00010284" w:rsidRDefault="00BB0E12" w:rsidP="00BB0E12">
      <w:pPr>
        <w:pStyle w:val="a6"/>
        <w:numPr>
          <w:ilvl w:val="1"/>
          <w:numId w:val="5"/>
        </w:numPr>
        <w:spacing w:line="276" w:lineRule="auto"/>
        <w:jc w:val="both"/>
        <w:rPr>
          <w:sz w:val="20"/>
          <w:szCs w:val="20"/>
        </w:rPr>
      </w:pPr>
      <w:r w:rsidRPr="00010284">
        <w:rPr>
          <w:sz w:val="20"/>
          <w:szCs w:val="20"/>
        </w:rPr>
        <w:t>В своих взаимоотношениях Стороны стремятся избегать противоречий и конфликтов, а в случае возникновения таких противоречий - разрешать их на основании взаимного согласия. Если согласие не достигнуто, противоречия разрешаются в соответствии с законодательством Российской Федерации.</w:t>
      </w:r>
    </w:p>
    <w:p w:rsidR="000F074F" w:rsidRPr="00010284" w:rsidRDefault="000F074F" w:rsidP="000F074F">
      <w:pPr>
        <w:pStyle w:val="a6"/>
        <w:numPr>
          <w:ilvl w:val="1"/>
          <w:numId w:val="5"/>
        </w:numPr>
        <w:rPr>
          <w:sz w:val="20"/>
          <w:szCs w:val="20"/>
        </w:rPr>
      </w:pPr>
      <w:r w:rsidRPr="00010284">
        <w:rPr>
          <w:sz w:val="20"/>
          <w:szCs w:val="20"/>
        </w:rPr>
        <w:t xml:space="preserve">В случае не урегулирования споров и разногласий в претензионном порядке они передаются на рассмотрение в: Арбитражный суд </w:t>
      </w:r>
      <w:r w:rsidR="00B076A9" w:rsidRPr="00010284">
        <w:rPr>
          <w:sz w:val="20"/>
          <w:szCs w:val="20"/>
        </w:rPr>
        <w:t>в соответствии с действующим законодательством</w:t>
      </w:r>
      <w:r w:rsidR="00B076A9" w:rsidRPr="00010284">
        <w:rPr>
          <w:sz w:val="20"/>
          <w:szCs w:val="20"/>
        </w:rPr>
        <w:t xml:space="preserve"> </w:t>
      </w:r>
      <w:r w:rsidR="00B076A9" w:rsidRPr="00010284">
        <w:rPr>
          <w:sz w:val="20"/>
          <w:szCs w:val="20"/>
        </w:rPr>
        <w:t>Российской Федерации</w:t>
      </w:r>
      <w:r w:rsidRPr="00010284">
        <w:rPr>
          <w:sz w:val="20"/>
          <w:szCs w:val="20"/>
        </w:rPr>
        <w:t>.</w:t>
      </w:r>
    </w:p>
    <w:p w:rsidR="002151BD" w:rsidRPr="00010284" w:rsidRDefault="002151BD" w:rsidP="002151BD">
      <w:pPr>
        <w:pStyle w:val="a6"/>
        <w:ind w:left="360"/>
        <w:jc w:val="both"/>
        <w:rPr>
          <w:rStyle w:val="Normaltext"/>
          <w:szCs w:val="20"/>
        </w:rPr>
      </w:pPr>
    </w:p>
    <w:p w:rsidR="005E6150" w:rsidRPr="00010284" w:rsidRDefault="005E6150" w:rsidP="002151BD">
      <w:pPr>
        <w:pStyle w:val="2"/>
        <w:jc w:val="center"/>
        <w:rPr>
          <w:sz w:val="20"/>
          <w:szCs w:val="20"/>
        </w:rPr>
      </w:pPr>
      <w:r w:rsidRPr="00010284">
        <w:rPr>
          <w:sz w:val="20"/>
          <w:szCs w:val="20"/>
        </w:rPr>
        <w:t>КОНФИДЕНЦИАЛЬНОСТЬ</w:t>
      </w:r>
    </w:p>
    <w:p w:rsidR="005E6150" w:rsidRPr="00010284" w:rsidRDefault="005E6150" w:rsidP="002151BD">
      <w:pPr>
        <w:pStyle w:val="a6"/>
        <w:numPr>
          <w:ilvl w:val="1"/>
          <w:numId w:val="1"/>
        </w:numPr>
        <w:tabs>
          <w:tab w:val="num" w:pos="567"/>
        </w:tabs>
        <w:ind w:left="0" w:firstLine="0"/>
        <w:contextualSpacing w:val="0"/>
        <w:jc w:val="both"/>
        <w:rPr>
          <w:rStyle w:val="Normaltext"/>
          <w:szCs w:val="20"/>
        </w:rPr>
      </w:pPr>
      <w:r w:rsidRPr="00010284">
        <w:rPr>
          <w:rStyle w:val="Normaltext"/>
          <w:szCs w:val="20"/>
        </w:rPr>
        <w:t>Стороны обязуются не разглашать конфиденциальную информацию и не использовать ее, кроме как в целях исполнения обязательств по настоящему Договору.</w:t>
      </w:r>
    </w:p>
    <w:p w:rsidR="005E6150" w:rsidRPr="00010284" w:rsidRDefault="005E6150" w:rsidP="002151BD">
      <w:pPr>
        <w:pStyle w:val="a6"/>
        <w:numPr>
          <w:ilvl w:val="1"/>
          <w:numId w:val="1"/>
        </w:numPr>
        <w:tabs>
          <w:tab w:val="num" w:pos="567"/>
        </w:tabs>
        <w:ind w:left="0" w:firstLine="0"/>
        <w:contextualSpacing w:val="0"/>
        <w:jc w:val="both"/>
        <w:rPr>
          <w:rStyle w:val="Normaltext"/>
          <w:szCs w:val="20"/>
        </w:rPr>
      </w:pPr>
      <w:r w:rsidRPr="00010284">
        <w:rPr>
          <w:rStyle w:val="Normaltext"/>
          <w:szCs w:val="20"/>
        </w:rPr>
        <w:t xml:space="preserve">Конфиденциальной считается информация, полученная в рамках выполнения настоящего </w:t>
      </w:r>
      <w:r w:rsidR="002151BD" w:rsidRPr="00010284">
        <w:rPr>
          <w:rStyle w:val="Normaltext"/>
          <w:szCs w:val="20"/>
        </w:rPr>
        <w:t>Договора и</w:t>
      </w:r>
      <w:r w:rsidRPr="00010284">
        <w:rPr>
          <w:rStyle w:val="Normaltext"/>
          <w:szCs w:val="20"/>
        </w:rPr>
        <w:t xml:space="preserve">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:rsidR="005E6150" w:rsidRPr="00010284" w:rsidRDefault="005E6150" w:rsidP="002151BD">
      <w:pPr>
        <w:pStyle w:val="a6"/>
        <w:numPr>
          <w:ilvl w:val="1"/>
          <w:numId w:val="1"/>
        </w:numPr>
        <w:tabs>
          <w:tab w:val="num" w:pos="567"/>
        </w:tabs>
        <w:ind w:left="0" w:firstLine="0"/>
        <w:contextualSpacing w:val="0"/>
        <w:jc w:val="both"/>
        <w:rPr>
          <w:rStyle w:val="Normaltext"/>
          <w:szCs w:val="20"/>
        </w:rPr>
      </w:pPr>
      <w:r w:rsidRPr="00010284">
        <w:rPr>
          <w:rStyle w:val="Normaltext"/>
          <w:szCs w:val="20"/>
        </w:rPr>
        <w:t>Сторона, не выполнившая условия конфиденциальности, несет ответственность в соответствии с законодательством Российской Федерации.</w:t>
      </w:r>
    </w:p>
    <w:p w:rsidR="005E6150" w:rsidRPr="00010284" w:rsidRDefault="005E6150" w:rsidP="002151BD">
      <w:pPr>
        <w:pStyle w:val="a6"/>
        <w:numPr>
          <w:ilvl w:val="1"/>
          <w:numId w:val="1"/>
        </w:numPr>
        <w:tabs>
          <w:tab w:val="num" w:pos="567"/>
        </w:tabs>
        <w:ind w:left="0" w:firstLine="0"/>
        <w:contextualSpacing w:val="0"/>
        <w:jc w:val="both"/>
        <w:rPr>
          <w:rStyle w:val="Normaltext"/>
          <w:szCs w:val="20"/>
        </w:rPr>
      </w:pPr>
      <w:r w:rsidRPr="00010284">
        <w:rPr>
          <w:rStyle w:val="Normaltext"/>
          <w:szCs w:val="20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:rsidR="005E6150" w:rsidRPr="00010284" w:rsidRDefault="005E6150" w:rsidP="002151BD">
      <w:pPr>
        <w:pStyle w:val="a6"/>
        <w:numPr>
          <w:ilvl w:val="1"/>
          <w:numId w:val="1"/>
        </w:numPr>
        <w:tabs>
          <w:tab w:val="num" w:pos="567"/>
        </w:tabs>
        <w:ind w:left="0" w:firstLine="0"/>
        <w:contextualSpacing w:val="0"/>
        <w:jc w:val="both"/>
        <w:rPr>
          <w:rStyle w:val="Normaltext"/>
          <w:szCs w:val="20"/>
        </w:rPr>
      </w:pPr>
      <w:r w:rsidRPr="00010284">
        <w:rPr>
          <w:rStyle w:val="Normaltext"/>
          <w:szCs w:val="20"/>
        </w:rPr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:rsidR="002151BD" w:rsidRPr="00010284" w:rsidRDefault="002151BD" w:rsidP="002151BD">
      <w:pPr>
        <w:pStyle w:val="a6"/>
        <w:ind w:left="0"/>
        <w:contextualSpacing w:val="0"/>
        <w:jc w:val="both"/>
        <w:rPr>
          <w:rStyle w:val="Normaltext"/>
          <w:szCs w:val="20"/>
        </w:rPr>
      </w:pPr>
    </w:p>
    <w:p w:rsidR="002151BD" w:rsidRPr="00010284" w:rsidRDefault="002151BD" w:rsidP="002151BD">
      <w:pPr>
        <w:pStyle w:val="2"/>
        <w:jc w:val="center"/>
        <w:rPr>
          <w:sz w:val="20"/>
          <w:szCs w:val="20"/>
        </w:rPr>
      </w:pPr>
      <w:r w:rsidRPr="00010284">
        <w:rPr>
          <w:sz w:val="20"/>
          <w:szCs w:val="20"/>
        </w:rPr>
        <w:t>АНТИКОРРУПЦИОННАЯ ОГОВОРКА</w:t>
      </w:r>
    </w:p>
    <w:p w:rsidR="002151BD" w:rsidRPr="00010284" w:rsidRDefault="002151BD" w:rsidP="002151BD">
      <w:pPr>
        <w:pStyle w:val="a6"/>
        <w:numPr>
          <w:ilvl w:val="1"/>
          <w:numId w:val="1"/>
        </w:numPr>
        <w:tabs>
          <w:tab w:val="num" w:pos="567"/>
        </w:tabs>
        <w:ind w:left="0" w:firstLine="0"/>
        <w:rPr>
          <w:sz w:val="20"/>
          <w:szCs w:val="20"/>
        </w:rPr>
      </w:pPr>
      <w:r w:rsidRPr="00010284">
        <w:rPr>
          <w:sz w:val="20"/>
          <w:szCs w:val="20"/>
        </w:rPr>
        <w:t>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(в адрес их родных и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:rsidR="002151BD" w:rsidRPr="00010284" w:rsidRDefault="002151BD" w:rsidP="002151BD">
      <w:pPr>
        <w:pStyle w:val="a6"/>
        <w:numPr>
          <w:ilvl w:val="1"/>
          <w:numId w:val="1"/>
        </w:numPr>
        <w:tabs>
          <w:tab w:val="num" w:pos="567"/>
        </w:tabs>
        <w:ind w:left="0" w:firstLine="0"/>
        <w:rPr>
          <w:sz w:val="20"/>
          <w:szCs w:val="20"/>
        </w:rPr>
      </w:pPr>
      <w:r w:rsidRPr="00010284">
        <w:rPr>
          <w:sz w:val="20"/>
          <w:szCs w:val="20"/>
        </w:rPr>
        <w:t>При исполнении своих обязательств по Контракту Стороны, их аффилированные лица, работники или посредники не осуществляют действия, наказуемые в соответствии с главой 30 УК РФ,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2151BD" w:rsidRPr="00010284" w:rsidRDefault="002151BD" w:rsidP="002151BD">
      <w:pPr>
        <w:ind w:firstLine="567"/>
        <w:rPr>
          <w:sz w:val="20"/>
          <w:szCs w:val="20"/>
        </w:rPr>
      </w:pPr>
      <w:r w:rsidRPr="00010284">
        <w:rPr>
          <w:sz w:val="20"/>
          <w:szCs w:val="20"/>
        </w:rPr>
        <w:t>В случае появления у Стороны информации, что произошло или может произойти нарушение каких-либо положений настоящего пункта, соответствующая Сторона обязуется незамедлительно письменно уведомить другую Сторону в письменной форме, с использованием любых способов передачи письменной информации, для ускорения принятия соответствующих мер. В таком уведомлении Сторона обязуется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</w:p>
    <w:p w:rsidR="002151BD" w:rsidRPr="00010284" w:rsidRDefault="002151BD" w:rsidP="002151BD">
      <w:pPr>
        <w:ind w:firstLine="567"/>
        <w:rPr>
          <w:sz w:val="20"/>
          <w:szCs w:val="20"/>
        </w:rPr>
      </w:pPr>
      <w:r w:rsidRPr="00010284">
        <w:rPr>
          <w:sz w:val="20"/>
          <w:szCs w:val="20"/>
        </w:rPr>
        <w:t>Сторона, получившая уведомление, не позднее 10 рабочих дней со дня получения уведомления обязана направить Стороне, отправившей уведомление, письменный ответ о результатах его рассмотрения.</w:t>
      </w:r>
    </w:p>
    <w:p w:rsidR="002151BD" w:rsidRPr="00010284" w:rsidRDefault="002151BD" w:rsidP="002151BD">
      <w:pPr>
        <w:rPr>
          <w:sz w:val="20"/>
          <w:szCs w:val="20"/>
        </w:rPr>
      </w:pPr>
    </w:p>
    <w:p w:rsidR="005E6150" w:rsidRPr="00010284" w:rsidRDefault="005E6150" w:rsidP="002151BD">
      <w:pPr>
        <w:pStyle w:val="2"/>
        <w:jc w:val="center"/>
        <w:rPr>
          <w:sz w:val="20"/>
          <w:szCs w:val="20"/>
        </w:rPr>
      </w:pPr>
      <w:r w:rsidRPr="00010284">
        <w:rPr>
          <w:sz w:val="20"/>
          <w:szCs w:val="20"/>
        </w:rPr>
        <w:t>ПРОЧИЕ УСЛОВИЯ</w:t>
      </w:r>
    </w:p>
    <w:p w:rsidR="002151BD" w:rsidRPr="00010284" w:rsidRDefault="005E6150" w:rsidP="00E002A8">
      <w:pPr>
        <w:pStyle w:val="a6"/>
        <w:numPr>
          <w:ilvl w:val="1"/>
          <w:numId w:val="1"/>
        </w:numPr>
        <w:tabs>
          <w:tab w:val="num" w:pos="567"/>
        </w:tabs>
        <w:ind w:left="0" w:firstLine="0"/>
        <w:rPr>
          <w:sz w:val="20"/>
          <w:szCs w:val="20"/>
        </w:rPr>
      </w:pPr>
      <w:r w:rsidRPr="00010284">
        <w:rPr>
          <w:sz w:val="20"/>
          <w:szCs w:val="20"/>
        </w:rPr>
        <w:t xml:space="preserve">Настоящий Договор вступает в силу с даты его подписания и </w:t>
      </w:r>
      <w:bookmarkStart w:id="4" w:name="_Ref26774448"/>
      <w:r w:rsidRPr="00010284">
        <w:rPr>
          <w:sz w:val="20"/>
          <w:szCs w:val="20"/>
        </w:rPr>
        <w:t xml:space="preserve">действует до </w:t>
      </w:r>
      <w:bookmarkEnd w:id="4"/>
      <w:r w:rsidR="002151BD" w:rsidRPr="00010284">
        <w:rPr>
          <w:sz w:val="20"/>
          <w:szCs w:val="20"/>
        </w:rPr>
        <w:t>31.12.202</w:t>
      </w:r>
      <w:r w:rsidR="005B3D16" w:rsidRPr="00010284">
        <w:rPr>
          <w:sz w:val="20"/>
          <w:szCs w:val="20"/>
        </w:rPr>
        <w:t>7</w:t>
      </w:r>
      <w:r w:rsidR="002151BD" w:rsidRPr="00010284">
        <w:rPr>
          <w:sz w:val="20"/>
          <w:szCs w:val="20"/>
        </w:rPr>
        <w:t>, а в части оплаты до полного исполнения своих обязательств соответствующей Стороной.</w:t>
      </w:r>
    </w:p>
    <w:p w:rsidR="005E6150" w:rsidRPr="00010284" w:rsidRDefault="005E6150" w:rsidP="00E002A8">
      <w:pPr>
        <w:pStyle w:val="a6"/>
        <w:numPr>
          <w:ilvl w:val="1"/>
          <w:numId w:val="1"/>
        </w:numPr>
        <w:tabs>
          <w:tab w:val="num" w:pos="567"/>
        </w:tabs>
        <w:ind w:left="0" w:firstLine="0"/>
        <w:rPr>
          <w:sz w:val="20"/>
          <w:szCs w:val="20"/>
        </w:rPr>
      </w:pPr>
      <w:r w:rsidRPr="00010284">
        <w:rPr>
          <w:sz w:val="20"/>
          <w:szCs w:val="20"/>
        </w:rPr>
        <w:t>Настоящий Договор может быть изменен либо дополнен на основании письменного соглашения Сторон или по другим основаниям, предусмотренным законом.</w:t>
      </w:r>
    </w:p>
    <w:p w:rsidR="005E6150" w:rsidRPr="00010284" w:rsidRDefault="005E6150" w:rsidP="00E002A8">
      <w:pPr>
        <w:pStyle w:val="a6"/>
        <w:numPr>
          <w:ilvl w:val="1"/>
          <w:numId w:val="1"/>
        </w:numPr>
        <w:tabs>
          <w:tab w:val="num" w:pos="567"/>
        </w:tabs>
        <w:ind w:left="0" w:firstLine="0"/>
        <w:rPr>
          <w:sz w:val="20"/>
          <w:szCs w:val="20"/>
        </w:rPr>
      </w:pPr>
      <w:r w:rsidRPr="00010284">
        <w:rPr>
          <w:sz w:val="20"/>
          <w:szCs w:val="20"/>
        </w:rPr>
        <w:t xml:space="preserve">Настоящий Договор расторгается по соглашению Сторон или по решению суда в случае одностороннего отказа Стороны Договора от исполнения Договора в соответствии с гражданским законодательством. </w:t>
      </w:r>
    </w:p>
    <w:p w:rsidR="005E6150" w:rsidRPr="00010284" w:rsidRDefault="005E6150" w:rsidP="00E002A8">
      <w:pPr>
        <w:pStyle w:val="a6"/>
        <w:numPr>
          <w:ilvl w:val="1"/>
          <w:numId w:val="1"/>
        </w:numPr>
        <w:tabs>
          <w:tab w:val="num" w:pos="567"/>
        </w:tabs>
        <w:ind w:left="0" w:firstLine="0"/>
        <w:rPr>
          <w:sz w:val="20"/>
          <w:szCs w:val="20"/>
        </w:rPr>
      </w:pPr>
      <w:r w:rsidRPr="00010284">
        <w:rPr>
          <w:sz w:val="20"/>
          <w:szCs w:val="20"/>
        </w:rPr>
        <w:t xml:space="preserve">В настоящем Договоре стороны обязаны указывать юридический и фактический адрес местонахождения. В течение 5 (Пяти) рабочих дней с даты изменения фактического адреса или банковских реквизитов Стороны обязаны письменно уведомить об этом друг друга.  </w:t>
      </w:r>
    </w:p>
    <w:p w:rsidR="005E6150" w:rsidRPr="00010284" w:rsidRDefault="005E6150" w:rsidP="00E002A8">
      <w:pPr>
        <w:pStyle w:val="a6"/>
        <w:numPr>
          <w:ilvl w:val="1"/>
          <w:numId w:val="1"/>
        </w:numPr>
        <w:tabs>
          <w:tab w:val="num" w:pos="567"/>
        </w:tabs>
        <w:ind w:left="0" w:firstLine="0"/>
        <w:rPr>
          <w:sz w:val="20"/>
          <w:szCs w:val="20"/>
        </w:rPr>
      </w:pPr>
      <w:r w:rsidRPr="00010284">
        <w:rPr>
          <w:sz w:val="20"/>
          <w:szCs w:val="20"/>
        </w:rPr>
        <w:t>Приложения к настоящему Договору:</w:t>
      </w:r>
    </w:p>
    <w:p w:rsidR="005E6150" w:rsidRPr="00010284" w:rsidRDefault="005E6150" w:rsidP="00E002A8">
      <w:pPr>
        <w:pStyle w:val="a6"/>
        <w:numPr>
          <w:ilvl w:val="2"/>
          <w:numId w:val="1"/>
        </w:numPr>
        <w:tabs>
          <w:tab w:val="num" w:pos="567"/>
        </w:tabs>
        <w:rPr>
          <w:sz w:val="20"/>
          <w:szCs w:val="20"/>
        </w:rPr>
      </w:pPr>
      <w:r w:rsidRPr="00010284">
        <w:rPr>
          <w:sz w:val="20"/>
          <w:szCs w:val="20"/>
        </w:rPr>
        <w:t>Приложение № 1 – </w:t>
      </w:r>
      <w:r w:rsidR="001A2AE2" w:rsidRPr="00010284">
        <w:rPr>
          <w:sz w:val="20"/>
          <w:szCs w:val="20"/>
        </w:rPr>
        <w:t>Техническое задание</w:t>
      </w:r>
      <w:r w:rsidRPr="00010284">
        <w:rPr>
          <w:sz w:val="20"/>
          <w:szCs w:val="20"/>
        </w:rPr>
        <w:t>.</w:t>
      </w:r>
    </w:p>
    <w:p w:rsidR="001A2AE2" w:rsidRPr="00010284" w:rsidRDefault="001A2AE2" w:rsidP="00E002A8">
      <w:pPr>
        <w:pStyle w:val="a6"/>
        <w:numPr>
          <w:ilvl w:val="2"/>
          <w:numId w:val="1"/>
        </w:numPr>
        <w:tabs>
          <w:tab w:val="num" w:pos="567"/>
        </w:tabs>
        <w:rPr>
          <w:sz w:val="20"/>
          <w:szCs w:val="20"/>
        </w:rPr>
      </w:pPr>
      <w:r w:rsidRPr="00010284">
        <w:rPr>
          <w:sz w:val="20"/>
          <w:szCs w:val="20"/>
        </w:rPr>
        <w:t>Приложение № </w:t>
      </w:r>
      <w:r w:rsidR="00B06A49" w:rsidRPr="00010284">
        <w:rPr>
          <w:sz w:val="20"/>
          <w:szCs w:val="20"/>
        </w:rPr>
        <w:t>2</w:t>
      </w:r>
      <w:r w:rsidRPr="00010284">
        <w:rPr>
          <w:sz w:val="20"/>
          <w:szCs w:val="20"/>
        </w:rPr>
        <w:t> – Спецификация на СС.</w:t>
      </w:r>
    </w:p>
    <w:p w:rsidR="002151BD" w:rsidRPr="00010284" w:rsidRDefault="002151BD" w:rsidP="00E002A8">
      <w:pPr>
        <w:pStyle w:val="a6"/>
        <w:numPr>
          <w:ilvl w:val="2"/>
          <w:numId w:val="1"/>
        </w:numPr>
        <w:tabs>
          <w:tab w:val="num" w:pos="567"/>
        </w:tabs>
        <w:rPr>
          <w:sz w:val="20"/>
          <w:szCs w:val="20"/>
        </w:rPr>
      </w:pPr>
      <w:r w:rsidRPr="00010284">
        <w:rPr>
          <w:sz w:val="20"/>
          <w:szCs w:val="20"/>
        </w:rPr>
        <w:t xml:space="preserve">Приложение № </w:t>
      </w:r>
      <w:r w:rsidR="00B06A49" w:rsidRPr="00010284">
        <w:rPr>
          <w:sz w:val="20"/>
          <w:szCs w:val="20"/>
        </w:rPr>
        <w:t>3</w:t>
      </w:r>
      <w:r w:rsidRPr="00010284">
        <w:rPr>
          <w:sz w:val="20"/>
          <w:szCs w:val="20"/>
        </w:rPr>
        <w:t xml:space="preserve"> – </w:t>
      </w:r>
      <w:r w:rsidR="001A2AE2" w:rsidRPr="00010284">
        <w:rPr>
          <w:sz w:val="20"/>
          <w:szCs w:val="20"/>
        </w:rPr>
        <w:t>Единые требования</w:t>
      </w:r>
    </w:p>
    <w:p w:rsidR="00E002A8" w:rsidRPr="00010284" w:rsidRDefault="00E002A8" w:rsidP="00E002A8">
      <w:pPr>
        <w:pStyle w:val="a6"/>
        <w:ind w:left="0"/>
        <w:rPr>
          <w:sz w:val="20"/>
          <w:szCs w:val="20"/>
        </w:rPr>
      </w:pPr>
    </w:p>
    <w:p w:rsidR="00E002A8" w:rsidRPr="00010284" w:rsidRDefault="00E002A8" w:rsidP="00E002A8">
      <w:pPr>
        <w:pStyle w:val="2"/>
        <w:jc w:val="center"/>
        <w:rPr>
          <w:sz w:val="20"/>
          <w:szCs w:val="20"/>
        </w:rPr>
      </w:pPr>
      <w:r w:rsidRPr="00010284">
        <w:rPr>
          <w:sz w:val="20"/>
          <w:szCs w:val="20"/>
        </w:rPr>
        <w:t>АДРЕСА И БАНКОВСКИЕ РЕКВИЗИТЫ СТОРОН</w:t>
      </w:r>
    </w:p>
    <w:tbl>
      <w:tblPr>
        <w:tblStyle w:val="a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0"/>
        <w:gridCol w:w="4961"/>
      </w:tblGrid>
      <w:tr w:rsidR="00E002A8" w:rsidRPr="00010284" w:rsidTr="00E94B55">
        <w:tc>
          <w:tcPr>
            <w:tcW w:w="2500" w:type="pct"/>
          </w:tcPr>
          <w:p w:rsidR="00E002A8" w:rsidRPr="00010284" w:rsidRDefault="00E002A8" w:rsidP="00E94B55">
            <w:pPr>
              <w:spacing w:line="276" w:lineRule="auto"/>
              <w:rPr>
                <w:b/>
                <w:sz w:val="20"/>
                <w:szCs w:val="20"/>
              </w:rPr>
            </w:pPr>
            <w:r w:rsidRPr="00010284">
              <w:rPr>
                <w:b/>
                <w:sz w:val="20"/>
                <w:szCs w:val="20"/>
              </w:rPr>
              <w:t>Лицензиат:</w:t>
            </w:r>
          </w:p>
          <w:p w:rsidR="00E002A8" w:rsidRPr="00010284" w:rsidRDefault="00E002A8" w:rsidP="00E94B55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E002A8" w:rsidRPr="00010284" w:rsidRDefault="00E002A8" w:rsidP="00E94B55">
            <w:pPr>
              <w:keepNext/>
              <w:keepLines/>
              <w:spacing w:line="276" w:lineRule="auto"/>
              <w:rPr>
                <w:b/>
                <w:sz w:val="20"/>
                <w:szCs w:val="20"/>
              </w:rPr>
            </w:pPr>
            <w:r w:rsidRPr="00010284">
              <w:rPr>
                <w:b/>
                <w:sz w:val="20"/>
                <w:szCs w:val="20"/>
              </w:rPr>
              <w:t>Сублицензиат:</w:t>
            </w:r>
          </w:p>
          <w:p w:rsidR="00E002A8" w:rsidRPr="00010284" w:rsidRDefault="00E002A8" w:rsidP="00E94B55">
            <w:pPr>
              <w:keepNext/>
              <w:keepLines/>
              <w:spacing w:line="276" w:lineRule="auto"/>
              <w:rPr>
                <w:b/>
                <w:sz w:val="20"/>
                <w:szCs w:val="20"/>
              </w:rPr>
            </w:pPr>
            <w:r w:rsidRPr="00010284">
              <w:rPr>
                <w:b/>
                <w:sz w:val="20"/>
                <w:szCs w:val="20"/>
              </w:rPr>
              <w:t>МКУ «Управление проектно-строительных работ»</w:t>
            </w:r>
          </w:p>
          <w:p w:rsidR="00E002A8" w:rsidRPr="00010284" w:rsidRDefault="00E002A8" w:rsidP="00E94B55">
            <w:pPr>
              <w:keepNext/>
              <w:keepLines/>
              <w:spacing w:line="276" w:lineRule="auto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 xml:space="preserve">Юридический адрес: 187110, Ленинградская область, Киришский муниципальный район, Киришское городское поселение, г. Кириши, ул. Советская, зд. 4д </w:t>
            </w:r>
          </w:p>
          <w:p w:rsidR="00E002A8" w:rsidRPr="00010284" w:rsidRDefault="00E002A8" w:rsidP="00E94B55">
            <w:pPr>
              <w:keepNext/>
              <w:keepLines/>
              <w:spacing w:line="276" w:lineRule="auto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Почтовый адрес: 187110, Ленинградская область, г. Кириши, ул. Советская, зд. 4д</w:t>
            </w:r>
          </w:p>
          <w:p w:rsidR="00E002A8" w:rsidRPr="00010284" w:rsidRDefault="00E002A8" w:rsidP="00E94B55">
            <w:pPr>
              <w:keepNext/>
              <w:keepLines/>
              <w:spacing w:line="276" w:lineRule="auto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тел.: (813-68) 551-54</w:t>
            </w:r>
          </w:p>
          <w:p w:rsidR="00E002A8" w:rsidRPr="00010284" w:rsidRDefault="00E002A8" w:rsidP="00E94B55">
            <w:pPr>
              <w:keepNext/>
              <w:keepLines/>
              <w:spacing w:line="276" w:lineRule="auto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ОГРН 1144727000330</w:t>
            </w:r>
          </w:p>
          <w:p w:rsidR="00E002A8" w:rsidRPr="00010284" w:rsidRDefault="00E002A8" w:rsidP="00E94B55">
            <w:pPr>
              <w:keepNext/>
              <w:keepLines/>
              <w:spacing w:line="276" w:lineRule="auto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ИНН/КПП 4727001639/472701001</w:t>
            </w:r>
          </w:p>
          <w:p w:rsidR="00E002A8" w:rsidRPr="00010284" w:rsidRDefault="00E002A8" w:rsidP="00E94B55">
            <w:pPr>
              <w:keepNext/>
              <w:keepLines/>
              <w:spacing w:line="276" w:lineRule="auto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ОКПО 23359502 ОКТМО 41624101001</w:t>
            </w:r>
          </w:p>
          <w:p w:rsidR="00E002A8" w:rsidRPr="00010284" w:rsidRDefault="00E002A8" w:rsidP="00E94B55">
            <w:pPr>
              <w:keepNext/>
              <w:keepLines/>
              <w:spacing w:line="276" w:lineRule="auto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ОКОГУ 4210007 ОКФС 14 ОКОПФ 75404</w:t>
            </w:r>
          </w:p>
          <w:p w:rsidR="00E002A8" w:rsidRPr="00010284" w:rsidRDefault="00E002A8" w:rsidP="00E94B55">
            <w:pPr>
              <w:keepNext/>
              <w:keepLines/>
              <w:spacing w:line="276" w:lineRule="auto"/>
              <w:rPr>
                <w:sz w:val="20"/>
                <w:szCs w:val="20"/>
                <w:lang w:val="en-US"/>
              </w:rPr>
            </w:pPr>
            <w:r w:rsidRPr="00010284">
              <w:rPr>
                <w:sz w:val="20"/>
                <w:szCs w:val="20"/>
                <w:lang w:val="en-US"/>
              </w:rPr>
              <w:t>E-mail: upsr-gorod@mail.ru</w:t>
            </w:r>
          </w:p>
          <w:p w:rsidR="00E002A8" w:rsidRPr="00010284" w:rsidRDefault="00E002A8" w:rsidP="00E94B55">
            <w:pPr>
              <w:keepNext/>
              <w:keepLines/>
              <w:spacing w:line="276" w:lineRule="auto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 xml:space="preserve">Казначейский счет № 03231643416241014500 </w:t>
            </w:r>
          </w:p>
          <w:p w:rsidR="00E002A8" w:rsidRPr="00010284" w:rsidRDefault="00E002A8" w:rsidP="00E94B55">
            <w:pPr>
              <w:keepNext/>
              <w:keepLines/>
              <w:spacing w:line="276" w:lineRule="auto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л/с 02951204820 открыт в Комитет финансов Киришского муниципального района Ленинградской области</w:t>
            </w:r>
          </w:p>
          <w:p w:rsidR="00E002A8" w:rsidRPr="00010284" w:rsidRDefault="00E002A8" w:rsidP="00E94B55">
            <w:pPr>
              <w:keepNext/>
              <w:keepLines/>
              <w:spacing w:line="276" w:lineRule="auto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Наименование получателя: Комитет финансов Киришского муниципального района (МКУ «Управление проектно-строительных работ», л/с 02453204760)</w:t>
            </w:r>
          </w:p>
          <w:p w:rsidR="00E002A8" w:rsidRPr="00010284" w:rsidRDefault="00E002A8" w:rsidP="00E94B55">
            <w:pPr>
              <w:keepNext/>
              <w:keepLines/>
              <w:spacing w:line="276" w:lineRule="auto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БИК 044030098</w:t>
            </w:r>
          </w:p>
          <w:p w:rsidR="00E002A8" w:rsidRPr="00010284" w:rsidRDefault="00E002A8" w:rsidP="00E94B55">
            <w:pPr>
              <w:keepNext/>
              <w:keepLines/>
              <w:spacing w:line="276" w:lineRule="auto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Единый казначейский счет № 40102810745370000098</w:t>
            </w:r>
          </w:p>
          <w:p w:rsidR="00E002A8" w:rsidRPr="00010284" w:rsidRDefault="00E002A8" w:rsidP="00E94B55">
            <w:pPr>
              <w:spacing w:line="276" w:lineRule="auto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Банк получателя: СЕВЕРО-ЗАПАДНОЕ ГУ БАНКА РОССИИ// УФК по Ленинградской области г. Санкт-Петербург</w:t>
            </w:r>
          </w:p>
        </w:tc>
      </w:tr>
      <w:tr w:rsidR="00E002A8" w:rsidRPr="00010284" w:rsidTr="005B3D16">
        <w:tc>
          <w:tcPr>
            <w:tcW w:w="2500" w:type="pct"/>
            <w:vAlign w:val="center"/>
          </w:tcPr>
          <w:p w:rsidR="00E002A8" w:rsidRPr="00010284" w:rsidRDefault="00E002A8" w:rsidP="005B3D16">
            <w:pPr>
              <w:keepNext/>
              <w:keepLines/>
              <w:spacing w:line="276" w:lineRule="auto"/>
              <w:rPr>
                <w:b/>
                <w:sz w:val="20"/>
                <w:szCs w:val="20"/>
              </w:rPr>
            </w:pPr>
          </w:p>
          <w:p w:rsidR="00E002A8" w:rsidRPr="00010284" w:rsidRDefault="00E002A8" w:rsidP="005B3D16">
            <w:pPr>
              <w:keepNext/>
              <w:keepLines/>
              <w:spacing w:line="276" w:lineRule="auto"/>
              <w:rPr>
                <w:sz w:val="20"/>
                <w:szCs w:val="20"/>
              </w:rPr>
            </w:pPr>
          </w:p>
          <w:p w:rsidR="00E002A8" w:rsidRPr="00010284" w:rsidRDefault="00E002A8" w:rsidP="005B3D16">
            <w:pPr>
              <w:keepNext/>
              <w:keepLines/>
              <w:spacing w:line="276" w:lineRule="auto"/>
              <w:rPr>
                <w:sz w:val="20"/>
                <w:szCs w:val="20"/>
              </w:rPr>
            </w:pPr>
          </w:p>
          <w:p w:rsidR="00E002A8" w:rsidRPr="00010284" w:rsidRDefault="00E002A8" w:rsidP="005B3D16">
            <w:pPr>
              <w:keepNext/>
              <w:keepLines/>
              <w:spacing w:line="276" w:lineRule="auto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_____________________________</w:t>
            </w:r>
            <w:r w:rsidR="005B3D16" w:rsidRPr="00010284">
              <w:rPr>
                <w:sz w:val="20"/>
                <w:szCs w:val="20"/>
              </w:rPr>
              <w:t xml:space="preserve"> / </w:t>
            </w:r>
            <w:r w:rsidRPr="00010284">
              <w:rPr>
                <w:sz w:val="20"/>
                <w:szCs w:val="20"/>
              </w:rPr>
              <w:t>________________</w:t>
            </w:r>
          </w:p>
          <w:p w:rsidR="00E002A8" w:rsidRPr="00010284" w:rsidRDefault="005B3D16" w:rsidP="005B3D16">
            <w:pPr>
              <w:spacing w:line="276" w:lineRule="auto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МП</w:t>
            </w:r>
          </w:p>
        </w:tc>
        <w:tc>
          <w:tcPr>
            <w:tcW w:w="2500" w:type="pct"/>
            <w:vAlign w:val="center"/>
          </w:tcPr>
          <w:p w:rsidR="00E002A8" w:rsidRPr="00010284" w:rsidRDefault="00E002A8" w:rsidP="005B3D16">
            <w:pPr>
              <w:keepNext/>
              <w:keepLines/>
              <w:spacing w:line="276" w:lineRule="auto"/>
              <w:rPr>
                <w:b/>
                <w:sz w:val="20"/>
                <w:szCs w:val="20"/>
              </w:rPr>
            </w:pPr>
          </w:p>
          <w:p w:rsidR="00E002A8" w:rsidRPr="00010284" w:rsidRDefault="00E002A8" w:rsidP="005B3D16">
            <w:pPr>
              <w:keepNext/>
              <w:keepLines/>
              <w:spacing w:line="276" w:lineRule="auto"/>
              <w:rPr>
                <w:sz w:val="20"/>
                <w:szCs w:val="20"/>
              </w:rPr>
            </w:pPr>
          </w:p>
          <w:p w:rsidR="00E002A8" w:rsidRPr="00010284" w:rsidRDefault="00E002A8" w:rsidP="005B3D16">
            <w:pPr>
              <w:keepNext/>
              <w:keepLines/>
              <w:spacing w:line="276" w:lineRule="auto"/>
              <w:rPr>
                <w:sz w:val="20"/>
                <w:szCs w:val="20"/>
              </w:rPr>
            </w:pPr>
          </w:p>
          <w:p w:rsidR="005B3D16" w:rsidRPr="00010284" w:rsidRDefault="005B3D16" w:rsidP="005B3D16">
            <w:pPr>
              <w:keepNext/>
              <w:keepLines/>
              <w:spacing w:line="276" w:lineRule="auto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_____________________________ / ________________</w:t>
            </w:r>
          </w:p>
          <w:p w:rsidR="00E002A8" w:rsidRPr="00010284" w:rsidRDefault="005B3D16" w:rsidP="005B3D16">
            <w:pPr>
              <w:spacing w:line="276" w:lineRule="auto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МП</w:t>
            </w:r>
          </w:p>
        </w:tc>
      </w:tr>
    </w:tbl>
    <w:p w:rsidR="00E002A8" w:rsidRPr="00010284" w:rsidRDefault="00E002A8" w:rsidP="00E002A8">
      <w:pPr>
        <w:spacing w:line="276" w:lineRule="auto"/>
        <w:rPr>
          <w:sz w:val="20"/>
          <w:szCs w:val="20"/>
        </w:rPr>
      </w:pPr>
    </w:p>
    <w:p w:rsidR="00E002A8" w:rsidRPr="00010284" w:rsidRDefault="00E002A8" w:rsidP="00E002A8">
      <w:pPr>
        <w:rPr>
          <w:sz w:val="20"/>
          <w:szCs w:val="20"/>
        </w:rPr>
      </w:pPr>
      <w:r w:rsidRPr="00010284">
        <w:rPr>
          <w:sz w:val="20"/>
          <w:szCs w:val="20"/>
        </w:rPr>
        <w:br w:type="page"/>
      </w:r>
    </w:p>
    <w:p w:rsidR="00AD6421" w:rsidRPr="00010284" w:rsidRDefault="00AD6421" w:rsidP="00AD6421">
      <w:pPr>
        <w:numPr>
          <w:ilvl w:val="0"/>
          <w:numId w:val="3"/>
        </w:numPr>
        <w:jc w:val="right"/>
        <w:rPr>
          <w:sz w:val="20"/>
          <w:szCs w:val="20"/>
        </w:rPr>
      </w:pPr>
      <w:r w:rsidRPr="00010284">
        <w:rPr>
          <w:rStyle w:val="Heading"/>
          <w:b w:val="0"/>
          <w:bCs/>
          <w:szCs w:val="20"/>
        </w:rPr>
        <w:lastRenderedPageBreak/>
        <w:t>ПРИЛОЖЕНИЕ</w:t>
      </w:r>
      <w:r w:rsidRPr="00010284">
        <w:rPr>
          <w:bCs/>
          <w:sz w:val="20"/>
          <w:szCs w:val="20"/>
        </w:rPr>
        <w:t xml:space="preserve"> № 1</w:t>
      </w:r>
    </w:p>
    <w:p w:rsidR="00AD6421" w:rsidRPr="00010284" w:rsidRDefault="00AD6421" w:rsidP="00AD6421">
      <w:pPr>
        <w:numPr>
          <w:ilvl w:val="0"/>
          <w:numId w:val="3"/>
        </w:numPr>
        <w:jc w:val="right"/>
        <w:rPr>
          <w:sz w:val="20"/>
          <w:szCs w:val="20"/>
        </w:rPr>
      </w:pPr>
      <w:r w:rsidRPr="00010284">
        <w:rPr>
          <w:bCs/>
          <w:sz w:val="20"/>
          <w:szCs w:val="20"/>
        </w:rPr>
        <w:t>к муниципальному контракту</w:t>
      </w:r>
    </w:p>
    <w:p w:rsidR="00AD6421" w:rsidRPr="00010284" w:rsidRDefault="00AD6421" w:rsidP="00AD6421">
      <w:pPr>
        <w:numPr>
          <w:ilvl w:val="0"/>
          <w:numId w:val="3"/>
        </w:numPr>
        <w:jc w:val="right"/>
        <w:rPr>
          <w:sz w:val="20"/>
          <w:szCs w:val="20"/>
        </w:rPr>
      </w:pPr>
      <w:r w:rsidRPr="00010284">
        <w:rPr>
          <w:sz w:val="20"/>
          <w:szCs w:val="20"/>
        </w:rPr>
        <w:t>№ ___________ от __</w:t>
      </w:r>
      <w:proofErr w:type="gramStart"/>
      <w:r w:rsidRPr="00010284">
        <w:rPr>
          <w:sz w:val="20"/>
          <w:szCs w:val="20"/>
        </w:rPr>
        <w:t>_._</w:t>
      </w:r>
      <w:proofErr w:type="gramEnd"/>
      <w:r w:rsidRPr="00010284">
        <w:rPr>
          <w:sz w:val="20"/>
          <w:szCs w:val="20"/>
        </w:rPr>
        <w:t>___.2026 г</w:t>
      </w:r>
      <w:r w:rsidRPr="00010284">
        <w:rPr>
          <w:b/>
          <w:sz w:val="20"/>
          <w:szCs w:val="20"/>
        </w:rPr>
        <w:t>.</w:t>
      </w:r>
    </w:p>
    <w:p w:rsidR="00AD6421" w:rsidRPr="00010284" w:rsidRDefault="00AD6421" w:rsidP="00AD6421">
      <w:pPr>
        <w:jc w:val="both"/>
        <w:rPr>
          <w:rStyle w:val="Heading"/>
          <w:b w:val="0"/>
          <w:bCs/>
          <w:szCs w:val="20"/>
        </w:rPr>
      </w:pPr>
    </w:p>
    <w:p w:rsidR="00AD6421" w:rsidRPr="00010284" w:rsidRDefault="00AD6421" w:rsidP="00AD6421">
      <w:pPr>
        <w:pStyle w:val="11"/>
        <w:jc w:val="center"/>
        <w:outlineLvl w:val="0"/>
        <w:rPr>
          <w:rFonts w:ascii="Times New Roman" w:hAnsi="Times New Roman"/>
          <w:sz w:val="20"/>
          <w:szCs w:val="20"/>
        </w:rPr>
      </w:pPr>
      <w:r w:rsidRPr="00010284">
        <w:rPr>
          <w:rFonts w:ascii="Times New Roman" w:eastAsia="Proxima Nova" w:hAnsi="Times New Roman"/>
          <w:b/>
          <w:sz w:val="20"/>
          <w:szCs w:val="20"/>
        </w:rPr>
        <w:t>Техническое задание</w:t>
      </w:r>
    </w:p>
    <w:p w:rsidR="00AD6421" w:rsidRPr="00010284" w:rsidRDefault="00AD6421" w:rsidP="00AD6421">
      <w:pPr>
        <w:pStyle w:val="11"/>
        <w:jc w:val="center"/>
        <w:rPr>
          <w:rFonts w:ascii="Times New Roman" w:hAnsi="Times New Roman"/>
          <w:color w:val="000000"/>
          <w:sz w:val="20"/>
          <w:szCs w:val="20"/>
        </w:rPr>
      </w:pPr>
      <w:r w:rsidRPr="00010284">
        <w:rPr>
          <w:rFonts w:ascii="Times New Roman" w:hAnsi="Times New Roman"/>
          <w:color w:val="000000"/>
          <w:sz w:val="20"/>
          <w:szCs w:val="20"/>
        </w:rPr>
        <w:t>Передача неисключительных прав использования электронной базы данных на условиях простой (неисключительной) лицензии</w:t>
      </w:r>
    </w:p>
    <w:p w:rsidR="00AD6421" w:rsidRPr="00010284" w:rsidRDefault="00AD6421" w:rsidP="00AD6421">
      <w:pPr>
        <w:pStyle w:val="11"/>
        <w:jc w:val="center"/>
        <w:rPr>
          <w:rFonts w:ascii="Times New Roman" w:hAnsi="Times New Roman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78"/>
        <w:gridCol w:w="7433"/>
      </w:tblGrid>
      <w:tr w:rsidR="00220644" w:rsidRPr="00010284" w:rsidTr="0011103F">
        <w:trPr>
          <w:trHeight w:val="840"/>
          <w:jc w:val="center"/>
        </w:trPr>
        <w:tc>
          <w:tcPr>
            <w:tcW w:w="1250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20644" w:rsidRPr="00010284" w:rsidRDefault="00220644" w:rsidP="0011103F">
            <w:pPr>
              <w:spacing w:line="249" w:lineRule="auto"/>
              <w:ind w:hanging="11"/>
              <w:rPr>
                <w:sz w:val="20"/>
                <w:szCs w:val="20"/>
                <w:lang w:eastAsia="en-US"/>
              </w:rPr>
            </w:pPr>
            <w:r w:rsidRPr="00010284">
              <w:rPr>
                <w:sz w:val="20"/>
                <w:szCs w:val="20"/>
                <w:lang w:eastAsia="en-US"/>
              </w:rPr>
              <w:t>Наименование муниципального заказчика</w:t>
            </w:r>
          </w:p>
        </w:tc>
        <w:tc>
          <w:tcPr>
            <w:tcW w:w="3750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20644" w:rsidRPr="00010284" w:rsidRDefault="00220644" w:rsidP="0011103F">
            <w:pPr>
              <w:tabs>
                <w:tab w:val="left" w:pos="0"/>
              </w:tabs>
              <w:spacing w:line="249" w:lineRule="auto"/>
              <w:ind w:hanging="11"/>
              <w:jc w:val="both"/>
              <w:rPr>
                <w:color w:val="000000"/>
                <w:sz w:val="20"/>
                <w:szCs w:val="20"/>
                <w:lang w:eastAsia="en-US"/>
              </w:rPr>
            </w:pPr>
            <w:r w:rsidRPr="00010284">
              <w:rPr>
                <w:color w:val="000000"/>
                <w:sz w:val="20"/>
                <w:szCs w:val="20"/>
                <w:lang w:eastAsia="en-US"/>
              </w:rPr>
              <w:t>Муниципальное казенное учреждение «Управление проектно-строительных работ муниципального образования Киришское городское поселение Киришского муниципального района Ленинградской области» (МКУ "Управление проектно-строительных работ") (далее – Заказчик)</w:t>
            </w:r>
          </w:p>
          <w:p w:rsidR="00220644" w:rsidRPr="00010284" w:rsidRDefault="00220644" w:rsidP="0011103F">
            <w:pPr>
              <w:tabs>
                <w:tab w:val="left" w:pos="0"/>
              </w:tabs>
              <w:spacing w:line="249" w:lineRule="auto"/>
              <w:ind w:hanging="11"/>
              <w:jc w:val="both"/>
              <w:rPr>
                <w:color w:val="000000"/>
                <w:sz w:val="20"/>
                <w:szCs w:val="20"/>
                <w:lang w:eastAsia="en-US"/>
              </w:rPr>
            </w:pPr>
            <w:r w:rsidRPr="00010284">
              <w:rPr>
                <w:color w:val="000000"/>
                <w:sz w:val="20"/>
                <w:szCs w:val="20"/>
                <w:lang w:eastAsia="en-US"/>
              </w:rPr>
              <w:t>187110, Ленинградская обл., г. Кириши, ул. Советская, зд.4д</w:t>
            </w:r>
          </w:p>
        </w:tc>
      </w:tr>
      <w:tr w:rsidR="0011103F" w:rsidRPr="00010284" w:rsidTr="0011103F">
        <w:trPr>
          <w:trHeight w:val="840"/>
          <w:jc w:val="center"/>
        </w:trPr>
        <w:tc>
          <w:tcPr>
            <w:tcW w:w="1250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1103F" w:rsidRPr="00010284" w:rsidRDefault="0011103F" w:rsidP="0011103F">
            <w:pPr>
              <w:spacing w:line="249" w:lineRule="auto"/>
              <w:ind w:hanging="11"/>
              <w:rPr>
                <w:sz w:val="20"/>
                <w:szCs w:val="20"/>
                <w:lang w:eastAsia="en-US"/>
              </w:rPr>
            </w:pPr>
            <w:r w:rsidRPr="00010284">
              <w:rPr>
                <w:sz w:val="20"/>
                <w:szCs w:val="20"/>
                <w:lang w:eastAsia="en-US"/>
              </w:rPr>
              <w:t>Предмет муниципального контракта</w:t>
            </w:r>
          </w:p>
        </w:tc>
        <w:tc>
          <w:tcPr>
            <w:tcW w:w="3750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1103F" w:rsidRPr="00010284" w:rsidRDefault="0011103F" w:rsidP="0011103F">
            <w:pPr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 xml:space="preserve">Предоставление за вознаграждение неисключительного </w:t>
            </w:r>
            <w:r w:rsidRPr="00010284">
              <w:rPr>
                <w:color w:val="000000"/>
                <w:sz w:val="20"/>
                <w:szCs w:val="20"/>
              </w:rPr>
              <w:t xml:space="preserve">(простой неисключительной лицензии) использования версии Электронной системы «Госфинансы» (е-ГФ) под названием </w:t>
            </w:r>
            <w:r w:rsidRPr="00010284">
              <w:rPr>
                <w:i/>
                <w:color w:val="000000"/>
                <w:sz w:val="20"/>
                <w:szCs w:val="20"/>
              </w:rPr>
              <w:t>база данных Справочная система «Госфинансы Плюс»</w:t>
            </w:r>
            <w:r w:rsidRPr="00010284">
              <w:rPr>
                <w:rStyle w:val="normaltextrun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AD6421" w:rsidRPr="00010284" w:rsidTr="0011103F">
        <w:trPr>
          <w:trHeight w:val="563"/>
          <w:jc w:val="center"/>
        </w:trPr>
        <w:tc>
          <w:tcPr>
            <w:tcW w:w="1250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D6421" w:rsidRPr="00010284" w:rsidRDefault="00AD6421" w:rsidP="0011103F">
            <w:pPr>
              <w:pStyle w:val="11"/>
              <w:rPr>
                <w:rFonts w:ascii="Times New Roman" w:eastAsia="Proxima Nova" w:hAnsi="Times New Roman"/>
                <w:sz w:val="20"/>
                <w:szCs w:val="20"/>
              </w:rPr>
            </w:pPr>
            <w:r w:rsidRPr="00010284">
              <w:rPr>
                <w:rFonts w:ascii="Times New Roman" w:eastAsia="Proxima Nova" w:hAnsi="Times New Roman"/>
                <w:sz w:val="20"/>
                <w:szCs w:val="20"/>
              </w:rPr>
              <w:t>Количество неисключительных лицензий</w:t>
            </w:r>
          </w:p>
        </w:tc>
        <w:tc>
          <w:tcPr>
            <w:tcW w:w="3750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D6421" w:rsidRPr="00010284" w:rsidRDefault="00AD6421" w:rsidP="0011103F">
            <w:pPr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1</w:t>
            </w:r>
            <w:r w:rsidR="0038572A">
              <w:rPr>
                <w:sz w:val="20"/>
                <w:szCs w:val="20"/>
              </w:rPr>
              <w:t xml:space="preserve"> усл. ед.</w:t>
            </w:r>
          </w:p>
        </w:tc>
      </w:tr>
      <w:tr w:rsidR="00AD6421" w:rsidRPr="00010284" w:rsidTr="0011103F">
        <w:trPr>
          <w:trHeight w:val="221"/>
          <w:jc w:val="center"/>
        </w:trPr>
        <w:tc>
          <w:tcPr>
            <w:tcW w:w="1250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D6421" w:rsidRPr="00010284" w:rsidRDefault="00AD6421" w:rsidP="0011103F">
            <w:pPr>
              <w:pStyle w:val="11"/>
              <w:rPr>
                <w:rFonts w:ascii="Times New Roman" w:eastAsia="Proxima Nova" w:hAnsi="Times New Roman"/>
                <w:sz w:val="20"/>
                <w:szCs w:val="20"/>
              </w:rPr>
            </w:pPr>
            <w:r w:rsidRPr="00010284">
              <w:rPr>
                <w:rFonts w:ascii="Times New Roman" w:eastAsia="Proxima Nova" w:hAnsi="Times New Roman"/>
                <w:sz w:val="20"/>
                <w:szCs w:val="20"/>
              </w:rPr>
              <w:t>Количество пользователей</w:t>
            </w:r>
          </w:p>
        </w:tc>
        <w:tc>
          <w:tcPr>
            <w:tcW w:w="3750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D6421" w:rsidRPr="00010284" w:rsidRDefault="00ED4DA7" w:rsidP="0011103F">
            <w:pPr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10</w:t>
            </w:r>
            <w:r w:rsidR="0038572A">
              <w:rPr>
                <w:sz w:val="20"/>
                <w:szCs w:val="20"/>
              </w:rPr>
              <w:t xml:space="preserve"> чел.</w:t>
            </w:r>
          </w:p>
        </w:tc>
      </w:tr>
      <w:tr w:rsidR="00AD6421" w:rsidRPr="00010284" w:rsidTr="0011103F">
        <w:trPr>
          <w:jc w:val="center"/>
        </w:trPr>
        <w:tc>
          <w:tcPr>
            <w:tcW w:w="1250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D6421" w:rsidRPr="00010284" w:rsidRDefault="0011103F" w:rsidP="0011103F">
            <w:pPr>
              <w:pStyle w:val="11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eastAsia="Proxima Nova" w:hAnsi="Times New Roman"/>
                <w:sz w:val="20"/>
                <w:szCs w:val="20"/>
              </w:rPr>
              <w:t>Цель закупки</w:t>
            </w:r>
          </w:p>
        </w:tc>
        <w:tc>
          <w:tcPr>
            <w:tcW w:w="3750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D6421" w:rsidRPr="00010284" w:rsidRDefault="0011103F" w:rsidP="0011103F">
            <w:pPr>
              <w:pStyle w:val="1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sz w:val="20"/>
                <w:szCs w:val="20"/>
              </w:rPr>
              <w:t xml:space="preserve">Для муниципальных нужд </w:t>
            </w:r>
            <w:r w:rsidR="00AD6421" w:rsidRPr="00010284">
              <w:rPr>
                <w:rFonts w:ascii="Times New Roman" w:hAnsi="Times New Roman"/>
                <w:sz w:val="20"/>
                <w:szCs w:val="20"/>
              </w:rPr>
              <w:t>в качестве источника информации (подборка материала по</w:t>
            </w:r>
            <w:r w:rsidRPr="000102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D6421" w:rsidRPr="00010284">
              <w:rPr>
                <w:rFonts w:ascii="Times New Roman" w:hAnsi="Times New Roman"/>
                <w:sz w:val="20"/>
                <w:szCs w:val="20"/>
              </w:rPr>
              <w:t>ситуации регулятора, контрольного органа и судебной практики, в т.ч.</w:t>
            </w:r>
            <w:r w:rsidRPr="000102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D6421" w:rsidRPr="00010284">
              <w:rPr>
                <w:rFonts w:ascii="Times New Roman" w:hAnsi="Times New Roman"/>
                <w:sz w:val="20"/>
                <w:szCs w:val="20"/>
              </w:rPr>
              <w:t>нормативно-правовой информацией) для принятия квалифицированных решений</w:t>
            </w:r>
            <w:r w:rsidRPr="000102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D6421" w:rsidRPr="00010284">
              <w:rPr>
                <w:rFonts w:ascii="Times New Roman" w:hAnsi="Times New Roman"/>
                <w:sz w:val="20"/>
                <w:szCs w:val="20"/>
              </w:rPr>
              <w:t>по тематике учета, отчетности, бюджетного контроля, применения бюджетной</w:t>
            </w:r>
            <w:r w:rsidRPr="000102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D6421" w:rsidRPr="00010284">
              <w:rPr>
                <w:rFonts w:ascii="Times New Roman" w:hAnsi="Times New Roman"/>
                <w:sz w:val="20"/>
                <w:szCs w:val="20"/>
              </w:rPr>
              <w:t>классификации и другим финансовым вопросам деятельности главного бухгалтера</w:t>
            </w:r>
            <w:r w:rsidRPr="000102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D6421" w:rsidRPr="00010284">
              <w:rPr>
                <w:rFonts w:ascii="Times New Roman" w:hAnsi="Times New Roman"/>
                <w:sz w:val="20"/>
                <w:szCs w:val="20"/>
              </w:rPr>
              <w:t>и финансового специалиста государственного и муниципального учреждения.</w:t>
            </w:r>
          </w:p>
        </w:tc>
      </w:tr>
      <w:tr w:rsidR="00AD6421" w:rsidRPr="00010284" w:rsidTr="0011103F">
        <w:trPr>
          <w:jc w:val="center"/>
        </w:trPr>
        <w:tc>
          <w:tcPr>
            <w:tcW w:w="1250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D6421" w:rsidRPr="00010284" w:rsidRDefault="00AD6421" w:rsidP="0011103F">
            <w:pPr>
              <w:pStyle w:val="11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eastAsia="Proxima Nova" w:hAnsi="Times New Roman"/>
                <w:sz w:val="20"/>
                <w:szCs w:val="20"/>
              </w:rPr>
              <w:t>Состав объекта закупки</w:t>
            </w:r>
          </w:p>
        </w:tc>
        <w:tc>
          <w:tcPr>
            <w:tcW w:w="3750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D6421" w:rsidRPr="00010284" w:rsidRDefault="00AD6421" w:rsidP="0011103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10284">
              <w:rPr>
                <w:rFonts w:ascii="Times New Roman" w:hAnsi="Times New Roman" w:cs="Times New Roman"/>
                <w:b/>
              </w:rPr>
              <w:t>База данных должна содержать следующую информацию:</w:t>
            </w:r>
          </w:p>
          <w:p w:rsidR="00AD6421" w:rsidRPr="00010284" w:rsidRDefault="00AD6421" w:rsidP="0011103F">
            <w:pPr>
              <w:pStyle w:val="a6"/>
              <w:widowControl w:val="0"/>
              <w:numPr>
                <w:ilvl w:val="0"/>
                <w:numId w:val="20"/>
              </w:numPr>
              <w:suppressAutoHyphens/>
              <w:contextualSpacing w:val="0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 xml:space="preserve">Федеральные и региональные нормативно-правовые документы, нормативно-правовые акты: законы, кодексы, постановления, распоряжения Правительства РФ, приказы Минфина и прочих ведомств регламентирующие деятельность главного бухгалтера и финансового специалиста государственного (муниципального) учреждения и (или) органа власти; административную практику контрольных и надзорных органов ( прокуратуры, Минэкономразвития, ФАС, Счетной палаты, Минфина и </w:t>
            </w:r>
            <w:proofErr w:type="spellStart"/>
            <w:r w:rsidRPr="00010284">
              <w:rPr>
                <w:sz w:val="20"/>
                <w:szCs w:val="20"/>
              </w:rPr>
              <w:t>т.д</w:t>
            </w:r>
            <w:proofErr w:type="spellEnd"/>
            <w:r w:rsidRPr="00010284">
              <w:rPr>
                <w:sz w:val="20"/>
                <w:szCs w:val="20"/>
              </w:rPr>
              <w:t xml:space="preserve">) судебную практику по актуальным вопросам деятельности главного бухгалтера и финансового специалиста государственного (муниципального) учреждения и (или) органа власти; ежедневно обновляемую информацию о ставке налогов, курсах валют, производственном календаре; письма и информационные сообщения федеральных органов исполнительной власти. Консультационные материалы, нормативные документы и иные акты, действующие на территории РФ, включенные в базу данных, должны соответствовать нормам действующего законодательства, то есть актуализироваться по мере изменения норм права - в количестве не менее 103 млн. штук. </w:t>
            </w:r>
          </w:p>
          <w:p w:rsidR="00AD6421" w:rsidRPr="00010284" w:rsidRDefault="00AD6421" w:rsidP="0011103F">
            <w:pPr>
              <w:widowControl w:val="0"/>
              <w:numPr>
                <w:ilvl w:val="0"/>
                <w:numId w:val="20"/>
              </w:numPr>
              <w:suppressAutoHyphens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Материалы экспертов, пошаговые инструкции (алгоритмы действий), методические материалы, анализ практики по вопросам деятельности главного бухгалтера и финансового специалиста государственного (муниципального) учреждения и (или) органа власти.</w:t>
            </w:r>
          </w:p>
          <w:p w:rsidR="00AD6421" w:rsidRPr="00010284" w:rsidRDefault="00AD6421" w:rsidP="0011103F">
            <w:pPr>
              <w:widowControl w:val="0"/>
              <w:numPr>
                <w:ilvl w:val="0"/>
                <w:numId w:val="20"/>
              </w:numPr>
              <w:suppressAutoHyphens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Шаблоны документов по бюджетному и бухгалтерскому учету от планирования до отчетности — по следующим тематикам:</w:t>
            </w:r>
          </w:p>
          <w:p w:rsidR="00AD6421" w:rsidRPr="00010284" w:rsidRDefault="00AD6421" w:rsidP="0011103F">
            <w:pPr>
              <w:pStyle w:val="paragraph"/>
              <w:numPr>
                <w:ilvl w:val="0"/>
                <w:numId w:val="2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Style w:val="normaltextrun"/>
                <w:rFonts w:ascii="Times New Roman" w:hAnsi="Times New Roman"/>
                <w:sz w:val="20"/>
                <w:szCs w:val="20"/>
              </w:rPr>
              <w:t>Учет</w:t>
            </w:r>
          </w:p>
          <w:p w:rsidR="00AD6421" w:rsidRPr="00010284" w:rsidRDefault="00AD6421" w:rsidP="0011103F">
            <w:pPr>
              <w:pStyle w:val="paragraph"/>
              <w:numPr>
                <w:ilvl w:val="0"/>
                <w:numId w:val="2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Style w:val="normaltextrun"/>
                <w:rFonts w:ascii="Times New Roman" w:hAnsi="Times New Roman"/>
                <w:sz w:val="20"/>
                <w:szCs w:val="20"/>
              </w:rPr>
              <w:t xml:space="preserve">Отраслевой учет </w:t>
            </w:r>
          </w:p>
          <w:p w:rsidR="00AD6421" w:rsidRPr="00010284" w:rsidRDefault="00AD6421" w:rsidP="0011103F">
            <w:pPr>
              <w:pStyle w:val="paragraph"/>
              <w:numPr>
                <w:ilvl w:val="0"/>
                <w:numId w:val="2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sz w:val="20"/>
                <w:szCs w:val="20"/>
              </w:rPr>
              <w:t xml:space="preserve">Бюджетная классификация </w:t>
            </w:r>
          </w:p>
          <w:p w:rsidR="00AD6421" w:rsidRPr="00010284" w:rsidRDefault="00AD6421" w:rsidP="0011103F">
            <w:pPr>
              <w:pStyle w:val="paragraph"/>
              <w:numPr>
                <w:ilvl w:val="0"/>
                <w:numId w:val="2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sz w:val="20"/>
                <w:szCs w:val="20"/>
              </w:rPr>
              <w:t xml:space="preserve">Отчетность </w:t>
            </w:r>
          </w:p>
          <w:p w:rsidR="00AD6421" w:rsidRPr="00010284" w:rsidRDefault="00AD6421" w:rsidP="0011103F">
            <w:pPr>
              <w:pStyle w:val="paragraph"/>
              <w:numPr>
                <w:ilvl w:val="0"/>
                <w:numId w:val="2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sz w:val="20"/>
                <w:szCs w:val="20"/>
              </w:rPr>
              <w:t xml:space="preserve">Оплата труда и выплаты </w:t>
            </w:r>
          </w:p>
          <w:p w:rsidR="00AD6421" w:rsidRPr="00010284" w:rsidRDefault="00AD6421" w:rsidP="0011103F">
            <w:pPr>
              <w:pStyle w:val="paragraph"/>
              <w:numPr>
                <w:ilvl w:val="0"/>
                <w:numId w:val="2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sz w:val="20"/>
                <w:szCs w:val="20"/>
              </w:rPr>
              <w:t xml:space="preserve">Кадровые вопросы </w:t>
            </w:r>
          </w:p>
          <w:p w:rsidR="00AD6421" w:rsidRPr="00010284" w:rsidRDefault="00AD6421" w:rsidP="0011103F">
            <w:pPr>
              <w:pStyle w:val="paragraph"/>
              <w:numPr>
                <w:ilvl w:val="0"/>
                <w:numId w:val="2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sz w:val="20"/>
                <w:szCs w:val="20"/>
              </w:rPr>
              <w:t xml:space="preserve">Налоги </w:t>
            </w:r>
          </w:p>
          <w:p w:rsidR="00AD6421" w:rsidRPr="00010284" w:rsidRDefault="00AD6421" w:rsidP="0011103F">
            <w:pPr>
              <w:pStyle w:val="paragraph"/>
              <w:numPr>
                <w:ilvl w:val="0"/>
                <w:numId w:val="2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sz w:val="20"/>
                <w:szCs w:val="20"/>
              </w:rPr>
              <w:t xml:space="preserve">Взносы </w:t>
            </w:r>
          </w:p>
          <w:p w:rsidR="00AD6421" w:rsidRPr="00010284" w:rsidRDefault="00AD6421" w:rsidP="0011103F">
            <w:pPr>
              <w:pStyle w:val="paragraph"/>
              <w:numPr>
                <w:ilvl w:val="0"/>
                <w:numId w:val="2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sz w:val="20"/>
                <w:szCs w:val="20"/>
              </w:rPr>
              <w:t xml:space="preserve">Вопросы контроля </w:t>
            </w:r>
          </w:p>
          <w:p w:rsidR="00AD6421" w:rsidRPr="00010284" w:rsidRDefault="00AD6421" w:rsidP="0011103F">
            <w:pPr>
              <w:pStyle w:val="paragraph"/>
              <w:numPr>
                <w:ilvl w:val="0"/>
                <w:numId w:val="2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sz w:val="20"/>
                <w:szCs w:val="20"/>
              </w:rPr>
              <w:t xml:space="preserve">Вопросы планирования </w:t>
            </w:r>
          </w:p>
          <w:p w:rsidR="00AD6421" w:rsidRPr="00010284" w:rsidRDefault="00AD6421" w:rsidP="0011103F">
            <w:pPr>
              <w:pStyle w:val="paragraph"/>
              <w:numPr>
                <w:ilvl w:val="0"/>
                <w:numId w:val="2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sz w:val="20"/>
                <w:szCs w:val="20"/>
              </w:rPr>
              <w:t>Вопросы госзакупок</w:t>
            </w:r>
          </w:p>
          <w:p w:rsidR="00AD6421" w:rsidRPr="00010284" w:rsidRDefault="00AD6421" w:rsidP="0011103F">
            <w:pPr>
              <w:widowControl w:val="0"/>
              <w:numPr>
                <w:ilvl w:val="0"/>
                <w:numId w:val="20"/>
              </w:numPr>
              <w:suppressAutoHyphens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lastRenderedPageBreak/>
              <w:t>Справочные материалы, информацию по бухгалтерскому и бюджетному учету в таблицах и списках, с переходами на актуальное законодательство.</w:t>
            </w:r>
          </w:p>
          <w:p w:rsidR="00AD6421" w:rsidRPr="00010284" w:rsidRDefault="00AD6421" w:rsidP="0011103F">
            <w:pPr>
              <w:widowControl w:val="0"/>
              <w:numPr>
                <w:ilvl w:val="0"/>
                <w:numId w:val="20"/>
              </w:numPr>
              <w:suppressAutoHyphens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Электронные версии специализированных периодических изданий по учету в учреждениях.</w:t>
            </w:r>
          </w:p>
          <w:p w:rsidR="00AD6421" w:rsidRPr="00010284" w:rsidRDefault="00AD6421" w:rsidP="0011103F">
            <w:pPr>
              <w:widowControl w:val="0"/>
              <w:numPr>
                <w:ilvl w:val="0"/>
                <w:numId w:val="20"/>
              </w:numPr>
              <w:suppressAutoHyphens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Электронные версии специализированных периодических изданий по закупкам.</w:t>
            </w:r>
          </w:p>
          <w:p w:rsidR="00AD6421" w:rsidRPr="00010284" w:rsidRDefault="00AD6421" w:rsidP="0011103F">
            <w:pPr>
              <w:widowControl w:val="0"/>
              <w:numPr>
                <w:ilvl w:val="0"/>
                <w:numId w:val="20"/>
              </w:numPr>
              <w:suppressAutoHyphens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Электронные версии книг по договорной работе.</w:t>
            </w:r>
          </w:p>
          <w:p w:rsidR="00AD6421" w:rsidRPr="00010284" w:rsidRDefault="00AD6421" w:rsidP="0011103F">
            <w:pPr>
              <w:widowControl w:val="0"/>
              <w:numPr>
                <w:ilvl w:val="0"/>
                <w:numId w:val="20"/>
              </w:numPr>
              <w:suppressAutoHyphens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Сервисы и расчетчики по темам:</w:t>
            </w:r>
          </w:p>
          <w:p w:rsidR="00AD6421" w:rsidRPr="00010284" w:rsidRDefault="00AD6421" w:rsidP="0011103F">
            <w:pPr>
              <w:pStyle w:val="a6"/>
              <w:widowControl w:val="0"/>
              <w:numPr>
                <w:ilvl w:val="0"/>
                <w:numId w:val="25"/>
              </w:numPr>
              <w:suppressAutoHyphens/>
              <w:contextualSpacing w:val="0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Бюджетная классификация: КБК, КВР и КОСГУ</w:t>
            </w:r>
          </w:p>
          <w:p w:rsidR="00AD6421" w:rsidRPr="00010284" w:rsidRDefault="00AD6421" w:rsidP="0011103F">
            <w:pPr>
              <w:pStyle w:val="a6"/>
              <w:widowControl w:val="0"/>
              <w:numPr>
                <w:ilvl w:val="0"/>
                <w:numId w:val="25"/>
              </w:numPr>
              <w:suppressAutoHyphens/>
              <w:contextualSpacing w:val="0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Налоги: 6-НДФЛ, НДС, транспортный налог, нормируемые расходы</w:t>
            </w:r>
          </w:p>
          <w:p w:rsidR="00AD6421" w:rsidRPr="00010284" w:rsidRDefault="00AD6421" w:rsidP="0011103F">
            <w:pPr>
              <w:pStyle w:val="a6"/>
              <w:widowControl w:val="0"/>
              <w:numPr>
                <w:ilvl w:val="0"/>
                <w:numId w:val="25"/>
              </w:numPr>
              <w:suppressAutoHyphens/>
              <w:contextualSpacing w:val="0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Расчеты с сотрудниками: отпуск, стаж, зарплата, увольнение</w:t>
            </w:r>
          </w:p>
          <w:p w:rsidR="00AD6421" w:rsidRPr="00010284" w:rsidRDefault="00AD6421" w:rsidP="0011103F">
            <w:pPr>
              <w:pStyle w:val="a6"/>
              <w:widowControl w:val="0"/>
              <w:numPr>
                <w:ilvl w:val="0"/>
                <w:numId w:val="25"/>
              </w:numPr>
              <w:suppressAutoHyphens/>
              <w:contextualSpacing w:val="0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Расчет норм ГСМ</w:t>
            </w:r>
          </w:p>
          <w:p w:rsidR="00AD6421" w:rsidRPr="00010284" w:rsidRDefault="00AD6421" w:rsidP="0011103F">
            <w:pPr>
              <w:pStyle w:val="a6"/>
              <w:widowControl w:val="0"/>
              <w:numPr>
                <w:ilvl w:val="0"/>
                <w:numId w:val="25"/>
              </w:numPr>
              <w:suppressAutoHyphens/>
              <w:contextualSpacing w:val="0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Штрафные санкции</w:t>
            </w:r>
          </w:p>
          <w:p w:rsidR="00AD6421" w:rsidRPr="00010284" w:rsidRDefault="00AD6421" w:rsidP="0011103F">
            <w:pPr>
              <w:pStyle w:val="a6"/>
              <w:widowControl w:val="0"/>
              <w:numPr>
                <w:ilvl w:val="0"/>
                <w:numId w:val="25"/>
              </w:numPr>
              <w:suppressAutoHyphens/>
              <w:contextualSpacing w:val="0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Закупки</w:t>
            </w:r>
          </w:p>
          <w:p w:rsidR="00AD6421" w:rsidRPr="00010284" w:rsidRDefault="00AD6421" w:rsidP="0011103F">
            <w:pPr>
              <w:pStyle w:val="a6"/>
              <w:widowControl w:val="0"/>
              <w:numPr>
                <w:ilvl w:val="0"/>
                <w:numId w:val="25"/>
              </w:numPr>
              <w:suppressAutoHyphens/>
              <w:contextualSpacing w:val="0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Займы</w:t>
            </w:r>
          </w:p>
          <w:p w:rsidR="00AD6421" w:rsidRPr="00010284" w:rsidRDefault="00AD6421" w:rsidP="0011103F">
            <w:pPr>
              <w:pStyle w:val="11"/>
              <w:numPr>
                <w:ilvl w:val="0"/>
                <w:numId w:val="20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sz w:val="20"/>
                <w:szCs w:val="20"/>
              </w:rPr>
              <w:t>Сервис онлайн-помощников и «консультация экспертов».</w:t>
            </w:r>
          </w:p>
          <w:p w:rsidR="00AD6421" w:rsidRPr="00010284" w:rsidRDefault="00AD6421" w:rsidP="0011103F">
            <w:pPr>
              <w:pStyle w:val="11"/>
              <w:numPr>
                <w:ilvl w:val="0"/>
                <w:numId w:val="20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sz w:val="20"/>
                <w:szCs w:val="20"/>
              </w:rPr>
              <w:t>Видеоматериалы.</w:t>
            </w:r>
          </w:p>
          <w:p w:rsidR="00AD6421" w:rsidRPr="00010284" w:rsidRDefault="00AD6421" w:rsidP="0011103F">
            <w:pPr>
              <w:pStyle w:val="11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AD6421" w:rsidRPr="00010284" w:rsidRDefault="00AD6421" w:rsidP="0011103F">
            <w:pPr>
              <w:pStyle w:val="paragraph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10284">
              <w:rPr>
                <w:rFonts w:ascii="Times New Roman" w:hAnsi="Times New Roman"/>
                <w:b/>
                <w:sz w:val="20"/>
                <w:szCs w:val="20"/>
              </w:rPr>
              <w:t>База данных должна содержать материалы по следующим тематикам:</w:t>
            </w:r>
          </w:p>
          <w:p w:rsidR="00AD6421" w:rsidRPr="00010284" w:rsidRDefault="00AD6421" w:rsidP="0011103F">
            <w:pPr>
              <w:pStyle w:val="paragraph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D6421" w:rsidRPr="00010284" w:rsidRDefault="00AD6421" w:rsidP="0011103F">
            <w:pPr>
              <w:pStyle w:val="paragraph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Style w:val="normaltextrun"/>
                <w:rFonts w:ascii="Times New Roman" w:hAnsi="Times New Roman"/>
                <w:b/>
                <w:sz w:val="20"/>
                <w:szCs w:val="20"/>
              </w:rPr>
              <w:t>Учет:</w:t>
            </w:r>
            <w:r w:rsidRPr="00010284">
              <w:rPr>
                <w:rStyle w:val="normaltextrun"/>
                <w:rFonts w:ascii="Times New Roman" w:hAnsi="Times New Roman"/>
                <w:sz w:val="20"/>
                <w:szCs w:val="20"/>
              </w:rPr>
              <w:t xml:space="preserve"> разъяснения и образцы по учетной политике, первичные документы, федеральные стандарты, проводки с примерами по всем участкам учета, в том числе основные средства, </w:t>
            </w:r>
            <w:proofErr w:type="spellStart"/>
            <w:r w:rsidRPr="00010284">
              <w:rPr>
                <w:rStyle w:val="normaltextrun"/>
                <w:rFonts w:ascii="Times New Roman" w:hAnsi="Times New Roman"/>
                <w:sz w:val="20"/>
                <w:szCs w:val="20"/>
              </w:rPr>
              <w:t>матзапасы</w:t>
            </w:r>
            <w:proofErr w:type="spellEnd"/>
            <w:r w:rsidRPr="00010284">
              <w:rPr>
                <w:rStyle w:val="normaltextrun"/>
                <w:rFonts w:ascii="Times New Roman" w:hAnsi="Times New Roman"/>
                <w:sz w:val="20"/>
                <w:szCs w:val="20"/>
              </w:rPr>
              <w:t>, нематериальные активы, непроизведенные активы, аренда, касса, по доходам, расходам и разным видам имущества.</w:t>
            </w:r>
          </w:p>
          <w:p w:rsidR="00AD6421" w:rsidRPr="00010284" w:rsidRDefault="00AD6421" w:rsidP="0011103F">
            <w:pPr>
              <w:pStyle w:val="paragraph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Style w:val="normaltextrun"/>
                <w:rFonts w:ascii="Times New Roman" w:hAnsi="Times New Roman"/>
                <w:b/>
                <w:sz w:val="20"/>
                <w:szCs w:val="20"/>
              </w:rPr>
              <w:t>Отраслевой учет:</w:t>
            </w:r>
            <w:r w:rsidRPr="00010284">
              <w:rPr>
                <w:rStyle w:val="normaltextrun"/>
                <w:rFonts w:ascii="Times New Roman" w:hAnsi="Times New Roman"/>
                <w:sz w:val="20"/>
                <w:szCs w:val="20"/>
              </w:rPr>
              <w:t xml:space="preserve"> разъяснения по отраслям или специфике: о</w:t>
            </w:r>
            <w:r w:rsidRPr="00010284">
              <w:rPr>
                <w:rStyle w:val="normaltextrun"/>
                <w:rFonts w:ascii="Times New Roman" w:hAnsi="Times New Roman"/>
                <w:color w:val="000000"/>
                <w:sz w:val="20"/>
                <w:szCs w:val="20"/>
              </w:rPr>
              <w:t>бразование, медицина, физкультура и спорт, культура, социальное обслуживание, </w:t>
            </w:r>
            <w:r w:rsidRPr="00010284">
              <w:rPr>
                <w:rStyle w:val="normaltextrun"/>
                <w:rFonts w:ascii="Times New Roman" w:hAnsi="Times New Roman"/>
                <w:b/>
                <w:color w:val="000000"/>
                <w:sz w:val="20"/>
                <w:szCs w:val="20"/>
              </w:rPr>
              <w:t>централизованные бухгалтерии, ПФР</w:t>
            </w:r>
            <w:r w:rsidRPr="00010284">
              <w:rPr>
                <w:rStyle w:val="eop"/>
                <w:rFonts w:ascii="Times New Roman" w:hAnsi="Times New Roman"/>
                <w:b/>
                <w:sz w:val="20"/>
                <w:szCs w:val="20"/>
              </w:rPr>
              <w:t> </w:t>
            </w:r>
          </w:p>
          <w:p w:rsidR="00AD6421" w:rsidRPr="00010284" w:rsidRDefault="00AD6421" w:rsidP="0011103F">
            <w:pPr>
              <w:pStyle w:val="paragraph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Style w:val="normaltextrun"/>
                <w:rFonts w:ascii="Times New Roman" w:hAnsi="Times New Roman"/>
                <w:b/>
                <w:sz w:val="20"/>
                <w:szCs w:val="20"/>
              </w:rPr>
              <w:t>Бюджетная классификация:</w:t>
            </w:r>
            <w:r w:rsidRPr="00010284">
              <w:rPr>
                <w:rStyle w:val="normaltextrun"/>
                <w:rFonts w:ascii="Times New Roman" w:hAnsi="Times New Roman"/>
                <w:sz w:val="20"/>
                <w:szCs w:val="20"/>
              </w:rPr>
              <w:t xml:space="preserve"> разъяснения с примерами по КБК, КВР, КОСГУ</w:t>
            </w:r>
          </w:p>
          <w:p w:rsidR="00AD6421" w:rsidRPr="00010284" w:rsidRDefault="00AD6421" w:rsidP="0011103F">
            <w:pPr>
              <w:pStyle w:val="paragraph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Style w:val="normaltextrun"/>
                <w:rFonts w:ascii="Times New Roman" w:hAnsi="Times New Roman"/>
                <w:b/>
                <w:sz w:val="20"/>
                <w:szCs w:val="20"/>
              </w:rPr>
              <w:t>Отчетность:</w:t>
            </w:r>
            <w:r w:rsidRPr="00010284">
              <w:rPr>
                <w:rStyle w:val="normaltextrun"/>
                <w:rFonts w:ascii="Times New Roman" w:hAnsi="Times New Roman"/>
                <w:sz w:val="20"/>
                <w:szCs w:val="20"/>
              </w:rPr>
              <w:t xml:space="preserve"> разъяснения с примерами и образцами по б</w:t>
            </w:r>
            <w:r w:rsidRPr="00010284">
              <w:rPr>
                <w:rStyle w:val="normaltextrun"/>
                <w:rFonts w:ascii="Times New Roman" w:hAnsi="Times New Roman"/>
                <w:color w:val="000000"/>
                <w:sz w:val="20"/>
                <w:szCs w:val="20"/>
              </w:rPr>
              <w:t>юджетной отчетности, бухгалтерской отчетности, налоговой отчетности, статистической отчетности, отчетности в ФСС, отчетности в ПФР </w:t>
            </w:r>
            <w:r w:rsidRPr="00010284">
              <w:rPr>
                <w:rStyle w:val="eop"/>
                <w:rFonts w:ascii="Times New Roman" w:hAnsi="Times New Roman"/>
                <w:sz w:val="20"/>
                <w:szCs w:val="20"/>
              </w:rPr>
              <w:t> </w:t>
            </w:r>
          </w:p>
          <w:p w:rsidR="00AD6421" w:rsidRPr="00010284" w:rsidRDefault="00AD6421" w:rsidP="0011103F">
            <w:pPr>
              <w:pStyle w:val="paragraph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Style w:val="normaltextrun"/>
                <w:rFonts w:ascii="Times New Roman" w:hAnsi="Times New Roman"/>
                <w:b/>
                <w:sz w:val="20"/>
                <w:szCs w:val="20"/>
              </w:rPr>
              <w:t>Оплата труда и выплаты:</w:t>
            </w:r>
            <w:r w:rsidRPr="00010284">
              <w:rPr>
                <w:rStyle w:val="normaltextrun"/>
                <w:rFonts w:ascii="Times New Roman" w:hAnsi="Times New Roman"/>
                <w:sz w:val="20"/>
                <w:szCs w:val="20"/>
              </w:rPr>
              <w:t xml:space="preserve"> разъяснения по расчетам с сотрудниками и физлицами по темам оплаты труда, отпуска, больничного, пособий, командировочных расходов, выплат при увольнении и других расчетов по ГПД.</w:t>
            </w:r>
          </w:p>
          <w:p w:rsidR="00AD6421" w:rsidRPr="00010284" w:rsidRDefault="00AD6421" w:rsidP="0011103F">
            <w:pPr>
              <w:pStyle w:val="paragraph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Style w:val="normaltextrun"/>
                <w:rFonts w:ascii="Times New Roman" w:hAnsi="Times New Roman"/>
                <w:b/>
                <w:sz w:val="20"/>
                <w:szCs w:val="20"/>
              </w:rPr>
              <w:t>Кадровые вопросы:</w:t>
            </w:r>
            <w:r w:rsidRPr="00010284">
              <w:rPr>
                <w:rStyle w:val="normaltextrun"/>
                <w:rFonts w:ascii="Times New Roman" w:hAnsi="Times New Roman"/>
                <w:sz w:val="20"/>
                <w:szCs w:val="20"/>
              </w:rPr>
              <w:t xml:space="preserve"> разъяснения с образцами по приеме, увольнению, переводу, совмещению, аттестации, госслужбе.  </w:t>
            </w:r>
          </w:p>
          <w:p w:rsidR="00AD6421" w:rsidRPr="00010284" w:rsidRDefault="00AD6421" w:rsidP="0011103F">
            <w:pPr>
              <w:pStyle w:val="paragraph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Style w:val="normaltextrun"/>
                <w:rFonts w:ascii="Times New Roman" w:hAnsi="Times New Roman"/>
                <w:b/>
                <w:sz w:val="20"/>
                <w:szCs w:val="20"/>
              </w:rPr>
              <w:t>Налоги:</w:t>
            </w:r>
            <w:r w:rsidRPr="00010284">
              <w:rPr>
                <w:rStyle w:val="normaltextrun"/>
                <w:rFonts w:ascii="Times New Roman" w:hAnsi="Times New Roman"/>
                <w:sz w:val="20"/>
                <w:szCs w:val="20"/>
              </w:rPr>
              <w:t xml:space="preserve"> разъяснения с примерами и образцами по НДФЛ, транспортному налогу, имущественному налогу, земельному налогу, НДС, налогу на прибыль и другим налогам. Также разъяснения по вопросам вычетов НДФЛ для граждан.  </w:t>
            </w:r>
          </w:p>
          <w:p w:rsidR="00AD6421" w:rsidRPr="00010284" w:rsidRDefault="00AD6421" w:rsidP="0011103F">
            <w:pPr>
              <w:pStyle w:val="paragraph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Style w:val="normaltextrun"/>
                <w:rFonts w:ascii="Times New Roman" w:hAnsi="Times New Roman"/>
                <w:b/>
                <w:sz w:val="20"/>
                <w:szCs w:val="20"/>
              </w:rPr>
              <w:t>Взносы:</w:t>
            </w:r>
            <w:r w:rsidRPr="00010284">
              <w:rPr>
                <w:rStyle w:val="normaltextrun"/>
                <w:rFonts w:ascii="Times New Roman" w:hAnsi="Times New Roman"/>
                <w:sz w:val="20"/>
                <w:szCs w:val="20"/>
              </w:rPr>
              <w:t xml:space="preserve"> разъяснения с примерами и образцами по п</w:t>
            </w:r>
            <w:r w:rsidRPr="00010284">
              <w:rPr>
                <w:rStyle w:val="normaltextrun"/>
                <w:rFonts w:ascii="Times New Roman" w:hAnsi="Times New Roman"/>
                <w:color w:val="000000"/>
                <w:sz w:val="20"/>
                <w:szCs w:val="20"/>
              </w:rPr>
              <w:t>енсионным взносам, социальным взносам, взносам на медицинское страхование, страхование от несчастных случаев и профзаболеваний</w:t>
            </w:r>
          </w:p>
          <w:p w:rsidR="00AD6421" w:rsidRPr="00010284" w:rsidRDefault="00AD6421" w:rsidP="0011103F">
            <w:pPr>
              <w:pStyle w:val="paragraph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Style w:val="normaltextrun"/>
                <w:rFonts w:ascii="Times New Roman" w:hAnsi="Times New Roman"/>
                <w:b/>
                <w:sz w:val="20"/>
                <w:szCs w:val="20"/>
              </w:rPr>
              <w:t>Вопросы контроля</w:t>
            </w:r>
            <w:r w:rsidRPr="00010284">
              <w:rPr>
                <w:rStyle w:val="normaltextrun"/>
                <w:rFonts w:ascii="Times New Roman" w:hAnsi="Times New Roman"/>
                <w:sz w:val="20"/>
                <w:szCs w:val="20"/>
              </w:rPr>
              <w:t xml:space="preserve">: разъяснения с примерами и образцами по инвентаризации, аудиту, внутреннему контролю, </w:t>
            </w:r>
            <w:proofErr w:type="spellStart"/>
            <w:r w:rsidRPr="00010284">
              <w:rPr>
                <w:rStyle w:val="normaltextrun"/>
                <w:rFonts w:ascii="Times New Roman" w:hAnsi="Times New Roman"/>
                <w:sz w:val="20"/>
                <w:szCs w:val="20"/>
              </w:rPr>
              <w:t>госфинконтролю</w:t>
            </w:r>
            <w:proofErr w:type="spellEnd"/>
            <w:r w:rsidRPr="00010284">
              <w:rPr>
                <w:rStyle w:val="normaltextrun"/>
                <w:rFonts w:ascii="Times New Roman" w:hAnsi="Times New Roman"/>
                <w:sz w:val="20"/>
                <w:szCs w:val="20"/>
              </w:rPr>
              <w:t xml:space="preserve"> и другим проверкам.  </w:t>
            </w:r>
          </w:p>
          <w:p w:rsidR="00AD6421" w:rsidRPr="00010284" w:rsidRDefault="00AD6421" w:rsidP="0011103F">
            <w:pPr>
              <w:pStyle w:val="paragraph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Style w:val="normaltextrun"/>
                <w:rFonts w:ascii="Times New Roman" w:hAnsi="Times New Roman"/>
                <w:b/>
                <w:sz w:val="20"/>
                <w:szCs w:val="20"/>
              </w:rPr>
              <w:t>Вопросы планирования</w:t>
            </w:r>
            <w:r w:rsidRPr="00010284">
              <w:rPr>
                <w:rStyle w:val="normaltextrun"/>
                <w:rFonts w:ascii="Times New Roman" w:hAnsi="Times New Roman"/>
                <w:sz w:val="20"/>
                <w:szCs w:val="20"/>
              </w:rPr>
              <w:t>: разъяснения и образцы по п</w:t>
            </w:r>
            <w:r w:rsidRPr="00010284">
              <w:rPr>
                <w:rStyle w:val="normaltextrun"/>
                <w:rFonts w:ascii="Times New Roman" w:hAnsi="Times New Roman"/>
                <w:color w:val="000000"/>
                <w:sz w:val="20"/>
                <w:szCs w:val="20"/>
              </w:rPr>
              <w:t xml:space="preserve">лану ФХД, бюджетной смете, </w:t>
            </w:r>
            <w:proofErr w:type="spellStart"/>
            <w:r w:rsidRPr="00010284">
              <w:rPr>
                <w:rStyle w:val="normaltextrun"/>
                <w:rFonts w:ascii="Times New Roman" w:hAnsi="Times New Roman"/>
                <w:color w:val="000000"/>
                <w:sz w:val="20"/>
                <w:szCs w:val="20"/>
              </w:rPr>
              <w:t>госзаданию</w:t>
            </w:r>
            <w:proofErr w:type="spellEnd"/>
            <w:r w:rsidRPr="00010284">
              <w:rPr>
                <w:rStyle w:val="normaltextrun"/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r w:rsidRPr="00010284">
              <w:rPr>
                <w:rStyle w:val="normaltextrun"/>
                <w:rFonts w:ascii="Times New Roman" w:hAnsi="Times New Roman"/>
                <w:b/>
                <w:color w:val="000000"/>
                <w:sz w:val="20"/>
                <w:szCs w:val="20"/>
              </w:rPr>
              <w:t>платным услугам, формированию бюджета.</w:t>
            </w:r>
            <w:r w:rsidRPr="00010284">
              <w:rPr>
                <w:rStyle w:val="normaltextrun"/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10284">
              <w:rPr>
                <w:rStyle w:val="eop"/>
                <w:rFonts w:ascii="Times New Roman" w:hAnsi="Times New Roman"/>
                <w:sz w:val="20"/>
                <w:szCs w:val="20"/>
              </w:rPr>
              <w:t> </w:t>
            </w:r>
          </w:p>
          <w:p w:rsidR="00AD6421" w:rsidRPr="00010284" w:rsidRDefault="00AD6421" w:rsidP="0011103F">
            <w:pPr>
              <w:pStyle w:val="paragraph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Style w:val="normaltextrun"/>
                <w:rFonts w:ascii="Times New Roman" w:hAnsi="Times New Roman"/>
                <w:b/>
                <w:sz w:val="20"/>
                <w:szCs w:val="20"/>
              </w:rPr>
              <w:t>Вопросы госзакупок</w:t>
            </w:r>
            <w:r w:rsidRPr="00010284">
              <w:rPr>
                <w:rStyle w:val="normaltextrun"/>
                <w:rFonts w:ascii="Times New Roman" w:hAnsi="Times New Roman"/>
                <w:sz w:val="20"/>
                <w:szCs w:val="20"/>
              </w:rPr>
              <w:t>: разъяснения по</w:t>
            </w:r>
            <w:r w:rsidRPr="00010284">
              <w:rPr>
                <w:rStyle w:val="normaltextrun"/>
                <w:rFonts w:ascii="Times New Roman" w:hAnsi="Times New Roman"/>
                <w:color w:val="000000"/>
                <w:sz w:val="20"/>
                <w:szCs w:val="20"/>
              </w:rPr>
              <w:t xml:space="preserve"> Закону № 44-ФЗ и № 223-ФЗ</w:t>
            </w:r>
          </w:p>
        </w:tc>
      </w:tr>
      <w:tr w:rsidR="00AD6421" w:rsidRPr="00010284" w:rsidTr="0011103F">
        <w:trPr>
          <w:jc w:val="center"/>
        </w:trPr>
        <w:tc>
          <w:tcPr>
            <w:tcW w:w="1250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D6421" w:rsidRPr="00010284" w:rsidRDefault="00AD6421" w:rsidP="0011103F">
            <w:pPr>
              <w:pStyle w:val="11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eastAsia="Proxima Nova" w:hAnsi="Times New Roman"/>
                <w:sz w:val="20"/>
                <w:szCs w:val="20"/>
              </w:rPr>
              <w:lastRenderedPageBreak/>
              <w:t>Порядок предоставления неисключительного права использования электронной Базы данных</w:t>
            </w:r>
          </w:p>
        </w:tc>
        <w:tc>
          <w:tcPr>
            <w:tcW w:w="3750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D6421" w:rsidRPr="00010284" w:rsidRDefault="00AD6421" w:rsidP="0011103F">
            <w:pPr>
              <w:jc w:val="both"/>
              <w:rPr>
                <w:sz w:val="20"/>
                <w:szCs w:val="20"/>
              </w:rPr>
            </w:pPr>
            <w:r w:rsidRPr="00010284">
              <w:rPr>
                <w:b/>
                <w:sz w:val="20"/>
                <w:szCs w:val="20"/>
              </w:rPr>
              <w:t>Общие требования:</w:t>
            </w:r>
          </w:p>
          <w:p w:rsidR="00AD6421" w:rsidRPr="00010284" w:rsidRDefault="00AD6421" w:rsidP="0011103F">
            <w:pPr>
              <w:tabs>
                <w:tab w:val="left" w:pos="1080"/>
              </w:tabs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– должна быть обеспечена возможность актуализации информации, содержащейся в экземпляре онлайн-версии Системы с использованием телекоммуникаций ежедневно, кроме выходных и праздничных дней;</w:t>
            </w:r>
          </w:p>
          <w:p w:rsidR="00AD6421" w:rsidRPr="00010284" w:rsidRDefault="00AD6421" w:rsidP="0011103F">
            <w:pPr>
              <w:tabs>
                <w:tab w:val="left" w:pos="1080"/>
              </w:tabs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– должна быть обеспечена возможность публикации обзоров изменений, проектов документов, новых нормативных документов;</w:t>
            </w:r>
          </w:p>
          <w:p w:rsidR="00AD6421" w:rsidRPr="00010284" w:rsidRDefault="00AD6421" w:rsidP="0011103F">
            <w:pPr>
              <w:tabs>
                <w:tab w:val="left" w:pos="1080"/>
              </w:tabs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–  должна быть обеспечена возможность обучение клиента работе в Системе;</w:t>
            </w:r>
          </w:p>
          <w:p w:rsidR="00AD6421" w:rsidRPr="00010284" w:rsidRDefault="00AD6421" w:rsidP="0011103F">
            <w:pPr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– должна быть обеспечена возможность работы с базой данных онлайн-версии посредством интернет-браузера (интернет-браузеров) с использованием логина и пароля с любой точки доступа в сеть Интернет;</w:t>
            </w:r>
          </w:p>
          <w:p w:rsidR="00AD6421" w:rsidRPr="00010284" w:rsidRDefault="00AD6421" w:rsidP="0011103F">
            <w:pPr>
              <w:tabs>
                <w:tab w:val="left" w:pos="1080"/>
              </w:tabs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– должна быть обеспечена возможность консультаций по работе с Системой путем обращения по электронной почте, обращения в техническую службу или в онлайн-поддержку;</w:t>
            </w:r>
          </w:p>
          <w:p w:rsidR="00AD6421" w:rsidRPr="00010284" w:rsidRDefault="00AD6421" w:rsidP="0011103F">
            <w:pPr>
              <w:tabs>
                <w:tab w:val="left" w:pos="1080"/>
              </w:tabs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– должна быть обеспечена возможность обращения в техническую службу круглосуточно;</w:t>
            </w:r>
          </w:p>
          <w:p w:rsidR="00AD6421" w:rsidRPr="00010284" w:rsidRDefault="00AD6421" w:rsidP="0011103F">
            <w:pPr>
              <w:tabs>
                <w:tab w:val="left" w:pos="1080"/>
              </w:tabs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 xml:space="preserve">– должна быть обеспечена возможность поиска отсутствующего нормативного акта при помощи дополнительного сервиса «Документ за час». Сервис предоставляет </w:t>
            </w:r>
            <w:r w:rsidRPr="00010284">
              <w:rPr>
                <w:sz w:val="20"/>
                <w:szCs w:val="20"/>
              </w:rPr>
              <w:lastRenderedPageBreak/>
              <w:t>нужный нормативный документ в срок не более чем за 1 час, в случае если в правовой базе нет нужной информации;</w:t>
            </w:r>
          </w:p>
          <w:p w:rsidR="00AD6421" w:rsidRPr="00010284" w:rsidRDefault="00AD6421" w:rsidP="0011103F">
            <w:pPr>
              <w:tabs>
                <w:tab w:val="left" w:pos="1080"/>
              </w:tabs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– должна быть обеспечена возможность консультаций экспертов:</w:t>
            </w:r>
          </w:p>
          <w:p w:rsidR="00AD6421" w:rsidRPr="00010284" w:rsidRDefault="00AD6421" w:rsidP="000B7042">
            <w:pPr>
              <w:widowControl w:val="0"/>
              <w:numPr>
                <w:ilvl w:val="0"/>
                <w:numId w:val="22"/>
              </w:numPr>
              <w:tabs>
                <w:tab w:val="left" w:pos="1080"/>
              </w:tabs>
              <w:suppressAutoHyphens/>
              <w:ind w:left="-27" w:firstLine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при помощи сервиса онлайн-поддержки</w:t>
            </w:r>
          </w:p>
          <w:p w:rsidR="00AD6421" w:rsidRPr="00010284" w:rsidRDefault="00AD6421" w:rsidP="000B7042">
            <w:pPr>
              <w:widowControl w:val="0"/>
              <w:numPr>
                <w:ilvl w:val="0"/>
                <w:numId w:val="22"/>
              </w:numPr>
              <w:tabs>
                <w:tab w:val="left" w:pos="1080"/>
              </w:tabs>
              <w:suppressAutoHyphens/>
              <w:ind w:left="-27" w:firstLine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 xml:space="preserve">при помощи письменных консультаций экспертов. </w:t>
            </w:r>
          </w:p>
          <w:p w:rsidR="00AD6421" w:rsidRPr="00010284" w:rsidRDefault="00AD6421" w:rsidP="0011103F">
            <w:pPr>
              <w:tabs>
                <w:tab w:val="left" w:pos="1080"/>
              </w:tabs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Должна быть обеспечена возможность предоставления неограниченного количества обращений.</w:t>
            </w:r>
          </w:p>
          <w:p w:rsidR="00AD6421" w:rsidRPr="00010284" w:rsidRDefault="00AD6421" w:rsidP="0011103F">
            <w:pPr>
              <w:pStyle w:val="paragraph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sz w:val="20"/>
                <w:szCs w:val="20"/>
              </w:rPr>
              <w:t>При помощи письменных ответов, при участии авторов системы. </w:t>
            </w:r>
          </w:p>
          <w:p w:rsidR="00AD6421" w:rsidRPr="00010284" w:rsidRDefault="00AD6421" w:rsidP="0011103F">
            <w:pPr>
              <w:pStyle w:val="paragraph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sz w:val="20"/>
                <w:szCs w:val="20"/>
              </w:rPr>
              <w:t>Должна быть предусмотрена возможность получить ответ на вопрос, подготовленный при участии специалистов министерств и ведомств – авторов системы. При помощи разработки или проверки документов под запрос.</w:t>
            </w:r>
          </w:p>
          <w:p w:rsidR="00AD6421" w:rsidRPr="00010284" w:rsidRDefault="00AD6421" w:rsidP="0011103F">
            <w:pPr>
              <w:pStyle w:val="paragraph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sz w:val="20"/>
                <w:szCs w:val="20"/>
              </w:rPr>
              <w:t>Количество вопросов или запросов на выбор – не более 1 вопроса в месяц в течение срока действия неисключительных прав. </w:t>
            </w:r>
          </w:p>
          <w:p w:rsidR="00AD6421" w:rsidRPr="00010284" w:rsidRDefault="00AD6421" w:rsidP="0011103F">
            <w:pPr>
              <w:tabs>
                <w:tab w:val="left" w:pos="1800"/>
              </w:tabs>
              <w:ind w:left="720"/>
              <w:jc w:val="both"/>
              <w:rPr>
                <w:sz w:val="20"/>
                <w:szCs w:val="20"/>
              </w:rPr>
            </w:pPr>
          </w:p>
          <w:p w:rsidR="00AD6421" w:rsidRPr="00010284" w:rsidRDefault="00AD6421" w:rsidP="0011103F">
            <w:pPr>
              <w:pStyle w:val="11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10284">
              <w:rPr>
                <w:rFonts w:ascii="Times New Roman" w:hAnsi="Times New Roman"/>
                <w:b/>
                <w:sz w:val="20"/>
                <w:szCs w:val="20"/>
              </w:rPr>
              <w:t>Требования к Системе:</w:t>
            </w:r>
          </w:p>
          <w:p w:rsidR="00AD6421" w:rsidRPr="00010284" w:rsidRDefault="00AD6421" w:rsidP="0011103F">
            <w:pPr>
              <w:pStyle w:val="1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sz w:val="20"/>
                <w:szCs w:val="20"/>
              </w:rPr>
              <w:t>– должно быть наличие единой поисковой строки, позволяющей формулировать запрос в свободной форме и выстраивающий результаты поиска по степени соответствия запросу;</w:t>
            </w:r>
          </w:p>
          <w:p w:rsidR="00AD6421" w:rsidRPr="00010284" w:rsidRDefault="00AD6421" w:rsidP="0011103F">
            <w:pPr>
              <w:pStyle w:val="1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sz w:val="20"/>
                <w:szCs w:val="20"/>
              </w:rPr>
              <w:t>– должно быть наличие автоматической группировки результатов поиска по видам информации (рекомендации, правовая база, шаблоны, сервисы, видео и т.д.);</w:t>
            </w:r>
          </w:p>
          <w:p w:rsidR="00AD6421" w:rsidRPr="00010284" w:rsidRDefault="00AD6421" w:rsidP="0011103F">
            <w:pPr>
              <w:pStyle w:val="1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sz w:val="20"/>
                <w:szCs w:val="20"/>
              </w:rPr>
              <w:t>–  должно быть наличие сортировки списка документов каждого вида информации по степени популярности запросов по заданной тематике;</w:t>
            </w:r>
          </w:p>
          <w:p w:rsidR="00AD6421" w:rsidRPr="00010284" w:rsidRDefault="00AD6421" w:rsidP="0011103F">
            <w:pPr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– должно быть наличие поиска по реквизитам (включая дату, точно в заголовке, только точную фразу) правовой базе;</w:t>
            </w:r>
          </w:p>
          <w:p w:rsidR="00AD6421" w:rsidRPr="00010284" w:rsidRDefault="00AD6421" w:rsidP="0011103F">
            <w:pPr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– должно быть наличие задания логических условий при запросе нескольких значений одного реквизита (тема, орган/источник, тип, территория регулирования/регион, вид информации);</w:t>
            </w:r>
          </w:p>
          <w:p w:rsidR="00AD6421" w:rsidRPr="00010284" w:rsidRDefault="00AD6421" w:rsidP="0011103F">
            <w:pPr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– должно быть наличие поиска правовых актов по дате (интервалу дат), с переходом в документе по редакциям вступления в силу, утраты силы, внесения изменений;</w:t>
            </w:r>
          </w:p>
          <w:p w:rsidR="00AD6421" w:rsidRPr="00010284" w:rsidRDefault="00AD6421" w:rsidP="0011103F">
            <w:pPr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– должно быть наличие в базе данных информации об изменениях в законодательстве (правовые акты, судебная практика и проекты законов, писем) в режиме новостной ленты;</w:t>
            </w:r>
          </w:p>
          <w:p w:rsidR="00AD6421" w:rsidRPr="00010284" w:rsidRDefault="00AD6421" w:rsidP="0011103F">
            <w:pPr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– должно быть наличие аналитических аннотаций, кратко излагающих суть документов федерального законодательства, приказов и писем ФОИВ;</w:t>
            </w:r>
          </w:p>
          <w:p w:rsidR="00AD6421" w:rsidRPr="00010284" w:rsidRDefault="00AD6421" w:rsidP="0011103F">
            <w:pPr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– должно быть наличие доступа к записям вебинаров и семинаров из основного меню;</w:t>
            </w:r>
          </w:p>
          <w:p w:rsidR="00AD6421" w:rsidRPr="00010284" w:rsidRDefault="00AD6421" w:rsidP="0011103F">
            <w:pPr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– должно быть наличие возможности в основном меню (на главной странице) базы данных знакомиться с новостями (с возможностью перехода к текстам правовых актов, судебных решений, проектов правовых актов, писем, рекомендаций, таблиц, схем, видео и т.д.);</w:t>
            </w:r>
          </w:p>
          <w:p w:rsidR="00AD6421" w:rsidRPr="00010284" w:rsidRDefault="00AD6421" w:rsidP="0011103F">
            <w:pPr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– должно быть наличие возможности фильтрации результатов поиска по параметрам (текст документа, название документа, номер документа, дата документа, принявший орган, вид документа)</w:t>
            </w:r>
          </w:p>
          <w:p w:rsidR="00AD6421" w:rsidRPr="00010284" w:rsidRDefault="00AD6421" w:rsidP="0011103F">
            <w:pPr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– должно быть наличие возможности экспорта (с последующим сохранением) выбранного документа или списка документов в файл текстового формата;</w:t>
            </w:r>
          </w:p>
          <w:p w:rsidR="00AD6421" w:rsidRPr="00010284" w:rsidRDefault="00AD6421" w:rsidP="0011103F">
            <w:pPr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– должно быть наличие возможности печати из самого документа;</w:t>
            </w:r>
          </w:p>
          <w:p w:rsidR="00AD6421" w:rsidRPr="00010284" w:rsidRDefault="00AD6421" w:rsidP="0011103F">
            <w:pPr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– должно быть наличие навигационной панели по документу;</w:t>
            </w:r>
          </w:p>
          <w:p w:rsidR="00AD6421" w:rsidRPr="00010284" w:rsidRDefault="00AD6421" w:rsidP="0011103F">
            <w:pPr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 xml:space="preserve">– должно быть наличие возможности перехода внутри документа из блока правовой базы к дополнительной информации с построением списка по указанной статье или пункту по типу </w:t>
            </w:r>
            <w:proofErr w:type="spellStart"/>
            <w:r w:rsidRPr="00010284">
              <w:rPr>
                <w:sz w:val="20"/>
                <w:szCs w:val="20"/>
              </w:rPr>
              <w:t>бэклинка</w:t>
            </w:r>
            <w:proofErr w:type="spellEnd"/>
            <w:r w:rsidRPr="00010284">
              <w:rPr>
                <w:sz w:val="20"/>
                <w:szCs w:val="20"/>
              </w:rPr>
              <w:t>;</w:t>
            </w:r>
          </w:p>
          <w:p w:rsidR="00AD6421" w:rsidRPr="00010284" w:rsidRDefault="00AD6421" w:rsidP="0011103F">
            <w:pPr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– должно быть наличие возможности обращения к онлайн-помощнику и экспертам Системы;</w:t>
            </w:r>
          </w:p>
          <w:p w:rsidR="00AD6421" w:rsidRPr="00010284" w:rsidRDefault="00AD6421" w:rsidP="0011103F">
            <w:pPr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– должно быть наличие возможности детализации поиска в найденном по ключевому слову;</w:t>
            </w:r>
          </w:p>
          <w:p w:rsidR="00AD6421" w:rsidRPr="00010284" w:rsidRDefault="00AD6421" w:rsidP="0011103F">
            <w:pPr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– должно быть наличие возможности доступа к документам базы данных с использованием рубрикатора (с навигационным содержанием по материалу) и встроенным внутри текстовым поиском</w:t>
            </w:r>
          </w:p>
          <w:p w:rsidR="00AD6421" w:rsidRPr="00010284" w:rsidRDefault="00AD6421" w:rsidP="0011103F">
            <w:pPr>
              <w:jc w:val="both"/>
              <w:rPr>
                <w:sz w:val="20"/>
                <w:szCs w:val="20"/>
              </w:rPr>
            </w:pPr>
          </w:p>
          <w:p w:rsidR="00AD6421" w:rsidRPr="00010284" w:rsidRDefault="00AD6421" w:rsidP="0011103F">
            <w:pPr>
              <w:jc w:val="both"/>
              <w:rPr>
                <w:b/>
                <w:sz w:val="20"/>
                <w:szCs w:val="20"/>
              </w:rPr>
            </w:pPr>
            <w:r w:rsidRPr="00010284">
              <w:rPr>
                <w:b/>
                <w:sz w:val="20"/>
                <w:szCs w:val="20"/>
              </w:rPr>
              <w:t>Дополнительные требования:</w:t>
            </w:r>
          </w:p>
          <w:p w:rsidR="00AD6421" w:rsidRPr="00010284" w:rsidRDefault="00AD6421" w:rsidP="0011103F">
            <w:pPr>
              <w:pStyle w:val="1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b/>
                <w:sz w:val="20"/>
                <w:szCs w:val="20"/>
              </w:rPr>
              <w:t>Видеоматериалы</w:t>
            </w:r>
          </w:p>
          <w:p w:rsidR="00AD6421" w:rsidRPr="00010284" w:rsidRDefault="00AD6421" w:rsidP="0011103F">
            <w:pPr>
              <w:pStyle w:val="1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sz w:val="20"/>
                <w:szCs w:val="20"/>
              </w:rPr>
              <w:t>Должна быть обеспечена возможность к записи онлайн-семинаров, лекций и вебинаров на актуальные темы по вопросам закупок, а также записи уже проведенных мероприятий — не менее 24 видео в год, а также доступ к архиву прошедших вебинаров и видеоматериалов;</w:t>
            </w:r>
          </w:p>
          <w:p w:rsidR="00AD6421" w:rsidRPr="00010284" w:rsidRDefault="00AD6421" w:rsidP="0011103F">
            <w:pPr>
              <w:pStyle w:val="11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AD6421" w:rsidRPr="00010284" w:rsidRDefault="00AD6421" w:rsidP="0011103F">
            <w:pPr>
              <w:pStyle w:val="1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b/>
                <w:sz w:val="20"/>
                <w:szCs w:val="20"/>
              </w:rPr>
              <w:t>«Консультация эксперта»</w:t>
            </w:r>
            <w:r w:rsidRPr="00010284">
              <w:rPr>
                <w:rFonts w:ascii="Times New Roman" w:hAnsi="Times New Roman"/>
                <w:sz w:val="20"/>
                <w:szCs w:val="20"/>
              </w:rPr>
              <w:t xml:space="preserve"> должна быть оказана в следующих форматах:</w:t>
            </w:r>
          </w:p>
          <w:p w:rsidR="00AD6421" w:rsidRPr="00010284" w:rsidRDefault="00AD6421" w:rsidP="000B7042">
            <w:pPr>
              <w:pStyle w:val="a6"/>
              <w:widowControl w:val="0"/>
              <w:numPr>
                <w:ilvl w:val="1"/>
                <w:numId w:val="21"/>
              </w:numPr>
              <w:suppressAutoHyphens/>
              <w:ind w:left="-27"/>
              <w:contextualSpacing w:val="0"/>
              <w:jc w:val="both"/>
              <w:rPr>
                <w:sz w:val="20"/>
                <w:szCs w:val="20"/>
              </w:rPr>
            </w:pPr>
            <w:r w:rsidRPr="00010284">
              <w:rPr>
                <w:b/>
                <w:sz w:val="20"/>
                <w:szCs w:val="20"/>
              </w:rPr>
              <w:t>Онлайн-помощник</w:t>
            </w:r>
            <w:r w:rsidRPr="00010284">
              <w:rPr>
                <w:sz w:val="20"/>
                <w:szCs w:val="20"/>
              </w:rPr>
              <w:t xml:space="preserve"> с возможностью подборки материалов.</w:t>
            </w:r>
          </w:p>
          <w:p w:rsidR="00AD6421" w:rsidRPr="00010284" w:rsidRDefault="00AD6421" w:rsidP="000B7042">
            <w:pPr>
              <w:ind w:left="-27" w:right="141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Доступ к онлайн-помощнику должен быть предоставлен:</w:t>
            </w:r>
          </w:p>
          <w:p w:rsidR="00AD6421" w:rsidRPr="00010284" w:rsidRDefault="00AD6421" w:rsidP="000B7042">
            <w:pPr>
              <w:ind w:left="-27" w:right="141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– в рабочие дни – круглосуточно;</w:t>
            </w:r>
          </w:p>
          <w:p w:rsidR="00AD6421" w:rsidRPr="00010284" w:rsidRDefault="00AD6421" w:rsidP="000B7042">
            <w:pPr>
              <w:ind w:left="-27" w:right="141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– в выходные и праздничные дни – с 09 часов 00 до 18 часов 00 минут.</w:t>
            </w:r>
          </w:p>
          <w:p w:rsidR="00AD6421" w:rsidRPr="00010284" w:rsidRDefault="00AD6421" w:rsidP="000B7042">
            <w:pPr>
              <w:ind w:left="-27" w:right="141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Время ожидания ответа должно составлять не более 10 минут.</w:t>
            </w:r>
          </w:p>
          <w:p w:rsidR="00AD6421" w:rsidRPr="00010284" w:rsidRDefault="00AD6421" w:rsidP="000B7042">
            <w:pPr>
              <w:ind w:left="-27" w:right="141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 xml:space="preserve">Количество вопросов – неограниченно в течение срока действия </w:t>
            </w:r>
            <w:r w:rsidR="002D40B7" w:rsidRPr="00010284">
              <w:rPr>
                <w:sz w:val="20"/>
                <w:szCs w:val="20"/>
              </w:rPr>
              <w:t>Д</w:t>
            </w:r>
            <w:r w:rsidRPr="00010284">
              <w:rPr>
                <w:sz w:val="20"/>
                <w:szCs w:val="20"/>
              </w:rPr>
              <w:t>оговора.</w:t>
            </w:r>
          </w:p>
          <w:p w:rsidR="00AD6421" w:rsidRPr="00010284" w:rsidRDefault="00AD6421" w:rsidP="000B7042">
            <w:pPr>
              <w:ind w:left="-27" w:right="141"/>
              <w:jc w:val="both"/>
              <w:rPr>
                <w:sz w:val="20"/>
                <w:szCs w:val="20"/>
              </w:rPr>
            </w:pPr>
          </w:p>
          <w:p w:rsidR="00AD6421" w:rsidRPr="00010284" w:rsidRDefault="00AD6421" w:rsidP="000B7042">
            <w:pPr>
              <w:pStyle w:val="a6"/>
              <w:widowControl w:val="0"/>
              <w:numPr>
                <w:ilvl w:val="1"/>
                <w:numId w:val="21"/>
              </w:numPr>
              <w:suppressAutoHyphens/>
              <w:ind w:left="-27"/>
              <w:contextualSpacing w:val="0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 xml:space="preserve"> </w:t>
            </w:r>
            <w:r w:rsidRPr="00010284">
              <w:rPr>
                <w:b/>
                <w:sz w:val="20"/>
                <w:szCs w:val="20"/>
              </w:rPr>
              <w:t>Письменные ответы экспертов</w:t>
            </w:r>
            <w:r w:rsidRPr="00010284">
              <w:rPr>
                <w:sz w:val="20"/>
                <w:szCs w:val="20"/>
              </w:rPr>
              <w:t xml:space="preserve"> </w:t>
            </w:r>
          </w:p>
          <w:p w:rsidR="00AD6421" w:rsidRPr="00010284" w:rsidRDefault="00AD6421" w:rsidP="000B7042">
            <w:pPr>
              <w:ind w:left="-27" w:right="141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Доступ к сервису должен быть предоставлен круглосуточно.</w:t>
            </w:r>
          </w:p>
          <w:p w:rsidR="00AD6421" w:rsidRPr="00010284" w:rsidRDefault="00AD6421" w:rsidP="000B7042">
            <w:pPr>
              <w:ind w:left="-27" w:right="141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 xml:space="preserve">Срок ответа – не позднее 24 часов (в рабочие дни) с момента отправки вопроса через специальную форму, должно представлять собой диалоговое окно в составе базы данных. Должна быть обеспечена возможность задать вопрос для эксперта из личного кабинета или через онлайн – помощника. Ответы на вопросы, поступившие в нерабочие дни или после 18.00 по </w:t>
            </w:r>
            <w:r w:rsidR="002D40B7" w:rsidRPr="00010284">
              <w:rPr>
                <w:sz w:val="20"/>
                <w:szCs w:val="20"/>
              </w:rPr>
              <w:t>МСК</w:t>
            </w:r>
            <w:r w:rsidRPr="00010284">
              <w:rPr>
                <w:sz w:val="20"/>
                <w:szCs w:val="20"/>
              </w:rPr>
              <w:t xml:space="preserve"> в рабочие дни, регистрируются следующим рабочим днем. Исчисление сроков для подготовки такого ответа должен начинаться с 9.00 по </w:t>
            </w:r>
            <w:r w:rsidR="002D40B7" w:rsidRPr="00010284">
              <w:rPr>
                <w:sz w:val="20"/>
                <w:szCs w:val="20"/>
              </w:rPr>
              <w:t>МСК</w:t>
            </w:r>
            <w:r w:rsidRPr="00010284">
              <w:rPr>
                <w:sz w:val="20"/>
                <w:szCs w:val="20"/>
              </w:rPr>
              <w:t xml:space="preserve"> первого рабочего дня. При формировании ответа с подборкой материала с учетом </w:t>
            </w:r>
            <w:r w:rsidRPr="00010284">
              <w:rPr>
                <w:rStyle w:val="normaltextrun"/>
                <w:color w:val="000000"/>
                <w:sz w:val="20"/>
                <w:szCs w:val="20"/>
                <w:shd w:val="clear" w:color="auto" w:fill="FFFFFF"/>
              </w:rPr>
              <w:t>позиции Минфина и других ведомств, судебной, административной   практикой, или необходимо более детальное изучение сложной ситуации (нет единого подхода регулятора или контролера) срок ответа должен быть не более 4 рабочих дней с момента регистрации вопроса в Системе.</w:t>
            </w:r>
            <w:r w:rsidRPr="00010284">
              <w:rPr>
                <w:rStyle w:val="eop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AD6421" w:rsidRPr="00010284" w:rsidRDefault="00AD6421" w:rsidP="000B7042">
            <w:pPr>
              <w:ind w:left="-27" w:right="141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 xml:space="preserve">Количество вопросов – неограниченно в течение срока действия </w:t>
            </w:r>
            <w:r w:rsidR="002D40B7" w:rsidRPr="00010284">
              <w:rPr>
                <w:sz w:val="20"/>
                <w:szCs w:val="20"/>
              </w:rPr>
              <w:t>Д</w:t>
            </w:r>
            <w:r w:rsidRPr="00010284">
              <w:rPr>
                <w:sz w:val="20"/>
                <w:szCs w:val="20"/>
              </w:rPr>
              <w:t>оговора.</w:t>
            </w:r>
            <w:r w:rsidRPr="00010284">
              <w:rPr>
                <w:sz w:val="20"/>
                <w:szCs w:val="20"/>
              </w:rPr>
              <w:br/>
            </w:r>
          </w:p>
          <w:p w:rsidR="00AD6421" w:rsidRPr="00010284" w:rsidRDefault="00AD6421" w:rsidP="000B7042">
            <w:pPr>
              <w:pStyle w:val="a6"/>
              <w:widowControl w:val="0"/>
              <w:numPr>
                <w:ilvl w:val="1"/>
                <w:numId w:val="21"/>
              </w:numPr>
              <w:suppressAutoHyphens/>
              <w:ind w:left="-27"/>
              <w:contextualSpacing w:val="0"/>
              <w:jc w:val="both"/>
              <w:rPr>
                <w:sz w:val="20"/>
                <w:szCs w:val="20"/>
              </w:rPr>
            </w:pPr>
            <w:r w:rsidRPr="00010284">
              <w:rPr>
                <w:b/>
                <w:sz w:val="20"/>
                <w:szCs w:val="20"/>
              </w:rPr>
              <w:t>Письменные ответы экспертов при участии авторов системы, а также разработка или проверка под запрос</w:t>
            </w:r>
          </w:p>
          <w:p w:rsidR="00AD6421" w:rsidRPr="00010284" w:rsidRDefault="00AD6421" w:rsidP="000B7042">
            <w:pPr>
              <w:ind w:left="-27" w:right="141" w:firstLine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Доступ к сервису должен быть предоставлен круглосуточно.</w:t>
            </w:r>
            <w:r w:rsidRPr="00010284">
              <w:rPr>
                <w:sz w:val="20"/>
                <w:szCs w:val="20"/>
              </w:rPr>
              <w:br/>
              <w:t xml:space="preserve">В сервисе можно задавать вопросы авторам или разработать, проверить документы под запрос по перечню, также можно отправить запрос на проверку ситуаций по перечню. Перечень </w:t>
            </w:r>
            <w:r w:rsidR="000B7042" w:rsidRPr="00010284">
              <w:rPr>
                <w:sz w:val="20"/>
                <w:szCs w:val="20"/>
              </w:rPr>
              <w:t>документов или</w:t>
            </w:r>
            <w:r w:rsidRPr="00010284">
              <w:rPr>
                <w:sz w:val="20"/>
                <w:szCs w:val="20"/>
              </w:rPr>
              <w:t xml:space="preserve"> ситуаций может меняться.</w:t>
            </w:r>
            <w:r w:rsidRPr="00010284">
              <w:rPr>
                <w:sz w:val="20"/>
                <w:szCs w:val="20"/>
              </w:rPr>
              <w:br/>
              <w:t>Количество вопросов или запросов на выбор – не более 1 в месяц, в течение срока действия контракта /договора.</w:t>
            </w:r>
          </w:p>
          <w:p w:rsidR="00AD6421" w:rsidRPr="00010284" w:rsidRDefault="00AD6421" w:rsidP="000B7042">
            <w:pPr>
              <w:ind w:left="-27" w:right="141" w:firstLine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 xml:space="preserve">Эксперты разрабатывают и проверяют документы на основании </w:t>
            </w:r>
            <w:r w:rsidR="000B7042" w:rsidRPr="00010284">
              <w:rPr>
                <w:sz w:val="20"/>
                <w:szCs w:val="20"/>
              </w:rPr>
              <w:t>информации,</w:t>
            </w:r>
            <w:r w:rsidRPr="00010284">
              <w:rPr>
                <w:sz w:val="20"/>
                <w:szCs w:val="20"/>
              </w:rPr>
              <w:t xml:space="preserve"> предоставленной пользователем и нормативных актов. Эксперты проверяют проводки согласно Инструкций по учету и </w:t>
            </w:r>
            <w:proofErr w:type="spellStart"/>
            <w:r w:rsidRPr="00010284">
              <w:rPr>
                <w:sz w:val="20"/>
                <w:szCs w:val="20"/>
              </w:rPr>
              <w:t>федстандартов</w:t>
            </w:r>
            <w:proofErr w:type="spellEnd"/>
            <w:r w:rsidRPr="00010284">
              <w:rPr>
                <w:sz w:val="20"/>
                <w:szCs w:val="20"/>
              </w:rPr>
              <w:t>, также возможен вариант решения вопроса исходя из анализа практики учета с предложением согласовать проводки с вышестоящей организацией и закрепить их в Учетной политике.</w:t>
            </w:r>
          </w:p>
          <w:p w:rsidR="00AD6421" w:rsidRPr="00010284" w:rsidRDefault="00AD6421" w:rsidP="000B7042">
            <w:pPr>
              <w:ind w:left="-27" w:right="141" w:firstLine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Срок ответа или запроса – не более 10 дней с момента отправки. Вопрос или запрос отправляется через специальную форму с диалоговым окном в составе базы данных. Должна быть обеспечена возможность задать вопрос или запрос через экспертную поддержку письменно.</w:t>
            </w:r>
          </w:p>
          <w:p w:rsidR="00AD6421" w:rsidRPr="00010284" w:rsidRDefault="00AD6421" w:rsidP="000B7042">
            <w:pPr>
              <w:ind w:left="-27" w:right="141" w:firstLine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 xml:space="preserve">Ответы на вопросы или запросы, поступившие в нерабочие дни или после 18.00 по </w:t>
            </w:r>
            <w:proofErr w:type="spellStart"/>
            <w:r w:rsidRPr="00010284">
              <w:rPr>
                <w:sz w:val="20"/>
                <w:szCs w:val="20"/>
              </w:rPr>
              <w:t>мск</w:t>
            </w:r>
            <w:proofErr w:type="spellEnd"/>
            <w:r w:rsidRPr="00010284">
              <w:rPr>
                <w:sz w:val="20"/>
                <w:szCs w:val="20"/>
              </w:rPr>
              <w:t xml:space="preserve"> в рабочие дни, регистрируются следующим рабочим днем.</w:t>
            </w:r>
          </w:p>
          <w:p w:rsidR="00AD6421" w:rsidRPr="00010284" w:rsidRDefault="00AD6421" w:rsidP="000B7042">
            <w:pPr>
              <w:ind w:left="-27" w:right="141" w:firstLine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 xml:space="preserve">Исчисление сроков для подготовки ответов на вопросы или запросы должен начинаться с 9.00 по </w:t>
            </w:r>
            <w:r w:rsidR="002D40B7" w:rsidRPr="00010284">
              <w:rPr>
                <w:sz w:val="20"/>
                <w:szCs w:val="20"/>
              </w:rPr>
              <w:t>МСК</w:t>
            </w:r>
            <w:r w:rsidRPr="00010284">
              <w:rPr>
                <w:sz w:val="20"/>
                <w:szCs w:val="20"/>
              </w:rPr>
              <w:t xml:space="preserve"> первого рабочего дня.</w:t>
            </w:r>
            <w:r w:rsidRPr="00010284">
              <w:rPr>
                <w:sz w:val="20"/>
                <w:szCs w:val="20"/>
              </w:rPr>
              <w:br/>
            </w:r>
          </w:p>
          <w:p w:rsidR="00AD6421" w:rsidRPr="00010284" w:rsidRDefault="00AD6421" w:rsidP="0011103F">
            <w:pPr>
              <w:spacing w:before="85"/>
              <w:jc w:val="both"/>
              <w:rPr>
                <w:sz w:val="20"/>
                <w:szCs w:val="20"/>
              </w:rPr>
            </w:pPr>
            <w:r w:rsidRPr="00010284">
              <w:rPr>
                <w:b/>
                <w:color w:val="000000"/>
                <w:sz w:val="20"/>
                <w:szCs w:val="20"/>
              </w:rPr>
              <w:t>Базы данных</w:t>
            </w:r>
            <w:r w:rsidRPr="00010284">
              <w:rPr>
                <w:color w:val="000000"/>
                <w:sz w:val="20"/>
                <w:szCs w:val="20"/>
              </w:rPr>
              <w:t xml:space="preserve"> должны быть структурированы по следующим разделам:</w:t>
            </w:r>
          </w:p>
          <w:p w:rsidR="00AD6421" w:rsidRPr="00010284" w:rsidRDefault="00AD6421" w:rsidP="0011103F">
            <w:pPr>
              <w:pStyle w:val="1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sz w:val="20"/>
                <w:szCs w:val="20"/>
              </w:rPr>
              <w:t>Рекомендации/материалы, правовая база, шаблоны, справочники, электронные журналы, видеоматериалы, сервисы, новости (за неделю, за месяц, все новости)</w:t>
            </w:r>
          </w:p>
          <w:p w:rsidR="00AD6421" w:rsidRPr="00010284" w:rsidRDefault="00AD6421" w:rsidP="0011103F">
            <w:pPr>
              <w:pStyle w:val="11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AD6421" w:rsidRPr="00010284" w:rsidRDefault="00AD6421" w:rsidP="0011103F">
            <w:pPr>
              <w:pStyle w:val="1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b/>
                <w:sz w:val="20"/>
                <w:szCs w:val="20"/>
              </w:rPr>
              <w:t>Рекомендации</w:t>
            </w:r>
          </w:p>
          <w:p w:rsidR="00AD6421" w:rsidRPr="00010284" w:rsidRDefault="00AD6421" w:rsidP="0011103F">
            <w:pPr>
              <w:pStyle w:val="1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sz w:val="20"/>
                <w:szCs w:val="20"/>
              </w:rPr>
              <w:t xml:space="preserve">- материалы должны содержать схемы, таблицы, иллюстрации, короткие </w:t>
            </w:r>
            <w:proofErr w:type="spellStart"/>
            <w:r w:rsidRPr="00010284">
              <w:rPr>
                <w:rFonts w:ascii="Times New Roman" w:hAnsi="Times New Roman"/>
                <w:sz w:val="20"/>
                <w:szCs w:val="20"/>
              </w:rPr>
              <w:t>видеолекции</w:t>
            </w:r>
            <w:proofErr w:type="spellEnd"/>
            <w:r w:rsidRPr="00010284">
              <w:rPr>
                <w:rFonts w:ascii="Times New Roman" w:hAnsi="Times New Roman"/>
                <w:sz w:val="20"/>
                <w:szCs w:val="20"/>
              </w:rPr>
              <w:t>, примеры расчетов и ситуации из практики;</w:t>
            </w:r>
          </w:p>
          <w:p w:rsidR="00AD6421" w:rsidRPr="00010284" w:rsidRDefault="00AD6421" w:rsidP="0011103F">
            <w:pPr>
              <w:pStyle w:val="1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sz w:val="20"/>
                <w:szCs w:val="20"/>
              </w:rPr>
              <w:t>- материалы должны соответствовать нормам действующего законодательства на дату их применения. Должна быть возможность перехода в нормативно-правовые акты, а также возможность просмотра более ранних версий данных материалов сроком не менее чем за 3 года. Дата версии материала должна быть отражена в панели документа «Редакция»;</w:t>
            </w:r>
          </w:p>
          <w:p w:rsidR="00AD6421" w:rsidRPr="00010284" w:rsidRDefault="00AD6421" w:rsidP="0011103F">
            <w:pPr>
              <w:pStyle w:val="11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AD6421" w:rsidRPr="00010284" w:rsidRDefault="00AD6421" w:rsidP="0011103F">
            <w:pPr>
              <w:pStyle w:val="1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b/>
                <w:sz w:val="20"/>
                <w:szCs w:val="20"/>
              </w:rPr>
              <w:t>Шаблоны</w:t>
            </w:r>
            <w:r w:rsidRPr="00010284">
              <w:rPr>
                <w:rFonts w:ascii="Times New Roman" w:hAnsi="Times New Roman"/>
                <w:sz w:val="20"/>
                <w:szCs w:val="20"/>
              </w:rPr>
              <w:t xml:space="preserve"> документов должны содержать пустую форму, заполненный пример и комментарии с рекомендациями или пояснениями по заполнению с возможностью скачать и распечатать.</w:t>
            </w:r>
          </w:p>
          <w:p w:rsidR="00AD6421" w:rsidRPr="00010284" w:rsidRDefault="00AD6421" w:rsidP="0011103F">
            <w:pPr>
              <w:pStyle w:val="11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AD6421" w:rsidRPr="00010284" w:rsidRDefault="00AD6421" w:rsidP="0011103F">
            <w:pPr>
              <w:pStyle w:val="1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b/>
                <w:sz w:val="20"/>
                <w:szCs w:val="20"/>
              </w:rPr>
              <w:t>Электронную версию журнала</w:t>
            </w:r>
            <w:r w:rsidRPr="00010284">
              <w:rPr>
                <w:rFonts w:ascii="Times New Roman" w:hAnsi="Times New Roman"/>
                <w:sz w:val="20"/>
                <w:szCs w:val="20"/>
              </w:rPr>
              <w:t xml:space="preserve"> выпуски, выходящие во время действия контракта, </w:t>
            </w:r>
            <w:r w:rsidRPr="00010284">
              <w:rPr>
                <w:rFonts w:ascii="Times New Roman" w:hAnsi="Times New Roman"/>
                <w:sz w:val="20"/>
                <w:szCs w:val="20"/>
              </w:rPr>
              <w:lastRenderedPageBreak/>
              <w:t>доступ к архиву журнала за период не менее 3-х лет.</w:t>
            </w:r>
          </w:p>
          <w:p w:rsidR="00AD6421" w:rsidRPr="00010284" w:rsidRDefault="00AD6421" w:rsidP="0011103F">
            <w:pPr>
              <w:pStyle w:val="11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AD6421" w:rsidRPr="00010284" w:rsidRDefault="00AD6421" w:rsidP="0011103F">
            <w:pPr>
              <w:pStyle w:val="1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b/>
                <w:sz w:val="20"/>
                <w:szCs w:val="20"/>
              </w:rPr>
              <w:t xml:space="preserve">Электронные версии специализированных периодических изданий по учету, зарплате и закупкам </w:t>
            </w:r>
            <w:r w:rsidRPr="00010284">
              <w:rPr>
                <w:rFonts w:ascii="Times New Roman" w:hAnsi="Times New Roman"/>
                <w:sz w:val="20"/>
                <w:szCs w:val="20"/>
              </w:rPr>
              <w:t>должна быть обеспечена возможность к архиву номеров за период не менее 3-х лет.</w:t>
            </w:r>
          </w:p>
          <w:p w:rsidR="00AD6421" w:rsidRPr="00010284" w:rsidRDefault="00AD6421" w:rsidP="0011103F">
            <w:pPr>
              <w:pStyle w:val="11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D40B7" w:rsidRPr="00010284" w:rsidRDefault="00AD6421" w:rsidP="0011103F">
            <w:pPr>
              <w:pStyle w:val="11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10284">
              <w:rPr>
                <w:rFonts w:ascii="Times New Roman" w:hAnsi="Times New Roman"/>
                <w:b/>
                <w:sz w:val="20"/>
                <w:szCs w:val="20"/>
              </w:rPr>
              <w:t>Расчетные сервисы</w:t>
            </w:r>
          </w:p>
          <w:p w:rsidR="00AD6421" w:rsidRPr="00010284" w:rsidRDefault="00AD6421" w:rsidP="0011103F">
            <w:pPr>
              <w:pStyle w:val="1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sz w:val="20"/>
                <w:szCs w:val="20"/>
              </w:rPr>
              <w:t>Сервисы: Учетная политика, Налоги, КВР и КОСГУ, КБК, Курс валют, ОКОФ, Закупки.</w:t>
            </w:r>
          </w:p>
          <w:p w:rsidR="00AD6421" w:rsidRPr="00010284" w:rsidRDefault="00AD6421" w:rsidP="0011103F">
            <w:pPr>
              <w:pStyle w:val="1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sz w:val="20"/>
                <w:szCs w:val="20"/>
              </w:rPr>
              <w:t>Расчетчики: Налоги, Расчеты с сотрудниками, Штрафные санкции, Займы, Закупки.</w:t>
            </w:r>
          </w:p>
          <w:p w:rsidR="002D40B7" w:rsidRPr="00010284" w:rsidRDefault="002D40B7" w:rsidP="0011103F">
            <w:pPr>
              <w:pStyle w:val="11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D40B7" w:rsidRPr="00010284" w:rsidRDefault="00AD6421" w:rsidP="0011103F">
            <w:pPr>
              <w:pStyle w:val="1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b/>
                <w:sz w:val="20"/>
                <w:szCs w:val="20"/>
              </w:rPr>
              <w:t>Справочник</w:t>
            </w:r>
            <w:r w:rsidRPr="000102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10284">
              <w:rPr>
                <w:rFonts w:ascii="Times New Roman" w:hAnsi="Times New Roman"/>
                <w:b/>
                <w:sz w:val="20"/>
                <w:szCs w:val="20"/>
              </w:rPr>
              <w:t>ОКПД2</w:t>
            </w:r>
          </w:p>
          <w:p w:rsidR="00AD6421" w:rsidRPr="00010284" w:rsidRDefault="00AD6421" w:rsidP="0011103F">
            <w:pPr>
              <w:pStyle w:val="1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sz w:val="20"/>
                <w:szCs w:val="20"/>
              </w:rPr>
              <w:t xml:space="preserve">Поиск кода </w:t>
            </w:r>
            <w:r w:rsidR="0011103F" w:rsidRPr="00010284">
              <w:rPr>
                <w:rFonts w:ascii="Times New Roman" w:hAnsi="Times New Roman"/>
                <w:sz w:val="20"/>
                <w:szCs w:val="20"/>
              </w:rPr>
              <w:t>ОКПД2, по ключевым словам,</w:t>
            </w:r>
            <w:r w:rsidRPr="00010284">
              <w:rPr>
                <w:rFonts w:ascii="Times New Roman" w:hAnsi="Times New Roman"/>
                <w:sz w:val="20"/>
                <w:szCs w:val="20"/>
              </w:rPr>
              <w:t xml:space="preserve"> или кодам.</w:t>
            </w:r>
          </w:p>
          <w:p w:rsidR="00AD6421" w:rsidRPr="00010284" w:rsidRDefault="00AD6421" w:rsidP="0011103F">
            <w:pPr>
              <w:pStyle w:val="11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AD6421" w:rsidRPr="00010284" w:rsidRDefault="00AD6421" w:rsidP="0011103F">
            <w:pPr>
              <w:pStyle w:val="1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0284">
              <w:rPr>
                <w:rFonts w:ascii="Times New Roman" w:hAnsi="Times New Roman"/>
                <w:b/>
                <w:sz w:val="20"/>
                <w:szCs w:val="20"/>
              </w:rPr>
              <w:t>Безопасность</w:t>
            </w:r>
            <w:r w:rsidRPr="00010284">
              <w:rPr>
                <w:rFonts w:ascii="Times New Roman" w:hAnsi="Times New Roman"/>
                <w:sz w:val="20"/>
                <w:szCs w:val="20"/>
              </w:rPr>
              <w:t>: Обработка и хранение персональных данных и конфиденциальной информации должны производиться в соответствии с действующим законодательством РФ</w:t>
            </w:r>
            <w:r w:rsidRPr="00010284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Федерального закона от 27.07. 2006 г. № 152-ФЗ «О персональных данных»</w:t>
            </w:r>
            <w:r w:rsidRPr="00010284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AD6421" w:rsidRPr="00010284" w:rsidRDefault="00AD6421" w:rsidP="0011103F">
            <w:pPr>
              <w:spacing w:beforeAutospacing="1" w:afterAutospacing="1"/>
              <w:jc w:val="both"/>
              <w:rPr>
                <w:rFonts w:eastAsia="Symbol"/>
                <w:b/>
                <w:bCs/>
                <w:color w:val="000000"/>
                <w:sz w:val="20"/>
                <w:szCs w:val="20"/>
              </w:rPr>
            </w:pPr>
            <w:r w:rsidRPr="00010284">
              <w:rPr>
                <w:rStyle w:val="normaltextrun"/>
                <w:rFonts w:eastAsia="Symbol"/>
                <w:b/>
                <w:bCs/>
                <w:color w:val="000000"/>
                <w:sz w:val="20"/>
                <w:szCs w:val="20"/>
              </w:rPr>
              <w:t xml:space="preserve">Доступ к образовательным материалам в Школе главбуха госучреждения: </w:t>
            </w:r>
          </w:p>
          <w:p w:rsidR="00AD6421" w:rsidRPr="00010284" w:rsidRDefault="00AD6421" w:rsidP="003E0877">
            <w:pPr>
              <w:widowControl w:val="0"/>
              <w:numPr>
                <w:ilvl w:val="3"/>
                <w:numId w:val="22"/>
              </w:numPr>
              <w:suppressAutoHyphens/>
              <w:ind w:hanging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 xml:space="preserve">Инструменты Excel, которые помогут бухгалтеру работать быстрее и сократить ошибки 36 часов </w:t>
            </w:r>
          </w:p>
          <w:p w:rsidR="00AD6421" w:rsidRPr="00010284" w:rsidRDefault="00AD6421" w:rsidP="003E0877">
            <w:pPr>
              <w:widowControl w:val="0"/>
              <w:numPr>
                <w:ilvl w:val="3"/>
                <w:numId w:val="22"/>
              </w:numPr>
              <w:suppressAutoHyphens/>
              <w:ind w:hanging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 xml:space="preserve">Санкционирование расходов в программе 1С для бюджетных (автономных) учреждений 40 часов </w:t>
            </w:r>
          </w:p>
          <w:p w:rsidR="00AD6421" w:rsidRPr="00010284" w:rsidRDefault="00AD6421" w:rsidP="003E0877">
            <w:pPr>
              <w:widowControl w:val="0"/>
              <w:numPr>
                <w:ilvl w:val="3"/>
                <w:numId w:val="22"/>
              </w:numPr>
              <w:suppressAutoHyphens/>
              <w:ind w:hanging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Главный бухгалтер госсектора «Составление и представление бухгалтерской (финансовой) отчетности экономического субъекта» (код В, С, D) – 2025 120 часов</w:t>
            </w:r>
          </w:p>
          <w:p w:rsidR="00AD6421" w:rsidRPr="00010284" w:rsidRDefault="00AD6421" w:rsidP="003E0877">
            <w:pPr>
              <w:widowControl w:val="0"/>
              <w:numPr>
                <w:ilvl w:val="3"/>
                <w:numId w:val="22"/>
              </w:numPr>
              <w:suppressAutoHyphens/>
              <w:ind w:hanging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Подготовка и аттестация главных бухгалтеров бюджетных (автономных) учреждений на соответствие квалификации «Составление и представление финансовой отчетности экономического субъекта» (код В) 250 часов</w:t>
            </w:r>
          </w:p>
          <w:p w:rsidR="00AD6421" w:rsidRPr="00010284" w:rsidRDefault="00AD6421" w:rsidP="003E0877">
            <w:pPr>
              <w:widowControl w:val="0"/>
              <w:numPr>
                <w:ilvl w:val="3"/>
                <w:numId w:val="22"/>
              </w:numPr>
              <w:suppressAutoHyphens/>
              <w:ind w:hanging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 xml:space="preserve">Расчеты с подотчетными лицами в учреждении бюджетной сферы 40 часов </w:t>
            </w:r>
          </w:p>
          <w:p w:rsidR="00AD6421" w:rsidRPr="00010284" w:rsidRDefault="00AD6421" w:rsidP="003E0877">
            <w:pPr>
              <w:widowControl w:val="0"/>
              <w:numPr>
                <w:ilvl w:val="3"/>
                <w:numId w:val="22"/>
              </w:numPr>
              <w:suppressAutoHyphens/>
              <w:ind w:hanging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Инвентаризация активов и подготовка бухгалтерской отчетности по новым федеральным стандартам 40 часов</w:t>
            </w:r>
          </w:p>
          <w:p w:rsidR="00AD6421" w:rsidRPr="00010284" w:rsidRDefault="00AD6421" w:rsidP="003E0877">
            <w:pPr>
              <w:widowControl w:val="0"/>
              <w:numPr>
                <w:ilvl w:val="3"/>
                <w:numId w:val="22"/>
              </w:numPr>
              <w:suppressAutoHyphens/>
              <w:ind w:hanging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 xml:space="preserve">Подготовка и аттестация главных бухгалтеров казенных учреждений на соответствие квалификации «Составление и представление финансовой отчетности экономического субъекта» (код В)» 250 часов </w:t>
            </w:r>
          </w:p>
          <w:p w:rsidR="00AD6421" w:rsidRPr="00010284" w:rsidRDefault="00AD6421" w:rsidP="003E0877">
            <w:pPr>
              <w:widowControl w:val="0"/>
              <w:numPr>
                <w:ilvl w:val="3"/>
                <w:numId w:val="22"/>
              </w:numPr>
              <w:suppressAutoHyphens/>
              <w:ind w:hanging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Подготовка и аттестация бухгалтеров учреждений на соответствие квалификации «Ведение бухгалтерского учета» (код А) 250 часов</w:t>
            </w:r>
          </w:p>
          <w:p w:rsidR="00AD6421" w:rsidRPr="00010284" w:rsidRDefault="00AD6421" w:rsidP="003E0877">
            <w:pPr>
              <w:widowControl w:val="0"/>
              <w:numPr>
                <w:ilvl w:val="3"/>
                <w:numId w:val="22"/>
              </w:numPr>
              <w:suppressAutoHyphens/>
              <w:ind w:hanging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Экономист по планированию финансово-хозяйственной деятельности госучреждения 120 часов</w:t>
            </w:r>
          </w:p>
          <w:p w:rsidR="00AD6421" w:rsidRPr="00010284" w:rsidRDefault="00AD6421" w:rsidP="003E0877">
            <w:pPr>
              <w:widowControl w:val="0"/>
              <w:numPr>
                <w:ilvl w:val="3"/>
                <w:numId w:val="22"/>
              </w:numPr>
              <w:suppressAutoHyphens/>
              <w:ind w:hanging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Бухгалтер по зарплате государственного (муниципального) учреждения 250 часов</w:t>
            </w:r>
          </w:p>
          <w:p w:rsidR="00AD6421" w:rsidRPr="00010284" w:rsidRDefault="00AD6421" w:rsidP="003E0877">
            <w:pPr>
              <w:widowControl w:val="0"/>
              <w:numPr>
                <w:ilvl w:val="3"/>
                <w:numId w:val="22"/>
              </w:numPr>
              <w:suppressAutoHyphens/>
              <w:ind w:hanging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 xml:space="preserve">Расчет резервов и расходов на выплату отпускных в программе «1С: Бухгалтерия государственного учреждения» 40 часов </w:t>
            </w:r>
          </w:p>
          <w:p w:rsidR="00AD6421" w:rsidRPr="00010284" w:rsidRDefault="00AD6421" w:rsidP="003E0877">
            <w:pPr>
              <w:widowControl w:val="0"/>
              <w:numPr>
                <w:ilvl w:val="3"/>
                <w:numId w:val="22"/>
              </w:numPr>
              <w:suppressAutoHyphens/>
              <w:ind w:hanging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Исправление ошибок прошлых лет в программе «1С: Бухгалтерия государственного учреждения» 40 часов</w:t>
            </w:r>
          </w:p>
          <w:p w:rsidR="00AD6421" w:rsidRPr="00010284" w:rsidRDefault="00AD6421" w:rsidP="003E0877">
            <w:pPr>
              <w:widowControl w:val="0"/>
              <w:numPr>
                <w:ilvl w:val="3"/>
                <w:numId w:val="22"/>
              </w:numPr>
              <w:suppressAutoHyphens/>
              <w:ind w:hanging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Расчет резервов и расходов на выплату отпускных в программе «1С: Бухгалтерия государственного учреждения» 40 часов</w:t>
            </w:r>
          </w:p>
          <w:p w:rsidR="00AD6421" w:rsidRPr="00010284" w:rsidRDefault="00AD6421" w:rsidP="003E0877">
            <w:pPr>
              <w:widowControl w:val="0"/>
              <w:numPr>
                <w:ilvl w:val="3"/>
                <w:numId w:val="22"/>
              </w:numPr>
              <w:suppressAutoHyphens/>
              <w:ind w:hanging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Идеальная учетная политика: как составить, чтобы вести учет удобно и без нарушений 40 часов</w:t>
            </w:r>
          </w:p>
          <w:p w:rsidR="00AD6421" w:rsidRPr="00010284" w:rsidRDefault="00AD6421" w:rsidP="003E0877">
            <w:pPr>
              <w:widowControl w:val="0"/>
              <w:numPr>
                <w:ilvl w:val="3"/>
                <w:numId w:val="22"/>
              </w:numPr>
              <w:suppressAutoHyphens/>
              <w:ind w:hanging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Внутренний и внешний электронный документооборот в госучреждении 40 часов</w:t>
            </w:r>
          </w:p>
          <w:p w:rsidR="00AD6421" w:rsidRPr="00010284" w:rsidRDefault="00AD6421" w:rsidP="003E0877">
            <w:pPr>
              <w:widowControl w:val="0"/>
              <w:numPr>
                <w:ilvl w:val="3"/>
                <w:numId w:val="22"/>
              </w:numPr>
              <w:suppressAutoHyphens/>
              <w:ind w:hanging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Бухгалтерская отчетность в 1С: как найти и обезвредить ошибки. Для бюджетных и автономных учреждений 40 часов</w:t>
            </w:r>
          </w:p>
          <w:p w:rsidR="00AD6421" w:rsidRPr="00010284" w:rsidRDefault="00AD6421" w:rsidP="003E0877">
            <w:pPr>
              <w:widowControl w:val="0"/>
              <w:numPr>
                <w:ilvl w:val="3"/>
                <w:numId w:val="22"/>
              </w:numPr>
              <w:suppressAutoHyphens/>
              <w:ind w:hanging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Внутренний финансовый аудит в бюджетной сфере 72 часа</w:t>
            </w:r>
          </w:p>
          <w:p w:rsidR="00AD6421" w:rsidRPr="00010284" w:rsidRDefault="00AD6421" w:rsidP="003E0877">
            <w:pPr>
              <w:widowControl w:val="0"/>
              <w:numPr>
                <w:ilvl w:val="3"/>
                <w:numId w:val="22"/>
              </w:numPr>
              <w:suppressAutoHyphens/>
              <w:ind w:hanging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Санкционирование расходов в программе 1С для казенных учреждений 40 часов</w:t>
            </w:r>
          </w:p>
          <w:p w:rsidR="00AD6421" w:rsidRPr="00010284" w:rsidRDefault="00AD6421" w:rsidP="003E0877">
            <w:pPr>
              <w:widowControl w:val="0"/>
              <w:numPr>
                <w:ilvl w:val="3"/>
                <w:numId w:val="22"/>
              </w:numPr>
              <w:suppressAutoHyphens/>
              <w:ind w:hanging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Специалист по закупкам. Новые компетенции главбуха 120 часов</w:t>
            </w:r>
          </w:p>
          <w:p w:rsidR="00AD6421" w:rsidRPr="00010284" w:rsidRDefault="00AD6421" w:rsidP="003E0877">
            <w:pPr>
              <w:widowControl w:val="0"/>
              <w:numPr>
                <w:ilvl w:val="3"/>
                <w:numId w:val="22"/>
              </w:numPr>
              <w:suppressAutoHyphens/>
              <w:ind w:hanging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Практика формирования профессионального суждения бухгалтера 40 часов</w:t>
            </w:r>
          </w:p>
          <w:p w:rsidR="00AD6421" w:rsidRPr="00010284" w:rsidRDefault="00AD6421" w:rsidP="003E0877">
            <w:pPr>
              <w:widowControl w:val="0"/>
              <w:numPr>
                <w:ilvl w:val="3"/>
                <w:numId w:val="22"/>
              </w:numPr>
              <w:suppressAutoHyphens/>
              <w:ind w:hanging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Формирование и отправка сотрудникам расчетных листков в программе «1С: Бухгалтерия государственного учреждения» 40 часов</w:t>
            </w:r>
          </w:p>
          <w:p w:rsidR="00AD6421" w:rsidRPr="00010284" w:rsidRDefault="00AD6421" w:rsidP="003E0877">
            <w:pPr>
              <w:widowControl w:val="0"/>
              <w:numPr>
                <w:ilvl w:val="3"/>
                <w:numId w:val="22"/>
              </w:numPr>
              <w:suppressAutoHyphens/>
              <w:ind w:hanging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Бухгалтер госсектора. «Ведение бухгалтерского учета» (код А) – 2025 120 часов</w:t>
            </w:r>
          </w:p>
          <w:p w:rsidR="00AD6421" w:rsidRPr="00010284" w:rsidRDefault="00AD6421" w:rsidP="003E0877">
            <w:pPr>
              <w:widowControl w:val="0"/>
              <w:numPr>
                <w:ilvl w:val="3"/>
                <w:numId w:val="22"/>
              </w:numPr>
              <w:suppressAutoHyphens/>
              <w:ind w:hanging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Алгоритм расчетов и выплат сотрудникам по новым правилам в программе «1С: Зарплата и кадры государственного учреждения» 40 часов</w:t>
            </w:r>
          </w:p>
          <w:p w:rsidR="00AD6421" w:rsidRPr="00010284" w:rsidRDefault="00AD6421" w:rsidP="003E0877">
            <w:pPr>
              <w:widowControl w:val="0"/>
              <w:numPr>
                <w:ilvl w:val="3"/>
                <w:numId w:val="22"/>
              </w:numPr>
              <w:suppressAutoHyphens/>
              <w:ind w:hanging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Основные средства и материальные запасы: кейсы по приему имущества к бухучету 40 часов</w:t>
            </w:r>
          </w:p>
          <w:p w:rsidR="00AD6421" w:rsidRPr="00010284" w:rsidRDefault="00AD6421" w:rsidP="003E0877">
            <w:pPr>
              <w:widowControl w:val="0"/>
              <w:numPr>
                <w:ilvl w:val="3"/>
                <w:numId w:val="22"/>
              </w:numPr>
              <w:suppressAutoHyphens/>
              <w:ind w:hanging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 xml:space="preserve">Новая система государственного финансового контроля в учреждениях </w:t>
            </w:r>
            <w:r w:rsidRPr="00010284">
              <w:rPr>
                <w:sz w:val="20"/>
                <w:szCs w:val="20"/>
              </w:rPr>
              <w:lastRenderedPageBreak/>
              <w:t>бюджетной сферы 40 часов</w:t>
            </w:r>
          </w:p>
          <w:p w:rsidR="00AD6421" w:rsidRPr="00010284" w:rsidRDefault="00AD6421" w:rsidP="003E0877">
            <w:pPr>
              <w:widowControl w:val="0"/>
              <w:numPr>
                <w:ilvl w:val="3"/>
                <w:numId w:val="22"/>
              </w:numPr>
              <w:suppressAutoHyphens/>
              <w:ind w:hanging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Цифровая бухгалтерия в бюджетной сфере: необходимый минимум 75 часов</w:t>
            </w:r>
          </w:p>
          <w:p w:rsidR="00AD6421" w:rsidRPr="00010284" w:rsidRDefault="00AD6421" w:rsidP="003E0877">
            <w:pPr>
              <w:widowControl w:val="0"/>
              <w:numPr>
                <w:ilvl w:val="3"/>
                <w:numId w:val="22"/>
              </w:numPr>
              <w:suppressAutoHyphens/>
              <w:ind w:hanging="27"/>
              <w:jc w:val="both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Бухгалтер-кассир в государственном муниципальном учреждении 40 часов</w:t>
            </w:r>
          </w:p>
          <w:p w:rsidR="00AD6421" w:rsidRPr="00010284" w:rsidRDefault="00AD6421" w:rsidP="0011103F">
            <w:pPr>
              <w:ind w:left="2880"/>
              <w:jc w:val="both"/>
              <w:rPr>
                <w:sz w:val="20"/>
                <w:szCs w:val="20"/>
              </w:rPr>
            </w:pPr>
          </w:p>
          <w:p w:rsidR="00AD6421" w:rsidRPr="00010284" w:rsidRDefault="00AD6421" w:rsidP="0011103F">
            <w:pPr>
              <w:jc w:val="both"/>
              <w:rPr>
                <w:rFonts w:eastAsia="Proxima Nova"/>
                <w:sz w:val="20"/>
                <w:szCs w:val="20"/>
              </w:rPr>
            </w:pPr>
            <w:r w:rsidRPr="00010284">
              <w:rPr>
                <w:rFonts w:eastAsia="Proxima Nova"/>
                <w:sz w:val="20"/>
                <w:szCs w:val="20"/>
              </w:rPr>
              <w:t>Объем и количество образовательных программ может меняться с учетом изменений действующего законодательства и актуализации.</w:t>
            </w:r>
          </w:p>
          <w:p w:rsidR="00AD6421" w:rsidRPr="00010284" w:rsidRDefault="00AD6421" w:rsidP="0011103F">
            <w:pPr>
              <w:jc w:val="both"/>
              <w:rPr>
                <w:rFonts w:eastAsia="Proxima Nova"/>
                <w:sz w:val="20"/>
                <w:szCs w:val="20"/>
              </w:rPr>
            </w:pPr>
            <w:r w:rsidRPr="00010284">
              <w:rPr>
                <w:rFonts w:eastAsia="Proxima Nova"/>
                <w:sz w:val="20"/>
                <w:szCs w:val="20"/>
              </w:rPr>
              <w:t>*</w:t>
            </w:r>
            <w:r w:rsidRPr="00010284">
              <w:rPr>
                <w:rFonts w:eastAsia="Proxima Nova"/>
                <w:b/>
                <w:sz w:val="20"/>
                <w:szCs w:val="20"/>
              </w:rPr>
              <w:t>выдается не более 100 документов за год</w:t>
            </w:r>
          </w:p>
        </w:tc>
      </w:tr>
    </w:tbl>
    <w:p w:rsidR="00AD6421" w:rsidRPr="00010284" w:rsidRDefault="00AD6421" w:rsidP="00AD6421">
      <w:pPr>
        <w:pStyle w:val="11"/>
        <w:rPr>
          <w:rFonts w:ascii="Times New Roman" w:hAnsi="Times New Roman"/>
          <w:sz w:val="20"/>
          <w:szCs w:val="20"/>
        </w:rPr>
      </w:pPr>
    </w:p>
    <w:p w:rsidR="00AD6421" w:rsidRPr="00010284" w:rsidRDefault="00AD6421" w:rsidP="00AD6421">
      <w:pPr>
        <w:rPr>
          <w:sz w:val="20"/>
          <w:szCs w:val="20"/>
        </w:rPr>
      </w:pPr>
    </w:p>
    <w:tbl>
      <w:tblPr>
        <w:tblStyle w:val="a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0"/>
        <w:gridCol w:w="4961"/>
      </w:tblGrid>
      <w:tr w:rsidR="00531A64" w:rsidRPr="00010284" w:rsidTr="005E0A75">
        <w:tc>
          <w:tcPr>
            <w:tcW w:w="2500" w:type="pct"/>
            <w:vAlign w:val="center"/>
          </w:tcPr>
          <w:p w:rsidR="00531A64" w:rsidRPr="00010284" w:rsidRDefault="00531A64" w:rsidP="005E0A75">
            <w:pPr>
              <w:spacing w:line="276" w:lineRule="auto"/>
              <w:rPr>
                <w:b/>
                <w:sz w:val="20"/>
                <w:szCs w:val="20"/>
              </w:rPr>
            </w:pPr>
            <w:r w:rsidRPr="00010284">
              <w:rPr>
                <w:b/>
                <w:sz w:val="20"/>
                <w:szCs w:val="20"/>
              </w:rPr>
              <w:t>ЛИЦЕНЗИАТ:</w:t>
            </w:r>
          </w:p>
          <w:p w:rsidR="00531A64" w:rsidRPr="00010284" w:rsidRDefault="00531A64" w:rsidP="005E0A75">
            <w:pPr>
              <w:keepNext/>
              <w:keepLines/>
              <w:spacing w:line="276" w:lineRule="auto"/>
              <w:rPr>
                <w:sz w:val="20"/>
                <w:szCs w:val="20"/>
              </w:rPr>
            </w:pPr>
          </w:p>
          <w:p w:rsidR="00531A64" w:rsidRPr="00010284" w:rsidRDefault="00531A64" w:rsidP="005E0A75">
            <w:pPr>
              <w:keepNext/>
              <w:keepLines/>
              <w:spacing w:line="276" w:lineRule="auto"/>
              <w:rPr>
                <w:sz w:val="20"/>
                <w:szCs w:val="20"/>
              </w:rPr>
            </w:pPr>
          </w:p>
          <w:p w:rsidR="00531A64" w:rsidRPr="00010284" w:rsidRDefault="00531A64" w:rsidP="005E0A75">
            <w:pPr>
              <w:keepNext/>
              <w:keepLines/>
              <w:spacing w:line="276" w:lineRule="auto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_____________________________ / ________________</w:t>
            </w:r>
          </w:p>
          <w:p w:rsidR="00531A64" w:rsidRPr="00010284" w:rsidRDefault="00531A64" w:rsidP="005E0A75">
            <w:pPr>
              <w:spacing w:line="276" w:lineRule="auto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МП</w:t>
            </w:r>
          </w:p>
        </w:tc>
        <w:tc>
          <w:tcPr>
            <w:tcW w:w="2500" w:type="pct"/>
            <w:vAlign w:val="center"/>
          </w:tcPr>
          <w:p w:rsidR="00531A64" w:rsidRPr="00010284" w:rsidRDefault="00531A64" w:rsidP="005E0A75">
            <w:pPr>
              <w:keepNext/>
              <w:keepLines/>
              <w:spacing w:line="276" w:lineRule="auto"/>
              <w:rPr>
                <w:b/>
                <w:sz w:val="20"/>
                <w:szCs w:val="20"/>
              </w:rPr>
            </w:pPr>
            <w:r w:rsidRPr="00010284">
              <w:rPr>
                <w:b/>
                <w:sz w:val="20"/>
                <w:szCs w:val="20"/>
              </w:rPr>
              <w:t>СУБЛИЦЕНЗИАТ:</w:t>
            </w:r>
          </w:p>
          <w:p w:rsidR="00531A64" w:rsidRPr="00010284" w:rsidRDefault="00531A64" w:rsidP="005E0A75">
            <w:pPr>
              <w:keepNext/>
              <w:keepLines/>
              <w:spacing w:line="276" w:lineRule="auto"/>
              <w:rPr>
                <w:sz w:val="20"/>
                <w:szCs w:val="20"/>
              </w:rPr>
            </w:pPr>
          </w:p>
          <w:p w:rsidR="00531A64" w:rsidRPr="00010284" w:rsidRDefault="00531A64" w:rsidP="005E0A75">
            <w:pPr>
              <w:keepNext/>
              <w:keepLines/>
              <w:spacing w:line="276" w:lineRule="auto"/>
              <w:rPr>
                <w:sz w:val="20"/>
                <w:szCs w:val="20"/>
              </w:rPr>
            </w:pPr>
          </w:p>
          <w:p w:rsidR="00531A64" w:rsidRPr="00010284" w:rsidRDefault="00531A64" w:rsidP="005E0A75">
            <w:pPr>
              <w:keepNext/>
              <w:keepLines/>
              <w:spacing w:line="276" w:lineRule="auto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_____________________________ / ________________</w:t>
            </w:r>
          </w:p>
          <w:p w:rsidR="00531A64" w:rsidRPr="00010284" w:rsidRDefault="00531A64" w:rsidP="005E0A75">
            <w:pPr>
              <w:spacing w:line="276" w:lineRule="auto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МП</w:t>
            </w:r>
          </w:p>
        </w:tc>
      </w:tr>
    </w:tbl>
    <w:p w:rsidR="00AD6421" w:rsidRPr="00010284" w:rsidRDefault="00AD6421" w:rsidP="00AD6421">
      <w:pPr>
        <w:jc w:val="both"/>
        <w:rPr>
          <w:rStyle w:val="Heading"/>
          <w:b w:val="0"/>
          <w:bCs/>
          <w:szCs w:val="20"/>
        </w:rPr>
      </w:pPr>
    </w:p>
    <w:p w:rsidR="00AD6421" w:rsidRPr="00010284" w:rsidRDefault="00AD6421" w:rsidP="00AD6421">
      <w:pPr>
        <w:jc w:val="both"/>
        <w:rPr>
          <w:rStyle w:val="Heading"/>
          <w:b w:val="0"/>
          <w:bCs/>
          <w:szCs w:val="20"/>
        </w:rPr>
      </w:pPr>
    </w:p>
    <w:p w:rsidR="00AD6421" w:rsidRPr="00010284" w:rsidRDefault="00AD6421" w:rsidP="00AD6421">
      <w:pPr>
        <w:jc w:val="both"/>
        <w:rPr>
          <w:rStyle w:val="Heading"/>
          <w:b w:val="0"/>
          <w:bCs/>
          <w:szCs w:val="20"/>
        </w:rPr>
      </w:pPr>
      <w:r w:rsidRPr="00010284">
        <w:rPr>
          <w:rStyle w:val="Heading"/>
          <w:b w:val="0"/>
          <w:bCs/>
          <w:szCs w:val="20"/>
        </w:rPr>
        <w:br w:type="page"/>
      </w:r>
    </w:p>
    <w:p w:rsidR="005E6150" w:rsidRPr="00010284" w:rsidRDefault="005E6150" w:rsidP="001B06CA">
      <w:pPr>
        <w:numPr>
          <w:ilvl w:val="0"/>
          <w:numId w:val="3"/>
        </w:numPr>
        <w:jc w:val="right"/>
        <w:rPr>
          <w:sz w:val="20"/>
          <w:szCs w:val="20"/>
        </w:rPr>
      </w:pPr>
      <w:r w:rsidRPr="00010284">
        <w:rPr>
          <w:rStyle w:val="Heading"/>
          <w:b w:val="0"/>
          <w:bCs/>
          <w:szCs w:val="20"/>
        </w:rPr>
        <w:lastRenderedPageBreak/>
        <w:t>ПРИЛОЖЕНИЕ</w:t>
      </w:r>
      <w:r w:rsidRPr="00010284">
        <w:rPr>
          <w:bCs/>
          <w:sz w:val="20"/>
          <w:szCs w:val="20"/>
        </w:rPr>
        <w:t xml:space="preserve"> № </w:t>
      </w:r>
      <w:r w:rsidR="00AD6421" w:rsidRPr="00010284">
        <w:rPr>
          <w:bCs/>
          <w:sz w:val="20"/>
          <w:szCs w:val="20"/>
        </w:rPr>
        <w:t>2</w:t>
      </w:r>
    </w:p>
    <w:p w:rsidR="00E002A8" w:rsidRPr="00010284" w:rsidRDefault="00E002A8" w:rsidP="001B06CA">
      <w:pPr>
        <w:numPr>
          <w:ilvl w:val="0"/>
          <w:numId w:val="3"/>
        </w:numPr>
        <w:jc w:val="right"/>
        <w:rPr>
          <w:sz w:val="20"/>
          <w:szCs w:val="20"/>
        </w:rPr>
      </w:pPr>
      <w:r w:rsidRPr="00010284">
        <w:rPr>
          <w:bCs/>
          <w:sz w:val="20"/>
          <w:szCs w:val="20"/>
        </w:rPr>
        <w:t>к муниципальному контракту</w:t>
      </w:r>
    </w:p>
    <w:p w:rsidR="00E002A8" w:rsidRPr="00010284" w:rsidRDefault="00E002A8" w:rsidP="001B06CA">
      <w:pPr>
        <w:numPr>
          <w:ilvl w:val="0"/>
          <w:numId w:val="3"/>
        </w:numPr>
        <w:jc w:val="right"/>
        <w:rPr>
          <w:sz w:val="20"/>
          <w:szCs w:val="20"/>
        </w:rPr>
      </w:pPr>
      <w:r w:rsidRPr="00010284">
        <w:rPr>
          <w:sz w:val="20"/>
          <w:szCs w:val="20"/>
        </w:rPr>
        <w:t xml:space="preserve">№ </w:t>
      </w:r>
      <w:r w:rsidR="005B3D16" w:rsidRPr="00010284">
        <w:rPr>
          <w:sz w:val="20"/>
          <w:szCs w:val="20"/>
        </w:rPr>
        <w:t>___________</w:t>
      </w:r>
      <w:r w:rsidRPr="00010284">
        <w:rPr>
          <w:sz w:val="20"/>
          <w:szCs w:val="20"/>
        </w:rPr>
        <w:t xml:space="preserve"> от </w:t>
      </w:r>
      <w:r w:rsidR="009C5DCF" w:rsidRPr="00010284">
        <w:rPr>
          <w:sz w:val="20"/>
          <w:szCs w:val="20"/>
        </w:rPr>
        <w:t>__</w:t>
      </w:r>
      <w:proofErr w:type="gramStart"/>
      <w:r w:rsidR="009C5DCF" w:rsidRPr="00010284">
        <w:rPr>
          <w:sz w:val="20"/>
          <w:szCs w:val="20"/>
        </w:rPr>
        <w:t>_</w:t>
      </w:r>
      <w:r w:rsidRPr="00010284">
        <w:rPr>
          <w:sz w:val="20"/>
          <w:szCs w:val="20"/>
        </w:rPr>
        <w:t>.</w:t>
      </w:r>
      <w:r w:rsidR="005B3D16" w:rsidRPr="00010284">
        <w:rPr>
          <w:sz w:val="20"/>
          <w:szCs w:val="20"/>
        </w:rPr>
        <w:t>_</w:t>
      </w:r>
      <w:proofErr w:type="gramEnd"/>
      <w:r w:rsidR="005B3D16" w:rsidRPr="00010284">
        <w:rPr>
          <w:sz w:val="20"/>
          <w:szCs w:val="20"/>
        </w:rPr>
        <w:t>___</w:t>
      </w:r>
      <w:r w:rsidRPr="00010284">
        <w:rPr>
          <w:sz w:val="20"/>
          <w:szCs w:val="20"/>
        </w:rPr>
        <w:t>.202</w:t>
      </w:r>
      <w:r w:rsidR="005B3D16" w:rsidRPr="00010284">
        <w:rPr>
          <w:sz w:val="20"/>
          <w:szCs w:val="20"/>
        </w:rPr>
        <w:t>6</w:t>
      </w:r>
      <w:r w:rsidRPr="00010284">
        <w:rPr>
          <w:sz w:val="20"/>
          <w:szCs w:val="20"/>
        </w:rPr>
        <w:t xml:space="preserve"> г</w:t>
      </w:r>
      <w:r w:rsidRPr="00010284">
        <w:rPr>
          <w:b/>
          <w:sz w:val="20"/>
          <w:szCs w:val="20"/>
        </w:rPr>
        <w:t>.</w:t>
      </w:r>
    </w:p>
    <w:p w:rsidR="005E6150" w:rsidRPr="00010284" w:rsidRDefault="005E6150" w:rsidP="00E002A8">
      <w:pPr>
        <w:jc w:val="center"/>
        <w:rPr>
          <w:b/>
          <w:bCs/>
          <w:sz w:val="20"/>
          <w:szCs w:val="20"/>
        </w:rPr>
      </w:pPr>
    </w:p>
    <w:p w:rsidR="00E002A8" w:rsidRPr="00010284" w:rsidRDefault="00E002A8" w:rsidP="00E002A8">
      <w:pPr>
        <w:jc w:val="center"/>
        <w:rPr>
          <w:b/>
          <w:bCs/>
          <w:sz w:val="20"/>
          <w:szCs w:val="20"/>
        </w:rPr>
      </w:pPr>
    </w:p>
    <w:p w:rsidR="005E6150" w:rsidRPr="00010284" w:rsidRDefault="005E6150" w:rsidP="001B06CA">
      <w:pPr>
        <w:numPr>
          <w:ilvl w:val="0"/>
          <w:numId w:val="3"/>
        </w:numPr>
        <w:jc w:val="center"/>
        <w:rPr>
          <w:sz w:val="20"/>
          <w:szCs w:val="20"/>
          <w:lang w:val="en-US"/>
        </w:rPr>
      </w:pPr>
      <w:r w:rsidRPr="00010284">
        <w:rPr>
          <w:b/>
          <w:bCs/>
          <w:sz w:val="20"/>
          <w:szCs w:val="20"/>
          <w:lang w:val="en-US"/>
        </w:rPr>
        <w:t>C</w:t>
      </w:r>
      <w:r w:rsidRPr="00010284">
        <w:rPr>
          <w:b/>
          <w:bCs/>
          <w:sz w:val="20"/>
          <w:szCs w:val="20"/>
        </w:rPr>
        <w:t xml:space="preserve">ПЕЦИФИКАЦИЯ НА </w:t>
      </w:r>
      <w:r w:rsidR="00642DE6" w:rsidRPr="00010284">
        <w:rPr>
          <w:b/>
          <w:bCs/>
          <w:sz w:val="20"/>
          <w:szCs w:val="20"/>
        </w:rPr>
        <w:t>СС</w:t>
      </w:r>
    </w:p>
    <w:p w:rsidR="005E6150" w:rsidRPr="00010284" w:rsidRDefault="005E6150" w:rsidP="001B06CA">
      <w:pPr>
        <w:numPr>
          <w:ilvl w:val="0"/>
          <w:numId w:val="3"/>
        </w:numPr>
        <w:rPr>
          <w:sz w:val="20"/>
          <w:szCs w:val="20"/>
          <w:lang w:val="en-US"/>
        </w:rPr>
      </w:pPr>
    </w:p>
    <w:tbl>
      <w:tblPr>
        <w:tblpPr w:leftFromText="180" w:rightFromText="180" w:vertAnchor="text" w:horzAnchor="margin" w:tblpY="8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9"/>
        <w:gridCol w:w="3108"/>
        <w:gridCol w:w="1582"/>
        <w:gridCol w:w="1582"/>
        <w:gridCol w:w="892"/>
        <w:gridCol w:w="1031"/>
        <w:gridCol w:w="1227"/>
      </w:tblGrid>
      <w:tr w:rsidR="002A7445" w:rsidRPr="00010284" w:rsidTr="002A7445">
        <w:trPr>
          <w:cantSplit/>
          <w:trHeight w:val="610"/>
        </w:trPr>
        <w:tc>
          <w:tcPr>
            <w:tcW w:w="247" w:type="pct"/>
            <w:shd w:val="clear" w:color="auto" w:fill="auto"/>
            <w:vAlign w:val="center"/>
          </w:tcPr>
          <w:p w:rsidR="002A7445" w:rsidRPr="00010284" w:rsidRDefault="002A7445" w:rsidP="001B06CA">
            <w:pPr>
              <w:spacing w:line="228" w:lineRule="auto"/>
              <w:jc w:val="center"/>
              <w:rPr>
                <w:b/>
                <w:sz w:val="20"/>
                <w:szCs w:val="20"/>
              </w:rPr>
            </w:pPr>
            <w:r w:rsidRPr="00010284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568" w:type="pct"/>
            <w:vAlign w:val="center"/>
          </w:tcPr>
          <w:p w:rsidR="002A7445" w:rsidRPr="00010284" w:rsidRDefault="002A7445" w:rsidP="001B06CA">
            <w:pPr>
              <w:spacing w:line="228" w:lineRule="auto"/>
              <w:jc w:val="center"/>
              <w:rPr>
                <w:b/>
                <w:sz w:val="20"/>
                <w:szCs w:val="20"/>
              </w:rPr>
            </w:pPr>
            <w:r w:rsidRPr="00010284">
              <w:rPr>
                <w:b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2A7445" w:rsidRPr="00010284" w:rsidRDefault="002A7445" w:rsidP="001B06CA">
            <w:pPr>
              <w:spacing w:line="228" w:lineRule="auto"/>
              <w:jc w:val="center"/>
              <w:rPr>
                <w:b/>
                <w:sz w:val="20"/>
                <w:szCs w:val="20"/>
              </w:rPr>
            </w:pPr>
            <w:r w:rsidRPr="00010284">
              <w:rPr>
                <w:b/>
                <w:sz w:val="20"/>
                <w:szCs w:val="20"/>
              </w:rPr>
              <w:t>Месяц начала использования</w:t>
            </w:r>
          </w:p>
        </w:tc>
        <w:tc>
          <w:tcPr>
            <w:tcW w:w="798" w:type="pct"/>
            <w:vAlign w:val="center"/>
          </w:tcPr>
          <w:p w:rsidR="002A7445" w:rsidRPr="00010284" w:rsidRDefault="002A7445" w:rsidP="001B06CA">
            <w:pPr>
              <w:spacing w:line="228" w:lineRule="auto"/>
              <w:jc w:val="center"/>
              <w:rPr>
                <w:b/>
                <w:sz w:val="20"/>
                <w:szCs w:val="20"/>
              </w:rPr>
            </w:pPr>
            <w:r w:rsidRPr="00010284">
              <w:rPr>
                <w:b/>
                <w:sz w:val="20"/>
                <w:szCs w:val="20"/>
              </w:rPr>
              <w:t>Срок использования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2A7445" w:rsidRPr="00010284" w:rsidRDefault="002A7445" w:rsidP="002A7445">
            <w:pPr>
              <w:spacing w:line="228" w:lineRule="auto"/>
              <w:jc w:val="center"/>
              <w:rPr>
                <w:b/>
                <w:sz w:val="20"/>
                <w:szCs w:val="20"/>
              </w:rPr>
            </w:pPr>
            <w:r w:rsidRPr="00010284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520" w:type="pct"/>
            <w:vAlign w:val="center"/>
          </w:tcPr>
          <w:p w:rsidR="002A7445" w:rsidRPr="00010284" w:rsidRDefault="002A7445" w:rsidP="002A7445">
            <w:pPr>
              <w:spacing w:line="228" w:lineRule="auto"/>
              <w:jc w:val="center"/>
              <w:rPr>
                <w:b/>
                <w:sz w:val="20"/>
                <w:szCs w:val="20"/>
              </w:rPr>
            </w:pPr>
            <w:r w:rsidRPr="00010284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621" w:type="pct"/>
            <w:shd w:val="clear" w:color="auto" w:fill="auto"/>
            <w:vAlign w:val="center"/>
          </w:tcPr>
          <w:p w:rsidR="002A7445" w:rsidRPr="00010284" w:rsidRDefault="002A7445" w:rsidP="002A7445">
            <w:pPr>
              <w:spacing w:line="228" w:lineRule="auto"/>
              <w:jc w:val="center"/>
              <w:rPr>
                <w:b/>
                <w:sz w:val="20"/>
                <w:szCs w:val="20"/>
              </w:rPr>
            </w:pPr>
            <w:r w:rsidRPr="00010284">
              <w:rPr>
                <w:b/>
                <w:sz w:val="20"/>
                <w:szCs w:val="20"/>
              </w:rPr>
              <w:t>Цена, руб.</w:t>
            </w:r>
          </w:p>
        </w:tc>
      </w:tr>
      <w:tr w:rsidR="002A7445" w:rsidRPr="00010284" w:rsidTr="002A7445">
        <w:trPr>
          <w:cantSplit/>
          <w:trHeight w:val="329"/>
        </w:trPr>
        <w:tc>
          <w:tcPr>
            <w:tcW w:w="247" w:type="pct"/>
            <w:shd w:val="clear" w:color="auto" w:fill="auto"/>
            <w:vAlign w:val="center"/>
          </w:tcPr>
          <w:p w:rsidR="002A7445" w:rsidRPr="00010284" w:rsidRDefault="002A7445" w:rsidP="001B06CA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1</w:t>
            </w:r>
          </w:p>
        </w:tc>
        <w:tc>
          <w:tcPr>
            <w:tcW w:w="1568" w:type="pct"/>
            <w:vAlign w:val="center"/>
          </w:tcPr>
          <w:p w:rsidR="002A7445" w:rsidRPr="00010284" w:rsidRDefault="002A7445" w:rsidP="001B06CA">
            <w:pPr>
              <w:spacing w:line="228" w:lineRule="auto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Система Госфинансы Плюс. Для всех сотрудников. Простая неисключительная лицензия на использование Базы данных. 12 мес.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2A7445" w:rsidRPr="00010284" w:rsidRDefault="002A7445" w:rsidP="001B06CA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Июнь 2026</w:t>
            </w:r>
          </w:p>
        </w:tc>
        <w:tc>
          <w:tcPr>
            <w:tcW w:w="798" w:type="pct"/>
            <w:vAlign w:val="center"/>
          </w:tcPr>
          <w:p w:rsidR="002A7445" w:rsidRPr="00010284" w:rsidRDefault="002A7445" w:rsidP="001B06CA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Год с 27.06.2026 по 26.06.2027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2A7445" w:rsidRPr="00010284" w:rsidRDefault="002A7445" w:rsidP="001B06CA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1</w:t>
            </w:r>
          </w:p>
        </w:tc>
        <w:tc>
          <w:tcPr>
            <w:tcW w:w="520" w:type="pct"/>
            <w:vAlign w:val="center"/>
          </w:tcPr>
          <w:p w:rsidR="002A7445" w:rsidRPr="00010284" w:rsidRDefault="002A7445" w:rsidP="002A7445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усл. ед.</w:t>
            </w:r>
          </w:p>
        </w:tc>
        <w:tc>
          <w:tcPr>
            <w:tcW w:w="621" w:type="pct"/>
            <w:shd w:val="clear" w:color="auto" w:fill="auto"/>
            <w:vAlign w:val="center"/>
          </w:tcPr>
          <w:p w:rsidR="002A7445" w:rsidRPr="00010284" w:rsidRDefault="002A7445" w:rsidP="001B06CA">
            <w:pPr>
              <w:spacing w:line="228" w:lineRule="auto"/>
              <w:jc w:val="center"/>
              <w:rPr>
                <w:sz w:val="20"/>
                <w:szCs w:val="20"/>
              </w:rPr>
            </w:pPr>
          </w:p>
        </w:tc>
      </w:tr>
      <w:tr w:rsidR="002A7445" w:rsidRPr="00010284" w:rsidTr="002A7445">
        <w:trPr>
          <w:cantSplit/>
          <w:trHeight w:val="329"/>
        </w:trPr>
        <w:tc>
          <w:tcPr>
            <w:tcW w:w="4379" w:type="pct"/>
            <w:gridSpan w:val="6"/>
            <w:shd w:val="clear" w:color="auto" w:fill="auto"/>
            <w:vAlign w:val="center"/>
          </w:tcPr>
          <w:p w:rsidR="002A7445" w:rsidRPr="00010284" w:rsidRDefault="002A7445" w:rsidP="002A7445">
            <w:pPr>
              <w:ind w:right="72"/>
              <w:rPr>
                <w:b/>
                <w:bCs/>
                <w:sz w:val="20"/>
                <w:szCs w:val="20"/>
              </w:rPr>
            </w:pPr>
            <w:r w:rsidRPr="00010284">
              <w:rPr>
                <w:b/>
                <w:sz w:val="20"/>
                <w:szCs w:val="20"/>
              </w:rPr>
              <w:t>ИТОГО, в т.ч. НДС__%/НДС не облагается:</w:t>
            </w:r>
          </w:p>
        </w:tc>
        <w:tc>
          <w:tcPr>
            <w:tcW w:w="621" w:type="pct"/>
            <w:shd w:val="clear" w:color="auto" w:fill="auto"/>
            <w:vAlign w:val="center"/>
          </w:tcPr>
          <w:p w:rsidR="002A7445" w:rsidRPr="00010284" w:rsidRDefault="002A7445" w:rsidP="002A7445">
            <w:pPr>
              <w:ind w:right="72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5E6150" w:rsidRPr="00010284" w:rsidRDefault="005E6150" w:rsidP="00E002A8">
      <w:pPr>
        <w:rPr>
          <w:sz w:val="20"/>
          <w:szCs w:val="20"/>
        </w:rPr>
      </w:pPr>
    </w:p>
    <w:p w:rsidR="00E002A8" w:rsidRPr="00010284" w:rsidRDefault="00E002A8" w:rsidP="00E002A8">
      <w:pPr>
        <w:rPr>
          <w:sz w:val="20"/>
          <w:szCs w:val="20"/>
        </w:rPr>
      </w:pPr>
      <w:bookmarkStart w:id="5" w:name="_GoBack"/>
      <w:bookmarkEnd w:id="5"/>
    </w:p>
    <w:p w:rsidR="00E002A8" w:rsidRPr="00010284" w:rsidRDefault="00E002A8" w:rsidP="00E002A8">
      <w:pPr>
        <w:rPr>
          <w:sz w:val="20"/>
          <w:szCs w:val="20"/>
        </w:rPr>
      </w:pPr>
    </w:p>
    <w:p w:rsidR="00E002A8" w:rsidRPr="00010284" w:rsidRDefault="00E002A8" w:rsidP="00E002A8">
      <w:pPr>
        <w:rPr>
          <w:sz w:val="20"/>
          <w:szCs w:val="20"/>
        </w:rPr>
      </w:pPr>
    </w:p>
    <w:p w:rsidR="00E002A8" w:rsidRPr="00010284" w:rsidRDefault="00E002A8" w:rsidP="00E002A8">
      <w:pPr>
        <w:rPr>
          <w:sz w:val="20"/>
          <w:szCs w:val="20"/>
        </w:rPr>
      </w:pPr>
    </w:p>
    <w:tbl>
      <w:tblPr>
        <w:tblStyle w:val="a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0"/>
        <w:gridCol w:w="4961"/>
      </w:tblGrid>
      <w:tr w:rsidR="00E002A8" w:rsidRPr="00AD6421" w:rsidTr="00AD6421">
        <w:tc>
          <w:tcPr>
            <w:tcW w:w="2500" w:type="pct"/>
            <w:vAlign w:val="center"/>
          </w:tcPr>
          <w:p w:rsidR="00E002A8" w:rsidRPr="00010284" w:rsidRDefault="00E002A8" w:rsidP="00AD6421">
            <w:pPr>
              <w:spacing w:line="276" w:lineRule="auto"/>
              <w:rPr>
                <w:b/>
                <w:sz w:val="20"/>
                <w:szCs w:val="20"/>
              </w:rPr>
            </w:pPr>
            <w:r w:rsidRPr="00010284">
              <w:rPr>
                <w:b/>
                <w:sz w:val="20"/>
                <w:szCs w:val="20"/>
              </w:rPr>
              <w:t>ЛИЦЕНЗИАТ</w:t>
            </w:r>
            <w:r w:rsidR="00AD6421" w:rsidRPr="00010284">
              <w:rPr>
                <w:b/>
                <w:sz w:val="20"/>
                <w:szCs w:val="20"/>
              </w:rPr>
              <w:t>:</w:t>
            </w:r>
          </w:p>
          <w:p w:rsidR="00E002A8" w:rsidRPr="00010284" w:rsidRDefault="00E002A8" w:rsidP="00AD6421">
            <w:pPr>
              <w:keepNext/>
              <w:keepLines/>
              <w:spacing w:line="276" w:lineRule="auto"/>
              <w:rPr>
                <w:sz w:val="20"/>
                <w:szCs w:val="20"/>
              </w:rPr>
            </w:pPr>
          </w:p>
          <w:p w:rsidR="00E002A8" w:rsidRPr="00010284" w:rsidRDefault="00E002A8" w:rsidP="00AD6421">
            <w:pPr>
              <w:keepNext/>
              <w:keepLines/>
              <w:spacing w:line="276" w:lineRule="auto"/>
              <w:rPr>
                <w:sz w:val="20"/>
                <w:szCs w:val="20"/>
              </w:rPr>
            </w:pPr>
          </w:p>
          <w:p w:rsidR="00AD6421" w:rsidRPr="00010284" w:rsidRDefault="00AD6421" w:rsidP="00AD6421">
            <w:pPr>
              <w:keepNext/>
              <w:keepLines/>
              <w:spacing w:line="276" w:lineRule="auto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_____________________________ / ________________</w:t>
            </w:r>
          </w:p>
          <w:p w:rsidR="00E002A8" w:rsidRPr="00010284" w:rsidRDefault="00AD6421" w:rsidP="00AD6421">
            <w:pPr>
              <w:spacing w:line="276" w:lineRule="auto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МП</w:t>
            </w:r>
          </w:p>
        </w:tc>
        <w:tc>
          <w:tcPr>
            <w:tcW w:w="2500" w:type="pct"/>
            <w:vAlign w:val="center"/>
          </w:tcPr>
          <w:p w:rsidR="00E002A8" w:rsidRPr="00010284" w:rsidRDefault="00E002A8" w:rsidP="00AD6421">
            <w:pPr>
              <w:keepNext/>
              <w:keepLines/>
              <w:spacing w:line="276" w:lineRule="auto"/>
              <w:rPr>
                <w:b/>
                <w:sz w:val="20"/>
                <w:szCs w:val="20"/>
              </w:rPr>
            </w:pPr>
            <w:r w:rsidRPr="00010284">
              <w:rPr>
                <w:b/>
                <w:sz w:val="20"/>
                <w:szCs w:val="20"/>
              </w:rPr>
              <w:t>СУБЛИЦЕНЗИАТ</w:t>
            </w:r>
            <w:r w:rsidR="00AD6421" w:rsidRPr="00010284">
              <w:rPr>
                <w:b/>
                <w:sz w:val="20"/>
                <w:szCs w:val="20"/>
              </w:rPr>
              <w:t>:</w:t>
            </w:r>
          </w:p>
          <w:p w:rsidR="00E002A8" w:rsidRPr="00010284" w:rsidRDefault="00E002A8" w:rsidP="00AD6421">
            <w:pPr>
              <w:keepNext/>
              <w:keepLines/>
              <w:spacing w:line="276" w:lineRule="auto"/>
              <w:rPr>
                <w:sz w:val="20"/>
                <w:szCs w:val="20"/>
              </w:rPr>
            </w:pPr>
          </w:p>
          <w:p w:rsidR="00E002A8" w:rsidRPr="00010284" w:rsidRDefault="00E002A8" w:rsidP="00AD6421">
            <w:pPr>
              <w:keepNext/>
              <w:keepLines/>
              <w:spacing w:line="276" w:lineRule="auto"/>
              <w:rPr>
                <w:sz w:val="20"/>
                <w:szCs w:val="20"/>
              </w:rPr>
            </w:pPr>
          </w:p>
          <w:p w:rsidR="00AD6421" w:rsidRPr="00010284" w:rsidRDefault="00AD6421" w:rsidP="00AD6421">
            <w:pPr>
              <w:keepNext/>
              <w:keepLines/>
              <w:spacing w:line="276" w:lineRule="auto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_____________________________ / ________________</w:t>
            </w:r>
          </w:p>
          <w:p w:rsidR="00E002A8" w:rsidRPr="00AD6421" w:rsidRDefault="00AD6421" w:rsidP="00AD6421">
            <w:pPr>
              <w:spacing w:line="276" w:lineRule="auto"/>
              <w:rPr>
                <w:sz w:val="20"/>
                <w:szCs w:val="20"/>
              </w:rPr>
            </w:pPr>
            <w:r w:rsidRPr="00010284">
              <w:rPr>
                <w:sz w:val="20"/>
                <w:szCs w:val="20"/>
              </w:rPr>
              <w:t>МП</w:t>
            </w:r>
          </w:p>
        </w:tc>
      </w:tr>
    </w:tbl>
    <w:p w:rsidR="00E002A8" w:rsidRPr="00AD6421" w:rsidRDefault="00E002A8" w:rsidP="00E002A8">
      <w:pPr>
        <w:rPr>
          <w:sz w:val="20"/>
          <w:szCs w:val="20"/>
        </w:rPr>
      </w:pPr>
    </w:p>
    <w:p w:rsidR="005E6150" w:rsidRPr="00AD6421" w:rsidRDefault="005E6150" w:rsidP="00AD6421">
      <w:pPr>
        <w:jc w:val="right"/>
        <w:rPr>
          <w:sz w:val="20"/>
          <w:szCs w:val="20"/>
        </w:rPr>
      </w:pPr>
    </w:p>
    <w:sectPr w:rsidR="005E6150" w:rsidRPr="00AD6421" w:rsidSect="00E002A8">
      <w:headerReference w:type="even" r:id="rId7"/>
      <w:headerReference w:type="first" r:id="rId8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0EAD" w:rsidRDefault="00160EAD">
      <w:r>
        <w:separator/>
      </w:r>
    </w:p>
  </w:endnote>
  <w:endnote w:type="continuationSeparator" w:id="0">
    <w:p w:rsidR="00160EAD" w:rsidRDefault="00160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roxima Nova">
    <w:charset w:val="00"/>
    <w:family w:val="moder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0EAD" w:rsidRDefault="00160EAD">
      <w:r>
        <w:separator/>
      </w:r>
    </w:p>
  </w:footnote>
  <w:footnote w:type="continuationSeparator" w:id="0">
    <w:p w:rsidR="00160EAD" w:rsidRDefault="00160E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E94" w:rsidRDefault="005934E3">
    <w:pPr>
      <w:pStyle w:val="a9"/>
    </w:pPr>
    <w:r>
      <w:rPr>
        <w:noProof/>
      </w:rPr>
      <w:pict w14:anchorId="3AE075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7687233" o:spid="_x0000_s2050" type="#_x0000_t75" style="position:absolute;margin-left:0;margin-top:0;width:529.85pt;height:315.9pt;z-index:-251660288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E94" w:rsidRDefault="005934E3">
    <w:pPr>
      <w:pStyle w:val="a9"/>
    </w:pPr>
    <w:r>
      <w:rPr>
        <w:noProof/>
      </w:rPr>
      <w:pict w14:anchorId="297B50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7687232" o:spid="_x0000_s2049" type="#_x0000_t75" style="position:absolute;margin-left:0;margin-top:0;width:529.85pt;height:315.9pt;z-index:-251661312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F0D1078"/>
    <w:multiLevelType w:val="hybridMultilevel"/>
    <w:tmpl w:val="E81AD3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C06F0"/>
    <w:multiLevelType w:val="hybridMultilevel"/>
    <w:tmpl w:val="8278BD98"/>
    <w:lvl w:ilvl="0" w:tplc="B4E2C8B8">
      <w:start w:val="1"/>
      <w:numFmt w:val="bullet"/>
      <w:lvlText w:val="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  <w:sz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BF5828"/>
    <w:multiLevelType w:val="hybridMultilevel"/>
    <w:tmpl w:val="4BB6E1CE"/>
    <w:name w:val="WWNum13"/>
    <w:lvl w:ilvl="0" w:tplc="BB82F81E">
      <w:numFmt w:val="bullet"/>
      <w:suff w:val="space"/>
      <w:lvlText w:val="–"/>
      <w:lvlJc w:val="left"/>
      <w:pPr>
        <w:ind w:left="0" w:firstLine="0"/>
      </w:pPr>
      <w:rPr>
        <w:rFonts w:hint="default"/>
      </w:rPr>
    </w:lvl>
    <w:lvl w:ilvl="1" w:tplc="A8C4E236">
      <w:numFmt w:val="bullet"/>
      <w:lvlText w:val="o"/>
      <w:lvlJc w:val="left"/>
      <w:pPr>
        <w:ind w:left="1800" w:firstLine="0"/>
      </w:pPr>
    </w:lvl>
    <w:lvl w:ilvl="2" w:tplc="D6980EF0">
      <w:numFmt w:val="bullet"/>
      <w:lvlText w:val="§"/>
      <w:lvlJc w:val="left"/>
      <w:pPr>
        <w:ind w:left="2520" w:firstLine="0"/>
      </w:pPr>
    </w:lvl>
    <w:lvl w:ilvl="3" w:tplc="58DEB01A">
      <w:numFmt w:val="bullet"/>
      <w:lvlText w:val="·"/>
      <w:lvlJc w:val="left"/>
      <w:pPr>
        <w:ind w:left="3240" w:firstLine="0"/>
      </w:pPr>
    </w:lvl>
    <w:lvl w:ilvl="4" w:tplc="8132D278">
      <w:numFmt w:val="bullet"/>
      <w:lvlText w:val="o"/>
      <w:lvlJc w:val="left"/>
      <w:pPr>
        <w:ind w:left="3960" w:firstLine="0"/>
      </w:pPr>
    </w:lvl>
    <w:lvl w:ilvl="5" w:tplc="F8EE6CAE">
      <w:numFmt w:val="bullet"/>
      <w:lvlText w:val="§"/>
      <w:lvlJc w:val="left"/>
      <w:pPr>
        <w:ind w:left="4681" w:firstLine="0"/>
      </w:pPr>
    </w:lvl>
    <w:lvl w:ilvl="6" w:tplc="E8B639E6">
      <w:numFmt w:val="bullet"/>
      <w:lvlText w:val="·"/>
      <w:lvlJc w:val="left"/>
      <w:pPr>
        <w:ind w:left="5400" w:firstLine="0"/>
      </w:pPr>
    </w:lvl>
    <w:lvl w:ilvl="7" w:tplc="92C4EB26">
      <w:numFmt w:val="bullet"/>
      <w:lvlText w:val="o"/>
      <w:lvlJc w:val="left"/>
      <w:pPr>
        <w:ind w:left="6120" w:firstLine="0"/>
      </w:pPr>
    </w:lvl>
    <w:lvl w:ilvl="8" w:tplc="A5123266">
      <w:numFmt w:val="bullet"/>
      <w:lvlText w:val="§"/>
      <w:lvlJc w:val="left"/>
      <w:pPr>
        <w:ind w:left="6840" w:firstLine="0"/>
      </w:pPr>
    </w:lvl>
  </w:abstractNum>
  <w:abstractNum w:abstractNumId="4" w15:restartNumberingAfterBreak="0">
    <w:nsid w:val="1E0855C4"/>
    <w:multiLevelType w:val="hybridMultilevel"/>
    <w:tmpl w:val="EB54ACE2"/>
    <w:lvl w:ilvl="0" w:tplc="0CE8A246">
      <w:numFmt w:val="bullet"/>
      <w:lvlText w:val="·"/>
      <w:lvlJc w:val="left"/>
      <w:pPr>
        <w:ind w:left="360" w:firstLine="0"/>
      </w:pPr>
      <w:rPr>
        <w:rFonts w:ascii="Symbol" w:hAnsi="Symbol"/>
      </w:rPr>
    </w:lvl>
    <w:lvl w:ilvl="1" w:tplc="05DAC29C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590A2FD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86E69DB8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2DF807EE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8F72AFA6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185C029A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4DF403A8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A3E4EF76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5" w15:restartNumberingAfterBreak="0">
    <w:nsid w:val="269F6474"/>
    <w:multiLevelType w:val="multilevel"/>
    <w:tmpl w:val="A112CBB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3127180"/>
    <w:multiLevelType w:val="multilevel"/>
    <w:tmpl w:val="FDE293A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C3B750F"/>
    <w:multiLevelType w:val="hybridMultilevel"/>
    <w:tmpl w:val="05ACFEC6"/>
    <w:name w:val="WWNum7"/>
    <w:lvl w:ilvl="0" w:tplc="510C8B1E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F00A43A8">
      <w:start w:val="1"/>
      <w:numFmt w:val="lowerLetter"/>
      <w:lvlText w:val="%2."/>
      <w:lvlJc w:val="left"/>
      <w:pPr>
        <w:ind w:left="1080" w:firstLine="0"/>
      </w:pPr>
    </w:lvl>
    <w:lvl w:ilvl="2" w:tplc="E204308E">
      <w:start w:val="1"/>
      <w:numFmt w:val="lowerRoman"/>
      <w:lvlText w:val="%3."/>
      <w:lvlJc w:val="left"/>
      <w:pPr>
        <w:ind w:left="1980" w:firstLine="0"/>
      </w:pPr>
    </w:lvl>
    <w:lvl w:ilvl="3" w:tplc="C25261B6">
      <w:start w:val="1"/>
      <w:numFmt w:val="decimal"/>
      <w:suff w:val="space"/>
      <w:lvlText w:val="%4."/>
      <w:lvlJc w:val="left"/>
      <w:pPr>
        <w:ind w:left="0" w:firstLine="0"/>
      </w:pPr>
      <w:rPr>
        <w:rFonts w:hint="default"/>
      </w:rPr>
    </w:lvl>
    <w:lvl w:ilvl="4" w:tplc="9202C3A4">
      <w:start w:val="1"/>
      <w:numFmt w:val="lowerLetter"/>
      <w:lvlText w:val="%5."/>
      <w:lvlJc w:val="left"/>
      <w:pPr>
        <w:ind w:left="3240" w:firstLine="0"/>
      </w:pPr>
    </w:lvl>
    <w:lvl w:ilvl="5" w:tplc="E68C2538">
      <w:start w:val="1"/>
      <w:numFmt w:val="lowerRoman"/>
      <w:lvlText w:val="%6."/>
      <w:lvlJc w:val="left"/>
      <w:pPr>
        <w:ind w:left="4140" w:firstLine="0"/>
      </w:pPr>
    </w:lvl>
    <w:lvl w:ilvl="6" w:tplc="43F0A41E">
      <w:start w:val="1"/>
      <w:numFmt w:val="decimal"/>
      <w:lvlText w:val="%7."/>
      <w:lvlJc w:val="left"/>
      <w:pPr>
        <w:ind w:left="4681" w:firstLine="0"/>
      </w:pPr>
    </w:lvl>
    <w:lvl w:ilvl="7" w:tplc="8098B954">
      <w:start w:val="1"/>
      <w:numFmt w:val="lowerLetter"/>
      <w:lvlText w:val="%8."/>
      <w:lvlJc w:val="left"/>
      <w:pPr>
        <w:ind w:left="5400" w:firstLine="0"/>
      </w:pPr>
    </w:lvl>
    <w:lvl w:ilvl="8" w:tplc="67AA59EE">
      <w:start w:val="1"/>
      <w:numFmt w:val="lowerRoman"/>
      <w:lvlText w:val="%9."/>
      <w:lvlJc w:val="left"/>
      <w:pPr>
        <w:ind w:left="6300" w:firstLine="0"/>
      </w:pPr>
    </w:lvl>
  </w:abstractNum>
  <w:abstractNum w:abstractNumId="8" w15:restartNumberingAfterBreak="0">
    <w:nsid w:val="3F3D3C98"/>
    <w:multiLevelType w:val="hybridMultilevel"/>
    <w:tmpl w:val="A6021256"/>
    <w:name w:val="WWNum29"/>
    <w:lvl w:ilvl="0" w:tplc="49E08790">
      <w:numFmt w:val="bullet"/>
      <w:lvlText w:val="¾"/>
      <w:lvlJc w:val="left"/>
      <w:pPr>
        <w:ind w:left="608" w:firstLine="0"/>
      </w:pPr>
      <w:rPr>
        <w:sz w:val="20"/>
      </w:rPr>
    </w:lvl>
    <w:lvl w:ilvl="1" w:tplc="F618BDDE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  <w:b/>
      </w:rPr>
    </w:lvl>
    <w:lvl w:ilvl="2" w:tplc="18D60B94">
      <w:numFmt w:val="bullet"/>
      <w:lvlText w:val="·"/>
      <w:lvlJc w:val="left"/>
      <w:pPr>
        <w:ind w:left="1800" w:firstLine="0"/>
      </w:pPr>
      <w:rPr>
        <w:sz w:val="20"/>
      </w:rPr>
    </w:lvl>
    <w:lvl w:ilvl="3" w:tplc="67C2D4C8">
      <w:numFmt w:val="bullet"/>
      <w:lvlText w:val="·"/>
      <w:lvlJc w:val="left"/>
      <w:pPr>
        <w:ind w:left="2520" w:firstLine="0"/>
      </w:pPr>
      <w:rPr>
        <w:sz w:val="20"/>
      </w:rPr>
    </w:lvl>
    <w:lvl w:ilvl="4" w:tplc="77403F5A">
      <w:numFmt w:val="bullet"/>
      <w:lvlText w:val="·"/>
      <w:lvlJc w:val="left"/>
      <w:pPr>
        <w:ind w:left="3240" w:firstLine="0"/>
      </w:pPr>
      <w:rPr>
        <w:sz w:val="20"/>
      </w:rPr>
    </w:lvl>
    <w:lvl w:ilvl="5" w:tplc="D50E0156">
      <w:numFmt w:val="bullet"/>
      <w:lvlText w:val="·"/>
      <w:lvlJc w:val="left"/>
      <w:pPr>
        <w:ind w:left="3960" w:firstLine="0"/>
      </w:pPr>
      <w:rPr>
        <w:sz w:val="20"/>
      </w:rPr>
    </w:lvl>
    <w:lvl w:ilvl="6" w:tplc="9548517A">
      <w:numFmt w:val="bullet"/>
      <w:lvlText w:val="·"/>
      <w:lvlJc w:val="left"/>
      <w:pPr>
        <w:ind w:left="4681" w:firstLine="0"/>
      </w:pPr>
      <w:rPr>
        <w:sz w:val="20"/>
      </w:rPr>
    </w:lvl>
    <w:lvl w:ilvl="7" w:tplc="0540CD06">
      <w:numFmt w:val="bullet"/>
      <w:lvlText w:val="·"/>
      <w:lvlJc w:val="left"/>
      <w:pPr>
        <w:ind w:left="5400" w:firstLine="0"/>
      </w:pPr>
      <w:rPr>
        <w:sz w:val="20"/>
      </w:rPr>
    </w:lvl>
    <w:lvl w:ilvl="8" w:tplc="1F2A0A90">
      <w:numFmt w:val="bullet"/>
      <w:lvlText w:val="·"/>
      <w:lvlJc w:val="left"/>
      <w:pPr>
        <w:ind w:left="6120" w:firstLine="0"/>
      </w:pPr>
      <w:rPr>
        <w:sz w:val="20"/>
      </w:rPr>
    </w:lvl>
  </w:abstractNum>
  <w:abstractNum w:abstractNumId="9" w15:restartNumberingAfterBreak="0">
    <w:nsid w:val="4A777DB6"/>
    <w:multiLevelType w:val="hybridMultilevel"/>
    <w:tmpl w:val="960847AA"/>
    <w:name w:val="WWNum12"/>
    <w:lvl w:ilvl="0" w:tplc="6B029C24">
      <w:numFmt w:val="bullet"/>
      <w:suff w:val="space"/>
      <w:lvlText w:val="–"/>
      <w:lvlJc w:val="left"/>
      <w:pPr>
        <w:ind w:left="0" w:firstLine="0"/>
      </w:pPr>
      <w:rPr>
        <w:rFonts w:hint="default"/>
      </w:rPr>
    </w:lvl>
    <w:lvl w:ilvl="1" w:tplc="1C762C94">
      <w:numFmt w:val="bullet"/>
      <w:lvlText w:val="o"/>
      <w:lvlJc w:val="left"/>
      <w:pPr>
        <w:ind w:left="1470" w:firstLine="0"/>
      </w:pPr>
    </w:lvl>
    <w:lvl w:ilvl="2" w:tplc="AED6FDDE">
      <w:numFmt w:val="bullet"/>
      <w:lvlText w:val="§"/>
      <w:lvlJc w:val="left"/>
      <w:pPr>
        <w:ind w:left="2190" w:firstLine="0"/>
      </w:pPr>
    </w:lvl>
    <w:lvl w:ilvl="3" w:tplc="D69A72FA">
      <w:numFmt w:val="bullet"/>
      <w:lvlText w:val="·"/>
      <w:lvlJc w:val="left"/>
      <w:pPr>
        <w:ind w:left="2910" w:firstLine="0"/>
      </w:pPr>
    </w:lvl>
    <w:lvl w:ilvl="4" w:tplc="74EAA88A">
      <w:numFmt w:val="bullet"/>
      <w:lvlText w:val="o"/>
      <w:lvlJc w:val="left"/>
      <w:pPr>
        <w:ind w:left="3630" w:firstLine="0"/>
      </w:pPr>
    </w:lvl>
    <w:lvl w:ilvl="5" w:tplc="4E86EF74">
      <w:numFmt w:val="bullet"/>
      <w:lvlText w:val="§"/>
      <w:lvlJc w:val="left"/>
      <w:pPr>
        <w:ind w:left="4350" w:firstLine="0"/>
      </w:pPr>
    </w:lvl>
    <w:lvl w:ilvl="6" w:tplc="D27ECCAE">
      <w:numFmt w:val="bullet"/>
      <w:lvlText w:val="·"/>
      <w:lvlJc w:val="left"/>
      <w:pPr>
        <w:ind w:left="5071" w:firstLine="0"/>
      </w:pPr>
    </w:lvl>
    <w:lvl w:ilvl="7" w:tplc="D5083E70">
      <w:numFmt w:val="bullet"/>
      <w:lvlText w:val="o"/>
      <w:lvlJc w:val="left"/>
      <w:pPr>
        <w:ind w:left="5791" w:firstLine="0"/>
      </w:pPr>
    </w:lvl>
    <w:lvl w:ilvl="8" w:tplc="A260A7D6">
      <w:numFmt w:val="bullet"/>
      <w:lvlText w:val="§"/>
      <w:lvlJc w:val="left"/>
      <w:pPr>
        <w:ind w:left="6511" w:firstLine="0"/>
      </w:pPr>
    </w:lvl>
  </w:abstractNum>
  <w:abstractNum w:abstractNumId="10" w15:restartNumberingAfterBreak="0">
    <w:nsid w:val="55F8C5A0"/>
    <w:multiLevelType w:val="multilevel"/>
    <w:tmpl w:val="124415BE"/>
    <w:lvl w:ilvl="0">
      <w:start w:val="1"/>
      <w:numFmt w:val="decimal"/>
      <w:pStyle w:val="2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  <w:b/>
        <w:bCs/>
        <w:sz w:val="22"/>
        <w:szCs w:val="22"/>
      </w:rPr>
    </w:lvl>
    <w:lvl w:ilvl="1">
      <w:start w:val="1"/>
      <w:numFmt w:val="decimal"/>
      <w:suff w:val="space"/>
      <w:lvlText w:val="%1.%2."/>
      <w:lvlJc w:val="left"/>
      <w:pPr>
        <w:ind w:left="540" w:hanging="54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cs="Times New Roman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1" w15:restartNumberingAfterBreak="0">
    <w:nsid w:val="5DC22294"/>
    <w:multiLevelType w:val="hybridMultilevel"/>
    <w:tmpl w:val="B4940556"/>
    <w:name w:val="WWNum5"/>
    <w:lvl w:ilvl="0" w:tplc="FB9429EA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sz w:val="20"/>
        <w:szCs w:val="20"/>
      </w:rPr>
    </w:lvl>
    <w:lvl w:ilvl="1" w:tplc="953E10CE">
      <w:start w:val="1"/>
      <w:numFmt w:val="lowerLetter"/>
      <w:lvlText w:val="%2."/>
      <w:lvlJc w:val="left"/>
      <w:pPr>
        <w:ind w:left="1080" w:firstLine="0"/>
      </w:pPr>
    </w:lvl>
    <w:lvl w:ilvl="2" w:tplc="259C4C54">
      <w:start w:val="1"/>
      <w:numFmt w:val="lowerRoman"/>
      <w:lvlText w:val="%3."/>
      <w:lvlJc w:val="left"/>
      <w:pPr>
        <w:ind w:left="1980" w:firstLine="0"/>
      </w:pPr>
    </w:lvl>
    <w:lvl w:ilvl="3" w:tplc="A4909A48">
      <w:start w:val="1"/>
      <w:numFmt w:val="decimal"/>
      <w:lvlText w:val="%4."/>
      <w:lvlJc w:val="left"/>
      <w:pPr>
        <w:ind w:left="2520" w:firstLine="0"/>
      </w:pPr>
    </w:lvl>
    <w:lvl w:ilvl="4" w:tplc="3B72E3E2">
      <w:start w:val="1"/>
      <w:numFmt w:val="lowerLetter"/>
      <w:lvlText w:val="%5."/>
      <w:lvlJc w:val="left"/>
      <w:pPr>
        <w:ind w:left="3240" w:firstLine="0"/>
      </w:pPr>
    </w:lvl>
    <w:lvl w:ilvl="5" w:tplc="02BC3B5E">
      <w:start w:val="1"/>
      <w:numFmt w:val="lowerRoman"/>
      <w:lvlText w:val="%6."/>
      <w:lvlJc w:val="left"/>
      <w:pPr>
        <w:ind w:left="4140" w:firstLine="0"/>
      </w:pPr>
    </w:lvl>
    <w:lvl w:ilvl="6" w:tplc="0338D002">
      <w:start w:val="1"/>
      <w:numFmt w:val="decimal"/>
      <w:lvlText w:val="%7."/>
      <w:lvlJc w:val="left"/>
      <w:pPr>
        <w:ind w:left="4681" w:firstLine="0"/>
      </w:pPr>
    </w:lvl>
    <w:lvl w:ilvl="7" w:tplc="5DBA36A6">
      <w:start w:val="1"/>
      <w:numFmt w:val="lowerLetter"/>
      <w:lvlText w:val="%8."/>
      <w:lvlJc w:val="left"/>
      <w:pPr>
        <w:ind w:left="5400" w:firstLine="0"/>
      </w:pPr>
    </w:lvl>
    <w:lvl w:ilvl="8" w:tplc="C78278FA">
      <w:start w:val="1"/>
      <w:numFmt w:val="lowerRoman"/>
      <w:lvlText w:val="%9."/>
      <w:lvlJc w:val="left"/>
      <w:pPr>
        <w:ind w:left="6300" w:firstLine="0"/>
      </w:pPr>
    </w:lvl>
  </w:abstractNum>
  <w:abstractNum w:abstractNumId="12" w15:restartNumberingAfterBreak="0">
    <w:nsid w:val="5EC61126"/>
    <w:multiLevelType w:val="hybridMultilevel"/>
    <w:tmpl w:val="491656FE"/>
    <w:name w:val="Нумерованный список 1"/>
    <w:lvl w:ilvl="0" w:tplc="B55E50E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 w:tplc="5422F65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 w:tplc="E96EC3B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 w:tplc="F6C4685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 w:tplc="6D164EE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 w:tplc="1C06639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 w:tplc="CA78FB3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 w:tplc="84B218D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 w:tplc="43A8FA4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13" w15:restartNumberingAfterBreak="0">
    <w:nsid w:val="60EB5851"/>
    <w:multiLevelType w:val="hybridMultilevel"/>
    <w:tmpl w:val="DF3C8B02"/>
    <w:lvl w:ilvl="0" w:tplc="1FA43BD6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2464639"/>
    <w:multiLevelType w:val="multilevel"/>
    <w:tmpl w:val="CF34A8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5" w15:restartNumberingAfterBreak="0">
    <w:nsid w:val="7E8C170F"/>
    <w:multiLevelType w:val="hybridMultilevel"/>
    <w:tmpl w:val="AF8E7DF8"/>
    <w:lvl w:ilvl="0" w:tplc="41BE7A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13"/>
  </w:num>
  <w:num w:numId="5">
    <w:abstractNumId w:val="6"/>
  </w:num>
  <w:num w:numId="6">
    <w:abstractNumId w:val="10"/>
  </w:num>
  <w:num w:numId="7">
    <w:abstractNumId w:val="14"/>
  </w:num>
  <w:num w:numId="8">
    <w:abstractNumId w:val="1"/>
  </w:num>
  <w:num w:numId="9">
    <w:abstractNumId w:val="15"/>
  </w:num>
  <w:num w:numId="10">
    <w:abstractNumId w:val="10"/>
  </w:num>
  <w:num w:numId="11">
    <w:abstractNumId w:val="10"/>
  </w:num>
  <w:num w:numId="12">
    <w:abstractNumId w:val="10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0"/>
  </w:num>
  <w:num w:numId="18">
    <w:abstractNumId w:val="12"/>
  </w:num>
  <w:num w:numId="19">
    <w:abstractNumId w:val="10"/>
  </w:num>
  <w:num w:numId="20">
    <w:abstractNumId w:val="11"/>
  </w:num>
  <w:num w:numId="21">
    <w:abstractNumId w:val="8"/>
  </w:num>
  <w:num w:numId="22">
    <w:abstractNumId w:val="7"/>
  </w:num>
  <w:num w:numId="23">
    <w:abstractNumId w:val="9"/>
  </w:num>
  <w:num w:numId="24">
    <w:abstractNumId w:val="4"/>
  </w:num>
  <w:num w:numId="25">
    <w:abstractNumId w:val="3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150"/>
    <w:rsid w:val="00010284"/>
    <w:rsid w:val="00014401"/>
    <w:rsid w:val="00015A03"/>
    <w:rsid w:val="00015EFA"/>
    <w:rsid w:val="00083FB5"/>
    <w:rsid w:val="000A2825"/>
    <w:rsid w:val="000B4FD3"/>
    <w:rsid w:val="000B7042"/>
    <w:rsid w:val="000F074F"/>
    <w:rsid w:val="00102EBA"/>
    <w:rsid w:val="00106158"/>
    <w:rsid w:val="0011103F"/>
    <w:rsid w:val="00123A5F"/>
    <w:rsid w:val="00140D01"/>
    <w:rsid w:val="00160EAD"/>
    <w:rsid w:val="00173A9A"/>
    <w:rsid w:val="001909AD"/>
    <w:rsid w:val="001A2AE2"/>
    <w:rsid w:val="001B06CA"/>
    <w:rsid w:val="0020502D"/>
    <w:rsid w:val="002151BD"/>
    <w:rsid w:val="00220644"/>
    <w:rsid w:val="00232F31"/>
    <w:rsid w:val="00252A08"/>
    <w:rsid w:val="00265FF6"/>
    <w:rsid w:val="002A7445"/>
    <w:rsid w:val="002B453E"/>
    <w:rsid w:val="002C3F05"/>
    <w:rsid w:val="002D3896"/>
    <w:rsid w:val="002D40B7"/>
    <w:rsid w:val="00314602"/>
    <w:rsid w:val="0038160A"/>
    <w:rsid w:val="0038572A"/>
    <w:rsid w:val="003A2BE5"/>
    <w:rsid w:val="003C0BE7"/>
    <w:rsid w:val="003E0877"/>
    <w:rsid w:val="00402078"/>
    <w:rsid w:val="00413F8B"/>
    <w:rsid w:val="00432EE0"/>
    <w:rsid w:val="004371E1"/>
    <w:rsid w:val="00477199"/>
    <w:rsid w:val="004A5FCF"/>
    <w:rsid w:val="004B3299"/>
    <w:rsid w:val="00505A7E"/>
    <w:rsid w:val="00507EBF"/>
    <w:rsid w:val="00531A64"/>
    <w:rsid w:val="00546A8B"/>
    <w:rsid w:val="0055047A"/>
    <w:rsid w:val="005934E3"/>
    <w:rsid w:val="00593D1A"/>
    <w:rsid w:val="005B3D16"/>
    <w:rsid w:val="005E6150"/>
    <w:rsid w:val="005F3942"/>
    <w:rsid w:val="00642DE6"/>
    <w:rsid w:val="006761C4"/>
    <w:rsid w:val="006824E9"/>
    <w:rsid w:val="006A5611"/>
    <w:rsid w:val="006C38FE"/>
    <w:rsid w:val="006C70CA"/>
    <w:rsid w:val="006D305B"/>
    <w:rsid w:val="006F6E94"/>
    <w:rsid w:val="007000FD"/>
    <w:rsid w:val="00776108"/>
    <w:rsid w:val="007C5827"/>
    <w:rsid w:val="007D5BEC"/>
    <w:rsid w:val="00820A94"/>
    <w:rsid w:val="008404D5"/>
    <w:rsid w:val="00841B3B"/>
    <w:rsid w:val="008E1F54"/>
    <w:rsid w:val="008E51BD"/>
    <w:rsid w:val="008F3416"/>
    <w:rsid w:val="00945D3F"/>
    <w:rsid w:val="009912C6"/>
    <w:rsid w:val="009C113C"/>
    <w:rsid w:val="009C5DCF"/>
    <w:rsid w:val="00A214FF"/>
    <w:rsid w:val="00AD6421"/>
    <w:rsid w:val="00B06A49"/>
    <w:rsid w:val="00B076A9"/>
    <w:rsid w:val="00B647AA"/>
    <w:rsid w:val="00B6620E"/>
    <w:rsid w:val="00B73550"/>
    <w:rsid w:val="00BB0E12"/>
    <w:rsid w:val="00BE434A"/>
    <w:rsid w:val="00CD0B5D"/>
    <w:rsid w:val="00CE2E37"/>
    <w:rsid w:val="00D44728"/>
    <w:rsid w:val="00DA7000"/>
    <w:rsid w:val="00DB244E"/>
    <w:rsid w:val="00DC1B09"/>
    <w:rsid w:val="00DD63E3"/>
    <w:rsid w:val="00E002A8"/>
    <w:rsid w:val="00E00372"/>
    <w:rsid w:val="00E44015"/>
    <w:rsid w:val="00ED0719"/>
    <w:rsid w:val="00ED4DA7"/>
    <w:rsid w:val="00EE57F3"/>
    <w:rsid w:val="00F45F07"/>
    <w:rsid w:val="00F72E1C"/>
    <w:rsid w:val="00F86831"/>
    <w:rsid w:val="00FA7AF8"/>
    <w:rsid w:val="00FC0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29D4496"/>
  <w15:docId w15:val="{003A7C07-5278-46D7-9BAE-A3B28DDE9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E615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E615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5E6150"/>
    <w:pPr>
      <w:keepNext/>
      <w:widowControl w:val="0"/>
      <w:numPr>
        <w:numId w:val="1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5E6150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"/>
    <w:rsid w:val="005E6150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ParagraphStyle">
    <w:name w:val="Paragraph Style"/>
    <w:rsid w:val="005E615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Normaltext">
    <w:name w:val="Normal text"/>
    <w:rsid w:val="005E6150"/>
    <w:rPr>
      <w:sz w:val="20"/>
    </w:rPr>
  </w:style>
  <w:style w:type="character" w:customStyle="1" w:styleId="Heading">
    <w:name w:val="Heading"/>
    <w:rsid w:val="005E6150"/>
    <w:rPr>
      <w:b/>
      <w:sz w:val="20"/>
    </w:rPr>
  </w:style>
  <w:style w:type="paragraph" w:styleId="a3">
    <w:name w:val="Body Text"/>
    <w:aliases w:val="contents,Body Text Russian"/>
    <w:basedOn w:val="a"/>
    <w:link w:val="a4"/>
    <w:uiPriority w:val="99"/>
    <w:rsid w:val="005E6150"/>
    <w:pPr>
      <w:spacing w:after="100" w:afterAutospacing="1"/>
      <w:jc w:val="both"/>
    </w:pPr>
    <w:rPr>
      <w:sz w:val="20"/>
      <w:szCs w:val="20"/>
    </w:rPr>
  </w:style>
  <w:style w:type="character" w:customStyle="1" w:styleId="a4">
    <w:name w:val="Основной текст Знак"/>
    <w:aliases w:val="contents Знак,Body Text Russian Знак"/>
    <w:link w:val="a3"/>
    <w:uiPriority w:val="99"/>
    <w:rsid w:val="005E6150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uiPriority w:val="99"/>
    <w:rsid w:val="005E6150"/>
    <w:rPr>
      <w:rFonts w:cs="Times New Roman"/>
      <w:color w:val="0000FF"/>
      <w:u w:val="single"/>
    </w:rPr>
  </w:style>
  <w:style w:type="paragraph" w:styleId="a6">
    <w:name w:val="List Paragraph"/>
    <w:basedOn w:val="a"/>
    <w:uiPriority w:val="34"/>
    <w:qFormat/>
    <w:rsid w:val="005E6150"/>
    <w:pPr>
      <w:ind w:left="720"/>
      <w:contextualSpacing/>
    </w:pPr>
  </w:style>
  <w:style w:type="paragraph" w:customStyle="1" w:styleId="ConsPlusNormal">
    <w:name w:val="ConsPlusNormal"/>
    <w:qFormat/>
    <w:rsid w:val="005E615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HTML">
    <w:name w:val="HTML Preformatted"/>
    <w:basedOn w:val="a"/>
    <w:link w:val="HTML0"/>
    <w:uiPriority w:val="99"/>
    <w:rsid w:val="005E615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5E615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Содержимое таблицы"/>
    <w:basedOn w:val="a"/>
    <w:rsid w:val="005E6150"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customStyle="1" w:styleId="a8">
    <w:name w:val="Заголовок таблицы"/>
    <w:basedOn w:val="a7"/>
    <w:rsid w:val="005E6150"/>
    <w:pPr>
      <w:jc w:val="center"/>
    </w:pPr>
    <w:rPr>
      <w:bCs/>
      <w:sz w:val="16"/>
    </w:rPr>
  </w:style>
  <w:style w:type="paragraph" w:styleId="a9">
    <w:name w:val="header"/>
    <w:basedOn w:val="a"/>
    <w:link w:val="aa"/>
    <w:uiPriority w:val="99"/>
    <w:rsid w:val="005E615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5E61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C5827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c">
    <w:name w:val="Нижний колонтитул Знак"/>
    <w:link w:val="ab"/>
    <w:uiPriority w:val="99"/>
    <w:rsid w:val="007C5827"/>
    <w:rPr>
      <w:rFonts w:eastAsia="Times New Roman"/>
      <w:sz w:val="22"/>
      <w:szCs w:val="22"/>
    </w:rPr>
  </w:style>
  <w:style w:type="table" w:styleId="ad">
    <w:name w:val="Table Grid"/>
    <w:basedOn w:val="a1"/>
    <w:uiPriority w:val="39"/>
    <w:rsid w:val="00E002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data">
    <w:name w:val="docdata"/>
    <w:aliases w:val="docy,v5,5431,bqiaagaaeyqcaaagiaiaaaonbaaabr0qaaaaaaaaaaaaaaaaaaaaaaaaaaaaaaaaaaaaaaaaaaaaaaaaaaaaaaaaaaaaaaaaaaaaaaaaaaaaaaaaaaaaaaaaaaaaaaaaaaaaaaaaaaaaaaaaaaaaaaaaaaaaaaaaaaaaaaaaaaaaaaaaaaaaaaaaaaaaaaaaaaaaaaaaaaaaaaaaaaaaaaaaaaaaaaaaaaaaaaaa"/>
    <w:basedOn w:val="a0"/>
    <w:rsid w:val="00314602"/>
  </w:style>
  <w:style w:type="paragraph" w:styleId="3">
    <w:name w:val="Body Text 3"/>
    <w:basedOn w:val="a"/>
    <w:link w:val="30"/>
    <w:uiPriority w:val="99"/>
    <w:semiHidden/>
    <w:unhideWhenUsed/>
    <w:rsid w:val="00AD642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D6421"/>
    <w:rPr>
      <w:rFonts w:ascii="Times New Roman" w:eastAsia="Times New Roman" w:hAnsi="Times New Roman"/>
      <w:sz w:val="16"/>
      <w:szCs w:val="16"/>
    </w:rPr>
  </w:style>
  <w:style w:type="paragraph" w:customStyle="1" w:styleId="11">
    <w:name w:val="Обычный1"/>
    <w:qFormat/>
    <w:rsid w:val="00AD6421"/>
    <w:pPr>
      <w:widowControl w:val="0"/>
      <w:suppressAutoHyphens/>
    </w:pPr>
    <w:rPr>
      <w:rFonts w:eastAsia="Times New Roman"/>
      <w:kern w:val="1"/>
      <w:sz w:val="22"/>
      <w:szCs w:val="22"/>
    </w:rPr>
  </w:style>
  <w:style w:type="paragraph" w:customStyle="1" w:styleId="paragraph">
    <w:name w:val="paragraph"/>
    <w:basedOn w:val="a"/>
    <w:qFormat/>
    <w:rsid w:val="00AD6421"/>
    <w:pPr>
      <w:widowControl w:val="0"/>
      <w:suppressAutoHyphens/>
    </w:pPr>
    <w:rPr>
      <w:rFonts w:ascii="Calibri" w:hAnsi="Calibri"/>
      <w:kern w:val="1"/>
      <w:szCs w:val="22"/>
    </w:rPr>
  </w:style>
  <w:style w:type="character" w:customStyle="1" w:styleId="normaltextrun">
    <w:name w:val="normaltextrun"/>
    <w:basedOn w:val="a0"/>
    <w:rsid w:val="00AD6421"/>
  </w:style>
  <w:style w:type="character" w:customStyle="1" w:styleId="eop">
    <w:name w:val="eop"/>
    <w:basedOn w:val="a0"/>
    <w:rsid w:val="00AD64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060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11</Pages>
  <Words>4995</Words>
  <Characters>28474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33403</CharactersWithSpaces>
  <SharedDoc>false</SharedDoc>
  <HLinks>
    <vt:vector size="6" baseType="variant">
      <vt:variant>
        <vt:i4>2031698</vt:i4>
      </vt:variant>
      <vt:variant>
        <vt:i4>0</vt:i4>
      </vt:variant>
      <vt:variant>
        <vt:i4>0</vt:i4>
      </vt:variant>
      <vt:variant>
        <vt:i4>5</vt:i4>
      </vt:variant>
      <vt:variant>
        <vt:lpwstr>http://www.gosfinansy.ru/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Dmitri A. Vasiliev</dc:creator>
  <cp:lastModifiedBy>User</cp:lastModifiedBy>
  <cp:revision>37</cp:revision>
  <dcterms:created xsi:type="dcterms:W3CDTF">2020-08-24T11:25:00Z</dcterms:created>
  <dcterms:modified xsi:type="dcterms:W3CDTF">2026-04-22T10:30:00Z</dcterms:modified>
</cp:coreProperties>
</file>