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0017D" w14:textId="77777777" w:rsidR="00ED399C" w:rsidRPr="00ED399C" w:rsidRDefault="00ED399C" w:rsidP="00ED399C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14:ligatures w14:val="none"/>
        </w:rPr>
        <w:t>ПРОЕКТ ДОГОВОРА</w:t>
      </w:r>
    </w:p>
    <w:p w14:paraId="6DC6135D" w14:textId="77777777" w:rsidR="00ED399C" w:rsidRPr="00ED399C" w:rsidRDefault="00ED399C" w:rsidP="00ED399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2E1D9D5" w14:textId="2FBECDF0" w:rsidR="00ED399C" w:rsidRPr="00ED399C" w:rsidRDefault="00ED399C" w:rsidP="00ED399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31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Договор № </w:t>
      </w:r>
      <w:r w:rsidR="00823161" w:rsidRPr="008231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295</w:t>
      </w:r>
      <w:r w:rsidR="00D9366A" w:rsidRPr="008231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-р</w:t>
      </w:r>
    </w:p>
    <w:p w14:paraId="0D6EB4BF" w14:textId="5A8468FB" w:rsidR="00ED399C" w:rsidRPr="00536390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  <w:t xml:space="preserve">на поставку </w:t>
      </w:r>
      <w:r w:rsidR="002222A4"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  <w:t>запчастей для рентгеновского кабинета</w:t>
      </w:r>
    </w:p>
    <w:p w14:paraId="2EAD6824" w14:textId="2DACB6FF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ИКЗ </w:t>
      </w:r>
      <w:r w:rsidR="00B75D7B" w:rsidRPr="00B75D7B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262470900032947110100100110000000000</w:t>
      </w:r>
    </w:p>
    <w:p w14:paraId="4D80E68C" w14:textId="3CEAAE75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г. Лодейное Поле</w:t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  <w:t xml:space="preserve">            </w:t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  <w:t xml:space="preserve">                                                         </w:t>
      </w:r>
      <w:proofErr w:type="gramStart"/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  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«</w:t>
      </w:r>
      <w:proofErr w:type="gramEnd"/>
      <w:r w:rsidRPr="00545594">
        <w:rPr>
          <w:rFonts w:ascii="Times New Roman" w:eastAsia="Times New Roman" w:hAnsi="Times New Roman" w:cs="Times New Roman"/>
          <w:b/>
          <w:bCs/>
          <w:kern w:val="0"/>
          <w:u w:val="single"/>
          <w:lang w:eastAsia="ru-RU"/>
          <w14:ligatures w14:val="none"/>
        </w:rPr>
        <w:t xml:space="preserve">     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»</w:t>
      </w:r>
      <w:r w:rsidRPr="00545594">
        <w:rPr>
          <w:rFonts w:ascii="Times New Roman" w:eastAsia="Times New Roman" w:hAnsi="Times New Roman" w:cs="Times New Roman"/>
          <w:b/>
          <w:bCs/>
          <w:kern w:val="0"/>
          <w:u w:val="single"/>
          <w:lang w:eastAsia="ru-RU"/>
          <w14:ligatures w14:val="none"/>
        </w:rPr>
        <w:t xml:space="preserve">           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202</w:t>
      </w:r>
      <w:r w:rsidR="0055400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6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г.</w:t>
      </w:r>
    </w:p>
    <w:p w14:paraId="65196EE9" w14:textId="77777777" w:rsidR="00ED399C" w:rsidRPr="00ED399C" w:rsidRDefault="00ED399C" w:rsidP="00ED399C">
      <w:pPr>
        <w:widowControl w:val="0"/>
        <w:spacing w:after="0" w:line="240" w:lineRule="auto"/>
        <w:ind w:firstLine="900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1BC0C99F" w14:textId="70D2DCF5" w:rsidR="00ED399C" w:rsidRPr="00ED399C" w:rsidRDefault="00ED399C" w:rsidP="00ED399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>Государственное бюджетное учреждение здравоохранения Ленинградской  области «</w:t>
      </w:r>
      <w:proofErr w:type="spellStart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>Лодейнопольская</w:t>
      </w:r>
      <w:proofErr w:type="spellEnd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 xml:space="preserve"> межрайонная больница» (ГБУЗ ЛО «</w:t>
      </w:r>
      <w:proofErr w:type="spellStart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>Лодейнопольская</w:t>
      </w:r>
      <w:proofErr w:type="spellEnd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 xml:space="preserve"> МБ»)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, в лице главного врача </w:t>
      </w:r>
      <w:proofErr w:type="spellStart"/>
      <w:r w:rsidRPr="00ED399C">
        <w:rPr>
          <w:rFonts w:ascii="Times New Roman" w:eastAsia="Calibri" w:hAnsi="Times New Roman" w:cs="Times New Roman"/>
          <w:kern w:val="0"/>
          <w14:ligatures w14:val="none"/>
        </w:rPr>
        <w:t>Балиевича</w:t>
      </w:r>
      <w:proofErr w:type="spellEnd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Евгения Валерьевича, действующего на основании распоряжения Комитета по здравоохранению Ленинградской области №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34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от 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16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.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12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.202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4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г. и Устава, именуемое в дальнейшем «Заказчик», с одной стороны и ___________</w:t>
      </w:r>
      <w:r w:rsidRPr="00ED399C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 xml:space="preserve">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, в лице </w:t>
      </w:r>
      <w:r w:rsidRPr="00ED399C">
        <w:rPr>
          <w:rFonts w:ascii="Times New Roman" w:eastAsia="Calibri" w:hAnsi="Times New Roman" w:cs="Times New Roman"/>
          <w:kern w:val="0"/>
          <w:u w:val="single"/>
          <w:lang w:eastAsia="ru-RU"/>
          <w14:ligatures w14:val="none"/>
        </w:rPr>
        <w:t xml:space="preserve">              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, действующего на основании </w:t>
      </w:r>
      <w:r w:rsidRPr="00ED399C">
        <w:rPr>
          <w:rFonts w:ascii="Times New Roman" w:eastAsia="Calibri" w:hAnsi="Times New Roman" w:cs="Times New Roman"/>
          <w:kern w:val="0"/>
          <w:u w:val="single"/>
          <w:lang w:eastAsia="ru-RU"/>
          <w14:ligatures w14:val="none"/>
        </w:rPr>
        <w:t xml:space="preserve">           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именуемое в дальнейшем «Поставщик»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, с другой стороны, совместно именуемые «Стороны», а по отдельности «Сторона», зак</w:t>
      </w:r>
      <w:bookmarkStart w:id="0" w:name="OCRUncertain045"/>
      <w:r w:rsidRPr="00ED399C">
        <w:rPr>
          <w:rFonts w:ascii="Times New Roman" w:eastAsia="Calibri" w:hAnsi="Times New Roman" w:cs="Times New Roman"/>
          <w:kern w:val="0"/>
          <w14:ligatures w14:val="none"/>
        </w:rPr>
        <w:t>л</w:t>
      </w:r>
      <w:bookmarkEnd w:id="0"/>
      <w:r w:rsidRPr="00ED399C">
        <w:rPr>
          <w:rFonts w:ascii="Times New Roman" w:eastAsia="Calibri" w:hAnsi="Times New Roman" w:cs="Times New Roman"/>
          <w:kern w:val="0"/>
          <w14:ligatures w14:val="none"/>
        </w:rPr>
        <w:t>ючи</w:t>
      </w:r>
      <w:bookmarkStart w:id="1" w:name="OCRUncertain046"/>
      <w:r w:rsidRPr="00ED399C">
        <w:rPr>
          <w:rFonts w:ascii="Times New Roman" w:eastAsia="Calibri" w:hAnsi="Times New Roman" w:cs="Times New Roman"/>
          <w:kern w:val="0"/>
          <w14:ligatures w14:val="none"/>
        </w:rPr>
        <w:t>л</w:t>
      </w:r>
      <w:bookmarkEnd w:id="1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 </w:t>
      </w:r>
      <w:bookmarkStart w:id="2" w:name="OCRUncertain047"/>
      <w:r w:rsidRPr="00ED399C">
        <w:rPr>
          <w:rFonts w:ascii="Times New Roman" w:eastAsia="Calibri" w:hAnsi="Times New Roman" w:cs="Times New Roman"/>
          <w:kern w:val="0"/>
          <w14:ligatures w14:val="none"/>
        </w:rPr>
        <w:t>настоящий</w:t>
      </w:r>
      <w:bookmarkEnd w:id="2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Д</w:t>
      </w:r>
      <w:bookmarkStart w:id="3" w:name="OCRUncertain048"/>
      <w:r w:rsidRPr="00ED399C">
        <w:rPr>
          <w:rFonts w:ascii="Times New Roman" w:eastAsia="Calibri" w:hAnsi="Times New Roman" w:cs="Times New Roman"/>
          <w:kern w:val="0"/>
          <w14:ligatures w14:val="none"/>
        </w:rPr>
        <w:t>о</w:t>
      </w:r>
      <w:bookmarkStart w:id="4" w:name="OCRUncertain049"/>
      <w:bookmarkEnd w:id="3"/>
      <w:r w:rsidRPr="00ED399C">
        <w:rPr>
          <w:rFonts w:ascii="Times New Roman" w:eastAsia="Calibri" w:hAnsi="Times New Roman" w:cs="Times New Roman"/>
          <w:kern w:val="0"/>
          <w14:ligatures w14:val="none"/>
        </w:rPr>
        <w:t>говор</w:t>
      </w:r>
      <w:bookmarkEnd w:id="4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в соответствии с п.4 ч.1 ст. 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 о нижеследующем: </w:t>
      </w:r>
    </w:p>
    <w:p w14:paraId="4E039E98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</w:p>
    <w:p w14:paraId="7BE81225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  <w:t>1. ПРЕДМЕТ ДОГОВОРА</w:t>
      </w:r>
    </w:p>
    <w:p w14:paraId="110D08FC" w14:textId="5AC9DFAE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1.1. По условиям настоящего Договора Поставщик обязуется поставить</w:t>
      </w:r>
      <w:r w:rsidRPr="00ED399C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="00570F84">
        <w:rPr>
          <w:rFonts w:ascii="Times New Roman" w:eastAsia="Calibri" w:hAnsi="Times New Roman" w:cs="Times New Roman"/>
          <w:kern w:val="0"/>
          <w14:ligatures w14:val="none"/>
        </w:rPr>
        <w:t xml:space="preserve">запчасти для </w:t>
      </w:r>
      <w:r w:rsidR="00554006">
        <w:rPr>
          <w:rFonts w:ascii="Times New Roman" w:eastAsia="Calibri" w:hAnsi="Times New Roman" w:cs="Times New Roman"/>
          <w:kern w:val="0"/>
          <w14:ligatures w14:val="none"/>
        </w:rPr>
        <w:t>медицинского оборудования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(далее - товар) в количестве (объеме) и с характеристиками согласно спецификации, являющейся неотъемлемой частью настоящего Договора (Приложение № 1). </w:t>
      </w:r>
    </w:p>
    <w:p w14:paraId="3C1E629F" w14:textId="77777777" w:rsidR="00ED399C" w:rsidRPr="00ED399C" w:rsidRDefault="00ED399C" w:rsidP="00ED3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1.2. Заказчик обязуется принять и оплатить поставленный Товар:</w:t>
      </w:r>
    </w:p>
    <w:p w14:paraId="26827157" w14:textId="153392AF" w:rsidR="00ED399C" w:rsidRPr="00CF2C68" w:rsidRDefault="004F2ABE" w:rsidP="00ED399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CF2C68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- за счет средств </w:t>
      </w:r>
      <w:r w:rsidR="00570F84">
        <w:rPr>
          <w:rFonts w:ascii="Times New Roman" w:eastAsia="Calibri" w:hAnsi="Times New Roman" w:cs="Times New Roman"/>
          <w:b/>
          <w:bCs/>
          <w:kern w:val="0"/>
          <w14:ligatures w14:val="none"/>
        </w:rPr>
        <w:t>обязательного медицинского страхования (</w:t>
      </w:r>
      <w:r w:rsidR="002222A4">
        <w:rPr>
          <w:rFonts w:ascii="Times New Roman" w:eastAsia="Calibri" w:hAnsi="Times New Roman" w:cs="Times New Roman"/>
          <w:b/>
          <w:bCs/>
          <w:kern w:val="0"/>
          <w14:ligatures w14:val="none"/>
        </w:rPr>
        <w:t>КС</w:t>
      </w:r>
      <w:r w:rsidR="00570F84">
        <w:rPr>
          <w:rFonts w:ascii="Times New Roman" w:eastAsia="Calibri" w:hAnsi="Times New Roman" w:cs="Times New Roman"/>
          <w:b/>
          <w:bCs/>
          <w:kern w:val="0"/>
          <w14:ligatures w14:val="none"/>
        </w:rPr>
        <w:t>)</w:t>
      </w:r>
      <w:r w:rsidR="00CF2C68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="00570F84">
        <w:rPr>
          <w:rFonts w:ascii="Times New Roman" w:eastAsia="Calibri" w:hAnsi="Times New Roman" w:cs="Times New Roman"/>
          <w:b/>
          <w:bCs/>
          <w:kern w:val="0"/>
          <w14:ligatures w14:val="none"/>
        </w:rPr>
        <w:t>на 2026</w:t>
      </w:r>
      <w:r w:rsidRPr="00CF2C68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год.</w:t>
      </w:r>
    </w:p>
    <w:p w14:paraId="4EA570CD" w14:textId="77777777" w:rsidR="004F2ABE" w:rsidRPr="00ED399C" w:rsidRDefault="004F2ABE" w:rsidP="00ED399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542D086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  <w:t>2. ЦЕНА ДОГОВОРА</w:t>
      </w:r>
    </w:p>
    <w:p w14:paraId="1F468E2E" w14:textId="0734DFFB" w:rsidR="00ED399C" w:rsidRPr="004F2ABE" w:rsidRDefault="00ED399C" w:rsidP="00ED399C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2.1. Цена Договора составляет 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      </w:t>
      </w:r>
      <w:proofErr w:type="gramStart"/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 </w:t>
      </w:r>
      <w:r w:rsidR="004F2ABE"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</w:t>
      </w:r>
      <w:r w:rsidR="00A72EB6" w:rsidRPr="004F2ABE">
        <w:rPr>
          <w:rFonts w:ascii="Calibri" w:eastAsia="Times New Roman" w:hAnsi="Calibri" w:cs="Times New Roman"/>
          <w:b/>
          <w:bCs/>
          <w:snapToGrid w:val="0"/>
          <w:kern w:val="0"/>
          <w:lang w:eastAsia="ru-RU"/>
          <w14:ligatures w14:val="none"/>
        </w:rPr>
        <w:t>(</w:t>
      </w:r>
      <w:proofErr w:type="gramEnd"/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       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>)</w:t>
      </w:r>
      <w:r w:rsidRPr="004F2AB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 xml:space="preserve">рублей </w:t>
      </w:r>
      <w:r w:rsidR="00E839C7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>__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 xml:space="preserve"> копеек, в том числе НДС ____ руб.</w:t>
      </w:r>
    </w:p>
    <w:p w14:paraId="70C94AF5" w14:textId="222E18D0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2.2. Цена Договора, указанная в пункте 2.1 настоящего Договора, является твердой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 определяется на весь срок его исполнения. Цена за единицу товара указана в спецификации (Приложение № 1), 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являющейся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неотъемлемой частью Договора.</w:t>
      </w:r>
    </w:p>
    <w:p w14:paraId="754D8772" w14:textId="77777777" w:rsidR="00ED399C" w:rsidRPr="00ED399C" w:rsidRDefault="00ED399C" w:rsidP="00ED399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2.3.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Цена Договора включает в себя все налоги, сборы и другие обязательные платежи, предусмотренные законодательством Российской Федерации, а также все расходы Поставщика, связанные с исполнением настоящего Договора, в том числе расходы Поставщика прямо не предусмотренные, но которые могут возникнуть в ходе исполнения Договора.</w:t>
      </w:r>
    </w:p>
    <w:p w14:paraId="3A5216BA" w14:textId="5D98A45B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2.4. Цена Договора может быть снижена по соглашению Сторон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без изменения, предусмотренных Договором объёма и качества товара, и иных условий Договора. </w:t>
      </w:r>
    </w:p>
    <w:p w14:paraId="7A3EB037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2.5.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FB153B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snapToGrid w:val="0"/>
          <w:kern w:val="0"/>
          <w14:ligatures w14:val="none"/>
        </w:rPr>
      </w:pPr>
    </w:p>
    <w:p w14:paraId="286A5DF7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3. СРОКИ, УСЛОВИЯ ПОСТАВКИ ТОВАРА, ПОРЯДОК ОПЛАТЫ</w:t>
      </w:r>
    </w:p>
    <w:p w14:paraId="63FD2622" w14:textId="348187E0" w:rsidR="00C414A3" w:rsidRPr="005204BA" w:rsidRDefault="00ED399C" w:rsidP="00C414A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i/>
          <w:iCs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3.1. </w:t>
      </w:r>
      <w:r w:rsidR="00C414A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Поставка Товара осуществляется Поставщиком </w:t>
      </w:r>
      <w:r w:rsidR="002222A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до 15 (пятнадцати</w:t>
      </w:r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)</w:t>
      </w:r>
      <w:r w:rsidR="002222A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календарных</w:t>
      </w:r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дней с даты заключения Договора</w:t>
      </w:r>
      <w:r w:rsidR="009D71A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,</w:t>
      </w:r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r w:rsidR="006168F1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на условиях самовывоза </w:t>
      </w:r>
      <w:r w:rsidR="007F332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Заказчиком в г. Санкт-П</w:t>
      </w:r>
      <w:r w:rsidR="006168F1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етербург.</w:t>
      </w:r>
    </w:p>
    <w:p w14:paraId="4ABA6699" w14:textId="42A665FF" w:rsidR="00ED399C" w:rsidRPr="00C414A3" w:rsidRDefault="00C414A3" w:rsidP="00C414A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5204B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Ответственное лицо: </w:t>
      </w:r>
      <w:proofErr w:type="spellStart"/>
      <w:r w:rsidR="007F332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Сё</w:t>
      </w:r>
      <w:r w:rsidR="002222A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мкин</w:t>
      </w:r>
      <w:proofErr w:type="spellEnd"/>
      <w:r w:rsidR="002222A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Дмитрий Игоревич 8-921-435-10-96</w:t>
      </w:r>
    </w:p>
    <w:p w14:paraId="6BFEE169" w14:textId="1307E485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3.</w:t>
      </w:r>
      <w:r w:rsidR="004F2ABE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2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. Поставщик гарантирует, что указанный в пункте 1.1 настоящего Договора товар свободен от прав третьих лиц.</w:t>
      </w:r>
    </w:p>
    <w:p w14:paraId="5E10330C" w14:textId="2FC4EF29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3.</w:t>
      </w:r>
      <w:r w:rsidR="004F2ABE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3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иметь дефектов, связанных с конструкцией, материалами или функционированием при использовании в обычных условиях.</w:t>
      </w:r>
    </w:p>
    <w:p w14:paraId="7C74CC26" w14:textId="75E2187D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</w:t>
      </w:r>
      <w:r w:rsidR="004F2AB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Оплата по Договору осуществляется по безналичному расчёту платёжным поручением путём перечисления Заказчиком денежных</w:t>
      </w:r>
      <w:bookmarkStart w:id="5" w:name="_GoBack"/>
      <w:bookmarkEnd w:id="5"/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средств на расчетный счёт Поставщика, указанный в настоящем Договоре. В случае изменения расчетного счета Поставщика он обязан в 5 (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ятидневный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срок в письменной форме сообщить об этом Заказчику с указанием новых реквизитов расчётного счёта. В противном случае все риски, связанные с перечислением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Заказчиком денежных средств на указанный в настоящем Договоре счёт Поставщика, несёт Поставщик. Днем оплаты поставленного товара считается день списания денежных средств с лицевого счета Заказчика.</w:t>
      </w:r>
    </w:p>
    <w:p w14:paraId="27C8C94A" w14:textId="6EEF716A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3.</w:t>
      </w:r>
      <w:r w:rsidR="004F2AB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Оплата поставленного товара производится не позднее 7 рабочих дней с даты подписания Заказчиком документа о приемке товара,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за исключением случаев, если иной срок оплаты установлен законодательством Российской Федерации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5CDEDC8B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CBFB754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4. ОБЯЗАТЕЛЬСТВА СТОРОН</w:t>
      </w:r>
    </w:p>
    <w:p w14:paraId="11E914D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4.1. Поставщик обязан:</w:t>
      </w:r>
    </w:p>
    <w:p w14:paraId="35D24C2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4.1.1. Поставить товар в порядке, количестве, в срок и на условиях, предусмотренных Договором и спецификацией.</w:t>
      </w:r>
    </w:p>
    <w:p w14:paraId="5FC08D9F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4.1.2. Обеспечить соответствие поставленного товара предъявляемым к ним требованиям, указанным в спецификации,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</w:t>
      </w:r>
    </w:p>
    <w:p w14:paraId="7905E69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4.1.3. Устранить недостатки товара в течение 3-х дней с даты заявления о них Заказчиком, нести расходы, связанные с устранением данных недостатков.</w:t>
      </w:r>
    </w:p>
    <w:p w14:paraId="726C739D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4.1.4. Поставить товар надлежащего качества.</w:t>
      </w:r>
    </w:p>
    <w:p w14:paraId="459C4DF0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4.1.5. Предоставлять по требованию Заказчика полную и точную информацию о товаре, а также о ходе исполнения своих обязательств по настоящему договору, в том числе о сложностях, возникающих при исполнении Договора,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а также к установленному договором сроку обязан предоставить заказчику результаты поставки товара.</w:t>
      </w:r>
    </w:p>
    <w:p w14:paraId="1866CC6D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4.1.6.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случае если действующим законодательством Российской Федерации предусмотрены требования, предъявляемые к лицам, поставляющим товар, составляющий предмет настоящего Договора (объект закупки), - соответствовать таким требованиям.</w:t>
      </w:r>
    </w:p>
    <w:p w14:paraId="3ABD3C14" w14:textId="3A927414" w:rsidR="00ED399C" w:rsidRPr="00ED399C" w:rsidRDefault="00ED399C" w:rsidP="00ED399C">
      <w:pPr>
        <w:suppressAutoHyphens/>
        <w:spacing w:after="0" w:line="240" w:lineRule="auto"/>
        <w:ind w:right="-55"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4.1.7. Своевременно и надлежащим образом поставить товар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указанный в спецификации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08B693E0" w14:textId="77777777" w:rsidR="00ED399C" w:rsidRPr="00ED399C" w:rsidRDefault="00ED399C" w:rsidP="00ED399C">
      <w:pPr>
        <w:suppressAutoHyphens/>
        <w:spacing w:after="0" w:line="240" w:lineRule="auto"/>
        <w:ind w:right="-55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4.1.8. Представлять Заказчику информацию и документы, необходимые для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осуществления Заказчиком контроля за ходом исполнения Поставщиком условий исполнения Договора, а также обеспечить доступ на территорию (в помещения) для проверки исполнения Поставщиком обязательств по настоящему договору, не вмешиваясь в хозяйственную деятельность Поставщика.</w:t>
      </w:r>
    </w:p>
    <w:p w14:paraId="5F53AC3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 Поставщик вправе:</w:t>
      </w:r>
    </w:p>
    <w:p w14:paraId="2802FB3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4.2.1. Требовать от Заказчика своевременного исполнения обязательств по приемке и оплате стоимости поставленного товара по настоящему Договору.</w:t>
      </w:r>
    </w:p>
    <w:p w14:paraId="156C7E7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4.2.2.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Требовать уплаты неустоек (штрафов, пеней)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Договором. </w:t>
      </w:r>
    </w:p>
    <w:p w14:paraId="7E3D77D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4.2.3. Принять решение об одностороннем отказе от исполнения Договора в соответствии с гражданским законодательством.</w:t>
      </w:r>
    </w:p>
    <w:p w14:paraId="172C868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 Заказчик обязуется:</w:t>
      </w:r>
    </w:p>
    <w:p w14:paraId="2231745C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4.3.1. Принять товар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в соответствии с разделом 7</w:t>
      </w:r>
      <w:r w:rsidRPr="00ED399C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настоящего Договора и при отсутствии претензий относительно качества, количества, ассортимента, комплектности и других характеристик товара, указанных в спецификации,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подписать и передать Поставщику документ о приемке товара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5E49B14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4.3.2. Оплатить стоимость товара, поставленного Поставщиком согласно условиям настоящего Договора.</w:t>
      </w:r>
    </w:p>
    <w:p w14:paraId="4C23ECE7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4.3.3. Осуществлять контроль за ходом исполнения условий Договора.</w:t>
      </w:r>
    </w:p>
    <w:p w14:paraId="19444585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4.4. Заказчик вправе:</w:t>
      </w:r>
    </w:p>
    <w:p w14:paraId="6B2BAC7F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4.4.1. Требовать от Поставщика исполнения обязательств, предусмотренных договором, надлежащим образом в соответствии с действующим законодательством Российской Федерации и настоящим договором.</w:t>
      </w:r>
    </w:p>
    <w:p w14:paraId="0585724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4.4.2. Отказать Поставщику в приемке поставленного товара в случае его ненадлежащего качества. </w:t>
      </w:r>
    </w:p>
    <w:p w14:paraId="6B7E0E98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4.4.3. Принять решение об одностороннем отказе от исполнения Договора по основаниям, предусмотренным ГК РФ для одностороннего отказа от исполнения отдельных видов обязательств.</w:t>
      </w:r>
    </w:p>
    <w:p w14:paraId="5E02C04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4.4.4. Предложить Поставщику увеличить или уменьшить в процессе исполнения настоящего Договора объем поставляемого товара, предусмотренного договором, не более чем на 10 % в порядке и на условиях, установленных Федеральным законом № 44-ФЗ.</w:t>
      </w:r>
    </w:p>
    <w:p w14:paraId="2A971C5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lastRenderedPageBreak/>
        <w:t>4.5.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14:paraId="0227FAF3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Замена товара не допускается при наличии условий, определенными нормативными правовыми актами, устанавливающими запреты и ограничения.</w:t>
      </w:r>
    </w:p>
    <w:p w14:paraId="52D2E39D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4.6. Решение Сторон об одностороннем отказе от исполнения Договора по основаниям, предусмотренным ГК РФ для одностороннего отказа от исполнения отдельных видов обязательств, принимается и реализуется в порядке и сроки, предусмотренные статьей 95 Федерального закона № 44-ФЗ.</w:t>
      </w:r>
    </w:p>
    <w:p w14:paraId="7F72E5BC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5E45D1F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5. ОТВЕТСТВЕННОСТЬ СТОРОН</w:t>
      </w:r>
    </w:p>
    <w:p w14:paraId="1A4F24BD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694131BC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5.2. Размер штрафа устанавливается Договором в порядке, установленном </w:t>
      </w:r>
      <w:hyperlink r:id="rId4" w:history="1">
        <w:r w:rsidRPr="00ED399C">
          <w:rPr>
            <w:rFonts w:ascii="Times New Roman" w:eastAsia="Calibri" w:hAnsi="Times New Roman" w:cs="Times New Roman"/>
            <w:kern w:val="1"/>
            <w:lang w:eastAsia="ar-SA"/>
            <w14:ligatures w14:val="none"/>
          </w:rPr>
          <w:t>Правилами</w:t>
        </w:r>
      </w:hyperlink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исполнителем (подрядчиком, исполнителем) обязательств, предусмотренных Договором (за исключением просрочки исполнения обязательств заказчиком, исполнителем (подрядчиком, исполнителем), и размера пени, начисляемой за каждый день просрочки исполнения исполнителем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  <w:bookmarkStart w:id="6" w:name="P212"/>
      <w:bookmarkEnd w:id="6"/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</w:t>
      </w:r>
    </w:p>
    <w:p w14:paraId="051DF9A7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5.3.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9FF34E9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5.4. Пеня начисляется за каждый день просрочки исполнения Исполнителем 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7E9DC627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5.5. За каждый факт неисполнения или ненадлежащего исполнения Исполнителем обязательств, предусмотренных Договором, заключенным по результатам определения исполнителя в соответствии с пунктом 1 части 1 статьи 30 Федерального закона «О Договорной системе в сфере закупок товаров, работ, услуг для обеспечения государственных и муниципальных нужд», за исключением просрочки исполнения обязательств (в том числе гарантийного обязательства), предусмотренных Договором, Исполнитель выплачивает Заказчику штраф в размере 1 процента от цены Договора (этапа), но не более 5 тыс. рублей и не менее 1 тыс. рублей. </w:t>
      </w:r>
    </w:p>
    <w:p w14:paraId="05C7BB82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5.6.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размере:</w:t>
      </w:r>
    </w:p>
    <w:p w14:paraId="5A712F16" w14:textId="77777777" w:rsidR="00ED399C" w:rsidRPr="00ED399C" w:rsidRDefault="00ED399C" w:rsidP="00ED399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>а) 1000 рублей, если цена Договора не превышает 3 млн. рублей;</w:t>
      </w:r>
    </w:p>
    <w:p w14:paraId="4328360F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5.7.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78AEB9D5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5.8.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621C1F28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5.9.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6BE42841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5.10.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размере: </w:t>
      </w:r>
    </w:p>
    <w:p w14:paraId="2AE946F1" w14:textId="77777777" w:rsidR="00ED399C" w:rsidRPr="00ED399C" w:rsidRDefault="00ED399C" w:rsidP="00ED399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lastRenderedPageBreak/>
        <w:t>а) 1000 рублей, если цена Договора не превышает 3 млн. рублей (включительно);</w:t>
      </w:r>
    </w:p>
    <w:p w14:paraId="525352CF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5.11.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619C9F12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5.12. Уплата штрафных санкций не освобождает виновную сторону от возмещения убытков в полном объеме. </w:t>
      </w:r>
    </w:p>
    <w:p w14:paraId="508F6781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82A445" w14:textId="77777777" w:rsidR="00ED399C" w:rsidRPr="00ED399C" w:rsidRDefault="00ED399C" w:rsidP="00ED399C">
      <w:pPr>
        <w:suppressAutoHyphens/>
        <w:spacing w:after="0" w:line="240" w:lineRule="auto"/>
        <w:ind w:left="180" w:right="-55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  <w:t>6. ГАРАНТИИ КАЧЕСТВА ТОВАРА</w:t>
      </w:r>
    </w:p>
    <w:p w14:paraId="7DED71C8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6.1.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Договора, изложенным в показателях качества Спецификации.</w:t>
      </w:r>
    </w:p>
    <w:p w14:paraId="193308B5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6.2.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55E1D5C1" w14:textId="150A5D55" w:rsidR="00ED399C" w:rsidRPr="00CF2C68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CF2C68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Гарантийный срок составляет </w:t>
      </w:r>
      <w:r w:rsidR="0055400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12</w:t>
      </w:r>
      <w:r w:rsidRPr="00CF2C68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(</w:t>
      </w:r>
      <w:r w:rsidR="0055400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Двенадцать</w:t>
      </w:r>
      <w:r w:rsidRPr="00CF2C68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) месяцев со дня подписания Сторонами документа о приемке поставленного товара.</w:t>
      </w:r>
    </w:p>
    <w:p w14:paraId="53D22A53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Гарантийный срок производителя на поставляемый товар указывается в гарантийном талоне либо документе его заменяющем. </w:t>
      </w:r>
    </w:p>
    <w:p w14:paraId="40AE8A7E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Наличие гарантии качества удостоверяется выдачей Поставщиком гарантийного талона, либо документа его заменяющего. Гарантийный срок Поставщика не может быть менее срока, установленного производителем.</w:t>
      </w:r>
    </w:p>
    <w:p w14:paraId="0303E389" w14:textId="77777777" w:rsidR="00ED399C" w:rsidRPr="00ED399C" w:rsidRDefault="00ED399C" w:rsidP="00ED399C">
      <w:pPr>
        <w:spacing w:after="0" w:line="240" w:lineRule="auto"/>
        <w:ind w:right="-55"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6.3. Поставщик вместе с товаром передает Заказчику гарантийный талон либо документ, его заменяющий (к каждой единице товара), предоставляет подробную информацию о порядке обращения и взаимодействия со службой технической поддержки или иным структурным подразделением, в том числе производителя, ответственными за исполнение гарантийных обязательств, и обязуется в период гарантийного срока за свой счет производить устранение недостатков в соответствии с требованиями действующего законодательства.</w:t>
      </w:r>
    </w:p>
    <w:p w14:paraId="473CB77D" w14:textId="77777777" w:rsidR="00ED399C" w:rsidRPr="00ED399C" w:rsidRDefault="00ED399C" w:rsidP="00ED399C">
      <w:pPr>
        <w:spacing w:after="0" w:line="240" w:lineRule="auto"/>
        <w:ind w:right="-55"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Срок устранения недостатков товара, выявленных в гарантийный период, не должен превышать 20 календарных дней со дня письменного заявления о них Заказчиком.</w:t>
      </w:r>
    </w:p>
    <w:p w14:paraId="7F582381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6.4.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Заказчик вправе предъявлять требования, связанные с ненадлежащим качеством поставленного товара, в течение установленного гарантийного срока.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период гарантийного срока Поставщик обязуется за свой счет производить необходимый ремонт, устранение недостатков в соответствии с требованиями гражданского законодательства Российской Федерации.</w:t>
      </w:r>
    </w:p>
    <w:p w14:paraId="73570EAF" w14:textId="77777777" w:rsidR="00ED399C" w:rsidRPr="00ED399C" w:rsidRDefault="00ED399C" w:rsidP="00ED399C">
      <w:pPr>
        <w:widowControl w:val="0"/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6.5. При выявлении Заказчиком недостатков поставленного товара составляется акт. 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3 (трех) дней со дня получения письменного извещения Заказчика.</w:t>
      </w:r>
    </w:p>
    <w:p w14:paraId="6DDB5578" w14:textId="77777777" w:rsidR="00ED399C" w:rsidRPr="00ED399C" w:rsidRDefault="00ED399C" w:rsidP="00ED39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6.6.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Течение гарантийного срока прерывается на время, в течение которого поставленный товар не мог эксплуатироваться вследствие выявленных Заказчиком недостатков, возникших по вине Поставщика.</w:t>
      </w:r>
    </w:p>
    <w:p w14:paraId="126ACD37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64F6AC2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7. ДЕЙСТВИЕ ОБСТОЯТЕЛЬСТВ НЕПРЕОДОЛИМОЙ СИЛЫ</w:t>
      </w:r>
    </w:p>
    <w:p w14:paraId="7B2C2B4C" w14:textId="77777777" w:rsidR="00ED399C" w:rsidRPr="00ED399C" w:rsidRDefault="00ED399C" w:rsidP="00ED399C">
      <w:pPr>
        <w:widowControl w:val="0"/>
        <w:tabs>
          <w:tab w:val="num" w:pos="72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7.1.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забастовки, массовые заболевания (эпидемия), повлекшие введение режима повышенной готовности или чрезвычайной ситуации.</w:t>
      </w:r>
    </w:p>
    <w:p w14:paraId="6885F8B2" w14:textId="2F1E6379" w:rsidR="00ED399C" w:rsidRPr="00ED399C" w:rsidRDefault="00ED399C" w:rsidP="00ED399C">
      <w:pPr>
        <w:widowControl w:val="0"/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7.2.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7 дней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с момента возникновения таких обстоятельств. Извещение должно содержать данные о характере указанных обстоятельств, оценку их влияния на возможность исполнения Стороной своих обязательств по договору. К извещению должно прилагаться документальное подтверждение наступления указанных обстоятельств (официальные документы, выданные лицом, уполномоченным выдавать такие документы). </w:t>
      </w:r>
    </w:p>
    <w:p w14:paraId="76A2A8B1" w14:textId="77777777" w:rsidR="00ED399C" w:rsidRPr="00ED399C" w:rsidRDefault="00ED399C" w:rsidP="00ED399C">
      <w:pPr>
        <w:widowControl w:val="0"/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При этом срок выполнения обязательств по договору переносится соразмерно времени, в течение которого действовали такие обстоятельства. В случае если такие обстоятельства длятся более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одного календарного месяца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Стороны праве расторгнуть настоящий договор по соглашению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lastRenderedPageBreak/>
        <w:t>Сторон.</w:t>
      </w:r>
    </w:p>
    <w:p w14:paraId="592E7AF2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72F7E70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8. ПОРЯДОК РАЗРЕШЕНИЯ СПОРОВ</w:t>
      </w:r>
    </w:p>
    <w:p w14:paraId="737CDAFA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8.1. Все споры или разногласия, возникающие между Сторонами по настоящему договору или в связи с ним, разрешаются путем переговоров (в досудебном порядке).</w:t>
      </w:r>
    </w:p>
    <w:p w14:paraId="17E99A1D" w14:textId="58B87841" w:rsidR="00ED399C" w:rsidRPr="00ED399C" w:rsidRDefault="00ED399C" w:rsidP="00ED39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8.2.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77CA169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8.3. Претензия Сторон, направленная в досудебном порядке, подлежит рассмотрению в течение 7 дней с даты поступления.</w:t>
      </w:r>
    </w:p>
    <w:p w14:paraId="1ED16058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169E084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9. СРОК ДЕЙСТВИЯ, ПОРЯДОК ИЗМЕНЕНИЯ И РАСТОРЖЕНИЯ ДОГОВОРА</w:t>
      </w:r>
    </w:p>
    <w:p w14:paraId="15F0A8F6" w14:textId="088BBFD3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9.1. Настоящий Договор действует с даты заключения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3</w:t>
      </w:r>
      <w:r w:rsidR="007F0CB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="006168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12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.202</w:t>
      </w:r>
      <w:r w:rsidR="003054B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г. </w:t>
      </w:r>
      <w:r w:rsidRPr="00ED399C">
        <w:rPr>
          <w:rFonts w:ascii="Times New Roman" w:eastAsia="Times New Roman" w:hAnsi="Times New Roman" w:cs="Times New Roman"/>
          <w:iCs/>
          <w:kern w:val="0"/>
          <w:lang w:eastAsia="ru-RU"/>
          <w14:ligatures w14:val="none"/>
        </w:rPr>
        <w:t>Окончание срока действия Договора не освобождает Стороны от ответственности за его нарушение.</w:t>
      </w:r>
    </w:p>
    <w:p w14:paraId="4C8EAB80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9.2. Любые изменения и дополнения к настоящему договору имеют силу только в том случае, если они оформлены в письменном виде и подписаны обеими Сторонами. В случае изменения у какой-либо из Сторон места нахождения, названия она обязана в течение двух дней письменно известить об этом другую Сторону.</w:t>
      </w:r>
    </w:p>
    <w:p w14:paraId="185627F1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9.3.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14:paraId="3C47053E" w14:textId="77777777" w:rsidR="00ED399C" w:rsidRPr="00ED399C" w:rsidRDefault="00ED399C" w:rsidP="00ED399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9.4.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BA0FA50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9.5. Изменение и (или) расторжение Договора осуществляется в порядке, сроки, случаях и на условиях, установленных статьями 34, 94 - 96 Федерального закона № 44-ФЗ.</w:t>
      </w:r>
    </w:p>
    <w:p w14:paraId="39AF79EC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9.6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  <w:r w:rsidRPr="00ED399C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Стороны предусмотрели, что изменение существенных условий Договора при его исполнении не допускается, за исключением их изменения по соглашению Сторон в случае, 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>если по предложению Заказчика увеличивается предусмотренный договором объем товара не более чем на десять процентов или уменьшается предусмотренное договором количество товара не более чем на десять процентов.</w:t>
      </w:r>
    </w:p>
    <w:p w14:paraId="1BE528A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>(При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товара исходя из установленной в договоре цены товара, но не более чем на десять процентов цены Договора. При уменьшении предусмотренного договором количества товара Стороны Договора обязаны уменьшить цену Договора исходя из цены единицы товара.)</w:t>
      </w:r>
    </w:p>
    <w:p w14:paraId="41565BCD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snapToGrid w:val="0"/>
          <w:kern w:val="0"/>
          <w14:ligatures w14:val="none"/>
        </w:rPr>
        <w:t xml:space="preserve">9.7.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Изменение по соглашению Сторон размера и (или) сроков оплаты и (или) объема Товара, подлежащего оплате за счет субсидий, указанных в пункте 1 статьи 78.1 Бюджетного кодекса Российской Федерации, возможны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 </w:t>
      </w:r>
    </w:p>
    <w:p w14:paraId="290C90FB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9.8.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6222A7ED" w14:textId="77777777" w:rsidR="00ED399C" w:rsidRPr="00ED399C" w:rsidRDefault="00ED399C" w:rsidP="00ED399C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66911885" w14:textId="77777777" w:rsidR="00ED399C" w:rsidRPr="00ED399C" w:rsidRDefault="00ED399C" w:rsidP="00ED3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10. ОБЩИЕ ПОЛОЖЕНИЯ</w:t>
      </w:r>
    </w:p>
    <w:p w14:paraId="6593CA91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8.1.  В части отношений между Сторонами, неурегулированных положениями настоящего Договора, применяется действующее законодательство Российской Федерации.</w:t>
      </w:r>
    </w:p>
    <w:p w14:paraId="71CF1276" w14:textId="77777777" w:rsidR="00ED399C" w:rsidRPr="00ED399C" w:rsidRDefault="00ED399C" w:rsidP="00ED399C">
      <w:pPr>
        <w:widowControl w:val="0"/>
        <w:spacing w:after="0" w:line="240" w:lineRule="auto"/>
        <w:ind w:right="-285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     8.2. Если какое-либо из положений настоящего Договора становится недействительным, это не затрагивает действительности остальных его положений.</w:t>
      </w:r>
    </w:p>
    <w:p w14:paraId="30042763" w14:textId="77777777" w:rsidR="00ED399C" w:rsidRPr="00ED399C" w:rsidRDefault="00ED399C" w:rsidP="00ED399C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8.3. Настоящий Договор составлен в электронном виде через электронный магазин Ленинградской области </w:t>
      </w:r>
      <w:hyperlink r:id="rId5" w:history="1">
        <w:r w:rsidRPr="00ED399C">
          <w:rPr>
            <w:rFonts w:ascii="Times New Roman" w:eastAsia="Calibri" w:hAnsi="Times New Roman" w:cs="Times New Roman"/>
            <w:kern w:val="0"/>
            <w14:ligatures w14:val="none"/>
          </w:rPr>
          <w:t>https://zakupki.lenreg.ru</w:t>
        </w:r>
      </w:hyperlink>
      <w:r w:rsidRPr="00ED399C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A67D7CF" w14:textId="7BA96070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При наличии технической возможности у обеих сторон, товарная накладная, акт приема-передачи Товара, счета и счета-фактуры, выставленные в виде электронных документов и подписанные усиленной </w:t>
      </w:r>
      <w:proofErr w:type="gramStart"/>
      <w:r w:rsidRPr="00ED399C">
        <w:rPr>
          <w:rFonts w:ascii="Times New Roman" w:eastAsia="Calibri" w:hAnsi="Times New Roman" w:cs="Times New Roman"/>
          <w:kern w:val="0"/>
          <w14:ligatures w14:val="none"/>
        </w:rPr>
        <w:t>квалификационной электронной подписью</w:t>
      </w:r>
      <w:proofErr w:type="gramEnd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признаются равнозначными документу на бумажном носителе, подписанному собственноручной подписью.</w:t>
      </w:r>
    </w:p>
    <w:p w14:paraId="6CCEE7A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12.3. Приложения: № 1 «Спецификация»;</w:t>
      </w:r>
    </w:p>
    <w:p w14:paraId="589AE2FD" w14:textId="77777777" w:rsidR="00ED399C" w:rsidRPr="00ED399C" w:rsidRDefault="00ED399C" w:rsidP="00ED399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  </w:t>
      </w:r>
      <w:r w:rsidRPr="00ED399C">
        <w:rPr>
          <w:rFonts w:ascii="Times New Roman" w:eastAsia="Times New Roman" w:hAnsi="Times New Roman" w:cs="Times New Roman"/>
          <w:noProof/>
          <w:kern w:val="0"/>
          <w:lang w:eastAsia="ru-RU"/>
          <w14:ligatures w14:val="none"/>
        </w:rPr>
        <w:t xml:space="preserve">                                        </w:t>
      </w:r>
    </w:p>
    <w:p w14:paraId="4902E996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lastRenderedPageBreak/>
        <w:t>13. МЕСТА НАХОЖДЕНИЯ И БАНКОВСКИЕ РЕКВИЗИТЫ СТОРОН</w:t>
      </w:r>
    </w:p>
    <w:tbl>
      <w:tblPr>
        <w:tblW w:w="94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81"/>
        <w:gridCol w:w="4275"/>
      </w:tblGrid>
      <w:tr w:rsidR="00ED399C" w:rsidRPr="00ED399C" w14:paraId="4ED31063" w14:textId="77777777" w:rsidTr="00F57B90">
        <w:trPr>
          <w:trHeight w:val="329"/>
        </w:trPr>
        <w:tc>
          <w:tcPr>
            <w:tcW w:w="5181" w:type="dxa"/>
          </w:tcPr>
          <w:p w14:paraId="0FC80BFE" w14:textId="77777777" w:rsidR="00ED399C" w:rsidRPr="00ED399C" w:rsidRDefault="00ED399C" w:rsidP="00ED399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D399C">
              <w:rPr>
                <w:rFonts w:ascii="Times New Roman" w:eastAsia="Calibri" w:hAnsi="Times New Roman" w:cs="Times New Roman"/>
                <w:b/>
                <w:bCs/>
                <w:kern w:val="0"/>
                <w:lang w:eastAsia="ru-RU"/>
                <w14:ligatures w14:val="none"/>
              </w:rPr>
              <w:t>Заказчик</w:t>
            </w:r>
          </w:p>
        </w:tc>
        <w:tc>
          <w:tcPr>
            <w:tcW w:w="4275" w:type="dxa"/>
          </w:tcPr>
          <w:p w14:paraId="0880C35A" w14:textId="77777777" w:rsidR="00ED399C" w:rsidRPr="00ED399C" w:rsidRDefault="00ED399C" w:rsidP="00ED399C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bCs/>
                <w:iCs/>
                <w:kern w:val="0"/>
                <w:lang w:eastAsia="ru-RU"/>
                <w14:ligatures w14:val="none"/>
              </w:rPr>
            </w:pPr>
            <w:r w:rsidRPr="00ED399C">
              <w:rPr>
                <w:rFonts w:ascii="Times New Roman" w:eastAsia="Calibri" w:hAnsi="Times New Roman" w:cs="Times New Roman"/>
                <w:b/>
                <w:bCs/>
                <w:iCs/>
                <w:kern w:val="0"/>
                <w:lang w:eastAsia="ru-RU"/>
                <w14:ligatures w14:val="none"/>
              </w:rPr>
              <w:t>Поставщик</w:t>
            </w:r>
          </w:p>
        </w:tc>
      </w:tr>
      <w:tr w:rsidR="00ED399C" w:rsidRPr="00ED399C" w14:paraId="4833BFFB" w14:textId="77777777" w:rsidTr="00F57B90">
        <w:trPr>
          <w:trHeight w:val="1331"/>
        </w:trPr>
        <w:tc>
          <w:tcPr>
            <w:tcW w:w="5181" w:type="dxa"/>
          </w:tcPr>
          <w:p w14:paraId="02E5426F" w14:textId="77777777" w:rsidR="00CF2C68" w:rsidRPr="00CF2C68" w:rsidRDefault="00CF2C68" w:rsidP="00CF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Государственное бюджетное учреждение здравоохранения Ленинградской области «</w:t>
            </w:r>
            <w:proofErr w:type="spellStart"/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Лодейнопольская</w:t>
            </w:r>
            <w:proofErr w:type="spellEnd"/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межрайонная больница»</w:t>
            </w:r>
          </w:p>
          <w:p w14:paraId="303258A5" w14:textId="77777777" w:rsidR="00CF2C68" w:rsidRPr="00CF2C68" w:rsidRDefault="00CF2C68" w:rsidP="00CF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(ГБУЗ ЛО «</w:t>
            </w:r>
            <w:proofErr w:type="spellStart"/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Лодейнопольская</w:t>
            </w:r>
            <w:proofErr w:type="spellEnd"/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МБ»)</w:t>
            </w:r>
          </w:p>
          <w:p w14:paraId="167F6DE4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Юридический адрес: 187700, Ленинградская область, город Лодейное Поле, улица Гагарина, д. 1</w:t>
            </w:r>
          </w:p>
          <w:p w14:paraId="31A773EF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Адрес для почтовых отправлений: 187700, Ленинградская область, город Лодейное Поле, ул. Набережная, д.9</w:t>
            </w:r>
          </w:p>
          <w:p w14:paraId="001762D5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ИНН 4709000329   КПП 471101001</w:t>
            </w:r>
          </w:p>
          <w:p w14:paraId="1C37320A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Наименование банка: Операционно-кассовый центр № 1 Северо-Западного главного</w:t>
            </w:r>
          </w:p>
          <w:p w14:paraId="0C876701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управления Центрального банка Российской Федерации (сокращенное наименование</w:t>
            </w:r>
          </w:p>
          <w:p w14:paraId="41874969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– ОКЦ № 1 Северо-Западного ГУ Банка России)</w:t>
            </w:r>
          </w:p>
          <w:p w14:paraId="7E1815E3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Получатель: КОМИТЕТ ФИНАНСОВ ЛЕНИНГРАДСКОЙ ОБЛАСТИ (ГБУЗ ЛО «</w:t>
            </w:r>
            <w:proofErr w:type="spellStart"/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Лодейнопольская</w:t>
            </w:r>
            <w:proofErr w:type="spellEnd"/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МБ»)</w:t>
            </w:r>
          </w:p>
          <w:p w14:paraId="7D0C9002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л/с 20093986063 (средства бюджета, средства предпринимательской и иной приносящей доход деятельности),  </w:t>
            </w:r>
          </w:p>
          <w:p w14:paraId="65FDA851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л/с 22093986063 (средства ОМС)</w:t>
            </w:r>
          </w:p>
          <w:p w14:paraId="4F2F148D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Казначейский счет 03224643410000004500 </w:t>
            </w:r>
          </w:p>
          <w:p w14:paraId="5C3438FE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БИК ТОФК 044030098</w:t>
            </w:r>
          </w:p>
          <w:p w14:paraId="5A7B44F5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БИК банка 044030001</w:t>
            </w:r>
          </w:p>
          <w:p w14:paraId="46115F4B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Единый казначейский счет 40102810745370000098</w:t>
            </w:r>
          </w:p>
          <w:p w14:paraId="2381967E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Телефон-факс: </w:t>
            </w:r>
          </w:p>
          <w:p w14:paraId="3D7715DF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Секретарь: 8(81364) 25059</w:t>
            </w: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hyperlink r:id="rId6" w:history="1">
              <w:r w:rsidRPr="00CF2C68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eastAsia="ru-RU"/>
                  <w14:ligatures w14:val="none"/>
                </w:rPr>
                <w:t>рriemnaja.lodcrb@mail.ru</w:t>
              </w:r>
            </w:hyperlink>
          </w:p>
          <w:p w14:paraId="1C8EEB66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Бухгалтерия: 8 (81364) 26137</w:t>
            </w: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hyperlink r:id="rId7" w:history="1">
              <w:r w:rsidRPr="00CF2C68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eastAsia="ru-RU"/>
                  <w14:ligatures w14:val="none"/>
                </w:rPr>
                <w:t>buhgalteria_crb@mail.ru</w:t>
              </w:r>
            </w:hyperlink>
          </w:p>
          <w:p w14:paraId="31E9644C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Отдел контрактной службы:</w:t>
            </w:r>
          </w:p>
          <w:p w14:paraId="61B992F2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8 (81364) 23805</w:t>
            </w:r>
          </w:p>
          <w:p w14:paraId="274737DD" w14:textId="77777777" w:rsidR="00CF2C68" w:rsidRPr="00CF2C68" w:rsidRDefault="007F332A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FF"/>
                <w:kern w:val="0"/>
                <w:u w:val="single"/>
                <w:lang w:eastAsia="ru-RU"/>
                <w14:ligatures w14:val="none"/>
              </w:rPr>
            </w:pPr>
            <w:hyperlink r:id="rId8" w:history="1">
              <w:r w:rsidR="00CF2C68" w:rsidRPr="00CF2C68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eastAsia="ru-RU"/>
                  <w14:ligatures w14:val="none"/>
                </w:rPr>
                <w:t>kontrakt.lodcrb@mail.ru</w:t>
              </w:r>
            </w:hyperlink>
          </w:p>
          <w:p w14:paraId="073D1E0C" w14:textId="77777777" w:rsidR="00ED399C" w:rsidRPr="00ED399C" w:rsidRDefault="00ED399C" w:rsidP="00ED399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275" w:type="dxa"/>
          </w:tcPr>
          <w:p w14:paraId="4EB671AC" w14:textId="77777777" w:rsidR="00ED399C" w:rsidRPr="00ED399C" w:rsidRDefault="00ED399C" w:rsidP="00ED39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eastAsia="ru-RU"/>
                <w14:ligatures w14:val="none"/>
              </w:rPr>
            </w:pPr>
          </w:p>
        </w:tc>
      </w:tr>
    </w:tbl>
    <w:p w14:paraId="0458DAA0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FC7E8D1" w14:textId="77777777" w:rsidR="00ED399C" w:rsidRPr="00ED399C" w:rsidRDefault="00ED399C" w:rsidP="00ED399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tbl>
      <w:tblPr>
        <w:tblW w:w="95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F2C68" w:rsidRPr="004D763E" w14:paraId="77F7FDC7" w14:textId="77777777" w:rsidTr="009F4BB4">
        <w:trPr>
          <w:jc w:val="center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E6C9A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bookmarkStart w:id="7" w:name="_Hlk110964702"/>
            <w:r w:rsidRPr="004D763E">
              <w:rPr>
                <w:b/>
                <w:bCs/>
                <w:szCs w:val="22"/>
              </w:rPr>
              <w:t>Заказчик:</w:t>
            </w:r>
          </w:p>
          <w:p w14:paraId="37191A33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Главный врач</w:t>
            </w:r>
          </w:p>
          <w:p w14:paraId="590EF097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ГБУЗ ЛО «</w:t>
            </w:r>
            <w:proofErr w:type="spellStart"/>
            <w:r w:rsidRPr="004D763E">
              <w:rPr>
                <w:szCs w:val="22"/>
              </w:rPr>
              <w:t>Лодейнопольская</w:t>
            </w:r>
            <w:proofErr w:type="spellEnd"/>
            <w:r w:rsidRPr="004D763E">
              <w:rPr>
                <w:szCs w:val="22"/>
              </w:rPr>
              <w:t xml:space="preserve"> МБ»                                           </w:t>
            </w:r>
          </w:p>
          <w:p w14:paraId="2D30B76F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 xml:space="preserve">____________________Е.В. </w:t>
            </w:r>
            <w:proofErr w:type="spellStart"/>
            <w:r w:rsidRPr="004D763E">
              <w:rPr>
                <w:szCs w:val="22"/>
              </w:rPr>
              <w:t>Балиевич</w:t>
            </w:r>
            <w:proofErr w:type="spellEnd"/>
            <w:r w:rsidRPr="004D763E">
              <w:rPr>
                <w:szCs w:val="22"/>
              </w:rPr>
              <w:t xml:space="preserve">                                              </w:t>
            </w:r>
          </w:p>
          <w:p w14:paraId="4EA04E0B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E38B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r w:rsidRPr="004D763E">
              <w:rPr>
                <w:b/>
                <w:bCs/>
                <w:szCs w:val="22"/>
              </w:rPr>
              <w:t>Поставщик:</w:t>
            </w:r>
          </w:p>
          <w:p w14:paraId="5FCC4CBF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</w:t>
            </w:r>
          </w:p>
          <w:p w14:paraId="3BA921F7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</w:t>
            </w:r>
          </w:p>
          <w:p w14:paraId="6288CDC1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____________________ ____________</w:t>
            </w:r>
          </w:p>
          <w:p w14:paraId="008B3835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</w:tr>
      <w:bookmarkEnd w:id="7"/>
    </w:tbl>
    <w:p w14:paraId="736CAA2A" w14:textId="77777777" w:rsidR="00BC1AB4" w:rsidRDefault="00BC1AB4"/>
    <w:p w14:paraId="170F6C44" w14:textId="77777777" w:rsidR="00C86EB4" w:rsidRDefault="00C86EB4"/>
    <w:p w14:paraId="1FD7BA13" w14:textId="77777777" w:rsidR="00C86EB4" w:rsidRDefault="00C86EB4"/>
    <w:p w14:paraId="068C640D" w14:textId="77777777" w:rsid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sectPr w:rsidR="00C86E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24E78DD" w14:textId="77777777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t>Приложение № 1</w:t>
      </w:r>
    </w:p>
    <w:p w14:paraId="677F760C" w14:textId="419F5A66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к договору </w:t>
      </w:r>
      <w:r w:rsidRPr="00823161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№ </w:t>
      </w:r>
      <w:r w:rsidR="00823161" w:rsidRPr="00823161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295</w:t>
      </w:r>
      <w:r w:rsidR="00D9366A" w:rsidRPr="00823161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-р</w:t>
      </w:r>
    </w:p>
    <w:p w14:paraId="1FE09A4E" w14:textId="0A72844D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от «__» _________ 202</w:t>
      </w:r>
      <w:r w:rsidR="00554006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6</w:t>
      </w: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 г.</w:t>
      </w:r>
    </w:p>
    <w:p w14:paraId="3E2A23AE" w14:textId="77777777" w:rsidR="00C86EB4" w:rsidRPr="00C86EB4" w:rsidRDefault="00C86EB4" w:rsidP="00C86EB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t>Спецификация</w:t>
      </w:r>
    </w:p>
    <w:p w14:paraId="71A7A5FF" w14:textId="22B856B3" w:rsidR="00C86EB4" w:rsidRPr="00C86EB4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 xml:space="preserve">- </w:t>
      </w:r>
      <w:r w:rsidRPr="00CF2C68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 xml:space="preserve">за счет средств </w:t>
      </w:r>
      <w:r w:rsidR="003054BD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>обязательного медицинского страхования (</w:t>
      </w:r>
      <w:r w:rsidR="006168F1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>КС</w:t>
      </w:r>
      <w:r w:rsidR="003054BD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>)</w:t>
      </w:r>
      <w:r w:rsidRPr="00CF2C68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 xml:space="preserve"> на </w:t>
      </w:r>
      <w:r w:rsidR="003054BD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>2026</w:t>
      </w:r>
      <w:r w:rsidRPr="00CF2C68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 xml:space="preserve"> год.</w:t>
      </w:r>
    </w:p>
    <w:tbl>
      <w:tblPr>
        <w:tblW w:w="9356" w:type="dxa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5131"/>
        <w:gridCol w:w="709"/>
        <w:gridCol w:w="709"/>
        <w:gridCol w:w="992"/>
        <w:gridCol w:w="1276"/>
      </w:tblGrid>
      <w:tr w:rsidR="00D00C07" w:rsidRPr="00C86EB4" w14:paraId="5602EB62" w14:textId="77777777" w:rsidTr="00D00C07">
        <w:trPr>
          <w:trHeight w:val="36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6BB53D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№ п/п</w:t>
            </w:r>
          </w:p>
        </w:tc>
        <w:tc>
          <w:tcPr>
            <w:tcW w:w="51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A857E8" w14:textId="2F6D65B6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</w:t>
            </w:r>
            <w:r w:rsidR="00CF2C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, характеристики</w:t>
            </w: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412C9B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92189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68357A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D83F57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Сумма, руб.</w:t>
            </w:r>
          </w:p>
        </w:tc>
      </w:tr>
      <w:tr w:rsidR="00D00C07" w:rsidRPr="00C86EB4" w14:paraId="0208B658" w14:textId="77777777" w:rsidTr="00D00C07">
        <w:trPr>
          <w:trHeight w:val="253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0CF554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1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309FCA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6EF0AE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43D6B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85159A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9A85B8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00C07" w:rsidRPr="00C86EB4" w14:paraId="54B29B8E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4800EC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92D194" w14:textId="646D2082" w:rsidR="00CF2C68" w:rsidRPr="00882BD1" w:rsidRDefault="006168F1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Энкодер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ММ3612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7EFB93" w14:textId="5756DBA6" w:rsidR="00D00C07" w:rsidRPr="00C86EB4" w:rsidRDefault="00CF2C68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</w:t>
            </w:r>
            <w:r w:rsidR="00D00C07" w:rsidRPr="00C86E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603F5" w14:textId="258ABC0B" w:rsidR="00D00C07" w:rsidRPr="00C86EB4" w:rsidRDefault="006168F1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528168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3B3D7C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CF2C68" w:rsidRPr="00C86EB4" w14:paraId="23C3AEBD" w14:textId="77777777" w:rsidTr="001F2B89">
        <w:trPr>
          <w:trHeight w:val="300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A37720" w14:textId="7B17187E" w:rsidR="00CF2C68" w:rsidRPr="00CF2C68" w:rsidRDefault="00CF2C68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1DC963" w14:textId="77777777" w:rsidR="00CF2C68" w:rsidRPr="00CF2C68" w:rsidRDefault="00CF2C68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BE7DD1B" w14:textId="77777777" w:rsidR="00C86EB4" w:rsidRPr="00C86EB4" w:rsidRDefault="00C86EB4" w:rsidP="00C86EB4">
      <w:pPr>
        <w:tabs>
          <w:tab w:val="left" w:pos="4404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C86EB4">
        <w:rPr>
          <w:rFonts w:ascii="Times New Roman" w:eastAsia="Calibri" w:hAnsi="Times New Roman" w:cs="Times New Roman"/>
          <w:kern w:val="0"/>
          <w14:ligatures w14:val="none"/>
        </w:rPr>
        <w:tab/>
      </w:r>
    </w:p>
    <w:p w14:paraId="291A1493" w14:textId="77777777" w:rsidR="00C86EB4" w:rsidRPr="00C86EB4" w:rsidRDefault="00C86EB4" w:rsidP="00D00C0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C86EB4">
        <w:rPr>
          <w:rFonts w:ascii="Times New Roman" w:eastAsia="Calibri" w:hAnsi="Times New Roman" w:cs="Times New Roman"/>
          <w:kern w:val="0"/>
          <w14:ligatures w14:val="none"/>
        </w:rPr>
        <w:t>Всего по спецификации: ______ (____________) рублей 00 копеек</w:t>
      </w:r>
      <w:r w:rsidRPr="00C86EB4">
        <w:rPr>
          <w:rFonts w:ascii="Times New Roman" w:eastAsia="Calibri" w:hAnsi="Times New Roman" w:cs="Times New Roman"/>
          <w:i/>
          <w:kern w:val="0"/>
          <w14:ligatures w14:val="none"/>
        </w:rPr>
        <w:t>.</w:t>
      </w:r>
      <w:r w:rsidRPr="00C86EB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C86EB4">
        <w:rPr>
          <w:rFonts w:ascii="Times New Roman" w:eastAsia="Calibri" w:hAnsi="Times New Roman" w:cs="Times New Roman"/>
          <w:kern w:val="0"/>
          <w14:ligatures w14:val="none"/>
        </w:rPr>
        <w:tab/>
      </w:r>
    </w:p>
    <w:p w14:paraId="689414FB" w14:textId="77777777" w:rsidR="00C86EB4" w:rsidRDefault="00C86EB4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109BA516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5F382CF8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7AFF277D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36EFA263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782E7573" w14:textId="77777777" w:rsidR="00CF2C68" w:rsidRPr="00C86EB4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tbl>
      <w:tblPr>
        <w:tblW w:w="95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F2C68" w:rsidRPr="004D763E" w14:paraId="4D87AC33" w14:textId="77777777" w:rsidTr="009F4BB4">
        <w:trPr>
          <w:jc w:val="center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93EF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r w:rsidRPr="004D763E">
              <w:rPr>
                <w:b/>
                <w:bCs/>
                <w:szCs w:val="22"/>
              </w:rPr>
              <w:t>Заказчик:</w:t>
            </w:r>
          </w:p>
          <w:p w14:paraId="6CBA07B2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Главный врач</w:t>
            </w:r>
          </w:p>
          <w:p w14:paraId="37C629A1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ГБУЗ ЛО «</w:t>
            </w:r>
            <w:proofErr w:type="spellStart"/>
            <w:r w:rsidRPr="004D763E">
              <w:rPr>
                <w:szCs w:val="22"/>
              </w:rPr>
              <w:t>Лодейнопольская</w:t>
            </w:r>
            <w:proofErr w:type="spellEnd"/>
            <w:r w:rsidRPr="004D763E">
              <w:rPr>
                <w:szCs w:val="22"/>
              </w:rPr>
              <w:t xml:space="preserve"> МБ»                                           </w:t>
            </w:r>
          </w:p>
          <w:p w14:paraId="4837E9F8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 xml:space="preserve">____________________Е.В. </w:t>
            </w:r>
            <w:proofErr w:type="spellStart"/>
            <w:r w:rsidRPr="004D763E">
              <w:rPr>
                <w:szCs w:val="22"/>
              </w:rPr>
              <w:t>Балиевич</w:t>
            </w:r>
            <w:proofErr w:type="spellEnd"/>
            <w:r w:rsidRPr="004D763E">
              <w:rPr>
                <w:szCs w:val="22"/>
              </w:rPr>
              <w:t xml:space="preserve">                                              </w:t>
            </w:r>
          </w:p>
          <w:p w14:paraId="384EA64D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B509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r w:rsidRPr="004D763E">
              <w:rPr>
                <w:b/>
                <w:bCs/>
                <w:szCs w:val="22"/>
              </w:rPr>
              <w:t>Поставщик:</w:t>
            </w:r>
          </w:p>
          <w:p w14:paraId="3283E4AD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</w:t>
            </w:r>
          </w:p>
          <w:p w14:paraId="08E8827D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</w:t>
            </w:r>
          </w:p>
          <w:p w14:paraId="5AE2AD61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____________________ ____________</w:t>
            </w:r>
          </w:p>
          <w:p w14:paraId="51588F8B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</w:tr>
    </w:tbl>
    <w:p w14:paraId="7A73B70A" w14:textId="77777777" w:rsidR="00C86EB4" w:rsidRDefault="00C86EB4"/>
    <w:sectPr w:rsidR="00C86EB4" w:rsidSect="00D00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CB"/>
    <w:rsid w:val="000138E5"/>
    <w:rsid w:val="00057BDB"/>
    <w:rsid w:val="00111DDD"/>
    <w:rsid w:val="001419AF"/>
    <w:rsid w:val="00201627"/>
    <w:rsid w:val="002222A4"/>
    <w:rsid w:val="00254DDA"/>
    <w:rsid w:val="002939F6"/>
    <w:rsid w:val="003054BD"/>
    <w:rsid w:val="003152C4"/>
    <w:rsid w:val="00321990"/>
    <w:rsid w:val="003D4B7D"/>
    <w:rsid w:val="004F2ABE"/>
    <w:rsid w:val="00536390"/>
    <w:rsid w:val="00545594"/>
    <w:rsid w:val="00551A2E"/>
    <w:rsid w:val="00554006"/>
    <w:rsid w:val="00570F84"/>
    <w:rsid w:val="006168F1"/>
    <w:rsid w:val="00635EF8"/>
    <w:rsid w:val="00692133"/>
    <w:rsid w:val="00724DC9"/>
    <w:rsid w:val="007F0CBB"/>
    <w:rsid w:val="007F332A"/>
    <w:rsid w:val="00823161"/>
    <w:rsid w:val="0086139B"/>
    <w:rsid w:val="00882BD1"/>
    <w:rsid w:val="009023E3"/>
    <w:rsid w:val="00903CAD"/>
    <w:rsid w:val="00981D75"/>
    <w:rsid w:val="00987570"/>
    <w:rsid w:val="009C76E4"/>
    <w:rsid w:val="009D71AD"/>
    <w:rsid w:val="00A72EB6"/>
    <w:rsid w:val="00A85CDD"/>
    <w:rsid w:val="00AD77C9"/>
    <w:rsid w:val="00B75D7B"/>
    <w:rsid w:val="00B82822"/>
    <w:rsid w:val="00B93AD1"/>
    <w:rsid w:val="00BC1AB4"/>
    <w:rsid w:val="00BF0DA2"/>
    <w:rsid w:val="00C00182"/>
    <w:rsid w:val="00C414A3"/>
    <w:rsid w:val="00C53469"/>
    <w:rsid w:val="00C71A09"/>
    <w:rsid w:val="00C75486"/>
    <w:rsid w:val="00C86EB4"/>
    <w:rsid w:val="00C879CB"/>
    <w:rsid w:val="00C95CED"/>
    <w:rsid w:val="00CF2C68"/>
    <w:rsid w:val="00D00C07"/>
    <w:rsid w:val="00D11773"/>
    <w:rsid w:val="00D70B81"/>
    <w:rsid w:val="00D9366A"/>
    <w:rsid w:val="00DF0D36"/>
    <w:rsid w:val="00E839C7"/>
    <w:rsid w:val="00ED399C"/>
    <w:rsid w:val="00ED547E"/>
    <w:rsid w:val="00F111F8"/>
    <w:rsid w:val="00F762D5"/>
    <w:rsid w:val="00FE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C02E"/>
  <w15:chartTrackingRefBased/>
  <w15:docId w15:val="{4A75F213-BF64-4DF7-B115-6F0B25DDF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C68"/>
    <w:pPr>
      <w:ind w:left="720"/>
      <w:contextualSpacing/>
    </w:pPr>
  </w:style>
  <w:style w:type="paragraph" w:customStyle="1" w:styleId="LBBodyText1">
    <w:name w:val="LB Body Text 1"/>
    <w:basedOn w:val="a"/>
    <w:rsid w:val="00CF2C68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rakt.lodcrb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hgalteria_crb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8;riemnaja.lodcrb@mail.ru" TargetMode="External"/><Relationship Id="rId5" Type="http://schemas.openxmlformats.org/officeDocument/2006/relationships/hyperlink" Target="https://zakupki.lenreg.ru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1EBE7CE859F44CAF91CC07289F67C2CB14EC4552B968F06C22467BD3D8D1F4D4CBC8804E396FE0EDu3N3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7</Pages>
  <Words>3348</Words>
  <Characters>19087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Светлова</dc:creator>
  <cp:keywords/>
  <dc:description/>
  <cp:lastModifiedBy>operator</cp:lastModifiedBy>
  <cp:revision>37</cp:revision>
  <dcterms:created xsi:type="dcterms:W3CDTF">2024-05-30T06:51:00Z</dcterms:created>
  <dcterms:modified xsi:type="dcterms:W3CDTF">2026-09-21T09:20:00Z</dcterms:modified>
</cp:coreProperties>
</file>