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961055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</w:rPr>
      </w:pPr>
      <w:r w:rsidRPr="00961055">
        <w:rPr>
          <w:rFonts w:ascii="Times New Roman" w:eastAsia="Calibri" w:hAnsi="Times New Roman" w:cs="Times New Roman"/>
          <w:b/>
          <w:color w:val="000000"/>
        </w:rPr>
        <w:t xml:space="preserve">ОБОСНОВАНИЕ </w:t>
      </w:r>
      <w:bookmarkStart w:id="0" w:name="OLE_LINK10"/>
      <w:bookmarkStart w:id="1" w:name="OLE_LINK11"/>
      <w:r w:rsidRPr="00961055">
        <w:rPr>
          <w:rFonts w:ascii="Times New Roman" w:eastAsia="Calibri" w:hAnsi="Times New Roman" w:cs="Times New Roman"/>
          <w:b/>
          <w:color w:val="000000"/>
        </w:rPr>
        <w:t>ЦЕНЫ КО</w:t>
      </w:r>
      <w:r w:rsidR="000C54F4" w:rsidRPr="00961055">
        <w:rPr>
          <w:rFonts w:ascii="Times New Roman" w:eastAsia="Calibri" w:hAnsi="Times New Roman" w:cs="Times New Roman"/>
          <w:b/>
          <w:color w:val="000000"/>
        </w:rPr>
        <w:t>Н</w:t>
      </w:r>
      <w:r w:rsidRPr="00961055">
        <w:rPr>
          <w:rFonts w:ascii="Times New Roman" w:eastAsia="Calibri" w:hAnsi="Times New Roman" w:cs="Times New Roman"/>
          <w:b/>
          <w:color w:val="000000"/>
        </w:rPr>
        <w:t xml:space="preserve">ТРАКТА </w:t>
      </w:r>
    </w:p>
    <w:bookmarkEnd w:id="0"/>
    <w:bookmarkEnd w:id="1"/>
    <w:p w:rsidR="00327ED1" w:rsidRPr="00D943CA" w:rsidRDefault="00961055" w:rsidP="0096105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</w:rPr>
      </w:pPr>
      <w:r w:rsidRPr="00961055">
        <w:rPr>
          <w:rFonts w:ascii="Times New Roman" w:eastAsia="Calibri" w:hAnsi="Times New Roman" w:cs="Times New Roman"/>
        </w:rPr>
        <w:tab/>
      </w:r>
      <w:r w:rsidR="00327ED1" w:rsidRPr="00961055">
        <w:rPr>
          <w:rFonts w:ascii="Times New Roman" w:eastAsia="Calibri" w:hAnsi="Times New Roman" w:cs="Times New Roman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</w:t>
      </w:r>
      <w:r w:rsidR="00327ED1" w:rsidRPr="00D943CA">
        <w:rPr>
          <w:rFonts w:ascii="Times New Roman" w:eastAsia="Calibri" w:hAnsi="Times New Roman" w:cs="Times New Roman"/>
        </w:rPr>
        <w:t xml:space="preserve">орган вправе осуществить свои расчеты </w:t>
      </w:r>
      <w:r w:rsidR="00312FC6" w:rsidRPr="00D943CA">
        <w:rPr>
          <w:rFonts w:ascii="Times New Roman" w:eastAsia="Calibri" w:hAnsi="Times New Roman" w:cs="Times New Roman"/>
        </w:rPr>
        <w:t>цены контракта.</w:t>
      </w:r>
    </w:p>
    <w:p w:rsidR="00327ED1" w:rsidRPr="00D943CA" w:rsidRDefault="00327ED1" w:rsidP="0096105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</w:rPr>
      </w:pPr>
      <w:r w:rsidRPr="00D943CA">
        <w:rPr>
          <w:rFonts w:ascii="Times New Roman" w:eastAsia="Calibri" w:hAnsi="Times New Roman" w:cs="Times New Roman"/>
        </w:rPr>
        <w:t xml:space="preserve">          Во исполнение требований приказа № 567 были направлены </w:t>
      </w:r>
      <w:r w:rsidR="00BC2E3C">
        <w:rPr>
          <w:rFonts w:ascii="Times New Roman" w:eastAsia="Calibri" w:hAnsi="Times New Roman" w:cs="Times New Roman"/>
        </w:rPr>
        <w:t>5</w:t>
      </w:r>
      <w:r w:rsidRPr="00D943CA">
        <w:rPr>
          <w:rFonts w:ascii="Times New Roman" w:eastAsia="Calibri" w:hAnsi="Times New Roman" w:cs="Times New Roman"/>
        </w:rPr>
        <w:t xml:space="preserve"> запрос</w:t>
      </w:r>
      <w:r w:rsidR="00BC2E3C">
        <w:rPr>
          <w:rFonts w:ascii="Times New Roman" w:eastAsia="Calibri" w:hAnsi="Times New Roman" w:cs="Times New Roman"/>
        </w:rPr>
        <w:t>ов</w:t>
      </w:r>
      <w:r w:rsidRPr="00D943CA">
        <w:rPr>
          <w:rFonts w:ascii="Times New Roman" w:eastAsia="Calibri" w:hAnsi="Times New Roman" w:cs="Times New Roman"/>
        </w:rPr>
        <w:t xml:space="preserve"> и получен</w:t>
      </w:r>
      <w:r w:rsidR="00FC11DB">
        <w:rPr>
          <w:rFonts w:ascii="Times New Roman" w:eastAsia="Calibri" w:hAnsi="Times New Roman" w:cs="Times New Roman"/>
        </w:rPr>
        <w:t>о</w:t>
      </w:r>
      <w:r w:rsidRPr="00D943CA">
        <w:rPr>
          <w:rFonts w:ascii="Times New Roman" w:eastAsia="Calibri" w:hAnsi="Times New Roman" w:cs="Times New Roman"/>
        </w:rPr>
        <w:t xml:space="preserve"> </w:t>
      </w:r>
      <w:r w:rsidR="00FC11DB">
        <w:rPr>
          <w:rFonts w:ascii="Times New Roman" w:eastAsia="Calibri" w:hAnsi="Times New Roman" w:cs="Times New Roman"/>
        </w:rPr>
        <w:t>3</w:t>
      </w:r>
      <w:r w:rsidRPr="00D943CA">
        <w:rPr>
          <w:rFonts w:ascii="Times New Roman" w:eastAsia="Calibri" w:hAnsi="Times New Roman" w:cs="Times New Roman"/>
        </w:rPr>
        <w:t xml:space="preserve">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327ED1" w:rsidRPr="00D943CA" w:rsidRDefault="00961055" w:rsidP="00FC11DB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</w:rPr>
      </w:pPr>
      <w:r w:rsidRPr="00D943CA">
        <w:rPr>
          <w:rFonts w:ascii="Times New Roman" w:eastAsia="Calibri" w:hAnsi="Times New Roman" w:cs="Times New Roman"/>
        </w:rPr>
        <w:tab/>
      </w:r>
      <w:r w:rsidR="00327ED1" w:rsidRPr="00D943CA">
        <w:rPr>
          <w:rFonts w:ascii="Times New Roman" w:eastAsia="Calibri" w:hAnsi="Times New Roman" w:cs="Times New Roman"/>
        </w:rPr>
        <w:t>Для установления цены контракта рассмотрен</w:t>
      </w:r>
      <w:r w:rsidR="00FC11DB">
        <w:rPr>
          <w:rFonts w:ascii="Times New Roman" w:eastAsia="Calibri" w:hAnsi="Times New Roman" w:cs="Times New Roman"/>
        </w:rPr>
        <w:t>ы</w:t>
      </w:r>
      <w:r w:rsidR="00327ED1" w:rsidRPr="00D943CA">
        <w:rPr>
          <w:rFonts w:ascii="Times New Roman" w:eastAsia="Calibri" w:hAnsi="Times New Roman" w:cs="Times New Roman"/>
        </w:rPr>
        <w:t xml:space="preserve"> коммерческ</w:t>
      </w:r>
      <w:r w:rsidR="00FC11DB">
        <w:rPr>
          <w:rFonts w:ascii="Times New Roman" w:eastAsia="Calibri" w:hAnsi="Times New Roman" w:cs="Times New Roman"/>
        </w:rPr>
        <w:t>ие</w:t>
      </w:r>
      <w:r w:rsidR="00327ED1" w:rsidRPr="00D943CA">
        <w:rPr>
          <w:rFonts w:ascii="Times New Roman" w:eastAsia="Calibri" w:hAnsi="Times New Roman" w:cs="Times New Roman"/>
        </w:rPr>
        <w:t xml:space="preserve"> предложени</w:t>
      </w:r>
      <w:r w:rsidR="00FC11DB">
        <w:rPr>
          <w:rFonts w:ascii="Times New Roman" w:eastAsia="Calibri" w:hAnsi="Times New Roman" w:cs="Times New Roman"/>
        </w:rPr>
        <w:t>я 3 (трех) хозяйствующих субъектов</w:t>
      </w:r>
    </w:p>
    <w:p w:rsidR="00327ED1" w:rsidRPr="00D943CA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</w:rPr>
      </w:pPr>
    </w:p>
    <w:p w:rsidR="00DE0AB1" w:rsidRPr="00D943CA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9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2977"/>
        <w:gridCol w:w="1168"/>
        <w:gridCol w:w="1906"/>
        <w:gridCol w:w="1731"/>
        <w:gridCol w:w="1731"/>
      </w:tblGrid>
      <w:tr w:rsidR="00FC11DB" w:rsidRPr="00BC2E3C" w:rsidTr="0044127C">
        <w:trPr>
          <w:trHeight w:val="384"/>
        </w:trPr>
        <w:tc>
          <w:tcPr>
            <w:tcW w:w="469" w:type="dxa"/>
            <w:vMerge w:val="restart"/>
            <w:shd w:val="clear" w:color="auto" w:fill="auto"/>
            <w:vAlign w:val="center"/>
            <w:hideMark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68" w:type="dxa"/>
            <w:vMerge w:val="restart"/>
            <w:vAlign w:val="center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906" w:type="dxa"/>
            <w:vAlign w:val="center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 xml:space="preserve"> КП №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шт</w:t>
            </w:r>
          </w:p>
        </w:tc>
        <w:tc>
          <w:tcPr>
            <w:tcW w:w="1731" w:type="dxa"/>
          </w:tcPr>
          <w:p w:rsidR="00FC11DB" w:rsidRPr="00BC2E3C" w:rsidRDefault="00FC11DB" w:rsidP="00FC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 xml:space="preserve"> КП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1" w:type="dxa"/>
          </w:tcPr>
          <w:p w:rsidR="00FC11DB" w:rsidRPr="00BC2E3C" w:rsidRDefault="00FC11DB" w:rsidP="00FC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 xml:space="preserve"> КП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C11DB" w:rsidRPr="00BC2E3C" w:rsidTr="0044127C">
        <w:trPr>
          <w:trHeight w:val="162"/>
        </w:trPr>
        <w:tc>
          <w:tcPr>
            <w:tcW w:w="469" w:type="dxa"/>
            <w:vMerge/>
            <w:vAlign w:val="center"/>
            <w:hideMark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>Цена за 1 шт</w:t>
            </w:r>
          </w:p>
        </w:tc>
        <w:tc>
          <w:tcPr>
            <w:tcW w:w="1731" w:type="dxa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>Цена за 1 шт</w:t>
            </w:r>
          </w:p>
        </w:tc>
        <w:tc>
          <w:tcPr>
            <w:tcW w:w="1731" w:type="dxa"/>
          </w:tcPr>
          <w:p w:rsidR="00FC11DB" w:rsidRPr="00BC2E3C" w:rsidRDefault="00FC11DB" w:rsidP="00BC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hAnsi="Times New Roman" w:cs="Times New Roman"/>
                <w:sz w:val="20"/>
                <w:szCs w:val="20"/>
              </w:rPr>
              <w:t>Цена за 1 шт</w:t>
            </w:r>
          </w:p>
        </w:tc>
      </w:tr>
      <w:tr w:rsidR="007F5F51" w:rsidRPr="00BC2E3C" w:rsidTr="0044127C">
        <w:trPr>
          <w:trHeight w:val="545"/>
        </w:trPr>
        <w:tc>
          <w:tcPr>
            <w:tcW w:w="469" w:type="dxa"/>
            <w:shd w:val="clear" w:color="auto" w:fill="auto"/>
            <w:vAlign w:val="center"/>
            <w:hideMark/>
          </w:tcPr>
          <w:p w:rsidR="007F5F51" w:rsidRPr="00BC2E3C" w:rsidRDefault="007F5F51" w:rsidP="007F5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5F51" w:rsidRDefault="007F5F51" w:rsidP="007F5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Право использования программы для ЭВМ «Контур.Диадо</w:t>
            </w:r>
            <w:bookmarkStart w:id="2" w:name="_GoBack"/>
            <w:r>
              <w:rPr>
                <w:rFonts w:ascii="Times" w:hAnsi="Times" w:cs="Times"/>
                <w:color w:val="000000"/>
                <w:sz w:val="16"/>
                <w:szCs w:val="16"/>
              </w:rPr>
              <w:t>к</w:t>
            </w:r>
            <w:bookmarkEnd w:id="2"/>
            <w:r>
              <w:rPr>
                <w:rFonts w:ascii="Times" w:hAnsi="Times" w:cs="Times"/>
                <w:color w:val="000000"/>
                <w:sz w:val="16"/>
                <w:szCs w:val="16"/>
              </w:rPr>
              <w:t>», тарифный план «250 документов»</w:t>
            </w:r>
          </w:p>
        </w:tc>
        <w:tc>
          <w:tcPr>
            <w:tcW w:w="1168" w:type="dxa"/>
            <w:vAlign w:val="center"/>
          </w:tcPr>
          <w:p w:rsidR="007F5F51" w:rsidRPr="00BC2E3C" w:rsidRDefault="007F5F51" w:rsidP="007F5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F5F51" w:rsidRPr="00BC2E3C" w:rsidRDefault="007F5F51" w:rsidP="007F5F51">
            <w:pPr>
              <w:spacing w:after="0"/>
              <w:ind w:right="8"/>
              <w:jc w:val="center"/>
              <w:rPr>
                <w:rFonts w:ascii="Times New Roman" w:eastAsia="Arial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sz w:val="20"/>
                <w:szCs w:val="20"/>
              </w:rPr>
              <w:t>2950,00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F5F51" w:rsidRPr="00BC2E3C" w:rsidRDefault="007F5F51" w:rsidP="007F5F51">
            <w:pPr>
              <w:spacing w:after="0"/>
              <w:ind w:right="8"/>
              <w:jc w:val="center"/>
              <w:rPr>
                <w:rFonts w:ascii="Times New Roman" w:eastAsia="Arial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sz w:val="20"/>
                <w:szCs w:val="20"/>
              </w:rPr>
              <w:t>3333,50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F5F51" w:rsidRPr="00BC2E3C" w:rsidRDefault="007F5F51" w:rsidP="007F5F51">
            <w:pPr>
              <w:spacing w:after="0"/>
              <w:ind w:right="8"/>
              <w:jc w:val="center"/>
              <w:rPr>
                <w:rFonts w:ascii="Times New Roman" w:eastAsia="Arial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sz w:val="20"/>
                <w:szCs w:val="20"/>
              </w:rPr>
              <w:t>3392,50</w:t>
            </w:r>
          </w:p>
        </w:tc>
      </w:tr>
    </w:tbl>
    <w:p w:rsidR="00897A1D" w:rsidRPr="00D943CA" w:rsidRDefault="00897A1D">
      <w:pPr>
        <w:rPr>
          <w:rFonts w:ascii="Times New Roman" w:hAnsi="Times New Roman" w:cs="Times New Roman"/>
        </w:rPr>
      </w:pPr>
    </w:p>
    <w:p w:rsidR="00117C38" w:rsidRPr="00D943CA" w:rsidRDefault="00961055">
      <w:pPr>
        <w:rPr>
          <w:rFonts w:ascii="Times New Roman" w:hAnsi="Times New Roman" w:cs="Times New Roman"/>
        </w:rPr>
      </w:pPr>
      <w:r w:rsidRPr="00D943CA">
        <w:rPr>
          <w:rFonts w:ascii="Times New Roman" w:hAnsi="Times New Roman" w:cs="Times New Roman"/>
        </w:rPr>
        <w:t>Цена контракта с единственным поставщиком</w:t>
      </w:r>
      <w:r w:rsidR="000B1041">
        <w:rPr>
          <w:rFonts w:ascii="Times New Roman" w:hAnsi="Times New Roman" w:cs="Times New Roman"/>
        </w:rPr>
        <w:t xml:space="preserve"> – наименьшее по стоимости предложение</w:t>
      </w:r>
      <w:r w:rsidRPr="00D943CA">
        <w:rPr>
          <w:rFonts w:ascii="Times New Roman" w:hAnsi="Times New Roman" w:cs="Times New Roman"/>
        </w:rPr>
        <w:t xml:space="preserve"> </w:t>
      </w:r>
      <w:r w:rsidR="007F5F51">
        <w:rPr>
          <w:rFonts w:ascii="Times New Roman" w:hAnsi="Times New Roman" w:cs="Times New Roman"/>
        </w:rPr>
        <w:t>2950,00</w:t>
      </w:r>
      <w:r w:rsidRPr="00D943CA">
        <w:rPr>
          <w:rFonts w:ascii="Times New Roman" w:hAnsi="Times New Roman" w:cs="Times New Roman"/>
        </w:rPr>
        <w:t xml:space="preserve"> руб.</w:t>
      </w:r>
    </w:p>
    <w:p w:rsidR="00117C38" w:rsidRPr="00D943CA" w:rsidRDefault="00117C38" w:rsidP="00117C38">
      <w:pPr>
        <w:rPr>
          <w:rFonts w:ascii="Times New Roman" w:hAnsi="Times New Roman" w:cs="Times New Roman"/>
        </w:rPr>
      </w:pPr>
    </w:p>
    <w:p w:rsidR="00117C38" w:rsidRPr="00D943CA" w:rsidRDefault="00117C38" w:rsidP="00117C38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D943CA">
        <w:rPr>
          <w:rFonts w:ascii="Times New Roman" w:hAnsi="Times New Roman" w:cs="Times New Roman"/>
        </w:rPr>
        <w:tab/>
      </w:r>
      <w:r w:rsidRPr="00D943CA">
        <w:rPr>
          <w:rFonts w:ascii="Times New Roman" w:eastAsia="Times New Roman" w:hAnsi="Times New Roman" w:cs="Times New Roman"/>
          <w:color w:val="000000"/>
          <w:lang w:eastAsia="ru-RU"/>
        </w:rPr>
        <w:t>Контрактный управляющий МКУ "КРУ"  _______________ Тубилис З.С.</w:t>
      </w:r>
    </w:p>
    <w:p w:rsidR="00312FC6" w:rsidRPr="00D943CA" w:rsidRDefault="00312FC6" w:rsidP="00117C38">
      <w:pPr>
        <w:tabs>
          <w:tab w:val="left" w:pos="912"/>
        </w:tabs>
        <w:rPr>
          <w:rFonts w:ascii="Times New Roman" w:hAnsi="Times New Roman" w:cs="Times New Roman"/>
        </w:rPr>
      </w:pPr>
    </w:p>
    <w:sectPr w:rsidR="00312FC6" w:rsidRPr="00D943CA" w:rsidSect="00BC2E3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A09" w:rsidRDefault="00EC0A09" w:rsidP="00BC2E3C">
      <w:pPr>
        <w:spacing w:after="0" w:line="240" w:lineRule="auto"/>
      </w:pPr>
      <w:r>
        <w:separator/>
      </w:r>
    </w:p>
  </w:endnote>
  <w:endnote w:type="continuationSeparator" w:id="0">
    <w:p w:rsidR="00EC0A09" w:rsidRDefault="00EC0A09" w:rsidP="00BC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Calibri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A09" w:rsidRDefault="00EC0A09" w:rsidP="00BC2E3C">
      <w:pPr>
        <w:spacing w:after="0" w:line="240" w:lineRule="auto"/>
      </w:pPr>
      <w:r>
        <w:separator/>
      </w:r>
    </w:p>
  </w:footnote>
  <w:footnote w:type="continuationSeparator" w:id="0">
    <w:p w:rsidR="00EC0A09" w:rsidRDefault="00EC0A09" w:rsidP="00BC2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B1"/>
    <w:rsid w:val="000B1041"/>
    <w:rsid w:val="000B3FD7"/>
    <w:rsid w:val="000C54F4"/>
    <w:rsid w:val="00117C38"/>
    <w:rsid w:val="001967BA"/>
    <w:rsid w:val="00246469"/>
    <w:rsid w:val="00265E01"/>
    <w:rsid w:val="002A65FC"/>
    <w:rsid w:val="00310AB7"/>
    <w:rsid w:val="00312FC6"/>
    <w:rsid w:val="00327ED1"/>
    <w:rsid w:val="00333B7F"/>
    <w:rsid w:val="0033594C"/>
    <w:rsid w:val="003A374C"/>
    <w:rsid w:val="0044127C"/>
    <w:rsid w:val="00485B89"/>
    <w:rsid w:val="005D737B"/>
    <w:rsid w:val="005E7FAF"/>
    <w:rsid w:val="00697131"/>
    <w:rsid w:val="006D242E"/>
    <w:rsid w:val="006D4D8B"/>
    <w:rsid w:val="0074405C"/>
    <w:rsid w:val="00744C6B"/>
    <w:rsid w:val="00761E01"/>
    <w:rsid w:val="007670C6"/>
    <w:rsid w:val="007F50ED"/>
    <w:rsid w:val="007F5F51"/>
    <w:rsid w:val="008762D5"/>
    <w:rsid w:val="00897A1D"/>
    <w:rsid w:val="00933822"/>
    <w:rsid w:val="00961055"/>
    <w:rsid w:val="00982410"/>
    <w:rsid w:val="00986F1C"/>
    <w:rsid w:val="00A03707"/>
    <w:rsid w:val="00A77099"/>
    <w:rsid w:val="00BC2E3C"/>
    <w:rsid w:val="00C33B0C"/>
    <w:rsid w:val="00D943CA"/>
    <w:rsid w:val="00DE0AB1"/>
    <w:rsid w:val="00EC0A09"/>
    <w:rsid w:val="00FC03D3"/>
    <w:rsid w:val="00FC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41FDAC-76B3-4128-B71E-574BEC4F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BC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2E3C"/>
  </w:style>
  <w:style w:type="paragraph" w:styleId="a7">
    <w:name w:val="footer"/>
    <w:basedOn w:val="a"/>
    <w:link w:val="a8"/>
    <w:uiPriority w:val="99"/>
    <w:unhideWhenUsed/>
    <w:rsid w:val="00BC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9</cp:revision>
  <cp:lastPrinted>2025-10-14T07:08:00Z</cp:lastPrinted>
  <dcterms:created xsi:type="dcterms:W3CDTF">2025-06-03T08:41:00Z</dcterms:created>
  <dcterms:modified xsi:type="dcterms:W3CDTF">2026-10-05T11:06:00Z</dcterms:modified>
</cp:coreProperties>
</file>