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659" w:rsidRDefault="00785C65">
      <w:pPr>
        <w:pStyle w:val="22"/>
        <w:keepNext/>
        <w:keepLines/>
        <w:spacing w:line="276" w:lineRule="auto"/>
        <w:jc w:val="left"/>
        <w:rPr>
          <w:rStyle w:val="21"/>
          <w:b/>
          <w:bCs/>
        </w:rPr>
      </w:pPr>
      <w:r>
        <w:rPr>
          <w:noProof/>
          <w:lang w:bidi="ar-SA"/>
        </w:rPr>
        <w:drawing>
          <wp:inline distT="0" distB="0" distL="0" distR="0">
            <wp:extent cx="1247775" cy="4667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6"/>
                    <a:stretch>
                      <a:fillRect/>
                    </a:stretch>
                  </pic:blipFill>
                  <pic:spPr bwMode="auto">
                    <a:xfrm>
                      <a:off x="0" y="0"/>
                      <a:ext cx="1247775" cy="466725"/>
                    </a:xfrm>
                    <a:prstGeom prst="rect">
                      <a:avLst/>
                    </a:prstGeom>
                    <a:noFill/>
                  </pic:spPr>
                </pic:pic>
              </a:graphicData>
            </a:graphic>
          </wp:inline>
        </w:drawing>
      </w:r>
    </w:p>
    <w:p w:rsidR="00C03659" w:rsidRDefault="00785C65">
      <w:pPr>
        <w:pStyle w:val="22"/>
        <w:keepNext/>
        <w:keepLines/>
        <w:spacing w:after="420" w:line="276" w:lineRule="auto"/>
      </w:pPr>
      <w:bookmarkStart w:id="0" w:name="bookmark2"/>
      <w:r>
        <w:rPr>
          <w:rStyle w:val="21"/>
          <w:b/>
          <w:bCs/>
        </w:rPr>
        <w:t>Договор № 278000000030-РТК</w:t>
      </w:r>
      <w:r>
        <w:rPr>
          <w:rStyle w:val="21"/>
          <w:b/>
          <w:bCs/>
        </w:rPr>
        <w:br/>
        <w:t>об оказании услуг юридическому лицу, финансируемому из соответствующего бюджета</w:t>
      </w:r>
      <w:bookmarkEnd w:id="0"/>
    </w:p>
    <w:p w:rsidR="00C03659" w:rsidRDefault="00785C65">
      <w:pPr>
        <w:pStyle w:val="11"/>
        <w:tabs>
          <w:tab w:val="left" w:pos="8505"/>
        </w:tabs>
        <w:spacing w:after="40"/>
      </w:pPr>
      <w:r>
        <w:rPr>
          <w:rStyle w:val="a3"/>
        </w:rPr>
        <w:t>г. Санкт-Петербург</w:t>
      </w:r>
      <w:r>
        <w:rPr>
          <w:rStyle w:val="a3"/>
        </w:rPr>
        <w:tab/>
        <w:t>__________</w:t>
      </w:r>
    </w:p>
    <w:p w:rsidR="00C03659" w:rsidRDefault="00785C65">
      <w:pPr>
        <w:pStyle w:val="30"/>
        <w:spacing w:after="420"/>
        <w:ind w:right="1020"/>
        <w:jc w:val="right"/>
      </w:pPr>
      <w:r>
        <w:rPr>
          <w:rStyle w:val="3"/>
          <w:i/>
          <w:iCs/>
        </w:rPr>
        <w:t>(дата заключения)</w:t>
      </w:r>
    </w:p>
    <w:p w:rsidR="00C03659" w:rsidRDefault="00785C65">
      <w:pPr>
        <w:pStyle w:val="11"/>
        <w:spacing w:after="340" w:line="314" w:lineRule="auto"/>
        <w:jc w:val="both"/>
      </w:pPr>
      <w:r w:rsidRPr="00D0379C">
        <w:rPr>
          <w:rStyle w:val="a3"/>
          <w:b/>
          <w:bCs/>
          <w:color w:val="FFFFFF" w:themeColor="background1"/>
        </w:rPr>
        <w:t>Публичное акционерное общество «Ростелеком» (ПАО «Ростелеком»)</w:t>
      </w:r>
      <w:r>
        <w:rPr>
          <w:rStyle w:val="a3"/>
        </w:rPr>
        <w:t xml:space="preserve">, </w:t>
      </w:r>
      <w:r w:rsidRPr="003F693D">
        <w:rPr>
          <w:rStyle w:val="a3"/>
        </w:rPr>
        <w:t xml:space="preserve">именуемое в дальнейшем </w:t>
      </w:r>
      <w:r w:rsidRPr="003F693D">
        <w:rPr>
          <w:rStyle w:val="a3"/>
          <w:b/>
          <w:bCs/>
        </w:rPr>
        <w:t>«Оператор»</w:t>
      </w:r>
      <w:r w:rsidR="003F693D" w:rsidRPr="003F693D">
        <w:rPr>
          <w:rStyle w:val="a3"/>
          <w:b/>
          <w:bCs/>
        </w:rPr>
        <w:t xml:space="preserve"> </w:t>
      </w:r>
      <w:r w:rsidR="003F693D" w:rsidRPr="003F693D">
        <w:t>в лице</w:t>
      </w:r>
      <w:r w:rsidR="003F693D" w:rsidRPr="003F693D">
        <w:rPr>
          <w:rStyle w:val="a3"/>
          <w:b/>
          <w:bCs/>
        </w:rPr>
        <w:t xml:space="preserve"> </w:t>
      </w:r>
      <w:r w:rsidR="003F693D" w:rsidRPr="00D0379C">
        <w:rPr>
          <w:color w:val="FFFFFF" w:themeColor="background1"/>
        </w:rPr>
        <w:t>представителя ПАО «Ростелеком» Шапченко Дарья Сергеевна</w:t>
      </w:r>
      <w:r w:rsidR="003F693D" w:rsidRPr="003F693D">
        <w:t xml:space="preserve">, действующая на основании </w:t>
      </w:r>
      <w:r w:rsidR="003F693D" w:rsidRPr="00D0379C">
        <w:rPr>
          <w:color w:val="FFFFFF" w:themeColor="background1"/>
        </w:rPr>
        <w:t xml:space="preserve">МЧД 01032412000007906801 </w:t>
      </w:r>
      <w:r w:rsidR="003F693D" w:rsidRPr="003F693D">
        <w:t>от 03.12.2024г.</w:t>
      </w:r>
      <w:r w:rsidRPr="003F693D">
        <w:rPr>
          <w:rStyle w:val="a3"/>
        </w:rPr>
        <w:t xml:space="preserve">, и </w:t>
      </w:r>
      <w:r w:rsidR="003F693D" w:rsidRPr="003F693D">
        <w:rPr>
          <w:b/>
          <w:lang w:eastAsia="ar-SA"/>
        </w:rPr>
        <w:t xml:space="preserve">Государственное бюджетное учреждение здравоохранения Ленинградская областная клиническая больница (ГБУЗ ЛОКБ), </w:t>
      </w:r>
      <w:r w:rsidR="003F693D" w:rsidRPr="003F693D">
        <w:rPr>
          <w:lang w:eastAsia="ar-SA"/>
        </w:rPr>
        <w:t>в лице</w:t>
      </w:r>
      <w:r w:rsidR="003F693D" w:rsidRPr="003F693D">
        <w:rPr>
          <w:b/>
          <w:lang w:eastAsia="ar-SA"/>
        </w:rPr>
        <w:t xml:space="preserve"> </w:t>
      </w:r>
      <w:r w:rsidR="003F693D" w:rsidRPr="003F693D">
        <w:rPr>
          <w:lang w:eastAsia="ar-SA"/>
        </w:rPr>
        <w:t>начальника административно-хозяйственных служб</w:t>
      </w:r>
      <w:r w:rsidR="003F693D" w:rsidRPr="003F693D">
        <w:t xml:space="preserve"> </w:t>
      </w:r>
      <w:proofErr w:type="spellStart"/>
      <w:r w:rsidR="003F693D" w:rsidRPr="003F693D">
        <w:t>Бочкарёва</w:t>
      </w:r>
      <w:proofErr w:type="spellEnd"/>
      <w:r w:rsidR="003F693D" w:rsidRPr="003F693D">
        <w:t xml:space="preserve"> Алексея Николаевича, действующего на основании доверенности № </w:t>
      </w:r>
      <w:r w:rsidR="003F693D" w:rsidRPr="003F693D">
        <w:rPr>
          <w:highlight w:val="white"/>
        </w:rPr>
        <w:t>25-110 от 02.06.</w:t>
      </w:r>
      <w:r w:rsidR="003F693D" w:rsidRPr="003F693D">
        <w:t>2025г</w:t>
      </w:r>
      <w:r w:rsidRPr="003F693D">
        <w:rPr>
          <w:rStyle w:val="a3"/>
        </w:rPr>
        <w:t xml:space="preserve">, именуемое в дальнейшем </w:t>
      </w:r>
      <w:r w:rsidRPr="003F693D">
        <w:rPr>
          <w:rStyle w:val="a3"/>
          <w:b/>
          <w:bCs/>
        </w:rPr>
        <w:t>«Абонент»</w:t>
      </w:r>
      <w:r w:rsidRPr="003F693D">
        <w:rPr>
          <w:rStyle w:val="a3"/>
        </w:rPr>
        <w:t>, с другой стороны, совместно именуемые «Стороны», заключили настоящий Договор (далее - Договор</w:t>
      </w:r>
      <w:r>
        <w:rPr>
          <w:rStyle w:val="a3"/>
        </w:rPr>
        <w:t>) о нижеследующем:</w:t>
      </w:r>
    </w:p>
    <w:p w:rsidR="00C03659" w:rsidRDefault="00785C65">
      <w:pPr>
        <w:pStyle w:val="22"/>
        <w:keepNext/>
        <w:keepLines/>
        <w:numPr>
          <w:ilvl w:val="0"/>
          <w:numId w:val="1"/>
        </w:numPr>
        <w:tabs>
          <w:tab w:val="left" w:pos="390"/>
        </w:tabs>
      </w:pPr>
      <w:bookmarkStart w:id="1" w:name="bookmark4"/>
      <w:r>
        <w:rPr>
          <w:rStyle w:val="21"/>
          <w:b/>
          <w:bCs/>
        </w:rPr>
        <w:t>Предмет Договора</w:t>
      </w:r>
      <w:bookmarkEnd w:id="1"/>
    </w:p>
    <w:p w:rsidR="00C03659" w:rsidRDefault="00785C65">
      <w:pPr>
        <w:pStyle w:val="11"/>
        <w:numPr>
          <w:ilvl w:val="1"/>
          <w:numId w:val="1"/>
        </w:numPr>
        <w:tabs>
          <w:tab w:val="left" w:pos="459"/>
        </w:tabs>
        <w:jc w:val="both"/>
      </w:pPr>
      <w:r>
        <w:rPr>
          <w:rStyle w:val="a3"/>
        </w:rPr>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03659" w:rsidRPr="003F693D" w:rsidRDefault="00785C65">
      <w:pPr>
        <w:pStyle w:val="11"/>
        <w:numPr>
          <w:ilvl w:val="1"/>
          <w:numId w:val="1"/>
        </w:numPr>
        <w:tabs>
          <w:tab w:val="left" w:pos="459"/>
        </w:tabs>
        <w:jc w:val="both"/>
      </w:pPr>
      <w:r>
        <w:rPr>
          <w:rStyle w:val="a3"/>
        </w:rPr>
        <w:t>Идентификационный код закупки</w:t>
      </w:r>
      <w:r w:rsidR="003F693D">
        <w:rPr>
          <w:rStyle w:val="a3"/>
        </w:rPr>
        <w:t>:</w:t>
      </w:r>
      <w:r>
        <w:rPr>
          <w:rStyle w:val="a3"/>
        </w:rPr>
        <w:t xml:space="preserve"> </w:t>
      </w:r>
      <w:r w:rsidR="003F693D" w:rsidRPr="003F693D">
        <w:rPr>
          <w:bCs/>
        </w:rPr>
        <w:t>262470000125447060100100010000000244</w:t>
      </w:r>
    </w:p>
    <w:p w:rsidR="00C03659" w:rsidRDefault="00785C65">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C03659" w:rsidRDefault="00785C65" w:rsidP="003F693D">
      <w:pPr>
        <w:pStyle w:val="11"/>
        <w:numPr>
          <w:ilvl w:val="1"/>
          <w:numId w:val="1"/>
        </w:numPr>
        <w:tabs>
          <w:tab w:val="left" w:pos="459"/>
        </w:tabs>
        <w:jc w:val="both"/>
      </w:pPr>
      <w:r>
        <w:rPr>
          <w:rStyle w:val="a3"/>
        </w:rPr>
        <w:t>Цена настоящего Договора составляет:</w:t>
      </w:r>
      <w:r w:rsidR="003F693D" w:rsidRPr="003F693D">
        <w:rPr>
          <w:b/>
        </w:rPr>
        <w:t xml:space="preserve">300 000(триста тысяч) руб. 00 коп., НДС -20% </w:t>
      </w:r>
      <w:r w:rsidR="003F693D" w:rsidRPr="003F693D">
        <w:rPr>
          <w:b/>
        </w:rPr>
        <w:br/>
      </w: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C03659" w:rsidRPr="003F693D" w:rsidRDefault="00785C65" w:rsidP="003F693D">
      <w:pPr>
        <w:pStyle w:val="11"/>
        <w:numPr>
          <w:ilvl w:val="2"/>
          <w:numId w:val="1"/>
        </w:numPr>
        <w:tabs>
          <w:tab w:val="left" w:pos="613"/>
        </w:tabs>
        <w:jc w:val="both"/>
      </w:pPr>
      <w:r>
        <w:rPr>
          <w:rStyle w:val="a3"/>
        </w:rPr>
        <w:t xml:space="preserve">Источник финансирования: </w:t>
      </w:r>
      <w:r w:rsidR="003F693D" w:rsidRPr="003F693D">
        <w:t>за счет средств бюджетных учреждений на</w:t>
      </w:r>
      <w:r w:rsidR="003F693D">
        <w:t xml:space="preserve"> 2027г.</w:t>
      </w:r>
    </w:p>
    <w:p w:rsidR="00C03659" w:rsidRDefault="00785C65">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03659" w:rsidRDefault="00785C65">
      <w:pPr>
        <w:pStyle w:val="11"/>
        <w:spacing w:after="340"/>
        <w:jc w:val="both"/>
      </w:pPr>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C03659" w:rsidRDefault="00785C65">
      <w:pPr>
        <w:pStyle w:val="11"/>
        <w:numPr>
          <w:ilvl w:val="0"/>
          <w:numId w:val="1"/>
        </w:numPr>
        <w:tabs>
          <w:tab w:val="left" w:pos="390"/>
        </w:tabs>
        <w:jc w:val="center"/>
      </w:pPr>
      <w:r>
        <w:rPr>
          <w:rStyle w:val="a3"/>
          <w:b/>
          <w:bCs/>
        </w:rPr>
        <w:t>Права и обязанности Сторон</w:t>
      </w:r>
    </w:p>
    <w:p w:rsidR="00C03659" w:rsidRDefault="00785C65">
      <w:pPr>
        <w:pStyle w:val="22"/>
        <w:keepNext/>
        <w:keepLines/>
        <w:numPr>
          <w:ilvl w:val="1"/>
          <w:numId w:val="1"/>
        </w:numPr>
        <w:tabs>
          <w:tab w:val="left" w:pos="478"/>
        </w:tabs>
        <w:jc w:val="both"/>
      </w:pPr>
      <w:bookmarkStart w:id="2" w:name="bookmark6"/>
      <w:r>
        <w:rPr>
          <w:rStyle w:val="21"/>
          <w:b/>
          <w:bCs/>
        </w:rPr>
        <w:t>Оператор обязан:</w:t>
      </w:r>
      <w:bookmarkEnd w:id="2"/>
    </w:p>
    <w:p w:rsidR="00C03659" w:rsidRDefault="00785C65">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C03659" w:rsidRDefault="00785C65">
      <w:pPr>
        <w:pStyle w:val="11"/>
        <w:numPr>
          <w:ilvl w:val="2"/>
          <w:numId w:val="1"/>
        </w:numPr>
        <w:tabs>
          <w:tab w:val="left" w:pos="632"/>
        </w:tabs>
        <w:jc w:val="both"/>
      </w:pPr>
      <w:r>
        <w:rPr>
          <w:rStyle w:val="a3"/>
        </w:rPr>
        <w:t>Вести учет оказываемых Услуг.</w:t>
      </w:r>
    </w:p>
    <w:p w:rsidR="00C03659" w:rsidRDefault="00785C65">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C03659" w:rsidRDefault="00785C65">
      <w:pPr>
        <w:pStyle w:val="11"/>
        <w:numPr>
          <w:ilvl w:val="2"/>
          <w:numId w:val="1"/>
        </w:numPr>
        <w:tabs>
          <w:tab w:val="left" w:pos="646"/>
        </w:tabs>
        <w:jc w:val="both"/>
      </w:pPr>
      <w:r>
        <w:rPr>
          <w:rStyle w:val="a3"/>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C03659" w:rsidRDefault="00785C65">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C03659" w:rsidRDefault="00785C65">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w:t>
      </w:r>
      <w:r>
        <w:rPr>
          <w:rStyle w:val="a3"/>
        </w:rPr>
        <w:lastRenderedPageBreak/>
        <w:t>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C03659" w:rsidRDefault="00785C65">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hyperlink r:id="rId7">
        <w:r>
          <w:rPr>
            <w:lang w:val="en-US" w:eastAsia="en-US" w:bidi="en-US"/>
          </w:rPr>
          <w:t>www</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C03659" w:rsidRDefault="00785C65">
      <w:pPr>
        <w:pStyle w:val="22"/>
        <w:keepNext/>
        <w:keepLines/>
        <w:numPr>
          <w:ilvl w:val="1"/>
          <w:numId w:val="1"/>
        </w:numPr>
        <w:tabs>
          <w:tab w:val="left" w:pos="418"/>
        </w:tabs>
        <w:jc w:val="both"/>
      </w:pPr>
      <w:bookmarkStart w:id="3" w:name="bookmark8"/>
      <w:r>
        <w:rPr>
          <w:rStyle w:val="21"/>
          <w:b/>
          <w:bCs/>
        </w:rPr>
        <w:t>Оператор имеет право:</w:t>
      </w:r>
      <w:bookmarkEnd w:id="3"/>
    </w:p>
    <w:p w:rsidR="00C03659" w:rsidRDefault="00785C65">
      <w:pPr>
        <w:pStyle w:val="11"/>
        <w:numPr>
          <w:ilvl w:val="2"/>
          <w:numId w:val="1"/>
        </w:numPr>
        <w:tabs>
          <w:tab w:val="left" w:pos="582"/>
        </w:tabs>
        <w:jc w:val="both"/>
      </w:pPr>
      <w:r>
        <w:rPr>
          <w:rStyle w:val="a3"/>
        </w:rP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C03659" w:rsidRDefault="00785C65">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C03659" w:rsidRDefault="00785C65">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C03659" w:rsidRDefault="00785C65">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C03659" w:rsidRDefault="00785C65">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C03659" w:rsidRDefault="00785C65">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C03659" w:rsidRDefault="00785C65">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C03659" w:rsidRDefault="00785C65">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C03659" w:rsidRDefault="00785C65">
      <w:pPr>
        <w:pStyle w:val="22"/>
        <w:keepNext/>
        <w:keepLines/>
        <w:numPr>
          <w:ilvl w:val="1"/>
          <w:numId w:val="1"/>
        </w:numPr>
        <w:tabs>
          <w:tab w:val="left" w:pos="418"/>
        </w:tabs>
        <w:jc w:val="both"/>
      </w:pPr>
      <w:bookmarkStart w:id="4" w:name="bookmark10"/>
      <w:r>
        <w:rPr>
          <w:rStyle w:val="21"/>
          <w:b/>
          <w:bCs/>
        </w:rPr>
        <w:t>Абонент обязан:</w:t>
      </w:r>
      <w:bookmarkEnd w:id="4"/>
    </w:p>
    <w:p w:rsidR="00C03659" w:rsidRDefault="00785C65">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C03659" w:rsidRDefault="00785C65">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C03659" w:rsidRDefault="00785C65">
      <w:pPr>
        <w:pStyle w:val="11"/>
        <w:numPr>
          <w:ilvl w:val="2"/>
          <w:numId w:val="1"/>
        </w:numPr>
        <w:tabs>
          <w:tab w:val="left" w:pos="577"/>
        </w:tabs>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C03659" w:rsidRDefault="00785C65">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C03659" w:rsidRDefault="00785C65">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C03659" w:rsidRDefault="00785C65">
      <w:pPr>
        <w:pStyle w:val="11"/>
        <w:numPr>
          <w:ilvl w:val="2"/>
          <w:numId w:val="1"/>
        </w:numPr>
        <w:tabs>
          <w:tab w:val="left" w:pos="584"/>
        </w:tabs>
        <w:jc w:val="both"/>
      </w:pPr>
      <w:r>
        <w:rPr>
          <w:rStyle w:val="a3"/>
        </w:rPr>
        <w:t xml:space="preserve">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w:t>
      </w:r>
      <w:r>
        <w:rPr>
          <w:rStyle w:val="a3"/>
        </w:rPr>
        <w:lastRenderedPageBreak/>
        <w:t>организации кабельного ввода, а также по размещению и электропитанию оборудования Оператора.</w:t>
      </w:r>
    </w:p>
    <w:p w:rsidR="00C03659" w:rsidRDefault="00785C65">
      <w:pPr>
        <w:pStyle w:val="11"/>
        <w:numPr>
          <w:ilvl w:val="2"/>
          <w:numId w:val="1"/>
        </w:numPr>
        <w:tabs>
          <w:tab w:val="left" w:pos="584"/>
        </w:tabs>
        <w:jc w:val="both"/>
      </w:pPr>
      <w:r>
        <w:rPr>
          <w:rStyle w:val="a3"/>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C03659" w:rsidRDefault="00785C65">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C03659" w:rsidRDefault="00785C65">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C03659" w:rsidRDefault="00785C65">
      <w:pPr>
        <w:pStyle w:val="11"/>
        <w:numPr>
          <w:ilvl w:val="2"/>
          <w:numId w:val="1"/>
        </w:numPr>
        <w:tabs>
          <w:tab w:val="left" w:pos="574"/>
        </w:tabs>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C03659" w:rsidRDefault="00785C65">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C03659" w:rsidRDefault="00785C65">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C03659" w:rsidRDefault="00785C65">
      <w:pPr>
        <w:pStyle w:val="11"/>
        <w:numPr>
          <w:ilvl w:val="2"/>
          <w:numId w:val="1"/>
        </w:numPr>
        <w:tabs>
          <w:tab w:val="left" w:pos="680"/>
        </w:tabs>
        <w:jc w:val="both"/>
      </w:pPr>
      <w:r>
        <w:rPr>
          <w:rStyle w:val="a3"/>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C03659" w:rsidRDefault="00785C65">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C03659" w:rsidRDefault="00785C65">
      <w:pPr>
        <w:pStyle w:val="22"/>
        <w:keepNext/>
        <w:keepLines/>
        <w:numPr>
          <w:ilvl w:val="1"/>
          <w:numId w:val="1"/>
        </w:numPr>
        <w:tabs>
          <w:tab w:val="left" w:pos="421"/>
        </w:tabs>
        <w:jc w:val="both"/>
      </w:pPr>
      <w:bookmarkStart w:id="5" w:name="bookmark12"/>
      <w:r>
        <w:rPr>
          <w:rStyle w:val="21"/>
          <w:b/>
          <w:bCs/>
        </w:rPr>
        <w:t>Абонент имеет право:</w:t>
      </w:r>
      <w:bookmarkEnd w:id="5"/>
    </w:p>
    <w:p w:rsidR="00C03659" w:rsidRDefault="00785C65">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C03659" w:rsidRDefault="00785C65">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C03659" w:rsidRDefault="00785C65">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C03659" w:rsidRDefault="00785C65">
      <w:pPr>
        <w:pStyle w:val="22"/>
        <w:keepNext/>
        <w:keepLines/>
        <w:numPr>
          <w:ilvl w:val="0"/>
          <w:numId w:val="1"/>
        </w:numPr>
        <w:tabs>
          <w:tab w:val="left" w:pos="272"/>
        </w:tabs>
        <w:spacing w:line="314" w:lineRule="auto"/>
      </w:pPr>
      <w:bookmarkStart w:id="6" w:name="bookmark14"/>
      <w:r>
        <w:rPr>
          <w:rStyle w:val="21"/>
          <w:b/>
          <w:bCs/>
        </w:rPr>
        <w:t>Стоимость Услуг, порядок расчетов</w:t>
      </w:r>
      <w:bookmarkEnd w:id="6"/>
    </w:p>
    <w:p w:rsidR="00C03659" w:rsidRDefault="00785C65">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C03659" w:rsidRDefault="00785C65">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C03659" w:rsidRDefault="00785C65">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C03659" w:rsidRDefault="00785C65">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C03659" w:rsidRDefault="00785C65">
      <w:pPr>
        <w:pStyle w:val="11"/>
        <w:numPr>
          <w:ilvl w:val="1"/>
          <w:numId w:val="1"/>
        </w:numPr>
        <w:tabs>
          <w:tab w:val="left" w:pos="428"/>
        </w:tabs>
        <w:jc w:val="both"/>
      </w:pPr>
      <w:r>
        <w:rPr>
          <w:rStyle w:val="a3"/>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C03659" w:rsidRDefault="00785C65">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C03659" w:rsidRDefault="00785C65">
      <w:pPr>
        <w:pStyle w:val="11"/>
        <w:numPr>
          <w:ilvl w:val="1"/>
          <w:numId w:val="1"/>
        </w:numPr>
        <w:tabs>
          <w:tab w:val="left" w:pos="428"/>
        </w:tabs>
        <w:jc w:val="both"/>
      </w:pPr>
      <w:r>
        <w:rPr>
          <w:rStyle w:val="a3"/>
        </w:rPr>
        <w:t xml:space="preserve">Абонент может уточнить сумму к оплате в Личном кабинете Оператора или по телефону Контактного центра Оператора </w:t>
      </w:r>
      <w:r>
        <w:rPr>
          <w:rStyle w:val="a3"/>
        </w:rPr>
        <w:lastRenderedPageBreak/>
        <w:t>указанному в разделе 7 Договора.</w:t>
      </w:r>
    </w:p>
    <w:p w:rsidR="00C03659" w:rsidRDefault="00785C65">
      <w:pPr>
        <w:pStyle w:val="11"/>
        <w:numPr>
          <w:ilvl w:val="1"/>
          <w:numId w:val="1"/>
        </w:numPr>
        <w:tabs>
          <w:tab w:val="left" w:pos="423"/>
        </w:tabs>
        <w:jc w:val="both"/>
      </w:pPr>
      <w:r>
        <w:rPr>
          <w:rStyle w:val="a3"/>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C03659" w:rsidRDefault="00785C65">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C03659" w:rsidRDefault="00785C65">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C03659" w:rsidRDefault="00785C65">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C03659" w:rsidRDefault="00785C65">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C03659" w:rsidRDefault="00785C65">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C03659" w:rsidRDefault="00785C65">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C03659" w:rsidRDefault="00785C65">
      <w:pPr>
        <w:pStyle w:val="22"/>
        <w:keepNext/>
        <w:keepLines/>
        <w:numPr>
          <w:ilvl w:val="0"/>
          <w:numId w:val="2"/>
        </w:numPr>
        <w:tabs>
          <w:tab w:val="left" w:pos="274"/>
        </w:tabs>
        <w:spacing w:line="314" w:lineRule="auto"/>
      </w:pPr>
      <w:bookmarkStart w:id="7" w:name="bookmark18"/>
      <w:r>
        <w:rPr>
          <w:rStyle w:val="21"/>
          <w:b/>
          <w:bCs/>
        </w:rPr>
        <w:t>Ответственность Сторон. Условия изменения и расторжения Договора. Прочие условия.</w:t>
      </w:r>
      <w:bookmarkEnd w:id="7"/>
    </w:p>
    <w:p w:rsidR="00C03659" w:rsidRDefault="00785C65">
      <w:pPr>
        <w:pStyle w:val="11"/>
        <w:numPr>
          <w:ilvl w:val="1"/>
          <w:numId w:val="2"/>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C03659" w:rsidRDefault="00785C65">
      <w:pPr>
        <w:pStyle w:val="11"/>
        <w:numPr>
          <w:ilvl w:val="1"/>
          <w:numId w:val="2"/>
        </w:numPr>
        <w:tabs>
          <w:tab w:val="left" w:pos="423"/>
        </w:tabs>
        <w:spacing w:line="314" w:lineRule="auto"/>
        <w:jc w:val="both"/>
      </w:pPr>
      <w:r>
        <w:rPr>
          <w:rStyle w:val="a3"/>
        </w:rPr>
        <w:t xml:space="preserve">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w:t>
      </w:r>
      <w:proofErr w:type="gramStart"/>
      <w:r>
        <w:rPr>
          <w:rStyle w:val="a3"/>
        </w:rPr>
        <w:t>Договором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C03659" w:rsidRDefault="00785C65">
      <w:pPr>
        <w:pStyle w:val="11"/>
        <w:numPr>
          <w:ilvl w:val="1"/>
          <w:numId w:val="2"/>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03659" w:rsidRDefault="00785C65">
      <w:pPr>
        <w:pStyle w:val="11"/>
        <w:numPr>
          <w:ilvl w:val="0"/>
          <w:numId w:val="3"/>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C03659" w:rsidRDefault="00785C65">
      <w:pPr>
        <w:pStyle w:val="11"/>
        <w:numPr>
          <w:ilvl w:val="0"/>
          <w:numId w:val="3"/>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C03659" w:rsidRDefault="00785C65">
      <w:pPr>
        <w:pStyle w:val="11"/>
        <w:numPr>
          <w:ilvl w:val="0"/>
          <w:numId w:val="3"/>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C03659" w:rsidRDefault="00785C65">
      <w:pPr>
        <w:pStyle w:val="11"/>
        <w:numPr>
          <w:ilvl w:val="0"/>
          <w:numId w:val="3"/>
        </w:numPr>
        <w:tabs>
          <w:tab w:val="left" w:pos="579"/>
        </w:tabs>
        <w:spacing w:line="314" w:lineRule="auto"/>
        <w:ind w:firstLine="240"/>
        <w:jc w:val="both"/>
      </w:pPr>
      <w:r>
        <w:rPr>
          <w:rStyle w:val="a3"/>
        </w:rPr>
        <w:t>100 000 рублей, если цена Договора превышает 100 млн. рублей.</w:t>
      </w:r>
    </w:p>
    <w:p w:rsidR="00C03659" w:rsidRDefault="00785C65">
      <w:pPr>
        <w:pStyle w:val="11"/>
        <w:numPr>
          <w:ilvl w:val="1"/>
          <w:numId w:val="2"/>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C03659" w:rsidRDefault="00785C65">
      <w:pPr>
        <w:pStyle w:val="11"/>
        <w:numPr>
          <w:ilvl w:val="1"/>
          <w:numId w:val="2"/>
        </w:numPr>
        <w:tabs>
          <w:tab w:val="left" w:pos="488"/>
        </w:tabs>
        <w:spacing w:line="314" w:lineRule="auto"/>
        <w:jc w:val="both"/>
      </w:pPr>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C03659" w:rsidRDefault="00785C65">
      <w:pPr>
        <w:pStyle w:val="11"/>
        <w:numPr>
          <w:ilvl w:val="1"/>
          <w:numId w:val="2"/>
        </w:numPr>
        <w:tabs>
          <w:tab w:val="left" w:pos="483"/>
        </w:tabs>
        <w:spacing w:line="314" w:lineRule="auto"/>
        <w:jc w:val="both"/>
      </w:pPr>
      <w:r>
        <w:rPr>
          <w:rStyle w:val="a3"/>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C03659" w:rsidRDefault="00785C65">
      <w:pPr>
        <w:pStyle w:val="11"/>
        <w:numPr>
          <w:ilvl w:val="2"/>
          <w:numId w:val="2"/>
        </w:numPr>
        <w:tabs>
          <w:tab w:val="left" w:pos="637"/>
        </w:tabs>
        <w:spacing w:line="314" w:lineRule="auto"/>
        <w:jc w:val="both"/>
      </w:pPr>
      <w:r>
        <w:rPr>
          <w:rStyle w:val="a3"/>
        </w:rPr>
        <w:lastRenderedPageBreak/>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C03659" w:rsidRDefault="00785C65">
      <w:pPr>
        <w:pStyle w:val="11"/>
        <w:numPr>
          <w:ilvl w:val="0"/>
          <w:numId w:val="4"/>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C03659" w:rsidRDefault="00785C65">
      <w:pPr>
        <w:pStyle w:val="11"/>
        <w:numPr>
          <w:ilvl w:val="0"/>
          <w:numId w:val="4"/>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C03659" w:rsidRDefault="00785C65">
      <w:pPr>
        <w:pStyle w:val="11"/>
        <w:numPr>
          <w:ilvl w:val="0"/>
          <w:numId w:val="4"/>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C03659" w:rsidRDefault="00785C65">
      <w:pPr>
        <w:pStyle w:val="11"/>
        <w:numPr>
          <w:ilvl w:val="0"/>
          <w:numId w:val="4"/>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C03659" w:rsidRDefault="00785C65">
      <w:pPr>
        <w:pStyle w:val="11"/>
        <w:numPr>
          <w:ilvl w:val="0"/>
          <w:numId w:val="4"/>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C03659" w:rsidRDefault="00785C65">
      <w:pPr>
        <w:pStyle w:val="11"/>
        <w:numPr>
          <w:ilvl w:val="0"/>
          <w:numId w:val="4"/>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C03659" w:rsidRDefault="00785C65">
      <w:pPr>
        <w:pStyle w:val="11"/>
        <w:numPr>
          <w:ilvl w:val="0"/>
          <w:numId w:val="4"/>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C03659" w:rsidRDefault="00785C65">
      <w:pPr>
        <w:pStyle w:val="11"/>
        <w:numPr>
          <w:ilvl w:val="0"/>
          <w:numId w:val="4"/>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C03659" w:rsidRDefault="00785C65">
      <w:pPr>
        <w:pStyle w:val="11"/>
        <w:numPr>
          <w:ilvl w:val="0"/>
          <w:numId w:val="4"/>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C03659" w:rsidRDefault="00785C65">
      <w:pPr>
        <w:pStyle w:val="11"/>
        <w:numPr>
          <w:ilvl w:val="2"/>
          <w:numId w:val="2"/>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C03659" w:rsidRDefault="00785C65">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w:t>
      </w:r>
    </w:p>
    <w:p w:rsidR="00C03659" w:rsidRDefault="00785C65">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C03659" w:rsidRDefault="00785C65">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C03659" w:rsidRDefault="00785C65">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C03659" w:rsidRDefault="00785C65">
      <w:pPr>
        <w:pStyle w:val="11"/>
        <w:numPr>
          <w:ilvl w:val="1"/>
          <w:numId w:val="2"/>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C03659" w:rsidRDefault="00785C65">
      <w:pPr>
        <w:pStyle w:val="11"/>
        <w:numPr>
          <w:ilvl w:val="1"/>
          <w:numId w:val="2"/>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03659" w:rsidRDefault="00785C65">
      <w:pPr>
        <w:pStyle w:val="11"/>
        <w:numPr>
          <w:ilvl w:val="1"/>
          <w:numId w:val="2"/>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C03659" w:rsidRDefault="00785C65">
      <w:pPr>
        <w:pStyle w:val="11"/>
        <w:numPr>
          <w:ilvl w:val="1"/>
          <w:numId w:val="2"/>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C03659" w:rsidRDefault="00785C65">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C03659" w:rsidRDefault="00785C65">
      <w:pPr>
        <w:pStyle w:val="11"/>
        <w:numPr>
          <w:ilvl w:val="1"/>
          <w:numId w:val="2"/>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r>
        <w:rPr>
          <w:rStyle w:val="a3"/>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C03659" w:rsidRDefault="00785C65">
      <w:pPr>
        <w:pStyle w:val="11"/>
        <w:numPr>
          <w:ilvl w:val="2"/>
          <w:numId w:val="2"/>
        </w:numPr>
        <w:tabs>
          <w:tab w:val="left" w:pos="673"/>
        </w:tabs>
        <w:jc w:val="both"/>
      </w:pPr>
      <w:r>
        <w:rPr>
          <w:rStyle w:val="a3"/>
        </w:rPr>
        <w:t xml:space="preserve">Авторизация в сервисе «Личный кабинет юридических лиц» по ссылке: </w:t>
      </w:r>
      <w:hyperlink r:id="rId8">
        <w:r>
          <w:rPr>
            <w:lang w:val="en-US" w:eastAsia="en-US" w:bidi="en-US"/>
          </w:rPr>
          <w:t>https</w:t>
        </w:r>
        <w:r>
          <w:rPr>
            <w:lang w:eastAsia="en-US" w:bidi="en-US"/>
          </w:rPr>
          <w:t>://</w:t>
        </w:r>
        <w:r>
          <w:rPr>
            <w:lang w:val="en-US" w:eastAsia="en-US" w:bidi="en-US"/>
          </w:rPr>
          <w:t>client</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C03659" w:rsidRDefault="00785C65">
      <w:pPr>
        <w:pStyle w:val="11"/>
        <w:tabs>
          <w:tab w:val="left" w:leader="underscore" w:pos="11029"/>
        </w:tabs>
        <w:spacing w:after="180"/>
        <w:ind w:firstLine="200"/>
        <w:jc w:val="both"/>
      </w:pPr>
      <w:r>
        <w:rPr>
          <w:rStyle w:val="a3"/>
        </w:rPr>
        <w:t>Логин lkm_80306</w:t>
      </w:r>
    </w:p>
    <w:p w:rsidR="00C03659" w:rsidRDefault="00785C65">
      <w:pPr>
        <w:pStyle w:val="11"/>
        <w:numPr>
          <w:ilvl w:val="1"/>
          <w:numId w:val="2"/>
        </w:numPr>
        <w:tabs>
          <w:tab w:val="left" w:pos="534"/>
        </w:tabs>
        <w:spacing w:line="314" w:lineRule="auto"/>
        <w:jc w:val="both"/>
      </w:pPr>
      <w:r>
        <w:rPr>
          <w:rStyle w:val="a3"/>
        </w:rPr>
        <w:t xml:space="preserve">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w:t>
      </w:r>
      <w:r>
        <w:rPr>
          <w:rStyle w:val="a3"/>
        </w:rPr>
        <w:lastRenderedPageBreak/>
        <w:t>путем подписания Дополнительных соглашений к настоящему Договору.</w:t>
      </w:r>
    </w:p>
    <w:p w:rsidR="00C03659" w:rsidRPr="003F693D" w:rsidRDefault="00785C65">
      <w:pPr>
        <w:pStyle w:val="11"/>
        <w:numPr>
          <w:ilvl w:val="1"/>
          <w:numId w:val="2"/>
        </w:numPr>
        <w:tabs>
          <w:tab w:val="left" w:pos="524"/>
        </w:tabs>
        <w:spacing w:line="314" w:lineRule="auto"/>
        <w:jc w:val="both"/>
      </w:pPr>
      <w:r>
        <w:rPr>
          <w:rStyle w:val="a3"/>
        </w:rPr>
        <w:t xml:space="preserve">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w:t>
      </w:r>
      <w:r w:rsidRPr="003F693D">
        <w:rPr>
          <w:rStyle w:val="a3"/>
        </w:rPr>
        <w:t>Приложений к настоящему Договору.</w:t>
      </w:r>
    </w:p>
    <w:p w:rsidR="00C03659" w:rsidRPr="00DC2472" w:rsidRDefault="00785C65" w:rsidP="00DC2472">
      <w:pPr>
        <w:pStyle w:val="11"/>
        <w:numPr>
          <w:ilvl w:val="1"/>
          <w:numId w:val="2"/>
        </w:numPr>
        <w:tabs>
          <w:tab w:val="left" w:pos="529"/>
        </w:tabs>
        <w:spacing w:line="314" w:lineRule="auto"/>
        <w:jc w:val="both"/>
      </w:pPr>
      <w:r w:rsidRPr="00DC2472">
        <w:rPr>
          <w:rStyle w:val="a3"/>
          <w:shd w:val="clear" w:color="auto" w:fill="FFFF00"/>
        </w:rPr>
        <w:t>Настоящий Договор вступает в силу с момента его подписания Сторонами и действует по "31" декабря 2027 г., а в части оплаты Услуг до выполнения денежных обязательств. Срок оказания Услуг с "01" января 202</w:t>
      </w:r>
      <w:r w:rsidR="003F693D" w:rsidRPr="00DC2472">
        <w:rPr>
          <w:rStyle w:val="a3"/>
          <w:shd w:val="clear" w:color="auto" w:fill="FFFF00"/>
        </w:rPr>
        <w:t>7</w:t>
      </w:r>
      <w:r w:rsidRPr="00DC2472">
        <w:rPr>
          <w:rStyle w:val="a3"/>
          <w:shd w:val="clear" w:color="auto" w:fill="FFFF00"/>
        </w:rPr>
        <w:t xml:space="preserve"> г. по дату, указанную в согласии на прекращение оказания услуг, в соответствии с п. 2.3.12. настоящего Договора.</w:t>
      </w:r>
    </w:p>
    <w:p w:rsidR="00C03659" w:rsidRDefault="00785C65" w:rsidP="003F693D">
      <w:pPr>
        <w:pStyle w:val="11"/>
        <w:numPr>
          <w:ilvl w:val="1"/>
          <w:numId w:val="2"/>
        </w:numPr>
        <w:tabs>
          <w:tab w:val="left" w:pos="524"/>
        </w:tabs>
        <w:spacing w:line="314" w:lineRule="auto"/>
        <w:jc w:val="both"/>
      </w:pPr>
      <w:r w:rsidRPr="003F693D">
        <w:rPr>
          <w:rStyle w:val="a3"/>
        </w:rPr>
        <w:t>Досрочное расторжение Договора допускается по соглашению сторон, по решению суда, а в случае</w:t>
      </w:r>
      <w:r>
        <w:rPr>
          <w:rStyle w:val="a3"/>
        </w:rPr>
        <w:t xml:space="preserve"> одностороннего отказа Абонента от исполнения Договора в соответствии с гражданским законодательством.</w:t>
      </w:r>
    </w:p>
    <w:p w:rsidR="00C03659" w:rsidRDefault="00785C65">
      <w:pPr>
        <w:pStyle w:val="11"/>
        <w:numPr>
          <w:ilvl w:val="1"/>
          <w:numId w:val="2"/>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rsidR="00C03659" w:rsidRDefault="00785C65">
      <w:pPr>
        <w:pStyle w:val="22"/>
        <w:keepNext/>
        <w:keepLines/>
        <w:numPr>
          <w:ilvl w:val="0"/>
          <w:numId w:val="2"/>
        </w:numPr>
        <w:tabs>
          <w:tab w:val="left" w:pos="318"/>
        </w:tabs>
        <w:spacing w:line="314" w:lineRule="auto"/>
      </w:pPr>
      <w:bookmarkStart w:id="8" w:name="bookmark22"/>
      <w:r>
        <w:rPr>
          <w:rStyle w:val="21"/>
          <w:b/>
          <w:bCs/>
        </w:rPr>
        <w:t>Адреса и способы доставки расчетно-платежных документов (РПД) и уведомлений</w:t>
      </w:r>
      <w:bookmarkEnd w:id="8"/>
    </w:p>
    <w:p w:rsidR="00C03659" w:rsidRDefault="00785C65">
      <w:pPr>
        <w:pStyle w:val="11"/>
        <w:spacing w:line="314"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C03659" w:rsidRDefault="00785C65">
      <w:pPr>
        <w:pStyle w:val="11"/>
        <w:numPr>
          <w:ilvl w:val="1"/>
          <w:numId w:val="2"/>
        </w:numPr>
        <w:tabs>
          <w:tab w:val="left" w:pos="466"/>
        </w:tabs>
        <w:spacing w:line="314" w:lineRule="auto"/>
        <w:jc w:val="both"/>
        <w:rPr>
          <w:rStyle w:val="a3"/>
        </w:rPr>
      </w:pPr>
      <w:r>
        <w:rPr>
          <w:rStyle w:val="a3"/>
        </w:rPr>
        <w:t>Способ доставки оригиналов РПД:</w:t>
      </w:r>
    </w:p>
    <w:p w:rsidR="00C03659" w:rsidRDefault="00785C65">
      <w:pPr>
        <w:pStyle w:val="11"/>
        <w:tabs>
          <w:tab w:val="left" w:pos="466"/>
        </w:tabs>
        <w:spacing w:line="314" w:lineRule="auto"/>
        <w:jc w:val="both"/>
        <w:rPr>
          <w:rStyle w:val="a3"/>
        </w:rPr>
      </w:pPr>
      <w:r>
        <w:rPr>
          <w:rStyle w:val="a3"/>
        </w:rPr>
        <w:tab/>
        <w:t>Электронный документооборот:</w:t>
      </w:r>
    </w:p>
    <w:p w:rsidR="00C03659" w:rsidRDefault="00785C65">
      <w:pPr>
        <w:spacing w:line="360" w:lineRule="auto"/>
        <w:ind w:firstLine="709"/>
        <w:rPr>
          <w:rFonts w:ascii="Times New Roman" w:hAnsi="Times New Roman" w:cs="Times New Roman"/>
          <w:sz w:val="20"/>
          <w:szCs w:val="20"/>
        </w:rPr>
      </w:pPr>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 «Тензор»</w:t>
      </w:r>
    </w:p>
    <w:p w:rsidR="00C03659" w:rsidRDefault="00785C65">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C03659" w:rsidRDefault="00785C65">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C03659" w:rsidRDefault="00785C65">
      <w:pPr>
        <w:pStyle w:val="11"/>
        <w:numPr>
          <w:ilvl w:val="1"/>
          <w:numId w:val="2"/>
        </w:numPr>
        <w:tabs>
          <w:tab w:val="left" w:pos="466"/>
        </w:tabs>
        <w:spacing w:line="314" w:lineRule="auto"/>
        <w:jc w:val="both"/>
      </w:pPr>
      <w:r>
        <w:rPr>
          <w:rStyle w:val="a3"/>
        </w:rPr>
        <w:t>Способ обмена письменными уведомлениями.</w:t>
      </w:r>
    </w:p>
    <w:p w:rsidR="00C03659" w:rsidRDefault="00785C65">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C03659" w:rsidRDefault="00785C65">
      <w:pPr>
        <w:pStyle w:val="11"/>
        <w:numPr>
          <w:ilvl w:val="0"/>
          <w:numId w:val="2"/>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C03659" w:rsidRDefault="00785C65">
      <w:pPr>
        <w:pStyle w:val="22"/>
        <w:keepNext/>
        <w:keepLines/>
        <w:numPr>
          <w:ilvl w:val="0"/>
          <w:numId w:val="2"/>
        </w:numPr>
        <w:tabs>
          <w:tab w:val="left" w:pos="322"/>
        </w:tabs>
        <w:spacing w:after="420" w:line="240" w:lineRule="auto"/>
        <w:jc w:val="both"/>
      </w:pPr>
      <w:bookmarkStart w:id="9" w:name="bookmark24"/>
      <w:r>
        <w:rPr>
          <w:rStyle w:val="21"/>
          <w:b/>
          <w:bCs/>
        </w:rPr>
        <w:t>Телефон контактного центра: 8 800 200 6786</w:t>
      </w:r>
      <w:bookmarkEnd w:id="9"/>
    </w:p>
    <w:p w:rsidR="00C03659" w:rsidRDefault="00785C65">
      <w:pPr>
        <w:pStyle w:val="22"/>
        <w:keepNext/>
        <w:keepLines/>
        <w:spacing w:after="240" w:line="240" w:lineRule="auto"/>
        <w:jc w:val="both"/>
        <w:rPr>
          <w:rStyle w:val="21"/>
          <w:b/>
          <w:bCs/>
        </w:rPr>
      </w:pPr>
      <w:r>
        <w:rPr>
          <w:rStyle w:val="21"/>
          <w:b/>
          <w:bCs/>
        </w:rPr>
        <w:t>Контактные данные Оператора:</w:t>
      </w:r>
    </w:p>
    <w:tbl>
      <w:tblPr>
        <w:tblStyle w:val="af6"/>
        <w:tblW w:w="11055" w:type="dxa"/>
        <w:jc w:val="center"/>
        <w:tblLayout w:type="fixed"/>
        <w:tblLook w:val="04A0" w:firstRow="1" w:lastRow="0" w:firstColumn="1" w:lastColumn="0" w:noHBand="0" w:noVBand="1"/>
      </w:tblPr>
      <w:tblGrid>
        <w:gridCol w:w="3685"/>
        <w:gridCol w:w="3685"/>
        <w:gridCol w:w="3685"/>
      </w:tblGrid>
      <w:tr w:rsidR="00C03659" w:rsidRPr="00057E8F">
        <w:trPr>
          <w:trHeight w:val="501"/>
          <w:jc w:val="center"/>
        </w:trPr>
        <w:tc>
          <w:tcPr>
            <w:tcW w:w="3685" w:type="dxa"/>
            <w:tcBorders>
              <w:top w:val="nil"/>
              <w:left w:val="nil"/>
              <w:bottom w:val="nil"/>
              <w:right w:val="nil"/>
            </w:tcBorders>
          </w:tcPr>
          <w:p w:rsidR="00C03659" w:rsidRPr="00057E8F" w:rsidRDefault="00785C65">
            <w:pPr>
              <w:pStyle w:val="22"/>
              <w:keepNext/>
              <w:keepLines/>
              <w:spacing w:line="276" w:lineRule="auto"/>
              <w:rPr>
                <w:rStyle w:val="2"/>
                <w:b w:val="0"/>
                <w:bCs w:val="0"/>
                <w:color w:val="FFFFFF" w:themeColor="background1"/>
                <w:lang w:val="en-US" w:eastAsia="en-US" w:bidi="en-US"/>
              </w:rPr>
            </w:pPr>
            <w:bookmarkStart w:id="10" w:name="_GoBack"/>
            <w:proofErr w:type="spellStart"/>
            <w:r w:rsidRPr="00057E8F">
              <w:rPr>
                <w:rStyle w:val="2"/>
                <w:b w:val="0"/>
                <w:bCs w:val="0"/>
                <w:color w:val="FFFFFF" w:themeColor="background1"/>
                <w:lang w:val="en-US" w:eastAsia="en-US" w:bidi="en-US"/>
              </w:rPr>
              <w:t>Сайт</w:t>
            </w:r>
            <w:proofErr w:type="spellEnd"/>
            <w:r w:rsidRPr="00057E8F">
              <w:rPr>
                <w:rStyle w:val="2"/>
                <w:b w:val="0"/>
                <w:bCs w:val="0"/>
                <w:color w:val="FFFFFF" w:themeColor="background1"/>
                <w:lang w:val="en-US" w:eastAsia="en-US" w:bidi="en-US"/>
              </w:rPr>
              <w:t xml:space="preserve"> </w:t>
            </w:r>
          </w:p>
          <w:p w:rsidR="00C03659" w:rsidRPr="00057E8F" w:rsidRDefault="00785C65">
            <w:pPr>
              <w:pStyle w:val="22"/>
              <w:keepNext/>
              <w:keepLines/>
              <w:spacing w:line="276" w:lineRule="auto"/>
              <w:rPr>
                <w:rFonts w:ascii="Arial" w:eastAsia="Arial" w:hAnsi="Arial" w:cs="Arial"/>
                <w:b w:val="0"/>
                <w:bCs w:val="0"/>
                <w:color w:val="FFFFFF" w:themeColor="background1"/>
                <w:sz w:val="18"/>
                <w:szCs w:val="18"/>
                <w:u w:val="single"/>
                <w:lang w:val="en-US" w:eastAsia="en-US" w:bidi="en-US"/>
              </w:rPr>
            </w:pPr>
            <w:r w:rsidRPr="00057E8F">
              <w:rPr>
                <w:rStyle w:val="2"/>
                <w:b w:val="0"/>
                <w:bCs w:val="0"/>
                <w:color w:val="FFFFFF" w:themeColor="background1"/>
                <w:lang w:val="en-US" w:eastAsia="en-US" w:bidi="en-US"/>
              </w:rPr>
              <w:t>ПАО</w:t>
            </w:r>
            <w:r w:rsidRPr="00057E8F">
              <w:rPr>
                <w:rStyle w:val="2"/>
                <w:b w:val="0"/>
                <w:bCs w:val="0"/>
                <w:color w:val="FFFFFF" w:themeColor="background1"/>
                <w:lang w:eastAsia="en-US" w:bidi="en-US"/>
              </w:rPr>
              <w:t xml:space="preserve"> </w:t>
            </w:r>
            <w:r w:rsidRPr="00057E8F">
              <w:rPr>
                <w:rStyle w:val="2"/>
                <w:b w:val="0"/>
                <w:bCs w:val="0"/>
                <w:color w:val="FFFFFF" w:themeColor="background1"/>
                <w:lang w:val="en-US" w:eastAsia="en-US" w:bidi="en-US"/>
              </w:rPr>
              <w:t>"</w:t>
            </w:r>
            <w:proofErr w:type="spellStart"/>
            <w:r w:rsidRPr="00057E8F">
              <w:rPr>
                <w:rStyle w:val="2"/>
                <w:b w:val="0"/>
                <w:bCs w:val="0"/>
                <w:color w:val="FFFFFF" w:themeColor="background1"/>
                <w:lang w:val="en-US" w:eastAsia="en-US" w:bidi="en-US"/>
              </w:rPr>
              <w:t>Ростелеком</w:t>
            </w:r>
            <w:proofErr w:type="spellEnd"/>
            <w:r w:rsidRPr="00057E8F">
              <w:rPr>
                <w:rStyle w:val="2"/>
                <w:b w:val="0"/>
                <w:bCs w:val="0"/>
                <w:color w:val="FFFFFF" w:themeColor="background1"/>
                <w:lang w:val="en-US" w:eastAsia="en-US" w:bidi="en-US"/>
              </w:rPr>
              <w:t>"</w:t>
            </w:r>
          </w:p>
        </w:tc>
        <w:tc>
          <w:tcPr>
            <w:tcW w:w="3685" w:type="dxa"/>
            <w:tcBorders>
              <w:top w:val="nil"/>
              <w:left w:val="nil"/>
              <w:bottom w:val="nil"/>
              <w:right w:val="nil"/>
            </w:tcBorders>
          </w:tcPr>
          <w:p w:rsidR="00C03659" w:rsidRPr="00057E8F" w:rsidRDefault="00785C65">
            <w:pPr>
              <w:pStyle w:val="22"/>
              <w:keepNext/>
              <w:keepLines/>
              <w:spacing w:line="276" w:lineRule="auto"/>
              <w:rPr>
                <w:rStyle w:val="2"/>
                <w:b w:val="0"/>
                <w:bCs w:val="0"/>
                <w:color w:val="FFFFFF" w:themeColor="background1"/>
                <w:lang w:val="en-US" w:eastAsia="en-US" w:bidi="en-US"/>
              </w:rPr>
            </w:pPr>
            <w:proofErr w:type="spellStart"/>
            <w:r w:rsidRPr="00057E8F">
              <w:rPr>
                <w:rStyle w:val="2"/>
                <w:b w:val="0"/>
                <w:bCs w:val="0"/>
                <w:color w:val="FFFFFF" w:themeColor="background1"/>
                <w:lang w:val="en-US" w:eastAsia="en-US" w:bidi="en-US"/>
              </w:rPr>
              <w:t>Сервис</w:t>
            </w:r>
            <w:proofErr w:type="spellEnd"/>
            <w:r w:rsidRPr="00057E8F">
              <w:rPr>
                <w:rStyle w:val="2"/>
                <w:b w:val="0"/>
                <w:bCs w:val="0"/>
                <w:color w:val="FFFFFF" w:themeColor="background1"/>
                <w:lang w:val="en-US" w:eastAsia="en-US" w:bidi="en-US"/>
              </w:rPr>
              <w:t xml:space="preserve"> </w:t>
            </w:r>
          </w:p>
          <w:p w:rsidR="00C03659" w:rsidRPr="00057E8F" w:rsidRDefault="00785C65">
            <w:pPr>
              <w:pStyle w:val="22"/>
              <w:keepNext/>
              <w:keepLines/>
              <w:spacing w:line="276" w:lineRule="auto"/>
              <w:rPr>
                <w:color w:val="FFFFFF" w:themeColor="background1"/>
              </w:rPr>
            </w:pPr>
            <w:r w:rsidRPr="00057E8F">
              <w:rPr>
                <w:rStyle w:val="2"/>
                <w:b w:val="0"/>
                <w:bCs w:val="0"/>
                <w:color w:val="FFFFFF" w:themeColor="background1"/>
                <w:lang w:val="en-US" w:eastAsia="en-US" w:bidi="en-US"/>
              </w:rPr>
              <w:t>"</w:t>
            </w:r>
            <w:proofErr w:type="spellStart"/>
            <w:r w:rsidRPr="00057E8F">
              <w:rPr>
                <w:rStyle w:val="2"/>
                <w:b w:val="0"/>
                <w:bCs w:val="0"/>
                <w:color w:val="FFFFFF" w:themeColor="background1"/>
                <w:lang w:val="en-US" w:eastAsia="en-US" w:bidi="en-US"/>
              </w:rPr>
              <w:t>Личный</w:t>
            </w:r>
            <w:proofErr w:type="spellEnd"/>
            <w:r w:rsidRPr="00057E8F">
              <w:rPr>
                <w:rStyle w:val="2"/>
                <w:b w:val="0"/>
                <w:bCs w:val="0"/>
                <w:color w:val="FFFFFF" w:themeColor="background1"/>
                <w:lang w:val="en-US" w:eastAsia="en-US" w:bidi="en-US"/>
              </w:rPr>
              <w:t xml:space="preserve"> </w:t>
            </w:r>
            <w:proofErr w:type="spellStart"/>
            <w:r w:rsidRPr="00057E8F">
              <w:rPr>
                <w:rStyle w:val="2"/>
                <w:b w:val="0"/>
                <w:bCs w:val="0"/>
                <w:color w:val="FFFFFF" w:themeColor="background1"/>
                <w:lang w:val="en-US" w:eastAsia="en-US" w:bidi="en-US"/>
              </w:rPr>
              <w:t>кабинет</w:t>
            </w:r>
            <w:proofErr w:type="spellEnd"/>
            <w:r w:rsidRPr="00057E8F">
              <w:rPr>
                <w:rStyle w:val="2"/>
                <w:b w:val="0"/>
                <w:bCs w:val="0"/>
                <w:color w:val="FFFFFF" w:themeColor="background1"/>
                <w:lang w:val="en-US" w:eastAsia="en-US" w:bidi="en-US"/>
              </w:rPr>
              <w:t>"</w:t>
            </w:r>
          </w:p>
        </w:tc>
        <w:tc>
          <w:tcPr>
            <w:tcW w:w="3685" w:type="dxa"/>
            <w:tcBorders>
              <w:top w:val="nil"/>
              <w:left w:val="nil"/>
              <w:bottom w:val="nil"/>
              <w:right w:val="nil"/>
            </w:tcBorders>
          </w:tcPr>
          <w:p w:rsidR="00C03659" w:rsidRPr="00057E8F" w:rsidRDefault="00785C65">
            <w:pPr>
              <w:pStyle w:val="20"/>
              <w:spacing w:line="240" w:lineRule="auto"/>
              <w:jc w:val="center"/>
              <w:rPr>
                <w:rStyle w:val="2"/>
                <w:color w:val="FFFFFF" w:themeColor="background1"/>
                <w:lang w:eastAsia="en-US" w:bidi="en-US"/>
              </w:rPr>
            </w:pPr>
            <w:r w:rsidRPr="00057E8F">
              <w:rPr>
                <w:rStyle w:val="2"/>
                <w:color w:val="FFFFFF" w:themeColor="background1"/>
                <w:lang w:eastAsia="en-US" w:bidi="en-US"/>
              </w:rPr>
              <w:t xml:space="preserve">Мессенджер </w:t>
            </w:r>
            <w:proofErr w:type="spellStart"/>
            <w:r w:rsidRPr="00057E8F">
              <w:rPr>
                <w:rStyle w:val="2"/>
                <w:color w:val="FFFFFF" w:themeColor="background1"/>
                <w:lang w:eastAsia="en-US" w:bidi="en-US"/>
              </w:rPr>
              <w:t>ВКонтакте</w:t>
            </w:r>
            <w:proofErr w:type="spellEnd"/>
          </w:p>
          <w:p w:rsidR="00C03659" w:rsidRPr="00057E8F" w:rsidRDefault="00785C65">
            <w:pPr>
              <w:pStyle w:val="20"/>
              <w:spacing w:line="240" w:lineRule="auto"/>
              <w:jc w:val="center"/>
              <w:rPr>
                <w:rStyle w:val="2"/>
                <w:color w:val="FFFFFF" w:themeColor="background1"/>
                <w:lang w:eastAsia="en-US" w:bidi="en-US"/>
              </w:rPr>
            </w:pPr>
            <w:r w:rsidRPr="00057E8F">
              <w:rPr>
                <w:rStyle w:val="2"/>
                <w:color w:val="FFFFFF" w:themeColor="background1"/>
                <w:lang w:eastAsia="en-US" w:bidi="en-US"/>
              </w:rPr>
              <w:t>"Ростелеком Бизнес -</w:t>
            </w:r>
          </w:p>
          <w:p w:rsidR="00C03659" w:rsidRPr="00057E8F" w:rsidRDefault="00785C65">
            <w:pPr>
              <w:pStyle w:val="20"/>
              <w:spacing w:line="240" w:lineRule="auto"/>
              <w:jc w:val="center"/>
              <w:rPr>
                <w:color w:val="FFFFFF" w:themeColor="background1"/>
              </w:rPr>
            </w:pPr>
            <w:r w:rsidRPr="00057E8F">
              <w:rPr>
                <w:rStyle w:val="2"/>
                <w:color w:val="FFFFFF" w:themeColor="background1"/>
                <w:lang w:eastAsia="en-US" w:bidi="en-US"/>
              </w:rPr>
              <w:t>Поддержка"</w:t>
            </w:r>
          </w:p>
        </w:tc>
      </w:tr>
      <w:tr w:rsidR="00C03659" w:rsidRPr="00057E8F">
        <w:trPr>
          <w:jc w:val="center"/>
        </w:trPr>
        <w:tc>
          <w:tcPr>
            <w:tcW w:w="3685" w:type="dxa"/>
            <w:tcBorders>
              <w:top w:val="nil"/>
              <w:left w:val="nil"/>
              <w:bottom w:val="nil"/>
              <w:right w:val="nil"/>
            </w:tcBorders>
          </w:tcPr>
          <w:p w:rsidR="00C03659" w:rsidRPr="00057E8F" w:rsidRDefault="00785C65">
            <w:pPr>
              <w:pStyle w:val="22"/>
              <w:keepNext/>
              <w:keepLines/>
              <w:spacing w:line="240" w:lineRule="auto"/>
              <w:rPr>
                <w:color w:val="FFFFFF" w:themeColor="background1"/>
              </w:rPr>
            </w:pPr>
            <w:r w:rsidRPr="00057E8F">
              <w:rPr>
                <w:noProof/>
                <w:color w:val="FFFFFF" w:themeColor="background1"/>
                <w:lang w:bidi="ar-SA"/>
              </w:rPr>
              <w:drawing>
                <wp:inline distT="0" distB="0" distL="0" distR="0">
                  <wp:extent cx="619125" cy="605790"/>
                  <wp:effectExtent l="0" t="0" r="0" b="0"/>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0"/>
                          <pic:cNvPicPr>
                            <a:picLocks noChangeAspect="1" noChangeArrowheads="1"/>
                          </pic:cNvPicPr>
                        </pic:nvPicPr>
                        <pic:blipFill>
                          <a:blip r:embed="rId9"/>
                          <a:stretch>
                            <a:fillRect/>
                          </a:stretch>
                        </pic:blipFill>
                        <pic:spPr bwMode="auto">
                          <a:xfrm>
                            <a:off x="0" y="0"/>
                            <a:ext cx="619125" cy="605790"/>
                          </a:xfrm>
                          <a:prstGeom prst="rect">
                            <a:avLst/>
                          </a:prstGeom>
                          <a:noFill/>
                        </pic:spPr>
                      </pic:pic>
                    </a:graphicData>
                  </a:graphic>
                </wp:inline>
              </w:drawing>
            </w:r>
          </w:p>
        </w:tc>
        <w:tc>
          <w:tcPr>
            <w:tcW w:w="3685" w:type="dxa"/>
            <w:tcBorders>
              <w:top w:val="nil"/>
              <w:left w:val="nil"/>
              <w:bottom w:val="nil"/>
              <w:right w:val="nil"/>
            </w:tcBorders>
          </w:tcPr>
          <w:p w:rsidR="00C03659" w:rsidRPr="00057E8F" w:rsidRDefault="00785C65">
            <w:pPr>
              <w:pStyle w:val="22"/>
              <w:keepNext/>
              <w:keepLines/>
              <w:spacing w:line="240" w:lineRule="auto"/>
              <w:rPr>
                <w:color w:val="FFFFFF" w:themeColor="background1"/>
              </w:rPr>
            </w:pPr>
            <w:r w:rsidRPr="00057E8F">
              <w:rPr>
                <w:noProof/>
                <w:color w:val="FFFFFF" w:themeColor="background1"/>
                <w:lang w:bidi="ar-SA"/>
              </w:rPr>
              <w:drawing>
                <wp:inline distT="0" distB="0" distL="0" distR="0">
                  <wp:extent cx="622935" cy="617220"/>
                  <wp:effectExtent l="0" t="0" r="0"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2"/>
                          <pic:cNvPicPr>
                            <a:picLocks noChangeAspect="1" noChangeArrowheads="1"/>
                          </pic:cNvPicPr>
                        </pic:nvPicPr>
                        <pic:blipFill>
                          <a:blip r:embed="rId10"/>
                          <a:stretch>
                            <a:fillRect/>
                          </a:stretch>
                        </pic:blipFill>
                        <pic:spPr bwMode="auto">
                          <a:xfrm>
                            <a:off x="0" y="0"/>
                            <a:ext cx="622935" cy="617220"/>
                          </a:xfrm>
                          <a:prstGeom prst="rect">
                            <a:avLst/>
                          </a:prstGeom>
                          <a:noFill/>
                        </pic:spPr>
                      </pic:pic>
                    </a:graphicData>
                  </a:graphic>
                </wp:inline>
              </w:drawing>
            </w:r>
          </w:p>
        </w:tc>
        <w:tc>
          <w:tcPr>
            <w:tcW w:w="3685" w:type="dxa"/>
            <w:tcBorders>
              <w:top w:val="nil"/>
              <w:left w:val="nil"/>
              <w:bottom w:val="nil"/>
              <w:right w:val="nil"/>
            </w:tcBorders>
          </w:tcPr>
          <w:p w:rsidR="00C03659" w:rsidRPr="00057E8F" w:rsidRDefault="00785C65">
            <w:pPr>
              <w:pStyle w:val="22"/>
              <w:keepNext/>
              <w:keepLines/>
              <w:spacing w:line="240" w:lineRule="auto"/>
              <w:rPr>
                <w:color w:val="FFFFFF" w:themeColor="background1"/>
              </w:rPr>
            </w:pPr>
            <w:r w:rsidRPr="00057E8F">
              <w:rPr>
                <w:noProof/>
                <w:color w:val="FFFFFF" w:themeColor="background1"/>
                <w:lang w:bidi="ar-SA"/>
              </w:rPr>
              <w:drawing>
                <wp:inline distT="0" distB="0" distL="0" distR="0">
                  <wp:extent cx="655320" cy="612140"/>
                  <wp:effectExtent l="0" t="0" r="0" b="0"/>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pic:cNvPicPr>
                            <a:picLocks noChangeAspect="1" noChangeArrowheads="1"/>
                          </pic:cNvPicPr>
                        </pic:nvPicPr>
                        <pic:blipFill>
                          <a:blip r:embed="rId11"/>
                          <a:stretch>
                            <a:fillRect/>
                          </a:stretch>
                        </pic:blipFill>
                        <pic:spPr bwMode="auto">
                          <a:xfrm>
                            <a:off x="0" y="0"/>
                            <a:ext cx="655320" cy="612140"/>
                          </a:xfrm>
                          <a:prstGeom prst="rect">
                            <a:avLst/>
                          </a:prstGeom>
                          <a:noFill/>
                        </pic:spPr>
                      </pic:pic>
                    </a:graphicData>
                  </a:graphic>
                </wp:inline>
              </w:drawing>
            </w:r>
          </w:p>
        </w:tc>
      </w:tr>
      <w:tr w:rsidR="00C03659" w:rsidRPr="00057E8F">
        <w:trPr>
          <w:jc w:val="center"/>
        </w:trPr>
        <w:tc>
          <w:tcPr>
            <w:tcW w:w="3685" w:type="dxa"/>
            <w:tcBorders>
              <w:top w:val="nil"/>
              <w:left w:val="nil"/>
              <w:bottom w:val="nil"/>
              <w:right w:val="nil"/>
            </w:tcBorders>
          </w:tcPr>
          <w:p w:rsidR="00C03659" w:rsidRPr="00057E8F" w:rsidRDefault="00785C65">
            <w:pPr>
              <w:pStyle w:val="22"/>
              <w:keepNext/>
              <w:keepLines/>
              <w:spacing w:line="240" w:lineRule="auto"/>
              <w:rPr>
                <w:b w:val="0"/>
                <w:color w:val="FFFFFF" w:themeColor="background1"/>
              </w:rPr>
            </w:pPr>
            <w:r w:rsidRPr="00057E8F">
              <w:rPr>
                <w:rStyle w:val="2"/>
                <w:b w:val="0"/>
                <w:bCs w:val="0"/>
                <w:color w:val="FFFFFF" w:themeColor="background1"/>
                <w:lang w:val="en-US" w:eastAsia="en-US" w:bidi="en-US"/>
              </w:rPr>
              <w:t>https</w:t>
            </w:r>
            <w:r w:rsidRPr="00057E8F">
              <w:rPr>
                <w:rStyle w:val="2"/>
                <w:b w:val="0"/>
                <w:bCs w:val="0"/>
                <w:color w:val="FFFFFF" w:themeColor="background1"/>
                <w:lang w:eastAsia="en-US" w:bidi="en-US"/>
              </w:rPr>
              <w:t>://</w:t>
            </w:r>
            <w:r w:rsidRPr="00057E8F">
              <w:rPr>
                <w:rStyle w:val="2"/>
                <w:b w:val="0"/>
                <w:bCs w:val="0"/>
                <w:color w:val="FFFFFF" w:themeColor="background1"/>
                <w:lang w:val="en-US" w:eastAsia="en-US" w:bidi="en-US"/>
              </w:rPr>
              <w:t>www</w:t>
            </w:r>
            <w:r w:rsidRPr="00057E8F">
              <w:rPr>
                <w:rStyle w:val="2"/>
                <w:b w:val="0"/>
                <w:bCs w:val="0"/>
                <w:color w:val="FFFFFF" w:themeColor="background1"/>
                <w:lang w:eastAsia="en-US" w:bidi="en-US"/>
              </w:rPr>
              <w:t>.</w:t>
            </w:r>
            <w:proofErr w:type="spellStart"/>
            <w:r w:rsidRPr="00057E8F">
              <w:rPr>
                <w:rStyle w:val="2"/>
                <w:b w:val="0"/>
                <w:bCs w:val="0"/>
                <w:color w:val="FFFFFF" w:themeColor="background1"/>
                <w:lang w:val="en-US" w:eastAsia="en-US" w:bidi="en-US"/>
              </w:rPr>
              <w:t>rt</w:t>
            </w:r>
            <w:proofErr w:type="spellEnd"/>
            <w:r w:rsidRPr="00057E8F">
              <w:rPr>
                <w:rStyle w:val="2"/>
                <w:b w:val="0"/>
                <w:bCs w:val="0"/>
                <w:color w:val="FFFFFF" w:themeColor="background1"/>
                <w:lang w:eastAsia="en-US" w:bidi="en-US"/>
              </w:rPr>
              <w:t>.</w:t>
            </w:r>
            <w:proofErr w:type="spellStart"/>
            <w:r w:rsidRPr="00057E8F">
              <w:rPr>
                <w:rStyle w:val="2"/>
                <w:b w:val="0"/>
                <w:bCs w:val="0"/>
                <w:color w:val="FFFFFF" w:themeColor="background1"/>
                <w:lang w:val="en-US" w:eastAsia="en-US" w:bidi="en-US"/>
              </w:rPr>
              <w:t>ru</w:t>
            </w:r>
            <w:proofErr w:type="spellEnd"/>
            <w:r w:rsidRPr="00057E8F">
              <w:rPr>
                <w:rStyle w:val="2"/>
                <w:b w:val="0"/>
                <w:bCs w:val="0"/>
                <w:color w:val="FFFFFF" w:themeColor="background1"/>
                <w:lang w:eastAsia="en-US" w:bidi="en-US"/>
              </w:rPr>
              <w:t>/</w:t>
            </w:r>
            <w:r w:rsidRPr="00057E8F">
              <w:rPr>
                <w:rStyle w:val="2"/>
                <w:b w:val="0"/>
                <w:bCs w:val="0"/>
                <w:color w:val="FFFFFF" w:themeColor="background1"/>
                <w:lang w:val="en-US" w:eastAsia="en-US" w:bidi="en-US"/>
              </w:rPr>
              <w:t>b</w:t>
            </w:r>
            <w:r w:rsidRPr="00057E8F">
              <w:rPr>
                <w:rStyle w:val="2"/>
                <w:b w:val="0"/>
                <w:bCs w:val="0"/>
                <w:color w:val="FFFFFF" w:themeColor="background1"/>
                <w:lang w:eastAsia="en-US" w:bidi="en-US"/>
              </w:rPr>
              <w:t>2</w:t>
            </w:r>
            <w:r w:rsidRPr="00057E8F">
              <w:rPr>
                <w:rStyle w:val="2"/>
                <w:b w:val="0"/>
                <w:bCs w:val="0"/>
                <w:color w:val="FFFFFF" w:themeColor="background1"/>
                <w:lang w:val="en-US" w:eastAsia="en-US" w:bidi="en-US"/>
              </w:rPr>
              <w:t>b</w:t>
            </w:r>
            <w:r w:rsidRPr="00057E8F">
              <w:rPr>
                <w:rStyle w:val="2"/>
                <w:b w:val="0"/>
                <w:bCs w:val="0"/>
                <w:color w:val="FFFFFF" w:themeColor="background1"/>
                <w:lang w:eastAsia="en-US" w:bidi="en-US"/>
              </w:rPr>
              <w:t>/</w:t>
            </w:r>
            <w:r w:rsidRPr="00057E8F">
              <w:rPr>
                <w:rStyle w:val="2"/>
                <w:b w:val="0"/>
                <w:bCs w:val="0"/>
                <w:color w:val="FFFFFF" w:themeColor="background1"/>
                <w:lang w:val="en-US" w:eastAsia="en-US" w:bidi="en-US"/>
              </w:rPr>
              <w:t>help</w:t>
            </w:r>
          </w:p>
        </w:tc>
        <w:tc>
          <w:tcPr>
            <w:tcW w:w="3685" w:type="dxa"/>
            <w:tcBorders>
              <w:top w:val="nil"/>
              <w:left w:val="nil"/>
              <w:bottom w:val="nil"/>
              <w:right w:val="nil"/>
            </w:tcBorders>
          </w:tcPr>
          <w:p w:rsidR="00C03659" w:rsidRPr="00057E8F" w:rsidRDefault="00785C65">
            <w:pPr>
              <w:pStyle w:val="22"/>
              <w:keepNext/>
              <w:keepLines/>
              <w:spacing w:line="240" w:lineRule="auto"/>
              <w:rPr>
                <w:b w:val="0"/>
                <w:color w:val="FFFFFF" w:themeColor="background1"/>
              </w:rPr>
            </w:pPr>
            <w:r w:rsidRPr="00057E8F">
              <w:rPr>
                <w:rStyle w:val="2"/>
                <w:b w:val="0"/>
                <w:bCs w:val="0"/>
                <w:color w:val="FFFFFF" w:themeColor="background1"/>
                <w:lang w:val="en-US" w:eastAsia="en-US" w:bidi="en-US"/>
              </w:rPr>
              <w:t>https://client.rt.ru/</w:t>
            </w:r>
          </w:p>
        </w:tc>
        <w:tc>
          <w:tcPr>
            <w:tcW w:w="3685" w:type="dxa"/>
            <w:tcBorders>
              <w:top w:val="nil"/>
              <w:left w:val="nil"/>
              <w:bottom w:val="nil"/>
              <w:right w:val="nil"/>
            </w:tcBorders>
          </w:tcPr>
          <w:p w:rsidR="00C03659" w:rsidRPr="00057E8F" w:rsidRDefault="00D0379C">
            <w:pPr>
              <w:pStyle w:val="20"/>
              <w:spacing w:line="240" w:lineRule="auto"/>
              <w:jc w:val="center"/>
              <w:rPr>
                <w:b/>
                <w:color w:val="FFFFFF" w:themeColor="background1"/>
              </w:rPr>
            </w:pPr>
            <w:hyperlink r:id="rId12">
              <w:r w:rsidR="00785C65" w:rsidRPr="00057E8F">
                <w:rPr>
                  <w:color w:val="FFFFFF" w:themeColor="background1"/>
                  <w:lang w:val="en-US" w:eastAsia="en-US" w:bidi="en-US"/>
                </w:rPr>
                <w:t>https://vk.com</w:t>
              </w:r>
            </w:hyperlink>
            <w:hyperlink r:id="rId13">
              <w:r w:rsidR="00785C65" w:rsidRPr="00057E8F">
                <w:rPr>
                  <w:color w:val="FFFFFF" w:themeColor="background1"/>
                  <w:lang w:val="en-US" w:eastAsia="en-US" w:bidi="en-US"/>
                </w:rPr>
                <w:t>/rostelecomhelpb2b</w:t>
              </w:r>
            </w:hyperlink>
          </w:p>
        </w:tc>
      </w:tr>
    </w:tbl>
    <w:p w:rsidR="00C03659" w:rsidRPr="00057E8F" w:rsidRDefault="00C03659">
      <w:pPr>
        <w:pStyle w:val="22"/>
        <w:keepNext/>
        <w:keepLines/>
        <w:spacing w:line="240" w:lineRule="auto"/>
        <w:jc w:val="both"/>
        <w:rPr>
          <w:rStyle w:val="21"/>
          <w:b/>
          <w:bCs/>
          <w:color w:val="FFFFFF" w:themeColor="background1"/>
        </w:rPr>
      </w:pPr>
    </w:p>
    <w:bookmarkEnd w:id="10"/>
    <w:p w:rsidR="00C03659" w:rsidRDefault="00C03659">
      <w:pPr>
        <w:pStyle w:val="20"/>
        <w:spacing w:after="60" w:line="240" w:lineRule="auto"/>
        <w:rPr>
          <w:rStyle w:val="21"/>
          <w:rFonts w:eastAsia="Arial"/>
          <w:b w:val="0"/>
          <w:bCs w:val="0"/>
        </w:rPr>
      </w:pPr>
    </w:p>
    <w:p w:rsidR="00C03659" w:rsidRDefault="00C03659">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C03659">
        <w:trPr>
          <w:jc w:val="center"/>
        </w:trPr>
        <w:tc>
          <w:tcPr>
            <w:tcW w:w="11006" w:type="dxa"/>
            <w:gridSpan w:val="2"/>
            <w:tcBorders>
              <w:bottom w:val="single" w:sz="4" w:space="0" w:color="000000"/>
            </w:tcBorders>
            <w:shd w:val="clear" w:color="auto" w:fill="auto"/>
          </w:tcPr>
          <w:p w:rsidR="00C03659" w:rsidRDefault="00785C65">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C03659" w:rsidRPr="0014285F">
        <w:trPr>
          <w:jc w:val="center"/>
        </w:trPr>
        <w:tc>
          <w:tcPr>
            <w:tcW w:w="5496" w:type="dxa"/>
            <w:tcBorders>
              <w:top w:val="single" w:sz="4" w:space="0" w:color="000000"/>
              <w:left w:val="single" w:sz="4" w:space="0" w:color="000000"/>
              <w:bottom w:val="single" w:sz="4" w:space="0" w:color="000000"/>
            </w:tcBorders>
            <w:shd w:val="clear" w:color="auto" w:fill="auto"/>
          </w:tcPr>
          <w:p w:rsidR="00C03659" w:rsidRPr="00D0379C" w:rsidRDefault="00785C65">
            <w:pPr>
              <w:keepNext/>
              <w:keepLines/>
              <w:widowControl/>
              <w:spacing w:line="314" w:lineRule="auto"/>
              <w:rPr>
                <w:rFonts w:ascii="Times New Roman" w:hAnsi="Times New Roman" w:cs="Times New Roman"/>
                <w:b/>
                <w:color w:val="FFFFFF" w:themeColor="background1"/>
                <w:sz w:val="20"/>
                <w:szCs w:val="20"/>
              </w:rPr>
            </w:pPr>
            <w:r w:rsidRPr="00D0379C">
              <w:rPr>
                <w:rFonts w:ascii="Times New Roman" w:hAnsi="Times New Roman" w:cs="Times New Roman"/>
                <w:b/>
                <w:color w:val="FFFFFF" w:themeColor="background1"/>
                <w:sz w:val="20"/>
                <w:szCs w:val="20"/>
              </w:rPr>
              <w:t>8.1. Оператор:</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b/>
                <w:color w:val="FFFFFF" w:themeColor="background1"/>
                <w:sz w:val="20"/>
                <w:szCs w:val="20"/>
              </w:rPr>
              <w:t>Публичное акционерное общество «Ростелеком»</w:t>
            </w:r>
            <w:r w:rsidRPr="00D0379C">
              <w:rPr>
                <w:rFonts w:ascii="Times New Roman" w:hAnsi="Times New Roman" w:cs="Times New Roman"/>
                <w:color w:val="FFFFFF" w:themeColor="background1"/>
                <w:sz w:val="20"/>
                <w:szCs w:val="20"/>
              </w:rPr>
              <w:t xml:space="preserve"> (краткое наименование - ПАО «Ростелеком»)</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 xml:space="preserve">Юридический адрес: 191167, город Санкт-Петербург, </w:t>
            </w:r>
            <w:proofErr w:type="spellStart"/>
            <w:proofErr w:type="gramStart"/>
            <w:r w:rsidRPr="00D0379C">
              <w:rPr>
                <w:rFonts w:ascii="Times New Roman" w:hAnsi="Times New Roman" w:cs="Times New Roman"/>
                <w:color w:val="FFFFFF" w:themeColor="background1"/>
                <w:sz w:val="20"/>
                <w:szCs w:val="20"/>
              </w:rPr>
              <w:t>вн.тер</w:t>
            </w:r>
            <w:proofErr w:type="spellEnd"/>
            <w:proofErr w:type="gramEnd"/>
            <w:r w:rsidRPr="00D0379C">
              <w:rPr>
                <w:rFonts w:ascii="Times New Roman" w:hAnsi="Times New Roman" w:cs="Times New Roman"/>
                <w:color w:val="FFFFFF" w:themeColor="background1"/>
                <w:sz w:val="20"/>
                <w:szCs w:val="20"/>
              </w:rPr>
              <w:t xml:space="preserve">. г. муниципальный округ </w:t>
            </w:r>
            <w:proofErr w:type="spellStart"/>
            <w:r w:rsidRPr="00D0379C">
              <w:rPr>
                <w:rFonts w:ascii="Times New Roman" w:hAnsi="Times New Roman" w:cs="Times New Roman"/>
                <w:color w:val="FFFFFF" w:themeColor="background1"/>
                <w:sz w:val="20"/>
                <w:szCs w:val="20"/>
              </w:rPr>
              <w:t>Смольнинское</w:t>
            </w:r>
            <w:proofErr w:type="spellEnd"/>
            <w:r w:rsidRPr="00D0379C">
              <w:rPr>
                <w:rFonts w:ascii="Times New Roman" w:hAnsi="Times New Roman" w:cs="Times New Roman"/>
                <w:color w:val="FFFFFF" w:themeColor="background1"/>
                <w:sz w:val="20"/>
                <w:szCs w:val="20"/>
              </w:rPr>
              <w:t xml:space="preserve">, наб. </w:t>
            </w:r>
            <w:proofErr w:type="spellStart"/>
            <w:r w:rsidRPr="00D0379C">
              <w:rPr>
                <w:rFonts w:ascii="Times New Roman" w:hAnsi="Times New Roman" w:cs="Times New Roman"/>
                <w:color w:val="FFFFFF" w:themeColor="background1"/>
                <w:sz w:val="20"/>
                <w:szCs w:val="20"/>
              </w:rPr>
              <w:t>Синопская</w:t>
            </w:r>
            <w:proofErr w:type="spellEnd"/>
            <w:r w:rsidRPr="00D0379C">
              <w:rPr>
                <w:rFonts w:ascii="Times New Roman" w:hAnsi="Times New Roman" w:cs="Times New Roman"/>
                <w:color w:val="FFFFFF" w:themeColor="background1"/>
                <w:sz w:val="20"/>
                <w:szCs w:val="20"/>
              </w:rPr>
              <w:t>, д. 14 Литера А</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ИНН: 7707049388</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КПП: 784201001</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ОГРН: 1027700198767</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Исполнителем Договора является обособленное подразделение:</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Макрорегиональный филиал "Северо-Запад" ПАО "Ростелеком"</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 xml:space="preserve">Почтовый адрес: 191167, Город Санкт-Петербург, набережная </w:t>
            </w:r>
            <w:proofErr w:type="spellStart"/>
            <w:r w:rsidRPr="00D0379C">
              <w:rPr>
                <w:rFonts w:ascii="Times New Roman" w:hAnsi="Times New Roman" w:cs="Times New Roman"/>
                <w:color w:val="FFFFFF" w:themeColor="background1"/>
                <w:sz w:val="20"/>
                <w:szCs w:val="20"/>
              </w:rPr>
              <w:t>Синопская</w:t>
            </w:r>
            <w:proofErr w:type="spellEnd"/>
            <w:r w:rsidRPr="00D0379C">
              <w:rPr>
                <w:rFonts w:ascii="Times New Roman" w:hAnsi="Times New Roman" w:cs="Times New Roman"/>
                <w:color w:val="FFFFFF" w:themeColor="background1"/>
                <w:sz w:val="20"/>
                <w:szCs w:val="20"/>
              </w:rPr>
              <w:t>, дом 14 литера А</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ИНН: 7707049388; КПП: 784243002</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Банковские реквизиты:</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Расчетный счет: 40702810100030005333</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proofErr w:type="spellStart"/>
            <w:r w:rsidRPr="00D0379C">
              <w:rPr>
                <w:rFonts w:ascii="Times New Roman" w:hAnsi="Times New Roman" w:cs="Times New Roman"/>
                <w:color w:val="FFFFFF" w:themeColor="background1"/>
                <w:sz w:val="20"/>
                <w:szCs w:val="20"/>
              </w:rPr>
              <w:t>Кор.счет</w:t>
            </w:r>
            <w:proofErr w:type="spellEnd"/>
            <w:r w:rsidRPr="00D0379C">
              <w:rPr>
                <w:rFonts w:ascii="Times New Roman" w:hAnsi="Times New Roman" w:cs="Times New Roman"/>
                <w:color w:val="FFFFFF" w:themeColor="background1"/>
                <w:sz w:val="20"/>
                <w:szCs w:val="20"/>
              </w:rPr>
              <w:t>: 30101810700000000187</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Наименование банка: Банк ВТБ (ПАО)</w:t>
            </w:r>
          </w:p>
          <w:p w:rsidR="00C03659" w:rsidRPr="00D0379C" w:rsidRDefault="00785C65">
            <w:pPr>
              <w:keepNext/>
              <w:keepLines/>
              <w:widowControl/>
              <w:spacing w:line="314" w:lineRule="auto"/>
              <w:rPr>
                <w:rFonts w:ascii="Times New Roman" w:hAnsi="Times New Roman" w:cs="Times New Roman"/>
                <w:color w:val="FFFFFF" w:themeColor="background1"/>
                <w:sz w:val="20"/>
                <w:szCs w:val="20"/>
              </w:rPr>
            </w:pPr>
            <w:r w:rsidRPr="00D0379C">
              <w:rPr>
                <w:rFonts w:ascii="Times New Roman" w:hAnsi="Times New Roman" w:cs="Times New Roman"/>
                <w:color w:val="FFFFFF" w:themeColor="background1"/>
                <w:sz w:val="20"/>
                <w:szCs w:val="20"/>
              </w:rPr>
              <w:t>БИК: 044525187</w:t>
            </w:r>
          </w:p>
          <w:p w:rsidR="00C03659" w:rsidRPr="00D0379C" w:rsidRDefault="00C03659">
            <w:pPr>
              <w:keepNext/>
              <w:keepLines/>
              <w:widowControl/>
              <w:spacing w:line="314" w:lineRule="auto"/>
              <w:rPr>
                <w:rFonts w:ascii="Times New Roman" w:hAnsi="Times New Roman" w:cs="Times New Roman"/>
                <w:color w:val="FFFFFF" w:themeColor="background1"/>
                <w:sz w:val="20"/>
                <w:szCs w:val="20"/>
              </w:rPr>
            </w:pPr>
          </w:p>
        </w:tc>
        <w:tc>
          <w:tcPr>
            <w:tcW w:w="5510" w:type="dxa"/>
            <w:tcBorders>
              <w:top w:val="single" w:sz="4" w:space="0" w:color="000000"/>
              <w:left w:val="single" w:sz="4" w:space="0" w:color="000000"/>
              <w:bottom w:val="single" w:sz="4" w:space="0" w:color="000000"/>
              <w:right w:val="single" w:sz="4" w:space="0" w:color="000000"/>
            </w:tcBorders>
            <w:shd w:val="clear" w:color="auto" w:fill="auto"/>
          </w:tcPr>
          <w:p w:rsidR="00C03659" w:rsidRDefault="00785C65">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3F693D" w:rsidRPr="003F693D" w:rsidRDefault="003F693D" w:rsidP="003F693D">
            <w:pPr>
              <w:rPr>
                <w:rFonts w:ascii="Times New Roman" w:eastAsia="Calibri" w:hAnsi="Times New Roman" w:cs="Times New Roman"/>
                <w:b/>
                <w:sz w:val="20"/>
                <w:szCs w:val="20"/>
              </w:rPr>
            </w:pPr>
            <w:r w:rsidRPr="003F693D">
              <w:rPr>
                <w:rFonts w:ascii="Times New Roman" w:eastAsia="Calibri" w:hAnsi="Times New Roman" w:cs="Times New Roman"/>
                <w:b/>
                <w:sz w:val="20"/>
                <w:szCs w:val="20"/>
              </w:rPr>
              <w:t>ГБУЗ ЛОКБ</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Юридический адрес: 188663, РОССИЯ, ЛЕНИНГРАДСКАЯ ОБЛ., ВСЕВОЛОЖСКИЙ М.Р-Н, КУЗЬМОЛОВСКОЕ Г.П., КУЗЬМОЛОВСКИЙ ГП., ЗАОЗЕРНАЯ УЛ., Д. 2</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Почтовый адрес: 194291, г. Санкт-Петербург, пр. Луначарского, д. 45 корп. 2 лит. А</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ИНН: 4700001254, КПП: 470601001</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 xml:space="preserve">ОГРН: 1037804002125, </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Дата присвоения ОГРН: 08.01.2003</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ОКТМО 41612158051</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Банк получателя:</w:t>
            </w:r>
          </w:p>
          <w:p w:rsidR="003F693D" w:rsidRPr="003F693D" w:rsidRDefault="003F693D" w:rsidP="003F693D">
            <w:pPr>
              <w:rPr>
                <w:rFonts w:ascii="Times New Roman" w:hAnsi="Times New Roman" w:cs="Times New Roman"/>
                <w:b/>
                <w:sz w:val="20"/>
                <w:szCs w:val="20"/>
              </w:rPr>
            </w:pPr>
            <w:r w:rsidRPr="003F693D">
              <w:rPr>
                <w:rFonts w:ascii="Times New Roman" w:hAnsi="Times New Roman" w:cs="Times New Roman"/>
                <w:b/>
                <w:sz w:val="20"/>
                <w:szCs w:val="20"/>
              </w:rPr>
              <w:t xml:space="preserve">ОКЦ № 1 СЕВЕРО-ЗАПАДНОГО ГУ БАНКА РОССИИ// </w:t>
            </w:r>
          </w:p>
          <w:p w:rsidR="003F693D" w:rsidRPr="003F693D" w:rsidRDefault="003F693D" w:rsidP="003F693D">
            <w:pPr>
              <w:rPr>
                <w:rFonts w:ascii="Times New Roman" w:hAnsi="Times New Roman" w:cs="Times New Roman"/>
                <w:b/>
                <w:sz w:val="20"/>
                <w:szCs w:val="20"/>
              </w:rPr>
            </w:pPr>
            <w:r w:rsidRPr="003F693D">
              <w:rPr>
                <w:rFonts w:ascii="Times New Roman" w:hAnsi="Times New Roman" w:cs="Times New Roman"/>
                <w:b/>
                <w:sz w:val="20"/>
                <w:szCs w:val="20"/>
              </w:rPr>
              <w:t xml:space="preserve">УФК по Ленинградской области г. Санкт-Петербург </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Единый казначейский счет   № 40102810745370000098</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БИК 044030098</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 xml:space="preserve">Получатель: КОМИТЕТ ФИНАНСОВ ЛЕНИНГРАДСКОЙ ОБЛАСТИ </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(ГБУЗ ЛОКБ л/с 20871986055, ГБУЗ ЛОКБ л/</w:t>
            </w:r>
            <w:proofErr w:type="spellStart"/>
            <w:r w:rsidRPr="003F693D">
              <w:rPr>
                <w:rFonts w:ascii="Times New Roman" w:hAnsi="Times New Roman" w:cs="Times New Roman"/>
                <w:sz w:val="20"/>
                <w:szCs w:val="20"/>
              </w:rPr>
              <w:t>сч</w:t>
            </w:r>
            <w:proofErr w:type="spellEnd"/>
            <w:r w:rsidRPr="003F693D">
              <w:rPr>
                <w:rFonts w:ascii="Times New Roman" w:hAnsi="Times New Roman" w:cs="Times New Roman"/>
                <w:sz w:val="20"/>
                <w:szCs w:val="20"/>
              </w:rPr>
              <w:t xml:space="preserve"> 21871986055, </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ГБУЗ ЛОКБ л/</w:t>
            </w:r>
            <w:proofErr w:type="spellStart"/>
            <w:r w:rsidRPr="003F693D">
              <w:rPr>
                <w:rFonts w:ascii="Times New Roman" w:hAnsi="Times New Roman" w:cs="Times New Roman"/>
                <w:sz w:val="20"/>
                <w:szCs w:val="20"/>
              </w:rPr>
              <w:t>сч</w:t>
            </w:r>
            <w:proofErr w:type="spellEnd"/>
            <w:r w:rsidRPr="003F693D">
              <w:rPr>
                <w:rFonts w:ascii="Times New Roman" w:hAnsi="Times New Roman" w:cs="Times New Roman"/>
                <w:sz w:val="20"/>
                <w:szCs w:val="20"/>
              </w:rPr>
              <w:t>. 22871986055)</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Казначейский счет № 03224643410000004500</w:t>
            </w:r>
          </w:p>
          <w:p w:rsidR="003F693D" w:rsidRPr="003F693D" w:rsidRDefault="003F693D" w:rsidP="003F693D">
            <w:pPr>
              <w:rPr>
                <w:rFonts w:ascii="Times New Roman" w:hAnsi="Times New Roman" w:cs="Times New Roman"/>
                <w:sz w:val="20"/>
                <w:szCs w:val="20"/>
              </w:rPr>
            </w:pPr>
            <w:r w:rsidRPr="003F693D">
              <w:rPr>
                <w:rFonts w:ascii="Times New Roman" w:hAnsi="Times New Roman" w:cs="Times New Roman"/>
                <w:sz w:val="20"/>
                <w:szCs w:val="20"/>
              </w:rPr>
              <w:t>КБК 00000000000000000</w:t>
            </w:r>
            <w:r w:rsidRPr="003F693D">
              <w:rPr>
                <w:rFonts w:ascii="Times New Roman" w:hAnsi="Times New Roman" w:cs="Times New Roman"/>
                <w:b/>
                <w:sz w:val="20"/>
                <w:szCs w:val="20"/>
              </w:rPr>
              <w:t>510</w:t>
            </w:r>
          </w:p>
          <w:p w:rsidR="003F693D" w:rsidRPr="003F693D" w:rsidRDefault="003F693D" w:rsidP="003F693D">
            <w:pPr>
              <w:rPr>
                <w:rFonts w:ascii="Times New Roman" w:eastAsia="Calibri" w:hAnsi="Times New Roman" w:cs="Times New Roman"/>
                <w:sz w:val="20"/>
                <w:szCs w:val="20"/>
              </w:rPr>
            </w:pPr>
            <w:r w:rsidRPr="003F693D">
              <w:rPr>
                <w:rFonts w:ascii="Times New Roman" w:eastAsia="Calibri" w:hAnsi="Times New Roman" w:cs="Times New Roman"/>
                <w:sz w:val="20"/>
                <w:szCs w:val="20"/>
              </w:rPr>
              <w:t>Тел.: (812) 655-14-64 (бухгалтерия)</w:t>
            </w:r>
          </w:p>
          <w:p w:rsidR="003F693D" w:rsidRDefault="003F693D" w:rsidP="003F693D">
            <w:pPr>
              <w:keepNext/>
              <w:keepLines/>
              <w:widowControl/>
              <w:spacing w:line="314" w:lineRule="auto"/>
              <w:rPr>
                <w:rFonts w:ascii="Times New Roman" w:eastAsia="Calibri" w:hAnsi="Times New Roman" w:cs="Times New Roman"/>
                <w:sz w:val="20"/>
                <w:szCs w:val="20"/>
              </w:rPr>
            </w:pPr>
            <w:r w:rsidRPr="003F693D">
              <w:rPr>
                <w:rFonts w:ascii="Times New Roman" w:eastAsia="Calibri" w:hAnsi="Times New Roman" w:cs="Times New Roman"/>
                <w:sz w:val="20"/>
                <w:szCs w:val="20"/>
              </w:rPr>
              <w:t>E-</w:t>
            </w:r>
            <w:proofErr w:type="spellStart"/>
            <w:r w:rsidRPr="003F693D">
              <w:rPr>
                <w:rFonts w:ascii="Times New Roman" w:eastAsia="Calibri" w:hAnsi="Times New Roman" w:cs="Times New Roman"/>
                <w:sz w:val="20"/>
                <w:szCs w:val="20"/>
              </w:rPr>
              <w:t>mail</w:t>
            </w:r>
            <w:proofErr w:type="spellEnd"/>
            <w:r w:rsidRPr="003F693D">
              <w:rPr>
                <w:rFonts w:ascii="Times New Roman" w:eastAsia="Calibri" w:hAnsi="Times New Roman" w:cs="Times New Roman"/>
                <w:sz w:val="20"/>
                <w:szCs w:val="20"/>
              </w:rPr>
              <w:t>: buh@47lokb.ru (бухгалтерия)</w:t>
            </w:r>
          </w:p>
          <w:p w:rsidR="00C03659" w:rsidRDefault="00785C65" w:rsidP="003F693D">
            <w:pPr>
              <w:keepNext/>
              <w:keepLines/>
              <w:widowControl/>
              <w:spacing w:line="314" w:lineRule="auto"/>
              <w:rPr>
                <w:rFonts w:ascii="Times New Roman" w:hAnsi="Times New Roman" w:cs="Times New Roman"/>
                <w:sz w:val="20"/>
                <w:szCs w:val="20"/>
              </w:rPr>
            </w:pPr>
            <w:r w:rsidRPr="003F693D">
              <w:rPr>
                <w:rFonts w:ascii="Times New Roman" w:hAnsi="Times New Roman" w:cs="Times New Roman"/>
                <w:sz w:val="20"/>
                <w:szCs w:val="20"/>
              </w:rPr>
              <w:t>Контактный телефон: 8126551462</w:t>
            </w:r>
          </w:p>
          <w:p w:rsidR="00A21F31" w:rsidRPr="00A21F31" w:rsidRDefault="00A21F31" w:rsidP="00A21F31">
            <w:pPr>
              <w:pStyle w:val="afb"/>
              <w:rPr>
                <w:b/>
                <w:sz w:val="20"/>
                <w:szCs w:val="20"/>
              </w:rPr>
            </w:pPr>
            <w:r w:rsidRPr="00A21F31">
              <w:rPr>
                <w:b/>
                <w:sz w:val="20"/>
                <w:szCs w:val="20"/>
              </w:rPr>
              <w:t xml:space="preserve">Ответственное лицо за исполнение Договора </w:t>
            </w:r>
          </w:p>
          <w:p w:rsidR="00A21F31" w:rsidRPr="00A21F31" w:rsidRDefault="00A21F31" w:rsidP="003F693D">
            <w:pPr>
              <w:keepNext/>
              <w:keepLines/>
              <w:widowControl/>
              <w:spacing w:line="314" w:lineRule="auto"/>
              <w:rPr>
                <w:rFonts w:ascii="Times New Roman" w:hAnsi="Times New Roman" w:cs="Times New Roman"/>
                <w:sz w:val="20"/>
                <w:szCs w:val="20"/>
              </w:rPr>
            </w:pPr>
            <w:r w:rsidRPr="00A21F31">
              <w:rPr>
                <w:rFonts w:ascii="Times New Roman" w:eastAsia="Calibri" w:hAnsi="Times New Roman" w:cs="Times New Roman"/>
                <w:sz w:val="20"/>
                <w:szCs w:val="20"/>
              </w:rPr>
              <w:t xml:space="preserve">Тел.: </w:t>
            </w:r>
            <w:hyperlink r:id="rId14" w:history="1">
              <w:r w:rsidRPr="00A21F31">
                <w:rPr>
                  <w:rStyle w:val="ae"/>
                  <w:rFonts w:ascii="Times New Roman" w:hAnsi="Times New Roman" w:cs="Times New Roman"/>
                  <w:color w:val="006699"/>
                  <w:sz w:val="20"/>
                  <w:szCs w:val="20"/>
                </w:rPr>
                <w:t>Румянцев Юрий Леонидович</w:t>
              </w:r>
            </w:hyperlink>
          </w:p>
          <w:p w:rsidR="00C03659" w:rsidRPr="00A21F31" w:rsidRDefault="00A21F31">
            <w:pPr>
              <w:keepNext/>
              <w:keepLines/>
              <w:widowControl/>
              <w:spacing w:line="314" w:lineRule="auto"/>
              <w:rPr>
                <w:rFonts w:ascii="Times New Roman" w:hAnsi="Times New Roman" w:cs="Times New Roman"/>
                <w:color w:val="696969"/>
                <w:sz w:val="20"/>
                <w:szCs w:val="20"/>
              </w:rPr>
            </w:pPr>
            <w:r w:rsidRPr="00A21F31">
              <w:rPr>
                <w:rFonts w:ascii="Times New Roman" w:hAnsi="Times New Roman" w:cs="Times New Roman"/>
                <w:color w:val="696969"/>
                <w:sz w:val="20"/>
                <w:szCs w:val="20"/>
              </w:rPr>
              <w:t>(812)592-32-80, 1122</w:t>
            </w:r>
          </w:p>
          <w:p w:rsidR="00A21F31" w:rsidRPr="00DC2472" w:rsidRDefault="00A21F31">
            <w:pPr>
              <w:keepNext/>
              <w:keepLines/>
              <w:widowControl/>
              <w:spacing w:line="314" w:lineRule="auto"/>
              <w:rPr>
                <w:rFonts w:ascii="Times New Roman" w:hAnsi="Times New Roman" w:cs="Times New Roman"/>
                <w:sz w:val="20"/>
                <w:szCs w:val="20"/>
              </w:rPr>
            </w:pPr>
            <w:r w:rsidRPr="0014285F">
              <w:rPr>
                <w:rFonts w:ascii="Times New Roman" w:eastAsia="Calibri" w:hAnsi="Times New Roman" w:cs="Times New Roman"/>
                <w:sz w:val="20"/>
                <w:szCs w:val="20"/>
                <w:lang w:val="en-US"/>
              </w:rPr>
              <w:t>E</w:t>
            </w:r>
            <w:r w:rsidRPr="00DC2472">
              <w:rPr>
                <w:rFonts w:ascii="Times New Roman" w:eastAsia="Calibri" w:hAnsi="Times New Roman" w:cs="Times New Roman"/>
                <w:sz w:val="20"/>
                <w:szCs w:val="20"/>
              </w:rPr>
              <w:t>-</w:t>
            </w:r>
            <w:r w:rsidRPr="0014285F">
              <w:rPr>
                <w:rFonts w:ascii="Times New Roman" w:eastAsia="Calibri" w:hAnsi="Times New Roman" w:cs="Times New Roman"/>
                <w:sz w:val="20"/>
                <w:szCs w:val="20"/>
                <w:lang w:val="en-US"/>
              </w:rPr>
              <w:t>mail</w:t>
            </w:r>
            <w:r w:rsidRPr="00DC2472">
              <w:rPr>
                <w:rFonts w:ascii="Times New Roman" w:eastAsia="Calibri" w:hAnsi="Times New Roman" w:cs="Times New Roman"/>
                <w:sz w:val="20"/>
                <w:szCs w:val="20"/>
              </w:rPr>
              <w:t xml:space="preserve">: </w:t>
            </w:r>
            <w:hyperlink r:id="rId15" w:history="1">
              <w:r w:rsidRPr="0014285F">
                <w:rPr>
                  <w:rStyle w:val="ae"/>
                  <w:rFonts w:ascii="Times New Roman" w:hAnsi="Times New Roman" w:cs="Times New Roman"/>
                  <w:color w:val="006699"/>
                  <w:sz w:val="20"/>
                  <w:szCs w:val="20"/>
                  <w:lang w:val="en-US"/>
                </w:rPr>
                <w:t>umjancev</w:t>
              </w:r>
              <w:r w:rsidRPr="00DC2472">
                <w:rPr>
                  <w:rStyle w:val="ae"/>
                  <w:rFonts w:ascii="Times New Roman" w:hAnsi="Times New Roman" w:cs="Times New Roman"/>
                  <w:color w:val="006699"/>
                  <w:sz w:val="20"/>
                  <w:szCs w:val="20"/>
                </w:rPr>
                <w:t>.</w:t>
              </w:r>
              <w:r w:rsidRPr="0014285F">
                <w:rPr>
                  <w:rStyle w:val="ae"/>
                  <w:rFonts w:ascii="Times New Roman" w:hAnsi="Times New Roman" w:cs="Times New Roman"/>
                  <w:color w:val="006699"/>
                  <w:sz w:val="20"/>
                  <w:szCs w:val="20"/>
                  <w:lang w:val="en-US"/>
                </w:rPr>
                <w:t>jul</w:t>
              </w:r>
              <w:r w:rsidRPr="00DC2472">
                <w:rPr>
                  <w:rStyle w:val="ae"/>
                  <w:rFonts w:ascii="Times New Roman" w:hAnsi="Times New Roman" w:cs="Times New Roman"/>
                  <w:color w:val="006699"/>
                  <w:sz w:val="20"/>
                  <w:szCs w:val="20"/>
                </w:rPr>
                <w:t>@47</w:t>
              </w:r>
              <w:r w:rsidRPr="0014285F">
                <w:rPr>
                  <w:rStyle w:val="ae"/>
                  <w:rFonts w:ascii="Times New Roman" w:hAnsi="Times New Roman" w:cs="Times New Roman"/>
                  <w:color w:val="006699"/>
                  <w:sz w:val="20"/>
                  <w:szCs w:val="20"/>
                  <w:lang w:val="en-US"/>
                </w:rPr>
                <w:t>lokb</w:t>
              </w:r>
              <w:r w:rsidRPr="00DC2472">
                <w:rPr>
                  <w:rStyle w:val="ae"/>
                  <w:rFonts w:ascii="Times New Roman" w:hAnsi="Times New Roman" w:cs="Times New Roman"/>
                  <w:color w:val="006699"/>
                  <w:sz w:val="20"/>
                  <w:szCs w:val="20"/>
                </w:rPr>
                <w:t>.</w:t>
              </w:r>
              <w:proofErr w:type="spellStart"/>
              <w:r w:rsidRPr="0014285F">
                <w:rPr>
                  <w:rStyle w:val="ae"/>
                  <w:rFonts w:ascii="Times New Roman" w:hAnsi="Times New Roman" w:cs="Times New Roman"/>
                  <w:color w:val="006699"/>
                  <w:sz w:val="20"/>
                  <w:szCs w:val="20"/>
                  <w:lang w:val="en-US"/>
                </w:rPr>
                <w:t>ru</w:t>
              </w:r>
              <w:proofErr w:type="spellEnd"/>
            </w:hyperlink>
            <w:r w:rsidR="0014285F" w:rsidRPr="00DC2472">
              <w:rPr>
                <w:rFonts w:ascii="Times New Roman" w:hAnsi="Times New Roman" w:cs="Times New Roman"/>
                <w:sz w:val="20"/>
                <w:szCs w:val="20"/>
              </w:rPr>
              <w:t xml:space="preserve"> </w:t>
            </w:r>
          </w:p>
        </w:tc>
      </w:tr>
      <w:tr w:rsidR="0014285F" w:rsidRPr="0014285F">
        <w:trPr>
          <w:jc w:val="center"/>
        </w:trPr>
        <w:tc>
          <w:tcPr>
            <w:tcW w:w="5496" w:type="dxa"/>
            <w:tcBorders>
              <w:top w:val="single" w:sz="4" w:space="0" w:color="000000"/>
              <w:left w:val="single" w:sz="4" w:space="0" w:color="000000"/>
              <w:bottom w:val="single" w:sz="4" w:space="0" w:color="000000"/>
            </w:tcBorders>
            <w:shd w:val="clear" w:color="auto" w:fill="auto"/>
          </w:tcPr>
          <w:p w:rsidR="0014285F" w:rsidRPr="0014285F" w:rsidRDefault="0014285F">
            <w:pPr>
              <w:keepNext/>
              <w:keepLines/>
              <w:widowControl/>
              <w:spacing w:line="314" w:lineRule="auto"/>
              <w:rPr>
                <w:rFonts w:ascii="Times New Roman" w:hAnsi="Times New Roman" w:cs="Times New Roman"/>
                <w:b/>
                <w:sz w:val="20"/>
                <w:szCs w:val="20"/>
              </w:rPr>
            </w:pPr>
          </w:p>
        </w:tc>
        <w:tc>
          <w:tcPr>
            <w:tcW w:w="5510" w:type="dxa"/>
            <w:tcBorders>
              <w:top w:val="single" w:sz="4" w:space="0" w:color="000000"/>
              <w:left w:val="single" w:sz="4" w:space="0" w:color="000000"/>
              <w:bottom w:val="single" w:sz="4" w:space="0" w:color="000000"/>
              <w:right w:val="single" w:sz="4" w:space="0" w:color="000000"/>
            </w:tcBorders>
            <w:shd w:val="clear" w:color="auto" w:fill="auto"/>
          </w:tcPr>
          <w:p w:rsidR="0014285F" w:rsidRPr="00DC2472" w:rsidRDefault="0014285F">
            <w:pPr>
              <w:keepNext/>
              <w:keepLines/>
              <w:widowControl/>
              <w:spacing w:line="314" w:lineRule="auto"/>
              <w:rPr>
                <w:rFonts w:ascii="Times New Roman" w:hAnsi="Times New Roman" w:cs="Times New Roman"/>
                <w:b/>
                <w:sz w:val="20"/>
                <w:szCs w:val="20"/>
              </w:rPr>
            </w:pPr>
          </w:p>
        </w:tc>
      </w:tr>
    </w:tbl>
    <w:p w:rsidR="00C03659" w:rsidRPr="00DC2472" w:rsidRDefault="00C03659">
      <w:pPr>
        <w:rPr>
          <w:rFonts w:ascii="Times New Roman" w:hAnsi="Times New Roman" w:cs="Times New Roman"/>
          <w:sz w:val="20"/>
          <w:szCs w:val="20"/>
        </w:rPr>
      </w:pPr>
    </w:p>
    <w:p w:rsidR="00C03659" w:rsidRPr="00DC2472" w:rsidRDefault="00C03659">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5"/>
        <w:gridCol w:w="3543"/>
        <w:gridCol w:w="1984"/>
        <w:gridCol w:w="3486"/>
      </w:tblGrid>
      <w:tr w:rsidR="00C03659">
        <w:trPr>
          <w:cantSplit/>
          <w:jc w:val="center"/>
        </w:trPr>
        <w:tc>
          <w:tcPr>
            <w:tcW w:w="5528" w:type="dxa"/>
            <w:gridSpan w:val="2"/>
            <w:shd w:val="clear" w:color="auto" w:fill="auto"/>
            <w:vAlign w:val="bottom"/>
          </w:tcPr>
          <w:p w:rsidR="00C03659" w:rsidRDefault="00785C65">
            <w:pPr>
              <w:pStyle w:val="11"/>
              <w:keepNext/>
              <w:keepLines/>
              <w:widowControl/>
              <w:spacing w:after="260" w:line="240" w:lineRule="auto"/>
              <w:rPr>
                <w:rStyle w:val="a6"/>
              </w:rPr>
            </w:pPr>
            <w:r>
              <w:rPr>
                <w:rStyle w:val="a3"/>
                <w:rFonts w:eastAsia="Arial"/>
              </w:rPr>
              <w:t>Оператор</w:t>
            </w:r>
          </w:p>
        </w:tc>
        <w:tc>
          <w:tcPr>
            <w:tcW w:w="5470" w:type="dxa"/>
            <w:gridSpan w:val="2"/>
            <w:shd w:val="clear" w:color="auto" w:fill="auto"/>
            <w:vAlign w:val="bottom"/>
          </w:tcPr>
          <w:p w:rsidR="00C03659" w:rsidRDefault="00785C65">
            <w:pPr>
              <w:pStyle w:val="11"/>
              <w:keepNext/>
              <w:keepLines/>
              <w:widowControl/>
              <w:spacing w:after="260" w:line="240" w:lineRule="auto"/>
              <w:rPr>
                <w:rStyle w:val="a6"/>
              </w:rPr>
            </w:pPr>
            <w:r>
              <w:rPr>
                <w:rStyle w:val="a3"/>
                <w:rFonts w:eastAsia="Arial"/>
              </w:rPr>
              <w:t>Абонент</w:t>
            </w:r>
          </w:p>
        </w:tc>
      </w:tr>
      <w:tr w:rsidR="00C03659">
        <w:trPr>
          <w:cantSplit/>
          <w:jc w:val="center"/>
        </w:trPr>
        <w:tc>
          <w:tcPr>
            <w:tcW w:w="5528" w:type="dxa"/>
            <w:gridSpan w:val="2"/>
            <w:shd w:val="clear" w:color="auto" w:fill="auto"/>
          </w:tcPr>
          <w:p w:rsidR="00C03659" w:rsidRPr="00D0379C" w:rsidRDefault="00785C65">
            <w:pPr>
              <w:pStyle w:val="11"/>
              <w:keepNext/>
              <w:keepLines/>
              <w:widowControl/>
              <w:spacing w:after="260" w:line="240" w:lineRule="auto"/>
              <w:ind w:right="565"/>
              <w:rPr>
                <w:color w:val="FFFFFF" w:themeColor="background1"/>
              </w:rPr>
            </w:pPr>
            <w:r w:rsidRPr="00D0379C">
              <w:rPr>
                <w:rStyle w:val="a3"/>
                <w:rFonts w:eastAsia="Arial"/>
                <w:color w:val="FFFFFF" w:themeColor="background1"/>
              </w:rPr>
              <w:t>ПАО «Ростелеком»</w:t>
            </w:r>
          </w:p>
        </w:tc>
        <w:tc>
          <w:tcPr>
            <w:tcW w:w="5470" w:type="dxa"/>
            <w:gridSpan w:val="2"/>
            <w:shd w:val="clear" w:color="auto" w:fill="auto"/>
          </w:tcPr>
          <w:p w:rsidR="00C03659" w:rsidRDefault="00785C65">
            <w:pPr>
              <w:pStyle w:val="11"/>
              <w:keepNext/>
              <w:keepLines/>
              <w:widowControl/>
              <w:spacing w:after="260" w:line="240" w:lineRule="auto"/>
              <w:ind w:right="648"/>
            </w:pPr>
            <w:r>
              <w:rPr>
                <w:rStyle w:val="a3"/>
                <w:rFonts w:eastAsia="Arial"/>
              </w:rPr>
              <w:t>ГОСУДАРСТВЕННОЕ БЮДЖЕТНОЕ УЧРЕЖДЕНИЕ ЗДРАВООХРАНЕНИЯ ЛЕНИНГРАДСКАЯ ОБЛАСТНАЯ КЛИНИЧЕСКАЯ БОЛЬНИЦА</w:t>
            </w:r>
            <w:r w:rsidRPr="00760E16">
              <w:t xml:space="preserve"> </w:t>
            </w:r>
          </w:p>
        </w:tc>
      </w:tr>
      <w:tr w:rsidR="00C03659" w:rsidTr="0014285F">
        <w:trPr>
          <w:cantSplit/>
          <w:trHeight w:val="88"/>
          <w:jc w:val="center"/>
        </w:trPr>
        <w:tc>
          <w:tcPr>
            <w:tcW w:w="1985" w:type="dxa"/>
            <w:shd w:val="clear" w:color="auto" w:fill="auto"/>
            <w:vAlign w:val="bottom"/>
          </w:tcPr>
          <w:p w:rsidR="00C03659" w:rsidRDefault="00785C65">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shd w:val="clear" w:color="auto" w:fill="auto"/>
            <w:vAlign w:val="bottom"/>
          </w:tcPr>
          <w:p w:rsidR="00C03659" w:rsidRPr="00D0379C" w:rsidRDefault="00785C65">
            <w:pPr>
              <w:pStyle w:val="11"/>
              <w:keepNext/>
              <w:keepLines/>
              <w:widowControl/>
              <w:tabs>
                <w:tab w:val="left" w:pos="2836"/>
                <w:tab w:val="left" w:pos="4395"/>
              </w:tabs>
              <w:spacing w:line="240" w:lineRule="auto"/>
              <w:ind w:right="-7"/>
              <w:rPr>
                <w:rFonts w:eastAsia="Arial"/>
                <w:color w:val="FFFFFF" w:themeColor="background1"/>
                <w:lang w:val="en-US"/>
              </w:rPr>
            </w:pPr>
            <w:r w:rsidRPr="00D0379C">
              <w:rPr>
                <w:color w:val="FFFFFF" w:themeColor="background1"/>
              </w:rPr>
              <w:tab/>
            </w:r>
            <w:r w:rsidRPr="00D0379C">
              <w:rPr>
                <w:color w:val="FFFFFF" w:themeColor="background1"/>
                <w:lang w:val="en-US"/>
              </w:rPr>
              <w:t>/</w:t>
            </w:r>
          </w:p>
        </w:tc>
        <w:tc>
          <w:tcPr>
            <w:tcW w:w="1984" w:type="dxa"/>
            <w:shd w:val="clear" w:color="auto" w:fill="auto"/>
            <w:vAlign w:val="bottom"/>
          </w:tcPr>
          <w:p w:rsidR="00C03659" w:rsidRDefault="00785C65">
            <w:pPr>
              <w:pStyle w:val="11"/>
              <w:keepNext/>
              <w:keepLines/>
              <w:widowControl/>
              <w:tabs>
                <w:tab w:val="left" w:pos="4395"/>
              </w:tabs>
              <w:spacing w:line="240" w:lineRule="auto"/>
              <w:ind w:right="145"/>
              <w:jc w:val="right"/>
              <w:rPr>
                <w:rFonts w:eastAsia="Arial"/>
              </w:rPr>
            </w:pPr>
            <w:r>
              <w:rPr>
                <w:rStyle w:val="a3"/>
                <w:rFonts w:eastAsia="Arial"/>
              </w:rPr>
              <w:t>/</w:t>
            </w:r>
          </w:p>
        </w:tc>
        <w:tc>
          <w:tcPr>
            <w:tcW w:w="3486" w:type="dxa"/>
            <w:shd w:val="clear" w:color="auto" w:fill="auto"/>
            <w:vAlign w:val="bottom"/>
          </w:tcPr>
          <w:p w:rsidR="00C03659" w:rsidRDefault="00785C65">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C03659" w:rsidTr="0014285F">
        <w:trPr>
          <w:cantSplit/>
          <w:jc w:val="center"/>
        </w:trPr>
        <w:tc>
          <w:tcPr>
            <w:tcW w:w="1985" w:type="dxa"/>
            <w:shd w:val="clear" w:color="auto" w:fill="auto"/>
          </w:tcPr>
          <w:p w:rsidR="00C03659" w:rsidRDefault="00785C65">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C03659" w:rsidRDefault="00785C65">
            <w:pPr>
              <w:pStyle w:val="11"/>
              <w:keepNext/>
              <w:keepLines/>
              <w:widowControl/>
              <w:tabs>
                <w:tab w:val="left" w:pos="4395"/>
              </w:tabs>
              <w:spacing w:line="240" w:lineRule="auto"/>
              <w:ind w:right="-154"/>
            </w:pPr>
            <w:r>
              <w:rPr>
                <w:i/>
                <w:sz w:val="16"/>
                <w:szCs w:val="16"/>
              </w:rPr>
              <w:t xml:space="preserve"> (подпись)                          </w:t>
            </w:r>
          </w:p>
        </w:tc>
        <w:tc>
          <w:tcPr>
            <w:tcW w:w="3543" w:type="dxa"/>
            <w:shd w:val="clear" w:color="auto" w:fill="auto"/>
          </w:tcPr>
          <w:p w:rsidR="00C03659" w:rsidRPr="00D0379C" w:rsidRDefault="0014285F">
            <w:pPr>
              <w:pStyle w:val="11"/>
              <w:keepNext/>
              <w:keepLines/>
              <w:widowControl/>
              <w:tabs>
                <w:tab w:val="left" w:pos="4395"/>
              </w:tabs>
              <w:spacing w:line="240" w:lineRule="auto"/>
              <w:ind w:right="-154"/>
              <w:rPr>
                <w:i/>
                <w:color w:val="FFFFFF" w:themeColor="background1"/>
                <w:sz w:val="12"/>
                <w:szCs w:val="12"/>
              </w:rPr>
            </w:pPr>
            <w:r w:rsidRPr="00D0379C">
              <w:rPr>
                <w:color w:val="FFFFFF" w:themeColor="background1"/>
                <w:sz w:val="12"/>
                <w:szCs w:val="12"/>
              </w:rPr>
              <w:t>.</w:t>
            </w:r>
            <w:r w:rsidRPr="00D0379C">
              <w:rPr>
                <w:color w:val="FFFFFF" w:themeColor="background1"/>
              </w:rPr>
              <w:t xml:space="preserve"> Шапченко Д.С.</w:t>
            </w:r>
          </w:p>
          <w:p w:rsidR="00C03659" w:rsidRPr="00D0379C" w:rsidRDefault="00785C65">
            <w:pPr>
              <w:pStyle w:val="11"/>
              <w:keepNext/>
              <w:keepLines/>
              <w:widowControl/>
              <w:tabs>
                <w:tab w:val="left" w:pos="2836"/>
                <w:tab w:val="left" w:pos="4395"/>
              </w:tabs>
              <w:spacing w:line="240" w:lineRule="auto"/>
              <w:ind w:right="-7"/>
              <w:rPr>
                <w:color w:val="FFFFFF" w:themeColor="background1"/>
              </w:rPr>
            </w:pPr>
            <w:r w:rsidRPr="00D0379C">
              <w:rPr>
                <w:i/>
                <w:color w:val="FFFFFF" w:themeColor="background1"/>
                <w:sz w:val="16"/>
                <w:szCs w:val="16"/>
              </w:rPr>
              <w:t xml:space="preserve"> (расшифровка подписи)</w:t>
            </w:r>
          </w:p>
        </w:tc>
        <w:tc>
          <w:tcPr>
            <w:tcW w:w="1984" w:type="dxa"/>
            <w:shd w:val="clear" w:color="auto" w:fill="auto"/>
          </w:tcPr>
          <w:p w:rsidR="00C03659" w:rsidRDefault="00C03659">
            <w:pPr>
              <w:pStyle w:val="11"/>
              <w:keepNext/>
              <w:keepLines/>
              <w:widowControl/>
              <w:tabs>
                <w:tab w:val="left" w:pos="4395"/>
              </w:tabs>
              <w:spacing w:line="240" w:lineRule="auto"/>
              <w:ind w:right="-154"/>
            </w:pPr>
          </w:p>
        </w:tc>
        <w:tc>
          <w:tcPr>
            <w:tcW w:w="3486" w:type="dxa"/>
            <w:shd w:val="clear" w:color="auto" w:fill="auto"/>
          </w:tcPr>
          <w:p w:rsidR="00C03659" w:rsidRPr="0014285F" w:rsidRDefault="003F693D">
            <w:pPr>
              <w:pStyle w:val="11"/>
              <w:keepNext/>
              <w:keepLines/>
              <w:widowControl/>
              <w:tabs>
                <w:tab w:val="left" w:pos="4395"/>
              </w:tabs>
              <w:spacing w:line="240" w:lineRule="auto"/>
              <w:ind w:right="-154"/>
              <w:rPr>
                <w:i/>
              </w:rPr>
            </w:pPr>
            <w:proofErr w:type="spellStart"/>
            <w:r w:rsidRPr="003F693D">
              <w:t>А.Н.Бочкарев</w:t>
            </w:r>
            <w:proofErr w:type="spellEnd"/>
          </w:p>
          <w:p w:rsidR="00C03659" w:rsidRPr="0014285F" w:rsidRDefault="00785C65">
            <w:pPr>
              <w:pStyle w:val="11"/>
              <w:keepNext/>
              <w:keepLines/>
              <w:widowControl/>
              <w:tabs>
                <w:tab w:val="left" w:pos="2836"/>
                <w:tab w:val="left" w:pos="4395"/>
              </w:tabs>
              <w:spacing w:line="240" w:lineRule="auto"/>
              <w:ind w:right="-154"/>
            </w:pPr>
            <w:r>
              <w:rPr>
                <w:i/>
                <w:sz w:val="16"/>
                <w:szCs w:val="16"/>
              </w:rPr>
              <w:t>(расшифровка подписи)</w:t>
            </w:r>
          </w:p>
        </w:tc>
      </w:tr>
    </w:tbl>
    <w:p w:rsidR="00C03659" w:rsidRDefault="00785C65">
      <w:pPr>
        <w:sectPr w:rsidR="00C03659">
          <w:pgSz w:w="11906" w:h="16838"/>
          <w:pgMar w:top="471" w:right="420" w:bottom="218" w:left="422" w:header="0" w:footer="0" w:gutter="0"/>
          <w:cols w:space="720"/>
          <w:formProt w:val="0"/>
          <w:docGrid w:linePitch="360"/>
        </w:sectPr>
      </w:pPr>
      <w:r>
        <w:br w:type="page"/>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междугородной телефонной связи»</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278000000030-РТК</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C03659" w:rsidRDefault="00C03659">
      <w:pPr>
        <w:spacing w:line="276" w:lineRule="auto"/>
        <w:ind w:left="3400"/>
        <w:jc w:val="right"/>
        <w:rPr>
          <w:rFonts w:ascii="Times New Roman" w:eastAsia="Times New Roman" w:hAnsi="Times New Roman" w:cs="Times New Roman"/>
          <w:sz w:val="20"/>
          <w:szCs w:val="20"/>
        </w:rPr>
      </w:pPr>
    </w:p>
    <w:p w:rsidR="00C03659" w:rsidRDefault="00785C65">
      <w:pPr>
        <w:keepNext/>
        <w:keepLines/>
        <w:spacing w:line="314" w:lineRule="auto"/>
        <w:jc w:val="center"/>
        <w:outlineLvl w:val="0"/>
        <w:rPr>
          <w:rFonts w:ascii="Times New Roman" w:eastAsia="Times New Roman" w:hAnsi="Times New Roman" w:cs="Times New Roman"/>
          <w:b/>
          <w:bCs/>
          <w:sz w:val="20"/>
          <w:szCs w:val="20"/>
        </w:rPr>
      </w:pPr>
      <w:bookmarkStart w:id="11" w:name="bookmark0"/>
      <w:r>
        <w:rPr>
          <w:rFonts w:ascii="Times New Roman" w:eastAsia="Times New Roman" w:hAnsi="Times New Roman" w:cs="Times New Roman"/>
          <w:b/>
          <w:bCs/>
          <w:sz w:val="20"/>
          <w:szCs w:val="20"/>
        </w:rPr>
        <w:t>Условия оказания услуг</w:t>
      </w:r>
      <w:bookmarkEnd w:id="11"/>
    </w:p>
    <w:p w:rsidR="00C03659" w:rsidRDefault="00785C65">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междугородной телефонной связи</w:t>
      </w:r>
    </w:p>
    <w:p w:rsidR="00C03659" w:rsidRDefault="00785C65">
      <w:pPr>
        <w:keepNext/>
        <w:keepLines/>
        <w:spacing w:after="300" w:line="314" w:lineRule="auto"/>
        <w:jc w:val="center"/>
        <w:outlineLvl w:val="0"/>
        <w:rPr>
          <w:rFonts w:ascii="Times New Roman" w:eastAsia="Times New Roman" w:hAnsi="Times New Roman" w:cs="Times New Roman"/>
          <w:b/>
          <w:bCs/>
          <w:sz w:val="20"/>
          <w:szCs w:val="20"/>
        </w:rPr>
      </w:pPr>
      <w:bookmarkStart w:id="12" w:name="bookmark2_0"/>
      <w:r>
        <w:rPr>
          <w:rFonts w:ascii="Times New Roman" w:eastAsia="Times New Roman" w:hAnsi="Times New Roman" w:cs="Times New Roman"/>
          <w:b/>
          <w:bCs/>
          <w:sz w:val="20"/>
          <w:szCs w:val="20"/>
        </w:rPr>
        <w:t>Лицевой счет услуги 278000000030</w:t>
      </w:r>
      <w:bookmarkEnd w:id="12"/>
    </w:p>
    <w:p w:rsidR="00C03659" w:rsidRDefault="00785C65">
      <w:pPr>
        <w:tabs>
          <w:tab w:val="left" w:pos="8505"/>
        </w:tabs>
        <w:spacing w:after="120"/>
        <w:ind w:right="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C03659" w:rsidRDefault="00785C65">
      <w:pPr>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sz w:val="16"/>
          <w:szCs w:val="16"/>
        </w:rPr>
        <w:t>(дата заключения)</w:t>
      </w:r>
    </w:p>
    <w:p w:rsidR="00C03659" w:rsidRDefault="00785C65">
      <w:pPr>
        <w:tabs>
          <w:tab w:val="left" w:pos="8505"/>
        </w:tabs>
        <w:spacing w:after="120" w:line="312" w:lineRule="auto"/>
        <w:ind w:right="6"/>
        <w:jc w:val="both"/>
        <w:rPr>
          <w:rFonts w:ascii="Times New Roman" w:eastAsia="Times New Roman" w:hAnsi="Times New Roman" w:cs="Times New Roman"/>
          <w:sz w:val="20"/>
          <w:szCs w:val="20"/>
        </w:rPr>
      </w:pPr>
      <w:r w:rsidRPr="00D0379C">
        <w:rPr>
          <w:rFonts w:ascii="Times New Roman" w:eastAsia="Times New Roman" w:hAnsi="Times New Roman" w:cs="Times New Roman"/>
          <w:b/>
          <w:bCs/>
          <w:color w:val="FFFFFF" w:themeColor="background1"/>
          <w:sz w:val="20"/>
          <w:szCs w:val="20"/>
        </w:rPr>
        <w:t>Публичное акционерное общество «Ростелеком» (ПАО «Ростелеком»)</w:t>
      </w:r>
      <w:r>
        <w:rPr>
          <w:rFonts w:ascii="Times New Roman" w:eastAsia="Times New Roman" w:hAnsi="Times New Roman" w:cs="Times New Roman"/>
          <w:sz w:val="20"/>
          <w:szCs w:val="20"/>
        </w:rPr>
        <w:t xml:space="preserve">, </w:t>
      </w:r>
      <w:r w:rsidRPr="0014285F">
        <w:rPr>
          <w:rFonts w:ascii="Times New Roman" w:eastAsia="Times New Roman" w:hAnsi="Times New Roman" w:cs="Times New Roman"/>
          <w:sz w:val="20"/>
          <w:szCs w:val="20"/>
        </w:rPr>
        <w:t xml:space="preserve">именуемое в дальнейшем </w:t>
      </w:r>
      <w:r w:rsidRPr="0014285F">
        <w:rPr>
          <w:rFonts w:ascii="Times New Roman" w:eastAsia="Times New Roman" w:hAnsi="Times New Roman" w:cs="Times New Roman"/>
          <w:b/>
          <w:bCs/>
          <w:sz w:val="20"/>
          <w:szCs w:val="20"/>
        </w:rPr>
        <w:t>«Оператор»</w:t>
      </w:r>
      <w:r w:rsidR="0014285F" w:rsidRPr="0014285F">
        <w:rPr>
          <w:rFonts w:ascii="Times New Roman" w:eastAsia="Times New Roman" w:hAnsi="Times New Roman" w:cs="Times New Roman"/>
          <w:b/>
          <w:bCs/>
          <w:sz w:val="20"/>
          <w:szCs w:val="20"/>
        </w:rPr>
        <w:t xml:space="preserve"> </w:t>
      </w:r>
      <w:r w:rsidR="0014285F" w:rsidRPr="0014285F">
        <w:rPr>
          <w:rFonts w:ascii="Times New Roman" w:hAnsi="Times New Roman"/>
          <w:sz w:val="20"/>
          <w:szCs w:val="20"/>
        </w:rPr>
        <w:t xml:space="preserve">в лице </w:t>
      </w:r>
      <w:r w:rsidR="0014285F" w:rsidRPr="00D0379C">
        <w:rPr>
          <w:rFonts w:ascii="Times New Roman" w:hAnsi="Times New Roman"/>
          <w:color w:val="FFFFFF" w:themeColor="background1"/>
          <w:sz w:val="20"/>
          <w:szCs w:val="20"/>
        </w:rPr>
        <w:t>представителя ПАО «Ростелеком» Шапченко Дарья Сергеевна,</w:t>
      </w:r>
      <w:r w:rsidR="0014285F" w:rsidRPr="0014285F">
        <w:rPr>
          <w:rFonts w:ascii="Times New Roman" w:hAnsi="Times New Roman"/>
          <w:sz w:val="20"/>
          <w:szCs w:val="20"/>
        </w:rPr>
        <w:t xml:space="preserve"> действующая на основании </w:t>
      </w:r>
      <w:r w:rsidR="0014285F" w:rsidRPr="00D0379C">
        <w:rPr>
          <w:rFonts w:ascii="Times New Roman" w:hAnsi="Times New Roman"/>
          <w:color w:val="FFFFFF" w:themeColor="background1"/>
          <w:sz w:val="20"/>
          <w:szCs w:val="20"/>
        </w:rPr>
        <w:t>МЧД 01032412000007906801 от 03.12.2024г.</w:t>
      </w:r>
      <w:r w:rsidR="0014285F" w:rsidRPr="0014285F">
        <w:rPr>
          <w:rFonts w:ascii="Times New Roman" w:hAnsi="Times New Roman"/>
          <w:sz w:val="20"/>
          <w:szCs w:val="20"/>
        </w:rPr>
        <w:t xml:space="preserve">, с одной стороны, и </w:t>
      </w:r>
      <w:r w:rsidR="0014285F" w:rsidRPr="0014285F">
        <w:rPr>
          <w:rFonts w:ascii="Times New Roman" w:hAnsi="Times New Roman"/>
          <w:b/>
          <w:sz w:val="20"/>
          <w:szCs w:val="20"/>
        </w:rPr>
        <w:t>Государственное бюджетное учреждение здравоохранения Ленинградская областная клиническая больница (ГБУЗ ЛОКБ</w:t>
      </w:r>
      <w:r w:rsidR="0014285F" w:rsidRPr="0014285F">
        <w:rPr>
          <w:rFonts w:ascii="Times New Roman" w:hAnsi="Times New Roman"/>
          <w:sz w:val="20"/>
          <w:szCs w:val="20"/>
        </w:rPr>
        <w:t xml:space="preserve">), именуемое в дальнейшем </w:t>
      </w:r>
      <w:r w:rsidR="0014285F" w:rsidRPr="0014285F">
        <w:rPr>
          <w:rFonts w:ascii="Times New Roman" w:hAnsi="Times New Roman"/>
          <w:b/>
          <w:bCs/>
          <w:sz w:val="20"/>
          <w:szCs w:val="20"/>
        </w:rPr>
        <w:t>«Абонент»</w:t>
      </w:r>
      <w:r w:rsidR="0014285F" w:rsidRPr="0014285F">
        <w:rPr>
          <w:rFonts w:ascii="Times New Roman" w:hAnsi="Times New Roman"/>
          <w:sz w:val="20"/>
          <w:szCs w:val="20"/>
        </w:rPr>
        <w:t>,  в лице Начальника административно-хозяйственных служб ГБУЗ ЛОКБ Бочкарева Алексея Николаевича, действующего на основании Доверенности № 25-110 от 02.06.2025г</w:t>
      </w:r>
      <w:r w:rsidRPr="0014285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с другой стороны, совместно именуемые «Стороны», заключили настоящее Приложение к Договору № 278000000030-РТК от __________ о нижеследующем:</w:t>
      </w:r>
    </w:p>
    <w:p w:rsidR="00C03659" w:rsidRDefault="00785C65">
      <w:pPr>
        <w:numPr>
          <w:ilvl w:val="1"/>
          <w:numId w:val="6"/>
        </w:numPr>
        <w:tabs>
          <w:tab w:val="left" w:pos="0"/>
          <w:tab w:val="left" w:pos="457"/>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на основании лицензии регистрационный номер </w:t>
      </w:r>
      <w:r w:rsidRPr="00D0379C">
        <w:rPr>
          <w:rFonts w:ascii="Times New Roman" w:eastAsia="Times New Roman" w:hAnsi="Times New Roman" w:cs="Times New Roman"/>
          <w:color w:val="FFFFFF" w:themeColor="background1"/>
          <w:sz w:val="20"/>
          <w:szCs w:val="20"/>
        </w:rPr>
        <w:t>Л030-00114-77/00067101</w:t>
      </w:r>
      <w:r>
        <w:rPr>
          <w:rFonts w:ascii="Times New Roman" w:eastAsia="Times New Roman" w:hAnsi="Times New Roman" w:cs="Times New Roman"/>
          <w:sz w:val="20"/>
          <w:szCs w:val="20"/>
        </w:rPr>
        <w:t>,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 оказывает услуги междугородной телефонной связи.</w:t>
      </w:r>
    </w:p>
    <w:p w:rsidR="00C03659" w:rsidRDefault="00785C65">
      <w:pPr>
        <w:numPr>
          <w:ilvl w:val="1"/>
          <w:numId w:val="6"/>
        </w:numPr>
        <w:tabs>
          <w:tab w:val="left" w:pos="0"/>
          <w:tab w:val="left" w:pos="448"/>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междугородной телефонной связи по автоматической системе обслуживания Абонент осуществляет следующие фактические действия:</w:t>
      </w:r>
    </w:p>
    <w:p w:rsidR="00C03659" w:rsidRDefault="00785C65">
      <w:pPr>
        <w:numPr>
          <w:ilvl w:val="0"/>
          <w:numId w:val="7"/>
        </w:numPr>
        <w:tabs>
          <w:tab w:val="left" w:pos="0"/>
          <w:tab w:val="left" w:pos="217"/>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rsidR="00C03659" w:rsidRDefault="00785C65">
      <w:pPr>
        <w:numPr>
          <w:ilvl w:val="0"/>
          <w:numId w:val="7"/>
        </w:numPr>
        <w:tabs>
          <w:tab w:val="left" w:pos="0"/>
          <w:tab w:val="left" w:pos="222"/>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кода зоны нумерации вызываемого абонента; набор абонентского номера вызываемого абонента;</w:t>
      </w:r>
    </w:p>
    <w:p w:rsidR="00C03659" w:rsidRDefault="00785C65">
      <w:pPr>
        <w:numPr>
          <w:ilvl w:val="1"/>
          <w:numId w:val="6"/>
        </w:numPr>
        <w:tabs>
          <w:tab w:val="left" w:pos="0"/>
          <w:tab w:val="left" w:pos="448"/>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междугородной телефонной связи с помощью телефониста Абонент совершает следующие фактические действия:</w:t>
      </w:r>
    </w:p>
    <w:p w:rsidR="00C03659" w:rsidRDefault="00785C65">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C03659" w:rsidRDefault="00785C65">
      <w:pPr>
        <w:numPr>
          <w:ilvl w:val="1"/>
          <w:numId w:val="6"/>
        </w:numPr>
        <w:tabs>
          <w:tab w:val="left" w:pos="0"/>
          <w:tab w:val="left" w:pos="448"/>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Изменения указанных в п.1.2., 1.3. настоящего Приложения фактических действий доводятся Оператором до Абонента письменно или на сайте Оператора связи в информационно-телекоммуникационной сети «Интернет» не менее чем за 10 (десять) дней до даты введения таких изменений.</w:t>
      </w:r>
    </w:p>
    <w:p w:rsidR="00C03659" w:rsidRDefault="00785C65">
      <w:pPr>
        <w:numPr>
          <w:ilvl w:val="1"/>
          <w:numId w:val="6"/>
        </w:numPr>
        <w:tabs>
          <w:tab w:val="left" w:pos="0"/>
          <w:tab w:val="left" w:pos="453"/>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междугородного телефонного соединения устанавливается Оператором самостоятельно и составляет одну минуту. Учет продолжительности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C03659" w:rsidRDefault="00785C65">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C03659" w:rsidRDefault="00785C65">
      <w:pPr>
        <w:numPr>
          <w:ilvl w:val="1"/>
          <w:numId w:val="6"/>
        </w:numPr>
        <w:tabs>
          <w:tab w:val="left" w:pos="0"/>
          <w:tab w:val="left" w:pos="448"/>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C03659" w:rsidRDefault="00785C65">
      <w:pPr>
        <w:numPr>
          <w:ilvl w:val="1"/>
          <w:numId w:val="6"/>
        </w:numPr>
        <w:tabs>
          <w:tab w:val="left" w:pos="0"/>
          <w:tab w:val="left" w:pos="432"/>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C03659" w:rsidRDefault="00785C65">
      <w:pPr>
        <w:numPr>
          <w:ilvl w:val="1"/>
          <w:numId w:val="6"/>
        </w:numPr>
        <w:tabs>
          <w:tab w:val="left" w:pos="0"/>
          <w:tab w:val="left" w:pos="453"/>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случае отказа от предварительного выбора </w:t>
      </w:r>
      <w:r w:rsidRPr="00D0379C">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 xml:space="preserve">в качестве оператора междугородной телефонной связи Абонент обязуется письменно уведомить об этом </w:t>
      </w:r>
      <w:r w:rsidRPr="00D0379C">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 xml:space="preserve">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sidRPr="00D0379C">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в качестве оператора междугородной телефонной связи не осуществляется.</w:t>
      </w:r>
    </w:p>
    <w:p w:rsidR="00C03659" w:rsidRDefault="00785C65">
      <w:pPr>
        <w:keepNext/>
        <w:keepLines/>
        <w:widowControl/>
        <w:numPr>
          <w:ilvl w:val="1"/>
          <w:numId w:val="6"/>
        </w:numPr>
        <w:tabs>
          <w:tab w:val="left" w:pos="0"/>
          <w:tab w:val="left" w:pos="453"/>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C03659" w:rsidRDefault="00C03659">
      <w:pPr>
        <w:keepNext/>
        <w:keepLines/>
        <w:widowControl/>
        <w:tabs>
          <w:tab w:val="left" w:pos="453"/>
        </w:tabs>
        <w:spacing w:line="312" w:lineRule="auto"/>
        <w:jc w:val="both"/>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2"/>
        <w:gridCol w:w="1984"/>
        <w:gridCol w:w="3486"/>
      </w:tblGrid>
      <w:tr w:rsidR="00C03659">
        <w:trPr>
          <w:cantSplit/>
          <w:jc w:val="center"/>
        </w:trPr>
        <w:tc>
          <w:tcPr>
            <w:tcW w:w="5528"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70"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C03659">
        <w:trPr>
          <w:cantSplit/>
          <w:jc w:val="center"/>
        </w:trPr>
        <w:tc>
          <w:tcPr>
            <w:tcW w:w="5528" w:type="dxa"/>
            <w:gridSpan w:val="2"/>
            <w:shd w:val="clear" w:color="auto" w:fill="auto"/>
          </w:tcPr>
          <w:p w:rsidR="00C03659" w:rsidRPr="00D0379C" w:rsidRDefault="00785C65">
            <w:pPr>
              <w:keepNext/>
              <w:keepLines/>
              <w:widowControl/>
              <w:spacing w:after="260"/>
              <w:ind w:right="565"/>
              <w:rPr>
                <w:rFonts w:ascii="Times New Roman" w:eastAsia="Times New Roman" w:hAnsi="Times New Roman" w:cs="Times New Roman"/>
                <w:color w:val="FFFFFF" w:themeColor="background1"/>
                <w:sz w:val="20"/>
                <w:szCs w:val="20"/>
              </w:rPr>
            </w:pPr>
            <w:r w:rsidRPr="00D0379C">
              <w:rPr>
                <w:rFonts w:ascii="Times New Roman" w:eastAsia="Arial" w:hAnsi="Times New Roman" w:cs="Times New Roman"/>
                <w:color w:val="FFFFFF" w:themeColor="background1"/>
                <w:sz w:val="20"/>
                <w:szCs w:val="20"/>
              </w:rPr>
              <w:t>ПАО «Ростелеком»</w:t>
            </w:r>
            <w:r w:rsidRPr="00D0379C">
              <w:rPr>
                <w:rFonts w:ascii="Times New Roman" w:eastAsia="Arial" w:hAnsi="Times New Roman" w:cs="Times New Roman"/>
                <w:color w:val="FFFFFF" w:themeColor="background1"/>
                <w:sz w:val="20"/>
                <w:szCs w:val="20"/>
                <w:lang w:val="en-US"/>
              </w:rPr>
              <w:t xml:space="preserve"> </w:t>
            </w:r>
          </w:p>
        </w:tc>
        <w:tc>
          <w:tcPr>
            <w:tcW w:w="5470" w:type="dxa"/>
            <w:gridSpan w:val="2"/>
            <w:shd w:val="clear" w:color="auto" w:fill="auto"/>
          </w:tcPr>
          <w:p w:rsidR="00C03659" w:rsidRDefault="00785C65">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УЧРЕЖДЕНИЕ ЗДРАВООХРАНЕНИЯ ЛЕНИНГРАДСКАЯ ОБЛАСТНАЯ КЛИНИЧЕСКАЯ БОЛЬНИЦА</w:t>
            </w:r>
            <w:r w:rsidRPr="00760E16">
              <w:rPr>
                <w:rFonts w:ascii="Times New Roman" w:eastAsia="Times New Roman" w:hAnsi="Times New Roman" w:cs="Times New Roman"/>
                <w:sz w:val="20"/>
                <w:szCs w:val="20"/>
              </w:rPr>
              <w:t xml:space="preserve"> </w:t>
            </w:r>
          </w:p>
        </w:tc>
      </w:tr>
      <w:tr w:rsidR="00C03659">
        <w:trPr>
          <w:cantSplit/>
          <w:jc w:val="center"/>
        </w:trPr>
        <w:tc>
          <w:tcPr>
            <w:tcW w:w="1986" w:type="dxa"/>
            <w:shd w:val="clear" w:color="auto" w:fill="auto"/>
            <w:vAlign w:val="bottom"/>
          </w:tcPr>
          <w:p w:rsidR="00C03659" w:rsidRDefault="00785C65">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2" w:type="dxa"/>
            <w:shd w:val="clear" w:color="auto" w:fill="auto"/>
            <w:vAlign w:val="bottom"/>
          </w:tcPr>
          <w:p w:rsidR="00C03659" w:rsidRPr="00D0379C" w:rsidRDefault="00785C65">
            <w:pPr>
              <w:keepNext/>
              <w:keepLines/>
              <w:widowControl/>
              <w:tabs>
                <w:tab w:val="left" w:pos="2836"/>
                <w:tab w:val="left" w:pos="4395"/>
              </w:tabs>
              <w:ind w:right="-7"/>
              <w:rPr>
                <w:rFonts w:ascii="Times New Roman" w:eastAsia="Arial" w:hAnsi="Times New Roman" w:cs="Times New Roman"/>
                <w:color w:val="FFFFFF" w:themeColor="background1"/>
                <w:sz w:val="20"/>
                <w:szCs w:val="20"/>
                <w:lang w:val="en-US"/>
              </w:rPr>
            </w:pPr>
            <w:r w:rsidRPr="00D0379C">
              <w:rPr>
                <w:rFonts w:ascii="Times New Roman" w:eastAsia="Times New Roman" w:hAnsi="Times New Roman" w:cs="Times New Roman"/>
                <w:color w:val="FFFFFF" w:themeColor="background1"/>
                <w:sz w:val="20"/>
                <w:szCs w:val="20"/>
              </w:rPr>
              <w:tab/>
            </w:r>
            <w:r w:rsidRPr="00D0379C">
              <w:rPr>
                <w:rFonts w:ascii="Times New Roman" w:eastAsia="Times New Roman" w:hAnsi="Times New Roman" w:cs="Times New Roman"/>
                <w:color w:val="FFFFFF" w:themeColor="background1"/>
                <w:sz w:val="20"/>
                <w:szCs w:val="20"/>
                <w:lang w:val="en-US"/>
              </w:rPr>
              <w:t>/</w:t>
            </w:r>
          </w:p>
        </w:tc>
        <w:tc>
          <w:tcPr>
            <w:tcW w:w="1984" w:type="dxa"/>
            <w:shd w:val="clear" w:color="auto" w:fill="auto"/>
            <w:vAlign w:val="bottom"/>
          </w:tcPr>
          <w:p w:rsidR="00C03659" w:rsidRDefault="00785C65">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6" w:type="dxa"/>
            <w:shd w:val="clear" w:color="auto" w:fill="auto"/>
            <w:vAlign w:val="bottom"/>
          </w:tcPr>
          <w:p w:rsidR="00C03659" w:rsidRDefault="00785C65">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14285F">
        <w:trPr>
          <w:cantSplit/>
          <w:jc w:val="center"/>
        </w:trPr>
        <w:tc>
          <w:tcPr>
            <w:tcW w:w="1986" w:type="dxa"/>
            <w:shd w:val="clear" w:color="auto" w:fill="auto"/>
          </w:tcPr>
          <w:p w:rsidR="0014285F" w:rsidRDefault="0014285F" w:rsidP="0014285F">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14285F" w:rsidRDefault="0014285F" w:rsidP="0014285F">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14285F" w:rsidRPr="00D0379C" w:rsidRDefault="0014285F" w:rsidP="0014285F">
            <w:pPr>
              <w:pStyle w:val="11"/>
              <w:keepNext/>
              <w:keepLines/>
              <w:widowControl/>
              <w:tabs>
                <w:tab w:val="left" w:pos="4395"/>
              </w:tabs>
              <w:spacing w:line="240" w:lineRule="auto"/>
              <w:ind w:right="-154"/>
              <w:rPr>
                <w:i/>
                <w:color w:val="FFFFFF" w:themeColor="background1"/>
                <w:sz w:val="12"/>
                <w:szCs w:val="12"/>
              </w:rPr>
            </w:pPr>
            <w:r w:rsidRPr="00D0379C">
              <w:rPr>
                <w:color w:val="FFFFFF" w:themeColor="background1"/>
                <w:sz w:val="12"/>
                <w:szCs w:val="12"/>
              </w:rPr>
              <w:t>.</w:t>
            </w:r>
            <w:r w:rsidRPr="00D0379C">
              <w:rPr>
                <w:color w:val="FFFFFF" w:themeColor="background1"/>
              </w:rPr>
              <w:t xml:space="preserve"> Шапченко Д.С.</w:t>
            </w:r>
          </w:p>
          <w:p w:rsidR="0014285F" w:rsidRPr="00D0379C" w:rsidRDefault="0014285F" w:rsidP="0014285F">
            <w:pPr>
              <w:pStyle w:val="11"/>
              <w:keepNext/>
              <w:keepLines/>
              <w:widowControl/>
              <w:tabs>
                <w:tab w:val="left" w:pos="2836"/>
                <w:tab w:val="left" w:pos="4395"/>
              </w:tabs>
              <w:spacing w:line="240" w:lineRule="auto"/>
              <w:ind w:right="-7"/>
              <w:rPr>
                <w:color w:val="FFFFFF" w:themeColor="background1"/>
              </w:rPr>
            </w:pPr>
            <w:r w:rsidRPr="00D0379C">
              <w:rPr>
                <w:i/>
                <w:color w:val="FFFFFF" w:themeColor="background1"/>
                <w:sz w:val="16"/>
                <w:szCs w:val="16"/>
              </w:rPr>
              <w:t xml:space="preserve"> (расшифровка подписи)</w:t>
            </w:r>
          </w:p>
        </w:tc>
        <w:tc>
          <w:tcPr>
            <w:tcW w:w="1984" w:type="dxa"/>
            <w:shd w:val="clear" w:color="auto" w:fill="auto"/>
          </w:tcPr>
          <w:p w:rsidR="0014285F" w:rsidRDefault="0014285F" w:rsidP="0014285F">
            <w:pPr>
              <w:pStyle w:val="11"/>
              <w:keepNext/>
              <w:keepLines/>
              <w:widowControl/>
              <w:tabs>
                <w:tab w:val="left" w:pos="4395"/>
              </w:tabs>
              <w:spacing w:line="240" w:lineRule="auto"/>
              <w:ind w:right="-154"/>
            </w:pPr>
          </w:p>
        </w:tc>
        <w:tc>
          <w:tcPr>
            <w:tcW w:w="3486" w:type="dxa"/>
            <w:shd w:val="clear" w:color="auto" w:fill="auto"/>
          </w:tcPr>
          <w:p w:rsidR="0014285F" w:rsidRPr="0014285F" w:rsidRDefault="0014285F" w:rsidP="0014285F">
            <w:pPr>
              <w:pStyle w:val="11"/>
              <w:keepNext/>
              <w:keepLines/>
              <w:widowControl/>
              <w:tabs>
                <w:tab w:val="left" w:pos="4395"/>
              </w:tabs>
              <w:spacing w:line="240" w:lineRule="auto"/>
              <w:ind w:right="-154"/>
              <w:rPr>
                <w:i/>
              </w:rPr>
            </w:pPr>
            <w:proofErr w:type="spellStart"/>
            <w:r w:rsidRPr="003F693D">
              <w:t>А.Н.Бочкарев</w:t>
            </w:r>
            <w:proofErr w:type="spellEnd"/>
          </w:p>
          <w:p w:rsidR="0014285F" w:rsidRPr="0014285F" w:rsidRDefault="0014285F" w:rsidP="0014285F">
            <w:pPr>
              <w:pStyle w:val="11"/>
              <w:keepNext/>
              <w:keepLines/>
              <w:widowControl/>
              <w:tabs>
                <w:tab w:val="left" w:pos="2836"/>
                <w:tab w:val="left" w:pos="4395"/>
              </w:tabs>
              <w:spacing w:line="240" w:lineRule="auto"/>
              <w:ind w:right="-154"/>
            </w:pPr>
            <w:r>
              <w:rPr>
                <w:i/>
                <w:sz w:val="16"/>
                <w:szCs w:val="16"/>
              </w:rPr>
              <w:t>(расшифровка подписи)</w:t>
            </w:r>
          </w:p>
        </w:tc>
      </w:tr>
    </w:tbl>
    <w:p w:rsidR="00C03659" w:rsidRDefault="00785C65">
      <w:pPr>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C03659" w:rsidRDefault="00785C65">
      <w:pPr>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междугородной телефонной связи»</w:t>
      </w:r>
    </w:p>
    <w:p w:rsidR="00C03659" w:rsidRDefault="00785C65">
      <w:pPr>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278000000030-РТК</w:t>
      </w:r>
    </w:p>
    <w:p w:rsidR="00C03659" w:rsidRDefault="00785C65">
      <w:pPr>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C03659" w:rsidRDefault="00785C65">
      <w:pPr>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C03659" w:rsidRDefault="00C03659">
      <w:pPr>
        <w:spacing w:line="259" w:lineRule="auto"/>
        <w:ind w:left="3380"/>
        <w:jc w:val="right"/>
        <w:rPr>
          <w:rFonts w:ascii="Times New Roman" w:eastAsia="Times New Roman" w:hAnsi="Times New Roman" w:cs="Times New Roman"/>
          <w:sz w:val="20"/>
          <w:szCs w:val="20"/>
        </w:rPr>
      </w:pPr>
    </w:p>
    <w:tbl>
      <w:tblPr>
        <w:tblW w:w="11006" w:type="dxa"/>
        <w:jc w:val="center"/>
        <w:tblLayout w:type="fixed"/>
        <w:tblCellMar>
          <w:left w:w="10" w:type="dxa"/>
          <w:right w:w="10" w:type="dxa"/>
        </w:tblCellMar>
        <w:tblLook w:val="04A0" w:firstRow="1" w:lastRow="0" w:firstColumn="1" w:lastColumn="0" w:noHBand="0" w:noVBand="1"/>
      </w:tblPr>
      <w:tblGrid>
        <w:gridCol w:w="541"/>
        <w:gridCol w:w="1245"/>
        <w:gridCol w:w="1094"/>
        <w:gridCol w:w="3243"/>
        <w:gridCol w:w="2165"/>
        <w:gridCol w:w="2718"/>
      </w:tblGrid>
      <w:tr w:rsidR="00C03659">
        <w:trPr>
          <w:trHeight w:hRule="exact" w:val="2222"/>
          <w:jc w:val="center"/>
        </w:trPr>
        <w:tc>
          <w:tcPr>
            <w:tcW w:w="541" w:type="dxa"/>
            <w:tcBorders>
              <w:top w:val="single" w:sz="4" w:space="0" w:color="000000"/>
              <w:left w:val="single" w:sz="4" w:space="0" w:color="000000"/>
            </w:tcBorders>
            <w:shd w:val="clear" w:color="auto" w:fill="auto"/>
            <w:vAlign w:val="center"/>
          </w:tcPr>
          <w:p w:rsidR="00C03659" w:rsidRDefault="00785C65">
            <w:pPr>
              <w:spacing w:line="271"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45" w:type="dxa"/>
            <w:tcBorders>
              <w:top w:val="single" w:sz="4" w:space="0" w:color="000000"/>
              <w:left w:val="single" w:sz="4" w:space="0" w:color="000000"/>
            </w:tcBorders>
            <w:shd w:val="clear" w:color="auto" w:fill="auto"/>
            <w:vAlign w:val="center"/>
          </w:tcPr>
          <w:p w:rsidR="00C03659" w:rsidRDefault="00785C65">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shd w:val="clear" w:color="auto" w:fill="auto"/>
            <w:vAlign w:val="center"/>
          </w:tcPr>
          <w:p w:rsidR="00C03659" w:rsidRDefault="00785C65">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3" w:type="dxa"/>
            <w:tcBorders>
              <w:top w:val="single" w:sz="4" w:space="0" w:color="000000"/>
              <w:left w:val="single" w:sz="4" w:space="0" w:color="000000"/>
            </w:tcBorders>
            <w:shd w:val="clear" w:color="auto" w:fill="auto"/>
            <w:vAlign w:val="center"/>
          </w:tcPr>
          <w:p w:rsidR="00C03659" w:rsidRDefault="00785C65">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65" w:type="dxa"/>
            <w:tcBorders>
              <w:top w:val="single" w:sz="4" w:space="0" w:color="000000"/>
              <w:left w:val="single" w:sz="4" w:space="0" w:color="000000"/>
            </w:tcBorders>
            <w:shd w:val="clear" w:color="auto" w:fill="auto"/>
            <w:vAlign w:val="center"/>
          </w:tcPr>
          <w:p w:rsidR="00C03659" w:rsidRDefault="00785C65">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18" w:type="dxa"/>
            <w:tcBorders>
              <w:top w:val="single" w:sz="4" w:space="0" w:color="000000"/>
              <w:left w:val="single" w:sz="4" w:space="0" w:color="000000"/>
              <w:right w:val="single" w:sz="4" w:space="0" w:color="000000"/>
            </w:tcBorders>
            <w:shd w:val="clear" w:color="auto" w:fill="auto"/>
            <w:vAlign w:val="bottom"/>
          </w:tcPr>
          <w:p w:rsidR="00C03659" w:rsidRDefault="00785C65">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C03659">
        <w:trPr>
          <w:trHeight w:hRule="exact" w:val="326"/>
          <w:jc w:val="center"/>
        </w:trPr>
        <w:tc>
          <w:tcPr>
            <w:tcW w:w="541"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5"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3"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65"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18" w:type="dxa"/>
            <w:tcBorders>
              <w:top w:val="single" w:sz="4" w:space="0" w:color="000000"/>
              <w:left w:val="single" w:sz="4" w:space="0" w:color="000000"/>
              <w:righ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8122260059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8122489302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8122489311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8122489315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8122489327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8122489328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 ГТС ДВО Переадресация безусловная;</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8122730072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8122730072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8122730605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8122730605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8122734910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8122734910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8122735203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8122735203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8122737243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8122737243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8122964979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д.43\А</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8122964979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д.43\А</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8124975571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8124975585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8124975595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8124975715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8124975715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8124975805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8124975805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8124975810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8124975855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8124976012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8124976015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 ДВО Тональный набор;</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8125101058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8125101058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8125105241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8125105241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8125106211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кв.15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8125106211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кв.15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8125107896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8125107896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8125110027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8125110194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8125110194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8125110746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8125110746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8125111233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8125111233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8125132486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8125132486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8125132522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8125132591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194291, Россия, г. Санкт-Петербург, ул. Сантьяго-де-Куба, д.3</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8125136259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8125137029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8125570495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8125570969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8125573222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8125573222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8125573306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8125575861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8125576155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8125576966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8125577357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8125577960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8125578406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lastRenderedPageBreak/>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194291, Россия, г. </w:t>
            </w:r>
            <w:r>
              <w:rPr>
                <w:rFonts w:ascii="Times New Roman" w:eastAsia="Times New Roman" w:hAnsi="Times New Roman" w:cs="Times New Roman"/>
                <w:sz w:val="20"/>
                <w:szCs w:val="20"/>
              </w:rPr>
              <w:lastRenderedPageBreak/>
              <w:t xml:space="preserve">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r>
            <w:r w:rsidRPr="004E0331">
              <w:rPr>
                <w:rFonts w:ascii="Times New Roman" w:eastAsia="Times New Roman" w:hAnsi="Times New Roman" w:cs="Times New Roman"/>
                <w:color w:val="FFFFFF" w:themeColor="background1"/>
                <w:sz w:val="20"/>
                <w:szCs w:val="20"/>
              </w:rPr>
              <w:lastRenderedPageBreak/>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80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8125578539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8125578625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8125579530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8125579966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8125582666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8125582666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ГТС АОН-использование АОУ с АОН;</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8125583083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8125584137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8125585270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8125585555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8125585555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8125586006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8125586006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8125586295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8125586358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8125586781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8125587835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8125589536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8125589628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8125589709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8125590719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8125593391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8125594168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8125594637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8125595027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8125595086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8125596738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194291, Россия, г. Санкт-Петербург, ул. Сантьяго-де-Куба, д.7</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8125596982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8125598151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8125598417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8125598745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8125598768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8125599291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8125599626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8125599791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8125599791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8125909334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8125909340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8125909483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8125915126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8125915235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8125915251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8125915401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8125921253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8125921413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8125921847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8125921868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8125922370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8125922391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8125922411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8125922464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8125922502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8125922587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8125922587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8125922590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8125922594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8125922709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8125922778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8125922866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8125922871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8125922874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8125923250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8125923280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lastRenderedPageBreak/>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194291, Россия, г. </w:t>
            </w:r>
            <w:r>
              <w:rPr>
                <w:rFonts w:ascii="Times New Roman" w:eastAsia="Times New Roman" w:hAnsi="Times New Roman" w:cs="Times New Roman"/>
                <w:sz w:val="20"/>
                <w:szCs w:val="20"/>
              </w:rPr>
              <w:lastRenderedPageBreak/>
              <w:t xml:space="preserve">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r>
            <w:r w:rsidRPr="004E0331">
              <w:rPr>
                <w:rFonts w:ascii="Times New Roman" w:eastAsia="Times New Roman" w:hAnsi="Times New Roman" w:cs="Times New Roman"/>
                <w:color w:val="FFFFFF" w:themeColor="background1"/>
                <w:sz w:val="20"/>
                <w:szCs w:val="20"/>
              </w:rPr>
              <w:lastRenderedPageBreak/>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148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8125923333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8125923560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8125923764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8125923828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8125923828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8125926057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8125926875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8125926970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8125927158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8125927678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8125927681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8125927689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8125927819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8125927821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8125927831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8125927838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8125927840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8125927849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8125927864</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8125927875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8125927891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8125927901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170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8125927919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8125927922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8125927932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8125927960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8125928079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8125928898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8125928898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8125929897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8125929897</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8125940701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8125940972</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8125941706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8125942023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8125942049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8125942049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 ДВО Тональный набор;</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8125944026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187</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8125944039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188</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8125961768</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189</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8125961769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8125961771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191</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8125977245</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192</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8125977259</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193</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8125977260</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194</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8125977276</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195</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8125977881</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1245"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8125977883</w:t>
            </w:r>
          </w:p>
        </w:tc>
        <w:tc>
          <w:tcPr>
            <w:tcW w:w="109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3"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6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bl>
    <w:p w:rsidR="00C03659" w:rsidRDefault="00C03659">
      <w:pPr>
        <w:spacing w:after="80"/>
        <w:rPr>
          <w:rFonts w:ascii="Times New Roman" w:eastAsia="Times New Roman" w:hAnsi="Times New Roman" w:cs="Times New Roman"/>
          <w:sz w:val="20"/>
          <w:szCs w:val="20"/>
        </w:rPr>
      </w:pPr>
    </w:p>
    <w:p w:rsidR="00C03659" w:rsidRDefault="00785C65">
      <w:pPr>
        <w:keepNext/>
        <w:keepLines/>
        <w:widowControl/>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C03659" w:rsidRDefault="00785C65">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C03659" w:rsidRDefault="00C03659">
      <w:pPr>
        <w:keepNext/>
        <w:keepLines/>
        <w:widowControl/>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2"/>
        <w:gridCol w:w="1984"/>
        <w:gridCol w:w="3486"/>
      </w:tblGrid>
      <w:tr w:rsidR="00C03659">
        <w:trPr>
          <w:cantSplit/>
          <w:jc w:val="center"/>
        </w:trPr>
        <w:tc>
          <w:tcPr>
            <w:tcW w:w="5528"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70"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C03659">
        <w:trPr>
          <w:cantSplit/>
          <w:jc w:val="center"/>
        </w:trPr>
        <w:tc>
          <w:tcPr>
            <w:tcW w:w="5528" w:type="dxa"/>
            <w:gridSpan w:val="2"/>
            <w:shd w:val="clear" w:color="auto" w:fill="auto"/>
          </w:tcPr>
          <w:p w:rsidR="00C03659" w:rsidRPr="004E0331" w:rsidRDefault="00785C65">
            <w:pPr>
              <w:keepNext/>
              <w:keepLines/>
              <w:widowControl/>
              <w:spacing w:after="260"/>
              <w:ind w:right="565"/>
              <w:rPr>
                <w:rFonts w:ascii="Times New Roman" w:eastAsia="Times New Roman" w:hAnsi="Times New Roman" w:cs="Times New Roman"/>
                <w:color w:val="FFFFFF" w:themeColor="background1"/>
                <w:sz w:val="20"/>
                <w:szCs w:val="20"/>
              </w:rPr>
            </w:pPr>
            <w:r w:rsidRPr="004E0331">
              <w:rPr>
                <w:rFonts w:ascii="Times New Roman" w:eastAsia="Arial" w:hAnsi="Times New Roman" w:cs="Times New Roman"/>
                <w:color w:val="FFFFFF" w:themeColor="background1"/>
                <w:sz w:val="20"/>
                <w:szCs w:val="20"/>
              </w:rPr>
              <w:t>ПАО «Ростелеком»</w:t>
            </w:r>
            <w:r w:rsidRPr="004E0331">
              <w:rPr>
                <w:rFonts w:ascii="Times New Roman" w:eastAsia="Arial" w:hAnsi="Times New Roman" w:cs="Times New Roman"/>
                <w:color w:val="FFFFFF" w:themeColor="background1"/>
                <w:sz w:val="20"/>
                <w:szCs w:val="20"/>
                <w:lang w:val="en-US"/>
              </w:rPr>
              <w:t xml:space="preserve"> </w:t>
            </w:r>
          </w:p>
        </w:tc>
        <w:tc>
          <w:tcPr>
            <w:tcW w:w="5470" w:type="dxa"/>
            <w:gridSpan w:val="2"/>
            <w:shd w:val="clear" w:color="auto" w:fill="auto"/>
          </w:tcPr>
          <w:p w:rsidR="00C03659" w:rsidRDefault="00785C65">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УЧРЕЖДЕНИЕ ЗДРАВООХРАНЕНИЯ ЛЕНИНГРАДСКАЯ ОБЛАСТНАЯ КЛИНИЧЕСКАЯ БОЛЬНИЦА</w:t>
            </w:r>
            <w:r w:rsidRPr="00760E16">
              <w:rPr>
                <w:rFonts w:ascii="Times New Roman" w:eastAsia="Times New Roman" w:hAnsi="Times New Roman" w:cs="Times New Roman"/>
                <w:sz w:val="20"/>
                <w:szCs w:val="20"/>
              </w:rPr>
              <w:t xml:space="preserve"> </w:t>
            </w:r>
          </w:p>
        </w:tc>
      </w:tr>
      <w:tr w:rsidR="0014285F" w:rsidTr="00D0379C">
        <w:trPr>
          <w:cantSplit/>
          <w:jc w:val="center"/>
        </w:trPr>
        <w:tc>
          <w:tcPr>
            <w:tcW w:w="1986" w:type="dxa"/>
            <w:shd w:val="clear" w:color="auto" w:fill="auto"/>
          </w:tcPr>
          <w:p w:rsidR="0014285F" w:rsidRDefault="0014285F" w:rsidP="0014285F">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14285F" w:rsidRDefault="0014285F" w:rsidP="0014285F">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14285F" w:rsidRPr="004E0331" w:rsidRDefault="0014285F" w:rsidP="0014285F">
            <w:pPr>
              <w:pStyle w:val="11"/>
              <w:keepNext/>
              <w:keepLines/>
              <w:widowControl/>
              <w:tabs>
                <w:tab w:val="left" w:pos="4395"/>
              </w:tabs>
              <w:spacing w:line="240" w:lineRule="auto"/>
              <w:ind w:right="-154"/>
              <w:rPr>
                <w:i/>
                <w:color w:val="FFFFFF" w:themeColor="background1"/>
                <w:sz w:val="12"/>
                <w:szCs w:val="12"/>
              </w:rPr>
            </w:pPr>
            <w:r w:rsidRPr="004E0331">
              <w:rPr>
                <w:color w:val="FFFFFF" w:themeColor="background1"/>
                <w:sz w:val="12"/>
                <w:szCs w:val="12"/>
              </w:rPr>
              <w:t>.</w:t>
            </w:r>
            <w:r w:rsidRPr="004E0331">
              <w:rPr>
                <w:color w:val="FFFFFF" w:themeColor="background1"/>
              </w:rPr>
              <w:t xml:space="preserve"> Шапченко Д.С.</w:t>
            </w:r>
          </w:p>
          <w:p w:rsidR="0014285F" w:rsidRPr="004E0331" w:rsidRDefault="0014285F" w:rsidP="0014285F">
            <w:pPr>
              <w:pStyle w:val="11"/>
              <w:keepNext/>
              <w:keepLines/>
              <w:widowControl/>
              <w:tabs>
                <w:tab w:val="left" w:pos="2836"/>
                <w:tab w:val="left" w:pos="4395"/>
              </w:tabs>
              <w:spacing w:line="240" w:lineRule="auto"/>
              <w:ind w:right="-7"/>
              <w:rPr>
                <w:color w:val="FFFFFF" w:themeColor="background1"/>
              </w:rPr>
            </w:pPr>
            <w:r w:rsidRPr="004E0331">
              <w:rPr>
                <w:i/>
                <w:color w:val="FFFFFF" w:themeColor="background1"/>
                <w:sz w:val="16"/>
                <w:szCs w:val="16"/>
              </w:rPr>
              <w:t xml:space="preserve"> (расшифровка подписи)</w:t>
            </w:r>
          </w:p>
        </w:tc>
        <w:tc>
          <w:tcPr>
            <w:tcW w:w="1984" w:type="dxa"/>
            <w:shd w:val="clear" w:color="auto" w:fill="auto"/>
          </w:tcPr>
          <w:p w:rsidR="0014285F" w:rsidRDefault="0014285F" w:rsidP="0014285F">
            <w:pPr>
              <w:pStyle w:val="11"/>
              <w:keepNext/>
              <w:keepLines/>
              <w:widowControl/>
              <w:tabs>
                <w:tab w:val="left" w:pos="4395"/>
              </w:tabs>
              <w:spacing w:line="240" w:lineRule="auto"/>
              <w:ind w:right="-154"/>
            </w:pPr>
          </w:p>
        </w:tc>
        <w:tc>
          <w:tcPr>
            <w:tcW w:w="3486" w:type="dxa"/>
            <w:shd w:val="clear" w:color="auto" w:fill="auto"/>
          </w:tcPr>
          <w:p w:rsidR="0014285F" w:rsidRPr="0014285F" w:rsidRDefault="0014285F" w:rsidP="0014285F">
            <w:pPr>
              <w:pStyle w:val="11"/>
              <w:keepNext/>
              <w:keepLines/>
              <w:widowControl/>
              <w:tabs>
                <w:tab w:val="left" w:pos="4395"/>
              </w:tabs>
              <w:spacing w:line="240" w:lineRule="auto"/>
              <w:ind w:right="-154"/>
              <w:rPr>
                <w:i/>
              </w:rPr>
            </w:pPr>
            <w:proofErr w:type="spellStart"/>
            <w:r w:rsidRPr="003F693D">
              <w:t>А.Н.Бочкарев</w:t>
            </w:r>
            <w:proofErr w:type="spellEnd"/>
          </w:p>
          <w:p w:rsidR="0014285F" w:rsidRPr="0014285F" w:rsidRDefault="0014285F" w:rsidP="0014285F">
            <w:pPr>
              <w:pStyle w:val="11"/>
              <w:keepNext/>
              <w:keepLines/>
              <w:widowControl/>
              <w:tabs>
                <w:tab w:val="left" w:pos="2836"/>
                <w:tab w:val="left" w:pos="4395"/>
              </w:tabs>
              <w:spacing w:line="240" w:lineRule="auto"/>
              <w:ind w:right="-154"/>
            </w:pPr>
            <w:r>
              <w:rPr>
                <w:i/>
                <w:sz w:val="16"/>
                <w:szCs w:val="16"/>
              </w:rPr>
              <w:t>(расшифровка подписи)</w:t>
            </w:r>
          </w:p>
        </w:tc>
      </w:tr>
      <w:tr w:rsidR="0014285F">
        <w:trPr>
          <w:cantSplit/>
          <w:jc w:val="center"/>
        </w:trPr>
        <w:tc>
          <w:tcPr>
            <w:tcW w:w="1986" w:type="dxa"/>
            <w:shd w:val="clear" w:color="auto" w:fill="auto"/>
          </w:tcPr>
          <w:p w:rsidR="0014285F" w:rsidRDefault="0014285F" w:rsidP="0014285F">
            <w:pPr>
              <w:pStyle w:val="11"/>
              <w:keepNext/>
              <w:keepLines/>
              <w:widowControl/>
              <w:tabs>
                <w:tab w:val="left" w:pos="4395"/>
              </w:tabs>
              <w:spacing w:line="240" w:lineRule="auto"/>
              <w:ind w:right="-154"/>
            </w:pPr>
          </w:p>
        </w:tc>
        <w:tc>
          <w:tcPr>
            <w:tcW w:w="3542" w:type="dxa"/>
            <w:shd w:val="clear" w:color="auto" w:fill="auto"/>
          </w:tcPr>
          <w:p w:rsidR="0014285F" w:rsidRPr="0014285F" w:rsidRDefault="0014285F" w:rsidP="0014285F">
            <w:pPr>
              <w:pStyle w:val="11"/>
              <w:keepNext/>
              <w:keepLines/>
              <w:widowControl/>
              <w:tabs>
                <w:tab w:val="left" w:pos="2836"/>
                <w:tab w:val="left" w:pos="4395"/>
              </w:tabs>
              <w:spacing w:line="240" w:lineRule="auto"/>
              <w:ind w:right="-7"/>
            </w:pPr>
          </w:p>
        </w:tc>
        <w:tc>
          <w:tcPr>
            <w:tcW w:w="1984" w:type="dxa"/>
            <w:shd w:val="clear" w:color="auto" w:fill="auto"/>
          </w:tcPr>
          <w:p w:rsidR="0014285F" w:rsidRDefault="0014285F" w:rsidP="0014285F">
            <w:pPr>
              <w:pStyle w:val="11"/>
              <w:keepNext/>
              <w:keepLines/>
              <w:widowControl/>
              <w:tabs>
                <w:tab w:val="left" w:pos="4395"/>
              </w:tabs>
              <w:spacing w:line="240" w:lineRule="auto"/>
              <w:ind w:right="-154"/>
            </w:pPr>
          </w:p>
        </w:tc>
        <w:tc>
          <w:tcPr>
            <w:tcW w:w="3486" w:type="dxa"/>
            <w:shd w:val="clear" w:color="auto" w:fill="auto"/>
          </w:tcPr>
          <w:p w:rsidR="0014285F" w:rsidRPr="0014285F" w:rsidRDefault="0014285F" w:rsidP="0014285F">
            <w:pPr>
              <w:pStyle w:val="11"/>
              <w:keepNext/>
              <w:keepLines/>
              <w:widowControl/>
              <w:tabs>
                <w:tab w:val="left" w:pos="2836"/>
                <w:tab w:val="left" w:pos="4395"/>
              </w:tabs>
              <w:spacing w:line="240" w:lineRule="auto"/>
              <w:ind w:right="-154"/>
            </w:pPr>
          </w:p>
        </w:tc>
      </w:tr>
    </w:tbl>
    <w:p w:rsidR="00C03659" w:rsidRDefault="00785C65">
      <w:pPr>
        <w:sectPr w:rsidR="00C03659">
          <w:pgSz w:w="11906" w:h="16838"/>
          <w:pgMar w:top="454" w:right="420" w:bottom="454" w:left="420" w:header="0" w:footer="0" w:gutter="0"/>
          <w:cols w:space="720"/>
          <w:formProt w:val="0"/>
          <w:docGrid w:linePitch="360"/>
        </w:sectPr>
      </w:pPr>
      <w:r>
        <w:br w:type="page"/>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международной телефонной связи»</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278000000030-РТК</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C03659" w:rsidRDefault="00785C65">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C03659" w:rsidRDefault="00C03659">
      <w:pPr>
        <w:spacing w:line="276" w:lineRule="auto"/>
        <w:ind w:left="3400"/>
        <w:jc w:val="right"/>
        <w:rPr>
          <w:rFonts w:ascii="Times New Roman" w:eastAsia="Times New Roman" w:hAnsi="Times New Roman" w:cs="Times New Roman"/>
          <w:sz w:val="20"/>
          <w:szCs w:val="20"/>
        </w:rPr>
      </w:pPr>
    </w:p>
    <w:p w:rsidR="00C03659" w:rsidRDefault="00785C65">
      <w:pPr>
        <w:keepNext/>
        <w:keepLines/>
        <w:spacing w:after="200" w:line="314" w:lineRule="auto"/>
        <w:jc w:val="center"/>
        <w:outlineLvl w:val="0"/>
        <w:rPr>
          <w:rFonts w:ascii="Times New Roman" w:eastAsia="Times New Roman" w:hAnsi="Times New Roman" w:cs="Times New Roman"/>
          <w:b/>
          <w:bCs/>
          <w:sz w:val="20"/>
          <w:szCs w:val="20"/>
        </w:rPr>
      </w:pPr>
      <w:bookmarkStart w:id="13" w:name="bookmark0_0"/>
      <w:r>
        <w:rPr>
          <w:rFonts w:ascii="Times New Roman" w:eastAsia="Times New Roman" w:hAnsi="Times New Roman" w:cs="Times New Roman"/>
          <w:b/>
          <w:bCs/>
          <w:sz w:val="20"/>
          <w:szCs w:val="20"/>
        </w:rPr>
        <w:t>Условия оказания услуг</w:t>
      </w:r>
      <w:bookmarkEnd w:id="13"/>
    </w:p>
    <w:p w:rsidR="00C03659" w:rsidRDefault="00785C65">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международной телефонной связи</w:t>
      </w:r>
    </w:p>
    <w:p w:rsidR="00C03659" w:rsidRDefault="00785C65">
      <w:pPr>
        <w:keepNext/>
        <w:keepLines/>
        <w:spacing w:after="380" w:line="314" w:lineRule="auto"/>
        <w:jc w:val="center"/>
        <w:outlineLvl w:val="0"/>
        <w:rPr>
          <w:rFonts w:ascii="Times New Roman" w:eastAsia="Times New Roman" w:hAnsi="Times New Roman" w:cs="Times New Roman"/>
          <w:b/>
          <w:bCs/>
          <w:sz w:val="20"/>
          <w:szCs w:val="20"/>
        </w:rPr>
      </w:pPr>
      <w:bookmarkStart w:id="14" w:name="bookmark2_1"/>
      <w:r>
        <w:rPr>
          <w:rFonts w:ascii="Times New Roman" w:eastAsia="Times New Roman" w:hAnsi="Times New Roman" w:cs="Times New Roman"/>
          <w:b/>
          <w:bCs/>
          <w:sz w:val="20"/>
          <w:szCs w:val="20"/>
        </w:rPr>
        <w:t>Лицевой счет услуги 278000000030</w:t>
      </w:r>
      <w:bookmarkEnd w:id="14"/>
    </w:p>
    <w:p w:rsidR="00C03659" w:rsidRDefault="00785C65">
      <w:pPr>
        <w:tabs>
          <w:tab w:val="left" w:pos="8505"/>
        </w:tabs>
        <w:spacing w:after="4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C03659" w:rsidRDefault="00785C65">
      <w:pPr>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C03659" w:rsidRDefault="0014285F">
      <w:pPr>
        <w:spacing w:after="500" w:line="314" w:lineRule="auto"/>
        <w:jc w:val="both"/>
        <w:rPr>
          <w:rFonts w:ascii="Times New Roman" w:eastAsia="Times New Roman" w:hAnsi="Times New Roman" w:cs="Times New Roman"/>
          <w:sz w:val="20"/>
          <w:szCs w:val="20"/>
        </w:rPr>
      </w:pPr>
      <w:r w:rsidRPr="004E0331">
        <w:rPr>
          <w:rFonts w:ascii="Times New Roman" w:eastAsia="Times New Roman" w:hAnsi="Times New Roman" w:cs="Times New Roman"/>
          <w:b/>
          <w:bCs/>
          <w:color w:val="FFFFFF" w:themeColor="background1"/>
          <w:sz w:val="20"/>
          <w:szCs w:val="20"/>
        </w:rPr>
        <w:t>Публичное акционерное общество «Ростелеком» (ПАО «Ростелеком»)</w:t>
      </w:r>
      <w:r>
        <w:rPr>
          <w:rFonts w:ascii="Times New Roman" w:eastAsia="Times New Roman" w:hAnsi="Times New Roman" w:cs="Times New Roman"/>
          <w:sz w:val="20"/>
          <w:szCs w:val="20"/>
        </w:rPr>
        <w:t xml:space="preserve">, </w:t>
      </w:r>
      <w:r w:rsidRPr="0014285F">
        <w:rPr>
          <w:rFonts w:ascii="Times New Roman" w:eastAsia="Times New Roman" w:hAnsi="Times New Roman" w:cs="Times New Roman"/>
          <w:sz w:val="20"/>
          <w:szCs w:val="20"/>
        </w:rPr>
        <w:t xml:space="preserve">именуемое в дальнейшем </w:t>
      </w:r>
      <w:r w:rsidRPr="0014285F">
        <w:rPr>
          <w:rFonts w:ascii="Times New Roman" w:eastAsia="Times New Roman" w:hAnsi="Times New Roman" w:cs="Times New Roman"/>
          <w:b/>
          <w:bCs/>
          <w:sz w:val="20"/>
          <w:szCs w:val="20"/>
        </w:rPr>
        <w:t xml:space="preserve">«Оператор» </w:t>
      </w:r>
      <w:r w:rsidRPr="0014285F">
        <w:rPr>
          <w:rFonts w:ascii="Times New Roman" w:hAnsi="Times New Roman"/>
          <w:sz w:val="20"/>
          <w:szCs w:val="20"/>
        </w:rPr>
        <w:t xml:space="preserve">в лице </w:t>
      </w:r>
      <w:r w:rsidRPr="004E0331">
        <w:rPr>
          <w:rFonts w:ascii="Times New Roman" w:hAnsi="Times New Roman"/>
          <w:color w:val="FFFFFF" w:themeColor="background1"/>
          <w:sz w:val="20"/>
          <w:szCs w:val="20"/>
        </w:rPr>
        <w:t>представителя ПАО «Ростелеком» Шапченко Дарья Сергеевна</w:t>
      </w:r>
      <w:r w:rsidRPr="0014285F">
        <w:rPr>
          <w:rFonts w:ascii="Times New Roman" w:hAnsi="Times New Roman"/>
          <w:sz w:val="20"/>
          <w:szCs w:val="20"/>
        </w:rPr>
        <w:t xml:space="preserve">, действующая на основании </w:t>
      </w:r>
      <w:r w:rsidRPr="004E0331">
        <w:rPr>
          <w:rFonts w:ascii="Times New Roman" w:hAnsi="Times New Roman"/>
          <w:color w:val="FFFFFF" w:themeColor="background1"/>
          <w:sz w:val="20"/>
          <w:szCs w:val="20"/>
        </w:rPr>
        <w:t>МЧД 01032412000007906801 от 03.12.2024г.</w:t>
      </w:r>
      <w:r w:rsidRPr="0014285F">
        <w:rPr>
          <w:rFonts w:ascii="Times New Roman" w:hAnsi="Times New Roman"/>
          <w:sz w:val="20"/>
          <w:szCs w:val="20"/>
        </w:rPr>
        <w:t xml:space="preserve">, с одной стороны, и </w:t>
      </w:r>
      <w:r w:rsidRPr="0014285F">
        <w:rPr>
          <w:rFonts w:ascii="Times New Roman" w:hAnsi="Times New Roman"/>
          <w:b/>
          <w:sz w:val="20"/>
          <w:szCs w:val="20"/>
        </w:rPr>
        <w:t>Государственное бюджетное учреждение здравоохранения Ленинградская областная клиническая больница (ГБУЗ ЛОКБ</w:t>
      </w:r>
      <w:r w:rsidRPr="0014285F">
        <w:rPr>
          <w:rFonts w:ascii="Times New Roman" w:hAnsi="Times New Roman"/>
          <w:sz w:val="20"/>
          <w:szCs w:val="20"/>
        </w:rPr>
        <w:t xml:space="preserve">), именуемое в дальнейшем </w:t>
      </w:r>
      <w:r w:rsidRPr="0014285F">
        <w:rPr>
          <w:rFonts w:ascii="Times New Roman" w:hAnsi="Times New Roman"/>
          <w:b/>
          <w:bCs/>
          <w:sz w:val="20"/>
          <w:szCs w:val="20"/>
        </w:rPr>
        <w:t>«Абонент»</w:t>
      </w:r>
      <w:r w:rsidRPr="0014285F">
        <w:rPr>
          <w:rFonts w:ascii="Times New Roman" w:hAnsi="Times New Roman"/>
          <w:sz w:val="20"/>
          <w:szCs w:val="20"/>
        </w:rPr>
        <w:t>,  в лице Начальника административно-хозяйственных служб ГБУЗ ЛОКБ Бочкарева Алексея Николаевича, действующего на основании Доверенности № 25-110 от 02.06.2025г</w:t>
      </w:r>
      <w:r w:rsidRPr="0014285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с другой стороны, совместно именуемые «Стороны», заключили настоящее Приложение к Договору № 278000000030-РТК</w:t>
      </w:r>
      <w:r w:rsidR="00785C65">
        <w:rPr>
          <w:rFonts w:ascii="Times New Roman" w:eastAsia="Times New Roman" w:hAnsi="Times New Roman" w:cs="Times New Roman"/>
          <w:sz w:val="20"/>
          <w:szCs w:val="20"/>
        </w:rPr>
        <w:t xml:space="preserve"> от __________ о нижеследующем:</w:t>
      </w:r>
    </w:p>
    <w:p w:rsidR="00C03659" w:rsidRDefault="00785C65">
      <w:pPr>
        <w:numPr>
          <w:ilvl w:val="1"/>
          <w:numId w:val="8"/>
        </w:numPr>
        <w:tabs>
          <w:tab w:val="left" w:pos="0"/>
          <w:tab w:val="left" w:pos="46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Л030-00114-77/00067101,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 оказывает услуги международной телефонной связи.</w:t>
      </w:r>
    </w:p>
    <w:p w:rsidR="00C03659" w:rsidRDefault="00785C65">
      <w:pPr>
        <w:numPr>
          <w:ilvl w:val="1"/>
          <w:numId w:val="8"/>
        </w:numPr>
        <w:tabs>
          <w:tab w:val="left" w:pos="0"/>
          <w:tab w:val="left" w:pos="45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международной телефонной связи по автоматической системе обслуживания Абонент осуществляет следующие фактические действия:</w:t>
      </w:r>
    </w:p>
    <w:p w:rsidR="00C03659" w:rsidRDefault="00785C65">
      <w:pPr>
        <w:numPr>
          <w:ilvl w:val="0"/>
          <w:numId w:val="9"/>
        </w:numPr>
        <w:tabs>
          <w:tab w:val="left" w:pos="0"/>
          <w:tab w:val="left" w:pos="22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«10», набор кода страны; набор национального (значащего) номера вызываемого абонента (предварительный выбор);</w:t>
      </w:r>
    </w:p>
    <w:p w:rsidR="00C03659" w:rsidRDefault="00785C65">
      <w:pPr>
        <w:numPr>
          <w:ilvl w:val="0"/>
          <w:numId w:val="9"/>
        </w:numPr>
        <w:tabs>
          <w:tab w:val="left" w:pos="0"/>
          <w:tab w:val="left" w:pos="22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«10», набор кода страны; набор национального (значащего) номера вызываемого абонента;</w:t>
      </w:r>
    </w:p>
    <w:p w:rsidR="00C03659" w:rsidRDefault="00785C65">
      <w:pPr>
        <w:numPr>
          <w:ilvl w:val="1"/>
          <w:numId w:val="8"/>
        </w:numPr>
        <w:tabs>
          <w:tab w:val="left" w:pos="0"/>
          <w:tab w:val="left" w:pos="45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международной телефонной связи с помощью телефониста Абонент совершает следующие фактические действия:</w:t>
      </w:r>
    </w:p>
    <w:p w:rsidR="00C03659" w:rsidRDefault="00785C65">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международного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C03659" w:rsidRDefault="00785C65">
      <w:pPr>
        <w:numPr>
          <w:ilvl w:val="1"/>
          <w:numId w:val="8"/>
        </w:numPr>
        <w:tabs>
          <w:tab w:val="left" w:pos="0"/>
          <w:tab w:val="left" w:pos="45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Изменения указанных в п. 1.2., 1.3. настоящего Приложения фактических действий доводятся Оператором до Абонента письменно или через средства массовой информации не менее чем за 10 (десять) дней до даты введения таких изменений.</w:t>
      </w:r>
    </w:p>
    <w:p w:rsidR="00C03659" w:rsidRDefault="00785C65">
      <w:pPr>
        <w:numPr>
          <w:ilvl w:val="1"/>
          <w:numId w:val="8"/>
        </w:numPr>
        <w:tabs>
          <w:tab w:val="left" w:pos="0"/>
          <w:tab w:val="left" w:pos="456"/>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международного телефонного соединения устанавливается Оператором самостоятельно и составляет одну минуту. Учет продолжительности международного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C03659" w:rsidRDefault="00785C65">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C03659" w:rsidRDefault="00785C65">
      <w:pPr>
        <w:numPr>
          <w:ilvl w:val="1"/>
          <w:numId w:val="8"/>
        </w:numPr>
        <w:tabs>
          <w:tab w:val="left" w:pos="0"/>
          <w:tab w:val="left" w:pos="451"/>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C03659" w:rsidRDefault="00785C65">
      <w:pPr>
        <w:numPr>
          <w:ilvl w:val="1"/>
          <w:numId w:val="8"/>
        </w:numPr>
        <w:tabs>
          <w:tab w:val="left" w:pos="0"/>
          <w:tab w:val="left" w:pos="432"/>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C03659" w:rsidRDefault="00785C65">
      <w:pPr>
        <w:numPr>
          <w:ilvl w:val="1"/>
          <w:numId w:val="8"/>
        </w:numPr>
        <w:tabs>
          <w:tab w:val="left" w:pos="0"/>
          <w:tab w:val="left" w:pos="45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случае отказа от предварительного выбора </w:t>
      </w:r>
      <w:r w:rsidRPr="004E0331">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 xml:space="preserve">в качестве оператора международной телефонной связи Абонент обязуется письменно уведомить об этом </w:t>
      </w:r>
      <w:r w:rsidRPr="004E0331">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 xml:space="preserve">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sidRPr="004E0331">
        <w:rPr>
          <w:rFonts w:ascii="Times New Roman" w:eastAsia="Times New Roman" w:hAnsi="Times New Roman" w:cs="Times New Roman"/>
          <w:color w:val="FFFFFF" w:themeColor="background1"/>
          <w:sz w:val="20"/>
          <w:szCs w:val="20"/>
        </w:rPr>
        <w:t xml:space="preserve">ПАО «Ростелеком» </w:t>
      </w:r>
      <w:r>
        <w:rPr>
          <w:rFonts w:ascii="Times New Roman" w:eastAsia="Times New Roman" w:hAnsi="Times New Roman" w:cs="Times New Roman"/>
          <w:sz w:val="20"/>
          <w:szCs w:val="20"/>
        </w:rPr>
        <w:t xml:space="preserve">в качестве оператора международной телефонной связи не </w:t>
      </w:r>
      <w:r>
        <w:rPr>
          <w:rFonts w:ascii="Times New Roman" w:eastAsia="Times New Roman" w:hAnsi="Times New Roman" w:cs="Times New Roman"/>
          <w:sz w:val="20"/>
          <w:szCs w:val="20"/>
        </w:rPr>
        <w:lastRenderedPageBreak/>
        <w:t>осуществляется.</w:t>
      </w:r>
    </w:p>
    <w:p w:rsidR="00C03659" w:rsidRDefault="00785C65">
      <w:pPr>
        <w:keepNext/>
        <w:keepLines/>
        <w:widowControl/>
        <w:numPr>
          <w:ilvl w:val="1"/>
          <w:numId w:val="8"/>
        </w:numPr>
        <w:tabs>
          <w:tab w:val="left" w:pos="0"/>
          <w:tab w:val="left" w:pos="45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Правилами оказания услуг телефонной связи, утв. Постановлением Правительства РФ от 30.12.2024 № 1994, обязуется их соблюдать.</w:t>
      </w:r>
    </w:p>
    <w:p w:rsidR="00C03659" w:rsidRDefault="00C03659">
      <w:pPr>
        <w:keepNext/>
        <w:keepLines/>
        <w:widowControl/>
        <w:spacing w:line="1" w:lineRule="exact"/>
      </w:pPr>
    </w:p>
    <w:p w:rsidR="00C03659" w:rsidRDefault="00C03659">
      <w:pPr>
        <w:keepNext/>
        <w:keepLines/>
        <w:widowControl/>
      </w:pPr>
    </w:p>
    <w:tbl>
      <w:tblPr>
        <w:tblW w:w="10998" w:type="dxa"/>
        <w:jc w:val="center"/>
        <w:tblLayout w:type="fixed"/>
        <w:tblCellMar>
          <w:left w:w="0" w:type="dxa"/>
          <w:right w:w="0" w:type="dxa"/>
        </w:tblCellMar>
        <w:tblLook w:val="04A0" w:firstRow="1" w:lastRow="0" w:firstColumn="1" w:lastColumn="0" w:noHBand="0" w:noVBand="1"/>
      </w:tblPr>
      <w:tblGrid>
        <w:gridCol w:w="1986"/>
        <w:gridCol w:w="3542"/>
        <w:gridCol w:w="1984"/>
        <w:gridCol w:w="3486"/>
      </w:tblGrid>
      <w:tr w:rsidR="00C03659">
        <w:trPr>
          <w:cantSplit/>
          <w:jc w:val="center"/>
        </w:trPr>
        <w:tc>
          <w:tcPr>
            <w:tcW w:w="5528"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70"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C03659">
        <w:trPr>
          <w:cantSplit/>
          <w:jc w:val="center"/>
        </w:trPr>
        <w:tc>
          <w:tcPr>
            <w:tcW w:w="5528" w:type="dxa"/>
            <w:gridSpan w:val="2"/>
            <w:shd w:val="clear" w:color="auto" w:fill="auto"/>
          </w:tcPr>
          <w:p w:rsidR="00C03659" w:rsidRPr="004E0331" w:rsidRDefault="00785C65">
            <w:pPr>
              <w:keepNext/>
              <w:keepLines/>
              <w:widowControl/>
              <w:spacing w:after="260"/>
              <w:ind w:right="565"/>
              <w:rPr>
                <w:rFonts w:ascii="Times New Roman" w:eastAsia="Times New Roman" w:hAnsi="Times New Roman" w:cs="Times New Roman"/>
                <w:color w:val="FFFFFF" w:themeColor="background1"/>
                <w:sz w:val="20"/>
                <w:szCs w:val="20"/>
              </w:rPr>
            </w:pPr>
            <w:r w:rsidRPr="004E0331">
              <w:rPr>
                <w:rFonts w:ascii="Times New Roman" w:eastAsia="Arial" w:hAnsi="Times New Roman" w:cs="Times New Roman"/>
                <w:color w:val="FFFFFF" w:themeColor="background1"/>
                <w:sz w:val="20"/>
                <w:szCs w:val="20"/>
              </w:rPr>
              <w:t>ПАО «Ростелеком»</w:t>
            </w:r>
            <w:r w:rsidRPr="004E0331">
              <w:rPr>
                <w:rFonts w:ascii="Times New Roman" w:eastAsia="Arial" w:hAnsi="Times New Roman" w:cs="Times New Roman"/>
                <w:color w:val="FFFFFF" w:themeColor="background1"/>
                <w:sz w:val="20"/>
                <w:szCs w:val="20"/>
                <w:lang w:val="en-US"/>
              </w:rPr>
              <w:t xml:space="preserve"> </w:t>
            </w:r>
          </w:p>
        </w:tc>
        <w:tc>
          <w:tcPr>
            <w:tcW w:w="5470" w:type="dxa"/>
            <w:gridSpan w:val="2"/>
            <w:shd w:val="clear" w:color="auto" w:fill="auto"/>
          </w:tcPr>
          <w:p w:rsidR="00C03659" w:rsidRDefault="00785C65">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УЧРЕЖДЕНИЕ ЗДРАВООХРАНЕНИЯ ЛЕНИНГРАДСКАЯ ОБЛАСТНАЯ КЛИНИЧЕСКАЯ БОЛЬНИЦА</w:t>
            </w:r>
            <w:r w:rsidRPr="00760E16">
              <w:rPr>
                <w:rFonts w:ascii="Times New Roman" w:eastAsia="Times New Roman" w:hAnsi="Times New Roman" w:cs="Times New Roman"/>
                <w:sz w:val="20"/>
                <w:szCs w:val="20"/>
              </w:rPr>
              <w:t xml:space="preserve"> </w:t>
            </w:r>
          </w:p>
        </w:tc>
      </w:tr>
      <w:tr w:rsidR="0014285F" w:rsidTr="00D0379C">
        <w:trPr>
          <w:cantSplit/>
          <w:trHeight w:val="370"/>
          <w:jc w:val="center"/>
        </w:trPr>
        <w:tc>
          <w:tcPr>
            <w:tcW w:w="1986" w:type="dxa"/>
            <w:shd w:val="clear" w:color="auto" w:fill="auto"/>
          </w:tcPr>
          <w:p w:rsidR="0014285F" w:rsidRDefault="0014285F" w:rsidP="0014285F">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14285F" w:rsidRDefault="0014285F" w:rsidP="0014285F">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14285F" w:rsidRPr="004E0331" w:rsidRDefault="0014285F" w:rsidP="0014285F">
            <w:pPr>
              <w:pStyle w:val="11"/>
              <w:keepNext/>
              <w:keepLines/>
              <w:widowControl/>
              <w:tabs>
                <w:tab w:val="left" w:pos="4395"/>
              </w:tabs>
              <w:spacing w:line="240" w:lineRule="auto"/>
              <w:ind w:right="-154"/>
              <w:rPr>
                <w:i/>
                <w:color w:val="FFFFFF" w:themeColor="background1"/>
                <w:sz w:val="12"/>
                <w:szCs w:val="12"/>
              </w:rPr>
            </w:pPr>
            <w:r w:rsidRPr="004E0331">
              <w:rPr>
                <w:color w:val="FFFFFF" w:themeColor="background1"/>
                <w:sz w:val="12"/>
                <w:szCs w:val="12"/>
              </w:rPr>
              <w:t>.</w:t>
            </w:r>
            <w:r w:rsidRPr="004E0331">
              <w:rPr>
                <w:color w:val="FFFFFF" w:themeColor="background1"/>
              </w:rPr>
              <w:t xml:space="preserve"> Шапченко Д.С.</w:t>
            </w:r>
          </w:p>
          <w:p w:rsidR="0014285F" w:rsidRPr="004E0331" w:rsidRDefault="0014285F" w:rsidP="0014285F">
            <w:pPr>
              <w:pStyle w:val="11"/>
              <w:keepNext/>
              <w:keepLines/>
              <w:widowControl/>
              <w:tabs>
                <w:tab w:val="left" w:pos="2836"/>
                <w:tab w:val="left" w:pos="4395"/>
              </w:tabs>
              <w:spacing w:line="240" w:lineRule="auto"/>
              <w:ind w:right="-7"/>
              <w:rPr>
                <w:color w:val="FFFFFF" w:themeColor="background1"/>
              </w:rPr>
            </w:pPr>
            <w:r w:rsidRPr="004E0331">
              <w:rPr>
                <w:i/>
                <w:color w:val="FFFFFF" w:themeColor="background1"/>
                <w:sz w:val="16"/>
                <w:szCs w:val="16"/>
              </w:rPr>
              <w:t xml:space="preserve"> (расшифровка подписи)</w:t>
            </w:r>
          </w:p>
        </w:tc>
        <w:tc>
          <w:tcPr>
            <w:tcW w:w="1984" w:type="dxa"/>
            <w:shd w:val="clear" w:color="auto" w:fill="auto"/>
          </w:tcPr>
          <w:p w:rsidR="0014285F" w:rsidRDefault="0014285F" w:rsidP="0014285F">
            <w:pPr>
              <w:pStyle w:val="11"/>
              <w:keepNext/>
              <w:keepLines/>
              <w:widowControl/>
              <w:tabs>
                <w:tab w:val="left" w:pos="4395"/>
              </w:tabs>
              <w:spacing w:line="240" w:lineRule="auto"/>
              <w:ind w:right="-154"/>
            </w:pPr>
          </w:p>
        </w:tc>
        <w:tc>
          <w:tcPr>
            <w:tcW w:w="3486" w:type="dxa"/>
            <w:shd w:val="clear" w:color="auto" w:fill="auto"/>
          </w:tcPr>
          <w:p w:rsidR="0014285F" w:rsidRPr="0014285F" w:rsidRDefault="0014285F" w:rsidP="0014285F">
            <w:pPr>
              <w:pStyle w:val="11"/>
              <w:keepNext/>
              <w:keepLines/>
              <w:widowControl/>
              <w:tabs>
                <w:tab w:val="left" w:pos="4395"/>
              </w:tabs>
              <w:spacing w:line="240" w:lineRule="auto"/>
              <w:ind w:right="-154"/>
              <w:rPr>
                <w:i/>
              </w:rPr>
            </w:pPr>
            <w:proofErr w:type="spellStart"/>
            <w:r w:rsidRPr="003F693D">
              <w:t>А.Н.Бочкарев</w:t>
            </w:r>
            <w:proofErr w:type="spellEnd"/>
          </w:p>
          <w:p w:rsidR="0014285F" w:rsidRPr="0014285F" w:rsidRDefault="0014285F" w:rsidP="0014285F">
            <w:pPr>
              <w:pStyle w:val="11"/>
              <w:keepNext/>
              <w:keepLines/>
              <w:widowControl/>
              <w:tabs>
                <w:tab w:val="left" w:pos="2836"/>
                <w:tab w:val="left" w:pos="4395"/>
              </w:tabs>
              <w:spacing w:line="240" w:lineRule="auto"/>
              <w:ind w:right="-154"/>
            </w:pPr>
            <w:r>
              <w:rPr>
                <w:i/>
                <w:sz w:val="16"/>
                <w:szCs w:val="16"/>
              </w:rPr>
              <w:t>(расшифровка подписи)</w:t>
            </w:r>
          </w:p>
        </w:tc>
      </w:tr>
      <w:tr w:rsidR="0014285F">
        <w:trPr>
          <w:cantSplit/>
          <w:jc w:val="center"/>
        </w:trPr>
        <w:tc>
          <w:tcPr>
            <w:tcW w:w="1986" w:type="dxa"/>
            <w:shd w:val="clear" w:color="auto" w:fill="auto"/>
          </w:tcPr>
          <w:p w:rsidR="0014285F" w:rsidRDefault="0014285F" w:rsidP="0014285F">
            <w:pPr>
              <w:keepNext/>
              <w:keepLines/>
              <w:widowControl/>
              <w:tabs>
                <w:tab w:val="left" w:pos="4395"/>
              </w:tabs>
              <w:spacing w:after="20"/>
              <w:ind w:right="-154"/>
              <w:rPr>
                <w:rFonts w:ascii="Times New Roman" w:eastAsia="Times New Roman" w:hAnsi="Times New Roman" w:cs="Times New Roman"/>
                <w:sz w:val="20"/>
                <w:szCs w:val="20"/>
              </w:rPr>
            </w:pPr>
          </w:p>
        </w:tc>
        <w:tc>
          <w:tcPr>
            <w:tcW w:w="3542" w:type="dxa"/>
            <w:shd w:val="clear" w:color="auto" w:fill="auto"/>
          </w:tcPr>
          <w:p w:rsidR="0014285F" w:rsidRPr="00DC2472" w:rsidRDefault="0014285F" w:rsidP="0014285F">
            <w:pPr>
              <w:keepNext/>
              <w:keepLines/>
              <w:widowControl/>
              <w:tabs>
                <w:tab w:val="left" w:pos="2836"/>
                <w:tab w:val="left" w:pos="4395"/>
              </w:tabs>
              <w:spacing w:after="20"/>
              <w:ind w:right="-7"/>
              <w:rPr>
                <w:rFonts w:ascii="Times New Roman" w:eastAsia="Times New Roman" w:hAnsi="Times New Roman" w:cs="Times New Roman"/>
                <w:sz w:val="20"/>
                <w:szCs w:val="20"/>
              </w:rPr>
            </w:pPr>
          </w:p>
        </w:tc>
        <w:tc>
          <w:tcPr>
            <w:tcW w:w="1984" w:type="dxa"/>
            <w:shd w:val="clear" w:color="auto" w:fill="auto"/>
          </w:tcPr>
          <w:p w:rsidR="0014285F" w:rsidRDefault="0014285F" w:rsidP="0014285F">
            <w:pPr>
              <w:keepNext/>
              <w:keepLines/>
              <w:widowControl/>
              <w:tabs>
                <w:tab w:val="left" w:pos="4395"/>
              </w:tabs>
              <w:spacing w:after="2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w:t>
            </w:r>
          </w:p>
        </w:tc>
        <w:tc>
          <w:tcPr>
            <w:tcW w:w="3486" w:type="dxa"/>
            <w:shd w:val="clear" w:color="auto" w:fill="auto"/>
          </w:tcPr>
          <w:p w:rsidR="0014285F" w:rsidRDefault="0014285F" w:rsidP="0014285F">
            <w:pPr>
              <w:keepNext/>
              <w:keepLines/>
              <w:widowControl/>
              <w:tabs>
                <w:tab w:val="left" w:pos="2836"/>
                <w:tab w:val="left" w:pos="4395"/>
              </w:tabs>
              <w:spacing w:after="2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w:t>
            </w:r>
          </w:p>
        </w:tc>
      </w:tr>
    </w:tbl>
    <w:p w:rsidR="00C03659" w:rsidRDefault="00785C65">
      <w:pPr>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C03659" w:rsidRDefault="00785C65">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международной телефонной связи»</w:t>
      </w:r>
    </w:p>
    <w:p w:rsidR="00C03659" w:rsidRDefault="00785C65">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278000000030-РТК</w:t>
      </w:r>
    </w:p>
    <w:p w:rsidR="00C03659" w:rsidRDefault="00785C65">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C03659" w:rsidRDefault="00785C65">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C03659" w:rsidRDefault="00C03659">
      <w:pPr>
        <w:spacing w:line="276" w:lineRule="auto"/>
        <w:ind w:left="3380"/>
        <w:jc w:val="right"/>
        <w:rPr>
          <w:rFonts w:ascii="Times New Roman" w:eastAsia="Times New Roman" w:hAnsi="Times New Roman" w:cs="Times New Roman"/>
          <w:sz w:val="20"/>
          <w:szCs w:val="20"/>
        </w:rPr>
      </w:pPr>
    </w:p>
    <w:tbl>
      <w:tblPr>
        <w:tblW w:w="11006" w:type="dxa"/>
        <w:jc w:val="center"/>
        <w:tblLayout w:type="fixed"/>
        <w:tblCellMar>
          <w:left w:w="10" w:type="dxa"/>
          <w:right w:w="10" w:type="dxa"/>
        </w:tblCellMar>
        <w:tblLook w:val="0000" w:firstRow="0" w:lastRow="0" w:firstColumn="0" w:lastColumn="0" w:noHBand="0" w:noVBand="0"/>
      </w:tblPr>
      <w:tblGrid>
        <w:gridCol w:w="541"/>
        <w:gridCol w:w="1212"/>
        <w:gridCol w:w="1104"/>
        <w:gridCol w:w="3253"/>
        <w:gridCol w:w="2175"/>
        <w:gridCol w:w="2721"/>
      </w:tblGrid>
      <w:tr w:rsidR="00C03659">
        <w:trPr>
          <w:trHeight w:hRule="exact" w:val="2482"/>
          <w:jc w:val="center"/>
        </w:trPr>
        <w:tc>
          <w:tcPr>
            <w:tcW w:w="541" w:type="dxa"/>
            <w:tcBorders>
              <w:top w:val="single" w:sz="4" w:space="0" w:color="000000"/>
              <w:left w:val="single" w:sz="4" w:space="0" w:color="000000"/>
            </w:tcBorders>
            <w:shd w:val="clear" w:color="auto" w:fill="auto"/>
            <w:vAlign w:val="center"/>
          </w:tcPr>
          <w:p w:rsidR="00C03659" w:rsidRDefault="00785C65">
            <w:pPr>
              <w:spacing w:line="312"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12" w:type="dxa"/>
            <w:tcBorders>
              <w:top w:val="single" w:sz="4" w:space="0" w:color="000000"/>
              <w:left w:val="single" w:sz="4" w:space="0" w:color="000000"/>
            </w:tcBorders>
            <w:shd w:val="clear" w:color="auto" w:fill="auto"/>
            <w:vAlign w:val="center"/>
          </w:tcPr>
          <w:p w:rsidR="00C03659" w:rsidRDefault="00785C65">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104" w:type="dxa"/>
            <w:tcBorders>
              <w:top w:val="single" w:sz="4" w:space="0" w:color="000000"/>
              <w:left w:val="single" w:sz="4" w:space="0" w:color="000000"/>
            </w:tcBorders>
            <w:shd w:val="clear" w:color="auto" w:fill="auto"/>
            <w:vAlign w:val="center"/>
          </w:tcPr>
          <w:p w:rsidR="00C03659" w:rsidRDefault="00785C65">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53" w:type="dxa"/>
            <w:tcBorders>
              <w:top w:val="single" w:sz="4" w:space="0" w:color="000000"/>
              <w:left w:val="single" w:sz="4" w:space="0" w:color="000000"/>
            </w:tcBorders>
            <w:shd w:val="clear" w:color="auto" w:fill="auto"/>
            <w:vAlign w:val="center"/>
          </w:tcPr>
          <w:p w:rsidR="00C03659" w:rsidRDefault="00785C65">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75" w:type="dxa"/>
            <w:tcBorders>
              <w:top w:val="single" w:sz="4" w:space="0" w:color="000000"/>
              <w:left w:val="single" w:sz="4" w:space="0" w:color="000000"/>
            </w:tcBorders>
            <w:shd w:val="clear" w:color="auto" w:fill="auto"/>
            <w:vAlign w:val="center"/>
          </w:tcPr>
          <w:p w:rsidR="00C03659" w:rsidRDefault="00785C65">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21" w:type="dxa"/>
            <w:tcBorders>
              <w:top w:val="single" w:sz="4" w:space="0" w:color="000000"/>
              <w:left w:val="single" w:sz="4" w:space="0" w:color="000000"/>
              <w:right w:val="single" w:sz="4" w:space="0" w:color="000000"/>
            </w:tcBorders>
            <w:shd w:val="clear" w:color="auto" w:fill="auto"/>
            <w:vAlign w:val="bottom"/>
          </w:tcPr>
          <w:p w:rsidR="00C03659" w:rsidRDefault="00785C65">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C03659">
        <w:trPr>
          <w:trHeight w:hRule="exact" w:val="394"/>
          <w:jc w:val="center"/>
        </w:trPr>
        <w:tc>
          <w:tcPr>
            <w:tcW w:w="541"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12"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104"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53"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5" w:type="dxa"/>
            <w:tcBorders>
              <w:top w:val="single" w:sz="4" w:space="0" w:color="000000"/>
              <w:left w:val="single" w:sz="4" w:space="0" w:color="000000"/>
            </w:tcBorders>
            <w:shd w:val="clear" w:color="auto" w:fill="auto"/>
            <w:vAlign w:val="center"/>
          </w:tcPr>
          <w:p w:rsidR="00C03659" w:rsidRDefault="00785C65">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21" w:type="dxa"/>
            <w:tcBorders>
              <w:top w:val="single" w:sz="4" w:space="0" w:color="000000"/>
              <w:left w:val="single" w:sz="4" w:space="0" w:color="000000"/>
              <w:right w:val="single" w:sz="4" w:space="0" w:color="000000"/>
            </w:tcBorders>
            <w:shd w:val="clear" w:color="auto" w:fill="auto"/>
            <w:vAlign w:val="center"/>
          </w:tcPr>
          <w:p w:rsidR="00C03659" w:rsidRDefault="00785C65">
            <w:pPr>
              <w:ind w:left="1320"/>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8122260059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8122489302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8122489311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8122489315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8122489327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8122489328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ГТС ДВО Переадресация безусловная;</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8122726767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8122730072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8122730072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8122730605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8122730605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 xml:space="preserve">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8122734910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8122734910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8122735203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8122735203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8122737243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8122737243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191014,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Литейный, д.37-39,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8122964979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д.43\А</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8122964979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д.43\А</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8122966432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195197,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Полюстровский</w:t>
            </w:r>
            <w:proofErr w:type="spellEnd"/>
            <w:r>
              <w:rPr>
                <w:rFonts w:ascii="Times New Roman" w:eastAsia="Times New Roman" w:hAnsi="Times New Roman" w:cs="Times New Roman"/>
                <w:sz w:val="20"/>
                <w:szCs w:val="20"/>
              </w:rPr>
              <w:t xml:space="preserve">, д.12, </w:t>
            </w:r>
            <w:proofErr w:type="spellStart"/>
            <w:r>
              <w:rPr>
                <w:rFonts w:ascii="Times New Roman" w:eastAsia="Times New Roman" w:hAnsi="Times New Roman" w:cs="Times New Roman"/>
                <w:sz w:val="20"/>
                <w:szCs w:val="20"/>
              </w:rPr>
              <w:t>лит.А</w:t>
            </w:r>
            <w:proofErr w:type="spell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8124975571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8124975585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8124975595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8124975715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8124975715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8124975722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8124975805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8124975805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8124975810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8124975855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8124976012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8124976015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ДВО Тональный набор;</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8124976264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8124976272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8125101058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8125101058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8125105241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8125105241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8125105283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8125106211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кв.15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8125106211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кв.15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8125107896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8125107896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8125110027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8125110194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8125110194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8125110746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8125110746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8125111233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8125111233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8125132486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8125132486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8125132522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8125132591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194291, Россия, г. Санкт-Петербург, ул. Сантьяго-де-Куба, д.3</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8125136259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8125137029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8125570495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8125570969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8125573222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8125573222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8125573306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8125575861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8125576155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8125576966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8125577357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8125577960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8125578406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8125578539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8125578625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8125579530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8125579966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8125582666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8125582666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ГТС АОН-использование АОУ с АОН;</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8125583083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8125584137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8125585270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8125585555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8125585555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8125586006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8125586006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8125586295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8125586358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8125586781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8125587835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8125589536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8125589628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8125589709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8125590719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8125593391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lastRenderedPageBreak/>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194291, Россия, г. Санкт-</w:t>
            </w:r>
            <w:r>
              <w:rPr>
                <w:rFonts w:ascii="Times New Roman" w:eastAsia="Times New Roman" w:hAnsi="Times New Roman" w:cs="Times New Roman"/>
                <w:sz w:val="20"/>
                <w:szCs w:val="20"/>
              </w:rPr>
              <w:lastRenderedPageBreak/>
              <w:t xml:space="preserve">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r>
            <w:r w:rsidRPr="004E0331">
              <w:rPr>
                <w:rFonts w:ascii="Times New Roman" w:eastAsia="Times New Roman" w:hAnsi="Times New Roman" w:cs="Times New Roman"/>
                <w:color w:val="FFFFFF" w:themeColor="background1"/>
                <w:sz w:val="20"/>
                <w:szCs w:val="20"/>
              </w:rPr>
              <w:lastRenderedPageBreak/>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8125594168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8125594637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8125595027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8125595086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8125596738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194291, Россия, г. Санкт-Петербург, ул. Сантьяго-де-Куба, д.7</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8125596982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8125598151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8125598417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8125598745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8125598768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8125599291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8125599626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8125599791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8125599791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8125909334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8125909340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8125909483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8125915126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8125915235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8125915251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8125915401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8125921253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8125921413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8125921847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8125921868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8125922370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8125922391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8125922411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8125922464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8125922502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8125922529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8125922587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8125922587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8125922590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8125922594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8125922709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8125922778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8125922866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8125922871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8125922874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8125922883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8125923250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8125923280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8125923333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8125923560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8125923764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8125923828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8125923828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8125926057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8125926875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8125926970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8125927158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8125927678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8125927681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8125927689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8125927819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8125927821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8125927831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8125927838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8125927840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8125927849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8125927864</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8125927875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8125927891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8125927901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lastRenderedPageBreak/>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194291, Россия, г. Санкт-</w:t>
            </w:r>
            <w:r>
              <w:rPr>
                <w:rFonts w:ascii="Times New Roman" w:eastAsia="Times New Roman" w:hAnsi="Times New Roman" w:cs="Times New Roman"/>
                <w:sz w:val="20"/>
                <w:szCs w:val="20"/>
              </w:rPr>
              <w:lastRenderedPageBreak/>
              <w:t xml:space="preserve">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lastRenderedPageBreak/>
              <w:t>ПАО «Ростелеком»;</w:t>
            </w:r>
            <w:r w:rsidRPr="004E0331">
              <w:rPr>
                <w:rFonts w:ascii="Times New Roman" w:eastAsia="Times New Roman" w:hAnsi="Times New Roman" w:cs="Times New Roman"/>
                <w:color w:val="FFFFFF" w:themeColor="background1"/>
                <w:sz w:val="20"/>
                <w:szCs w:val="20"/>
              </w:rPr>
              <w:br/>
            </w:r>
            <w:r w:rsidRPr="004E0331">
              <w:rPr>
                <w:rFonts w:ascii="Times New Roman" w:eastAsia="Times New Roman" w:hAnsi="Times New Roman" w:cs="Times New Roman"/>
                <w:color w:val="FFFFFF" w:themeColor="background1"/>
                <w:sz w:val="20"/>
                <w:szCs w:val="20"/>
              </w:rPr>
              <w:lastRenderedPageBreak/>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170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8125927919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8125927922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8125927932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8125927960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8125928079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д.49</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8125928898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8125928898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8125929897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8125929897</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8125940701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8125940972</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8125941706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8125942023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8125942049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8125942049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ДВО Тональный набор;</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8125944026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187</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8125944039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188</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8125961768</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189</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8125961769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8125961771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 2</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191</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8125977245</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192</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8125977259</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193</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8125977260</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194</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8125977276</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195</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8125977881</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r w:rsidR="00C03659">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1212"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8125977883</w:t>
            </w:r>
          </w:p>
        </w:tc>
        <w:tc>
          <w:tcPr>
            <w:tcW w:w="1104" w:type="dxa"/>
            <w:tcBorders>
              <w:top w:val="single" w:sz="4" w:space="0" w:color="000000"/>
              <w:left w:val="single" w:sz="4" w:space="0" w:color="000000"/>
              <w:bottom w:val="single" w:sz="4" w:space="0" w:color="000000"/>
            </w:tcBorders>
            <w:shd w:val="clear" w:color="auto" w:fill="auto"/>
            <w:vAlign w:val="center"/>
          </w:tcPr>
          <w:p w:rsidR="00C03659" w:rsidRDefault="00785C6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3" w:type="dxa"/>
            <w:tcBorders>
              <w:top w:val="single" w:sz="4" w:space="0" w:color="000000"/>
              <w:left w:val="single" w:sz="4" w:space="0" w:color="000000"/>
              <w:bottom w:val="single" w:sz="4" w:space="0" w:color="000000"/>
            </w:tcBorders>
            <w:shd w:val="clear" w:color="auto" w:fill="auto"/>
            <w:vAlign w:val="center"/>
          </w:tcPr>
          <w:p w:rsidR="00C03659" w:rsidRDefault="00785C6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повременной с/о;</w:t>
            </w:r>
            <w:r>
              <w:rPr>
                <w:rFonts w:ascii="Times New Roman" w:eastAsia="Times New Roman" w:hAnsi="Times New Roman" w:cs="Times New Roman"/>
                <w:sz w:val="20"/>
                <w:szCs w:val="20"/>
              </w:rPr>
              <w:br/>
              <w:t>Повременная оплата</w:t>
            </w:r>
          </w:p>
        </w:tc>
        <w:tc>
          <w:tcPr>
            <w:tcW w:w="2175" w:type="dxa"/>
            <w:tcBorders>
              <w:top w:val="single" w:sz="4" w:space="0" w:color="000000"/>
              <w:left w:val="single" w:sz="4" w:space="0" w:color="000000"/>
              <w:bottom w:val="single" w:sz="4" w:space="0" w:color="000000"/>
            </w:tcBorders>
            <w:shd w:val="clear" w:color="auto" w:fill="auto"/>
            <w:vAlign w:val="center"/>
          </w:tcPr>
          <w:p w:rsidR="00C03659" w:rsidRDefault="00785C65">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194291, Россия, г. Санкт-Петербург, </w:t>
            </w:r>
            <w:proofErr w:type="spellStart"/>
            <w:r>
              <w:rPr>
                <w:rFonts w:ascii="Times New Roman" w:eastAsia="Times New Roman" w:hAnsi="Times New Roman" w:cs="Times New Roman"/>
                <w:sz w:val="20"/>
                <w:szCs w:val="20"/>
              </w:rPr>
              <w:t>пр-кт</w:t>
            </w:r>
            <w:proofErr w:type="spellEnd"/>
            <w:r>
              <w:rPr>
                <w:rFonts w:ascii="Times New Roman" w:eastAsia="Times New Roman" w:hAnsi="Times New Roman" w:cs="Times New Roman"/>
                <w:sz w:val="20"/>
                <w:szCs w:val="20"/>
              </w:rPr>
              <w:t>. Луначарского, д.45</w:t>
            </w:r>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59" w:rsidRPr="004E0331" w:rsidRDefault="00785C65">
            <w:pPr>
              <w:jc w:val="center"/>
              <w:rPr>
                <w:rFonts w:ascii="Times New Roman" w:eastAsia="Times New Roman" w:hAnsi="Times New Roman" w:cs="Times New Roman"/>
                <w:color w:val="FFFFFF" w:themeColor="background1"/>
                <w:sz w:val="20"/>
                <w:szCs w:val="20"/>
              </w:rPr>
            </w:pPr>
            <w:r w:rsidRPr="004E0331">
              <w:rPr>
                <w:rFonts w:ascii="Times New Roman" w:eastAsia="Times New Roman" w:hAnsi="Times New Roman" w:cs="Times New Roman"/>
                <w:color w:val="FFFFFF" w:themeColor="background1"/>
                <w:sz w:val="20"/>
                <w:szCs w:val="20"/>
              </w:rPr>
              <w:t>ПАО «Ростелеком»;</w:t>
            </w:r>
            <w:r w:rsidRPr="004E0331">
              <w:rPr>
                <w:rFonts w:ascii="Times New Roman" w:eastAsia="Times New Roman" w:hAnsi="Times New Roman" w:cs="Times New Roman"/>
                <w:color w:val="FFFFFF" w:themeColor="background1"/>
                <w:sz w:val="20"/>
                <w:szCs w:val="20"/>
              </w:rPr>
              <w:br/>
              <w:t>МГ/МН  (МТТ),МГ/МН  (РТК)</w:t>
            </w:r>
          </w:p>
        </w:tc>
      </w:tr>
    </w:tbl>
    <w:p w:rsidR="00C03659" w:rsidRDefault="00C03659">
      <w:pPr>
        <w:spacing w:after="80"/>
        <w:rPr>
          <w:rFonts w:ascii="Times New Roman" w:eastAsia="Times New Roman" w:hAnsi="Times New Roman" w:cs="Times New Roman"/>
          <w:sz w:val="20"/>
          <w:szCs w:val="20"/>
        </w:rPr>
      </w:pPr>
    </w:p>
    <w:p w:rsidR="00C03659" w:rsidRDefault="00785C65">
      <w:pPr>
        <w:keepNext/>
        <w:keepLines/>
        <w:widowControl/>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C03659" w:rsidRDefault="00785C65">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C03659" w:rsidRDefault="00C03659">
      <w:pPr>
        <w:keepNext/>
        <w:keepLines/>
        <w:widowControl/>
      </w:pPr>
    </w:p>
    <w:tbl>
      <w:tblPr>
        <w:tblW w:w="10998" w:type="dxa"/>
        <w:jc w:val="center"/>
        <w:tblLayout w:type="fixed"/>
        <w:tblCellMar>
          <w:left w:w="0" w:type="dxa"/>
          <w:right w:w="0" w:type="dxa"/>
        </w:tblCellMar>
        <w:tblLook w:val="04A0" w:firstRow="1" w:lastRow="0" w:firstColumn="1" w:lastColumn="0" w:noHBand="0" w:noVBand="1"/>
      </w:tblPr>
      <w:tblGrid>
        <w:gridCol w:w="1986"/>
        <w:gridCol w:w="3542"/>
        <w:gridCol w:w="1984"/>
        <w:gridCol w:w="3486"/>
      </w:tblGrid>
      <w:tr w:rsidR="00C03659">
        <w:trPr>
          <w:cantSplit/>
          <w:jc w:val="center"/>
        </w:trPr>
        <w:tc>
          <w:tcPr>
            <w:tcW w:w="5528"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70" w:type="dxa"/>
            <w:gridSpan w:val="2"/>
            <w:shd w:val="clear" w:color="auto" w:fill="auto"/>
            <w:vAlign w:val="bottom"/>
          </w:tcPr>
          <w:p w:rsidR="00C03659" w:rsidRDefault="00785C65">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C03659">
        <w:trPr>
          <w:cantSplit/>
          <w:jc w:val="center"/>
        </w:trPr>
        <w:tc>
          <w:tcPr>
            <w:tcW w:w="5528" w:type="dxa"/>
            <w:gridSpan w:val="2"/>
            <w:shd w:val="clear" w:color="auto" w:fill="auto"/>
          </w:tcPr>
          <w:p w:rsidR="00C03659" w:rsidRPr="004E0331" w:rsidRDefault="00785C65">
            <w:pPr>
              <w:keepNext/>
              <w:keepLines/>
              <w:widowControl/>
              <w:spacing w:after="260"/>
              <w:ind w:right="565"/>
              <w:rPr>
                <w:rFonts w:ascii="Times New Roman" w:eastAsia="Times New Roman" w:hAnsi="Times New Roman" w:cs="Times New Roman"/>
                <w:color w:val="FFFFFF" w:themeColor="background1"/>
                <w:sz w:val="20"/>
                <w:szCs w:val="20"/>
              </w:rPr>
            </w:pPr>
            <w:r w:rsidRPr="004E0331">
              <w:rPr>
                <w:rFonts w:ascii="Times New Roman" w:eastAsia="Arial" w:hAnsi="Times New Roman" w:cs="Times New Roman"/>
                <w:color w:val="FFFFFF" w:themeColor="background1"/>
                <w:sz w:val="20"/>
                <w:szCs w:val="20"/>
              </w:rPr>
              <w:t>ПАО «Ростелеком»</w:t>
            </w:r>
            <w:r w:rsidRPr="004E0331">
              <w:rPr>
                <w:rFonts w:ascii="Times New Roman" w:eastAsia="Arial" w:hAnsi="Times New Roman" w:cs="Times New Roman"/>
                <w:color w:val="FFFFFF" w:themeColor="background1"/>
                <w:sz w:val="20"/>
                <w:szCs w:val="20"/>
                <w:lang w:val="en-US"/>
              </w:rPr>
              <w:t xml:space="preserve"> </w:t>
            </w:r>
          </w:p>
        </w:tc>
        <w:tc>
          <w:tcPr>
            <w:tcW w:w="5470" w:type="dxa"/>
            <w:gridSpan w:val="2"/>
            <w:shd w:val="clear" w:color="auto" w:fill="auto"/>
          </w:tcPr>
          <w:p w:rsidR="00C03659" w:rsidRDefault="00785C65">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УЧРЕЖДЕНИЕ ЗДРАВООХРАНЕНИЯ ЛЕНИНГРАДСКАЯ ОБЛАСТНАЯ КЛИНИЧЕСКАЯ БОЛЬНИЦА</w:t>
            </w:r>
            <w:r w:rsidRPr="00760E16">
              <w:rPr>
                <w:rFonts w:ascii="Times New Roman" w:eastAsia="Times New Roman" w:hAnsi="Times New Roman" w:cs="Times New Roman"/>
                <w:sz w:val="20"/>
                <w:szCs w:val="20"/>
              </w:rPr>
              <w:t xml:space="preserve"> </w:t>
            </w:r>
          </w:p>
        </w:tc>
      </w:tr>
      <w:tr w:rsidR="00C03659">
        <w:trPr>
          <w:cantSplit/>
          <w:jc w:val="center"/>
        </w:trPr>
        <w:tc>
          <w:tcPr>
            <w:tcW w:w="1986" w:type="dxa"/>
            <w:shd w:val="clear" w:color="auto" w:fill="auto"/>
            <w:vAlign w:val="bottom"/>
          </w:tcPr>
          <w:p w:rsidR="00C03659" w:rsidRDefault="00785C65">
            <w:pPr>
              <w:keepNext/>
              <w:keepLines/>
              <w:widowControl/>
              <w:tabs>
                <w:tab w:val="left" w:pos="4395"/>
              </w:tabs>
              <w:spacing w:after="2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2" w:type="dxa"/>
            <w:shd w:val="clear" w:color="auto" w:fill="auto"/>
            <w:vAlign w:val="bottom"/>
          </w:tcPr>
          <w:p w:rsidR="00C03659" w:rsidRPr="004E0331" w:rsidRDefault="00785C65">
            <w:pPr>
              <w:keepNext/>
              <w:keepLines/>
              <w:widowControl/>
              <w:tabs>
                <w:tab w:val="left" w:pos="2836"/>
                <w:tab w:val="left" w:pos="4395"/>
              </w:tabs>
              <w:spacing w:after="20"/>
              <w:ind w:right="-7"/>
              <w:rPr>
                <w:rFonts w:ascii="Times New Roman" w:eastAsia="Arial" w:hAnsi="Times New Roman" w:cs="Times New Roman"/>
                <w:color w:val="FFFFFF" w:themeColor="background1"/>
                <w:sz w:val="20"/>
                <w:szCs w:val="20"/>
                <w:lang w:val="en-US"/>
              </w:rPr>
            </w:pPr>
            <w:r w:rsidRPr="004E0331">
              <w:rPr>
                <w:rFonts w:ascii="Times New Roman" w:eastAsia="Times New Roman" w:hAnsi="Times New Roman" w:cs="Times New Roman"/>
                <w:color w:val="FFFFFF" w:themeColor="background1"/>
                <w:sz w:val="20"/>
                <w:szCs w:val="20"/>
              </w:rPr>
              <w:tab/>
            </w:r>
            <w:r w:rsidRPr="004E0331">
              <w:rPr>
                <w:rFonts w:ascii="Times New Roman" w:eastAsia="Times New Roman" w:hAnsi="Times New Roman" w:cs="Times New Roman"/>
                <w:color w:val="FFFFFF" w:themeColor="background1"/>
                <w:sz w:val="20"/>
                <w:szCs w:val="20"/>
                <w:lang w:val="en-US"/>
              </w:rPr>
              <w:t>/</w:t>
            </w:r>
          </w:p>
        </w:tc>
        <w:tc>
          <w:tcPr>
            <w:tcW w:w="1984" w:type="dxa"/>
            <w:shd w:val="clear" w:color="auto" w:fill="auto"/>
            <w:vAlign w:val="bottom"/>
          </w:tcPr>
          <w:p w:rsidR="00C03659" w:rsidRDefault="00785C65">
            <w:pPr>
              <w:keepNext/>
              <w:keepLines/>
              <w:widowControl/>
              <w:tabs>
                <w:tab w:val="left" w:pos="4395"/>
              </w:tabs>
              <w:spacing w:after="2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6" w:type="dxa"/>
            <w:shd w:val="clear" w:color="auto" w:fill="auto"/>
            <w:vAlign w:val="bottom"/>
          </w:tcPr>
          <w:p w:rsidR="00C03659" w:rsidRDefault="00785C65">
            <w:pPr>
              <w:keepNext/>
              <w:keepLines/>
              <w:widowControl/>
              <w:tabs>
                <w:tab w:val="left" w:pos="2836"/>
                <w:tab w:val="left" w:pos="4395"/>
              </w:tabs>
              <w:spacing w:after="2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B2721D">
        <w:trPr>
          <w:cantSplit/>
          <w:jc w:val="center"/>
        </w:trPr>
        <w:tc>
          <w:tcPr>
            <w:tcW w:w="1986" w:type="dxa"/>
            <w:shd w:val="clear" w:color="auto" w:fill="auto"/>
          </w:tcPr>
          <w:p w:rsidR="00B2721D" w:rsidRDefault="00B2721D" w:rsidP="00B2721D">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B2721D" w:rsidRDefault="00B2721D" w:rsidP="00B2721D">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B2721D" w:rsidRPr="004E0331" w:rsidRDefault="00B2721D" w:rsidP="00B2721D">
            <w:pPr>
              <w:pStyle w:val="11"/>
              <w:keepNext/>
              <w:keepLines/>
              <w:widowControl/>
              <w:tabs>
                <w:tab w:val="left" w:pos="4395"/>
              </w:tabs>
              <w:spacing w:line="240" w:lineRule="auto"/>
              <w:ind w:right="-154"/>
              <w:rPr>
                <w:i/>
                <w:color w:val="FFFFFF" w:themeColor="background1"/>
                <w:sz w:val="12"/>
                <w:szCs w:val="12"/>
              </w:rPr>
            </w:pPr>
            <w:r w:rsidRPr="004E0331">
              <w:rPr>
                <w:color w:val="FFFFFF" w:themeColor="background1"/>
                <w:sz w:val="12"/>
                <w:szCs w:val="12"/>
              </w:rPr>
              <w:t>.</w:t>
            </w:r>
            <w:r w:rsidRPr="004E0331">
              <w:rPr>
                <w:color w:val="FFFFFF" w:themeColor="background1"/>
              </w:rPr>
              <w:t xml:space="preserve"> Шапченко Д.С.</w:t>
            </w:r>
          </w:p>
          <w:p w:rsidR="00B2721D" w:rsidRPr="004E0331" w:rsidRDefault="00B2721D" w:rsidP="00B2721D">
            <w:pPr>
              <w:pStyle w:val="11"/>
              <w:keepNext/>
              <w:keepLines/>
              <w:widowControl/>
              <w:tabs>
                <w:tab w:val="left" w:pos="2836"/>
                <w:tab w:val="left" w:pos="4395"/>
              </w:tabs>
              <w:spacing w:line="240" w:lineRule="auto"/>
              <w:ind w:right="-7"/>
              <w:rPr>
                <w:color w:val="FFFFFF" w:themeColor="background1"/>
              </w:rPr>
            </w:pPr>
            <w:r w:rsidRPr="004E0331">
              <w:rPr>
                <w:i/>
                <w:color w:val="FFFFFF" w:themeColor="background1"/>
                <w:sz w:val="16"/>
                <w:szCs w:val="16"/>
              </w:rPr>
              <w:t xml:space="preserve"> (расшифровка подписи)</w:t>
            </w:r>
          </w:p>
        </w:tc>
        <w:tc>
          <w:tcPr>
            <w:tcW w:w="1984" w:type="dxa"/>
            <w:shd w:val="clear" w:color="auto" w:fill="auto"/>
          </w:tcPr>
          <w:p w:rsidR="00B2721D" w:rsidRDefault="00B2721D" w:rsidP="00B2721D">
            <w:pPr>
              <w:pStyle w:val="11"/>
              <w:keepNext/>
              <w:keepLines/>
              <w:widowControl/>
              <w:tabs>
                <w:tab w:val="left" w:pos="4395"/>
              </w:tabs>
              <w:spacing w:line="240" w:lineRule="auto"/>
              <w:ind w:right="-154"/>
            </w:pPr>
          </w:p>
        </w:tc>
        <w:tc>
          <w:tcPr>
            <w:tcW w:w="3486" w:type="dxa"/>
            <w:shd w:val="clear" w:color="auto" w:fill="auto"/>
          </w:tcPr>
          <w:p w:rsidR="00B2721D" w:rsidRPr="0014285F" w:rsidRDefault="00B2721D" w:rsidP="00B2721D">
            <w:pPr>
              <w:pStyle w:val="11"/>
              <w:keepNext/>
              <w:keepLines/>
              <w:widowControl/>
              <w:tabs>
                <w:tab w:val="left" w:pos="4395"/>
              </w:tabs>
              <w:spacing w:line="240" w:lineRule="auto"/>
              <w:ind w:right="-154"/>
              <w:rPr>
                <w:i/>
              </w:rPr>
            </w:pPr>
            <w:proofErr w:type="spellStart"/>
            <w:r w:rsidRPr="003F693D">
              <w:t>А.Н.Бочкарев</w:t>
            </w:r>
            <w:proofErr w:type="spellEnd"/>
          </w:p>
          <w:p w:rsidR="00B2721D" w:rsidRPr="0014285F" w:rsidRDefault="00B2721D" w:rsidP="00B2721D">
            <w:pPr>
              <w:pStyle w:val="11"/>
              <w:keepNext/>
              <w:keepLines/>
              <w:widowControl/>
              <w:tabs>
                <w:tab w:val="left" w:pos="2836"/>
                <w:tab w:val="left" w:pos="4395"/>
              </w:tabs>
              <w:spacing w:line="240" w:lineRule="auto"/>
              <w:ind w:right="-154"/>
            </w:pPr>
            <w:r>
              <w:rPr>
                <w:i/>
                <w:sz w:val="16"/>
                <w:szCs w:val="16"/>
              </w:rPr>
              <w:t>(расшифровка подписи)</w:t>
            </w:r>
          </w:p>
        </w:tc>
      </w:tr>
    </w:tbl>
    <w:p w:rsidR="00C03659" w:rsidRDefault="00C03659">
      <w:pPr>
        <w:rPr>
          <w:rFonts w:ascii="Times New Roman" w:hAnsi="Times New Roman" w:cs="Times New Roman"/>
          <w:sz w:val="16"/>
          <w:szCs w:val="16"/>
        </w:rPr>
      </w:pPr>
    </w:p>
    <w:sectPr w:rsidR="00C03659">
      <w:pgSz w:w="11906" w:h="16838"/>
      <w:pgMar w:top="454" w:right="420" w:bottom="454" w:left="4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Noto Sans">
    <w:panose1 w:val="020B0502040504020204"/>
    <w:charset w:val="CC"/>
    <w:family w:val="swiss"/>
    <w:pitch w:val="variable"/>
    <w:sig w:usb0="E00002FF" w:usb1="4000201F" w:usb2="08000029" w:usb3="00000000" w:csb0="0000019F" w:csb1="00000000"/>
  </w:font>
  <w:font w:name="Calibri">
    <w:panose1 w:val="020F0502020204030204"/>
    <w:charset w:val="CC"/>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906A8"/>
    <w:multiLevelType w:val="multilevel"/>
    <w:tmpl w:val="1A1299A6"/>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101111DD"/>
    <w:multiLevelType w:val="multilevel"/>
    <w:tmpl w:val="0F0CA9D2"/>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15:restartNumberingAfterBreak="0">
    <w:nsid w:val="10776A7C"/>
    <w:multiLevelType w:val="multilevel"/>
    <w:tmpl w:val="A4501EC8"/>
    <w:lvl w:ilvl="0">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1A875722"/>
    <w:multiLevelType w:val="multilevel"/>
    <w:tmpl w:val="FF5E40D8"/>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226E11C3"/>
    <w:multiLevelType w:val="multilevel"/>
    <w:tmpl w:val="47223A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E6460F7"/>
    <w:multiLevelType w:val="multilevel"/>
    <w:tmpl w:val="54A821AC"/>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3A367BD3"/>
    <w:multiLevelType w:val="multilevel"/>
    <w:tmpl w:val="255CC0B8"/>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482B5D32"/>
    <w:multiLevelType w:val="multilevel"/>
    <w:tmpl w:val="0D0CC558"/>
    <w:lvl w:ilvl="0">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61C168BC"/>
    <w:multiLevelType w:val="multilevel"/>
    <w:tmpl w:val="9430748A"/>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772522EE"/>
    <w:multiLevelType w:val="multilevel"/>
    <w:tmpl w:val="7C3A355C"/>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0"/>
  </w:num>
  <w:num w:numId="2">
    <w:abstractNumId w:val="9"/>
  </w:num>
  <w:num w:numId="3">
    <w:abstractNumId w:val="6"/>
  </w:num>
  <w:num w:numId="4">
    <w:abstractNumId w:val="8"/>
  </w:num>
  <w:num w:numId="5">
    <w:abstractNumId w:val="5"/>
  </w:num>
  <w:num w:numId="6">
    <w:abstractNumId w:val="3"/>
  </w:num>
  <w:num w:numId="7">
    <w:abstractNumId w:val="2"/>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659"/>
    <w:rsid w:val="00057E8F"/>
    <w:rsid w:val="0014285F"/>
    <w:rsid w:val="00146E0D"/>
    <w:rsid w:val="003F693D"/>
    <w:rsid w:val="004E0331"/>
    <w:rsid w:val="00760E16"/>
    <w:rsid w:val="00785C65"/>
    <w:rsid w:val="00A21F31"/>
    <w:rsid w:val="00B2721D"/>
    <w:rsid w:val="00C03659"/>
    <w:rsid w:val="00D0379C"/>
    <w:rsid w:val="00DC247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A1747D-B122-435C-A0A9-14369475E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styleId="af">
    <w:name w:val="Title"/>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styleId="af3">
    <w:name w:val="index heading"/>
    <w:basedOn w:val="a"/>
    <w:qFormat/>
    <w:pPr>
      <w:suppressLineNumbers/>
    </w:pPr>
    <w:rPr>
      <w:rFonts w:cs="Noto Sans"/>
    </w:rPr>
  </w:style>
  <w:style w:type="paragraph" w:customStyle="1" w:styleId="user">
    <w:name w:val="Заголовок (user)"/>
    <w:basedOn w:val="a"/>
    <w:next w:val="af0"/>
    <w:qFormat/>
    <w:pPr>
      <w:keepNext/>
      <w:spacing w:before="240" w:after="120"/>
    </w:pPr>
    <w:rPr>
      <w:rFonts w:ascii="Liberation Sans" w:eastAsia="Tahoma" w:hAnsi="Liberation Sans" w:cs="Noto Sans"/>
      <w:sz w:val="28"/>
      <w:szCs w:val="28"/>
    </w:rPr>
  </w:style>
  <w:style w:type="paragraph" w:customStyle="1" w:styleId="user0">
    <w:name w:val="Указатель (user)"/>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user1">
    <w:name w:val="Колонтитулы (user)"/>
    <w:basedOn w:val="a"/>
    <w:qFormat/>
  </w:style>
  <w:style w:type="paragraph" w:customStyle="1" w:styleId="af4">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5">
    <w:name w:val="List Paragraph"/>
    <w:basedOn w:val="a"/>
    <w:uiPriority w:val="34"/>
    <w:qFormat/>
    <w:rsid w:val="00FB07C8"/>
    <w:pPr>
      <w:ind w:left="720"/>
      <w:contextualSpacing/>
    </w:pPr>
  </w:style>
  <w:style w:type="numbering" w:customStyle="1" w:styleId="user2">
    <w:name w:val="Без списка (user)"/>
    <w:uiPriority w:val="99"/>
    <w:semiHidden/>
    <w:unhideWhenUsed/>
    <w:qFormat/>
  </w:style>
  <w:style w:type="table" w:styleId="af6">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
    <w:link w:val="af8"/>
    <w:uiPriority w:val="99"/>
    <w:semiHidden/>
    <w:unhideWhenUsed/>
    <w:rsid w:val="003F693D"/>
    <w:rPr>
      <w:sz w:val="20"/>
      <w:szCs w:val="20"/>
    </w:rPr>
  </w:style>
  <w:style w:type="character" w:customStyle="1" w:styleId="af8">
    <w:name w:val="Текст примечания Знак"/>
    <w:basedOn w:val="a0"/>
    <w:link w:val="af7"/>
    <w:uiPriority w:val="99"/>
    <w:semiHidden/>
    <w:rsid w:val="003F693D"/>
    <w:rPr>
      <w:color w:val="000000"/>
      <w:sz w:val="20"/>
      <w:szCs w:val="20"/>
    </w:rPr>
  </w:style>
  <w:style w:type="paragraph" w:styleId="af9">
    <w:name w:val="annotation subject"/>
    <w:basedOn w:val="af7"/>
    <w:next w:val="af7"/>
    <w:link w:val="afa"/>
    <w:uiPriority w:val="99"/>
    <w:rsid w:val="003F693D"/>
    <w:pPr>
      <w:widowControl/>
      <w:suppressAutoHyphens w:val="0"/>
      <w:spacing w:after="200" w:line="276" w:lineRule="auto"/>
    </w:pPr>
    <w:rPr>
      <w:rFonts w:asciiTheme="minorHAnsi" w:eastAsiaTheme="minorEastAsia" w:hAnsiTheme="minorHAnsi" w:cs="Times New Roman"/>
      <w:b/>
      <w:bCs/>
      <w:color w:val="auto"/>
      <w:lang w:bidi="ar-SA"/>
    </w:rPr>
  </w:style>
  <w:style w:type="character" w:customStyle="1" w:styleId="afa">
    <w:name w:val="Тема примечания Знак"/>
    <w:basedOn w:val="af8"/>
    <w:link w:val="af9"/>
    <w:uiPriority w:val="99"/>
    <w:rsid w:val="003F693D"/>
    <w:rPr>
      <w:rFonts w:asciiTheme="minorHAnsi" w:eastAsiaTheme="minorEastAsia" w:hAnsiTheme="minorHAnsi" w:cs="Times New Roman"/>
      <w:b/>
      <w:bCs/>
      <w:color w:val="000000"/>
      <w:sz w:val="20"/>
      <w:szCs w:val="20"/>
      <w:lang w:bidi="ar-SA"/>
    </w:rPr>
  </w:style>
  <w:style w:type="paragraph" w:styleId="afb">
    <w:name w:val="No Spacing"/>
    <w:uiPriority w:val="1"/>
    <w:qFormat/>
    <w:rsid w:val="00A21F31"/>
    <w:rPr>
      <w:rFonts w:ascii="Times New Roman" w:eastAsia="Times New Roman" w:hAnsi="Times New Roman" w:cs="Times New Roman"/>
      <w:kern w:val="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lient.rt.ru/" TargetMode="External"/><Relationship Id="rId13" Type="http://schemas.openxmlformats.org/officeDocument/2006/relationships/hyperlink" Target="https://vk.com/rostelecomhelpb2b" TargetMode="External"/><Relationship Id="rId3" Type="http://schemas.openxmlformats.org/officeDocument/2006/relationships/styles" Target="styles.xml"/><Relationship Id="rId7" Type="http://schemas.openxmlformats.org/officeDocument/2006/relationships/hyperlink" Target="http://www.rt.ru/" TargetMode="External"/><Relationship Id="rId12" Type="http://schemas.openxmlformats.org/officeDocument/2006/relationships/hyperlink" Target="https://vk.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v8doc:messagerumjancev.jul@47lokb.ru"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v8doc:e1cib/data/&#1057;&#1087;&#1088;&#1072;&#1074;&#1086;&#1095;&#1085;&#1080;&#1082;.&#1055;&#1086;&#1083;&#1100;&#1079;&#1086;&#1074;&#1072;&#1090;&#1077;&#1083;&#1080;?ref=bbc1001e67bb1cb911ecba4fe7265e18"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6C084-7459-494D-AD9E-BC62200FC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16217</Words>
  <Characters>92440</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108441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Румянцев Юрий Леонидович</dc:creator>
  <dc:description/>
  <cp:lastModifiedBy>Восторгова Елена Владимировна</cp:lastModifiedBy>
  <cp:revision>4</cp:revision>
  <dcterms:created xsi:type="dcterms:W3CDTF">2026-09-22T12:45:00Z</dcterms:created>
  <dcterms:modified xsi:type="dcterms:W3CDTF">2026-09-22T12:51:00Z</dcterms:modified>
  <dc:language>ru-RU</dc:language>
</cp:coreProperties>
</file>