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D415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EA561A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Бугры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09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001730" w:rsidRPr="00FD4A7D" w:rsidRDefault="008F42F8" w:rsidP="00175626">
      <w:pPr>
        <w:spacing w:after="0"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общеобразовательное бюджетное учреждение "</w:t>
      </w:r>
      <w:proofErr w:type="spellStart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Бугровская</w:t>
      </w:r>
      <w:proofErr w:type="spellEnd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 школа №4"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(МОБУ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Бугровская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СОШ №4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и</w:t>
      </w:r>
      <w:proofErr w:type="gramStart"/>
      <w:r w:rsidR="00EA561A">
        <w:rPr>
          <w:rFonts w:ascii="Times New Roman" w:hAnsi="Times New Roman" w:cs="Times New Roman"/>
          <w:bCs/>
          <w:sz w:val="24"/>
          <w:szCs w:val="24"/>
        </w:rPr>
        <w:t>.о</w:t>
      </w:r>
      <w:proofErr w:type="spellEnd"/>
      <w:proofErr w:type="gram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561A" w:rsidRPr="00D50D07">
        <w:rPr>
          <w:rFonts w:ascii="Times New Roman" w:hAnsi="Times New Roman" w:cs="Times New Roman"/>
          <w:bCs/>
          <w:sz w:val="24"/>
          <w:szCs w:val="24"/>
        </w:rPr>
        <w:t xml:space="preserve">директора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Воднева</w:t>
      </w:r>
      <w:proofErr w:type="spell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Александра Викторовича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, действующего на основании </w:t>
      </w:r>
      <w:r w:rsidR="002D112C">
        <w:rPr>
          <w:rFonts w:ascii="Times New Roman" w:hAnsi="Times New Roman" w:cs="Times New Roman"/>
          <w:bCs/>
          <w:sz w:val="24"/>
          <w:szCs w:val="24"/>
        </w:rPr>
        <w:t>Приказа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и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, действующего на основании 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D4A7D">
        <w:rPr>
          <w:rFonts w:ascii="Times New Roman" w:eastAsia="Calibri" w:hAnsi="Times New Roman" w:cs="Times New Roman"/>
        </w:rPr>
        <w:t xml:space="preserve">,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091E74">
        <w:rPr>
          <w:rFonts w:ascii="Times New Roman" w:hAnsi="Times New Roman" w:cs="Times New Roman"/>
          <w:sz w:val="24"/>
          <w:szCs w:val="24"/>
        </w:rPr>
        <w:t>5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 xml:space="preserve">в том </w:t>
      </w:r>
      <w:proofErr w:type="gramStart"/>
      <w:r w:rsidRPr="00D13005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13005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FD7880" w:rsidRPr="00FD7880">
        <w:rPr>
          <w:rFonts w:ascii="Times New Roman" w:hAnsi="Times New Roman" w:cs="Times New Roman"/>
          <w:sz w:val="24"/>
          <w:szCs w:val="24"/>
        </w:rPr>
        <w:t>263470609232147060100100010000000000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  <w:r w:rsidR="00FD7880" w:rsidRPr="00FD7880">
        <w:t xml:space="preserve"> 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164D7" w:rsidRPr="00C164D7">
        <w:rPr>
          <w:rFonts w:ascii="Times New Roman" w:hAnsi="Times New Roman" w:cs="Times New Roman"/>
          <w:sz w:val="24"/>
          <w:szCs w:val="24"/>
        </w:rPr>
        <w:t>____________</w:t>
      </w:r>
      <w:r w:rsidRPr="005549B1">
        <w:rPr>
          <w:rFonts w:ascii="Times New Roman" w:hAnsi="Times New Roman" w:cs="Times New Roman"/>
          <w:sz w:val="24"/>
          <w:szCs w:val="24"/>
        </w:rPr>
        <w:t xml:space="preserve"> руб</w:t>
      </w:r>
      <w:r w:rsidR="00FD4A7D" w:rsidRPr="005549B1">
        <w:rPr>
          <w:rFonts w:ascii="Times New Roman" w:hAnsi="Times New Roman" w:cs="Times New Roman"/>
          <w:sz w:val="24"/>
          <w:szCs w:val="24"/>
        </w:rPr>
        <w:t>л</w:t>
      </w:r>
      <w:r w:rsidR="007F1EEC" w:rsidRPr="005549B1">
        <w:rPr>
          <w:rFonts w:ascii="Times New Roman" w:hAnsi="Times New Roman" w:cs="Times New Roman"/>
          <w:sz w:val="24"/>
          <w:szCs w:val="24"/>
        </w:rPr>
        <w:t xml:space="preserve">ей </w:t>
      </w:r>
      <w:r w:rsidR="00B5759A" w:rsidRPr="005549B1">
        <w:rPr>
          <w:rFonts w:ascii="Times New Roman" w:hAnsi="Times New Roman" w:cs="Times New Roman"/>
          <w:sz w:val="24"/>
          <w:szCs w:val="24"/>
        </w:rPr>
        <w:t>00</w:t>
      </w:r>
      <w:r w:rsidRPr="005549B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 w:rsidRPr="005549B1">
        <w:rPr>
          <w:rFonts w:ascii="Times New Roman" w:hAnsi="Times New Roman" w:cs="Times New Roman"/>
          <w:sz w:val="24"/>
          <w:szCs w:val="24"/>
        </w:rPr>
        <w:t>.</w:t>
      </w:r>
      <w:r w:rsidR="00950BB7" w:rsidRPr="005549B1">
        <w:rPr>
          <w:rFonts w:ascii="Times New Roman" w:hAnsi="Times New Roman" w:cs="Times New Roman"/>
          <w:sz w:val="24"/>
          <w:szCs w:val="24"/>
        </w:rPr>
        <w:t xml:space="preserve"> </w:t>
      </w:r>
      <w:r w:rsidR="002B6811" w:rsidRPr="005549B1">
        <w:rPr>
          <w:rFonts w:ascii="Times New Roman" w:hAnsi="Times New Roman" w:cs="Times New Roman"/>
          <w:sz w:val="24"/>
          <w:szCs w:val="24"/>
        </w:rPr>
        <w:t>Условия об</w:t>
      </w:r>
      <w:r w:rsidR="002B6811">
        <w:rPr>
          <w:rFonts w:ascii="Times New Roman" w:hAnsi="Times New Roman" w:cs="Times New Roman"/>
          <w:sz w:val="24"/>
          <w:szCs w:val="24"/>
        </w:rPr>
        <w:t xml:space="preserve"> </w:t>
      </w:r>
      <w:r w:rsidR="00FD4A7D">
        <w:rPr>
          <w:rFonts w:ascii="Times New Roman" w:hAnsi="Times New Roman" w:cs="Times New Roman"/>
          <w:sz w:val="24"/>
          <w:szCs w:val="24"/>
        </w:rPr>
        <w:t>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овара, расходы, связанные с доставкой, </w:t>
      </w:r>
      <w:proofErr w:type="gramStart"/>
      <w:r w:rsidR="00D13005" w:rsidRPr="002B1B27">
        <w:rPr>
          <w:rFonts w:ascii="Times New Roman" w:hAnsi="Times New Roman" w:cs="Times New Roman"/>
          <w:sz w:val="24"/>
          <w:szCs w:val="24"/>
        </w:rPr>
        <w:t>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9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</w:t>
      </w:r>
      <w:proofErr w:type="gramStart"/>
      <w:r w:rsidRPr="003D4654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001730">
        <w:rPr>
          <w:rFonts w:ascii="Times New Roman" w:hAnsi="Times New Roman" w:cs="Times New Roman"/>
          <w:sz w:val="24"/>
          <w:szCs w:val="24"/>
        </w:rPr>
        <w:t>приемки</w:t>
      </w:r>
      <w:proofErr w:type="gramEnd"/>
      <w:r w:rsidR="00001730">
        <w:rPr>
          <w:rFonts w:ascii="Times New Roman" w:hAnsi="Times New Roman" w:cs="Times New Roman"/>
          <w:sz w:val="24"/>
          <w:szCs w:val="24"/>
        </w:rPr>
        <w:t xml:space="preserve">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10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</w:t>
      </w:r>
      <w:proofErr w:type="gramStart"/>
      <w:r w:rsidRPr="006F3ECC">
        <w:rPr>
          <w:rFonts w:ascii="Times New Roman" w:hAnsi="Times New Roman" w:cs="Times New Roman"/>
          <w:sz w:val="24"/>
          <w:szCs w:val="24"/>
        </w:rPr>
        <w:t>с даты изменения</w:t>
      </w:r>
      <w:proofErr w:type="gramEnd"/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</w:t>
      </w:r>
      <w:proofErr w:type="gramStart"/>
      <w:r w:rsidR="009804A6" w:rsidRPr="002D5401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</w:t>
      </w:r>
      <w:proofErr w:type="gramEnd"/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</w:t>
      </w:r>
      <w:proofErr w:type="gramStart"/>
      <w:r w:rsidR="00E24997" w:rsidRPr="002B1B27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1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3239DA" w:rsidRPr="003239DA">
        <w:rPr>
          <w:rFonts w:ascii="Times New Roman" w:hAnsi="Times New Roman" w:cs="Times New Roman"/>
          <w:sz w:val="24"/>
          <w:szCs w:val="24"/>
        </w:rPr>
        <w:t xml:space="preserve">188660, Ленинградская область, Всеволожский муниципальный район, </w:t>
      </w:r>
      <w:proofErr w:type="spellStart"/>
      <w:r w:rsidR="003239DA" w:rsidRPr="003239DA">
        <w:rPr>
          <w:rFonts w:ascii="Times New Roman" w:hAnsi="Times New Roman" w:cs="Times New Roman"/>
          <w:sz w:val="24"/>
          <w:szCs w:val="24"/>
        </w:rPr>
        <w:t>Бугровское</w:t>
      </w:r>
      <w:proofErr w:type="spellEnd"/>
      <w:r w:rsidR="003239DA" w:rsidRPr="003239DA">
        <w:rPr>
          <w:rFonts w:ascii="Times New Roman" w:hAnsi="Times New Roman" w:cs="Times New Roman"/>
          <w:sz w:val="24"/>
          <w:szCs w:val="24"/>
        </w:rPr>
        <w:t xml:space="preserve"> городское поселение, город Бугры, улица Тихая, строение 11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>30</w:t>
      </w:r>
      <w:r w:rsidR="00D375E1" w:rsidRPr="000E466B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D375E1" w:rsidRPr="000E466B">
        <w:rPr>
          <w:rFonts w:ascii="Times New Roman" w:hAnsi="Times New Roman" w:cs="Times New Roman"/>
          <w:sz w:val="24"/>
          <w:szCs w:val="24"/>
        </w:rPr>
        <w:t>дней с момента</w:t>
      </w:r>
      <w:r w:rsidR="00D375E1">
        <w:rPr>
          <w:rFonts w:ascii="Times New Roman" w:hAnsi="Times New Roman" w:cs="Times New Roman"/>
          <w:sz w:val="24"/>
          <w:szCs w:val="24"/>
        </w:rPr>
        <w:t xml:space="preserve">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2761D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</w:t>
      </w:r>
      <w:proofErr w:type="gramEnd"/>
      <w:r w:rsidRPr="0022761D">
        <w:rPr>
          <w:rFonts w:ascii="Times New Roman" w:hAnsi="Times New Roman" w:cs="Times New Roman"/>
          <w:sz w:val="24"/>
          <w:szCs w:val="24"/>
        </w:rPr>
        <w:t xml:space="preserve">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2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</w:t>
      </w:r>
      <w:r w:rsidR="00091E74">
        <w:rPr>
          <w:rFonts w:ascii="Times New Roman" w:hAnsi="Times New Roman" w:cs="Times New Roman"/>
          <w:sz w:val="24"/>
          <w:szCs w:val="24"/>
        </w:rPr>
        <w:t>26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4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C7E94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</w:t>
      </w:r>
      <w:proofErr w:type="gramStart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>может</w:t>
      </w:r>
      <w:proofErr w:type="gramEnd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5209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175626">
        <w:trPr>
          <w:trHeight w:val="75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4E50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МУНИЦИПАЛЬНОЕ ОБЩЕОБРАЗОВАТЕЛЬНОЕ БЮДЖЕТНОЕ УЧРЕЖДЕНИЕ «БУГРОВСКАЯ СРЕДНЯЯ ОБЩЕОБРАЗОВАТЕЛЬНАЯ ШКОЛА №4»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Место нахождения: 188660, Ленинградская область, Всеволожский муниципальный район,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Бугровское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городское поселение, город Бугры,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улица Тихая, строение 11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Тел. 8(962) 691-39-07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ИНН 4706092321    КПП 470601001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ОГРН 1254700016120 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ОКЭВД 85.14 (основной вид деятельности - Образование среднее общее)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ОКПО 77531920    ОКОПФ 75403 ОКФС 14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ОКАТО 41212507000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ОКТМО 41612105001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ОКОГУ 4210007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Получатель платежа: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УФК по Ленинградской области (Комитет финансов администрации Всеволожского муниципального района</w:t>
            </w:r>
            <w:r w:rsidR="00F06710">
              <w:rPr>
                <w:rFonts w:ascii="Times New Roman" w:hAnsi="Times New Roman" w:cs="Times New Roman"/>
              </w:rPr>
              <w:t xml:space="preserve"> Ленинградской области</w:t>
            </w:r>
            <w:r w:rsidRPr="003239DA">
              <w:rPr>
                <w:rFonts w:ascii="Times New Roman" w:hAnsi="Times New Roman" w:cs="Times New Roman"/>
              </w:rPr>
              <w:t xml:space="preserve">, МОБУ «СОШ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Бугровская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СОШ №4»)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Л/с 20015410146 (муниципальное задание)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Л/с 21015310146 </w:t>
            </w:r>
            <w:r w:rsidRPr="003239DA">
              <w:rPr>
                <w:rFonts w:ascii="Times New Roman" w:hAnsi="Times New Roman" w:cs="Times New Roman"/>
              </w:rPr>
              <w:t>(иные цели)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20015510146 (временное распоряжение)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Счет № 03234643416120004500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Банк   получателя: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ОКЦ № 1 СЗГУ Банка России//УФК по Ленинградской области </w:t>
            </w:r>
            <w:proofErr w:type="gramStart"/>
            <w:r w:rsidRPr="003239DA">
              <w:rPr>
                <w:rFonts w:ascii="Times New Roman" w:hAnsi="Times New Roman" w:cs="Times New Roman"/>
              </w:rPr>
              <w:t>г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Санкт-Петербург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БИК 044030098</w:t>
            </w:r>
          </w:p>
          <w:p w:rsidR="00312C65" w:rsidRPr="00312C65" w:rsidRDefault="003239DA" w:rsidP="003239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239DA">
              <w:rPr>
                <w:rFonts w:ascii="Times New Roman" w:hAnsi="Times New Roman" w:cs="Times New Roman"/>
              </w:rPr>
              <w:t>Кор. счет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№ 40102810745370000098</w:t>
            </w: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7F1EEC" w:rsidRPr="00AA7A8B" w:rsidRDefault="002B6811" w:rsidP="007F1EEC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 w:rsidRPr="00312C65">
        <w:rPr>
          <w:rFonts w:ascii="Times New Roman" w:hAnsi="Times New Roman" w:cs="Times New Roman"/>
          <w:b/>
          <w:sz w:val="24"/>
          <w:szCs w:val="24"/>
        </w:rPr>
        <w:t>Поставщик: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E2F3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2B6811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B6811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606BC" w:rsidRPr="00F06710" w:rsidRDefault="001811C2" w:rsidP="00F067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2B60D3">
        <w:rPr>
          <w:rFonts w:ascii="Times New Roman" w:hAnsi="Times New Roman" w:cs="Times New Roman"/>
          <w:sz w:val="24"/>
          <w:szCs w:val="24"/>
        </w:rPr>
        <w:t>___________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F0671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bookmarkEnd w:id="13"/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3426"/>
        <w:gridCol w:w="771"/>
        <w:gridCol w:w="1417"/>
        <w:gridCol w:w="1765"/>
        <w:gridCol w:w="2410"/>
      </w:tblGrid>
      <w:tr w:rsidR="003F2A65" w:rsidRPr="00127E0B" w:rsidTr="003F2A65">
        <w:trPr>
          <w:trHeight w:val="343"/>
        </w:trPr>
        <w:tc>
          <w:tcPr>
            <w:tcW w:w="843" w:type="dxa"/>
            <w:shd w:val="clear" w:color="auto" w:fill="auto"/>
            <w:hideMark/>
          </w:tcPr>
          <w:p w:rsidR="003F2A65" w:rsidRPr="00127E0B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7E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27E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127E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426" w:type="dxa"/>
            <w:shd w:val="clear" w:color="auto" w:fill="auto"/>
            <w:hideMark/>
          </w:tcPr>
          <w:p w:rsidR="003F2A65" w:rsidRPr="00127E0B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7E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771" w:type="dxa"/>
            <w:shd w:val="clear" w:color="auto" w:fill="auto"/>
            <w:hideMark/>
          </w:tcPr>
          <w:p w:rsidR="003F2A65" w:rsidRPr="00127E0B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7E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417" w:type="dxa"/>
            <w:shd w:val="clear" w:color="auto" w:fill="auto"/>
            <w:hideMark/>
          </w:tcPr>
          <w:p w:rsidR="003F2A65" w:rsidRPr="00127E0B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7E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765" w:type="dxa"/>
            <w:shd w:val="clear" w:color="auto" w:fill="auto"/>
          </w:tcPr>
          <w:p w:rsidR="003F2A65" w:rsidRPr="00127E0B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 xml:space="preserve">Цена за единицу (руб.) </w:t>
            </w:r>
          </w:p>
        </w:tc>
        <w:tc>
          <w:tcPr>
            <w:tcW w:w="2410" w:type="dxa"/>
            <w:shd w:val="clear" w:color="auto" w:fill="auto"/>
          </w:tcPr>
          <w:p w:rsidR="003F2A65" w:rsidRPr="00127E0B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 xml:space="preserve">Стоимость (руб.) </w:t>
            </w:r>
          </w:p>
        </w:tc>
      </w:tr>
      <w:tr w:rsidR="00127E0B" w:rsidRPr="00127E0B" w:rsidTr="00FA4CDC">
        <w:trPr>
          <w:trHeight w:val="284"/>
        </w:trPr>
        <w:tc>
          <w:tcPr>
            <w:tcW w:w="843" w:type="dxa"/>
            <w:shd w:val="clear" w:color="auto" w:fill="auto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127E0B">
              <w:rPr>
                <w:sz w:val="20"/>
                <w:szCs w:val="20"/>
              </w:rPr>
              <w:t>1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127E0B">
              <w:rPr>
                <w:sz w:val="20"/>
                <w:szCs w:val="20"/>
              </w:rPr>
              <w:t>Прожектор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127E0B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127E0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127E0B" w:rsidRPr="00127E0B" w:rsidTr="00E310B9">
        <w:trPr>
          <w:trHeight w:val="284"/>
        </w:trPr>
        <w:tc>
          <w:tcPr>
            <w:tcW w:w="843" w:type="dxa"/>
            <w:shd w:val="clear" w:color="auto" w:fill="auto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127E0B">
              <w:rPr>
                <w:sz w:val="20"/>
                <w:szCs w:val="20"/>
              </w:rPr>
              <w:t>2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127E0B">
              <w:rPr>
                <w:sz w:val="20"/>
                <w:szCs w:val="20"/>
              </w:rPr>
              <w:t>Дисплей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127E0B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127E0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27E0B" w:rsidRPr="00127E0B" w:rsidTr="003F2A65">
        <w:trPr>
          <w:trHeight w:val="730"/>
        </w:trPr>
        <w:tc>
          <w:tcPr>
            <w:tcW w:w="843" w:type="dxa"/>
            <w:shd w:val="clear" w:color="auto" w:fill="auto"/>
          </w:tcPr>
          <w:p w:rsidR="00127E0B" w:rsidRPr="00127E0B" w:rsidRDefault="00127E0B" w:rsidP="00127E0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7E0B" w:rsidRPr="00127E0B" w:rsidRDefault="00127E0B" w:rsidP="00127E0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27E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363" w:type="dxa"/>
            <w:gridSpan w:val="4"/>
            <w:shd w:val="clear" w:color="auto" w:fill="auto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rFonts w:eastAsia="Courier New"/>
                <w:b/>
                <w:color w:val="000000"/>
                <w:sz w:val="20"/>
                <w:szCs w:val="20"/>
                <w:lang w:eastAsia="ru-RU" w:bidi="ru-RU"/>
              </w:rPr>
            </w:pPr>
          </w:p>
        </w:tc>
      </w:tr>
    </w:tbl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C724B8" w:rsidRPr="00AA7A8B" w:rsidRDefault="003C00A5" w:rsidP="00C72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 w:rsidRPr="00127E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3C00A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 w:rsidRPr="00127E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C724B8" w:rsidRDefault="00C724B8" w:rsidP="00C724B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  <w:bookmarkStart w:id="14" w:name="_GoBack"/>
      <w:bookmarkEnd w:id="14"/>
    </w:p>
    <w:p w:rsidR="00F8560C" w:rsidRDefault="00F8560C" w:rsidP="00F8560C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127E0B" w:rsidRDefault="00127E0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27E0B" w:rsidRDefault="00127E0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27E0B" w:rsidRDefault="00127E0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27E0B" w:rsidRDefault="00127E0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27E0B" w:rsidRDefault="00127E0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27E0B" w:rsidRDefault="00127E0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27E0B" w:rsidRDefault="00127E0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27E0B" w:rsidRDefault="00127E0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27E0B" w:rsidRDefault="00127E0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27E0B" w:rsidRDefault="00127E0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27E0B" w:rsidRDefault="00127E0B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0859C1" w:rsidRDefault="00441308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:rsidR="00FF441D" w:rsidRDefault="00441308" w:rsidP="000859C1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r w:rsidR="00D32CD6">
        <w:rPr>
          <w:rFonts w:ascii="Times New Roman" w:hAnsi="Times New Roman" w:cs="Times New Roman"/>
          <w:sz w:val="24"/>
          <w:szCs w:val="24"/>
        </w:rPr>
        <w:t>____________</w:t>
      </w:r>
    </w:p>
    <w:p w:rsidR="00FF441D" w:rsidRDefault="00FF441D" w:rsidP="000B1A73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88"/>
        <w:gridCol w:w="1730"/>
        <w:gridCol w:w="5102"/>
        <w:gridCol w:w="1120"/>
        <w:gridCol w:w="1371"/>
      </w:tblGrid>
      <w:tr w:rsidR="00C44E33" w:rsidRPr="00127E0B" w:rsidTr="00107862">
        <w:tc>
          <w:tcPr>
            <w:tcW w:w="588" w:type="dxa"/>
          </w:tcPr>
          <w:p w:rsidR="00C44E33" w:rsidRPr="00127E0B" w:rsidRDefault="00C44E33" w:rsidP="00C44E33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127E0B">
              <w:rPr>
                <w:sz w:val="20"/>
                <w:szCs w:val="20"/>
              </w:rPr>
              <w:t>№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44E33" w:rsidRPr="00127E0B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127E0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5102" w:type="dxa"/>
            <w:shd w:val="clear" w:color="auto" w:fill="auto"/>
            <w:vAlign w:val="center"/>
          </w:tcPr>
          <w:p w:rsidR="00C44E33" w:rsidRPr="00127E0B" w:rsidRDefault="00C44E33" w:rsidP="00C44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7E0B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C44E33" w:rsidRPr="00127E0B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127E0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C44E33" w:rsidRPr="00127E0B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127E0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127E0B" w:rsidRPr="00127E0B" w:rsidTr="006A2EF7">
        <w:tc>
          <w:tcPr>
            <w:tcW w:w="588" w:type="dxa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127E0B">
              <w:rPr>
                <w:sz w:val="20"/>
                <w:szCs w:val="20"/>
              </w:rPr>
              <w:t>1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127E0B">
              <w:rPr>
                <w:sz w:val="20"/>
                <w:szCs w:val="20"/>
              </w:rPr>
              <w:t>Прожектор</w:t>
            </w:r>
          </w:p>
        </w:tc>
        <w:tc>
          <w:tcPr>
            <w:tcW w:w="5102" w:type="dxa"/>
            <w:shd w:val="clear" w:color="auto" w:fill="auto"/>
          </w:tcPr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 xml:space="preserve">Максимальная потребляемая мощность, </w:t>
            </w:r>
            <w:proofErr w:type="gramStart"/>
            <w:r w:rsidRPr="00127E0B">
              <w:rPr>
                <w:sz w:val="20"/>
                <w:szCs w:val="20"/>
                <w:lang w:bidi="ru-RU"/>
              </w:rPr>
              <w:t>Вт</w:t>
            </w:r>
            <w:proofErr w:type="gramEnd"/>
            <w:r w:rsidRPr="00127E0B">
              <w:rPr>
                <w:sz w:val="20"/>
                <w:szCs w:val="20"/>
                <w:lang w:bidi="ru-RU"/>
              </w:rPr>
              <w:t xml:space="preserve"> не более 230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 xml:space="preserve">Тип </w:t>
            </w:r>
            <w:proofErr w:type="spellStart"/>
            <w:r w:rsidRPr="00127E0B">
              <w:rPr>
                <w:sz w:val="20"/>
                <w:szCs w:val="20"/>
                <w:lang w:bidi="ru-RU"/>
              </w:rPr>
              <w:t>цветосмешения</w:t>
            </w:r>
            <w:proofErr w:type="spellEnd"/>
            <w:r w:rsidRPr="00127E0B">
              <w:rPr>
                <w:sz w:val="20"/>
                <w:szCs w:val="20"/>
                <w:lang w:bidi="ru-RU"/>
              </w:rPr>
              <w:t xml:space="preserve"> прибора RGBWA+UV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>Источник света</w:t>
            </w:r>
            <w:r w:rsidRPr="00127E0B">
              <w:rPr>
                <w:sz w:val="20"/>
                <w:szCs w:val="20"/>
                <w:lang w:bidi="ru-RU"/>
              </w:rPr>
              <w:tab/>
              <w:t>LED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>Степень защиты</w:t>
            </w:r>
            <w:r w:rsidRPr="00127E0B">
              <w:rPr>
                <w:sz w:val="20"/>
                <w:szCs w:val="20"/>
                <w:lang w:bidi="ru-RU"/>
              </w:rPr>
              <w:tab/>
              <w:t>IP не менее 20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>Световой поток (</w:t>
            </w:r>
            <w:proofErr w:type="spellStart"/>
            <w:r w:rsidRPr="00127E0B">
              <w:rPr>
                <w:sz w:val="20"/>
                <w:szCs w:val="20"/>
                <w:lang w:bidi="ru-RU"/>
              </w:rPr>
              <w:t>Lm</w:t>
            </w:r>
            <w:proofErr w:type="spellEnd"/>
            <w:r w:rsidRPr="00127E0B">
              <w:rPr>
                <w:sz w:val="20"/>
                <w:szCs w:val="20"/>
                <w:lang w:bidi="ru-RU"/>
              </w:rPr>
              <w:t>) не более 7000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>Срок службы светодиодов 30000 часов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 xml:space="preserve">Мощность источника света, </w:t>
            </w:r>
            <w:proofErr w:type="gramStart"/>
            <w:r w:rsidRPr="00127E0B">
              <w:rPr>
                <w:sz w:val="20"/>
                <w:szCs w:val="20"/>
                <w:lang w:bidi="ru-RU"/>
              </w:rPr>
              <w:t>Вт</w:t>
            </w:r>
            <w:proofErr w:type="gramEnd"/>
            <w:r w:rsidRPr="00127E0B">
              <w:rPr>
                <w:sz w:val="20"/>
                <w:szCs w:val="20"/>
                <w:lang w:bidi="ru-RU"/>
              </w:rPr>
              <w:t xml:space="preserve"> не менее 12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>Угол раскрытия луча не более 30,1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>Цветовая температура 7000-9000К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>Управление DMX-512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127E0B">
              <w:rPr>
                <w:sz w:val="20"/>
                <w:szCs w:val="20"/>
                <w:lang w:bidi="ru-RU"/>
              </w:rPr>
              <w:t>Диммер</w:t>
            </w:r>
            <w:proofErr w:type="spellEnd"/>
            <w:r w:rsidRPr="00127E0B">
              <w:rPr>
                <w:sz w:val="20"/>
                <w:szCs w:val="20"/>
                <w:lang w:bidi="ru-RU"/>
              </w:rPr>
              <w:tab/>
              <w:t>электронный, не менее 8 бит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 xml:space="preserve">LCD-дисплей, навигация </w:t>
            </w:r>
            <w:proofErr w:type="spellStart"/>
            <w:r w:rsidRPr="00127E0B">
              <w:rPr>
                <w:sz w:val="20"/>
                <w:szCs w:val="20"/>
                <w:lang w:bidi="ru-RU"/>
              </w:rPr>
              <w:t>Четырехсимвольный</w:t>
            </w:r>
            <w:proofErr w:type="spellEnd"/>
            <w:r w:rsidRPr="00127E0B">
              <w:rPr>
                <w:sz w:val="20"/>
                <w:szCs w:val="20"/>
                <w:lang w:bidi="ru-RU"/>
              </w:rPr>
              <w:t xml:space="preserve"> дисплей + 4 навигационные кнопки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>Система охлаждения вентилятор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>Стробирование</w:t>
            </w:r>
            <w:proofErr w:type="gramStart"/>
            <w:r w:rsidRPr="00127E0B">
              <w:rPr>
                <w:sz w:val="20"/>
                <w:szCs w:val="20"/>
                <w:lang w:bidi="ru-RU"/>
              </w:rPr>
              <w:tab/>
              <w:t>Д</w:t>
            </w:r>
            <w:proofErr w:type="gramEnd"/>
            <w:r w:rsidRPr="00127E0B">
              <w:rPr>
                <w:sz w:val="20"/>
                <w:szCs w:val="20"/>
                <w:lang w:bidi="ru-RU"/>
              </w:rPr>
              <w:t>а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>Режимы работы</w:t>
            </w:r>
            <w:r w:rsidRPr="00127E0B">
              <w:rPr>
                <w:sz w:val="20"/>
                <w:szCs w:val="20"/>
                <w:lang w:bidi="ru-RU"/>
              </w:rPr>
              <w:tab/>
              <w:t>Режим "Мастер-ведомый", "звуковой активации"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>Количество каналов DMX 10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>Разъемы DMX-входа/выхода XLR 3-pin (IN/OUT)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val="en-US" w:bidi="ru-RU"/>
              </w:rPr>
            </w:pPr>
            <w:r w:rsidRPr="00127E0B">
              <w:rPr>
                <w:sz w:val="20"/>
                <w:szCs w:val="20"/>
                <w:lang w:bidi="ru-RU"/>
              </w:rPr>
              <w:t>Разъем</w:t>
            </w:r>
            <w:r w:rsidRPr="00127E0B">
              <w:rPr>
                <w:sz w:val="20"/>
                <w:szCs w:val="20"/>
                <w:lang w:val="en-US" w:bidi="ru-RU"/>
              </w:rPr>
              <w:t xml:space="preserve"> </w:t>
            </w:r>
            <w:r w:rsidRPr="00127E0B">
              <w:rPr>
                <w:sz w:val="20"/>
                <w:szCs w:val="20"/>
                <w:lang w:bidi="ru-RU"/>
              </w:rPr>
              <w:t>питания</w:t>
            </w:r>
            <w:r w:rsidRPr="00127E0B">
              <w:rPr>
                <w:sz w:val="20"/>
                <w:szCs w:val="20"/>
                <w:lang w:val="en-US" w:bidi="ru-RU"/>
              </w:rPr>
              <w:tab/>
              <w:t>POWERCON (IN/OUT)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>Питание 100-260</w:t>
            </w:r>
            <w:proofErr w:type="gramStart"/>
            <w:r w:rsidRPr="00127E0B">
              <w:rPr>
                <w:sz w:val="20"/>
                <w:szCs w:val="20"/>
                <w:lang w:bidi="ru-RU"/>
              </w:rPr>
              <w:t xml:space="preserve"> В</w:t>
            </w:r>
            <w:proofErr w:type="gramEnd"/>
            <w:r w:rsidRPr="00127E0B">
              <w:rPr>
                <w:sz w:val="20"/>
                <w:szCs w:val="20"/>
                <w:lang w:bidi="ru-RU"/>
              </w:rPr>
              <w:t>, 50/60 Гц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 xml:space="preserve">Вес, </w:t>
            </w:r>
            <w:proofErr w:type="gramStart"/>
            <w:r w:rsidRPr="00127E0B">
              <w:rPr>
                <w:sz w:val="20"/>
                <w:szCs w:val="20"/>
                <w:lang w:bidi="ru-RU"/>
              </w:rPr>
              <w:t>кг</w:t>
            </w:r>
            <w:proofErr w:type="gramEnd"/>
            <w:r w:rsidRPr="00127E0B">
              <w:rPr>
                <w:sz w:val="20"/>
                <w:szCs w:val="20"/>
                <w:lang w:bidi="ru-RU"/>
              </w:rPr>
              <w:t xml:space="preserve"> не более 4,75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127E0B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127E0B">
              <w:rPr>
                <w:color w:val="000000"/>
                <w:sz w:val="20"/>
                <w:szCs w:val="20"/>
              </w:rPr>
              <w:t>8</w:t>
            </w:r>
          </w:p>
        </w:tc>
      </w:tr>
      <w:tr w:rsidR="00127E0B" w:rsidRPr="00127E0B" w:rsidTr="00695F7D">
        <w:tc>
          <w:tcPr>
            <w:tcW w:w="588" w:type="dxa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127E0B">
              <w:rPr>
                <w:sz w:val="20"/>
                <w:szCs w:val="20"/>
              </w:rPr>
              <w:t>2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127E0B">
              <w:rPr>
                <w:sz w:val="20"/>
                <w:szCs w:val="20"/>
              </w:rPr>
              <w:t>Дисплей</w:t>
            </w:r>
          </w:p>
        </w:tc>
        <w:tc>
          <w:tcPr>
            <w:tcW w:w="5102" w:type="dxa"/>
            <w:shd w:val="clear" w:color="auto" w:fill="auto"/>
          </w:tcPr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>Диагональ в дюймах не более 75"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>Яркость, кд/м</w:t>
            </w:r>
            <w:proofErr w:type="gramStart"/>
            <w:r w:rsidRPr="00127E0B">
              <w:rPr>
                <w:sz w:val="20"/>
                <w:szCs w:val="20"/>
                <w:lang w:bidi="ru-RU"/>
              </w:rPr>
              <w:t>2</w:t>
            </w:r>
            <w:proofErr w:type="gramEnd"/>
            <w:r w:rsidRPr="00127E0B">
              <w:rPr>
                <w:sz w:val="20"/>
                <w:szCs w:val="20"/>
                <w:lang w:bidi="ru-RU"/>
              </w:rPr>
              <w:t xml:space="preserve"> не менее 500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>Антибликовое покрытие</w:t>
            </w:r>
            <w:r w:rsidRPr="00127E0B">
              <w:rPr>
                <w:sz w:val="20"/>
                <w:szCs w:val="20"/>
                <w:lang w:bidi="ru-RU"/>
              </w:rPr>
              <w:tab/>
              <w:t>да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>Поддержка вертикального (Портретного) режима</w:t>
            </w:r>
            <w:r w:rsidRPr="00127E0B">
              <w:rPr>
                <w:sz w:val="20"/>
                <w:szCs w:val="20"/>
                <w:lang w:bidi="ru-RU"/>
              </w:rPr>
              <w:tab/>
              <w:t>да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 xml:space="preserve">Операционная система </w:t>
            </w:r>
            <w:r w:rsidRPr="00127E0B">
              <w:rPr>
                <w:sz w:val="20"/>
                <w:szCs w:val="20"/>
                <w:lang w:val="en-US" w:bidi="ru-RU"/>
              </w:rPr>
              <w:t>Android</w:t>
            </w:r>
            <w:r w:rsidRPr="00127E0B">
              <w:rPr>
                <w:sz w:val="20"/>
                <w:szCs w:val="20"/>
                <w:lang w:bidi="ru-RU"/>
              </w:rPr>
              <w:t xml:space="preserve"> 14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val="en-US" w:bidi="ru-RU"/>
              </w:rPr>
              <w:t>Wi</w:t>
            </w:r>
            <w:r w:rsidRPr="00127E0B">
              <w:rPr>
                <w:sz w:val="20"/>
                <w:szCs w:val="20"/>
                <w:lang w:bidi="ru-RU"/>
              </w:rPr>
              <w:t>-</w:t>
            </w:r>
            <w:r w:rsidRPr="00127E0B">
              <w:rPr>
                <w:sz w:val="20"/>
                <w:szCs w:val="20"/>
                <w:lang w:val="en-US" w:bidi="ru-RU"/>
              </w:rPr>
              <w:t>Fi</w:t>
            </w:r>
            <w:r w:rsidRPr="00127E0B">
              <w:rPr>
                <w:sz w:val="20"/>
                <w:szCs w:val="20"/>
                <w:lang w:bidi="ru-RU"/>
              </w:rPr>
              <w:t xml:space="preserve"> опция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>Потребление энергии (</w:t>
            </w:r>
            <w:r w:rsidRPr="00127E0B">
              <w:rPr>
                <w:sz w:val="20"/>
                <w:szCs w:val="20"/>
                <w:lang w:val="en-US" w:bidi="ru-RU"/>
              </w:rPr>
              <w:t>Max</w:t>
            </w:r>
            <w:r w:rsidRPr="00127E0B">
              <w:rPr>
                <w:sz w:val="20"/>
                <w:szCs w:val="20"/>
                <w:lang w:bidi="ru-RU"/>
              </w:rPr>
              <w:t>), Вт не более 342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>Динамики да</w:t>
            </w:r>
          </w:p>
          <w:p w:rsidR="00127E0B" w:rsidRPr="00127E0B" w:rsidRDefault="00127E0B" w:rsidP="00127E0B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127E0B">
              <w:rPr>
                <w:sz w:val="20"/>
                <w:szCs w:val="20"/>
                <w:lang w:bidi="ru-RU"/>
              </w:rPr>
              <w:t xml:space="preserve">Частота обновления, </w:t>
            </w:r>
            <w:proofErr w:type="gramStart"/>
            <w:r w:rsidRPr="00127E0B">
              <w:rPr>
                <w:sz w:val="20"/>
                <w:szCs w:val="20"/>
                <w:lang w:bidi="ru-RU"/>
              </w:rPr>
              <w:t>Гц</w:t>
            </w:r>
            <w:proofErr w:type="gramEnd"/>
            <w:r w:rsidRPr="00127E0B">
              <w:rPr>
                <w:sz w:val="20"/>
                <w:szCs w:val="20"/>
                <w:lang w:bidi="ru-RU"/>
              </w:rPr>
              <w:t xml:space="preserve"> не менее 60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127E0B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127E0B" w:rsidRPr="00127E0B" w:rsidRDefault="00127E0B" w:rsidP="00127E0B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127E0B">
              <w:rPr>
                <w:color w:val="000000"/>
                <w:sz w:val="20"/>
                <w:szCs w:val="20"/>
              </w:rPr>
              <w:t>1</w:t>
            </w:r>
          </w:p>
        </w:tc>
      </w:tr>
    </w:tbl>
    <w:p w:rsidR="00B05263" w:rsidRDefault="00B05263" w:rsidP="002C69B7">
      <w:pPr>
        <w:tabs>
          <w:tab w:val="left" w:pos="7088"/>
        </w:tabs>
        <w:rPr>
          <w:rFonts w:ascii="Times New Roman" w:hAnsi="Times New Roman" w:cs="Times New Roman"/>
          <w:b/>
          <w:sz w:val="24"/>
          <w:szCs w:val="24"/>
        </w:rPr>
      </w:pPr>
    </w:p>
    <w:p w:rsidR="00B05263" w:rsidRDefault="00B05263" w:rsidP="00E30C26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C724B8" w:rsidRDefault="00D32CD6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C724B8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</w:p>
    <w:p w:rsidR="00F7288E" w:rsidRPr="000859C1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 w:rsidRPr="00C724B8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D32CD6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  <w:r w:rsidRPr="00C724B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</w:p>
    <w:sectPr w:rsidR="00F7288E" w:rsidRPr="000859C1" w:rsidSect="00CA332D">
      <w:footerReference w:type="default" r:id="rId15"/>
      <w:pgSz w:w="11906" w:h="16838" w:code="9"/>
      <w:pgMar w:top="142" w:right="567" w:bottom="56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1B6" w:rsidRDefault="00A921B6" w:rsidP="002D58B5">
      <w:pPr>
        <w:spacing w:after="0" w:line="240" w:lineRule="auto"/>
      </w:pPr>
      <w:r>
        <w:separator/>
      </w:r>
    </w:p>
  </w:endnote>
  <w:endnote w:type="continuationSeparator" w:id="0">
    <w:p w:rsidR="00A921B6" w:rsidRDefault="00A921B6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4362"/>
      <w:docPartObj>
        <w:docPartGallery w:val="Page Numbers (Bottom of Page)"/>
        <w:docPartUnique/>
      </w:docPartObj>
    </w:sdtPr>
    <w:sdtEndPr/>
    <w:sdtContent>
      <w:p w:rsidR="00FD7880" w:rsidRDefault="00FD7880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127E0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1B6" w:rsidRDefault="00A921B6" w:rsidP="002D58B5">
      <w:pPr>
        <w:spacing w:after="0" w:line="240" w:lineRule="auto"/>
      </w:pPr>
      <w:r>
        <w:separator/>
      </w:r>
    </w:p>
  </w:footnote>
  <w:footnote w:type="continuationSeparator" w:id="0">
    <w:p w:rsidR="00A921B6" w:rsidRDefault="00A921B6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B5"/>
    <w:rsid w:val="00001730"/>
    <w:rsid w:val="00010C1D"/>
    <w:rsid w:val="00012080"/>
    <w:rsid w:val="00035BED"/>
    <w:rsid w:val="00041169"/>
    <w:rsid w:val="000504F5"/>
    <w:rsid w:val="00052ABD"/>
    <w:rsid w:val="00055D3B"/>
    <w:rsid w:val="000606BC"/>
    <w:rsid w:val="000639E2"/>
    <w:rsid w:val="0006680B"/>
    <w:rsid w:val="000677A3"/>
    <w:rsid w:val="00071BAC"/>
    <w:rsid w:val="00071F6E"/>
    <w:rsid w:val="00077D78"/>
    <w:rsid w:val="000859C1"/>
    <w:rsid w:val="0009163B"/>
    <w:rsid w:val="00091E74"/>
    <w:rsid w:val="00095C9A"/>
    <w:rsid w:val="00097261"/>
    <w:rsid w:val="000A10AB"/>
    <w:rsid w:val="000A28A7"/>
    <w:rsid w:val="000A42BF"/>
    <w:rsid w:val="000A7F98"/>
    <w:rsid w:val="000B1A73"/>
    <w:rsid w:val="000B34CC"/>
    <w:rsid w:val="000D096F"/>
    <w:rsid w:val="000E0F4E"/>
    <w:rsid w:val="000E466B"/>
    <w:rsid w:val="000F38DC"/>
    <w:rsid w:val="000F41C1"/>
    <w:rsid w:val="000F62C0"/>
    <w:rsid w:val="00106843"/>
    <w:rsid w:val="00107862"/>
    <w:rsid w:val="00115F89"/>
    <w:rsid w:val="00124D8F"/>
    <w:rsid w:val="001250D1"/>
    <w:rsid w:val="00127E0B"/>
    <w:rsid w:val="00136ABD"/>
    <w:rsid w:val="001403AC"/>
    <w:rsid w:val="00144F0E"/>
    <w:rsid w:val="001453E4"/>
    <w:rsid w:val="0014771F"/>
    <w:rsid w:val="00152C19"/>
    <w:rsid w:val="00161B89"/>
    <w:rsid w:val="0016249C"/>
    <w:rsid w:val="00162863"/>
    <w:rsid w:val="00167686"/>
    <w:rsid w:val="00175626"/>
    <w:rsid w:val="00175A55"/>
    <w:rsid w:val="0017663F"/>
    <w:rsid w:val="001811C2"/>
    <w:rsid w:val="001812DC"/>
    <w:rsid w:val="00186186"/>
    <w:rsid w:val="001920C3"/>
    <w:rsid w:val="00196BFD"/>
    <w:rsid w:val="001A265A"/>
    <w:rsid w:val="001A4775"/>
    <w:rsid w:val="001A4F1B"/>
    <w:rsid w:val="001A788C"/>
    <w:rsid w:val="001B51EB"/>
    <w:rsid w:val="001B6021"/>
    <w:rsid w:val="001B6664"/>
    <w:rsid w:val="001C00C4"/>
    <w:rsid w:val="001C045C"/>
    <w:rsid w:val="001C068F"/>
    <w:rsid w:val="001C2438"/>
    <w:rsid w:val="001C2645"/>
    <w:rsid w:val="001C2F35"/>
    <w:rsid w:val="001D3A5A"/>
    <w:rsid w:val="001D4758"/>
    <w:rsid w:val="001F3044"/>
    <w:rsid w:val="00205E7B"/>
    <w:rsid w:val="00221033"/>
    <w:rsid w:val="0022761D"/>
    <w:rsid w:val="00233924"/>
    <w:rsid w:val="00233D80"/>
    <w:rsid w:val="00233F56"/>
    <w:rsid w:val="00234AE5"/>
    <w:rsid w:val="002406EF"/>
    <w:rsid w:val="0024294E"/>
    <w:rsid w:val="00245941"/>
    <w:rsid w:val="00245BEF"/>
    <w:rsid w:val="00255494"/>
    <w:rsid w:val="00263EB2"/>
    <w:rsid w:val="0026677B"/>
    <w:rsid w:val="00273B03"/>
    <w:rsid w:val="0027588A"/>
    <w:rsid w:val="00281466"/>
    <w:rsid w:val="00283AA1"/>
    <w:rsid w:val="002A053B"/>
    <w:rsid w:val="002A0F6D"/>
    <w:rsid w:val="002A3C72"/>
    <w:rsid w:val="002A79C7"/>
    <w:rsid w:val="002A7B3D"/>
    <w:rsid w:val="002A7E77"/>
    <w:rsid w:val="002B41A9"/>
    <w:rsid w:val="002B60D3"/>
    <w:rsid w:val="002B6811"/>
    <w:rsid w:val="002C69B7"/>
    <w:rsid w:val="002C7C22"/>
    <w:rsid w:val="002D0026"/>
    <w:rsid w:val="002D112C"/>
    <w:rsid w:val="002D5401"/>
    <w:rsid w:val="002D58B5"/>
    <w:rsid w:val="002E2058"/>
    <w:rsid w:val="002E486B"/>
    <w:rsid w:val="002F1DC2"/>
    <w:rsid w:val="0030135C"/>
    <w:rsid w:val="00304C2D"/>
    <w:rsid w:val="00312C65"/>
    <w:rsid w:val="003239DA"/>
    <w:rsid w:val="00323BD3"/>
    <w:rsid w:val="00331B56"/>
    <w:rsid w:val="00337239"/>
    <w:rsid w:val="00345BAB"/>
    <w:rsid w:val="00357EF5"/>
    <w:rsid w:val="00366C14"/>
    <w:rsid w:val="0037709D"/>
    <w:rsid w:val="0037725C"/>
    <w:rsid w:val="00377ADD"/>
    <w:rsid w:val="00377B4C"/>
    <w:rsid w:val="00394F6E"/>
    <w:rsid w:val="003C00A5"/>
    <w:rsid w:val="003C2D77"/>
    <w:rsid w:val="003D0FDB"/>
    <w:rsid w:val="003D4C70"/>
    <w:rsid w:val="003E081F"/>
    <w:rsid w:val="003E4E18"/>
    <w:rsid w:val="003F2A65"/>
    <w:rsid w:val="003F5FD0"/>
    <w:rsid w:val="003F6686"/>
    <w:rsid w:val="003F6C9B"/>
    <w:rsid w:val="0040080F"/>
    <w:rsid w:val="004160C1"/>
    <w:rsid w:val="004163B7"/>
    <w:rsid w:val="00441308"/>
    <w:rsid w:val="00444DE5"/>
    <w:rsid w:val="00450D20"/>
    <w:rsid w:val="004555C8"/>
    <w:rsid w:val="00464BED"/>
    <w:rsid w:val="004657C0"/>
    <w:rsid w:val="004712E6"/>
    <w:rsid w:val="00474CA6"/>
    <w:rsid w:val="00494639"/>
    <w:rsid w:val="00497156"/>
    <w:rsid w:val="00497F92"/>
    <w:rsid w:val="004A5367"/>
    <w:rsid w:val="004A54A7"/>
    <w:rsid w:val="004A7804"/>
    <w:rsid w:val="004C185E"/>
    <w:rsid w:val="004C74D8"/>
    <w:rsid w:val="004D0811"/>
    <w:rsid w:val="004D2B7F"/>
    <w:rsid w:val="004D44A2"/>
    <w:rsid w:val="004D6235"/>
    <w:rsid w:val="004D79CD"/>
    <w:rsid w:val="004E062B"/>
    <w:rsid w:val="004E5099"/>
    <w:rsid w:val="004E53A4"/>
    <w:rsid w:val="004E67AD"/>
    <w:rsid w:val="004F721E"/>
    <w:rsid w:val="005065EB"/>
    <w:rsid w:val="00510CB1"/>
    <w:rsid w:val="005149C7"/>
    <w:rsid w:val="00530E50"/>
    <w:rsid w:val="00536037"/>
    <w:rsid w:val="005549B1"/>
    <w:rsid w:val="00560E66"/>
    <w:rsid w:val="00566574"/>
    <w:rsid w:val="00571310"/>
    <w:rsid w:val="00573FB2"/>
    <w:rsid w:val="005742FE"/>
    <w:rsid w:val="005835C3"/>
    <w:rsid w:val="00587EB3"/>
    <w:rsid w:val="0059051A"/>
    <w:rsid w:val="00591D9D"/>
    <w:rsid w:val="005963EE"/>
    <w:rsid w:val="005A0398"/>
    <w:rsid w:val="005A7D37"/>
    <w:rsid w:val="005B0C28"/>
    <w:rsid w:val="005B0F5D"/>
    <w:rsid w:val="005B7CE9"/>
    <w:rsid w:val="005C3A92"/>
    <w:rsid w:val="005C47DF"/>
    <w:rsid w:val="005C70EC"/>
    <w:rsid w:val="005C7E94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84E9D"/>
    <w:rsid w:val="006902B5"/>
    <w:rsid w:val="006914AE"/>
    <w:rsid w:val="00691C85"/>
    <w:rsid w:val="00696AC0"/>
    <w:rsid w:val="006A48B0"/>
    <w:rsid w:val="006B5716"/>
    <w:rsid w:val="006B6762"/>
    <w:rsid w:val="006C019B"/>
    <w:rsid w:val="006C3243"/>
    <w:rsid w:val="006D365D"/>
    <w:rsid w:val="006D56E2"/>
    <w:rsid w:val="006E2164"/>
    <w:rsid w:val="006E60F7"/>
    <w:rsid w:val="006E7817"/>
    <w:rsid w:val="006F147B"/>
    <w:rsid w:val="006F26E4"/>
    <w:rsid w:val="006F3ECC"/>
    <w:rsid w:val="00710AA7"/>
    <w:rsid w:val="007123DC"/>
    <w:rsid w:val="007169FD"/>
    <w:rsid w:val="00730ACC"/>
    <w:rsid w:val="00740EBC"/>
    <w:rsid w:val="00746F99"/>
    <w:rsid w:val="00757238"/>
    <w:rsid w:val="0076275E"/>
    <w:rsid w:val="00763E5D"/>
    <w:rsid w:val="00783834"/>
    <w:rsid w:val="007842C6"/>
    <w:rsid w:val="00785D40"/>
    <w:rsid w:val="00794BC1"/>
    <w:rsid w:val="007A47E1"/>
    <w:rsid w:val="007B1834"/>
    <w:rsid w:val="007B4E0D"/>
    <w:rsid w:val="007D0CBF"/>
    <w:rsid w:val="007D103F"/>
    <w:rsid w:val="007D36B1"/>
    <w:rsid w:val="007D7298"/>
    <w:rsid w:val="007F1EEC"/>
    <w:rsid w:val="0080403E"/>
    <w:rsid w:val="00813A33"/>
    <w:rsid w:val="00814F30"/>
    <w:rsid w:val="00822A67"/>
    <w:rsid w:val="00825CDE"/>
    <w:rsid w:val="0083132C"/>
    <w:rsid w:val="00832389"/>
    <w:rsid w:val="00840C00"/>
    <w:rsid w:val="00852508"/>
    <w:rsid w:val="0086325C"/>
    <w:rsid w:val="00876C59"/>
    <w:rsid w:val="008775F2"/>
    <w:rsid w:val="00890234"/>
    <w:rsid w:val="00890573"/>
    <w:rsid w:val="008958AD"/>
    <w:rsid w:val="008A1D06"/>
    <w:rsid w:val="008A23EF"/>
    <w:rsid w:val="008A561C"/>
    <w:rsid w:val="008B1798"/>
    <w:rsid w:val="008B2AA6"/>
    <w:rsid w:val="008B2D5D"/>
    <w:rsid w:val="008B33F4"/>
    <w:rsid w:val="008B6137"/>
    <w:rsid w:val="008B786D"/>
    <w:rsid w:val="008D1C48"/>
    <w:rsid w:val="008F42F8"/>
    <w:rsid w:val="008F6176"/>
    <w:rsid w:val="00904916"/>
    <w:rsid w:val="00905CB8"/>
    <w:rsid w:val="009065B8"/>
    <w:rsid w:val="0091070A"/>
    <w:rsid w:val="009122DC"/>
    <w:rsid w:val="009216EC"/>
    <w:rsid w:val="00942291"/>
    <w:rsid w:val="00942C63"/>
    <w:rsid w:val="00950BB7"/>
    <w:rsid w:val="00963D23"/>
    <w:rsid w:val="00970203"/>
    <w:rsid w:val="00973826"/>
    <w:rsid w:val="009804A6"/>
    <w:rsid w:val="009849F8"/>
    <w:rsid w:val="009A013D"/>
    <w:rsid w:val="009A24DD"/>
    <w:rsid w:val="009B103B"/>
    <w:rsid w:val="009C3E2F"/>
    <w:rsid w:val="009C6B1C"/>
    <w:rsid w:val="009C787C"/>
    <w:rsid w:val="009E1551"/>
    <w:rsid w:val="00A11515"/>
    <w:rsid w:val="00A11776"/>
    <w:rsid w:val="00A12141"/>
    <w:rsid w:val="00A12A2C"/>
    <w:rsid w:val="00A50518"/>
    <w:rsid w:val="00A5398D"/>
    <w:rsid w:val="00A5511D"/>
    <w:rsid w:val="00A66391"/>
    <w:rsid w:val="00A70999"/>
    <w:rsid w:val="00A73B40"/>
    <w:rsid w:val="00A763CF"/>
    <w:rsid w:val="00A81F6E"/>
    <w:rsid w:val="00A843C3"/>
    <w:rsid w:val="00A87B06"/>
    <w:rsid w:val="00A921B6"/>
    <w:rsid w:val="00A93B19"/>
    <w:rsid w:val="00A95B54"/>
    <w:rsid w:val="00AA272B"/>
    <w:rsid w:val="00AA7A8B"/>
    <w:rsid w:val="00AB1AD9"/>
    <w:rsid w:val="00AB1B4B"/>
    <w:rsid w:val="00AB2335"/>
    <w:rsid w:val="00AC1BB8"/>
    <w:rsid w:val="00AC338B"/>
    <w:rsid w:val="00AC7401"/>
    <w:rsid w:val="00AD1561"/>
    <w:rsid w:val="00AD5668"/>
    <w:rsid w:val="00AE4807"/>
    <w:rsid w:val="00AE5794"/>
    <w:rsid w:val="00AF2594"/>
    <w:rsid w:val="00AF426E"/>
    <w:rsid w:val="00AF7883"/>
    <w:rsid w:val="00B05263"/>
    <w:rsid w:val="00B22E35"/>
    <w:rsid w:val="00B249E8"/>
    <w:rsid w:val="00B40101"/>
    <w:rsid w:val="00B51068"/>
    <w:rsid w:val="00B5759A"/>
    <w:rsid w:val="00B726CF"/>
    <w:rsid w:val="00B81362"/>
    <w:rsid w:val="00B90A17"/>
    <w:rsid w:val="00B93CCF"/>
    <w:rsid w:val="00BA1A82"/>
    <w:rsid w:val="00BB273D"/>
    <w:rsid w:val="00BC0802"/>
    <w:rsid w:val="00BC620D"/>
    <w:rsid w:val="00BD28AE"/>
    <w:rsid w:val="00BE1B5B"/>
    <w:rsid w:val="00BE5D38"/>
    <w:rsid w:val="00BF252C"/>
    <w:rsid w:val="00BF48FC"/>
    <w:rsid w:val="00BF62E4"/>
    <w:rsid w:val="00BF78CA"/>
    <w:rsid w:val="00C164D7"/>
    <w:rsid w:val="00C17527"/>
    <w:rsid w:val="00C21477"/>
    <w:rsid w:val="00C27D3B"/>
    <w:rsid w:val="00C32C32"/>
    <w:rsid w:val="00C357E2"/>
    <w:rsid w:val="00C36877"/>
    <w:rsid w:val="00C44E33"/>
    <w:rsid w:val="00C569F1"/>
    <w:rsid w:val="00C724B8"/>
    <w:rsid w:val="00C7503B"/>
    <w:rsid w:val="00C75C20"/>
    <w:rsid w:val="00C93CBB"/>
    <w:rsid w:val="00CA332D"/>
    <w:rsid w:val="00CA3EA2"/>
    <w:rsid w:val="00CA62DC"/>
    <w:rsid w:val="00CA770B"/>
    <w:rsid w:val="00CA7A91"/>
    <w:rsid w:val="00CB0F17"/>
    <w:rsid w:val="00CB47CE"/>
    <w:rsid w:val="00CD1DAC"/>
    <w:rsid w:val="00CD4ABC"/>
    <w:rsid w:val="00CD52D1"/>
    <w:rsid w:val="00CD5B60"/>
    <w:rsid w:val="00CD642F"/>
    <w:rsid w:val="00CE5868"/>
    <w:rsid w:val="00CF664A"/>
    <w:rsid w:val="00D06E1E"/>
    <w:rsid w:val="00D07FCB"/>
    <w:rsid w:val="00D10DFF"/>
    <w:rsid w:val="00D115A8"/>
    <w:rsid w:val="00D13005"/>
    <w:rsid w:val="00D160D9"/>
    <w:rsid w:val="00D30D03"/>
    <w:rsid w:val="00D328A4"/>
    <w:rsid w:val="00D32CD6"/>
    <w:rsid w:val="00D375E1"/>
    <w:rsid w:val="00D41529"/>
    <w:rsid w:val="00D431AF"/>
    <w:rsid w:val="00D43E74"/>
    <w:rsid w:val="00D457CA"/>
    <w:rsid w:val="00D50D07"/>
    <w:rsid w:val="00D54AEE"/>
    <w:rsid w:val="00D677C7"/>
    <w:rsid w:val="00D834C4"/>
    <w:rsid w:val="00D8578B"/>
    <w:rsid w:val="00D90DA5"/>
    <w:rsid w:val="00D968E2"/>
    <w:rsid w:val="00DA2B60"/>
    <w:rsid w:val="00DA3A11"/>
    <w:rsid w:val="00DA52B8"/>
    <w:rsid w:val="00DC3EC6"/>
    <w:rsid w:val="00DD5779"/>
    <w:rsid w:val="00DE4DE7"/>
    <w:rsid w:val="00DE618D"/>
    <w:rsid w:val="00DF1BC9"/>
    <w:rsid w:val="00DF3E23"/>
    <w:rsid w:val="00E04736"/>
    <w:rsid w:val="00E17872"/>
    <w:rsid w:val="00E24997"/>
    <w:rsid w:val="00E30C26"/>
    <w:rsid w:val="00E32E2E"/>
    <w:rsid w:val="00E34A5A"/>
    <w:rsid w:val="00E35295"/>
    <w:rsid w:val="00E43ABD"/>
    <w:rsid w:val="00E45F69"/>
    <w:rsid w:val="00E51CF4"/>
    <w:rsid w:val="00E53B93"/>
    <w:rsid w:val="00E57146"/>
    <w:rsid w:val="00E63645"/>
    <w:rsid w:val="00E642C6"/>
    <w:rsid w:val="00E733EC"/>
    <w:rsid w:val="00E74CE7"/>
    <w:rsid w:val="00E81200"/>
    <w:rsid w:val="00EA1804"/>
    <w:rsid w:val="00EA561A"/>
    <w:rsid w:val="00EB02CE"/>
    <w:rsid w:val="00EB036F"/>
    <w:rsid w:val="00EB2774"/>
    <w:rsid w:val="00EB64D9"/>
    <w:rsid w:val="00EC673D"/>
    <w:rsid w:val="00ED3353"/>
    <w:rsid w:val="00ED452E"/>
    <w:rsid w:val="00EE17DB"/>
    <w:rsid w:val="00EE2F33"/>
    <w:rsid w:val="00EE767D"/>
    <w:rsid w:val="00EF3A2B"/>
    <w:rsid w:val="00EF6626"/>
    <w:rsid w:val="00F05EEA"/>
    <w:rsid w:val="00F06710"/>
    <w:rsid w:val="00F07ACE"/>
    <w:rsid w:val="00F21F53"/>
    <w:rsid w:val="00F43C48"/>
    <w:rsid w:val="00F62D07"/>
    <w:rsid w:val="00F65BE3"/>
    <w:rsid w:val="00F71195"/>
    <w:rsid w:val="00F7288E"/>
    <w:rsid w:val="00F7608D"/>
    <w:rsid w:val="00F774EE"/>
    <w:rsid w:val="00F77C2B"/>
    <w:rsid w:val="00F80F8F"/>
    <w:rsid w:val="00F8560C"/>
    <w:rsid w:val="00F85D8B"/>
    <w:rsid w:val="00FA1188"/>
    <w:rsid w:val="00FB452D"/>
    <w:rsid w:val="00FB467E"/>
    <w:rsid w:val="00FB6FB1"/>
    <w:rsid w:val="00FB7F10"/>
    <w:rsid w:val="00FC133F"/>
    <w:rsid w:val="00FC5936"/>
    <w:rsid w:val="00FD206A"/>
    <w:rsid w:val="00FD4A7D"/>
    <w:rsid w:val="00FD7880"/>
    <w:rsid w:val="00FE6212"/>
    <w:rsid w:val="00FF1D47"/>
    <w:rsid w:val="00FF44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621ED-DB32-49C6-A932-8D67244ED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3443</Words>
  <Characters>19631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Master</cp:lastModifiedBy>
  <cp:revision>3</cp:revision>
  <cp:lastPrinted>2026-07-22T12:25:00Z</cp:lastPrinted>
  <dcterms:created xsi:type="dcterms:W3CDTF">2026-09-16T12:29:00Z</dcterms:created>
  <dcterms:modified xsi:type="dcterms:W3CDTF">2026-09-16T12:51:00Z</dcterms:modified>
</cp:coreProperties>
</file>