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bookmarkStart w:id="0" w:name="_GoBack"/>
      <w:bookmarkEnd w:id="0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60061B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Поставка дезинфицирующих средств для нужд ЛОГБУ «Кингисеппский ДИ» в 2026г.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670"/>
        <w:gridCol w:w="1859"/>
        <w:gridCol w:w="766"/>
        <w:gridCol w:w="603"/>
        <w:gridCol w:w="2025"/>
        <w:gridCol w:w="1033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60061B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Средство дезинфицирующее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20.20.14.000-00000005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л (дм³)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673,71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647,80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25,91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3,85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16 195,00</w:t>
            </w:r>
          </w:p>
        </w:tc>
      </w:tr>
      <w:tr w:rsidR="00FA37B7" w:rsidRPr="00FA37B7" w14:paraId="0C77158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88936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30D85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8C1CA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D8927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1C83B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99278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320C4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699,62</w:t>
            </w:r>
          </w:p>
        </w:tc>
        <w:tc>
          <w:tcPr>
            <w:tcW w:w="1200" w:type="dxa"/>
            <w:vMerge/>
            <w:vAlign w:val="center"/>
          </w:tcPr>
          <w:p w14:paraId="0B233D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20CBD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DBDFF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D02B8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900039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F821C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D9BDE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FC4F4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1F71F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08C7E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8E38B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C6CC9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647,80</w:t>
            </w:r>
          </w:p>
        </w:tc>
        <w:tc>
          <w:tcPr>
            <w:tcW w:w="1200" w:type="dxa"/>
            <w:vMerge/>
            <w:vAlign w:val="center"/>
          </w:tcPr>
          <w:p w14:paraId="24795A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E8A43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9418F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338E6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F0C041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0977E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3EEFB1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Средство дезинфицирующее</w:t>
            </w:r>
          </w:p>
        </w:tc>
        <w:tc>
          <w:tcPr>
            <w:tcW w:w="1942" w:type="dxa"/>
            <w:vMerge w:val="restart"/>
            <w:vAlign w:val="center"/>
          </w:tcPr>
          <w:p w14:paraId="0C8357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20.20.14.000-00000009</w:t>
            </w:r>
          </w:p>
        </w:tc>
        <w:tc>
          <w:tcPr>
            <w:tcW w:w="795" w:type="dxa"/>
            <w:vMerge w:val="restart"/>
            <w:vAlign w:val="center"/>
          </w:tcPr>
          <w:p w14:paraId="25BB56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40,00</w:t>
            </w:r>
          </w:p>
        </w:tc>
        <w:tc>
          <w:tcPr>
            <w:tcW w:w="604" w:type="dxa"/>
            <w:vMerge w:val="restart"/>
            <w:vAlign w:val="center"/>
          </w:tcPr>
          <w:p w14:paraId="1EE838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кг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DD143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0170B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854,88</w:t>
            </w:r>
          </w:p>
        </w:tc>
        <w:tc>
          <w:tcPr>
            <w:tcW w:w="1200" w:type="dxa"/>
            <w:vMerge w:val="restart"/>
            <w:vAlign w:val="center"/>
          </w:tcPr>
          <w:p w14:paraId="3F2C4E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822,00</w:t>
            </w:r>
          </w:p>
        </w:tc>
        <w:tc>
          <w:tcPr>
            <w:tcW w:w="1686" w:type="dxa"/>
            <w:vMerge w:val="restart"/>
            <w:vAlign w:val="center"/>
          </w:tcPr>
          <w:p w14:paraId="21CB6F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32,88</w:t>
            </w:r>
          </w:p>
        </w:tc>
        <w:tc>
          <w:tcPr>
            <w:tcW w:w="1911" w:type="dxa"/>
            <w:vMerge w:val="restart"/>
            <w:vAlign w:val="center"/>
          </w:tcPr>
          <w:p w14:paraId="14749E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3,85</w:t>
            </w:r>
          </w:p>
        </w:tc>
        <w:tc>
          <w:tcPr>
            <w:tcW w:w="2018" w:type="dxa"/>
            <w:vMerge w:val="restart"/>
            <w:vAlign w:val="center"/>
          </w:tcPr>
          <w:p w14:paraId="58E187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32 880,00</w:t>
            </w:r>
          </w:p>
        </w:tc>
      </w:tr>
      <w:tr w:rsidR="00FA37B7" w:rsidRPr="00FA37B7" w14:paraId="6B94703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B04F2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7E6F2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1E601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FE260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AA60A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EE420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0AE74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887,76</w:t>
            </w:r>
          </w:p>
        </w:tc>
        <w:tc>
          <w:tcPr>
            <w:tcW w:w="1200" w:type="dxa"/>
            <w:vMerge/>
            <w:vAlign w:val="center"/>
          </w:tcPr>
          <w:p w14:paraId="2FBE14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A12C6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D47B0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243BC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0626F9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8A1B2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E5C78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C9A5D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8EF84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7B05E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3059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DF1C3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822,00</w:t>
            </w:r>
          </w:p>
        </w:tc>
        <w:tc>
          <w:tcPr>
            <w:tcW w:w="1200" w:type="dxa"/>
            <w:vMerge/>
            <w:vAlign w:val="center"/>
          </w:tcPr>
          <w:p w14:paraId="6EEE57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892C0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0F74F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BD04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49075,00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49075,00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FA37B7" w:rsidRPr="00FA37B7" w14:paraId="5422D872" w14:textId="77777777" w:rsidTr="00FE3028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8548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lastRenderedPageBreak/>
              <w:t>Работник контрактной службы/контрактный управляющий:</w:t>
            </w:r>
          </w:p>
        </w:tc>
      </w:tr>
      <w:tr w:rsidR="00FA37B7" w:rsidRPr="00FA37B7" w14:paraId="5A9C93BF" w14:textId="77777777" w:rsidTr="00724B6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D95" w14:textId="5B8098DB" w:rsidR="00FA37B7" w:rsidRPr="00FA37B7" w:rsidRDefault="0060061B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osition"/>
                <w:tag w:val="responsible-position"/>
                <w:id w:val="685093745"/>
                <w:placeholder>
                  <w:docPart w:val="17E5B824549F4A32A8F546BFF091D168"/>
                </w:placeholder>
              </w:sdtPr>
              <w:sdtEndPr/>
              <w:sdtContent>
                <w:r w:rsidR="008B7191">
                  <w:rPr>
                    <w:rFonts w:ascii="Times New Roman" w:eastAsia="SimSun" w:hAnsi="Times New Roman" w:cs="Times New Roman"/>
                    <w:sz w:val="20"/>
                    <w:szCs w:val="20"/>
                    <w:lang w:val="en-US" w:eastAsia="zh-CN" w:bidi="ar"/>
                  </w:rPr>
                  <w:t>заместитель директора</w:t>
                </w:r>
              </w:sdtContent>
            </w:sdt>
          </w:p>
        </w:tc>
      </w:tr>
      <w:tr w:rsidR="00FA37B7" w:rsidRPr="00FA37B7" w14:paraId="0B70644C" w14:textId="77777777" w:rsidTr="00FE302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DF54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(должность)</w:t>
            </w:r>
          </w:p>
        </w:tc>
      </w:tr>
      <w:tr w:rsidR="00FA37B7" w:rsidRPr="00FA37B7" w14:paraId="18E52A4D" w14:textId="77777777" w:rsidTr="00FE302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75B9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rFonts w:ascii="Times New Roman" w:eastAsia="SimSun" w:hAnsi="Times New Roman" w:cs="Times New Roman"/>
                    <w:sz w:val="20"/>
                    <w:szCs w:val="20"/>
                    <w:lang w:val="en-US" w:eastAsia="zh-CN" w:bidi="ar"/>
                  </w:rPr>
                  <w:t>Антипова О.С.</w:t>
                </w:r>
              </w:sdtContent>
            </w:sdt>
          </w:p>
        </w:tc>
      </w:tr>
      <w:tr w:rsidR="00FA37B7" w:rsidRPr="00FA37B7" w14:paraId="2222FFD3" w14:textId="77777777" w:rsidTr="00FE302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49BA0" w14:textId="77777777" w:rsidR="00FA37B7" w:rsidRPr="00FA37B7" w:rsidRDefault="00FA37B7" w:rsidP="00FA37B7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</w:pPr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(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подпись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/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расшифровка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подписи</w:t>
            </w:r>
            <w:proofErr w:type="spellEnd"/>
            <w:r w:rsidRPr="00FA37B7">
              <w:rPr>
                <w:rFonts w:ascii="Times New Roman" w:eastAsia="SimSun" w:hAnsi="Times New Roman" w:cs="Times New Roman"/>
                <w:sz w:val="20"/>
                <w:szCs w:val="20"/>
                <w:lang w:val="en-US" w:eastAsia="zh-CN" w:bidi="ar"/>
              </w:rPr>
              <w:t>)</w:t>
            </w:r>
          </w:p>
        </w:tc>
      </w:tr>
    </w:tbl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60061B"/>
    <w:rsid w:val="00622261"/>
    <w:rsid w:val="00670C1A"/>
    <w:rsid w:val="00724B6E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17E5B824549F4A32A8F546BFF091D1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AFA1DE-305C-4A71-A876-34AC3F235801}"/>
      </w:docPartPr>
      <w:docPartBody>
        <w:p w:rsidR="00351FA8" w:rsidRDefault="00002EEB" w:rsidP="00002EEB">
          <w:pPr>
            <w:pStyle w:val="17E5B824549F4A32A8F546BFF091D168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95DABD41011D486491182C8B952EA018">
    <w:name w:val="95DABD41011D486491182C8B952EA018"/>
    <w:rsid w:val="003E770A"/>
  </w:style>
  <w:style w:type="paragraph" w:customStyle="1" w:styleId="BBE64C64E4694AD69699993B4F979BC3">
    <w:name w:val="BBE64C64E4694AD69699993B4F979BC3"/>
    <w:rsid w:val="003E770A"/>
  </w:style>
  <w:style w:type="paragraph" w:customStyle="1" w:styleId="07EE77093C9744C490879948C4AFCD3C">
    <w:name w:val="07EE77093C9744C490879948C4AFCD3C"/>
    <w:rsid w:val="003E770A"/>
  </w:style>
  <w:style w:type="paragraph" w:customStyle="1" w:styleId="BB47678C68454D61A03290DBF9F2B229">
    <w:name w:val="BB47678C68454D61A03290DBF9F2B229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user</cp:lastModifiedBy>
  <cp:revision>2</cp:revision>
  <dcterms:created xsi:type="dcterms:W3CDTF">2026-09-04T10:31:00Z</dcterms:created>
  <dcterms:modified xsi:type="dcterms:W3CDTF">2026-09-04T10:31:00Z</dcterms:modified>
</cp:coreProperties>
</file>