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7DA1EA" w14:textId="77777777" w:rsidR="00005C13" w:rsidRPr="00005C13" w:rsidRDefault="00005C13" w:rsidP="00005C13">
      <w:pPr>
        <w:pStyle w:val="1"/>
        <w:widowControl w:val="0"/>
        <w:tabs>
          <w:tab w:val="left" w:pos="992"/>
        </w:tabs>
        <w:spacing w:before="0" w:after="0" w:line="240" w:lineRule="auto"/>
        <w:jc w:val="center"/>
        <w:rPr>
          <w:rFonts w:ascii="Times New Roman" w:hAnsi="Times New Roman" w:cs="Times New Roman"/>
          <w:sz w:val="24"/>
          <w:szCs w:val="24"/>
          <w:lang w:val="ru-RU"/>
        </w:rPr>
      </w:pPr>
      <w:r w:rsidRPr="00005C13">
        <w:rPr>
          <w:rFonts w:ascii="Times New Roman" w:hAnsi="Times New Roman" w:cs="Times New Roman"/>
          <w:bCs w:val="0"/>
          <w:sz w:val="24"/>
          <w:szCs w:val="24"/>
          <w:lang w:val="ru-RU"/>
        </w:rPr>
        <w:t xml:space="preserve">ПРОЕКТ МУНИЦИПАЛЬНЫЙ КОНТРАКТ № _____ </w:t>
      </w:r>
    </w:p>
    <w:p w14:paraId="17B9654D" w14:textId="0C0AC70C" w:rsidR="00005C13" w:rsidRDefault="00005C13" w:rsidP="00005C13">
      <w:pPr>
        <w:pStyle w:val="a4"/>
        <w:widowControl w:val="0"/>
        <w:tabs>
          <w:tab w:val="left" w:pos="992"/>
        </w:tabs>
        <w:spacing w:line="240" w:lineRule="auto"/>
        <w:rPr>
          <w:sz w:val="24"/>
          <w:szCs w:val="24"/>
          <w:lang w:val="ru-RU"/>
        </w:rPr>
      </w:pPr>
      <w:r w:rsidRPr="00005C13">
        <w:rPr>
          <w:sz w:val="24"/>
          <w:szCs w:val="24"/>
        </w:rPr>
        <w:t xml:space="preserve">на оказание услуг по осуществлению строительного контроля за </w:t>
      </w:r>
      <w:r w:rsidRPr="00005C13">
        <w:rPr>
          <w:sz w:val="24"/>
          <w:szCs w:val="24"/>
          <w:lang w:val="ru-RU"/>
        </w:rPr>
        <w:t xml:space="preserve">выполнением работ </w:t>
      </w:r>
    </w:p>
    <w:p w14:paraId="704ACFF6" w14:textId="77777777" w:rsidR="008644DB" w:rsidRDefault="008644DB" w:rsidP="008644DB">
      <w:pPr>
        <w:tabs>
          <w:tab w:val="left" w:pos="2535"/>
        </w:tabs>
        <w:jc w:val="center"/>
        <w:rPr>
          <w:kern w:val="0"/>
          <w:lang w:eastAsia="ru-RU"/>
        </w:rPr>
      </w:pPr>
      <w:r>
        <w:t>ИКЗ 26 34712039238471201001 0028 000 0000 244</w:t>
      </w:r>
    </w:p>
    <w:p w14:paraId="1482BCC0" w14:textId="77777777" w:rsidR="008644DB" w:rsidRPr="008644DB" w:rsidRDefault="008644DB" w:rsidP="008644DB">
      <w:pPr>
        <w:pStyle w:val="a5"/>
      </w:pPr>
    </w:p>
    <w:p w14:paraId="6A9F3AF8" w14:textId="77777777" w:rsidR="00005C13" w:rsidRPr="00005C13" w:rsidRDefault="00005C13" w:rsidP="00005C13">
      <w:pPr>
        <w:pStyle w:val="a5"/>
        <w:rPr>
          <w:rFonts w:ascii="Times New Roman" w:hAnsi="Times New Roman" w:cs="Times New Roman"/>
          <w:sz w:val="24"/>
          <w:szCs w:val="24"/>
        </w:rPr>
      </w:pPr>
    </w:p>
    <w:p w14:paraId="79A623F1" w14:textId="77777777" w:rsidR="00005C13" w:rsidRPr="00005C13" w:rsidRDefault="00005C13" w:rsidP="00005C13">
      <w:pPr>
        <w:widowControl w:val="0"/>
        <w:shd w:val="clear" w:color="auto" w:fill="FFFFFF"/>
        <w:tabs>
          <w:tab w:val="left" w:pos="992"/>
          <w:tab w:val="left" w:pos="6442"/>
          <w:tab w:val="left" w:leader="underscore" w:pos="7152"/>
          <w:tab w:val="left" w:leader="underscore" w:pos="8683"/>
          <w:tab w:val="left" w:leader="underscore" w:pos="9379"/>
        </w:tabs>
        <w:spacing w:line="240" w:lineRule="auto"/>
        <w:jc w:val="both"/>
        <w:rPr>
          <w:color w:val="000000"/>
        </w:rPr>
      </w:pPr>
    </w:p>
    <w:tbl>
      <w:tblPr>
        <w:tblW w:w="0" w:type="auto"/>
        <w:tblLook w:val="04A0" w:firstRow="1" w:lastRow="0" w:firstColumn="1" w:lastColumn="0" w:noHBand="0" w:noVBand="1"/>
      </w:tblPr>
      <w:tblGrid>
        <w:gridCol w:w="4816"/>
        <w:gridCol w:w="4821"/>
      </w:tblGrid>
      <w:tr w:rsidR="00005C13" w:rsidRPr="00005C13" w14:paraId="284CD722" w14:textId="77777777" w:rsidTr="00926D6F">
        <w:trPr>
          <w:trHeight w:val="170"/>
        </w:trPr>
        <w:tc>
          <w:tcPr>
            <w:tcW w:w="4926" w:type="dxa"/>
            <w:shd w:val="clear" w:color="auto" w:fill="auto"/>
          </w:tcPr>
          <w:p w14:paraId="75BDCB4F" w14:textId="77777777" w:rsidR="00005C13" w:rsidRPr="00005C13" w:rsidRDefault="00005C13" w:rsidP="00926D6F">
            <w:pPr>
              <w:widowControl w:val="0"/>
              <w:tabs>
                <w:tab w:val="left" w:pos="992"/>
                <w:tab w:val="left" w:pos="6442"/>
                <w:tab w:val="left" w:leader="underscore" w:pos="7152"/>
                <w:tab w:val="left" w:leader="underscore" w:pos="8683"/>
                <w:tab w:val="left" w:leader="underscore" w:pos="9379"/>
              </w:tabs>
              <w:spacing w:line="240" w:lineRule="auto"/>
              <w:jc w:val="both"/>
              <w:rPr>
                <w:color w:val="000000"/>
              </w:rPr>
            </w:pPr>
            <w:proofErr w:type="spellStart"/>
            <w:r w:rsidRPr="00005C13">
              <w:rPr>
                <w:color w:val="000000"/>
              </w:rPr>
              <w:t>гп</w:t>
            </w:r>
            <w:proofErr w:type="spellEnd"/>
            <w:r w:rsidRPr="00005C13">
              <w:rPr>
                <w:color w:val="000000"/>
              </w:rPr>
              <w:t>. Кузнечное</w:t>
            </w:r>
          </w:p>
        </w:tc>
        <w:tc>
          <w:tcPr>
            <w:tcW w:w="4927" w:type="dxa"/>
            <w:shd w:val="clear" w:color="auto" w:fill="auto"/>
            <w:vAlign w:val="center"/>
          </w:tcPr>
          <w:p w14:paraId="0D2D9229" w14:textId="4CBBF8EE" w:rsidR="00005C13" w:rsidRPr="00005C13" w:rsidRDefault="00005C13" w:rsidP="00926D6F">
            <w:pPr>
              <w:widowControl w:val="0"/>
              <w:tabs>
                <w:tab w:val="left" w:pos="992"/>
                <w:tab w:val="left" w:pos="6442"/>
                <w:tab w:val="left" w:leader="underscore" w:pos="7152"/>
                <w:tab w:val="left" w:leader="underscore" w:pos="8683"/>
                <w:tab w:val="left" w:leader="underscore" w:pos="9379"/>
              </w:tabs>
              <w:spacing w:line="240" w:lineRule="auto"/>
              <w:jc w:val="right"/>
              <w:rPr>
                <w:color w:val="000000"/>
              </w:rPr>
            </w:pPr>
            <w:r w:rsidRPr="00005C13">
              <w:rPr>
                <w:color w:val="000000"/>
              </w:rPr>
              <w:t xml:space="preserve">« ___ » </w:t>
            </w:r>
            <w:r w:rsidR="0035454F">
              <w:rPr>
                <w:color w:val="000000"/>
              </w:rPr>
              <w:t>__________</w:t>
            </w:r>
            <w:r w:rsidRPr="00005C13">
              <w:rPr>
                <w:color w:val="000000"/>
              </w:rPr>
              <w:t xml:space="preserve"> 2026г.</w:t>
            </w:r>
          </w:p>
        </w:tc>
      </w:tr>
    </w:tbl>
    <w:p w14:paraId="26E5FB96" w14:textId="77777777" w:rsidR="00005C13" w:rsidRPr="00005C13" w:rsidRDefault="00005C13" w:rsidP="00005C13">
      <w:pPr>
        <w:widowControl w:val="0"/>
        <w:shd w:val="clear" w:color="auto" w:fill="FFFFFF"/>
        <w:tabs>
          <w:tab w:val="left" w:pos="992"/>
          <w:tab w:val="left" w:pos="6442"/>
          <w:tab w:val="left" w:leader="underscore" w:pos="7152"/>
          <w:tab w:val="left" w:leader="underscore" w:pos="8683"/>
          <w:tab w:val="left" w:leader="underscore" w:pos="9379"/>
        </w:tabs>
        <w:spacing w:line="240" w:lineRule="auto"/>
        <w:jc w:val="both"/>
        <w:rPr>
          <w:color w:val="000000"/>
        </w:rPr>
      </w:pPr>
    </w:p>
    <w:p w14:paraId="5FF160DD" w14:textId="00F9DA9F" w:rsidR="00005C13" w:rsidRPr="00005C13" w:rsidRDefault="00005C13" w:rsidP="00005C13">
      <w:pPr>
        <w:shd w:val="clear" w:color="auto" w:fill="FFFFFF"/>
        <w:spacing w:line="240" w:lineRule="auto"/>
        <w:jc w:val="both"/>
        <w:rPr>
          <w:color w:val="2C2D2E"/>
        </w:rPr>
      </w:pPr>
      <w:r w:rsidRPr="00005C13">
        <w:rPr>
          <w:b/>
        </w:rPr>
        <w:t xml:space="preserve">          Администрация </w:t>
      </w:r>
      <w:proofErr w:type="spellStart"/>
      <w:r w:rsidRPr="00005C13">
        <w:rPr>
          <w:b/>
        </w:rPr>
        <w:t>Кузнечнинского</w:t>
      </w:r>
      <w:proofErr w:type="spellEnd"/>
      <w:r w:rsidRPr="00005C13">
        <w:rPr>
          <w:b/>
        </w:rPr>
        <w:t xml:space="preserve"> городского поселения </w:t>
      </w:r>
      <w:proofErr w:type="spellStart"/>
      <w:r w:rsidRPr="00005C13">
        <w:rPr>
          <w:b/>
        </w:rPr>
        <w:t>Приозерского</w:t>
      </w:r>
      <w:proofErr w:type="spellEnd"/>
      <w:r w:rsidRPr="00005C13">
        <w:rPr>
          <w:b/>
        </w:rPr>
        <w:t xml:space="preserve"> муниципального района Ленинградской области, </w:t>
      </w:r>
      <w:r w:rsidRPr="00005C13">
        <w:rPr>
          <w:bCs/>
        </w:rPr>
        <w:t>далее – Заказчик</w:t>
      </w:r>
      <w:r w:rsidRPr="00005C13">
        <w:rPr>
          <w:b/>
        </w:rPr>
        <w:t>,</w:t>
      </w:r>
      <w:r w:rsidRPr="00005C13">
        <w:t xml:space="preserve"> в лице главы администрации Семеновой Светланы Николаевны, действующей на основании Устава, с одной стороны, и  </w:t>
      </w:r>
      <w:r w:rsidR="008644DB">
        <w:t>____________________</w:t>
      </w:r>
      <w:r w:rsidRPr="00005C13">
        <w:rPr>
          <w:b/>
          <w:bCs/>
          <w:color w:val="1A1A1A"/>
          <w:lang w:eastAsia="ru-RU"/>
        </w:rPr>
        <w:t xml:space="preserve">, </w:t>
      </w:r>
      <w:r w:rsidRPr="00005C13">
        <w:rPr>
          <w:bCs/>
        </w:rPr>
        <w:t xml:space="preserve">далее - </w:t>
      </w:r>
      <w:r w:rsidRPr="008D6B9A">
        <w:t>Исполнитель,</w:t>
      </w:r>
      <w:r w:rsidRPr="00005C13">
        <w:t xml:space="preserve"> в лице</w:t>
      </w:r>
      <w:r w:rsidR="008D6B9A">
        <w:t xml:space="preserve"> генерального директора </w:t>
      </w:r>
      <w:r w:rsidR="008644DB">
        <w:t>______________,</w:t>
      </w:r>
      <w:r w:rsidRPr="00005C13">
        <w:t xml:space="preserve"> действующего на основании</w:t>
      </w:r>
      <w:r w:rsidR="008D6B9A">
        <w:t xml:space="preserve"> Устава</w:t>
      </w:r>
      <w:r w:rsidRPr="00005C13">
        <w:t xml:space="preserve">, с другой стороны, совместно именуемые далее – Стороны, </w:t>
      </w:r>
      <w:r w:rsidRPr="00005C13">
        <w:rPr>
          <w:color w:val="000000"/>
        </w:rPr>
        <w:t>в соответствии с п. 4</w:t>
      </w:r>
      <w:r w:rsidRPr="00005C13">
        <w:rPr>
          <w:rFonts w:eastAsia="Calibri"/>
          <w:color w:val="000000"/>
        </w:rPr>
        <w:t xml:space="preserve"> ч.1 ст. 93 </w:t>
      </w:r>
      <w:r w:rsidRPr="00005C13">
        <w:rPr>
          <w:color w:val="000000"/>
        </w:rPr>
        <w:t xml:space="preserve">Федерального закона от 05.04.2013 года № 44-ФЗ «О </w:t>
      </w:r>
      <w:r w:rsidR="008D6B9A">
        <w:rPr>
          <w:color w:val="000000"/>
        </w:rPr>
        <w:t>к</w:t>
      </w:r>
      <w:r w:rsidRPr="00005C13">
        <w:rPr>
          <w:color w:val="000000"/>
        </w:rPr>
        <w:t>онтрактной системе в сфере закупок товаров, работ, услуг для обеспечения государственных и муниципальных нужд», заключили настоящий муниципальный контракт (далее - К</w:t>
      </w:r>
      <w:r w:rsidRPr="00005C13">
        <w:rPr>
          <w:bCs/>
          <w:color w:val="000000"/>
        </w:rPr>
        <w:t>онтракт</w:t>
      </w:r>
      <w:r w:rsidRPr="00005C13">
        <w:rPr>
          <w:color w:val="000000"/>
        </w:rPr>
        <w:t>) о следующем</w:t>
      </w:r>
      <w:r w:rsidRPr="00005C13">
        <w:t>:</w:t>
      </w:r>
    </w:p>
    <w:p w14:paraId="4A1DE10A" w14:textId="77777777" w:rsidR="00005C13" w:rsidRPr="00005C13" w:rsidRDefault="00005C13" w:rsidP="00005C13">
      <w:pPr>
        <w:widowControl w:val="0"/>
        <w:shd w:val="clear" w:color="auto" w:fill="FFFFFF"/>
        <w:tabs>
          <w:tab w:val="left" w:pos="992"/>
          <w:tab w:val="left" w:leader="underscore" w:pos="6125"/>
        </w:tabs>
        <w:spacing w:line="240" w:lineRule="auto"/>
        <w:ind w:firstLine="709"/>
        <w:jc w:val="both"/>
        <w:rPr>
          <w:b/>
          <w:color w:val="000000"/>
        </w:rPr>
      </w:pPr>
    </w:p>
    <w:p w14:paraId="774F25E7" w14:textId="77777777" w:rsidR="00005C13" w:rsidRPr="00005C13" w:rsidRDefault="00005C13" w:rsidP="00005C13">
      <w:pPr>
        <w:pStyle w:val="Preformat"/>
        <w:tabs>
          <w:tab w:val="left" w:pos="992"/>
        </w:tabs>
        <w:spacing w:line="240" w:lineRule="auto"/>
        <w:jc w:val="center"/>
        <w:rPr>
          <w:rFonts w:ascii="Times New Roman" w:hAnsi="Times New Roman" w:cs="Times New Roman"/>
          <w:sz w:val="24"/>
          <w:szCs w:val="24"/>
        </w:rPr>
      </w:pPr>
      <w:r w:rsidRPr="00005C13">
        <w:rPr>
          <w:rFonts w:ascii="Times New Roman" w:hAnsi="Times New Roman" w:cs="Times New Roman"/>
          <w:b/>
          <w:color w:val="000000"/>
          <w:sz w:val="24"/>
          <w:szCs w:val="24"/>
        </w:rPr>
        <w:t>1. ПРЕДМЕТ КОНТРАКТА</w:t>
      </w:r>
    </w:p>
    <w:p w14:paraId="326E16FD" w14:textId="77777777" w:rsidR="00005C13" w:rsidRPr="00005C13" w:rsidRDefault="00005C13" w:rsidP="00005C13">
      <w:pPr>
        <w:shd w:val="clear" w:color="auto" w:fill="FFFFFF"/>
        <w:suppressAutoHyphens w:val="0"/>
        <w:spacing w:line="240" w:lineRule="auto"/>
        <w:jc w:val="both"/>
      </w:pPr>
      <w:r w:rsidRPr="00005C13">
        <w:t xml:space="preserve">           1.1. В соответствии с условиями настоящего Контракта Заказчик поручает, а Исполнитель принимает на себя обязанность оказать услугу по осуществлению строительного контроля за выполнением работ по замене экранных труб парового котла ПК-4 (ДКВР 6,5-13ГМ) по адресу: Ленинградская область, </w:t>
      </w:r>
      <w:proofErr w:type="spellStart"/>
      <w:r w:rsidRPr="00005C13">
        <w:t>Приозерский</w:t>
      </w:r>
      <w:proofErr w:type="spellEnd"/>
      <w:r w:rsidRPr="00005C13">
        <w:t xml:space="preserve"> район, </w:t>
      </w:r>
      <w:proofErr w:type="spellStart"/>
      <w:r w:rsidRPr="00005C13">
        <w:t>пгт</w:t>
      </w:r>
      <w:proofErr w:type="spellEnd"/>
      <w:r w:rsidRPr="00005C13">
        <w:t xml:space="preserve">. Кузнечное, Котельная 1 (далее – Объект 1) и строительного контроля за выполнением работ по замене конвективных труб парового котла ПК-3 (ДКВР 6,5-13ГМ) по адресу: Ленинградская область, </w:t>
      </w:r>
      <w:proofErr w:type="spellStart"/>
      <w:r w:rsidRPr="00005C13">
        <w:t>Приозерский</w:t>
      </w:r>
      <w:proofErr w:type="spellEnd"/>
      <w:r w:rsidRPr="00005C13">
        <w:t xml:space="preserve"> район, </w:t>
      </w:r>
      <w:proofErr w:type="spellStart"/>
      <w:r w:rsidRPr="00005C13">
        <w:t>пгт</w:t>
      </w:r>
      <w:proofErr w:type="spellEnd"/>
      <w:r w:rsidRPr="00005C13">
        <w:t>. Кузнечное, Котельная 2 (далее – Объект 2).</w:t>
      </w:r>
    </w:p>
    <w:p w14:paraId="4474BC5B" w14:textId="77777777" w:rsidR="00005C13" w:rsidRPr="00005C13" w:rsidRDefault="00005C13" w:rsidP="00005C13">
      <w:pPr>
        <w:widowControl w:val="0"/>
        <w:numPr>
          <w:ilvl w:val="1"/>
          <w:numId w:val="1"/>
        </w:numPr>
        <w:shd w:val="clear" w:color="auto" w:fill="FFFFFF"/>
        <w:tabs>
          <w:tab w:val="left" w:pos="426"/>
          <w:tab w:val="left" w:pos="709"/>
          <w:tab w:val="left" w:pos="993"/>
        </w:tabs>
        <w:spacing w:line="240" w:lineRule="auto"/>
        <w:ind w:left="0" w:firstLine="540"/>
        <w:jc w:val="both"/>
        <w:rPr>
          <w:b/>
        </w:rPr>
      </w:pPr>
      <w:r w:rsidRPr="00005C13">
        <w:t>Услуги, указанные в п. 1.1. Контракта, Исполнитель выполняет в соответствии с требованиями СНиП и условиями Контракта.</w:t>
      </w:r>
    </w:p>
    <w:p w14:paraId="12FDA480" w14:textId="169A0561" w:rsidR="00005C13" w:rsidRPr="00005C13" w:rsidRDefault="00005C13" w:rsidP="006527D3">
      <w:pPr>
        <w:widowControl w:val="0"/>
        <w:numPr>
          <w:ilvl w:val="1"/>
          <w:numId w:val="1"/>
        </w:numPr>
        <w:shd w:val="clear" w:color="auto" w:fill="FFFFFF"/>
        <w:tabs>
          <w:tab w:val="left" w:pos="426"/>
          <w:tab w:val="left" w:pos="709"/>
          <w:tab w:val="left" w:pos="1276"/>
        </w:tabs>
        <w:spacing w:line="240" w:lineRule="auto"/>
        <w:ind w:left="0" w:firstLine="540"/>
        <w:jc w:val="both"/>
      </w:pPr>
      <w:r w:rsidRPr="008644DB">
        <w:rPr>
          <w:shd w:val="clear" w:color="auto" w:fill="FFFFFF"/>
        </w:rPr>
        <w:t xml:space="preserve">Право Исполнителя на осуществление деятельности, указанной в контракте, подтверждается выпиской из реестра членов саморегулируемой организации </w:t>
      </w:r>
    </w:p>
    <w:p w14:paraId="279C75C1" w14:textId="77777777" w:rsidR="00005C13" w:rsidRPr="00005C13" w:rsidRDefault="00005C13" w:rsidP="00005C13">
      <w:pPr>
        <w:pStyle w:val="Preformat"/>
        <w:tabs>
          <w:tab w:val="left" w:pos="0"/>
          <w:tab w:val="left" w:pos="992"/>
        </w:tabs>
        <w:spacing w:line="240" w:lineRule="auto"/>
        <w:jc w:val="center"/>
        <w:rPr>
          <w:rFonts w:ascii="Times New Roman" w:hAnsi="Times New Roman" w:cs="Times New Roman"/>
          <w:sz w:val="24"/>
          <w:szCs w:val="24"/>
        </w:rPr>
      </w:pPr>
      <w:r w:rsidRPr="00005C13">
        <w:rPr>
          <w:rFonts w:ascii="Times New Roman" w:hAnsi="Times New Roman" w:cs="Times New Roman"/>
          <w:b/>
          <w:sz w:val="24"/>
          <w:szCs w:val="24"/>
        </w:rPr>
        <w:t>2. СРОКИ ОКАЗАНИЯ УСЛУГ</w:t>
      </w:r>
    </w:p>
    <w:p w14:paraId="385E29E2" w14:textId="0412F972" w:rsidR="00005C13" w:rsidRPr="00005C13" w:rsidRDefault="00005C13" w:rsidP="00005C13">
      <w:pPr>
        <w:widowControl w:val="0"/>
        <w:tabs>
          <w:tab w:val="left" w:pos="992"/>
        </w:tabs>
        <w:spacing w:line="240" w:lineRule="auto"/>
        <w:ind w:firstLine="709"/>
        <w:jc w:val="both"/>
      </w:pPr>
      <w:r w:rsidRPr="00005C13">
        <w:t xml:space="preserve">2.1. Сроки оказания услуг по осуществлению строительного контроля на Объекте: начало – с даты подписания Контракта, не </w:t>
      </w:r>
      <w:r w:rsidRPr="0090152F">
        <w:t>позднее «</w:t>
      </w:r>
      <w:r w:rsidR="0090152F" w:rsidRPr="0090152F">
        <w:t>10</w:t>
      </w:r>
      <w:r w:rsidRPr="0090152F">
        <w:t xml:space="preserve">» </w:t>
      </w:r>
      <w:r w:rsidR="0090152F" w:rsidRPr="0090152F">
        <w:t>декабря</w:t>
      </w:r>
      <w:r w:rsidRPr="0090152F">
        <w:t xml:space="preserve"> 2026 года.</w:t>
      </w:r>
    </w:p>
    <w:p w14:paraId="0F79827F" w14:textId="77777777" w:rsidR="00005C13" w:rsidRPr="00005C13" w:rsidRDefault="00005C13" w:rsidP="00005C13">
      <w:pPr>
        <w:widowControl w:val="0"/>
        <w:tabs>
          <w:tab w:val="left" w:pos="992"/>
        </w:tabs>
        <w:spacing w:line="240" w:lineRule="auto"/>
        <w:ind w:firstLine="709"/>
        <w:jc w:val="both"/>
      </w:pPr>
      <w:r w:rsidRPr="00005C13">
        <w:t>2.2. Услуги, указанные в п. 1.1 Контракта, могут быть оказаны досрочно.</w:t>
      </w:r>
    </w:p>
    <w:p w14:paraId="438FE8E0" w14:textId="77777777" w:rsidR="00005C13" w:rsidRPr="00005C13" w:rsidRDefault="00005C13" w:rsidP="00005C13">
      <w:pPr>
        <w:widowControl w:val="0"/>
        <w:tabs>
          <w:tab w:val="left" w:pos="992"/>
        </w:tabs>
        <w:spacing w:line="240" w:lineRule="auto"/>
        <w:ind w:firstLine="709"/>
        <w:jc w:val="both"/>
      </w:pPr>
      <w:r w:rsidRPr="00005C13">
        <w:t>2.3. В случае, если услуги не оказаны в установленные сроки по причине приостановки работ по муниципальным контрактами № ____</w:t>
      </w:r>
      <w:r w:rsidRPr="00005C13">
        <w:rPr>
          <w:shd w:val="clear" w:color="auto" w:fill="FFFFFF"/>
        </w:rPr>
        <w:t xml:space="preserve"> от «___»_____2026 года и </w:t>
      </w:r>
      <w:r w:rsidRPr="00005C13">
        <w:t>№ ____</w:t>
      </w:r>
      <w:r w:rsidRPr="00005C13">
        <w:rPr>
          <w:shd w:val="clear" w:color="auto" w:fill="FFFFFF"/>
        </w:rPr>
        <w:t xml:space="preserve"> от «___»_____2026 года,</w:t>
      </w:r>
      <w:r w:rsidRPr="00005C13">
        <w:t xml:space="preserve"> заключенными между Заказчиком и Подрядчиками, или по вине Подрядчиков, услуги оказываются до момента завершения всех работ по Объектам.</w:t>
      </w:r>
    </w:p>
    <w:p w14:paraId="02E5AFB2" w14:textId="77777777" w:rsidR="00005C13" w:rsidRPr="00005C13" w:rsidRDefault="00005C13" w:rsidP="00005C13">
      <w:pPr>
        <w:widowControl w:val="0"/>
        <w:tabs>
          <w:tab w:val="left" w:pos="992"/>
        </w:tabs>
        <w:spacing w:line="240" w:lineRule="auto"/>
        <w:ind w:firstLine="709"/>
        <w:jc w:val="both"/>
        <w:rPr>
          <w:b/>
          <w:color w:val="000000"/>
        </w:rPr>
      </w:pPr>
    </w:p>
    <w:p w14:paraId="4091FCBB" w14:textId="77777777" w:rsidR="00005C13" w:rsidRPr="00005C13" w:rsidRDefault="00005C13" w:rsidP="00005C13">
      <w:pPr>
        <w:pStyle w:val="Preformat"/>
        <w:tabs>
          <w:tab w:val="left" w:pos="992"/>
          <w:tab w:val="left" w:pos="4309"/>
        </w:tabs>
        <w:spacing w:line="240" w:lineRule="auto"/>
        <w:jc w:val="center"/>
        <w:rPr>
          <w:rFonts w:ascii="Times New Roman" w:hAnsi="Times New Roman" w:cs="Times New Roman"/>
          <w:sz w:val="24"/>
          <w:szCs w:val="24"/>
        </w:rPr>
      </w:pPr>
      <w:r w:rsidRPr="00005C13">
        <w:rPr>
          <w:rFonts w:ascii="Times New Roman" w:hAnsi="Times New Roman" w:cs="Times New Roman"/>
          <w:b/>
          <w:color w:val="000000"/>
          <w:sz w:val="24"/>
          <w:szCs w:val="24"/>
        </w:rPr>
        <w:t>3. СТОИМОСТЬ РАБОТ ПО КОНТРАКТУ</w:t>
      </w:r>
    </w:p>
    <w:p w14:paraId="3B996D33" w14:textId="325ACBCF" w:rsidR="00005C13" w:rsidRPr="00005C13" w:rsidRDefault="00005C13" w:rsidP="00005C13">
      <w:pPr>
        <w:widowControl w:val="0"/>
        <w:tabs>
          <w:tab w:val="left" w:pos="992"/>
        </w:tabs>
        <w:spacing w:line="240" w:lineRule="auto"/>
        <w:ind w:firstLine="709"/>
        <w:jc w:val="both"/>
        <w:rPr>
          <w:bCs/>
        </w:rPr>
      </w:pPr>
      <w:r w:rsidRPr="00005C13">
        <w:t>3.1.</w:t>
      </w:r>
      <w:r w:rsidRPr="00005C13">
        <w:rPr>
          <w:b/>
        </w:rPr>
        <w:t xml:space="preserve"> </w:t>
      </w:r>
      <w:r w:rsidRPr="00005C13">
        <w:rPr>
          <w:bCs/>
        </w:rPr>
        <w:t xml:space="preserve">Стоимость услуг составляет: </w:t>
      </w:r>
      <w:r w:rsidR="008D6B9A">
        <w:rPr>
          <w:bCs/>
        </w:rPr>
        <w:t xml:space="preserve">195732 </w:t>
      </w:r>
      <w:r w:rsidRPr="00005C13">
        <w:rPr>
          <w:bCs/>
        </w:rPr>
        <w:t>(</w:t>
      </w:r>
      <w:r w:rsidR="008D6B9A">
        <w:rPr>
          <w:bCs/>
        </w:rPr>
        <w:t>сто девяносто пять тысяч семьсот тридцать два</w:t>
      </w:r>
      <w:r w:rsidRPr="00005C13">
        <w:rPr>
          <w:bCs/>
        </w:rPr>
        <w:t>) руб. 00 коп</w:t>
      </w:r>
      <w:r w:rsidRPr="0090152F">
        <w:rPr>
          <w:bCs/>
        </w:rPr>
        <w:t>. НДС не облагается.</w:t>
      </w:r>
      <w:bookmarkStart w:id="0" w:name="_GoBack"/>
      <w:bookmarkEnd w:id="0"/>
      <w:r w:rsidRPr="00005C13">
        <w:rPr>
          <w:bCs/>
        </w:rPr>
        <w:t xml:space="preserve"> </w:t>
      </w:r>
    </w:p>
    <w:p w14:paraId="1959DEAE" w14:textId="1B4776EC" w:rsidR="008D6B9A" w:rsidRPr="00005C13" w:rsidRDefault="00005C13" w:rsidP="00005C13">
      <w:pPr>
        <w:widowControl w:val="0"/>
        <w:tabs>
          <w:tab w:val="left" w:pos="992"/>
        </w:tabs>
        <w:spacing w:line="240" w:lineRule="auto"/>
        <w:ind w:firstLine="709"/>
        <w:jc w:val="both"/>
        <w:rPr>
          <w:bCs/>
        </w:rPr>
      </w:pPr>
      <w:r w:rsidRPr="00005C13">
        <w:rPr>
          <w:bCs/>
        </w:rPr>
        <w:t>Расчет стоимости Контракта указан в Приложение №1 к Контракту.</w:t>
      </w:r>
    </w:p>
    <w:p w14:paraId="27C0674B" w14:textId="32663FC7" w:rsidR="008D6B9A" w:rsidRDefault="008D6B9A" w:rsidP="008D6B9A">
      <w:pPr>
        <w:spacing w:line="240" w:lineRule="auto"/>
        <w:jc w:val="both"/>
      </w:pPr>
      <w:r>
        <w:rPr>
          <w:bCs/>
        </w:rPr>
        <w:t xml:space="preserve">            </w:t>
      </w:r>
      <w:r w:rsidR="00005C13" w:rsidRPr="00005C13">
        <w:rPr>
          <w:bCs/>
        </w:rPr>
        <w:t xml:space="preserve">3.2. </w:t>
      </w:r>
      <w:r w:rsidRPr="00113ADF">
        <w:t>Начальная максимальная цена контракта рассчитана в соответствии пунктом 1 части 1 статьи 22 (метод сопоставимых цен) Федерального закона от 05 апреля 2013 № 44-ФЗ «О контрактной системе в сфере закупок товаров, работ, услуг для обеспечения государственных и муниципальных нужд».</w:t>
      </w:r>
      <w:r>
        <w:t xml:space="preserve"> </w:t>
      </w:r>
    </w:p>
    <w:p w14:paraId="5F41AD8E" w14:textId="77777777" w:rsidR="00005C13" w:rsidRPr="00005C13" w:rsidRDefault="00005C13" w:rsidP="00005C13">
      <w:pPr>
        <w:widowControl w:val="0"/>
        <w:tabs>
          <w:tab w:val="left" w:pos="992"/>
        </w:tabs>
        <w:spacing w:line="240" w:lineRule="auto"/>
        <w:ind w:firstLine="709"/>
        <w:jc w:val="both"/>
      </w:pPr>
      <w:r w:rsidRPr="00005C13">
        <w:rPr>
          <w:bCs/>
        </w:rPr>
        <w:t>Цена К</w:t>
      </w:r>
      <w:r w:rsidRPr="00005C13">
        <w:t>онтракта является твердой и определяется на весь срок исполнения Контракта.</w:t>
      </w:r>
    </w:p>
    <w:p w14:paraId="75ABF6C0" w14:textId="77777777" w:rsidR="00005C13" w:rsidRPr="00005C13" w:rsidRDefault="00005C13" w:rsidP="00005C13">
      <w:pPr>
        <w:widowControl w:val="0"/>
        <w:tabs>
          <w:tab w:val="left" w:pos="992"/>
        </w:tabs>
        <w:spacing w:line="240" w:lineRule="auto"/>
        <w:ind w:firstLine="709"/>
        <w:jc w:val="both"/>
      </w:pPr>
      <w:r w:rsidRPr="00005C13">
        <w:t xml:space="preserve">3.3 Оплата по Контракту производится Заказчиком за счет средств бюджета </w:t>
      </w:r>
      <w:proofErr w:type="spellStart"/>
      <w:r w:rsidRPr="00005C13">
        <w:t>Кузнечнинского</w:t>
      </w:r>
      <w:proofErr w:type="spellEnd"/>
      <w:r w:rsidRPr="00005C13">
        <w:t xml:space="preserve"> городского поселения </w:t>
      </w:r>
      <w:proofErr w:type="spellStart"/>
      <w:r w:rsidRPr="00005C13">
        <w:t>Приозерского</w:t>
      </w:r>
      <w:proofErr w:type="spellEnd"/>
      <w:r w:rsidRPr="00005C13">
        <w:t xml:space="preserve"> муниципального района Ленинградской области на 2026 год.</w:t>
      </w:r>
    </w:p>
    <w:p w14:paraId="61261F9B" w14:textId="0C0E7FD6" w:rsidR="00005C13" w:rsidRPr="00005C13" w:rsidRDefault="00005C13" w:rsidP="00005C13">
      <w:pPr>
        <w:widowControl w:val="0"/>
        <w:tabs>
          <w:tab w:val="left" w:pos="992"/>
        </w:tabs>
        <w:spacing w:line="240" w:lineRule="auto"/>
        <w:ind w:firstLine="709"/>
        <w:jc w:val="both"/>
      </w:pPr>
      <w:r w:rsidRPr="00005C13">
        <w:t xml:space="preserve">3.4. Услуги, выполненные Исполнителем с нарушением условий Контракта, не подлежат оплате Заказчиком до устранения Исполнителем соответствующих нарушений. </w:t>
      </w:r>
    </w:p>
    <w:p w14:paraId="234ADD5B" w14:textId="0A1AB0C5" w:rsidR="00005C13" w:rsidRPr="00005C13" w:rsidRDefault="00005C13" w:rsidP="00005C13">
      <w:pPr>
        <w:widowControl w:val="0"/>
        <w:tabs>
          <w:tab w:val="left" w:pos="992"/>
        </w:tabs>
        <w:spacing w:line="240" w:lineRule="auto"/>
        <w:ind w:firstLine="709"/>
        <w:jc w:val="both"/>
      </w:pPr>
    </w:p>
    <w:p w14:paraId="33FE174B" w14:textId="77777777" w:rsidR="00005C13" w:rsidRPr="00005C13" w:rsidRDefault="00005C13" w:rsidP="00005C13">
      <w:pPr>
        <w:pStyle w:val="Preformat"/>
        <w:tabs>
          <w:tab w:val="left" w:pos="992"/>
        </w:tabs>
        <w:spacing w:line="240" w:lineRule="auto"/>
        <w:ind w:firstLine="709"/>
        <w:jc w:val="center"/>
        <w:rPr>
          <w:rFonts w:ascii="Times New Roman" w:hAnsi="Times New Roman" w:cs="Times New Roman"/>
          <w:sz w:val="24"/>
          <w:szCs w:val="24"/>
        </w:rPr>
      </w:pPr>
      <w:r w:rsidRPr="00005C13">
        <w:rPr>
          <w:rFonts w:ascii="Times New Roman" w:hAnsi="Times New Roman" w:cs="Times New Roman"/>
          <w:b/>
          <w:color w:val="000000"/>
          <w:sz w:val="24"/>
          <w:szCs w:val="24"/>
        </w:rPr>
        <w:lastRenderedPageBreak/>
        <w:t>4. ПЛАТЕЖИ И РАСЧЕТЫ</w:t>
      </w:r>
    </w:p>
    <w:p w14:paraId="35D06FEA" w14:textId="77777777" w:rsidR="00005C13" w:rsidRPr="00005C13" w:rsidRDefault="00005C13" w:rsidP="00005C13">
      <w:pPr>
        <w:pStyle w:val="Preformat"/>
        <w:tabs>
          <w:tab w:val="left" w:pos="992"/>
        </w:tabs>
        <w:spacing w:line="240" w:lineRule="auto"/>
        <w:ind w:firstLine="709"/>
        <w:jc w:val="both"/>
        <w:rPr>
          <w:rFonts w:ascii="Times New Roman" w:hAnsi="Times New Roman" w:cs="Times New Roman"/>
          <w:bCs/>
          <w:sz w:val="24"/>
          <w:szCs w:val="24"/>
        </w:rPr>
      </w:pPr>
      <w:r w:rsidRPr="00005C13">
        <w:rPr>
          <w:rFonts w:ascii="Times New Roman" w:hAnsi="Times New Roman" w:cs="Times New Roman"/>
          <w:sz w:val="24"/>
          <w:szCs w:val="24"/>
        </w:rPr>
        <w:t xml:space="preserve">4.1. Оплата за оказанные услуги производится Заказчиком безналичным платежом, на основании Акта </w:t>
      </w:r>
      <w:r w:rsidRPr="00005C13">
        <w:rPr>
          <w:rFonts w:ascii="Times New Roman" w:hAnsi="Times New Roman" w:cs="Times New Roman"/>
          <w:bCs/>
          <w:sz w:val="24"/>
          <w:szCs w:val="24"/>
        </w:rPr>
        <w:t>приёмки оказанных услуг</w:t>
      </w:r>
      <w:r w:rsidRPr="00005C13">
        <w:rPr>
          <w:rFonts w:ascii="Times New Roman" w:hAnsi="Times New Roman" w:cs="Times New Roman"/>
          <w:color w:val="000000"/>
          <w:sz w:val="24"/>
          <w:szCs w:val="24"/>
        </w:rPr>
        <w:t>, счета на оплату</w:t>
      </w:r>
      <w:r w:rsidRPr="00005C13">
        <w:rPr>
          <w:rFonts w:ascii="Times New Roman" w:hAnsi="Times New Roman" w:cs="Times New Roman"/>
          <w:sz w:val="24"/>
          <w:szCs w:val="24"/>
        </w:rPr>
        <w:t xml:space="preserve"> в течение 7 (семи) рабочих дней после подписания Акта </w:t>
      </w:r>
      <w:r w:rsidRPr="00005C13">
        <w:rPr>
          <w:rFonts w:ascii="Times New Roman" w:hAnsi="Times New Roman" w:cs="Times New Roman"/>
          <w:bCs/>
          <w:sz w:val="24"/>
          <w:szCs w:val="24"/>
        </w:rPr>
        <w:t>приёмки оказанных услуг и получения счета на оплату Заказчиком</w:t>
      </w:r>
      <w:r w:rsidRPr="00005C13">
        <w:rPr>
          <w:rFonts w:ascii="Times New Roman" w:hAnsi="Times New Roman" w:cs="Times New Roman"/>
          <w:sz w:val="24"/>
          <w:szCs w:val="24"/>
        </w:rPr>
        <w:t>.</w:t>
      </w:r>
    </w:p>
    <w:p w14:paraId="18622B6B" w14:textId="77777777" w:rsidR="00005C13" w:rsidRPr="00005C13" w:rsidRDefault="00005C13" w:rsidP="00005C13">
      <w:pPr>
        <w:widowControl w:val="0"/>
        <w:tabs>
          <w:tab w:val="left" w:pos="992"/>
          <w:tab w:val="left" w:pos="1260"/>
        </w:tabs>
        <w:spacing w:line="240" w:lineRule="auto"/>
        <w:ind w:firstLine="709"/>
        <w:jc w:val="both"/>
        <w:rPr>
          <w:color w:val="000000"/>
        </w:rPr>
      </w:pPr>
      <w:r w:rsidRPr="00005C13">
        <w:rPr>
          <w:bCs/>
        </w:rPr>
        <w:t>4.2. Днем платежа по Контракту считается дата списания денежных средств со счета Заказчика.</w:t>
      </w:r>
    </w:p>
    <w:p w14:paraId="09285F52" w14:textId="77777777" w:rsidR="00005C13" w:rsidRPr="00005C13" w:rsidRDefault="00005C13" w:rsidP="00005C13">
      <w:pPr>
        <w:pStyle w:val="Preformat"/>
        <w:tabs>
          <w:tab w:val="left" w:pos="992"/>
        </w:tabs>
        <w:spacing w:line="240" w:lineRule="auto"/>
        <w:ind w:firstLine="709"/>
        <w:jc w:val="both"/>
        <w:rPr>
          <w:rFonts w:ascii="Times New Roman" w:hAnsi="Times New Roman" w:cs="Times New Roman"/>
          <w:sz w:val="24"/>
          <w:szCs w:val="24"/>
        </w:rPr>
      </w:pPr>
      <w:r w:rsidRPr="00005C13">
        <w:rPr>
          <w:rFonts w:ascii="Times New Roman" w:hAnsi="Times New Roman" w:cs="Times New Roman"/>
          <w:color w:val="000000"/>
          <w:sz w:val="24"/>
          <w:szCs w:val="24"/>
        </w:rPr>
        <w:t>4.3. Исполнитель составляет и передает Заказчику документы, указанные в п. 4.2. Заказчик в течение 5 (пяти) рабочих дней со дня получения вышеуказанных документов, подписывает их и передает Исполнителю.</w:t>
      </w:r>
    </w:p>
    <w:p w14:paraId="6CDD9026" w14:textId="77777777" w:rsidR="00005C13" w:rsidRPr="00005C13" w:rsidRDefault="00005C13" w:rsidP="00005C13">
      <w:pPr>
        <w:pStyle w:val="a0"/>
        <w:widowControl w:val="0"/>
        <w:tabs>
          <w:tab w:val="left" w:pos="992"/>
        </w:tabs>
        <w:spacing w:line="240" w:lineRule="auto"/>
        <w:ind w:firstLine="709"/>
      </w:pPr>
      <w:r w:rsidRPr="00005C13">
        <w:t>4.4. В случае ненадлежащего оформления или несвоевременного предоставления Исполнителем документов, необходимых для оплаты, срок для оплаты оказанных услуг отодвигается до момента предоставления Заказчику надлежаще оформленных документов. При этом Заказчик не несет ответственности за несвоевременную оплату оказанных услуг Исполнителем.</w:t>
      </w:r>
    </w:p>
    <w:p w14:paraId="307C273C" w14:textId="77777777" w:rsidR="00005C13" w:rsidRPr="00005C13" w:rsidRDefault="00005C13" w:rsidP="00005C13">
      <w:pPr>
        <w:pStyle w:val="Preformat"/>
        <w:tabs>
          <w:tab w:val="left" w:pos="992"/>
        </w:tabs>
        <w:spacing w:line="240" w:lineRule="auto"/>
        <w:jc w:val="center"/>
        <w:rPr>
          <w:rFonts w:ascii="Times New Roman" w:hAnsi="Times New Roman" w:cs="Times New Roman"/>
          <w:b/>
          <w:color w:val="000000"/>
          <w:sz w:val="24"/>
          <w:szCs w:val="24"/>
          <w:u w:val="single"/>
        </w:rPr>
      </w:pPr>
      <w:r w:rsidRPr="00005C13">
        <w:rPr>
          <w:rFonts w:ascii="Times New Roman" w:hAnsi="Times New Roman" w:cs="Times New Roman"/>
          <w:b/>
          <w:color w:val="000000"/>
          <w:sz w:val="24"/>
          <w:szCs w:val="24"/>
        </w:rPr>
        <w:t>5. ПРАВА И ОБЯЗАТЕЛЬСТВА СТОРОН</w:t>
      </w:r>
    </w:p>
    <w:p w14:paraId="25FA07A8" w14:textId="77777777" w:rsidR="00005C13" w:rsidRPr="00005C13" w:rsidRDefault="00005C13" w:rsidP="00005C13">
      <w:pPr>
        <w:pStyle w:val="LBGovstyle2"/>
        <w:widowControl w:val="0"/>
        <w:tabs>
          <w:tab w:val="left" w:pos="992"/>
        </w:tabs>
        <w:spacing w:before="0" w:after="0"/>
        <w:ind w:firstLine="709"/>
        <w:rPr>
          <w:b/>
          <w:sz w:val="24"/>
          <w:szCs w:val="24"/>
          <w:lang w:val="ru-RU"/>
        </w:rPr>
      </w:pPr>
      <w:r w:rsidRPr="00005C13">
        <w:rPr>
          <w:b/>
          <w:sz w:val="24"/>
          <w:szCs w:val="24"/>
          <w:lang w:val="ru-RU"/>
        </w:rPr>
        <w:t>5.1. Заказчик имеет право:</w:t>
      </w:r>
    </w:p>
    <w:p w14:paraId="0404903A" w14:textId="77777777" w:rsidR="00005C13" w:rsidRPr="00005C13" w:rsidRDefault="00005C13" w:rsidP="00005C13">
      <w:pPr>
        <w:widowControl w:val="0"/>
        <w:tabs>
          <w:tab w:val="left" w:pos="992"/>
          <w:tab w:val="left" w:pos="1260"/>
        </w:tabs>
        <w:spacing w:line="240" w:lineRule="auto"/>
        <w:ind w:firstLine="709"/>
        <w:jc w:val="both"/>
        <w:rPr>
          <w:bCs/>
        </w:rPr>
      </w:pPr>
      <w:r w:rsidRPr="00005C13">
        <w:rPr>
          <w:bCs/>
        </w:rPr>
        <w:t>5.1.1. Досрочно принять и оплатить услуги в соответствии с условиями Контракта.</w:t>
      </w:r>
    </w:p>
    <w:p w14:paraId="3E1DAC87" w14:textId="77777777" w:rsidR="00005C13" w:rsidRPr="00005C13" w:rsidRDefault="00005C13" w:rsidP="00005C13">
      <w:pPr>
        <w:widowControl w:val="0"/>
        <w:tabs>
          <w:tab w:val="left" w:pos="992"/>
          <w:tab w:val="left" w:pos="1260"/>
        </w:tabs>
        <w:spacing w:line="240" w:lineRule="auto"/>
        <w:ind w:firstLine="709"/>
        <w:jc w:val="both"/>
        <w:rPr>
          <w:bCs/>
        </w:rPr>
      </w:pPr>
      <w:r w:rsidRPr="00005C13">
        <w:rPr>
          <w:bCs/>
        </w:rPr>
        <w:t>5.1.2. Принять решение об одностороннем отказе от исполнения Контракта в соответствии с гражданским законодательством Российской Федерации.</w:t>
      </w:r>
    </w:p>
    <w:p w14:paraId="13709E5F" w14:textId="77777777" w:rsidR="00005C13" w:rsidRPr="00005C13" w:rsidRDefault="00005C13" w:rsidP="00005C13">
      <w:pPr>
        <w:widowControl w:val="0"/>
        <w:tabs>
          <w:tab w:val="left" w:pos="992"/>
          <w:tab w:val="left" w:pos="1260"/>
        </w:tabs>
        <w:spacing w:line="240" w:lineRule="auto"/>
        <w:ind w:firstLine="709"/>
        <w:jc w:val="both"/>
        <w:rPr>
          <w:bCs/>
        </w:rPr>
      </w:pPr>
      <w:r w:rsidRPr="00005C13">
        <w:rPr>
          <w:bCs/>
        </w:rPr>
        <w:t>5.1.3. Осуществлять иные права, предусмотренные Контрактом и (или) законодательством Российской Федерации.</w:t>
      </w:r>
    </w:p>
    <w:p w14:paraId="6278687E" w14:textId="77777777" w:rsidR="00005C13" w:rsidRPr="00005C13" w:rsidRDefault="00005C13" w:rsidP="00005C13">
      <w:pPr>
        <w:widowControl w:val="0"/>
        <w:tabs>
          <w:tab w:val="left" w:pos="992"/>
          <w:tab w:val="left" w:pos="1260"/>
        </w:tabs>
        <w:spacing w:line="240" w:lineRule="auto"/>
        <w:ind w:firstLine="709"/>
        <w:jc w:val="both"/>
        <w:rPr>
          <w:b/>
          <w:bCs/>
        </w:rPr>
      </w:pPr>
      <w:r w:rsidRPr="00005C13">
        <w:rPr>
          <w:b/>
          <w:bCs/>
        </w:rPr>
        <w:t>5.2. Заказчик обязан:</w:t>
      </w:r>
    </w:p>
    <w:p w14:paraId="404D9CA4" w14:textId="77777777" w:rsidR="00005C13" w:rsidRPr="00005C13" w:rsidRDefault="00005C13" w:rsidP="00005C13">
      <w:pPr>
        <w:widowControl w:val="0"/>
        <w:tabs>
          <w:tab w:val="left" w:pos="992"/>
          <w:tab w:val="left" w:pos="1260"/>
        </w:tabs>
        <w:spacing w:line="240" w:lineRule="auto"/>
        <w:ind w:firstLine="709"/>
        <w:jc w:val="both"/>
        <w:rPr>
          <w:bCs/>
        </w:rPr>
      </w:pPr>
      <w:r w:rsidRPr="00005C13">
        <w:rPr>
          <w:bCs/>
        </w:rPr>
        <w:t>5.2.1. Обеспечить доступ представителя Исполнителя к объекту для осуществления строительного контроля на весь период действия Контракта.</w:t>
      </w:r>
    </w:p>
    <w:p w14:paraId="7C7F0482" w14:textId="77777777" w:rsidR="00005C13" w:rsidRPr="00005C13" w:rsidRDefault="00005C13" w:rsidP="00005C13">
      <w:pPr>
        <w:widowControl w:val="0"/>
        <w:tabs>
          <w:tab w:val="left" w:pos="992"/>
          <w:tab w:val="left" w:pos="1260"/>
        </w:tabs>
        <w:spacing w:line="240" w:lineRule="auto"/>
        <w:ind w:firstLine="709"/>
        <w:jc w:val="both"/>
        <w:rPr>
          <w:bCs/>
        </w:rPr>
      </w:pPr>
      <w:r w:rsidRPr="00005C13">
        <w:rPr>
          <w:bCs/>
        </w:rPr>
        <w:t>5.2.2. Предоставлять по требованию Исполнителя необходимую документацию для выполнения Исполнителем своих обязательств по настоящему Контракту.</w:t>
      </w:r>
    </w:p>
    <w:p w14:paraId="2FDCF3A0" w14:textId="77777777" w:rsidR="00005C13" w:rsidRPr="00005C13" w:rsidRDefault="00005C13" w:rsidP="00005C13">
      <w:pPr>
        <w:widowControl w:val="0"/>
        <w:tabs>
          <w:tab w:val="left" w:pos="992"/>
          <w:tab w:val="left" w:pos="1260"/>
        </w:tabs>
        <w:spacing w:line="240" w:lineRule="auto"/>
        <w:ind w:firstLine="709"/>
        <w:jc w:val="both"/>
        <w:rPr>
          <w:bCs/>
        </w:rPr>
      </w:pPr>
      <w:r w:rsidRPr="00005C13">
        <w:rPr>
          <w:bCs/>
        </w:rPr>
        <w:t>5.2.3. Принимать и оплачивать выполненную Исполнителем работу в порядке, установленном условиям настоящего Контракта.</w:t>
      </w:r>
    </w:p>
    <w:p w14:paraId="4A7B1977" w14:textId="77777777" w:rsidR="00005C13" w:rsidRPr="00005C13" w:rsidRDefault="00005C13" w:rsidP="00005C13">
      <w:pPr>
        <w:widowControl w:val="0"/>
        <w:tabs>
          <w:tab w:val="left" w:pos="992"/>
          <w:tab w:val="left" w:pos="1260"/>
        </w:tabs>
        <w:spacing w:line="240" w:lineRule="auto"/>
        <w:ind w:firstLine="709"/>
        <w:jc w:val="both"/>
        <w:rPr>
          <w:bCs/>
        </w:rPr>
      </w:pPr>
      <w:r w:rsidRPr="00005C13">
        <w:rPr>
          <w:bCs/>
        </w:rPr>
        <w:t>5. 2.4. Предоставить Исполнителю копию Контракта на Объект с Подрядчиком.</w:t>
      </w:r>
    </w:p>
    <w:p w14:paraId="6F8CC9FC" w14:textId="77777777" w:rsidR="00005C13" w:rsidRPr="00005C13" w:rsidRDefault="00005C13" w:rsidP="00005C13">
      <w:pPr>
        <w:widowControl w:val="0"/>
        <w:tabs>
          <w:tab w:val="left" w:pos="992"/>
          <w:tab w:val="left" w:pos="1260"/>
        </w:tabs>
        <w:spacing w:line="240" w:lineRule="auto"/>
        <w:ind w:firstLine="709"/>
        <w:jc w:val="both"/>
        <w:rPr>
          <w:bCs/>
        </w:rPr>
      </w:pPr>
      <w:r w:rsidRPr="00005C13">
        <w:rPr>
          <w:bCs/>
        </w:rPr>
        <w:t>5.2.5. Осуществлять контроль за исполнением Исполнителем условий Муниципального контракта в соответствии с законодательством Российской Федерации.</w:t>
      </w:r>
    </w:p>
    <w:p w14:paraId="072DCDFF" w14:textId="77777777" w:rsidR="00005C13" w:rsidRPr="00005C13" w:rsidRDefault="00005C13" w:rsidP="00005C13">
      <w:pPr>
        <w:widowControl w:val="0"/>
        <w:tabs>
          <w:tab w:val="left" w:pos="992"/>
          <w:tab w:val="left" w:pos="1260"/>
        </w:tabs>
        <w:spacing w:line="240" w:lineRule="auto"/>
        <w:ind w:firstLine="709"/>
        <w:jc w:val="both"/>
        <w:rPr>
          <w:b/>
          <w:bCs/>
        </w:rPr>
      </w:pPr>
      <w:r w:rsidRPr="00005C13">
        <w:rPr>
          <w:b/>
          <w:bCs/>
        </w:rPr>
        <w:t>5.3.   Исполнитель обязан:</w:t>
      </w:r>
    </w:p>
    <w:p w14:paraId="03447673" w14:textId="77777777" w:rsidR="00005C13" w:rsidRPr="00005C13" w:rsidRDefault="00005C13" w:rsidP="00005C13">
      <w:pPr>
        <w:widowControl w:val="0"/>
        <w:tabs>
          <w:tab w:val="left" w:pos="992"/>
          <w:tab w:val="left" w:pos="1260"/>
        </w:tabs>
        <w:spacing w:line="240" w:lineRule="auto"/>
        <w:ind w:firstLine="709"/>
        <w:jc w:val="both"/>
        <w:rPr>
          <w:bCs/>
        </w:rPr>
      </w:pPr>
      <w:r w:rsidRPr="00005C13">
        <w:rPr>
          <w:bCs/>
        </w:rPr>
        <w:t xml:space="preserve">5.3.1. Обеспечивать строительный контроль за всеми работами, проводимыми на объекте, в течение всего периода действия Контракта. </w:t>
      </w:r>
    </w:p>
    <w:p w14:paraId="7480BFD7" w14:textId="77777777" w:rsidR="00005C13" w:rsidRPr="00005C13" w:rsidRDefault="00005C13" w:rsidP="00005C13">
      <w:pPr>
        <w:widowControl w:val="0"/>
        <w:tabs>
          <w:tab w:val="left" w:pos="992"/>
          <w:tab w:val="left" w:pos="1260"/>
        </w:tabs>
        <w:spacing w:line="240" w:lineRule="auto"/>
        <w:ind w:firstLine="709"/>
        <w:jc w:val="both"/>
        <w:rPr>
          <w:bCs/>
        </w:rPr>
      </w:pPr>
      <w:r w:rsidRPr="00005C13">
        <w:rPr>
          <w:bCs/>
        </w:rPr>
        <w:t>5.3.2. Не допускать проведения и приёмки выполненных строительных работ с нарушением требований согласованной и утверждённой сметной документации, строительных норм, правил, стандартов и технических условий, использования недоброкачественных строительных материалов, конструкций, изделий, ввода в эксплуатацию объекта с нарушением установленных правил.</w:t>
      </w:r>
    </w:p>
    <w:p w14:paraId="0A4C7F71" w14:textId="77777777" w:rsidR="00005C13" w:rsidRPr="00005C13" w:rsidRDefault="00005C13" w:rsidP="00005C13">
      <w:pPr>
        <w:widowControl w:val="0"/>
        <w:tabs>
          <w:tab w:val="left" w:pos="992"/>
          <w:tab w:val="left" w:pos="1260"/>
        </w:tabs>
        <w:spacing w:line="240" w:lineRule="auto"/>
        <w:ind w:firstLine="709"/>
        <w:jc w:val="both"/>
        <w:rPr>
          <w:bCs/>
        </w:rPr>
      </w:pPr>
      <w:r w:rsidRPr="00005C13">
        <w:rPr>
          <w:bCs/>
        </w:rPr>
        <w:t xml:space="preserve">5.3.3. Осуществлять строительный контроль за ходом строительно-монтажных работ. </w:t>
      </w:r>
    </w:p>
    <w:p w14:paraId="33C1BE7C" w14:textId="77777777" w:rsidR="00005C13" w:rsidRPr="00005C13" w:rsidRDefault="00005C13" w:rsidP="00005C13">
      <w:pPr>
        <w:widowControl w:val="0"/>
        <w:tabs>
          <w:tab w:val="left" w:pos="992"/>
          <w:tab w:val="left" w:pos="1260"/>
        </w:tabs>
        <w:spacing w:line="240" w:lineRule="auto"/>
        <w:ind w:firstLine="709"/>
        <w:jc w:val="both"/>
        <w:rPr>
          <w:bCs/>
        </w:rPr>
      </w:pPr>
      <w:r w:rsidRPr="00005C13">
        <w:rPr>
          <w:bCs/>
        </w:rPr>
        <w:t xml:space="preserve">5.3.4. Контролировать строительно-монтажные, инженерные работы и испытания, осуществляемые Подрядчиком, и соответствие их СНиП, ГОСТ, иным Техническим Регламентам и Законодательству РФ. </w:t>
      </w:r>
    </w:p>
    <w:p w14:paraId="2AB569E0" w14:textId="77777777" w:rsidR="00005C13" w:rsidRPr="00005C13" w:rsidRDefault="00005C13" w:rsidP="00005C13">
      <w:pPr>
        <w:widowControl w:val="0"/>
        <w:tabs>
          <w:tab w:val="left" w:pos="992"/>
          <w:tab w:val="left" w:pos="1260"/>
        </w:tabs>
        <w:spacing w:line="240" w:lineRule="auto"/>
        <w:ind w:firstLine="709"/>
        <w:jc w:val="both"/>
        <w:rPr>
          <w:bCs/>
        </w:rPr>
      </w:pPr>
      <w:r w:rsidRPr="00005C13">
        <w:rPr>
          <w:bCs/>
        </w:rPr>
        <w:t>5.3.5. Контролировать соблюдение Подрядчиком строительных технологических процессов.</w:t>
      </w:r>
    </w:p>
    <w:p w14:paraId="0CAB6D27" w14:textId="77777777" w:rsidR="00005C13" w:rsidRPr="00005C13" w:rsidRDefault="00005C13" w:rsidP="00005C13">
      <w:pPr>
        <w:widowControl w:val="0"/>
        <w:tabs>
          <w:tab w:val="left" w:pos="992"/>
          <w:tab w:val="left" w:pos="1260"/>
        </w:tabs>
        <w:spacing w:line="240" w:lineRule="auto"/>
        <w:ind w:firstLine="709"/>
        <w:jc w:val="both"/>
        <w:rPr>
          <w:bCs/>
        </w:rPr>
      </w:pPr>
      <w:r w:rsidRPr="00005C13">
        <w:rPr>
          <w:bCs/>
        </w:rPr>
        <w:t>5.3.6. Контролировать качество применяемых строительных материалов, комплектующих и оборудования на соответствие СНиП, ГОСТ и иными Техническими Регламентам и Законодательству РФ.</w:t>
      </w:r>
    </w:p>
    <w:p w14:paraId="27871C2E" w14:textId="77777777" w:rsidR="00005C13" w:rsidRPr="00005C13" w:rsidRDefault="00005C13" w:rsidP="00005C13">
      <w:pPr>
        <w:widowControl w:val="0"/>
        <w:tabs>
          <w:tab w:val="left" w:pos="992"/>
          <w:tab w:val="left" w:pos="1260"/>
        </w:tabs>
        <w:spacing w:line="240" w:lineRule="auto"/>
        <w:ind w:firstLine="709"/>
        <w:jc w:val="both"/>
        <w:rPr>
          <w:bCs/>
        </w:rPr>
      </w:pPr>
      <w:r w:rsidRPr="00005C13">
        <w:rPr>
          <w:bCs/>
        </w:rPr>
        <w:t>5.3.7. Немедленно извещать Заказчика и до получения от него указаний приостанавливать работы при обнаружении:</w:t>
      </w:r>
    </w:p>
    <w:p w14:paraId="3CFC3EB2" w14:textId="3B97EE63" w:rsidR="00005C13" w:rsidRPr="00005C13" w:rsidRDefault="00005C13" w:rsidP="00005C13">
      <w:pPr>
        <w:widowControl w:val="0"/>
        <w:tabs>
          <w:tab w:val="left" w:pos="992"/>
        </w:tabs>
        <w:spacing w:line="240" w:lineRule="auto"/>
        <w:ind w:firstLine="709"/>
        <w:jc w:val="both"/>
        <w:rPr>
          <w:bCs/>
        </w:rPr>
      </w:pPr>
      <w:r w:rsidRPr="00005C13">
        <w:rPr>
          <w:bCs/>
        </w:rPr>
        <w:t>- непригодности или недоброкачественности строительных материалов,</w:t>
      </w:r>
    </w:p>
    <w:p w14:paraId="176D9EED" w14:textId="77777777" w:rsidR="00005C13" w:rsidRPr="00005C13" w:rsidRDefault="00005C13" w:rsidP="00005C13">
      <w:pPr>
        <w:widowControl w:val="0"/>
        <w:tabs>
          <w:tab w:val="left" w:pos="992"/>
          <w:tab w:val="left" w:pos="1260"/>
        </w:tabs>
        <w:spacing w:line="240" w:lineRule="auto"/>
        <w:ind w:firstLine="709"/>
        <w:jc w:val="both"/>
        <w:rPr>
          <w:bCs/>
        </w:rPr>
      </w:pPr>
      <w:r w:rsidRPr="00005C13">
        <w:rPr>
          <w:bCs/>
        </w:rPr>
        <w:t xml:space="preserve">оборудования, технической документации; </w:t>
      </w:r>
    </w:p>
    <w:p w14:paraId="6376976D" w14:textId="77777777" w:rsidR="00005C13" w:rsidRPr="00005C13" w:rsidRDefault="00005C13" w:rsidP="00005C13">
      <w:pPr>
        <w:widowControl w:val="0"/>
        <w:tabs>
          <w:tab w:val="left" w:pos="992"/>
          <w:tab w:val="left" w:pos="1260"/>
        </w:tabs>
        <w:spacing w:line="240" w:lineRule="auto"/>
        <w:ind w:firstLine="709"/>
        <w:jc w:val="both"/>
        <w:rPr>
          <w:bCs/>
        </w:rPr>
      </w:pPr>
      <w:r w:rsidRPr="00005C13">
        <w:rPr>
          <w:bCs/>
        </w:rPr>
        <w:t xml:space="preserve">- возможных неблагоприятных для Заказчика последствий выполнения его указаний об иных способах исполнения работ; </w:t>
      </w:r>
    </w:p>
    <w:p w14:paraId="579C2CAE" w14:textId="77777777" w:rsidR="00005C13" w:rsidRPr="00005C13" w:rsidRDefault="00005C13" w:rsidP="00005C13">
      <w:pPr>
        <w:widowControl w:val="0"/>
        <w:tabs>
          <w:tab w:val="left" w:pos="992"/>
          <w:tab w:val="left" w:pos="1260"/>
        </w:tabs>
        <w:spacing w:line="240" w:lineRule="auto"/>
        <w:ind w:firstLine="709"/>
        <w:jc w:val="both"/>
        <w:rPr>
          <w:bCs/>
        </w:rPr>
      </w:pPr>
      <w:r w:rsidRPr="00005C13">
        <w:rPr>
          <w:bCs/>
        </w:rPr>
        <w:lastRenderedPageBreak/>
        <w:t>- нарушений технологии и ухудшения качества строительно-монтажных работ.</w:t>
      </w:r>
    </w:p>
    <w:p w14:paraId="1D6AE143" w14:textId="77777777" w:rsidR="00005C13" w:rsidRPr="00005C13" w:rsidRDefault="00005C13" w:rsidP="00005C13">
      <w:pPr>
        <w:widowControl w:val="0"/>
        <w:tabs>
          <w:tab w:val="left" w:pos="992"/>
          <w:tab w:val="left" w:pos="1260"/>
        </w:tabs>
        <w:spacing w:line="240" w:lineRule="auto"/>
        <w:ind w:firstLine="709"/>
        <w:jc w:val="both"/>
        <w:rPr>
          <w:bCs/>
        </w:rPr>
      </w:pPr>
      <w:r w:rsidRPr="00005C13">
        <w:rPr>
          <w:bCs/>
        </w:rPr>
        <w:t xml:space="preserve">5.3.8. Контролировать сроки выполнения строительно-монтажных работ, предусмотренные муниципальный контрактом подряда. </w:t>
      </w:r>
    </w:p>
    <w:p w14:paraId="285076D9" w14:textId="77777777" w:rsidR="00005C13" w:rsidRPr="00005C13" w:rsidRDefault="00005C13" w:rsidP="00005C13">
      <w:pPr>
        <w:widowControl w:val="0"/>
        <w:tabs>
          <w:tab w:val="left" w:pos="992"/>
          <w:tab w:val="left" w:pos="1260"/>
        </w:tabs>
        <w:spacing w:line="240" w:lineRule="auto"/>
        <w:ind w:firstLine="709"/>
        <w:jc w:val="both"/>
        <w:rPr>
          <w:bCs/>
        </w:rPr>
      </w:pPr>
      <w:r w:rsidRPr="00005C13">
        <w:rPr>
          <w:bCs/>
        </w:rPr>
        <w:t xml:space="preserve">5.3.9. Контролировать своевременное устранение недостатков и дефектов, выявленных при выполнении и приемке работ. </w:t>
      </w:r>
    </w:p>
    <w:p w14:paraId="31EC1C74" w14:textId="77777777" w:rsidR="00005C13" w:rsidRPr="00005C13" w:rsidRDefault="00005C13" w:rsidP="00005C13">
      <w:pPr>
        <w:widowControl w:val="0"/>
        <w:tabs>
          <w:tab w:val="left" w:pos="992"/>
          <w:tab w:val="left" w:pos="1260"/>
        </w:tabs>
        <w:spacing w:line="240" w:lineRule="auto"/>
        <w:ind w:firstLine="709"/>
        <w:jc w:val="both"/>
        <w:rPr>
          <w:bCs/>
        </w:rPr>
      </w:pPr>
      <w:r w:rsidRPr="00005C13">
        <w:rPr>
          <w:bCs/>
        </w:rPr>
        <w:t xml:space="preserve">5.3.10. Участвовать в приемке законченных этапов работ. </w:t>
      </w:r>
    </w:p>
    <w:p w14:paraId="4A0C5BC4" w14:textId="77777777" w:rsidR="00005C13" w:rsidRPr="00005C13" w:rsidRDefault="00005C13" w:rsidP="00005C13">
      <w:pPr>
        <w:widowControl w:val="0"/>
        <w:tabs>
          <w:tab w:val="left" w:pos="992"/>
          <w:tab w:val="left" w:pos="1260"/>
        </w:tabs>
        <w:spacing w:line="240" w:lineRule="auto"/>
        <w:ind w:firstLine="709"/>
        <w:jc w:val="both"/>
        <w:rPr>
          <w:bCs/>
        </w:rPr>
      </w:pPr>
      <w:r w:rsidRPr="00005C13">
        <w:rPr>
          <w:bCs/>
        </w:rPr>
        <w:t xml:space="preserve">5.3.11. Участвовать в приемке и составлении актов скрытых работ. </w:t>
      </w:r>
    </w:p>
    <w:p w14:paraId="57294EEF" w14:textId="77777777" w:rsidR="00005C13" w:rsidRPr="00005C13" w:rsidRDefault="00005C13" w:rsidP="00005C13">
      <w:pPr>
        <w:widowControl w:val="0"/>
        <w:tabs>
          <w:tab w:val="left" w:pos="992"/>
          <w:tab w:val="left" w:pos="1260"/>
        </w:tabs>
        <w:spacing w:line="240" w:lineRule="auto"/>
        <w:ind w:firstLine="709"/>
        <w:jc w:val="both"/>
        <w:rPr>
          <w:bCs/>
        </w:rPr>
      </w:pPr>
      <w:r w:rsidRPr="00005C13">
        <w:rPr>
          <w:bCs/>
        </w:rPr>
        <w:t xml:space="preserve">5.3.12. Проверять акты на соответствие выполненным объемам работ и качеству. </w:t>
      </w:r>
    </w:p>
    <w:p w14:paraId="66C613C5" w14:textId="77777777" w:rsidR="00005C13" w:rsidRPr="00005C13" w:rsidRDefault="00005C13" w:rsidP="00005C13">
      <w:pPr>
        <w:widowControl w:val="0"/>
        <w:tabs>
          <w:tab w:val="left" w:pos="992"/>
          <w:tab w:val="left" w:pos="1260"/>
        </w:tabs>
        <w:spacing w:line="240" w:lineRule="auto"/>
        <w:ind w:firstLine="709"/>
        <w:jc w:val="both"/>
        <w:rPr>
          <w:bCs/>
        </w:rPr>
      </w:pPr>
      <w:r w:rsidRPr="00005C13">
        <w:rPr>
          <w:bCs/>
        </w:rPr>
        <w:t>5.3.13. Незамедлительно извещать Заказчика в случае, если будут обнаружены некачественно выполненные строительно-монтажные работы, и требовать от подрядной организации (без увеличения стоимости работ по Муниципальному контракту) в кратчайший срок устранения отмеченных недостатков.</w:t>
      </w:r>
    </w:p>
    <w:p w14:paraId="57F14A73" w14:textId="77777777" w:rsidR="00005C13" w:rsidRPr="00005C13" w:rsidRDefault="00005C13" w:rsidP="00005C13">
      <w:pPr>
        <w:widowControl w:val="0"/>
        <w:tabs>
          <w:tab w:val="left" w:pos="992"/>
          <w:tab w:val="left" w:pos="1260"/>
        </w:tabs>
        <w:spacing w:line="240" w:lineRule="auto"/>
        <w:ind w:firstLine="709"/>
        <w:jc w:val="both"/>
        <w:rPr>
          <w:bCs/>
        </w:rPr>
      </w:pPr>
      <w:r w:rsidRPr="00005C13">
        <w:rPr>
          <w:bCs/>
        </w:rPr>
        <w:t>5.3.14. Извещать Заказчика о завершении строительно-монтажных работ на объекте.</w:t>
      </w:r>
    </w:p>
    <w:p w14:paraId="5EC20E78" w14:textId="77777777" w:rsidR="00005C13" w:rsidRPr="00005C13" w:rsidRDefault="00005C13" w:rsidP="00005C13">
      <w:pPr>
        <w:widowControl w:val="0"/>
        <w:tabs>
          <w:tab w:val="left" w:pos="992"/>
          <w:tab w:val="left" w:pos="1260"/>
        </w:tabs>
        <w:spacing w:line="240" w:lineRule="auto"/>
        <w:ind w:firstLine="709"/>
        <w:jc w:val="both"/>
        <w:rPr>
          <w:bCs/>
        </w:rPr>
      </w:pPr>
      <w:r w:rsidRPr="00005C13">
        <w:rPr>
          <w:bCs/>
        </w:rPr>
        <w:t xml:space="preserve">5.3.15. Передать Заказчику всю исполнительную документацию, полученную для проверки от Подрядчика, к моменту приемки объекта в эксплуатацию. </w:t>
      </w:r>
    </w:p>
    <w:p w14:paraId="55B1F2A0" w14:textId="77777777" w:rsidR="00005C13" w:rsidRPr="00005C13" w:rsidRDefault="00005C13" w:rsidP="00005C13">
      <w:pPr>
        <w:widowControl w:val="0"/>
        <w:tabs>
          <w:tab w:val="left" w:pos="992"/>
          <w:tab w:val="left" w:pos="1260"/>
        </w:tabs>
        <w:spacing w:line="240" w:lineRule="auto"/>
        <w:ind w:firstLine="709"/>
        <w:jc w:val="both"/>
        <w:rPr>
          <w:bCs/>
        </w:rPr>
      </w:pPr>
      <w:r w:rsidRPr="00005C13">
        <w:rPr>
          <w:bCs/>
        </w:rPr>
        <w:t>5.3.16. При предъявлении Подрядчиком к оплате объемов выполненных работ сверять их соответствие фактически выполненным объемам, предъявленным к приемке, подписывать и заверять печатью формы КС-2.</w:t>
      </w:r>
    </w:p>
    <w:p w14:paraId="26B5C695" w14:textId="77777777" w:rsidR="00005C13" w:rsidRPr="00005C13" w:rsidRDefault="00005C13" w:rsidP="00005C13">
      <w:pPr>
        <w:pStyle w:val="LBGovstyle2"/>
        <w:widowControl w:val="0"/>
        <w:tabs>
          <w:tab w:val="left" w:pos="992"/>
        </w:tabs>
        <w:spacing w:before="0" w:after="0"/>
        <w:ind w:firstLine="709"/>
        <w:rPr>
          <w:b/>
          <w:sz w:val="24"/>
          <w:szCs w:val="24"/>
          <w:lang w:val="ru-RU"/>
        </w:rPr>
      </w:pPr>
      <w:r w:rsidRPr="00005C13">
        <w:rPr>
          <w:b/>
          <w:sz w:val="24"/>
          <w:szCs w:val="24"/>
          <w:lang w:val="ru-RU"/>
        </w:rPr>
        <w:t>5.4. Исполнитель вправе:</w:t>
      </w:r>
    </w:p>
    <w:p w14:paraId="26900F88" w14:textId="77777777" w:rsidR="00005C13" w:rsidRPr="00005C13" w:rsidRDefault="00005C13" w:rsidP="00005C13">
      <w:pPr>
        <w:widowControl w:val="0"/>
        <w:tabs>
          <w:tab w:val="left" w:pos="992"/>
          <w:tab w:val="left" w:pos="1260"/>
        </w:tabs>
        <w:spacing w:line="240" w:lineRule="auto"/>
        <w:ind w:firstLine="709"/>
        <w:jc w:val="both"/>
        <w:rPr>
          <w:bCs/>
        </w:rPr>
      </w:pPr>
      <w:r w:rsidRPr="00005C13">
        <w:rPr>
          <w:bCs/>
        </w:rPr>
        <w:t>5.4.1. Требовать приемки и оплаты услуг в объеме, порядке, сроки и на условиях, предусмотренных Контрактом.</w:t>
      </w:r>
    </w:p>
    <w:p w14:paraId="7FB0A03B" w14:textId="77777777" w:rsidR="00005C13" w:rsidRPr="00005C13" w:rsidRDefault="00005C13" w:rsidP="00005C13">
      <w:pPr>
        <w:widowControl w:val="0"/>
        <w:tabs>
          <w:tab w:val="left" w:pos="992"/>
          <w:tab w:val="left" w:pos="1260"/>
        </w:tabs>
        <w:spacing w:line="240" w:lineRule="auto"/>
        <w:ind w:firstLine="709"/>
        <w:jc w:val="both"/>
        <w:rPr>
          <w:bCs/>
        </w:rPr>
      </w:pPr>
      <w:r w:rsidRPr="00005C13">
        <w:rPr>
          <w:bCs/>
        </w:rPr>
        <w:t>5.4.2. По согласованию с Заказчиком досрочно оказать услуги.</w:t>
      </w:r>
    </w:p>
    <w:p w14:paraId="35FFF0BE" w14:textId="77777777" w:rsidR="00005C13" w:rsidRPr="00005C13" w:rsidRDefault="00005C13" w:rsidP="00005C13">
      <w:pPr>
        <w:widowControl w:val="0"/>
        <w:tabs>
          <w:tab w:val="left" w:pos="992"/>
          <w:tab w:val="left" w:pos="1260"/>
        </w:tabs>
        <w:spacing w:line="240" w:lineRule="auto"/>
        <w:ind w:firstLine="709"/>
        <w:jc w:val="both"/>
        <w:rPr>
          <w:bCs/>
        </w:rPr>
      </w:pPr>
      <w:r w:rsidRPr="00005C13">
        <w:rPr>
          <w:bCs/>
        </w:rPr>
        <w:t>5.4.3. Требовать возмещения убытков, причиненных Исполнителю по вине Заказчика в ходе исполнения Контракта.</w:t>
      </w:r>
    </w:p>
    <w:p w14:paraId="36C385DC" w14:textId="77777777" w:rsidR="00005C13" w:rsidRPr="00005C13" w:rsidRDefault="00005C13" w:rsidP="00005C13">
      <w:pPr>
        <w:widowControl w:val="0"/>
        <w:tabs>
          <w:tab w:val="left" w:pos="992"/>
          <w:tab w:val="left" w:pos="1260"/>
        </w:tabs>
        <w:spacing w:line="240" w:lineRule="auto"/>
        <w:ind w:firstLine="709"/>
        <w:jc w:val="both"/>
        <w:rPr>
          <w:bCs/>
        </w:rPr>
      </w:pPr>
      <w:r w:rsidRPr="00005C13">
        <w:rPr>
          <w:bCs/>
        </w:rPr>
        <w:t>5.4.4. Осуществлять иные права, предусмотренные Контрактом и (или) законодательством Российской Федерации.</w:t>
      </w:r>
    </w:p>
    <w:p w14:paraId="05F324CA" w14:textId="77777777" w:rsidR="00005C13" w:rsidRPr="00005C13" w:rsidRDefault="00005C13" w:rsidP="00005C13">
      <w:pPr>
        <w:widowControl w:val="0"/>
        <w:tabs>
          <w:tab w:val="left" w:pos="992"/>
          <w:tab w:val="left" w:pos="1260"/>
        </w:tabs>
        <w:spacing w:line="240" w:lineRule="auto"/>
        <w:ind w:firstLine="709"/>
        <w:jc w:val="both"/>
        <w:rPr>
          <w:bCs/>
        </w:rPr>
      </w:pPr>
    </w:p>
    <w:p w14:paraId="5BD70105" w14:textId="77777777" w:rsidR="00005C13" w:rsidRPr="00005C13" w:rsidRDefault="00005C13" w:rsidP="00005C13">
      <w:pPr>
        <w:pStyle w:val="Preformat"/>
        <w:tabs>
          <w:tab w:val="left" w:pos="992"/>
        </w:tabs>
        <w:spacing w:line="240" w:lineRule="auto"/>
        <w:jc w:val="center"/>
        <w:rPr>
          <w:rFonts w:ascii="Times New Roman" w:hAnsi="Times New Roman" w:cs="Times New Roman"/>
          <w:b/>
          <w:color w:val="000000"/>
          <w:sz w:val="24"/>
          <w:szCs w:val="24"/>
        </w:rPr>
      </w:pPr>
      <w:r w:rsidRPr="00005C13">
        <w:rPr>
          <w:rFonts w:ascii="Times New Roman" w:hAnsi="Times New Roman" w:cs="Times New Roman"/>
          <w:b/>
          <w:color w:val="000000"/>
          <w:sz w:val="24"/>
          <w:szCs w:val="24"/>
        </w:rPr>
        <w:t>6. ОТВЕТСТВЕННОСТЬ СТОРОН</w:t>
      </w:r>
    </w:p>
    <w:p w14:paraId="624EFA07" w14:textId="77777777" w:rsidR="00005C13" w:rsidRPr="00005C13" w:rsidRDefault="00005C13" w:rsidP="00005C13">
      <w:pPr>
        <w:widowControl w:val="0"/>
        <w:shd w:val="clear" w:color="auto" w:fill="FFFFFF"/>
        <w:autoSpaceDE w:val="0"/>
        <w:autoSpaceDN w:val="0"/>
        <w:adjustRightInd w:val="0"/>
        <w:ind w:left="5" w:right="72" w:hanging="5"/>
        <w:jc w:val="both"/>
      </w:pPr>
      <w:r w:rsidRPr="00005C13">
        <w:t xml:space="preserve">          6.1. За неисполнение или ненадлежащее исполнение своих обязательств стороны несут ответственность в соответствии с действующим законодательством Российской Федерации.</w:t>
      </w:r>
    </w:p>
    <w:p w14:paraId="0ADAB6E3" w14:textId="77777777" w:rsidR="00005C13" w:rsidRPr="00005C13" w:rsidRDefault="00005C13" w:rsidP="00005C13">
      <w:pPr>
        <w:widowControl w:val="0"/>
        <w:shd w:val="clear" w:color="auto" w:fill="FFFFFF"/>
        <w:autoSpaceDE w:val="0"/>
        <w:autoSpaceDN w:val="0"/>
        <w:adjustRightInd w:val="0"/>
        <w:ind w:left="5" w:right="72" w:hanging="5"/>
        <w:jc w:val="both"/>
      </w:pPr>
      <w:r w:rsidRPr="00005C13">
        <w:t xml:space="preserve">        6.2. В случае просрочки исполнения сторонами обязательств, предусмотренных контрактом, а также в иных случаях неисполнения или ненадлежащего исполнения сторонами обязательств, предусмотренных контрактом, потерпевшая сторона вправе потребовать уплаты неустоек (штрафов, пеней). Порядок исчисления, размер пеней, штрафов определяется в порядке, установленном Постановлением Правительства РФ от 30 августа 2017 г.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№570 и признании утратившим силу Постановления Правительства Российской Федерации от 25 ноября 2013 №1063».</w:t>
      </w:r>
    </w:p>
    <w:p w14:paraId="4877FCC0" w14:textId="642FB8B3" w:rsidR="00005C13" w:rsidRPr="00005C13" w:rsidRDefault="00005C13" w:rsidP="00005C13">
      <w:pPr>
        <w:widowControl w:val="0"/>
        <w:shd w:val="clear" w:color="auto" w:fill="FFFFFF"/>
        <w:autoSpaceDE w:val="0"/>
        <w:autoSpaceDN w:val="0"/>
        <w:adjustRightInd w:val="0"/>
        <w:ind w:left="5" w:right="72" w:hanging="5"/>
        <w:jc w:val="both"/>
      </w:pPr>
      <w:r w:rsidRPr="00005C13">
        <w:t>6.3. В случае просрочки исполнения Заказчиком обязательств, предусмотренных контрактом, пеня начисляется за каждый день просрочки исполнения обязательства,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ставки рефинансирования Центрального банка Российской Федерации от неуплаченной в срок суммы.</w:t>
      </w:r>
    </w:p>
    <w:p w14:paraId="3E2825E5" w14:textId="77777777" w:rsidR="00005C13" w:rsidRPr="00005C13" w:rsidRDefault="00005C13" w:rsidP="00005C13">
      <w:pPr>
        <w:spacing w:after="1" w:line="240" w:lineRule="atLeast"/>
        <w:jc w:val="both"/>
      </w:pPr>
      <w:r w:rsidRPr="00005C13">
        <w:t xml:space="preserve">         6.4. За каждый факт неисполнения Заказчиком обязательств, предусмотренных контрактом, за исключением просрочки исполнения обязательств, штрафа устанавливается в размере 1000 рублей.</w:t>
      </w:r>
    </w:p>
    <w:p w14:paraId="25429B5C" w14:textId="77777777" w:rsidR="00005C13" w:rsidRPr="00005C13" w:rsidRDefault="00005C13" w:rsidP="00005C13">
      <w:pPr>
        <w:spacing w:after="1" w:line="240" w:lineRule="atLeast"/>
        <w:jc w:val="both"/>
      </w:pPr>
      <w:r w:rsidRPr="00005C13">
        <w:lastRenderedPageBreak/>
        <w:t xml:space="preserve">         6.5. Пеня начисляется за каждый день просрочки исполнения Исполнителем обязательства, предусмотренного контрактом, и устанавливается в размере не менее одной трехсотой действующей на дату уплаты пени </w:t>
      </w:r>
      <w:hyperlink r:id="rId5" w:history="1">
        <w:r w:rsidRPr="00005C13">
          <w:t>ставки</w:t>
        </w:r>
      </w:hyperlink>
      <w:r w:rsidRPr="00005C13">
        <w:t xml:space="preserve">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074ED1BF" w14:textId="77777777" w:rsidR="00005C13" w:rsidRPr="00005C13" w:rsidRDefault="00005C13" w:rsidP="00005C13">
      <w:pPr>
        <w:jc w:val="both"/>
      </w:pPr>
      <w:r w:rsidRPr="00005C13">
        <w:t xml:space="preserve">        6.6.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предусмотренных контрактом. Штраф устанавливается за каждый факт неисполнения или ненадлежащего исполнения Исполнителем обязательств, предусмотренных контрактом.</w:t>
      </w:r>
    </w:p>
    <w:p w14:paraId="75D13E23" w14:textId="77777777" w:rsidR="00005C13" w:rsidRPr="00005C13" w:rsidRDefault="00005C13" w:rsidP="00005C13">
      <w:pPr>
        <w:spacing w:after="1" w:line="240" w:lineRule="atLeast"/>
        <w:jc w:val="both"/>
      </w:pPr>
      <w:r w:rsidRPr="00005C13">
        <w:t xml:space="preserve">        6.6.1. В случае неисполнения или ненадлежащего исполнения Исполнителем обязательств, предусмотренных контрактом, заключенным по результатам определения продавца в соответствии с </w:t>
      </w:r>
      <w:hyperlink r:id="rId6" w:history="1">
        <w:r w:rsidRPr="00005C13">
          <w:t>пунктом 1 части 1 статьи 30</w:t>
        </w:r>
      </w:hyperlink>
      <w:r w:rsidRPr="00005C13">
        <w:t xml:space="preserve"> Федерального закона «О контрактной системе в сфере закупок товаров, работ, услуг для обеспечения государственных и муниципальных нужд», размер штрафа устанавливается в размере 1 процента цены контракта (этапа), но не более 5 тыс. рублей и не менее 1 тыс. рублей.</w:t>
      </w:r>
    </w:p>
    <w:p w14:paraId="7749B5EE" w14:textId="77777777" w:rsidR="00005C13" w:rsidRPr="00005C13" w:rsidRDefault="00005C13" w:rsidP="00005C13">
      <w:pPr>
        <w:spacing w:after="1" w:line="240" w:lineRule="atLeast"/>
        <w:jc w:val="both"/>
      </w:pPr>
      <w:r w:rsidRPr="00005C13">
        <w:t xml:space="preserve">         6.6.2. В случае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составляет 1000 рублей.</w:t>
      </w:r>
    </w:p>
    <w:p w14:paraId="61D556FB" w14:textId="77777777" w:rsidR="00005C13" w:rsidRPr="00005C13" w:rsidRDefault="00005C13" w:rsidP="00005C13">
      <w:pPr>
        <w:jc w:val="both"/>
      </w:pPr>
      <w:r w:rsidRPr="00005C13">
        <w:t xml:space="preserve">        6.6.3. В иных случаях неисполнения или ненадлежащего исполнения Исполнителем обязательств, предусмотренных контрактом, штрафа устанавливается в размере 10 процентов цены контракта.</w:t>
      </w:r>
    </w:p>
    <w:p w14:paraId="5076CE33" w14:textId="77777777" w:rsidR="00005C13" w:rsidRPr="00005C13" w:rsidRDefault="00005C13" w:rsidP="00005C13">
      <w:pPr>
        <w:jc w:val="both"/>
        <w:rPr>
          <w:color w:val="000000"/>
        </w:rPr>
      </w:pPr>
      <w:r w:rsidRPr="00005C13">
        <w:t xml:space="preserve">         6.7. </w:t>
      </w:r>
      <w:r w:rsidRPr="00005C13">
        <w:rPr>
          <w:color w:val="000000"/>
        </w:rPr>
        <w:t>Заказчик при оплате оказанных по контракту услуг вправе удержать сумму неустойки (</w:t>
      </w:r>
      <w:r w:rsidRPr="00005C13">
        <w:t>штрафа, пени)</w:t>
      </w:r>
      <w:r w:rsidRPr="00005C13">
        <w:rPr>
          <w:color w:val="000000"/>
        </w:rPr>
        <w:t>, начисленную на дату подписания Акта сдачи-приемки оказанных услуг, с суммы, предназначенной для оплаты оказанных услуг. Сумма неустойки (</w:t>
      </w:r>
      <w:r w:rsidRPr="00005C13">
        <w:t>штрафа, пени)</w:t>
      </w:r>
      <w:r w:rsidRPr="00005C13">
        <w:rPr>
          <w:color w:val="000000"/>
        </w:rPr>
        <w:t xml:space="preserve"> засчитывается в счет исполнения обязательств Заказчика по оплате Исполнителю стоимости оказанных услуг. При этом исполнение обязательства Исполнителя по перечислению неустойки (</w:t>
      </w:r>
      <w:r w:rsidRPr="00005C13">
        <w:t>штрафа, пени)</w:t>
      </w:r>
      <w:r w:rsidRPr="00005C13">
        <w:rPr>
          <w:color w:val="000000"/>
        </w:rPr>
        <w:t xml:space="preserve"> в установленном порядке в муниципальный бюджет возлагается на Заказчика.</w:t>
      </w:r>
    </w:p>
    <w:p w14:paraId="78D14D65" w14:textId="77777777" w:rsidR="00005C13" w:rsidRPr="00005C13" w:rsidRDefault="00005C13" w:rsidP="00005C13">
      <w:pPr>
        <w:jc w:val="both"/>
        <w:rPr>
          <w:color w:val="000000"/>
        </w:rPr>
      </w:pPr>
      <w:r w:rsidRPr="00005C13">
        <w:rPr>
          <w:color w:val="000000"/>
        </w:rPr>
        <w:t xml:space="preserve">         6.8. В случае, если по какой-либо причине Заказчик не удержит </w:t>
      </w:r>
      <w:r w:rsidRPr="00005C13">
        <w:t xml:space="preserve">неустойку (штраф, пеню) </w:t>
      </w:r>
      <w:r w:rsidRPr="00005C13">
        <w:rPr>
          <w:color w:val="000000"/>
        </w:rPr>
        <w:t xml:space="preserve">при оплате </w:t>
      </w:r>
      <w:r w:rsidRPr="00005C13">
        <w:t>оказанных услуг</w:t>
      </w:r>
      <w:r w:rsidRPr="00005C13">
        <w:rPr>
          <w:color w:val="000000"/>
        </w:rPr>
        <w:t xml:space="preserve">, Исполнитель обязан оплатить </w:t>
      </w:r>
      <w:r w:rsidRPr="00005C13">
        <w:t xml:space="preserve">в установленном порядке </w:t>
      </w:r>
      <w:r w:rsidRPr="00005C13">
        <w:rPr>
          <w:color w:val="000000"/>
        </w:rPr>
        <w:t xml:space="preserve">сумму </w:t>
      </w:r>
      <w:r w:rsidRPr="00005C13">
        <w:t xml:space="preserve">неустойки (штрафа, пени) в муниципальный бюджет </w:t>
      </w:r>
      <w:r w:rsidRPr="00005C13">
        <w:rPr>
          <w:color w:val="000000"/>
        </w:rPr>
        <w:t>по первому требованию Заказчика.</w:t>
      </w:r>
    </w:p>
    <w:p w14:paraId="109317DA" w14:textId="77777777" w:rsidR="00005C13" w:rsidRPr="00005C13" w:rsidRDefault="00005C13" w:rsidP="00005C13">
      <w:pPr>
        <w:shd w:val="clear" w:color="auto" w:fill="FFFFFF"/>
        <w:jc w:val="both"/>
        <w:rPr>
          <w:color w:val="000000"/>
        </w:rPr>
      </w:pPr>
      <w:r w:rsidRPr="00005C13">
        <w:rPr>
          <w:color w:val="000000"/>
        </w:rPr>
        <w:t xml:space="preserve">         6.9. Удержание </w:t>
      </w:r>
      <w:r w:rsidRPr="00005C13">
        <w:t xml:space="preserve">неустойки (штрафа, пени) не лишает права Заказчика требовать от Исполнителя уплаты неустойки (штрафа, пени) за </w:t>
      </w:r>
      <w:r w:rsidRPr="00005C13">
        <w:rPr>
          <w:color w:val="000000"/>
        </w:rPr>
        <w:t xml:space="preserve">неисполнение или ненадлежащее исполнение обязательств по настоящему Контракту, выявленные после </w:t>
      </w:r>
      <w:r w:rsidRPr="00005C13">
        <w:t xml:space="preserve">даты подписания </w:t>
      </w:r>
      <w:r w:rsidRPr="00005C13">
        <w:rPr>
          <w:color w:val="000000"/>
        </w:rPr>
        <w:t>Акта сдачи-приемки оказанных услуг.</w:t>
      </w:r>
    </w:p>
    <w:p w14:paraId="7606B8EB" w14:textId="77777777" w:rsidR="00005C13" w:rsidRPr="00005C13" w:rsidRDefault="00005C13" w:rsidP="00005C13">
      <w:pPr>
        <w:widowControl w:val="0"/>
        <w:tabs>
          <w:tab w:val="left" w:pos="1134"/>
          <w:tab w:val="left" w:pos="1418"/>
        </w:tabs>
        <w:jc w:val="both"/>
        <w:rPr>
          <w:color w:val="000000"/>
        </w:rPr>
      </w:pPr>
      <w:r w:rsidRPr="00005C13">
        <w:rPr>
          <w:color w:val="000000"/>
        </w:rPr>
        <w:t xml:space="preserve">          6.10. Уплата неустойки (штрафа, пени) и возмещение убытков не освобождает Стороны от исполнения обязательств по настоящему Контракту или устранения нарушений.</w:t>
      </w:r>
    </w:p>
    <w:p w14:paraId="7AF10E72" w14:textId="77777777" w:rsidR="00005C13" w:rsidRPr="00005C13" w:rsidRDefault="00005C13" w:rsidP="00005C13">
      <w:pPr>
        <w:ind w:right="-6"/>
        <w:jc w:val="both"/>
        <w:rPr>
          <w:color w:val="000000"/>
          <w:spacing w:val="-1"/>
        </w:rPr>
      </w:pPr>
      <w:r w:rsidRPr="00005C13">
        <w:rPr>
          <w:color w:val="000000"/>
        </w:rPr>
        <w:t xml:space="preserve">          6.11. </w:t>
      </w:r>
      <w:r w:rsidRPr="00005C13">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CC42E04" w14:textId="77777777" w:rsidR="00005C13" w:rsidRPr="00005C13" w:rsidRDefault="00005C13" w:rsidP="00005C13">
      <w:pPr>
        <w:jc w:val="both"/>
        <w:rPr>
          <w:color w:val="000000"/>
        </w:rPr>
      </w:pPr>
      <w:r w:rsidRPr="00005C13">
        <w:rPr>
          <w:color w:val="000000"/>
          <w:spacing w:val="-1"/>
        </w:rPr>
        <w:t xml:space="preserve">         6.12. Окончание срока действия настоящего Контракта не освобождает Стороны от ответственности за нарушение его условий в период его действия.</w:t>
      </w:r>
    </w:p>
    <w:p w14:paraId="5D261A01" w14:textId="77777777" w:rsidR="00005C13" w:rsidRPr="00005C13" w:rsidRDefault="00005C13" w:rsidP="00005C13">
      <w:pPr>
        <w:widowControl w:val="0"/>
        <w:tabs>
          <w:tab w:val="left" w:pos="992"/>
        </w:tabs>
        <w:spacing w:line="240" w:lineRule="auto"/>
        <w:ind w:firstLine="709"/>
        <w:jc w:val="center"/>
        <w:rPr>
          <w:b/>
        </w:rPr>
      </w:pPr>
    </w:p>
    <w:p w14:paraId="19C08E4E" w14:textId="77777777" w:rsidR="00005C13" w:rsidRPr="00005C13" w:rsidRDefault="00005C13" w:rsidP="00005C13">
      <w:pPr>
        <w:pStyle w:val="LBGovstyle1"/>
        <w:widowControl w:val="0"/>
        <w:tabs>
          <w:tab w:val="left" w:pos="284"/>
        </w:tabs>
        <w:spacing w:before="0" w:after="0"/>
        <w:jc w:val="center"/>
        <w:textAlignment w:val="auto"/>
        <w:rPr>
          <w:sz w:val="24"/>
          <w:szCs w:val="24"/>
        </w:rPr>
      </w:pPr>
      <w:r w:rsidRPr="00005C13">
        <w:rPr>
          <w:sz w:val="24"/>
          <w:szCs w:val="24"/>
        </w:rPr>
        <w:t>7. ФОРС-МАЖОРНЫЕ ОБСТОЯТЕЛЬСТВА</w:t>
      </w:r>
    </w:p>
    <w:p w14:paraId="1817647A" w14:textId="4F43944C" w:rsidR="00005C13" w:rsidRPr="00005C13" w:rsidRDefault="00005C13" w:rsidP="00005C13">
      <w:pPr>
        <w:pStyle w:val="LBGovstyle2"/>
        <w:widowControl w:val="0"/>
        <w:numPr>
          <w:ilvl w:val="1"/>
          <w:numId w:val="2"/>
        </w:numPr>
        <w:tabs>
          <w:tab w:val="left" w:pos="992"/>
        </w:tabs>
        <w:spacing w:before="0" w:after="0"/>
        <w:ind w:left="0" w:firstLine="709"/>
        <w:rPr>
          <w:sz w:val="24"/>
          <w:szCs w:val="24"/>
          <w:lang w:val="ru-RU"/>
        </w:rPr>
      </w:pPr>
      <w:r w:rsidRPr="00005C13">
        <w:rPr>
          <w:sz w:val="24"/>
          <w:szCs w:val="24"/>
          <w:lang w:val="ru-RU"/>
        </w:rPr>
        <w:t>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54764A53" w14:textId="77777777" w:rsidR="00005C13" w:rsidRPr="00005C13" w:rsidRDefault="00005C13" w:rsidP="00005C13">
      <w:pPr>
        <w:pStyle w:val="LBGovstyle2"/>
        <w:widowControl w:val="0"/>
        <w:numPr>
          <w:ilvl w:val="1"/>
          <w:numId w:val="2"/>
        </w:numPr>
        <w:tabs>
          <w:tab w:val="left" w:pos="992"/>
        </w:tabs>
        <w:spacing w:before="0" w:after="0"/>
        <w:ind w:left="0" w:firstLine="709"/>
        <w:rPr>
          <w:sz w:val="24"/>
          <w:szCs w:val="24"/>
          <w:lang w:val="ru-RU"/>
        </w:rPr>
      </w:pPr>
      <w:r w:rsidRPr="00005C13">
        <w:rPr>
          <w:sz w:val="24"/>
          <w:szCs w:val="24"/>
          <w:lang w:val="ru-RU"/>
        </w:rPr>
        <w:t>Сторона, для которой создалась невозможность исполнения обязательств по Контракту вследствие обстоятельств непреодолимой силы, не позднее 2 (Двух) дней с даты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590E4039" w14:textId="77777777" w:rsidR="00005C13" w:rsidRPr="00005C13" w:rsidRDefault="00005C13" w:rsidP="00005C13">
      <w:pPr>
        <w:pStyle w:val="LBGovstyle2"/>
        <w:widowControl w:val="0"/>
        <w:numPr>
          <w:ilvl w:val="1"/>
          <w:numId w:val="2"/>
        </w:numPr>
        <w:tabs>
          <w:tab w:val="left" w:pos="992"/>
        </w:tabs>
        <w:spacing w:before="0" w:after="0"/>
        <w:ind w:left="0" w:firstLine="709"/>
        <w:rPr>
          <w:sz w:val="24"/>
          <w:szCs w:val="24"/>
          <w:lang w:val="ru-RU"/>
        </w:rPr>
      </w:pPr>
      <w:r w:rsidRPr="00005C13">
        <w:rPr>
          <w:sz w:val="24"/>
          <w:szCs w:val="24"/>
          <w:lang w:val="ru-RU"/>
        </w:rPr>
        <w:t xml:space="preserve">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w:t>
      </w:r>
      <w:r w:rsidRPr="00005C13">
        <w:rPr>
          <w:sz w:val="24"/>
          <w:szCs w:val="24"/>
          <w:lang w:val="ru-RU"/>
        </w:rPr>
        <w:lastRenderedPageBreak/>
        <w:t>убытков.</w:t>
      </w:r>
    </w:p>
    <w:p w14:paraId="12C29E08" w14:textId="77777777" w:rsidR="00005C13" w:rsidRPr="00005C13" w:rsidRDefault="00005C13" w:rsidP="00005C13">
      <w:pPr>
        <w:pStyle w:val="LBGovstyle2"/>
        <w:widowControl w:val="0"/>
        <w:numPr>
          <w:ilvl w:val="1"/>
          <w:numId w:val="2"/>
        </w:numPr>
        <w:tabs>
          <w:tab w:val="left" w:pos="992"/>
        </w:tabs>
        <w:spacing w:before="0" w:after="0"/>
        <w:ind w:left="0" w:firstLine="709"/>
        <w:rPr>
          <w:sz w:val="24"/>
          <w:szCs w:val="24"/>
          <w:lang w:val="ru-RU"/>
        </w:rPr>
      </w:pPr>
      <w:r w:rsidRPr="00005C13">
        <w:rPr>
          <w:sz w:val="24"/>
          <w:szCs w:val="24"/>
          <w:lang w:val="ru-RU"/>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4F354BC8" w14:textId="77777777" w:rsidR="00005C13" w:rsidRPr="00005C13" w:rsidRDefault="00005C13" w:rsidP="00005C13">
      <w:pPr>
        <w:widowControl w:val="0"/>
        <w:tabs>
          <w:tab w:val="left" w:pos="992"/>
        </w:tabs>
        <w:spacing w:line="240" w:lineRule="auto"/>
        <w:ind w:firstLine="709"/>
        <w:jc w:val="center"/>
        <w:rPr>
          <w:b/>
        </w:rPr>
      </w:pPr>
    </w:p>
    <w:p w14:paraId="4AA91E4F" w14:textId="77777777" w:rsidR="00005C13" w:rsidRPr="00005C13" w:rsidRDefault="00005C13" w:rsidP="00005C13">
      <w:pPr>
        <w:widowControl w:val="0"/>
        <w:tabs>
          <w:tab w:val="left" w:pos="992"/>
        </w:tabs>
        <w:spacing w:line="240" w:lineRule="auto"/>
        <w:jc w:val="center"/>
      </w:pPr>
      <w:r w:rsidRPr="00005C13">
        <w:rPr>
          <w:b/>
        </w:rPr>
        <w:t>8. РАСТОРЖЕНИЕ КОНТРАКТА</w:t>
      </w:r>
    </w:p>
    <w:p w14:paraId="54FC90B1" w14:textId="77777777" w:rsidR="00005C13" w:rsidRPr="00005C13" w:rsidRDefault="00005C13" w:rsidP="00005C13">
      <w:pPr>
        <w:jc w:val="both"/>
      </w:pPr>
      <w:r w:rsidRPr="00005C13">
        <w:t xml:space="preserve">           8.1.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7847C7E4" w14:textId="77777777" w:rsidR="00005C13" w:rsidRPr="00005C13" w:rsidRDefault="00005C13" w:rsidP="00005C13">
      <w:pPr>
        <w:jc w:val="both"/>
      </w:pPr>
      <w:r w:rsidRPr="00005C13">
        <w:t xml:space="preserve">          8.2. Стороны     вправе   принять    решение   об   одностороннем    отказе   от    исполнения контракта в соответствии с гражданским законодательством и частями 8-25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74CC5DC0" w14:textId="77777777" w:rsidR="00005C13" w:rsidRPr="00005C13" w:rsidRDefault="00005C13" w:rsidP="00005C13">
      <w:pPr>
        <w:widowControl w:val="0"/>
        <w:tabs>
          <w:tab w:val="left" w:pos="992"/>
        </w:tabs>
        <w:spacing w:line="240" w:lineRule="auto"/>
        <w:jc w:val="both"/>
      </w:pPr>
      <w:r w:rsidRPr="00005C13">
        <w:t xml:space="preserve">          8.3. 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14:paraId="5F358C8E" w14:textId="77777777" w:rsidR="00005C13" w:rsidRPr="00005C13" w:rsidRDefault="00005C13" w:rsidP="00005C13">
      <w:pPr>
        <w:widowControl w:val="0"/>
        <w:tabs>
          <w:tab w:val="left" w:pos="992"/>
        </w:tabs>
        <w:spacing w:line="240" w:lineRule="auto"/>
        <w:jc w:val="both"/>
      </w:pPr>
      <w:r w:rsidRPr="00005C13">
        <w:t xml:space="preserve">           8.4.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оказанных услуг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245DFC87" w14:textId="77777777" w:rsidR="00005C13" w:rsidRPr="00005C13" w:rsidRDefault="00005C13" w:rsidP="00005C13">
      <w:pPr>
        <w:widowControl w:val="0"/>
        <w:tabs>
          <w:tab w:val="left" w:pos="992"/>
        </w:tabs>
        <w:spacing w:line="240" w:lineRule="auto"/>
        <w:ind w:firstLine="709"/>
        <w:jc w:val="both"/>
      </w:pPr>
      <w:r w:rsidRPr="00005C13">
        <w:t>8.5. Решение Заказчика об одностороннем отказе от исполнения Контракта в течение трёх рабочих дней, с даты принятия указанного решения,  направляется Исполнителю по почте заказным письмом с 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 Выполнение Заказчиком указанных требований считается надлежащим уведомлением Подрядчика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w:t>
      </w:r>
    </w:p>
    <w:p w14:paraId="44AD91D2" w14:textId="77777777" w:rsidR="00005C13" w:rsidRPr="00005C13" w:rsidRDefault="00005C13" w:rsidP="00005C13">
      <w:pPr>
        <w:widowControl w:val="0"/>
        <w:tabs>
          <w:tab w:val="left" w:pos="992"/>
        </w:tabs>
        <w:spacing w:line="240" w:lineRule="auto"/>
        <w:ind w:firstLine="709"/>
        <w:jc w:val="both"/>
      </w:pPr>
      <w:r w:rsidRPr="00005C13">
        <w:t>8.6.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14:paraId="4A5D1EFE" w14:textId="4BCC02EF" w:rsidR="00005C13" w:rsidRPr="00005C13" w:rsidRDefault="00005C13" w:rsidP="00005C13">
      <w:pPr>
        <w:widowControl w:val="0"/>
        <w:tabs>
          <w:tab w:val="left" w:pos="992"/>
        </w:tabs>
        <w:spacing w:line="240" w:lineRule="auto"/>
        <w:ind w:firstLine="709"/>
        <w:jc w:val="both"/>
      </w:pPr>
      <w:r w:rsidRPr="00005C13">
        <w:t>8.7.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717AC4CC" w14:textId="77777777" w:rsidR="00005C13" w:rsidRPr="00005C13" w:rsidRDefault="00005C13" w:rsidP="00005C13">
      <w:pPr>
        <w:widowControl w:val="0"/>
        <w:tabs>
          <w:tab w:val="left" w:pos="992"/>
        </w:tabs>
        <w:spacing w:line="240" w:lineRule="auto"/>
        <w:ind w:firstLine="709"/>
        <w:jc w:val="both"/>
      </w:pPr>
      <w:r w:rsidRPr="00005C13">
        <w:t xml:space="preserve">8.8. Исполнитель вправе принять решение об одностороннем отказе от исполнения Контракта по основаниям, предусмотренным Гражданским </w:t>
      </w:r>
      <w:r w:rsidRPr="00005C13">
        <w:rPr>
          <w:rFonts w:eastAsia="MS Mincho"/>
        </w:rPr>
        <w:t>кодексом</w:t>
      </w:r>
      <w:r w:rsidRPr="00005C13">
        <w:t xml:space="preserve"> РФ для одностороннего отказа от исполнения отдельных видов обязательств.</w:t>
      </w:r>
    </w:p>
    <w:p w14:paraId="0DDCADBD" w14:textId="77777777" w:rsidR="00005C13" w:rsidRPr="00005C13" w:rsidRDefault="00005C13" w:rsidP="00005C13">
      <w:pPr>
        <w:widowControl w:val="0"/>
        <w:tabs>
          <w:tab w:val="left" w:pos="992"/>
        </w:tabs>
        <w:spacing w:line="240" w:lineRule="auto"/>
        <w:ind w:firstLine="709"/>
        <w:jc w:val="both"/>
      </w:pPr>
      <w:r w:rsidRPr="00005C13">
        <w:t xml:space="preserve">8.9. Решение Исполнителя об одностороннем отказе от исполнения Контракта в течение трёх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w:t>
      </w:r>
      <w:r w:rsidRPr="00005C13">
        <w:lastRenderedPageBreak/>
        <w:t>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Исполнителем подтверждения о его вручении Заказчику. Выполнение Исполнителем данных требований считается надлежащим уведомлением Заказчика об одностороннем отказе от исполнения Муниципального контракта. Датой такого надлежащего уведомления признается дата получения Исполнителем подтверждения о вручении заказчику указанного уведомления.</w:t>
      </w:r>
    </w:p>
    <w:p w14:paraId="6601E73A" w14:textId="77777777" w:rsidR="00005C13" w:rsidRPr="00005C13" w:rsidRDefault="00005C13" w:rsidP="00005C13">
      <w:pPr>
        <w:widowControl w:val="0"/>
        <w:tabs>
          <w:tab w:val="left" w:pos="992"/>
        </w:tabs>
        <w:spacing w:line="240" w:lineRule="auto"/>
        <w:ind w:firstLine="709"/>
        <w:jc w:val="both"/>
      </w:pPr>
      <w:r w:rsidRPr="00005C13">
        <w:t>8.10.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14:paraId="7210856B" w14:textId="77777777" w:rsidR="00005C13" w:rsidRPr="00005C13" w:rsidRDefault="00005C13" w:rsidP="00005C13">
      <w:pPr>
        <w:widowControl w:val="0"/>
        <w:tabs>
          <w:tab w:val="left" w:pos="992"/>
        </w:tabs>
        <w:spacing w:line="240" w:lineRule="auto"/>
        <w:ind w:firstLine="709"/>
        <w:jc w:val="both"/>
      </w:pPr>
      <w:r w:rsidRPr="00005C13">
        <w:t>8.11.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7EDB428B" w14:textId="77777777" w:rsidR="00005C13" w:rsidRPr="00005C13" w:rsidRDefault="00005C13" w:rsidP="00005C13">
      <w:pPr>
        <w:widowControl w:val="0"/>
        <w:tabs>
          <w:tab w:val="left" w:pos="992"/>
        </w:tabs>
        <w:spacing w:line="240" w:lineRule="auto"/>
        <w:ind w:firstLine="709"/>
        <w:jc w:val="both"/>
      </w:pPr>
      <w:r w:rsidRPr="00005C13">
        <w:t>8.12. При расторжении Контракта в связи с односторонним отказом стороны Контракт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3C94C542" w14:textId="77777777" w:rsidR="00005C13" w:rsidRPr="00005C13" w:rsidRDefault="00005C13" w:rsidP="00005C13">
      <w:pPr>
        <w:keepNext/>
        <w:widowControl w:val="0"/>
        <w:tabs>
          <w:tab w:val="left" w:pos="992"/>
        </w:tabs>
        <w:spacing w:line="240" w:lineRule="auto"/>
        <w:ind w:firstLine="709"/>
        <w:jc w:val="center"/>
        <w:rPr>
          <w:b/>
        </w:rPr>
      </w:pPr>
    </w:p>
    <w:p w14:paraId="32604B12" w14:textId="77777777" w:rsidR="00005C13" w:rsidRPr="00005C13" w:rsidRDefault="00005C13" w:rsidP="00005C13">
      <w:pPr>
        <w:keepNext/>
        <w:widowControl w:val="0"/>
        <w:tabs>
          <w:tab w:val="left" w:pos="992"/>
        </w:tabs>
        <w:spacing w:line="240" w:lineRule="auto"/>
        <w:jc w:val="center"/>
      </w:pPr>
      <w:r w:rsidRPr="00005C13">
        <w:rPr>
          <w:b/>
        </w:rPr>
        <w:t>9. СРОК ДЕЙСТВИЯ КОНТРАКТА</w:t>
      </w:r>
    </w:p>
    <w:p w14:paraId="332CC011" w14:textId="77777777" w:rsidR="00005C13" w:rsidRPr="00005C13" w:rsidRDefault="00005C13" w:rsidP="00005C13">
      <w:pPr>
        <w:widowControl w:val="0"/>
        <w:tabs>
          <w:tab w:val="left" w:pos="992"/>
        </w:tabs>
        <w:spacing w:line="240" w:lineRule="auto"/>
        <w:ind w:firstLine="709"/>
        <w:jc w:val="both"/>
      </w:pPr>
      <w:r w:rsidRPr="00005C13">
        <w:t>9.1. Контракт вступает в силу с даты его заключения Сторонами и действует до «31» декабря 2026 года (включительно), а в части оплаты (возмещения убытков, выплаты неустойки, исполнения гарантийных обязательств) – до полного исполнения Сторонами своих обязательств по Контракту.</w:t>
      </w:r>
    </w:p>
    <w:p w14:paraId="56D10D70" w14:textId="77777777" w:rsidR="00005C13" w:rsidRPr="00005C13" w:rsidRDefault="00005C13" w:rsidP="00005C13">
      <w:pPr>
        <w:widowControl w:val="0"/>
        <w:tabs>
          <w:tab w:val="left" w:pos="992"/>
        </w:tabs>
        <w:spacing w:line="240" w:lineRule="auto"/>
        <w:ind w:firstLine="709"/>
        <w:jc w:val="both"/>
      </w:pPr>
      <w:r w:rsidRPr="00005C13">
        <w:t>9.2.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14:paraId="2CFD638C" w14:textId="77777777" w:rsidR="00005C13" w:rsidRPr="00005C13" w:rsidRDefault="00005C13" w:rsidP="00005C13">
      <w:pPr>
        <w:widowControl w:val="0"/>
        <w:tabs>
          <w:tab w:val="left" w:pos="992"/>
        </w:tabs>
        <w:spacing w:line="240" w:lineRule="auto"/>
        <w:ind w:firstLine="709"/>
        <w:jc w:val="both"/>
      </w:pPr>
      <w:r w:rsidRPr="00005C13">
        <w:t>(а) при снижении цены Контракта без изменения предусмотренных Контрактом объема услуг, качества оказываемых услуг и иных условий Контракта.</w:t>
      </w:r>
    </w:p>
    <w:p w14:paraId="0FE0ADE1" w14:textId="77777777" w:rsidR="00005C13" w:rsidRPr="00005C13" w:rsidRDefault="00005C13" w:rsidP="00005C13">
      <w:pPr>
        <w:widowControl w:val="0"/>
        <w:tabs>
          <w:tab w:val="left" w:pos="992"/>
        </w:tabs>
        <w:spacing w:line="240" w:lineRule="auto"/>
        <w:ind w:firstLine="709"/>
        <w:jc w:val="both"/>
      </w:pPr>
      <w:r w:rsidRPr="00005C13">
        <w:t>(б) если по предложению Заказчика увеличивается предусмотренный Контрактом объем услуг не более чем на десять процентов или уменьшается предусмотренный Контрактом объем оказываемых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w:t>
      </w:r>
    </w:p>
    <w:p w14:paraId="397B572C" w14:textId="77777777" w:rsidR="00005C13" w:rsidRPr="00005C13" w:rsidRDefault="00005C13" w:rsidP="00005C13">
      <w:pPr>
        <w:widowControl w:val="0"/>
        <w:tabs>
          <w:tab w:val="left" w:pos="992"/>
        </w:tabs>
        <w:spacing w:line="240" w:lineRule="auto"/>
        <w:ind w:firstLine="709"/>
        <w:jc w:val="both"/>
      </w:pPr>
      <w:r w:rsidRPr="00005C13">
        <w:t>(в) в случае уменьшения Заказчику соответствующими государственными органами в установленном порядке ранее утвержденных лимитов бюджетных обязательств, приводящего к невозможности исполнения Заказчиком обязательств по Контракту, о чем Заказчик уведомляет Исполнителя, Стороны согласовывают в соответствии с законодательством Российской Федерации новые условия Контракта, в том числе по цене и (или) срокам исполнения Контракта и (или) объему оказываемой услуги.</w:t>
      </w:r>
    </w:p>
    <w:p w14:paraId="4C1596B2" w14:textId="77777777" w:rsidR="00005C13" w:rsidRPr="00005C13" w:rsidRDefault="00005C13" w:rsidP="00005C13">
      <w:pPr>
        <w:widowControl w:val="0"/>
        <w:tabs>
          <w:tab w:val="left" w:pos="992"/>
        </w:tabs>
        <w:spacing w:line="240" w:lineRule="auto"/>
        <w:ind w:firstLine="709"/>
        <w:jc w:val="both"/>
      </w:pPr>
      <w:r w:rsidRPr="00005C13">
        <w:t>9.3. 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p>
    <w:p w14:paraId="73430CD1" w14:textId="77777777" w:rsidR="00005C13" w:rsidRPr="00005C13" w:rsidRDefault="00005C13" w:rsidP="00005C13">
      <w:pPr>
        <w:widowControl w:val="0"/>
        <w:tabs>
          <w:tab w:val="left" w:pos="992"/>
        </w:tabs>
        <w:spacing w:line="240" w:lineRule="auto"/>
        <w:ind w:firstLine="709"/>
        <w:jc w:val="center"/>
        <w:rPr>
          <w:b/>
        </w:rPr>
      </w:pPr>
      <w:r w:rsidRPr="00005C13">
        <w:rPr>
          <w:b/>
        </w:rPr>
        <w:t xml:space="preserve">     </w:t>
      </w:r>
    </w:p>
    <w:p w14:paraId="6E4FAC2D" w14:textId="77777777" w:rsidR="00005C13" w:rsidRPr="00005C13" w:rsidRDefault="00005C13" w:rsidP="00005C13">
      <w:pPr>
        <w:widowControl w:val="0"/>
        <w:tabs>
          <w:tab w:val="left" w:pos="992"/>
        </w:tabs>
        <w:spacing w:line="240" w:lineRule="auto"/>
        <w:jc w:val="center"/>
      </w:pPr>
      <w:r w:rsidRPr="00005C13">
        <w:rPr>
          <w:b/>
        </w:rPr>
        <w:t>10. АНТИКОРРУПЦИОННАЯ ОГОВОРКА</w:t>
      </w:r>
    </w:p>
    <w:p w14:paraId="018D3D1A" w14:textId="77777777" w:rsidR="00005C13" w:rsidRPr="00005C13" w:rsidRDefault="00005C13" w:rsidP="00005C13">
      <w:pPr>
        <w:pStyle w:val="LBGovstyle2"/>
        <w:widowControl w:val="0"/>
        <w:tabs>
          <w:tab w:val="left" w:pos="992"/>
        </w:tabs>
        <w:spacing w:before="0" w:after="0"/>
        <w:ind w:firstLine="709"/>
        <w:rPr>
          <w:sz w:val="24"/>
          <w:szCs w:val="24"/>
          <w:lang w:val="ru-RU"/>
        </w:rPr>
      </w:pPr>
      <w:r w:rsidRPr="00005C13">
        <w:rPr>
          <w:sz w:val="24"/>
          <w:szCs w:val="24"/>
          <w:lang w:val="ru-RU"/>
        </w:rPr>
        <w:t>Во исполнение Федерального закона от 25.12.2008 № 273-ФЗ «О противодействии коррупции»:</w:t>
      </w:r>
    </w:p>
    <w:p w14:paraId="226DC093" w14:textId="77777777" w:rsidR="00005C13" w:rsidRPr="00005C13" w:rsidRDefault="00005C13" w:rsidP="00005C13">
      <w:pPr>
        <w:pStyle w:val="LBGovstyle2"/>
        <w:widowControl w:val="0"/>
        <w:numPr>
          <w:ilvl w:val="1"/>
          <w:numId w:val="3"/>
        </w:numPr>
        <w:tabs>
          <w:tab w:val="left" w:pos="992"/>
        </w:tabs>
        <w:spacing w:before="0" w:after="0"/>
        <w:ind w:left="0" w:firstLine="709"/>
        <w:rPr>
          <w:sz w:val="24"/>
          <w:szCs w:val="24"/>
          <w:lang w:val="ru-RU"/>
        </w:rPr>
      </w:pPr>
      <w:r w:rsidRPr="00005C13">
        <w:rPr>
          <w:sz w:val="24"/>
          <w:szCs w:val="24"/>
          <w:lang w:val="ru-RU"/>
        </w:rPr>
        <w:t xml:space="preserve">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w:t>
      </w:r>
      <w:r w:rsidRPr="00005C13">
        <w:rPr>
          <w:sz w:val="24"/>
          <w:szCs w:val="24"/>
          <w:lang w:val="ru-RU"/>
        </w:rPr>
        <w:lastRenderedPageBreak/>
        <w:t>таких законов подзаконные акты.</w:t>
      </w:r>
    </w:p>
    <w:p w14:paraId="67818EBC" w14:textId="77777777" w:rsidR="00005C13" w:rsidRPr="00005C13" w:rsidRDefault="00005C13" w:rsidP="00005C13">
      <w:pPr>
        <w:pStyle w:val="LBGovstyle2"/>
        <w:widowControl w:val="0"/>
        <w:numPr>
          <w:ilvl w:val="1"/>
          <w:numId w:val="3"/>
        </w:numPr>
        <w:tabs>
          <w:tab w:val="left" w:pos="992"/>
        </w:tabs>
        <w:spacing w:before="0" w:after="0"/>
        <w:ind w:left="0" w:firstLine="709"/>
        <w:rPr>
          <w:sz w:val="24"/>
          <w:szCs w:val="24"/>
          <w:lang w:val="ru-RU"/>
        </w:rPr>
      </w:pPr>
      <w:r w:rsidRPr="00005C13">
        <w:rPr>
          <w:sz w:val="24"/>
          <w:szCs w:val="24"/>
          <w:lang w:val="ru-RU"/>
        </w:rPr>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14:paraId="704DA4A3" w14:textId="77777777" w:rsidR="00005C13" w:rsidRPr="00005C13" w:rsidRDefault="00005C13" w:rsidP="00005C13">
      <w:pPr>
        <w:pStyle w:val="LBGovstyle2"/>
        <w:widowControl w:val="0"/>
        <w:numPr>
          <w:ilvl w:val="1"/>
          <w:numId w:val="3"/>
        </w:numPr>
        <w:tabs>
          <w:tab w:val="left" w:pos="992"/>
        </w:tabs>
        <w:spacing w:before="0" w:after="0"/>
        <w:ind w:left="0" w:firstLine="709"/>
        <w:rPr>
          <w:sz w:val="24"/>
          <w:szCs w:val="24"/>
          <w:lang w:val="ru-RU"/>
        </w:rPr>
      </w:pPr>
      <w:r w:rsidRPr="00005C13">
        <w:rPr>
          <w:sz w:val="24"/>
          <w:szCs w:val="24"/>
          <w:lang w:val="ru-RU"/>
        </w:rPr>
        <w:t>При исполнении своих обязательств по Контракту Стороны, их аффилированные лица, работники или посредники не осуществляют действия, квалифицируемые применимым для целей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6DB1FDBE" w14:textId="77777777" w:rsidR="00005C13" w:rsidRPr="00005C13" w:rsidRDefault="00005C13" w:rsidP="00005C13">
      <w:pPr>
        <w:pStyle w:val="LBGovstyle2"/>
        <w:widowControl w:val="0"/>
        <w:numPr>
          <w:ilvl w:val="1"/>
          <w:numId w:val="3"/>
        </w:numPr>
        <w:tabs>
          <w:tab w:val="left" w:pos="992"/>
        </w:tabs>
        <w:spacing w:before="0" w:after="0"/>
        <w:ind w:left="0" w:firstLine="709"/>
        <w:rPr>
          <w:sz w:val="24"/>
          <w:szCs w:val="24"/>
          <w:lang w:val="ru-RU"/>
        </w:rPr>
      </w:pPr>
      <w:r w:rsidRPr="00005C13">
        <w:rPr>
          <w:sz w:val="24"/>
          <w:szCs w:val="24"/>
          <w:lang w:val="ru-RU"/>
        </w:rPr>
        <w:t>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14:paraId="60605E07" w14:textId="77777777" w:rsidR="00005C13" w:rsidRPr="00005C13" w:rsidRDefault="00005C13" w:rsidP="00005C13">
      <w:pPr>
        <w:pStyle w:val="LBGovstyle2"/>
        <w:widowControl w:val="0"/>
        <w:numPr>
          <w:ilvl w:val="1"/>
          <w:numId w:val="3"/>
        </w:numPr>
        <w:tabs>
          <w:tab w:val="left" w:pos="992"/>
        </w:tabs>
        <w:spacing w:before="0" w:after="0"/>
        <w:ind w:left="0" w:firstLine="709"/>
        <w:rPr>
          <w:sz w:val="24"/>
          <w:szCs w:val="24"/>
          <w:lang w:val="ru-RU"/>
        </w:rPr>
      </w:pPr>
      <w:r w:rsidRPr="00005C13">
        <w:rPr>
          <w:sz w:val="24"/>
          <w:szCs w:val="24"/>
          <w:lang w:val="ru-RU"/>
        </w:rPr>
        <w:t>В письменном уведомлении Сторона обязана сослаться на факты или предоставить, что произошло или может произойти нарушение каких-либо положений антикоррупционной оговорки Контракта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6C04240F" w14:textId="77777777" w:rsidR="00005C13" w:rsidRPr="00005C13" w:rsidRDefault="00005C13" w:rsidP="00005C13">
      <w:pPr>
        <w:pStyle w:val="LBGovstyle2"/>
        <w:widowControl w:val="0"/>
        <w:numPr>
          <w:ilvl w:val="1"/>
          <w:numId w:val="3"/>
        </w:numPr>
        <w:tabs>
          <w:tab w:val="left" w:pos="992"/>
        </w:tabs>
        <w:spacing w:before="0" w:after="0"/>
        <w:ind w:left="0" w:firstLine="709"/>
        <w:rPr>
          <w:sz w:val="24"/>
          <w:szCs w:val="24"/>
          <w:lang w:val="ru-RU"/>
        </w:rPr>
      </w:pPr>
      <w:r w:rsidRPr="00005C13">
        <w:rPr>
          <w:sz w:val="24"/>
          <w:szCs w:val="24"/>
          <w:lang w:val="ru-RU"/>
        </w:rPr>
        <w:t>В случае подтверждения нарушения Стороной обязательств воздержаться от запрещенных в антикоррупционной оговорке Контракта действий и/или неполучения другой Стороной в установленный срок подтверждения, что нарушение обязательств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Контракт, в соответствии с положениями антикоррупционной оговорки Контракта, вправе требовать возмещение реального ущерба, возникшего в результате такого расторжения.</w:t>
      </w:r>
    </w:p>
    <w:p w14:paraId="75E83467" w14:textId="77777777" w:rsidR="00005C13" w:rsidRPr="00005C13" w:rsidRDefault="00005C13" w:rsidP="00005C13">
      <w:pPr>
        <w:widowControl w:val="0"/>
        <w:tabs>
          <w:tab w:val="left" w:pos="992"/>
        </w:tabs>
        <w:spacing w:line="240" w:lineRule="auto"/>
        <w:ind w:firstLine="709"/>
        <w:jc w:val="center"/>
        <w:rPr>
          <w:b/>
        </w:rPr>
      </w:pPr>
    </w:p>
    <w:p w14:paraId="682F556B" w14:textId="77777777" w:rsidR="00005C13" w:rsidRPr="00005C13" w:rsidRDefault="00005C13" w:rsidP="00005C13">
      <w:pPr>
        <w:pStyle w:val="LBGovstyle1"/>
        <w:widowControl w:val="0"/>
        <w:tabs>
          <w:tab w:val="left" w:pos="284"/>
        </w:tabs>
        <w:spacing w:before="0" w:after="0"/>
        <w:jc w:val="center"/>
        <w:textAlignment w:val="auto"/>
        <w:rPr>
          <w:sz w:val="24"/>
          <w:szCs w:val="24"/>
        </w:rPr>
      </w:pPr>
      <w:r w:rsidRPr="00005C13">
        <w:rPr>
          <w:sz w:val="24"/>
          <w:szCs w:val="24"/>
        </w:rPr>
        <w:t>11. ПОРЯДОК РАЗРЕШЕНИЯ СПОРОВ</w:t>
      </w:r>
    </w:p>
    <w:p w14:paraId="7AECC967" w14:textId="77777777" w:rsidR="00005C13" w:rsidRPr="00005C13" w:rsidRDefault="00005C13" w:rsidP="00005C13">
      <w:pPr>
        <w:pStyle w:val="LBGovstyle2"/>
        <w:widowControl w:val="0"/>
        <w:tabs>
          <w:tab w:val="left" w:pos="992"/>
        </w:tabs>
        <w:spacing w:before="0" w:after="0"/>
        <w:ind w:firstLine="709"/>
        <w:rPr>
          <w:sz w:val="24"/>
          <w:szCs w:val="24"/>
          <w:lang w:val="ru-RU"/>
        </w:rPr>
      </w:pPr>
      <w:r w:rsidRPr="00005C13">
        <w:rPr>
          <w:sz w:val="24"/>
          <w:szCs w:val="24"/>
          <w:lang w:val="ru-RU"/>
        </w:rPr>
        <w:t>11.1. Все разногласия и споры, которые могут возникнуть при исполнении Контракта, подлежат предварительному разрешению путем переговоров, в том числе в претензионном порядке.</w:t>
      </w:r>
    </w:p>
    <w:p w14:paraId="68F764F5" w14:textId="77777777" w:rsidR="00005C13" w:rsidRPr="00005C13" w:rsidRDefault="00005C13" w:rsidP="00005C13">
      <w:pPr>
        <w:pStyle w:val="LBGovstyle2"/>
        <w:widowControl w:val="0"/>
        <w:tabs>
          <w:tab w:val="left" w:pos="992"/>
        </w:tabs>
        <w:spacing w:before="0" w:after="0"/>
        <w:ind w:firstLine="709"/>
        <w:rPr>
          <w:sz w:val="24"/>
          <w:szCs w:val="24"/>
          <w:lang w:val="ru-RU"/>
        </w:rPr>
      </w:pPr>
      <w:r w:rsidRPr="00005C13">
        <w:rPr>
          <w:sz w:val="24"/>
          <w:szCs w:val="24"/>
          <w:lang w:val="ru-RU"/>
        </w:rPr>
        <w:t>11.2. При неурегулировании Сторонами спора в досудебном порядке спор разрешается в суде по месту нахождения Заказчика.</w:t>
      </w:r>
    </w:p>
    <w:p w14:paraId="4699759F" w14:textId="77777777" w:rsidR="00005C13" w:rsidRPr="00005C13" w:rsidRDefault="00005C13" w:rsidP="00005C13">
      <w:pPr>
        <w:pStyle w:val="LBGovstyle2"/>
        <w:widowControl w:val="0"/>
        <w:tabs>
          <w:tab w:val="left" w:pos="992"/>
        </w:tabs>
        <w:spacing w:before="0" w:after="0"/>
        <w:ind w:firstLine="709"/>
        <w:rPr>
          <w:sz w:val="24"/>
          <w:szCs w:val="24"/>
          <w:lang w:val="ru-RU"/>
        </w:rPr>
      </w:pPr>
      <w:r w:rsidRPr="00005C13">
        <w:rPr>
          <w:sz w:val="24"/>
          <w:szCs w:val="24"/>
          <w:lang w:val="ru-RU"/>
        </w:rPr>
        <w:t>11.3. Срок рассмотрения претензии – 10 календарных дней с момента получения претензии.</w:t>
      </w:r>
    </w:p>
    <w:p w14:paraId="08422863" w14:textId="77777777" w:rsidR="00005C13" w:rsidRPr="00005C13" w:rsidRDefault="00005C13" w:rsidP="00005C13">
      <w:pPr>
        <w:widowControl w:val="0"/>
        <w:tabs>
          <w:tab w:val="left" w:pos="992"/>
        </w:tabs>
        <w:spacing w:line="240" w:lineRule="auto"/>
        <w:ind w:firstLine="709"/>
        <w:jc w:val="both"/>
        <w:rPr>
          <w:b/>
        </w:rPr>
      </w:pPr>
    </w:p>
    <w:p w14:paraId="6D140659" w14:textId="77777777" w:rsidR="00005C13" w:rsidRPr="00005C13" w:rsidRDefault="00005C13" w:rsidP="00005C13">
      <w:pPr>
        <w:widowControl w:val="0"/>
        <w:tabs>
          <w:tab w:val="left" w:pos="992"/>
        </w:tabs>
        <w:spacing w:line="240" w:lineRule="auto"/>
        <w:jc w:val="center"/>
      </w:pPr>
      <w:r w:rsidRPr="00005C13">
        <w:rPr>
          <w:b/>
        </w:rPr>
        <w:t>12. ПРОЧИЕ УСЛОВИЯ</w:t>
      </w:r>
    </w:p>
    <w:p w14:paraId="344480DD" w14:textId="77777777" w:rsidR="00005C13" w:rsidRPr="00005C13" w:rsidRDefault="00005C13" w:rsidP="00005C13">
      <w:pPr>
        <w:widowControl w:val="0"/>
        <w:tabs>
          <w:tab w:val="left" w:pos="540"/>
          <w:tab w:val="left" w:pos="992"/>
        </w:tabs>
        <w:spacing w:line="240" w:lineRule="auto"/>
        <w:ind w:firstLine="709"/>
        <w:jc w:val="both"/>
      </w:pPr>
      <w:r w:rsidRPr="00005C13">
        <w:t>12.1. Любые изменения Контракта оформляются дополнительным соглашением, которое должно быть подписано сторонами.</w:t>
      </w:r>
    </w:p>
    <w:p w14:paraId="431073EE" w14:textId="77777777" w:rsidR="00005C13" w:rsidRPr="00005C13" w:rsidRDefault="00005C13" w:rsidP="00005C13">
      <w:pPr>
        <w:widowControl w:val="0"/>
        <w:tabs>
          <w:tab w:val="left" w:pos="540"/>
          <w:tab w:val="left" w:pos="992"/>
        </w:tabs>
        <w:spacing w:line="240" w:lineRule="auto"/>
        <w:ind w:firstLine="709"/>
        <w:jc w:val="both"/>
      </w:pPr>
      <w:r w:rsidRPr="00005C13">
        <w:t>12.2. В случае изменения наименования, места нахождения, банковских реквизитов или иных сведений, имеющих значение для надлежащего исполнения сторонами своих обязательств, стороны уведомляют об этом друг друга в течение 2 рабочих дней. Сторона, не исполнившая указанную обязанность, несет риск неблагоприятных последствий.</w:t>
      </w:r>
    </w:p>
    <w:p w14:paraId="693C3C89" w14:textId="77777777" w:rsidR="00005C13" w:rsidRPr="00005C13" w:rsidRDefault="00005C13" w:rsidP="00005C13">
      <w:pPr>
        <w:widowControl w:val="0"/>
        <w:tabs>
          <w:tab w:val="left" w:pos="540"/>
          <w:tab w:val="left" w:pos="992"/>
        </w:tabs>
        <w:spacing w:line="240" w:lineRule="auto"/>
        <w:ind w:firstLine="709"/>
        <w:jc w:val="both"/>
      </w:pPr>
      <w:r w:rsidRPr="00005C13">
        <w:t xml:space="preserve">12.3. При исполнении Контракта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w:t>
      </w:r>
      <w:r w:rsidRPr="00005C13">
        <w:lastRenderedPageBreak/>
        <w:t>слияния или присоединения</w:t>
      </w:r>
    </w:p>
    <w:p w14:paraId="46EB541F" w14:textId="77777777" w:rsidR="00005C13" w:rsidRPr="00005C13" w:rsidRDefault="00005C13" w:rsidP="00005C13">
      <w:pPr>
        <w:widowControl w:val="0"/>
        <w:tabs>
          <w:tab w:val="left" w:pos="540"/>
          <w:tab w:val="left" w:pos="992"/>
        </w:tabs>
        <w:spacing w:line="240" w:lineRule="auto"/>
        <w:ind w:firstLine="709"/>
        <w:jc w:val="both"/>
      </w:pPr>
      <w:r w:rsidRPr="00005C13">
        <w:t>12.4. В случае перемены Заказчика права и обязанности Заказчика, предусмотренные Контрактом, переходят к новому Заказчику</w:t>
      </w:r>
    </w:p>
    <w:p w14:paraId="4D0708DF" w14:textId="77777777" w:rsidR="00005C13" w:rsidRPr="00005C13" w:rsidRDefault="00005C13" w:rsidP="00005C13">
      <w:pPr>
        <w:widowControl w:val="0"/>
        <w:tabs>
          <w:tab w:val="left" w:pos="360"/>
          <w:tab w:val="left" w:pos="992"/>
        </w:tabs>
        <w:spacing w:line="240" w:lineRule="auto"/>
        <w:ind w:firstLine="709"/>
        <w:jc w:val="both"/>
      </w:pPr>
      <w:r w:rsidRPr="00005C13">
        <w:t>12.5. Приложения, являющиеся неотъемлемой частью Контракта:</w:t>
      </w:r>
    </w:p>
    <w:p w14:paraId="21EC2429" w14:textId="77777777" w:rsidR="00005C13" w:rsidRPr="00005C13" w:rsidRDefault="00005C13" w:rsidP="00005C13">
      <w:pPr>
        <w:widowControl w:val="0"/>
        <w:tabs>
          <w:tab w:val="left" w:pos="360"/>
          <w:tab w:val="left" w:pos="992"/>
        </w:tabs>
        <w:spacing w:line="240" w:lineRule="auto"/>
        <w:ind w:firstLine="709"/>
        <w:jc w:val="both"/>
      </w:pPr>
      <w:r w:rsidRPr="00005C13">
        <w:t>Приложение № 1 – «Расчет стоимости услуг»</w:t>
      </w:r>
      <w:r w:rsidRPr="00005C13">
        <w:rPr>
          <w:bCs/>
        </w:rPr>
        <w:t>.</w:t>
      </w:r>
    </w:p>
    <w:p w14:paraId="7B3407DE" w14:textId="77777777" w:rsidR="00005C13" w:rsidRPr="00005C13" w:rsidRDefault="00005C13" w:rsidP="00005C13">
      <w:pPr>
        <w:widowControl w:val="0"/>
        <w:tabs>
          <w:tab w:val="left" w:pos="992"/>
        </w:tabs>
        <w:spacing w:line="240" w:lineRule="auto"/>
        <w:ind w:firstLine="709"/>
        <w:jc w:val="center"/>
        <w:rPr>
          <w:b/>
        </w:rPr>
      </w:pPr>
    </w:p>
    <w:p w14:paraId="3E44CA8C" w14:textId="2FCA77E2" w:rsidR="008D6B9A" w:rsidRPr="006B670A" w:rsidRDefault="00005C13" w:rsidP="008D6B9A">
      <w:pPr>
        <w:keepNext/>
        <w:spacing w:line="240" w:lineRule="auto"/>
        <w:ind w:firstLine="709"/>
        <w:jc w:val="center"/>
      </w:pPr>
      <w:r w:rsidRPr="00005C13">
        <w:rPr>
          <w:b/>
        </w:rPr>
        <w:t>ЮРИДИЧЕСКИЕ АДРЕСА И РЕКВИЗИТЫ СТОРОН</w:t>
      </w:r>
      <w:r w:rsidR="008D6B9A" w:rsidRPr="008D6B9A">
        <w:t xml:space="preserve"> </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4536"/>
      </w:tblGrid>
      <w:tr w:rsidR="008D6B9A" w:rsidRPr="006B670A" w14:paraId="314EF473" w14:textId="77777777" w:rsidTr="00873828">
        <w:trPr>
          <w:trHeight w:val="310"/>
        </w:trPr>
        <w:tc>
          <w:tcPr>
            <w:tcW w:w="5245" w:type="dxa"/>
          </w:tcPr>
          <w:p w14:paraId="701B3978" w14:textId="77777777" w:rsidR="008D6B9A" w:rsidRPr="006B670A" w:rsidRDefault="008D6B9A" w:rsidP="00873828">
            <w:pPr>
              <w:spacing w:line="240" w:lineRule="auto"/>
              <w:jc w:val="center"/>
              <w:rPr>
                <w:b/>
              </w:rPr>
            </w:pPr>
            <w:r w:rsidRPr="006B670A">
              <w:rPr>
                <w:b/>
              </w:rPr>
              <w:t>Заказчик</w:t>
            </w:r>
          </w:p>
        </w:tc>
        <w:tc>
          <w:tcPr>
            <w:tcW w:w="4536" w:type="dxa"/>
          </w:tcPr>
          <w:p w14:paraId="5F789DEA" w14:textId="78E312AF" w:rsidR="008D6B9A" w:rsidRPr="006B670A" w:rsidRDefault="008D6B9A" w:rsidP="00873828">
            <w:pPr>
              <w:spacing w:line="240" w:lineRule="auto"/>
              <w:jc w:val="center"/>
              <w:rPr>
                <w:b/>
              </w:rPr>
            </w:pPr>
            <w:r>
              <w:rPr>
                <w:b/>
              </w:rPr>
              <w:t>Исполнитель</w:t>
            </w:r>
          </w:p>
        </w:tc>
      </w:tr>
      <w:tr w:rsidR="008D6B9A" w:rsidRPr="006B670A" w14:paraId="0BF725E9" w14:textId="77777777" w:rsidTr="00873828">
        <w:tc>
          <w:tcPr>
            <w:tcW w:w="5245" w:type="dxa"/>
          </w:tcPr>
          <w:p w14:paraId="3D049C78" w14:textId="77777777" w:rsidR="008D6B9A" w:rsidRPr="0022005B" w:rsidRDefault="008D6B9A" w:rsidP="00873828">
            <w:pPr>
              <w:spacing w:line="240" w:lineRule="auto"/>
              <w:contextualSpacing/>
              <w:rPr>
                <w:b/>
                <w:bCs/>
              </w:rPr>
            </w:pPr>
            <w:r w:rsidRPr="0022005B">
              <w:rPr>
                <w:b/>
                <w:bCs/>
              </w:rPr>
              <w:t xml:space="preserve">Администрация </w:t>
            </w:r>
            <w:proofErr w:type="spellStart"/>
            <w:r w:rsidRPr="0022005B">
              <w:rPr>
                <w:b/>
                <w:bCs/>
              </w:rPr>
              <w:t>Кузнечнинского</w:t>
            </w:r>
            <w:proofErr w:type="spellEnd"/>
            <w:r w:rsidRPr="0022005B">
              <w:rPr>
                <w:b/>
                <w:bCs/>
              </w:rPr>
              <w:t xml:space="preserve"> городского поселения </w:t>
            </w:r>
            <w:proofErr w:type="spellStart"/>
            <w:r w:rsidRPr="0022005B">
              <w:rPr>
                <w:b/>
                <w:bCs/>
              </w:rPr>
              <w:t>Приозерского</w:t>
            </w:r>
            <w:proofErr w:type="spellEnd"/>
            <w:r w:rsidRPr="0022005B">
              <w:rPr>
                <w:b/>
                <w:bCs/>
              </w:rPr>
              <w:t xml:space="preserve"> муниципального района Ленинградской области </w:t>
            </w:r>
          </w:p>
          <w:p w14:paraId="74F38660" w14:textId="77777777" w:rsidR="008D6B9A" w:rsidRPr="00800282" w:rsidRDefault="008D6B9A" w:rsidP="00873828">
            <w:pPr>
              <w:spacing w:line="240" w:lineRule="auto"/>
              <w:contextualSpacing/>
            </w:pPr>
            <w:r w:rsidRPr="00800282">
              <w:t>Юридический /фактический адрес: 188751, Ленинград</w:t>
            </w:r>
            <w:r>
              <w:t>с</w:t>
            </w:r>
            <w:r w:rsidRPr="00800282">
              <w:t xml:space="preserve">кая область, </w:t>
            </w:r>
            <w:proofErr w:type="spellStart"/>
            <w:r w:rsidRPr="00800282">
              <w:t>Приозерский</w:t>
            </w:r>
            <w:proofErr w:type="spellEnd"/>
            <w:r w:rsidRPr="00800282">
              <w:t xml:space="preserve"> район, </w:t>
            </w:r>
            <w:proofErr w:type="spellStart"/>
            <w:r w:rsidRPr="00800282">
              <w:t>гп</w:t>
            </w:r>
            <w:proofErr w:type="spellEnd"/>
            <w:r w:rsidRPr="00800282">
              <w:t>.</w:t>
            </w:r>
            <w:r>
              <w:t xml:space="preserve"> </w:t>
            </w:r>
            <w:r w:rsidRPr="00800282">
              <w:t>Кузнечное, ул.</w:t>
            </w:r>
            <w:r>
              <w:t xml:space="preserve"> </w:t>
            </w:r>
            <w:r w:rsidRPr="00800282">
              <w:t>Гагарина</w:t>
            </w:r>
            <w:r>
              <w:t>,</w:t>
            </w:r>
            <w:r w:rsidRPr="00800282">
              <w:t xml:space="preserve"> д.</w:t>
            </w:r>
            <w:r>
              <w:t xml:space="preserve"> </w:t>
            </w:r>
            <w:r w:rsidRPr="00800282">
              <w:t>5а</w:t>
            </w:r>
          </w:p>
          <w:p w14:paraId="3D770876" w14:textId="77777777" w:rsidR="008D6B9A" w:rsidRPr="00800282" w:rsidRDefault="008D6B9A" w:rsidP="00873828">
            <w:pPr>
              <w:spacing w:line="240" w:lineRule="auto"/>
              <w:contextualSpacing/>
            </w:pPr>
            <w:r w:rsidRPr="00800282">
              <w:t>ИНН: 4712039238</w:t>
            </w:r>
          </w:p>
          <w:p w14:paraId="1A8C6CD0" w14:textId="77777777" w:rsidR="008D6B9A" w:rsidRPr="00800282" w:rsidRDefault="008D6B9A" w:rsidP="00873828">
            <w:pPr>
              <w:spacing w:line="240" w:lineRule="auto"/>
              <w:contextualSpacing/>
            </w:pPr>
            <w:r w:rsidRPr="00800282">
              <w:t>КПП: 471201001</w:t>
            </w:r>
          </w:p>
          <w:p w14:paraId="18372827" w14:textId="77777777" w:rsidR="008D6B9A" w:rsidRPr="00800282" w:rsidRDefault="008D6B9A" w:rsidP="00873828">
            <w:pPr>
              <w:spacing w:line="240" w:lineRule="auto"/>
              <w:contextualSpacing/>
            </w:pPr>
            <w:r w:rsidRPr="00800282">
              <w:t xml:space="preserve">Получатель: УФК по Ленинградской области (Администрация </w:t>
            </w:r>
            <w:proofErr w:type="spellStart"/>
            <w:r w:rsidRPr="00800282">
              <w:t>Кузнечнинского</w:t>
            </w:r>
            <w:proofErr w:type="spellEnd"/>
            <w:r w:rsidRPr="00800282">
              <w:t xml:space="preserve"> городского поселения) </w:t>
            </w:r>
          </w:p>
          <w:p w14:paraId="170C29AD" w14:textId="77777777" w:rsidR="008D6B9A" w:rsidRPr="00800282" w:rsidRDefault="008D6B9A" w:rsidP="00873828">
            <w:pPr>
              <w:spacing w:line="240" w:lineRule="auto"/>
              <w:contextualSpacing/>
            </w:pPr>
            <w:r w:rsidRPr="00800282">
              <w:t>ОКТМО: 41639154</w:t>
            </w:r>
          </w:p>
          <w:p w14:paraId="48A78C97" w14:textId="77777777" w:rsidR="008D6B9A" w:rsidRPr="0022005B" w:rsidRDefault="008D6B9A" w:rsidP="00873828">
            <w:pPr>
              <w:spacing w:line="240" w:lineRule="auto"/>
              <w:contextualSpacing/>
            </w:pPr>
            <w:r w:rsidRPr="00800282">
              <w:t xml:space="preserve">Казначейский счет: 03100643000000014500 </w:t>
            </w:r>
            <w:r w:rsidRPr="0022005B">
              <w:t>(расчетный счет)</w:t>
            </w:r>
          </w:p>
          <w:p w14:paraId="5EC96647" w14:textId="77777777" w:rsidR="008D6B9A" w:rsidRPr="0022005B" w:rsidRDefault="008D6B9A" w:rsidP="00873828">
            <w:pPr>
              <w:spacing w:line="240" w:lineRule="auto"/>
              <w:contextualSpacing/>
            </w:pPr>
            <w:r w:rsidRPr="0022005B">
              <w:t>Банк: ОКЦ №1 Северо-Западного ГУ Банка России</w:t>
            </w:r>
          </w:p>
          <w:p w14:paraId="6F65A16F" w14:textId="77777777" w:rsidR="008D6B9A" w:rsidRPr="0022005B" w:rsidRDefault="008D6B9A" w:rsidP="00873828">
            <w:pPr>
              <w:spacing w:line="240" w:lineRule="auto"/>
              <w:contextualSpacing/>
            </w:pPr>
            <w:r w:rsidRPr="0022005B">
              <w:t>БИК ТОФК: 044030098</w:t>
            </w:r>
          </w:p>
          <w:p w14:paraId="28EF11E4" w14:textId="77777777" w:rsidR="008D6B9A" w:rsidRPr="0022005B" w:rsidRDefault="008D6B9A" w:rsidP="00873828">
            <w:pPr>
              <w:spacing w:line="240" w:lineRule="auto"/>
              <w:contextualSpacing/>
            </w:pPr>
            <w:r w:rsidRPr="0022005B">
              <w:t>Единый казначейский счет: 40102810745370000098 (корсчет)</w:t>
            </w:r>
          </w:p>
          <w:p w14:paraId="768E2753" w14:textId="77777777" w:rsidR="008D6B9A" w:rsidRPr="0022005B" w:rsidRDefault="008D6B9A" w:rsidP="00873828">
            <w:pPr>
              <w:spacing w:line="240" w:lineRule="auto"/>
              <w:contextualSpacing/>
            </w:pPr>
            <w:r w:rsidRPr="0022005B">
              <w:t>Лицевой счет: 02817040217</w:t>
            </w:r>
          </w:p>
          <w:p w14:paraId="468790A4" w14:textId="77777777" w:rsidR="008D6B9A" w:rsidRPr="001C671D" w:rsidRDefault="008D6B9A" w:rsidP="00873828">
            <w:pPr>
              <w:spacing w:line="240" w:lineRule="auto"/>
              <w:contextualSpacing/>
            </w:pPr>
            <w:r w:rsidRPr="00800282">
              <w:t>Тел: 8-81379-98332</w:t>
            </w:r>
          </w:p>
          <w:p w14:paraId="59C4B639" w14:textId="77777777" w:rsidR="008D6B9A" w:rsidRPr="0067388E" w:rsidRDefault="008D6B9A" w:rsidP="00873828">
            <w:pPr>
              <w:spacing w:line="240" w:lineRule="auto"/>
              <w:ind w:right="-57"/>
              <w:jc w:val="both"/>
            </w:pPr>
          </w:p>
        </w:tc>
        <w:tc>
          <w:tcPr>
            <w:tcW w:w="4536" w:type="dxa"/>
          </w:tcPr>
          <w:p w14:paraId="6A8F8FF5" w14:textId="69650C9B" w:rsidR="008D6B9A" w:rsidRPr="00C45096" w:rsidRDefault="008644DB" w:rsidP="00873828">
            <w:pPr>
              <w:spacing w:line="240" w:lineRule="auto"/>
              <w:ind w:right="-58"/>
              <w:jc w:val="both"/>
              <w:rPr>
                <w:b/>
                <w:bCs/>
              </w:rPr>
            </w:pPr>
            <w:r>
              <w:rPr>
                <w:b/>
                <w:bCs/>
              </w:rPr>
              <w:t>_____________________________</w:t>
            </w:r>
          </w:p>
          <w:p w14:paraId="20928F62" w14:textId="77777777" w:rsidR="008D6B9A" w:rsidRDefault="008D6B9A" w:rsidP="00873828">
            <w:pPr>
              <w:spacing w:line="240" w:lineRule="auto"/>
              <w:ind w:right="-58"/>
              <w:jc w:val="both"/>
            </w:pPr>
          </w:p>
          <w:p w14:paraId="3193733A" w14:textId="0776B908" w:rsidR="008D6B9A" w:rsidRDefault="008D6B9A" w:rsidP="008D6B9A">
            <w:pPr>
              <w:spacing w:line="240" w:lineRule="auto"/>
              <w:ind w:right="-58"/>
              <w:jc w:val="both"/>
            </w:pPr>
            <w:r w:rsidRPr="006B670A">
              <w:t>Юридический адрес:</w:t>
            </w:r>
          </w:p>
          <w:p w14:paraId="00B83CA2" w14:textId="0851F933" w:rsidR="008D6B9A" w:rsidRPr="006B670A" w:rsidRDefault="008D6B9A" w:rsidP="00873828">
            <w:pPr>
              <w:spacing w:line="240" w:lineRule="auto"/>
              <w:ind w:right="-58"/>
              <w:jc w:val="both"/>
            </w:pPr>
          </w:p>
          <w:p w14:paraId="36FACE0C" w14:textId="0DD03FD7" w:rsidR="008D6B9A" w:rsidRDefault="008D6B9A" w:rsidP="00873828">
            <w:pPr>
              <w:spacing w:line="240" w:lineRule="auto"/>
              <w:ind w:right="-58"/>
              <w:jc w:val="both"/>
            </w:pPr>
            <w:r w:rsidRPr="006B670A">
              <w:t>ИНН</w:t>
            </w:r>
            <w:r>
              <w:t xml:space="preserve">         </w:t>
            </w:r>
            <w:proofErr w:type="gramStart"/>
            <w:r>
              <w:t xml:space="preserve">  ,</w:t>
            </w:r>
            <w:proofErr w:type="gramEnd"/>
            <w:r w:rsidRPr="006B670A">
              <w:t xml:space="preserve"> КПП</w:t>
            </w:r>
            <w:r>
              <w:t xml:space="preserve">                        ,</w:t>
            </w:r>
          </w:p>
          <w:p w14:paraId="4EBF68DE" w14:textId="092DE4B0" w:rsidR="008D6B9A" w:rsidRDefault="008D6B9A" w:rsidP="00873828">
            <w:pPr>
              <w:spacing w:line="240" w:lineRule="auto"/>
              <w:ind w:right="-58"/>
              <w:jc w:val="both"/>
            </w:pPr>
            <w:r>
              <w:t>ОГРН,</w:t>
            </w:r>
          </w:p>
          <w:p w14:paraId="2026EF08" w14:textId="77777777" w:rsidR="008D6B9A" w:rsidRPr="006B670A" w:rsidRDefault="008D6B9A" w:rsidP="00873828">
            <w:pPr>
              <w:spacing w:line="240" w:lineRule="auto"/>
              <w:ind w:right="-58"/>
              <w:jc w:val="both"/>
            </w:pPr>
          </w:p>
          <w:p w14:paraId="10ACCC58" w14:textId="1BBE1C41" w:rsidR="008D6B9A" w:rsidRDefault="008D6B9A" w:rsidP="00873828">
            <w:pPr>
              <w:spacing w:line="240" w:lineRule="auto"/>
            </w:pPr>
            <w:r w:rsidRPr="006B670A">
              <w:t>Банковские реквизиты</w:t>
            </w:r>
            <w:r>
              <w:t xml:space="preserve">: </w:t>
            </w:r>
          </w:p>
          <w:p w14:paraId="674EAF25" w14:textId="77777777" w:rsidR="0035454F" w:rsidRDefault="0035454F" w:rsidP="00873828">
            <w:pPr>
              <w:spacing w:line="240" w:lineRule="auto"/>
            </w:pPr>
          </w:p>
          <w:p w14:paraId="5027F58E" w14:textId="5076B18C" w:rsidR="008D6B9A" w:rsidRPr="00042275" w:rsidRDefault="008D6B9A" w:rsidP="00873828">
            <w:pPr>
              <w:tabs>
                <w:tab w:val="left" w:pos="1620"/>
              </w:tabs>
              <w:spacing w:line="240" w:lineRule="auto"/>
            </w:pPr>
            <w:r w:rsidRPr="00042275">
              <w:t>р/</w:t>
            </w:r>
            <w:proofErr w:type="spellStart"/>
            <w:proofErr w:type="gramStart"/>
            <w:r w:rsidRPr="00042275">
              <w:t>сч</w:t>
            </w:r>
            <w:proofErr w:type="spellEnd"/>
            <w:r w:rsidRPr="00042275">
              <w:t>:</w:t>
            </w:r>
            <w:r w:rsidR="0035454F">
              <w:t xml:space="preserve">   </w:t>
            </w:r>
            <w:proofErr w:type="gramEnd"/>
            <w:r w:rsidR="0035454F">
              <w:t xml:space="preserve">                                           </w:t>
            </w:r>
            <w:r w:rsidRPr="00042275">
              <w:t>,</w:t>
            </w:r>
          </w:p>
          <w:p w14:paraId="28041B29" w14:textId="4F8EB9A3" w:rsidR="008D6B9A" w:rsidRPr="00042275" w:rsidRDefault="008D6B9A" w:rsidP="00873828">
            <w:pPr>
              <w:tabs>
                <w:tab w:val="left" w:pos="1620"/>
              </w:tabs>
              <w:spacing w:line="240" w:lineRule="auto"/>
            </w:pPr>
            <w:proofErr w:type="spellStart"/>
            <w:r w:rsidRPr="00042275">
              <w:t>кор</w:t>
            </w:r>
            <w:proofErr w:type="spellEnd"/>
            <w:r w:rsidRPr="00042275">
              <w:t xml:space="preserve">. </w:t>
            </w:r>
            <w:proofErr w:type="spellStart"/>
            <w:proofErr w:type="gramStart"/>
            <w:r w:rsidRPr="00042275">
              <w:t>сч</w:t>
            </w:r>
            <w:proofErr w:type="spellEnd"/>
            <w:r w:rsidRPr="00042275">
              <w:t>:</w:t>
            </w:r>
            <w:r w:rsidR="0035454F">
              <w:t xml:space="preserve">   </w:t>
            </w:r>
            <w:proofErr w:type="gramEnd"/>
            <w:r w:rsidR="0035454F">
              <w:t xml:space="preserve">                                      </w:t>
            </w:r>
            <w:r w:rsidRPr="00042275">
              <w:t>,</w:t>
            </w:r>
          </w:p>
          <w:p w14:paraId="4092ADD0" w14:textId="31747E87" w:rsidR="008D6B9A" w:rsidRDefault="008D6B9A" w:rsidP="00873828">
            <w:pPr>
              <w:tabs>
                <w:tab w:val="left" w:pos="1620"/>
              </w:tabs>
              <w:spacing w:line="240" w:lineRule="auto"/>
            </w:pPr>
            <w:r w:rsidRPr="00042275">
              <w:t xml:space="preserve">БИК: </w:t>
            </w:r>
          </w:p>
          <w:p w14:paraId="5622EE0F" w14:textId="77777777" w:rsidR="008D6B9A" w:rsidRDefault="008D6B9A" w:rsidP="00873828">
            <w:pPr>
              <w:tabs>
                <w:tab w:val="left" w:pos="1620"/>
              </w:tabs>
              <w:spacing w:line="240" w:lineRule="auto"/>
            </w:pPr>
          </w:p>
          <w:p w14:paraId="1513AC10" w14:textId="5D26D27D" w:rsidR="008D6B9A" w:rsidRPr="008C0392" w:rsidRDefault="008D6B9A" w:rsidP="00873828">
            <w:pPr>
              <w:tabs>
                <w:tab w:val="left" w:pos="1620"/>
              </w:tabs>
              <w:spacing w:line="240" w:lineRule="auto"/>
            </w:pPr>
            <w:r>
              <w:t xml:space="preserve">Тел. </w:t>
            </w:r>
          </w:p>
          <w:p w14:paraId="16CE85FE" w14:textId="3565F042" w:rsidR="008D6B9A" w:rsidRPr="006B670A" w:rsidRDefault="008D6B9A" w:rsidP="0035454F">
            <w:pPr>
              <w:tabs>
                <w:tab w:val="left" w:pos="1620"/>
              </w:tabs>
              <w:spacing w:line="240" w:lineRule="auto"/>
              <w:rPr>
                <w:b/>
              </w:rPr>
            </w:pPr>
            <w:r>
              <w:t xml:space="preserve">Эл. почта: </w:t>
            </w:r>
          </w:p>
        </w:tc>
      </w:tr>
      <w:tr w:rsidR="008D6B9A" w:rsidRPr="006B670A" w14:paraId="02510455" w14:textId="77777777" w:rsidTr="00873828">
        <w:trPr>
          <w:trHeight w:val="50"/>
        </w:trPr>
        <w:tc>
          <w:tcPr>
            <w:tcW w:w="5245" w:type="dxa"/>
          </w:tcPr>
          <w:p w14:paraId="23761DCF" w14:textId="77777777" w:rsidR="008D6B9A" w:rsidRPr="006B670A" w:rsidRDefault="008D6B9A" w:rsidP="00873828">
            <w:r w:rsidRPr="006B670A">
              <w:t>Глава администрации</w:t>
            </w:r>
          </w:p>
          <w:p w14:paraId="05625097" w14:textId="77777777" w:rsidR="008D6B9A" w:rsidRPr="006B670A" w:rsidRDefault="008D6B9A" w:rsidP="00873828">
            <w:r w:rsidRPr="006B670A">
              <w:t>___________________</w:t>
            </w:r>
            <w:r>
              <w:t>С</w:t>
            </w:r>
            <w:r w:rsidRPr="006B670A">
              <w:t>.Н. С</w:t>
            </w:r>
            <w:r>
              <w:t>еменова</w:t>
            </w:r>
            <w:r w:rsidRPr="006B670A">
              <w:t xml:space="preserve"> </w:t>
            </w:r>
          </w:p>
        </w:tc>
        <w:tc>
          <w:tcPr>
            <w:tcW w:w="4536" w:type="dxa"/>
          </w:tcPr>
          <w:p w14:paraId="344626F3" w14:textId="56052515" w:rsidR="008D6B9A" w:rsidRPr="006B670A" w:rsidRDefault="008D6B9A" w:rsidP="00873828"/>
        </w:tc>
      </w:tr>
    </w:tbl>
    <w:p w14:paraId="791FF25D" w14:textId="77777777" w:rsidR="008D6B9A" w:rsidRPr="006B670A" w:rsidRDefault="008D6B9A" w:rsidP="008D6B9A">
      <w:r w:rsidRPr="006B670A">
        <w:t>М.П.</w:t>
      </w:r>
      <w:r w:rsidRPr="006B670A">
        <w:tab/>
        <w:t xml:space="preserve">                                                                                         М.П</w:t>
      </w:r>
    </w:p>
    <w:p w14:paraId="59A1D08C" w14:textId="77777777" w:rsidR="008D6B9A" w:rsidRPr="006B670A" w:rsidRDefault="008D6B9A" w:rsidP="008D6B9A"/>
    <w:p w14:paraId="0DB335C5" w14:textId="4B560684" w:rsidR="00005C13" w:rsidRPr="00005C13" w:rsidRDefault="00005C13" w:rsidP="008D6B9A">
      <w:pPr>
        <w:pStyle w:val="a9"/>
        <w:keepNext/>
        <w:widowControl w:val="0"/>
        <w:numPr>
          <w:ilvl w:val="0"/>
          <w:numId w:val="3"/>
        </w:numPr>
        <w:tabs>
          <w:tab w:val="left" w:pos="992"/>
        </w:tabs>
        <w:spacing w:line="240" w:lineRule="auto"/>
        <w:jc w:val="center"/>
      </w:pPr>
    </w:p>
    <w:p w14:paraId="4EA1274D" w14:textId="12A43850" w:rsidR="00005C13" w:rsidRPr="00005C13" w:rsidRDefault="00005C13" w:rsidP="00005C13">
      <w:pPr>
        <w:widowControl w:val="0"/>
        <w:tabs>
          <w:tab w:val="left" w:pos="992"/>
        </w:tabs>
        <w:spacing w:line="240" w:lineRule="auto"/>
        <w:ind w:firstLine="709"/>
        <w:jc w:val="both"/>
        <w:rPr>
          <w:b/>
        </w:rPr>
      </w:pPr>
      <w:r w:rsidRPr="00005C13">
        <w:rPr>
          <w:b/>
        </w:rPr>
        <w:br w:type="page"/>
      </w:r>
    </w:p>
    <w:p w14:paraId="41111653" w14:textId="47925002" w:rsidR="00005C13" w:rsidRDefault="00005C13" w:rsidP="00005C13">
      <w:pPr>
        <w:widowControl w:val="0"/>
        <w:tabs>
          <w:tab w:val="left" w:pos="992"/>
        </w:tabs>
        <w:spacing w:line="240" w:lineRule="auto"/>
        <w:ind w:firstLine="709"/>
        <w:jc w:val="both"/>
        <w:rPr>
          <w:b/>
          <w:sz w:val="22"/>
          <w:szCs w:val="22"/>
        </w:rPr>
      </w:pPr>
    </w:p>
    <w:p w14:paraId="4AC5DB9B" w14:textId="77777777" w:rsidR="00005C13" w:rsidRPr="00616C04" w:rsidRDefault="00005C13" w:rsidP="00005C13">
      <w:pPr>
        <w:widowControl w:val="0"/>
        <w:tabs>
          <w:tab w:val="left" w:pos="992"/>
        </w:tabs>
        <w:spacing w:line="240" w:lineRule="auto"/>
        <w:ind w:firstLine="709"/>
        <w:jc w:val="right"/>
        <w:rPr>
          <w:b/>
        </w:rPr>
      </w:pPr>
      <w:r w:rsidRPr="00616C04">
        <w:rPr>
          <w:b/>
        </w:rPr>
        <w:t xml:space="preserve">ПРИЛОЖЕНИЕ № 1 </w:t>
      </w:r>
    </w:p>
    <w:p w14:paraId="23869942" w14:textId="51A4A904" w:rsidR="00005C13" w:rsidRPr="00616C04" w:rsidRDefault="00005C13" w:rsidP="00005C13">
      <w:pPr>
        <w:widowControl w:val="0"/>
        <w:tabs>
          <w:tab w:val="left" w:pos="992"/>
        </w:tabs>
        <w:spacing w:line="240" w:lineRule="auto"/>
        <w:ind w:firstLine="709"/>
        <w:jc w:val="right"/>
        <w:rPr>
          <w:i/>
        </w:rPr>
      </w:pPr>
      <w:r w:rsidRPr="00616C04">
        <w:rPr>
          <w:i/>
        </w:rPr>
        <w:t xml:space="preserve">к </w:t>
      </w:r>
      <w:r>
        <w:rPr>
          <w:i/>
        </w:rPr>
        <w:t>Муниципальному контракт</w:t>
      </w:r>
      <w:r w:rsidRPr="00616C04">
        <w:rPr>
          <w:i/>
        </w:rPr>
        <w:t>у №</w:t>
      </w:r>
      <w:r>
        <w:rPr>
          <w:i/>
        </w:rPr>
        <w:t xml:space="preserve">_________    </w:t>
      </w:r>
      <w:r w:rsidRPr="00616C04">
        <w:rPr>
          <w:i/>
        </w:rPr>
        <w:br/>
        <w:t>от</w:t>
      </w:r>
      <w:r>
        <w:rPr>
          <w:i/>
        </w:rPr>
        <w:t xml:space="preserve">  </w:t>
      </w:r>
      <w:r w:rsidRPr="00616C04">
        <w:rPr>
          <w:i/>
        </w:rPr>
        <w:t xml:space="preserve"> «</w:t>
      </w:r>
      <w:r>
        <w:rPr>
          <w:i/>
        </w:rPr>
        <w:t xml:space="preserve">_____ </w:t>
      </w:r>
      <w:r w:rsidRPr="00616C04">
        <w:rPr>
          <w:i/>
        </w:rPr>
        <w:t>»</w:t>
      </w:r>
      <w:r>
        <w:rPr>
          <w:i/>
        </w:rPr>
        <w:t xml:space="preserve">  </w:t>
      </w:r>
      <w:r w:rsidR="0035454F">
        <w:rPr>
          <w:i/>
        </w:rPr>
        <w:t>_________</w:t>
      </w:r>
      <w:r>
        <w:rPr>
          <w:i/>
        </w:rPr>
        <w:t xml:space="preserve"> </w:t>
      </w:r>
      <w:r w:rsidRPr="00616C04">
        <w:rPr>
          <w:i/>
        </w:rPr>
        <w:t>202</w:t>
      </w:r>
      <w:r>
        <w:rPr>
          <w:i/>
        </w:rPr>
        <w:t>6</w:t>
      </w:r>
      <w:r w:rsidRPr="00616C04">
        <w:rPr>
          <w:i/>
        </w:rPr>
        <w:t xml:space="preserve"> года</w:t>
      </w:r>
    </w:p>
    <w:p w14:paraId="53143F1B" w14:textId="77777777" w:rsidR="00005C13" w:rsidRPr="009B0CD6" w:rsidRDefault="00005C13" w:rsidP="00005C13">
      <w:pPr>
        <w:widowControl w:val="0"/>
        <w:tabs>
          <w:tab w:val="left" w:pos="992"/>
        </w:tabs>
        <w:spacing w:line="240" w:lineRule="auto"/>
        <w:ind w:firstLine="709"/>
        <w:jc w:val="both"/>
      </w:pPr>
    </w:p>
    <w:p w14:paraId="7A9AE40D" w14:textId="77777777" w:rsidR="00005C13" w:rsidRPr="0049022E" w:rsidRDefault="00005C13" w:rsidP="00005C13">
      <w:pPr>
        <w:pStyle w:val="a0"/>
      </w:pPr>
    </w:p>
    <w:p w14:paraId="232BBF22" w14:textId="3F1AEF1C" w:rsidR="00005C13" w:rsidRPr="00E50C3C" w:rsidRDefault="00005C13" w:rsidP="00005C13">
      <w:pPr>
        <w:pStyle w:val="a4"/>
        <w:rPr>
          <w:sz w:val="24"/>
          <w:szCs w:val="24"/>
          <w:lang w:val="ru-RU"/>
        </w:rPr>
      </w:pPr>
      <w:r w:rsidRPr="007D555D">
        <w:rPr>
          <w:sz w:val="24"/>
          <w:szCs w:val="24"/>
        </w:rPr>
        <w:t xml:space="preserve">Расчёт стоимости </w:t>
      </w:r>
      <w:r w:rsidR="00E50C3C">
        <w:rPr>
          <w:sz w:val="24"/>
          <w:szCs w:val="24"/>
          <w:lang w:val="ru-RU"/>
        </w:rPr>
        <w:t>услуг</w:t>
      </w:r>
    </w:p>
    <w:p w14:paraId="6050514B" w14:textId="77777777" w:rsidR="00005C13" w:rsidRPr="007D555D" w:rsidRDefault="00005C13" w:rsidP="00005C13">
      <w:pPr>
        <w:pStyle w:val="a5"/>
        <w:jc w:val="center"/>
        <w:rPr>
          <w:rFonts w:ascii="Times New Roman" w:hAnsi="Times New Roman" w:cs="Times New Roman"/>
          <w:bCs/>
          <w:i w:val="0"/>
          <w:iCs w:val="0"/>
          <w:color w:val="auto"/>
          <w:spacing w:val="0"/>
          <w:sz w:val="24"/>
          <w:szCs w:val="24"/>
        </w:rPr>
      </w:pPr>
      <w:r w:rsidRPr="007D555D">
        <w:rPr>
          <w:rFonts w:ascii="Times New Roman" w:hAnsi="Times New Roman" w:cs="Times New Roman"/>
          <w:bCs/>
          <w:i w:val="0"/>
          <w:iCs w:val="0"/>
          <w:color w:val="auto"/>
          <w:sz w:val="24"/>
          <w:szCs w:val="24"/>
        </w:rPr>
        <w:t xml:space="preserve">на оказание услуг по строительному контролю за выполнением работ по </w:t>
      </w:r>
      <w:r w:rsidRPr="007D555D">
        <w:rPr>
          <w:rFonts w:ascii="Times New Roman" w:hAnsi="Times New Roman" w:cs="Times New Roman"/>
          <w:i w:val="0"/>
          <w:color w:val="auto"/>
          <w:sz w:val="24"/>
          <w:szCs w:val="24"/>
        </w:rPr>
        <w:t xml:space="preserve">Замене экранных труб парового котла ПК-4 (ДКВР 6,5-13ГМ) по адресу: Ленинградская область, </w:t>
      </w:r>
      <w:proofErr w:type="spellStart"/>
      <w:r w:rsidRPr="007D555D">
        <w:rPr>
          <w:rFonts w:ascii="Times New Roman" w:hAnsi="Times New Roman" w:cs="Times New Roman"/>
          <w:i w:val="0"/>
          <w:color w:val="auto"/>
          <w:sz w:val="24"/>
          <w:szCs w:val="24"/>
        </w:rPr>
        <w:t>Приозерский</w:t>
      </w:r>
      <w:proofErr w:type="spellEnd"/>
      <w:r w:rsidRPr="007D555D">
        <w:rPr>
          <w:rFonts w:ascii="Times New Roman" w:hAnsi="Times New Roman" w:cs="Times New Roman"/>
          <w:i w:val="0"/>
          <w:color w:val="auto"/>
          <w:sz w:val="24"/>
          <w:szCs w:val="24"/>
        </w:rPr>
        <w:t xml:space="preserve"> район, </w:t>
      </w:r>
      <w:proofErr w:type="spellStart"/>
      <w:r w:rsidRPr="007D555D">
        <w:rPr>
          <w:rFonts w:ascii="Times New Roman" w:hAnsi="Times New Roman" w:cs="Times New Roman"/>
          <w:i w:val="0"/>
          <w:color w:val="auto"/>
          <w:sz w:val="24"/>
          <w:szCs w:val="24"/>
        </w:rPr>
        <w:t>пгт</w:t>
      </w:r>
      <w:proofErr w:type="spellEnd"/>
      <w:r w:rsidRPr="007D555D">
        <w:rPr>
          <w:rFonts w:ascii="Times New Roman" w:hAnsi="Times New Roman" w:cs="Times New Roman"/>
          <w:i w:val="0"/>
          <w:color w:val="auto"/>
          <w:sz w:val="24"/>
          <w:szCs w:val="24"/>
        </w:rPr>
        <w:t>. Кузнечное, Котельная 1</w:t>
      </w:r>
      <w:r w:rsidRPr="007D555D">
        <w:rPr>
          <w:rFonts w:ascii="Times New Roman" w:hAnsi="Times New Roman" w:cs="Times New Roman"/>
          <w:bCs/>
          <w:i w:val="0"/>
          <w:iCs w:val="0"/>
          <w:color w:val="auto"/>
          <w:sz w:val="24"/>
          <w:szCs w:val="24"/>
        </w:rPr>
        <w:tab/>
      </w:r>
      <w:r w:rsidRPr="007D555D">
        <w:rPr>
          <w:rFonts w:ascii="Times New Roman" w:hAnsi="Times New Roman" w:cs="Times New Roman"/>
          <w:color w:val="auto"/>
          <w:sz w:val="24"/>
          <w:szCs w:val="24"/>
        </w:rPr>
        <w:t xml:space="preserve"> </w:t>
      </w:r>
      <w:r w:rsidRPr="007D555D">
        <w:rPr>
          <w:rFonts w:ascii="Times New Roman" w:hAnsi="Times New Roman" w:cs="Times New Roman"/>
          <w:bCs/>
          <w:i w:val="0"/>
          <w:iCs w:val="0"/>
          <w:color w:val="auto"/>
          <w:spacing w:val="0"/>
          <w:sz w:val="24"/>
          <w:szCs w:val="24"/>
        </w:rPr>
        <w:tab/>
      </w:r>
    </w:p>
    <w:p w14:paraId="044B9134" w14:textId="77777777" w:rsidR="00005C13" w:rsidRPr="007D555D" w:rsidRDefault="00005C13" w:rsidP="00005C13">
      <w:pPr>
        <w:pStyle w:val="Default"/>
        <w:jc w:val="center"/>
        <w:rPr>
          <w:b/>
          <w:bCs/>
        </w:rPr>
      </w:pPr>
    </w:p>
    <w:tbl>
      <w:tblPr>
        <w:tblW w:w="9817" w:type="dxa"/>
        <w:tblInd w:w="81" w:type="dxa"/>
        <w:tblLayout w:type="fixed"/>
        <w:tblCellMar>
          <w:top w:w="55" w:type="dxa"/>
          <w:left w:w="55" w:type="dxa"/>
          <w:bottom w:w="55" w:type="dxa"/>
          <w:right w:w="55" w:type="dxa"/>
        </w:tblCellMar>
        <w:tblLook w:val="0000" w:firstRow="0" w:lastRow="0" w:firstColumn="0" w:lastColumn="0" w:noHBand="0" w:noVBand="0"/>
      </w:tblPr>
      <w:tblGrid>
        <w:gridCol w:w="825"/>
        <w:gridCol w:w="4678"/>
        <w:gridCol w:w="1701"/>
        <w:gridCol w:w="1134"/>
        <w:gridCol w:w="1479"/>
      </w:tblGrid>
      <w:tr w:rsidR="00005C13" w:rsidRPr="007D555D" w14:paraId="629C02C0" w14:textId="77777777" w:rsidTr="00926D6F">
        <w:tc>
          <w:tcPr>
            <w:tcW w:w="825" w:type="dxa"/>
            <w:tcBorders>
              <w:top w:val="single" w:sz="1" w:space="0" w:color="000000"/>
              <w:left w:val="single" w:sz="1" w:space="0" w:color="000000"/>
              <w:bottom w:val="single" w:sz="1" w:space="0" w:color="000000"/>
            </w:tcBorders>
            <w:shd w:val="clear" w:color="auto" w:fill="auto"/>
          </w:tcPr>
          <w:p w14:paraId="620E1B08" w14:textId="77777777" w:rsidR="00005C13" w:rsidRPr="007D555D" w:rsidRDefault="00005C13" w:rsidP="00926D6F">
            <w:pPr>
              <w:pStyle w:val="aa"/>
              <w:jc w:val="center"/>
            </w:pPr>
            <w:r w:rsidRPr="007D555D">
              <w:t>№ п/п</w:t>
            </w:r>
          </w:p>
        </w:tc>
        <w:tc>
          <w:tcPr>
            <w:tcW w:w="4678" w:type="dxa"/>
            <w:tcBorders>
              <w:top w:val="single" w:sz="1" w:space="0" w:color="000000"/>
              <w:left w:val="single" w:sz="1" w:space="0" w:color="000000"/>
              <w:bottom w:val="single" w:sz="1" w:space="0" w:color="000000"/>
            </w:tcBorders>
            <w:shd w:val="clear" w:color="auto" w:fill="auto"/>
          </w:tcPr>
          <w:p w14:paraId="522FE303" w14:textId="77777777" w:rsidR="00005C13" w:rsidRPr="007D555D" w:rsidRDefault="00005C13" w:rsidP="00926D6F">
            <w:pPr>
              <w:pStyle w:val="aa"/>
              <w:jc w:val="center"/>
            </w:pPr>
            <w:r w:rsidRPr="007D555D">
              <w:t>Наименование работ, затрат, порядок расчета</w:t>
            </w:r>
          </w:p>
        </w:tc>
        <w:tc>
          <w:tcPr>
            <w:tcW w:w="1701" w:type="dxa"/>
            <w:tcBorders>
              <w:top w:val="single" w:sz="1" w:space="0" w:color="000000"/>
              <w:left w:val="single" w:sz="1" w:space="0" w:color="000000"/>
              <w:bottom w:val="single" w:sz="1" w:space="0" w:color="000000"/>
            </w:tcBorders>
            <w:shd w:val="clear" w:color="auto" w:fill="auto"/>
          </w:tcPr>
          <w:p w14:paraId="1224D384" w14:textId="77777777" w:rsidR="00005C13" w:rsidRPr="007D555D" w:rsidRDefault="00005C13" w:rsidP="00926D6F">
            <w:pPr>
              <w:pStyle w:val="aa"/>
              <w:jc w:val="center"/>
            </w:pPr>
            <w:r w:rsidRPr="007D555D">
              <w:t>Используемые коэффициенты</w:t>
            </w:r>
          </w:p>
        </w:tc>
        <w:tc>
          <w:tcPr>
            <w:tcW w:w="1134" w:type="dxa"/>
            <w:tcBorders>
              <w:top w:val="single" w:sz="1" w:space="0" w:color="000000"/>
              <w:left w:val="single" w:sz="1" w:space="0" w:color="000000"/>
              <w:bottom w:val="single" w:sz="1" w:space="0" w:color="000000"/>
            </w:tcBorders>
            <w:shd w:val="clear" w:color="auto" w:fill="auto"/>
          </w:tcPr>
          <w:p w14:paraId="29D3383C" w14:textId="77777777" w:rsidR="00005C13" w:rsidRPr="007D555D" w:rsidRDefault="00005C13" w:rsidP="00926D6F">
            <w:pPr>
              <w:pStyle w:val="aa"/>
              <w:jc w:val="center"/>
            </w:pPr>
            <w:r w:rsidRPr="007D555D">
              <w:t>Методика расчета</w:t>
            </w:r>
          </w:p>
        </w:tc>
        <w:tc>
          <w:tcPr>
            <w:tcW w:w="1479" w:type="dxa"/>
            <w:tcBorders>
              <w:top w:val="single" w:sz="1" w:space="0" w:color="000000"/>
              <w:left w:val="single" w:sz="1" w:space="0" w:color="000000"/>
              <w:bottom w:val="single" w:sz="1" w:space="0" w:color="000000"/>
              <w:right w:val="single" w:sz="1" w:space="0" w:color="000000"/>
            </w:tcBorders>
            <w:shd w:val="clear" w:color="auto" w:fill="auto"/>
          </w:tcPr>
          <w:p w14:paraId="27212200" w14:textId="77777777" w:rsidR="00005C13" w:rsidRPr="007D555D" w:rsidRDefault="00005C13" w:rsidP="00926D6F">
            <w:pPr>
              <w:pStyle w:val="aa"/>
              <w:jc w:val="center"/>
            </w:pPr>
            <w:r w:rsidRPr="007D555D">
              <w:t>Сумма, руб.</w:t>
            </w:r>
          </w:p>
          <w:p w14:paraId="3D22296D" w14:textId="77777777" w:rsidR="00005C13" w:rsidRPr="007D555D" w:rsidRDefault="00005C13" w:rsidP="00926D6F">
            <w:pPr>
              <w:pStyle w:val="aa"/>
              <w:jc w:val="center"/>
            </w:pPr>
          </w:p>
        </w:tc>
      </w:tr>
      <w:tr w:rsidR="00005C13" w:rsidRPr="007D555D" w14:paraId="04BAE2BC" w14:textId="77777777" w:rsidTr="00926D6F">
        <w:trPr>
          <w:trHeight w:val="220"/>
        </w:trPr>
        <w:tc>
          <w:tcPr>
            <w:tcW w:w="825" w:type="dxa"/>
            <w:tcBorders>
              <w:left w:val="single" w:sz="1" w:space="0" w:color="000000"/>
              <w:bottom w:val="single" w:sz="1" w:space="0" w:color="000000"/>
            </w:tcBorders>
            <w:shd w:val="clear" w:color="auto" w:fill="auto"/>
          </w:tcPr>
          <w:p w14:paraId="16227CE2" w14:textId="77777777" w:rsidR="00005C13" w:rsidRPr="007D555D" w:rsidRDefault="00005C13" w:rsidP="00926D6F">
            <w:pPr>
              <w:pStyle w:val="aa"/>
              <w:jc w:val="center"/>
            </w:pPr>
            <w:r w:rsidRPr="007D555D">
              <w:t>1</w:t>
            </w:r>
          </w:p>
        </w:tc>
        <w:tc>
          <w:tcPr>
            <w:tcW w:w="4678" w:type="dxa"/>
            <w:tcBorders>
              <w:left w:val="single" w:sz="1" w:space="0" w:color="000000"/>
              <w:bottom w:val="single" w:sz="1" w:space="0" w:color="000000"/>
            </w:tcBorders>
            <w:shd w:val="clear" w:color="auto" w:fill="auto"/>
          </w:tcPr>
          <w:p w14:paraId="441DAA9D" w14:textId="77777777" w:rsidR="00005C13" w:rsidRPr="007D555D" w:rsidRDefault="00005C13" w:rsidP="00926D6F">
            <w:pPr>
              <w:pStyle w:val="aa"/>
              <w:jc w:val="center"/>
            </w:pPr>
            <w:r w:rsidRPr="007D555D">
              <w:t>2</w:t>
            </w:r>
          </w:p>
        </w:tc>
        <w:tc>
          <w:tcPr>
            <w:tcW w:w="1701" w:type="dxa"/>
            <w:tcBorders>
              <w:left w:val="single" w:sz="1" w:space="0" w:color="000000"/>
              <w:bottom w:val="single" w:sz="1" w:space="0" w:color="000000"/>
            </w:tcBorders>
            <w:shd w:val="clear" w:color="auto" w:fill="auto"/>
          </w:tcPr>
          <w:p w14:paraId="412731EF" w14:textId="77777777" w:rsidR="00005C13" w:rsidRPr="007D555D" w:rsidRDefault="00005C13" w:rsidP="00926D6F">
            <w:pPr>
              <w:pStyle w:val="aa"/>
              <w:jc w:val="center"/>
            </w:pPr>
            <w:r w:rsidRPr="007D555D">
              <w:t>3</w:t>
            </w:r>
          </w:p>
        </w:tc>
        <w:tc>
          <w:tcPr>
            <w:tcW w:w="1134" w:type="dxa"/>
            <w:tcBorders>
              <w:left w:val="single" w:sz="1" w:space="0" w:color="000000"/>
              <w:bottom w:val="single" w:sz="1" w:space="0" w:color="000000"/>
            </w:tcBorders>
            <w:shd w:val="clear" w:color="auto" w:fill="auto"/>
          </w:tcPr>
          <w:p w14:paraId="17B3830E" w14:textId="77777777" w:rsidR="00005C13" w:rsidRPr="007D555D" w:rsidRDefault="00005C13" w:rsidP="00926D6F">
            <w:pPr>
              <w:pStyle w:val="aa"/>
              <w:jc w:val="center"/>
            </w:pPr>
            <w:r w:rsidRPr="007D555D">
              <w:t>4</w:t>
            </w:r>
          </w:p>
        </w:tc>
        <w:tc>
          <w:tcPr>
            <w:tcW w:w="1479" w:type="dxa"/>
            <w:tcBorders>
              <w:left w:val="single" w:sz="1" w:space="0" w:color="000000"/>
              <w:bottom w:val="single" w:sz="1" w:space="0" w:color="000000"/>
              <w:right w:val="single" w:sz="1" w:space="0" w:color="000000"/>
            </w:tcBorders>
            <w:shd w:val="clear" w:color="auto" w:fill="auto"/>
          </w:tcPr>
          <w:p w14:paraId="5CB772C5" w14:textId="77777777" w:rsidR="00005C13" w:rsidRPr="007D555D" w:rsidRDefault="00005C13" w:rsidP="00926D6F">
            <w:pPr>
              <w:pStyle w:val="aa"/>
              <w:jc w:val="center"/>
            </w:pPr>
            <w:r w:rsidRPr="007D555D">
              <w:t>5</w:t>
            </w:r>
          </w:p>
        </w:tc>
      </w:tr>
      <w:tr w:rsidR="00005C13" w:rsidRPr="007D555D" w14:paraId="49F92292" w14:textId="77777777" w:rsidTr="00926D6F">
        <w:trPr>
          <w:trHeight w:val="451"/>
        </w:trPr>
        <w:tc>
          <w:tcPr>
            <w:tcW w:w="825" w:type="dxa"/>
            <w:tcBorders>
              <w:left w:val="single" w:sz="1" w:space="0" w:color="000000"/>
              <w:bottom w:val="single" w:sz="1" w:space="0" w:color="000000"/>
            </w:tcBorders>
            <w:shd w:val="clear" w:color="auto" w:fill="auto"/>
          </w:tcPr>
          <w:p w14:paraId="109900BF" w14:textId="77777777" w:rsidR="00005C13" w:rsidRPr="007D555D" w:rsidRDefault="00005C13" w:rsidP="00926D6F">
            <w:pPr>
              <w:pStyle w:val="aa"/>
              <w:jc w:val="center"/>
            </w:pPr>
            <w:r w:rsidRPr="007D555D">
              <w:t>1</w:t>
            </w:r>
          </w:p>
        </w:tc>
        <w:tc>
          <w:tcPr>
            <w:tcW w:w="4678" w:type="dxa"/>
            <w:tcBorders>
              <w:left w:val="single" w:sz="1" w:space="0" w:color="000000"/>
              <w:bottom w:val="single" w:sz="1" w:space="0" w:color="000000"/>
            </w:tcBorders>
            <w:shd w:val="clear" w:color="auto" w:fill="auto"/>
          </w:tcPr>
          <w:p w14:paraId="58BE4693" w14:textId="77777777" w:rsidR="00005C13" w:rsidRPr="007D555D" w:rsidRDefault="00005C13" w:rsidP="00926D6F">
            <w:r w:rsidRPr="007D555D">
              <w:t xml:space="preserve">Стоимость строительно-монтажных работ по объекту: Замена экранных труб парового котла ПК-4 (ДКВР 6,5-13ГМ) по адресу: Ленинградская область, </w:t>
            </w:r>
            <w:proofErr w:type="spellStart"/>
            <w:r w:rsidRPr="007D555D">
              <w:t>Приозерский</w:t>
            </w:r>
            <w:proofErr w:type="spellEnd"/>
            <w:r w:rsidRPr="007D555D">
              <w:t xml:space="preserve"> район, </w:t>
            </w:r>
            <w:proofErr w:type="spellStart"/>
            <w:r w:rsidRPr="007D555D">
              <w:t>пгт</w:t>
            </w:r>
            <w:proofErr w:type="spellEnd"/>
            <w:r w:rsidRPr="007D555D">
              <w:t>. Кузнечное, Котельная 1</w:t>
            </w:r>
            <w:r w:rsidRPr="007D555D">
              <w:rPr>
                <w:bCs/>
                <w:iCs/>
              </w:rPr>
              <w:tab/>
            </w:r>
          </w:p>
        </w:tc>
        <w:tc>
          <w:tcPr>
            <w:tcW w:w="2835" w:type="dxa"/>
            <w:gridSpan w:val="2"/>
            <w:tcBorders>
              <w:left w:val="single" w:sz="1" w:space="0" w:color="000000"/>
              <w:bottom w:val="single" w:sz="1" w:space="0" w:color="000000"/>
            </w:tcBorders>
            <w:shd w:val="clear" w:color="auto" w:fill="auto"/>
            <w:vAlign w:val="center"/>
          </w:tcPr>
          <w:p w14:paraId="16A64F2B" w14:textId="77777777" w:rsidR="00005C13" w:rsidRPr="007D555D" w:rsidRDefault="00005C13" w:rsidP="00926D6F">
            <w:pPr>
              <w:pStyle w:val="aa"/>
              <w:widowControl w:val="0"/>
              <w:tabs>
                <w:tab w:val="left" w:pos="992"/>
              </w:tabs>
              <w:snapToGrid w:val="0"/>
              <w:spacing w:line="240" w:lineRule="auto"/>
              <w:jc w:val="center"/>
            </w:pPr>
          </w:p>
          <w:p w14:paraId="0537EF54" w14:textId="77777777" w:rsidR="00005C13" w:rsidRPr="007D555D" w:rsidRDefault="00005C13" w:rsidP="00926D6F">
            <w:pPr>
              <w:pStyle w:val="aa"/>
              <w:widowControl w:val="0"/>
              <w:tabs>
                <w:tab w:val="left" w:pos="992"/>
              </w:tabs>
              <w:snapToGrid w:val="0"/>
              <w:spacing w:line="240" w:lineRule="auto"/>
              <w:jc w:val="center"/>
            </w:pPr>
            <w:r w:rsidRPr="007D555D">
              <w:t>С учетом НДС:</w:t>
            </w:r>
          </w:p>
          <w:p w14:paraId="4DE520AA" w14:textId="77777777" w:rsidR="00005C13" w:rsidRPr="007D555D" w:rsidRDefault="00005C13" w:rsidP="00926D6F">
            <w:pPr>
              <w:pStyle w:val="aa"/>
              <w:widowControl w:val="0"/>
              <w:tabs>
                <w:tab w:val="left" w:pos="992"/>
              </w:tabs>
              <w:snapToGrid w:val="0"/>
              <w:spacing w:line="240" w:lineRule="auto"/>
              <w:jc w:val="center"/>
            </w:pPr>
            <w:r w:rsidRPr="007D555D">
              <w:t>Без учета НДС:</w:t>
            </w:r>
          </w:p>
        </w:tc>
        <w:tc>
          <w:tcPr>
            <w:tcW w:w="1479" w:type="dxa"/>
            <w:tcBorders>
              <w:left w:val="single" w:sz="1" w:space="0" w:color="000000"/>
              <w:bottom w:val="single" w:sz="1" w:space="0" w:color="000000"/>
              <w:right w:val="single" w:sz="1" w:space="0" w:color="000000"/>
            </w:tcBorders>
            <w:shd w:val="clear" w:color="auto" w:fill="auto"/>
          </w:tcPr>
          <w:p w14:paraId="6A22E79B" w14:textId="77777777" w:rsidR="00005C13" w:rsidRPr="007D555D" w:rsidRDefault="00005C13" w:rsidP="00926D6F"/>
          <w:p w14:paraId="581C1AF2" w14:textId="77777777" w:rsidR="00005C13" w:rsidRPr="007D555D" w:rsidRDefault="00005C13" w:rsidP="00926D6F"/>
          <w:p w14:paraId="4942967F" w14:textId="77777777" w:rsidR="00005C13" w:rsidRPr="007D555D" w:rsidRDefault="00005C13" w:rsidP="00926D6F">
            <w:r w:rsidRPr="007D555D">
              <w:t>4 025 024,34</w:t>
            </w:r>
          </w:p>
          <w:p w14:paraId="1A946526" w14:textId="77777777" w:rsidR="00005C13" w:rsidRPr="007D555D" w:rsidRDefault="00005C13" w:rsidP="00926D6F">
            <w:r w:rsidRPr="007D555D">
              <w:t>3 299 200,28</w:t>
            </w:r>
          </w:p>
        </w:tc>
      </w:tr>
      <w:tr w:rsidR="00005C13" w:rsidRPr="007D555D" w14:paraId="058688B5" w14:textId="77777777" w:rsidTr="00926D6F">
        <w:tc>
          <w:tcPr>
            <w:tcW w:w="825" w:type="dxa"/>
            <w:tcBorders>
              <w:left w:val="single" w:sz="1" w:space="0" w:color="000000"/>
              <w:bottom w:val="single" w:sz="1" w:space="0" w:color="000000"/>
            </w:tcBorders>
            <w:shd w:val="clear" w:color="auto" w:fill="auto"/>
          </w:tcPr>
          <w:p w14:paraId="75B0049E" w14:textId="77777777" w:rsidR="00005C13" w:rsidRPr="007D555D" w:rsidRDefault="00005C13" w:rsidP="00926D6F">
            <w:pPr>
              <w:pStyle w:val="aa"/>
              <w:jc w:val="center"/>
            </w:pPr>
            <w:r w:rsidRPr="007D555D">
              <w:t>2</w:t>
            </w:r>
          </w:p>
        </w:tc>
        <w:tc>
          <w:tcPr>
            <w:tcW w:w="4678" w:type="dxa"/>
            <w:tcBorders>
              <w:left w:val="single" w:sz="1" w:space="0" w:color="000000"/>
              <w:bottom w:val="single" w:sz="1" w:space="0" w:color="000000"/>
            </w:tcBorders>
            <w:shd w:val="clear" w:color="auto" w:fill="auto"/>
          </w:tcPr>
          <w:p w14:paraId="7CAE0978" w14:textId="77777777" w:rsidR="00005C13" w:rsidRPr="007D555D" w:rsidRDefault="00005C13" w:rsidP="00926D6F">
            <w:pPr>
              <w:pStyle w:val="aa"/>
              <w:widowControl w:val="0"/>
              <w:tabs>
                <w:tab w:val="left" w:pos="992"/>
              </w:tabs>
              <w:spacing w:line="240" w:lineRule="auto"/>
              <w:jc w:val="both"/>
            </w:pPr>
            <w:r w:rsidRPr="007D555D">
              <w:t>Сметная стоимость строительно-монтажных работ в баз. ц. 2000 года: Письмо Минстроя РФ от 22.05.2026 г. №31091-ИФ/09, строительство</w:t>
            </w:r>
          </w:p>
        </w:tc>
        <w:tc>
          <w:tcPr>
            <w:tcW w:w="1701" w:type="dxa"/>
            <w:tcBorders>
              <w:left w:val="single" w:sz="1" w:space="0" w:color="000000"/>
              <w:bottom w:val="single" w:sz="1" w:space="0" w:color="000000"/>
            </w:tcBorders>
            <w:shd w:val="clear" w:color="auto" w:fill="auto"/>
            <w:vAlign w:val="center"/>
          </w:tcPr>
          <w:p w14:paraId="3BAE4C56" w14:textId="77777777" w:rsidR="00005C13" w:rsidRPr="007D555D" w:rsidRDefault="00005C13" w:rsidP="00926D6F">
            <w:pPr>
              <w:pStyle w:val="aa"/>
              <w:widowControl w:val="0"/>
              <w:tabs>
                <w:tab w:val="left" w:pos="992"/>
              </w:tabs>
              <w:snapToGrid w:val="0"/>
              <w:spacing w:line="240" w:lineRule="auto"/>
              <w:jc w:val="center"/>
            </w:pPr>
            <w:r w:rsidRPr="007D555D">
              <w:t>9,84</w:t>
            </w:r>
          </w:p>
        </w:tc>
        <w:tc>
          <w:tcPr>
            <w:tcW w:w="1134" w:type="dxa"/>
            <w:tcBorders>
              <w:left w:val="single" w:sz="1" w:space="0" w:color="000000"/>
              <w:bottom w:val="single" w:sz="1" w:space="0" w:color="000000"/>
            </w:tcBorders>
            <w:shd w:val="clear" w:color="auto" w:fill="auto"/>
            <w:vAlign w:val="center"/>
          </w:tcPr>
          <w:p w14:paraId="28B34FF1" w14:textId="77777777" w:rsidR="00005C13" w:rsidRPr="007D555D" w:rsidRDefault="00005C13" w:rsidP="00926D6F">
            <w:pPr>
              <w:pStyle w:val="aa"/>
              <w:widowControl w:val="0"/>
              <w:tabs>
                <w:tab w:val="left" w:pos="992"/>
              </w:tabs>
              <w:snapToGrid w:val="0"/>
              <w:spacing w:line="240" w:lineRule="auto"/>
              <w:jc w:val="center"/>
            </w:pPr>
            <w:r w:rsidRPr="007D555D">
              <w:t>п.1 без учета НДС /9,84</w:t>
            </w:r>
          </w:p>
        </w:tc>
        <w:tc>
          <w:tcPr>
            <w:tcW w:w="1479" w:type="dxa"/>
            <w:tcBorders>
              <w:left w:val="single" w:sz="1" w:space="0" w:color="000000"/>
              <w:bottom w:val="single" w:sz="1" w:space="0" w:color="000000"/>
              <w:right w:val="single" w:sz="1" w:space="0" w:color="000000"/>
            </w:tcBorders>
            <w:shd w:val="clear" w:color="auto" w:fill="auto"/>
            <w:vAlign w:val="center"/>
          </w:tcPr>
          <w:p w14:paraId="020E9C15" w14:textId="77777777" w:rsidR="00005C13" w:rsidRPr="007D555D" w:rsidRDefault="00005C13" w:rsidP="00926D6F">
            <w:pPr>
              <w:widowControl w:val="0"/>
              <w:tabs>
                <w:tab w:val="left" w:pos="992"/>
              </w:tabs>
            </w:pPr>
            <w:r w:rsidRPr="007D555D">
              <w:t>335284,58</w:t>
            </w:r>
          </w:p>
        </w:tc>
      </w:tr>
      <w:tr w:rsidR="00005C13" w:rsidRPr="007D555D" w14:paraId="34F440EE" w14:textId="77777777" w:rsidTr="00926D6F">
        <w:tc>
          <w:tcPr>
            <w:tcW w:w="825" w:type="dxa"/>
            <w:vMerge w:val="restart"/>
            <w:tcBorders>
              <w:left w:val="single" w:sz="1" w:space="0" w:color="000000"/>
            </w:tcBorders>
            <w:shd w:val="clear" w:color="auto" w:fill="auto"/>
          </w:tcPr>
          <w:p w14:paraId="15372847" w14:textId="77777777" w:rsidR="00005C13" w:rsidRPr="007D555D" w:rsidRDefault="00005C13" w:rsidP="00926D6F">
            <w:pPr>
              <w:pStyle w:val="aa"/>
              <w:jc w:val="center"/>
            </w:pPr>
            <w:r w:rsidRPr="007D555D">
              <w:t>3</w:t>
            </w:r>
          </w:p>
        </w:tc>
        <w:tc>
          <w:tcPr>
            <w:tcW w:w="4678" w:type="dxa"/>
            <w:tcBorders>
              <w:left w:val="single" w:sz="1" w:space="0" w:color="000000"/>
              <w:bottom w:val="single" w:sz="1" w:space="0" w:color="000000"/>
            </w:tcBorders>
            <w:shd w:val="clear" w:color="auto" w:fill="auto"/>
          </w:tcPr>
          <w:p w14:paraId="0010EFD3" w14:textId="77777777" w:rsidR="00005C13" w:rsidRPr="007D555D" w:rsidRDefault="00005C13" w:rsidP="00926D6F">
            <w:pPr>
              <w:pStyle w:val="aa"/>
            </w:pPr>
            <w:r w:rsidRPr="007D555D">
              <w:t>На основании Положения о проведении строительного контроля, утвержденного постановлением Правительства РФ №468 от 21.06.2010 г. Определяем норматив расходов в процентах (Н), Н=2,14%</w:t>
            </w:r>
          </w:p>
        </w:tc>
        <w:tc>
          <w:tcPr>
            <w:tcW w:w="1701" w:type="dxa"/>
            <w:vMerge w:val="restart"/>
            <w:tcBorders>
              <w:left w:val="single" w:sz="1" w:space="0" w:color="000000"/>
            </w:tcBorders>
            <w:shd w:val="clear" w:color="auto" w:fill="auto"/>
            <w:vAlign w:val="center"/>
          </w:tcPr>
          <w:p w14:paraId="24CD132F" w14:textId="77777777" w:rsidR="00005C13" w:rsidRPr="007D555D" w:rsidRDefault="00005C13" w:rsidP="00926D6F">
            <w:pPr>
              <w:pStyle w:val="aa"/>
              <w:jc w:val="center"/>
            </w:pPr>
            <w:r w:rsidRPr="007D555D">
              <w:t>2,14%</w:t>
            </w:r>
          </w:p>
        </w:tc>
        <w:tc>
          <w:tcPr>
            <w:tcW w:w="1134" w:type="dxa"/>
            <w:vMerge w:val="restart"/>
            <w:tcBorders>
              <w:left w:val="single" w:sz="1" w:space="0" w:color="000000"/>
            </w:tcBorders>
            <w:shd w:val="clear" w:color="auto" w:fill="auto"/>
            <w:vAlign w:val="center"/>
          </w:tcPr>
          <w:p w14:paraId="6A65C3A2" w14:textId="77777777" w:rsidR="00005C13" w:rsidRPr="007D555D" w:rsidRDefault="00005C13" w:rsidP="00926D6F">
            <w:pPr>
              <w:pStyle w:val="aa"/>
              <w:snapToGrid w:val="0"/>
              <w:jc w:val="center"/>
            </w:pPr>
          </w:p>
        </w:tc>
        <w:tc>
          <w:tcPr>
            <w:tcW w:w="1479" w:type="dxa"/>
            <w:vMerge w:val="restart"/>
            <w:tcBorders>
              <w:left w:val="single" w:sz="1" w:space="0" w:color="000000"/>
              <w:right w:val="single" w:sz="1" w:space="0" w:color="000000"/>
            </w:tcBorders>
            <w:shd w:val="clear" w:color="auto" w:fill="auto"/>
            <w:vAlign w:val="center"/>
          </w:tcPr>
          <w:p w14:paraId="5D0F0D9B" w14:textId="77777777" w:rsidR="00005C13" w:rsidRPr="007D555D" w:rsidRDefault="00005C13" w:rsidP="00926D6F">
            <w:pPr>
              <w:pStyle w:val="aa"/>
              <w:rPr>
                <w:kern w:val="2"/>
              </w:rPr>
            </w:pPr>
            <w:r w:rsidRPr="007D555D">
              <w:t>7175,09</w:t>
            </w:r>
          </w:p>
          <w:p w14:paraId="2589DD1C" w14:textId="77777777" w:rsidR="00005C13" w:rsidRPr="007D555D" w:rsidRDefault="00005C13" w:rsidP="00926D6F">
            <w:pPr>
              <w:pStyle w:val="aa"/>
            </w:pPr>
          </w:p>
        </w:tc>
      </w:tr>
      <w:tr w:rsidR="00005C13" w:rsidRPr="007D555D" w14:paraId="1197B326" w14:textId="77777777" w:rsidTr="00926D6F">
        <w:tc>
          <w:tcPr>
            <w:tcW w:w="825" w:type="dxa"/>
            <w:vMerge/>
            <w:tcBorders>
              <w:left w:val="single" w:sz="1" w:space="0" w:color="000000"/>
              <w:bottom w:val="single" w:sz="4" w:space="0" w:color="auto"/>
            </w:tcBorders>
            <w:shd w:val="clear" w:color="auto" w:fill="auto"/>
          </w:tcPr>
          <w:p w14:paraId="196BC86C" w14:textId="77777777" w:rsidR="00005C13" w:rsidRPr="007D555D" w:rsidRDefault="00005C13" w:rsidP="00926D6F">
            <w:pPr>
              <w:pStyle w:val="aa"/>
              <w:jc w:val="center"/>
            </w:pPr>
          </w:p>
        </w:tc>
        <w:tc>
          <w:tcPr>
            <w:tcW w:w="4678" w:type="dxa"/>
            <w:tcBorders>
              <w:left w:val="single" w:sz="1" w:space="0" w:color="000000"/>
              <w:bottom w:val="single" w:sz="4" w:space="0" w:color="auto"/>
            </w:tcBorders>
            <w:shd w:val="clear" w:color="auto" w:fill="auto"/>
          </w:tcPr>
          <w:p w14:paraId="56F4A888" w14:textId="77777777" w:rsidR="00005C13" w:rsidRPr="007D555D" w:rsidRDefault="00005C13" w:rsidP="00926D6F">
            <w:pPr>
              <w:pStyle w:val="aa"/>
            </w:pPr>
            <w:r w:rsidRPr="007D555D">
              <w:t xml:space="preserve">Стоимость строительного контроля в </w:t>
            </w:r>
            <w:proofErr w:type="spellStart"/>
            <w:r w:rsidRPr="007D555D">
              <w:t>б.ц</w:t>
            </w:r>
            <w:proofErr w:type="spellEnd"/>
            <w:r w:rsidRPr="007D555D">
              <w:t>. 2000 г.</w:t>
            </w:r>
          </w:p>
        </w:tc>
        <w:tc>
          <w:tcPr>
            <w:tcW w:w="1701" w:type="dxa"/>
            <w:vMerge/>
            <w:tcBorders>
              <w:left w:val="single" w:sz="1" w:space="0" w:color="000000"/>
              <w:bottom w:val="single" w:sz="4" w:space="0" w:color="auto"/>
              <w:right w:val="single" w:sz="1" w:space="0" w:color="000000"/>
            </w:tcBorders>
            <w:shd w:val="clear" w:color="auto" w:fill="auto"/>
            <w:vAlign w:val="center"/>
          </w:tcPr>
          <w:p w14:paraId="02F24652" w14:textId="77777777" w:rsidR="00005C13" w:rsidRPr="007D555D" w:rsidRDefault="00005C13" w:rsidP="00926D6F">
            <w:pPr>
              <w:snapToGrid w:val="0"/>
              <w:jc w:val="center"/>
            </w:pPr>
          </w:p>
        </w:tc>
        <w:tc>
          <w:tcPr>
            <w:tcW w:w="1134" w:type="dxa"/>
            <w:vMerge/>
            <w:tcBorders>
              <w:left w:val="single" w:sz="1" w:space="0" w:color="000000"/>
              <w:bottom w:val="single" w:sz="4" w:space="0" w:color="auto"/>
            </w:tcBorders>
            <w:shd w:val="clear" w:color="auto" w:fill="auto"/>
            <w:vAlign w:val="center"/>
          </w:tcPr>
          <w:p w14:paraId="23807442" w14:textId="77777777" w:rsidR="00005C13" w:rsidRPr="007D555D" w:rsidRDefault="00005C13" w:rsidP="00926D6F">
            <w:pPr>
              <w:pStyle w:val="aa"/>
              <w:snapToGrid w:val="0"/>
              <w:jc w:val="center"/>
            </w:pPr>
          </w:p>
        </w:tc>
        <w:tc>
          <w:tcPr>
            <w:tcW w:w="1479" w:type="dxa"/>
            <w:vMerge/>
            <w:tcBorders>
              <w:left w:val="single" w:sz="1" w:space="0" w:color="000000"/>
              <w:bottom w:val="single" w:sz="4" w:space="0" w:color="auto"/>
              <w:right w:val="single" w:sz="1" w:space="0" w:color="000000"/>
            </w:tcBorders>
            <w:shd w:val="clear" w:color="auto" w:fill="auto"/>
            <w:vAlign w:val="center"/>
          </w:tcPr>
          <w:p w14:paraId="11F8D1DD" w14:textId="77777777" w:rsidR="00005C13" w:rsidRPr="007D555D" w:rsidRDefault="00005C13" w:rsidP="00926D6F">
            <w:pPr>
              <w:pStyle w:val="aa"/>
              <w:jc w:val="center"/>
            </w:pPr>
          </w:p>
        </w:tc>
      </w:tr>
      <w:tr w:rsidR="00005C13" w:rsidRPr="007D555D" w14:paraId="35FFE224" w14:textId="77777777" w:rsidTr="00926D6F">
        <w:trPr>
          <w:trHeight w:val="1049"/>
        </w:trPr>
        <w:tc>
          <w:tcPr>
            <w:tcW w:w="825" w:type="dxa"/>
            <w:vMerge w:val="restart"/>
            <w:tcBorders>
              <w:top w:val="single" w:sz="4" w:space="0" w:color="auto"/>
              <w:left w:val="single" w:sz="4" w:space="0" w:color="auto"/>
              <w:bottom w:val="single" w:sz="4" w:space="0" w:color="auto"/>
              <w:right w:val="single" w:sz="4" w:space="0" w:color="auto"/>
            </w:tcBorders>
            <w:shd w:val="clear" w:color="auto" w:fill="auto"/>
          </w:tcPr>
          <w:p w14:paraId="03C08490" w14:textId="77777777" w:rsidR="00005C13" w:rsidRPr="007D555D" w:rsidRDefault="00005C13" w:rsidP="00926D6F">
            <w:pPr>
              <w:pStyle w:val="aa"/>
              <w:jc w:val="center"/>
            </w:pPr>
            <w:r w:rsidRPr="007D555D">
              <w:t>4</w:t>
            </w:r>
          </w:p>
        </w:tc>
        <w:tc>
          <w:tcPr>
            <w:tcW w:w="4678" w:type="dxa"/>
            <w:tcBorders>
              <w:top w:val="single" w:sz="4" w:space="0" w:color="auto"/>
              <w:left w:val="single" w:sz="4" w:space="0" w:color="auto"/>
              <w:bottom w:val="single" w:sz="4" w:space="0" w:color="auto"/>
              <w:right w:val="single" w:sz="4" w:space="0" w:color="auto"/>
            </w:tcBorders>
            <w:shd w:val="clear" w:color="auto" w:fill="auto"/>
          </w:tcPr>
          <w:p w14:paraId="0BAA2DEE" w14:textId="77777777" w:rsidR="00005C13" w:rsidRPr="007D555D" w:rsidRDefault="00005C13" w:rsidP="00926D6F">
            <w:pPr>
              <w:pStyle w:val="aa"/>
            </w:pPr>
            <w:r w:rsidRPr="007D555D">
              <w:t>Индекс изменения стоимости прочих работ и затрат по состоянию на 3 кв. 2026 г., приложение</w:t>
            </w:r>
          </w:p>
          <w:p w14:paraId="1AB0BDFC" w14:textId="77777777" w:rsidR="00005C13" w:rsidRPr="007D555D" w:rsidRDefault="00005C13" w:rsidP="00926D6F">
            <w:pPr>
              <w:pStyle w:val="aa"/>
            </w:pPr>
            <w:r w:rsidRPr="007D555D">
              <w:t>№3 к письму Минстроя РФ от 13.08.2026 г.</w:t>
            </w:r>
          </w:p>
          <w:p w14:paraId="09751AB5" w14:textId="77777777" w:rsidR="00005C13" w:rsidRPr="007D555D" w:rsidRDefault="00005C13" w:rsidP="00926D6F">
            <w:pPr>
              <w:pStyle w:val="aa"/>
            </w:pPr>
            <w:r w:rsidRPr="007D555D">
              <w:t>№50058-ИФ/09 п.30</w:t>
            </w:r>
          </w:p>
        </w:tc>
        <w:tc>
          <w:tcPr>
            <w:tcW w:w="1701" w:type="dxa"/>
            <w:vMerge w:val="restart"/>
            <w:tcBorders>
              <w:top w:val="single" w:sz="4" w:space="0" w:color="auto"/>
              <w:left w:val="single" w:sz="4" w:space="0" w:color="auto"/>
              <w:right w:val="single" w:sz="4" w:space="0" w:color="auto"/>
            </w:tcBorders>
            <w:shd w:val="clear" w:color="auto" w:fill="auto"/>
            <w:vAlign w:val="center"/>
          </w:tcPr>
          <w:p w14:paraId="6C8E4108" w14:textId="77777777" w:rsidR="00005C13" w:rsidRPr="007D555D" w:rsidRDefault="00005C13" w:rsidP="00926D6F">
            <w:pPr>
              <w:snapToGrid w:val="0"/>
              <w:jc w:val="center"/>
            </w:pPr>
            <w:r w:rsidRPr="007D555D">
              <w:t>16,41</w:t>
            </w:r>
          </w:p>
        </w:tc>
        <w:tc>
          <w:tcPr>
            <w:tcW w:w="1134" w:type="dxa"/>
            <w:vMerge w:val="restart"/>
            <w:tcBorders>
              <w:top w:val="single" w:sz="4" w:space="0" w:color="auto"/>
              <w:left w:val="single" w:sz="4" w:space="0" w:color="auto"/>
              <w:right w:val="single" w:sz="4" w:space="0" w:color="auto"/>
            </w:tcBorders>
            <w:shd w:val="clear" w:color="auto" w:fill="auto"/>
            <w:vAlign w:val="center"/>
          </w:tcPr>
          <w:p w14:paraId="2861C159" w14:textId="77777777" w:rsidR="00005C13" w:rsidRPr="007D555D" w:rsidRDefault="00005C13" w:rsidP="00926D6F">
            <w:pPr>
              <w:pStyle w:val="aa"/>
              <w:snapToGrid w:val="0"/>
              <w:jc w:val="center"/>
            </w:pPr>
            <w:r w:rsidRPr="007D555D">
              <w:t>п.3*16,41</w:t>
            </w:r>
          </w:p>
        </w:tc>
        <w:tc>
          <w:tcPr>
            <w:tcW w:w="1479" w:type="dxa"/>
            <w:vMerge w:val="restart"/>
            <w:tcBorders>
              <w:top w:val="single" w:sz="4" w:space="0" w:color="auto"/>
              <w:left w:val="single" w:sz="4" w:space="0" w:color="auto"/>
              <w:right w:val="single" w:sz="4" w:space="0" w:color="auto"/>
            </w:tcBorders>
            <w:shd w:val="clear" w:color="auto" w:fill="auto"/>
            <w:vAlign w:val="center"/>
          </w:tcPr>
          <w:p w14:paraId="49434D78" w14:textId="77777777" w:rsidR="00005C13" w:rsidRPr="007D555D" w:rsidRDefault="00005C13" w:rsidP="00926D6F">
            <w:pPr>
              <w:pStyle w:val="aa"/>
            </w:pPr>
            <w:r w:rsidRPr="007D555D">
              <w:t>117743.23</w:t>
            </w:r>
          </w:p>
        </w:tc>
      </w:tr>
      <w:tr w:rsidR="00005C13" w:rsidRPr="007D555D" w14:paraId="6F8A8972" w14:textId="77777777" w:rsidTr="00926D6F">
        <w:trPr>
          <w:trHeight w:val="354"/>
        </w:trPr>
        <w:tc>
          <w:tcPr>
            <w:tcW w:w="825" w:type="dxa"/>
            <w:vMerge/>
            <w:tcBorders>
              <w:top w:val="single" w:sz="4" w:space="0" w:color="auto"/>
              <w:left w:val="single" w:sz="4" w:space="0" w:color="auto"/>
              <w:bottom w:val="single" w:sz="4" w:space="0" w:color="auto"/>
              <w:right w:val="single" w:sz="4" w:space="0" w:color="auto"/>
            </w:tcBorders>
            <w:shd w:val="clear" w:color="auto" w:fill="auto"/>
          </w:tcPr>
          <w:p w14:paraId="349347FC" w14:textId="77777777" w:rsidR="00005C13" w:rsidRPr="007D555D" w:rsidRDefault="00005C13" w:rsidP="00926D6F">
            <w:pPr>
              <w:pStyle w:val="aa"/>
              <w:jc w:val="center"/>
            </w:pPr>
          </w:p>
        </w:tc>
        <w:tc>
          <w:tcPr>
            <w:tcW w:w="4678" w:type="dxa"/>
            <w:tcBorders>
              <w:left w:val="single" w:sz="1" w:space="0" w:color="000000"/>
              <w:bottom w:val="single" w:sz="1" w:space="0" w:color="000000"/>
            </w:tcBorders>
            <w:shd w:val="clear" w:color="auto" w:fill="auto"/>
          </w:tcPr>
          <w:p w14:paraId="113D5E46" w14:textId="77777777" w:rsidR="00005C13" w:rsidRPr="007D555D" w:rsidRDefault="00005C13" w:rsidP="00926D6F">
            <w:pPr>
              <w:pStyle w:val="aa"/>
              <w:widowControl w:val="0"/>
              <w:tabs>
                <w:tab w:val="left" w:pos="992"/>
              </w:tabs>
              <w:spacing w:line="240" w:lineRule="auto"/>
              <w:jc w:val="both"/>
            </w:pPr>
            <w:r w:rsidRPr="007D555D">
              <w:t>Стоимость затрат на осуществление строительного контроля в текущих ценах</w:t>
            </w:r>
          </w:p>
        </w:tc>
        <w:tc>
          <w:tcPr>
            <w:tcW w:w="1701" w:type="dxa"/>
            <w:vMerge/>
            <w:tcBorders>
              <w:left w:val="single" w:sz="4" w:space="0" w:color="auto"/>
              <w:bottom w:val="single" w:sz="4" w:space="0" w:color="auto"/>
              <w:right w:val="single" w:sz="4" w:space="0" w:color="auto"/>
            </w:tcBorders>
            <w:shd w:val="clear" w:color="auto" w:fill="auto"/>
            <w:vAlign w:val="center"/>
          </w:tcPr>
          <w:p w14:paraId="7A566118" w14:textId="77777777" w:rsidR="00005C13" w:rsidRPr="007D555D" w:rsidRDefault="00005C13" w:rsidP="00926D6F">
            <w:pPr>
              <w:pStyle w:val="aa"/>
              <w:snapToGrid w:val="0"/>
              <w:jc w:val="center"/>
            </w:pPr>
          </w:p>
        </w:tc>
        <w:tc>
          <w:tcPr>
            <w:tcW w:w="1134" w:type="dxa"/>
            <w:vMerge/>
            <w:tcBorders>
              <w:left w:val="single" w:sz="4" w:space="0" w:color="auto"/>
              <w:bottom w:val="single" w:sz="4" w:space="0" w:color="auto"/>
              <w:right w:val="single" w:sz="4" w:space="0" w:color="auto"/>
            </w:tcBorders>
            <w:shd w:val="clear" w:color="auto" w:fill="auto"/>
            <w:vAlign w:val="center"/>
          </w:tcPr>
          <w:p w14:paraId="5ED7C25D" w14:textId="77777777" w:rsidR="00005C13" w:rsidRPr="007D555D" w:rsidRDefault="00005C13" w:rsidP="00926D6F">
            <w:pPr>
              <w:pStyle w:val="aa"/>
              <w:snapToGrid w:val="0"/>
              <w:jc w:val="right"/>
            </w:pPr>
          </w:p>
        </w:tc>
        <w:tc>
          <w:tcPr>
            <w:tcW w:w="1479" w:type="dxa"/>
            <w:vMerge/>
            <w:tcBorders>
              <w:left w:val="single" w:sz="4" w:space="0" w:color="auto"/>
              <w:bottom w:val="single" w:sz="4" w:space="0" w:color="auto"/>
              <w:right w:val="single" w:sz="4" w:space="0" w:color="auto"/>
            </w:tcBorders>
            <w:shd w:val="clear" w:color="auto" w:fill="auto"/>
            <w:vAlign w:val="center"/>
          </w:tcPr>
          <w:p w14:paraId="16485250" w14:textId="77777777" w:rsidR="00005C13" w:rsidRPr="007D555D" w:rsidRDefault="00005C13" w:rsidP="00926D6F">
            <w:pPr>
              <w:pStyle w:val="aa"/>
              <w:jc w:val="center"/>
            </w:pPr>
          </w:p>
        </w:tc>
      </w:tr>
      <w:tr w:rsidR="00005C13" w:rsidRPr="007D555D" w14:paraId="695D55D4" w14:textId="77777777" w:rsidTr="00926D6F">
        <w:trPr>
          <w:trHeight w:val="252"/>
        </w:trPr>
        <w:tc>
          <w:tcPr>
            <w:tcW w:w="825" w:type="dxa"/>
            <w:tcBorders>
              <w:top w:val="single" w:sz="4" w:space="0" w:color="auto"/>
              <w:left w:val="single" w:sz="4" w:space="0" w:color="auto"/>
              <w:bottom w:val="single" w:sz="4" w:space="0" w:color="auto"/>
              <w:right w:val="single" w:sz="4" w:space="0" w:color="auto"/>
            </w:tcBorders>
            <w:shd w:val="clear" w:color="auto" w:fill="auto"/>
          </w:tcPr>
          <w:p w14:paraId="30C7D812" w14:textId="77777777" w:rsidR="00005C13" w:rsidRPr="007D555D" w:rsidRDefault="00005C13" w:rsidP="00926D6F">
            <w:pPr>
              <w:pStyle w:val="aa"/>
              <w:jc w:val="center"/>
            </w:pPr>
            <w:r w:rsidRPr="007D555D">
              <w:t>5</w:t>
            </w:r>
          </w:p>
        </w:tc>
        <w:tc>
          <w:tcPr>
            <w:tcW w:w="4678" w:type="dxa"/>
            <w:tcBorders>
              <w:top w:val="single" w:sz="4" w:space="0" w:color="auto"/>
              <w:left w:val="single" w:sz="4" w:space="0" w:color="auto"/>
              <w:right w:val="single" w:sz="4" w:space="0" w:color="auto"/>
            </w:tcBorders>
            <w:shd w:val="clear" w:color="auto" w:fill="auto"/>
          </w:tcPr>
          <w:p w14:paraId="7DB8F58A" w14:textId="77777777" w:rsidR="00005C13" w:rsidRPr="007D555D" w:rsidRDefault="00005C13" w:rsidP="00926D6F">
            <w:pPr>
              <w:pStyle w:val="aa"/>
              <w:snapToGrid w:val="0"/>
            </w:pPr>
            <w:r w:rsidRPr="007D555D">
              <w:t>ИТОГО с учетом коэффициента понижения до лимита финансирования 0,73154949121</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3BB0A884" w14:textId="77777777" w:rsidR="00005C13" w:rsidRPr="007D555D" w:rsidRDefault="00005C13" w:rsidP="00926D6F">
            <w:pPr>
              <w:pStyle w:val="aa"/>
              <w:snapToGrid w:val="0"/>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33DB3B0" w14:textId="77777777" w:rsidR="00005C13" w:rsidRPr="007D555D" w:rsidRDefault="00005C13" w:rsidP="00926D6F">
            <w:pPr>
              <w:pStyle w:val="aa"/>
              <w:snapToGrid w:val="0"/>
              <w:jc w:val="right"/>
            </w:pPr>
          </w:p>
        </w:tc>
        <w:tc>
          <w:tcPr>
            <w:tcW w:w="1479" w:type="dxa"/>
            <w:tcBorders>
              <w:top w:val="single" w:sz="4" w:space="0" w:color="auto"/>
              <w:left w:val="single" w:sz="4" w:space="0" w:color="auto"/>
              <w:bottom w:val="single" w:sz="4" w:space="0" w:color="auto"/>
              <w:right w:val="single" w:sz="4" w:space="0" w:color="auto"/>
            </w:tcBorders>
            <w:shd w:val="clear" w:color="auto" w:fill="auto"/>
            <w:vAlign w:val="center"/>
          </w:tcPr>
          <w:p w14:paraId="71231158" w14:textId="77777777" w:rsidR="00005C13" w:rsidRPr="007D555D" w:rsidRDefault="00005C13" w:rsidP="00926D6F">
            <w:pPr>
              <w:pStyle w:val="aa"/>
            </w:pPr>
            <w:r w:rsidRPr="007D555D">
              <w:t>86 135,00</w:t>
            </w:r>
          </w:p>
        </w:tc>
      </w:tr>
      <w:tr w:rsidR="00005C13" w:rsidRPr="007D555D" w14:paraId="7E318EC1" w14:textId="77777777" w:rsidTr="00926D6F">
        <w:tc>
          <w:tcPr>
            <w:tcW w:w="825" w:type="dxa"/>
            <w:tcBorders>
              <w:top w:val="single" w:sz="4" w:space="0" w:color="auto"/>
              <w:left w:val="single" w:sz="4" w:space="0" w:color="auto"/>
              <w:bottom w:val="single" w:sz="4" w:space="0" w:color="auto"/>
              <w:right w:val="single" w:sz="4" w:space="0" w:color="auto"/>
            </w:tcBorders>
            <w:shd w:val="clear" w:color="auto" w:fill="auto"/>
          </w:tcPr>
          <w:p w14:paraId="3CB29655" w14:textId="77777777" w:rsidR="00005C13" w:rsidRPr="007D555D" w:rsidRDefault="00005C13" w:rsidP="00926D6F">
            <w:pPr>
              <w:pStyle w:val="aa"/>
              <w:snapToGrid w:val="0"/>
              <w:jc w:val="center"/>
              <w:rPr>
                <w:b/>
              </w:rPr>
            </w:pPr>
            <w:r w:rsidRPr="007D555D">
              <w:rPr>
                <w:b/>
              </w:rPr>
              <w:t>6</w:t>
            </w:r>
          </w:p>
        </w:tc>
        <w:tc>
          <w:tcPr>
            <w:tcW w:w="4678" w:type="dxa"/>
            <w:tcBorders>
              <w:top w:val="single" w:sz="4" w:space="0" w:color="auto"/>
              <w:left w:val="single" w:sz="4" w:space="0" w:color="auto"/>
              <w:bottom w:val="single" w:sz="4" w:space="0" w:color="auto"/>
              <w:right w:val="single" w:sz="4" w:space="0" w:color="auto"/>
            </w:tcBorders>
            <w:shd w:val="clear" w:color="auto" w:fill="auto"/>
          </w:tcPr>
          <w:p w14:paraId="2A3E1F6F" w14:textId="77777777" w:rsidR="00005C13" w:rsidRPr="007D555D" w:rsidRDefault="00005C13" w:rsidP="00926D6F">
            <w:pPr>
              <w:pStyle w:val="aa"/>
              <w:snapToGrid w:val="0"/>
              <w:rPr>
                <w:b/>
                <w:bCs/>
              </w:rPr>
            </w:pPr>
            <w:r w:rsidRPr="007D555D">
              <w:rPr>
                <w:b/>
                <w:bCs/>
              </w:rPr>
              <w:t>Итого: без учета НДС</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2C48B606" w14:textId="77777777" w:rsidR="00005C13" w:rsidRPr="007D555D" w:rsidRDefault="00005C13" w:rsidP="00926D6F">
            <w:pPr>
              <w:pStyle w:val="aa"/>
              <w:snapToGrid w:val="0"/>
              <w:jc w:val="right"/>
              <w:rPr>
                <w:b/>
                <w:bC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C7BCFB4" w14:textId="77777777" w:rsidR="00005C13" w:rsidRPr="007D555D" w:rsidRDefault="00005C13" w:rsidP="00926D6F">
            <w:pPr>
              <w:pStyle w:val="aa"/>
              <w:snapToGrid w:val="0"/>
              <w:jc w:val="right"/>
              <w:rPr>
                <w:b/>
                <w:bCs/>
              </w:rPr>
            </w:pPr>
          </w:p>
        </w:tc>
        <w:tc>
          <w:tcPr>
            <w:tcW w:w="1479" w:type="dxa"/>
            <w:tcBorders>
              <w:top w:val="single" w:sz="4" w:space="0" w:color="auto"/>
              <w:left w:val="single" w:sz="4" w:space="0" w:color="auto"/>
              <w:bottom w:val="single" w:sz="4" w:space="0" w:color="auto"/>
              <w:right w:val="single" w:sz="4" w:space="0" w:color="auto"/>
            </w:tcBorders>
            <w:shd w:val="clear" w:color="auto" w:fill="E7E6E6"/>
          </w:tcPr>
          <w:p w14:paraId="34DC3031" w14:textId="77777777" w:rsidR="00005C13" w:rsidRPr="007D555D" w:rsidRDefault="00005C13" w:rsidP="00926D6F">
            <w:pPr>
              <w:pStyle w:val="aa"/>
              <w:tabs>
                <w:tab w:val="left" w:pos="405"/>
                <w:tab w:val="center" w:pos="788"/>
              </w:tabs>
              <w:rPr>
                <w:b/>
              </w:rPr>
            </w:pPr>
            <w:r w:rsidRPr="007D555D">
              <w:rPr>
                <w:b/>
              </w:rPr>
              <w:t>86 135,00</w:t>
            </w:r>
          </w:p>
        </w:tc>
      </w:tr>
    </w:tbl>
    <w:p w14:paraId="4E3E82D7" w14:textId="77777777" w:rsidR="00005C13" w:rsidRPr="007D555D" w:rsidRDefault="00005C13" w:rsidP="00005C13">
      <w:pPr>
        <w:pStyle w:val="a0"/>
      </w:pPr>
    </w:p>
    <w:p w14:paraId="5E88F075" w14:textId="05352A35" w:rsidR="00005C13" w:rsidRPr="00E50C3C" w:rsidRDefault="00005C13" w:rsidP="00005C13">
      <w:pPr>
        <w:pStyle w:val="a4"/>
        <w:rPr>
          <w:sz w:val="24"/>
          <w:szCs w:val="24"/>
          <w:lang w:val="ru-RU"/>
        </w:rPr>
      </w:pPr>
      <w:r w:rsidRPr="007D555D">
        <w:rPr>
          <w:sz w:val="24"/>
          <w:szCs w:val="24"/>
        </w:rPr>
        <w:t xml:space="preserve">Расчёт стоимости </w:t>
      </w:r>
      <w:r w:rsidR="00E50C3C">
        <w:rPr>
          <w:sz w:val="24"/>
          <w:szCs w:val="24"/>
          <w:lang w:val="ru-RU"/>
        </w:rPr>
        <w:t>услуг</w:t>
      </w:r>
    </w:p>
    <w:p w14:paraId="467D95F0" w14:textId="77777777" w:rsidR="00005C13" w:rsidRPr="007D555D" w:rsidRDefault="00005C13" w:rsidP="00005C13">
      <w:pPr>
        <w:pStyle w:val="a5"/>
        <w:jc w:val="center"/>
        <w:rPr>
          <w:rFonts w:ascii="Times New Roman" w:hAnsi="Times New Roman" w:cs="Times New Roman"/>
          <w:bCs/>
          <w:i w:val="0"/>
          <w:iCs w:val="0"/>
          <w:color w:val="auto"/>
          <w:spacing w:val="0"/>
          <w:sz w:val="24"/>
          <w:szCs w:val="24"/>
        </w:rPr>
      </w:pPr>
      <w:r w:rsidRPr="007D555D">
        <w:rPr>
          <w:rFonts w:ascii="Times New Roman" w:hAnsi="Times New Roman" w:cs="Times New Roman"/>
          <w:bCs/>
          <w:i w:val="0"/>
          <w:iCs w:val="0"/>
          <w:color w:val="auto"/>
          <w:sz w:val="24"/>
          <w:szCs w:val="24"/>
        </w:rPr>
        <w:t xml:space="preserve">на оказание услуг по строительному контролю за выполнением работ по Замене конвективных труб парового котла ПК-3 (ДКВР 6,5-13ГМ) </w:t>
      </w:r>
      <w:r w:rsidRPr="007D555D">
        <w:rPr>
          <w:rFonts w:ascii="Times New Roman" w:hAnsi="Times New Roman" w:cs="Times New Roman"/>
          <w:i w:val="0"/>
          <w:color w:val="auto"/>
          <w:sz w:val="24"/>
          <w:szCs w:val="24"/>
        </w:rPr>
        <w:t xml:space="preserve">по адресу: Ленинградская область, </w:t>
      </w:r>
      <w:proofErr w:type="spellStart"/>
      <w:r w:rsidRPr="007D555D">
        <w:rPr>
          <w:rFonts w:ascii="Times New Roman" w:hAnsi="Times New Roman" w:cs="Times New Roman"/>
          <w:i w:val="0"/>
          <w:color w:val="auto"/>
          <w:sz w:val="24"/>
          <w:szCs w:val="24"/>
        </w:rPr>
        <w:t>Приозерский</w:t>
      </w:r>
      <w:proofErr w:type="spellEnd"/>
      <w:r w:rsidRPr="007D555D">
        <w:rPr>
          <w:rFonts w:ascii="Times New Roman" w:hAnsi="Times New Roman" w:cs="Times New Roman"/>
          <w:i w:val="0"/>
          <w:color w:val="auto"/>
          <w:sz w:val="24"/>
          <w:szCs w:val="24"/>
        </w:rPr>
        <w:t xml:space="preserve"> район, </w:t>
      </w:r>
      <w:proofErr w:type="spellStart"/>
      <w:r w:rsidRPr="007D555D">
        <w:rPr>
          <w:rFonts w:ascii="Times New Roman" w:hAnsi="Times New Roman" w:cs="Times New Roman"/>
          <w:i w:val="0"/>
          <w:color w:val="auto"/>
          <w:sz w:val="24"/>
          <w:szCs w:val="24"/>
        </w:rPr>
        <w:t>пгт</w:t>
      </w:r>
      <w:proofErr w:type="spellEnd"/>
      <w:r w:rsidRPr="007D555D">
        <w:rPr>
          <w:rFonts w:ascii="Times New Roman" w:hAnsi="Times New Roman" w:cs="Times New Roman"/>
          <w:i w:val="0"/>
          <w:color w:val="auto"/>
          <w:sz w:val="24"/>
          <w:szCs w:val="24"/>
        </w:rPr>
        <w:t>. Кузнечное, Котельная 2</w:t>
      </w:r>
      <w:r w:rsidRPr="007D555D">
        <w:rPr>
          <w:rFonts w:ascii="Times New Roman" w:hAnsi="Times New Roman" w:cs="Times New Roman"/>
          <w:color w:val="auto"/>
          <w:sz w:val="24"/>
          <w:szCs w:val="24"/>
        </w:rPr>
        <w:t xml:space="preserve"> </w:t>
      </w:r>
      <w:r w:rsidRPr="007D555D">
        <w:rPr>
          <w:rFonts w:ascii="Times New Roman" w:hAnsi="Times New Roman" w:cs="Times New Roman"/>
          <w:bCs/>
          <w:i w:val="0"/>
          <w:iCs w:val="0"/>
          <w:color w:val="auto"/>
          <w:spacing w:val="0"/>
          <w:sz w:val="24"/>
          <w:szCs w:val="24"/>
        </w:rPr>
        <w:tab/>
      </w:r>
    </w:p>
    <w:p w14:paraId="5AEE056E" w14:textId="77777777" w:rsidR="00005C13" w:rsidRPr="007D555D" w:rsidRDefault="00005C13" w:rsidP="00005C13">
      <w:pPr>
        <w:pStyle w:val="Default"/>
        <w:jc w:val="center"/>
        <w:rPr>
          <w:b/>
          <w:bCs/>
        </w:rPr>
      </w:pPr>
    </w:p>
    <w:tbl>
      <w:tblPr>
        <w:tblW w:w="9817" w:type="dxa"/>
        <w:tblInd w:w="81" w:type="dxa"/>
        <w:tblLayout w:type="fixed"/>
        <w:tblCellMar>
          <w:top w:w="55" w:type="dxa"/>
          <w:left w:w="55" w:type="dxa"/>
          <w:bottom w:w="55" w:type="dxa"/>
          <w:right w:w="55" w:type="dxa"/>
        </w:tblCellMar>
        <w:tblLook w:val="0000" w:firstRow="0" w:lastRow="0" w:firstColumn="0" w:lastColumn="0" w:noHBand="0" w:noVBand="0"/>
      </w:tblPr>
      <w:tblGrid>
        <w:gridCol w:w="825"/>
        <w:gridCol w:w="4678"/>
        <w:gridCol w:w="1701"/>
        <w:gridCol w:w="1134"/>
        <w:gridCol w:w="1479"/>
      </w:tblGrid>
      <w:tr w:rsidR="00005C13" w:rsidRPr="007D555D" w14:paraId="50812410" w14:textId="77777777" w:rsidTr="00926D6F">
        <w:tc>
          <w:tcPr>
            <w:tcW w:w="825" w:type="dxa"/>
            <w:tcBorders>
              <w:top w:val="single" w:sz="1" w:space="0" w:color="000000"/>
              <w:left w:val="single" w:sz="1" w:space="0" w:color="000000"/>
              <w:bottom w:val="single" w:sz="1" w:space="0" w:color="000000"/>
            </w:tcBorders>
            <w:shd w:val="clear" w:color="auto" w:fill="auto"/>
          </w:tcPr>
          <w:p w14:paraId="785346B7" w14:textId="77777777" w:rsidR="00005C13" w:rsidRPr="007D555D" w:rsidRDefault="00005C13" w:rsidP="00926D6F">
            <w:pPr>
              <w:pStyle w:val="aa"/>
              <w:jc w:val="center"/>
            </w:pPr>
            <w:r w:rsidRPr="007D555D">
              <w:t>№ п/п</w:t>
            </w:r>
          </w:p>
        </w:tc>
        <w:tc>
          <w:tcPr>
            <w:tcW w:w="4678" w:type="dxa"/>
            <w:tcBorders>
              <w:top w:val="single" w:sz="1" w:space="0" w:color="000000"/>
              <w:left w:val="single" w:sz="1" w:space="0" w:color="000000"/>
              <w:bottom w:val="single" w:sz="1" w:space="0" w:color="000000"/>
            </w:tcBorders>
            <w:shd w:val="clear" w:color="auto" w:fill="auto"/>
          </w:tcPr>
          <w:p w14:paraId="2DCCE10E" w14:textId="77777777" w:rsidR="00005C13" w:rsidRPr="007D555D" w:rsidRDefault="00005C13" w:rsidP="00926D6F">
            <w:pPr>
              <w:pStyle w:val="aa"/>
              <w:jc w:val="center"/>
            </w:pPr>
            <w:r w:rsidRPr="007D555D">
              <w:t>Наименование работ, затрат, порядок расчета</w:t>
            </w:r>
          </w:p>
        </w:tc>
        <w:tc>
          <w:tcPr>
            <w:tcW w:w="1701" w:type="dxa"/>
            <w:tcBorders>
              <w:top w:val="single" w:sz="1" w:space="0" w:color="000000"/>
              <w:left w:val="single" w:sz="1" w:space="0" w:color="000000"/>
              <w:bottom w:val="single" w:sz="1" w:space="0" w:color="000000"/>
            </w:tcBorders>
            <w:shd w:val="clear" w:color="auto" w:fill="auto"/>
          </w:tcPr>
          <w:p w14:paraId="27E29241" w14:textId="77777777" w:rsidR="00005C13" w:rsidRPr="007D555D" w:rsidRDefault="00005C13" w:rsidP="00926D6F">
            <w:pPr>
              <w:pStyle w:val="aa"/>
              <w:jc w:val="center"/>
            </w:pPr>
            <w:r w:rsidRPr="007D555D">
              <w:t>Используемые коэффициенты</w:t>
            </w:r>
          </w:p>
        </w:tc>
        <w:tc>
          <w:tcPr>
            <w:tcW w:w="1134" w:type="dxa"/>
            <w:tcBorders>
              <w:top w:val="single" w:sz="1" w:space="0" w:color="000000"/>
              <w:left w:val="single" w:sz="1" w:space="0" w:color="000000"/>
              <w:bottom w:val="single" w:sz="1" w:space="0" w:color="000000"/>
            </w:tcBorders>
            <w:shd w:val="clear" w:color="auto" w:fill="auto"/>
          </w:tcPr>
          <w:p w14:paraId="3A119BFC" w14:textId="77777777" w:rsidR="00005C13" w:rsidRPr="007D555D" w:rsidRDefault="00005C13" w:rsidP="00926D6F">
            <w:pPr>
              <w:pStyle w:val="aa"/>
              <w:jc w:val="center"/>
            </w:pPr>
            <w:r w:rsidRPr="007D555D">
              <w:t>Методика расчета</w:t>
            </w:r>
          </w:p>
        </w:tc>
        <w:tc>
          <w:tcPr>
            <w:tcW w:w="1479" w:type="dxa"/>
            <w:tcBorders>
              <w:top w:val="single" w:sz="1" w:space="0" w:color="000000"/>
              <w:left w:val="single" w:sz="1" w:space="0" w:color="000000"/>
              <w:bottom w:val="single" w:sz="1" w:space="0" w:color="000000"/>
              <w:right w:val="single" w:sz="1" w:space="0" w:color="000000"/>
            </w:tcBorders>
            <w:shd w:val="clear" w:color="auto" w:fill="auto"/>
          </w:tcPr>
          <w:p w14:paraId="5099DA41" w14:textId="77777777" w:rsidR="00005C13" w:rsidRPr="007D555D" w:rsidRDefault="00005C13" w:rsidP="00926D6F">
            <w:pPr>
              <w:pStyle w:val="aa"/>
              <w:jc w:val="center"/>
            </w:pPr>
            <w:r w:rsidRPr="007D555D">
              <w:t>Сумма, руб.</w:t>
            </w:r>
          </w:p>
          <w:p w14:paraId="3956C2EF" w14:textId="77777777" w:rsidR="00005C13" w:rsidRPr="007D555D" w:rsidRDefault="00005C13" w:rsidP="00926D6F">
            <w:pPr>
              <w:pStyle w:val="aa"/>
              <w:jc w:val="center"/>
            </w:pPr>
          </w:p>
        </w:tc>
      </w:tr>
      <w:tr w:rsidR="00005C13" w:rsidRPr="007D555D" w14:paraId="21E5BBC3" w14:textId="77777777" w:rsidTr="00926D6F">
        <w:trPr>
          <w:trHeight w:val="220"/>
        </w:trPr>
        <w:tc>
          <w:tcPr>
            <w:tcW w:w="825" w:type="dxa"/>
            <w:tcBorders>
              <w:left w:val="single" w:sz="1" w:space="0" w:color="000000"/>
              <w:bottom w:val="single" w:sz="1" w:space="0" w:color="000000"/>
            </w:tcBorders>
            <w:shd w:val="clear" w:color="auto" w:fill="auto"/>
          </w:tcPr>
          <w:p w14:paraId="05516078" w14:textId="77777777" w:rsidR="00005C13" w:rsidRPr="007D555D" w:rsidRDefault="00005C13" w:rsidP="00926D6F">
            <w:pPr>
              <w:pStyle w:val="aa"/>
              <w:jc w:val="center"/>
            </w:pPr>
            <w:r w:rsidRPr="007D555D">
              <w:t>1</w:t>
            </w:r>
          </w:p>
        </w:tc>
        <w:tc>
          <w:tcPr>
            <w:tcW w:w="4678" w:type="dxa"/>
            <w:tcBorders>
              <w:left w:val="single" w:sz="1" w:space="0" w:color="000000"/>
              <w:bottom w:val="single" w:sz="1" w:space="0" w:color="000000"/>
            </w:tcBorders>
            <w:shd w:val="clear" w:color="auto" w:fill="auto"/>
          </w:tcPr>
          <w:p w14:paraId="1DEE893A" w14:textId="77777777" w:rsidR="00005C13" w:rsidRPr="007D555D" w:rsidRDefault="00005C13" w:rsidP="00926D6F">
            <w:pPr>
              <w:pStyle w:val="aa"/>
              <w:jc w:val="center"/>
            </w:pPr>
            <w:r w:rsidRPr="007D555D">
              <w:t>2</w:t>
            </w:r>
          </w:p>
        </w:tc>
        <w:tc>
          <w:tcPr>
            <w:tcW w:w="1701" w:type="dxa"/>
            <w:tcBorders>
              <w:left w:val="single" w:sz="1" w:space="0" w:color="000000"/>
              <w:bottom w:val="single" w:sz="1" w:space="0" w:color="000000"/>
            </w:tcBorders>
            <w:shd w:val="clear" w:color="auto" w:fill="auto"/>
          </w:tcPr>
          <w:p w14:paraId="6313414C" w14:textId="77777777" w:rsidR="00005C13" w:rsidRPr="007D555D" w:rsidRDefault="00005C13" w:rsidP="00926D6F">
            <w:pPr>
              <w:pStyle w:val="aa"/>
              <w:jc w:val="center"/>
            </w:pPr>
            <w:r w:rsidRPr="007D555D">
              <w:t>3</w:t>
            </w:r>
          </w:p>
        </w:tc>
        <w:tc>
          <w:tcPr>
            <w:tcW w:w="1134" w:type="dxa"/>
            <w:tcBorders>
              <w:left w:val="single" w:sz="1" w:space="0" w:color="000000"/>
              <w:bottom w:val="single" w:sz="1" w:space="0" w:color="000000"/>
            </w:tcBorders>
            <w:shd w:val="clear" w:color="auto" w:fill="auto"/>
          </w:tcPr>
          <w:p w14:paraId="74BCE888" w14:textId="77777777" w:rsidR="00005C13" w:rsidRPr="007D555D" w:rsidRDefault="00005C13" w:rsidP="00926D6F">
            <w:pPr>
              <w:pStyle w:val="aa"/>
              <w:jc w:val="center"/>
            </w:pPr>
            <w:r w:rsidRPr="007D555D">
              <w:t>4</w:t>
            </w:r>
          </w:p>
        </w:tc>
        <w:tc>
          <w:tcPr>
            <w:tcW w:w="1479" w:type="dxa"/>
            <w:tcBorders>
              <w:left w:val="single" w:sz="1" w:space="0" w:color="000000"/>
              <w:bottom w:val="single" w:sz="1" w:space="0" w:color="000000"/>
              <w:right w:val="single" w:sz="1" w:space="0" w:color="000000"/>
            </w:tcBorders>
            <w:shd w:val="clear" w:color="auto" w:fill="auto"/>
          </w:tcPr>
          <w:p w14:paraId="0E31A724" w14:textId="77777777" w:rsidR="00005C13" w:rsidRPr="007D555D" w:rsidRDefault="00005C13" w:rsidP="00926D6F">
            <w:pPr>
              <w:pStyle w:val="aa"/>
              <w:jc w:val="center"/>
            </w:pPr>
            <w:r w:rsidRPr="007D555D">
              <w:t>5</w:t>
            </w:r>
          </w:p>
        </w:tc>
      </w:tr>
      <w:tr w:rsidR="00005C13" w:rsidRPr="007D555D" w14:paraId="565A6458" w14:textId="77777777" w:rsidTr="00926D6F">
        <w:trPr>
          <w:trHeight w:val="451"/>
        </w:trPr>
        <w:tc>
          <w:tcPr>
            <w:tcW w:w="825" w:type="dxa"/>
            <w:tcBorders>
              <w:left w:val="single" w:sz="1" w:space="0" w:color="000000"/>
              <w:bottom w:val="single" w:sz="1" w:space="0" w:color="000000"/>
            </w:tcBorders>
            <w:shd w:val="clear" w:color="auto" w:fill="auto"/>
          </w:tcPr>
          <w:p w14:paraId="0560FDB6" w14:textId="77777777" w:rsidR="00005C13" w:rsidRPr="007D555D" w:rsidRDefault="00005C13" w:rsidP="00926D6F">
            <w:pPr>
              <w:pStyle w:val="aa"/>
              <w:jc w:val="center"/>
            </w:pPr>
            <w:r w:rsidRPr="007D555D">
              <w:lastRenderedPageBreak/>
              <w:t>1</w:t>
            </w:r>
          </w:p>
        </w:tc>
        <w:tc>
          <w:tcPr>
            <w:tcW w:w="4678" w:type="dxa"/>
            <w:tcBorders>
              <w:left w:val="single" w:sz="1" w:space="0" w:color="000000"/>
              <w:bottom w:val="single" w:sz="1" w:space="0" w:color="000000"/>
            </w:tcBorders>
            <w:shd w:val="clear" w:color="auto" w:fill="auto"/>
          </w:tcPr>
          <w:p w14:paraId="74F1E8BC" w14:textId="77777777" w:rsidR="00005C13" w:rsidRPr="007D555D" w:rsidRDefault="00005C13" w:rsidP="00926D6F">
            <w:r w:rsidRPr="007D555D">
              <w:t xml:space="preserve">Стоимость строительно-монтажных работ по объекту: </w:t>
            </w:r>
            <w:r w:rsidRPr="007D555D">
              <w:rPr>
                <w:bCs/>
              </w:rPr>
              <w:t xml:space="preserve">Замена конвективных труб парового котла ПК-3 (ДКВР 6,5-13ГМ) </w:t>
            </w:r>
            <w:r w:rsidRPr="007D555D">
              <w:t xml:space="preserve">по адресу: Ленинградская область, </w:t>
            </w:r>
            <w:proofErr w:type="spellStart"/>
            <w:r w:rsidRPr="007D555D">
              <w:t>Приозерский</w:t>
            </w:r>
            <w:proofErr w:type="spellEnd"/>
            <w:r w:rsidRPr="007D555D">
              <w:t xml:space="preserve"> район, </w:t>
            </w:r>
            <w:proofErr w:type="spellStart"/>
            <w:r w:rsidRPr="007D555D">
              <w:t>пгт</w:t>
            </w:r>
            <w:proofErr w:type="spellEnd"/>
            <w:r w:rsidRPr="007D555D">
              <w:t>. Кузнечное, Котельная 2</w:t>
            </w:r>
            <w:r w:rsidRPr="007D555D">
              <w:rPr>
                <w:bCs/>
                <w:iCs/>
              </w:rPr>
              <w:tab/>
            </w:r>
          </w:p>
        </w:tc>
        <w:tc>
          <w:tcPr>
            <w:tcW w:w="2835" w:type="dxa"/>
            <w:gridSpan w:val="2"/>
            <w:tcBorders>
              <w:left w:val="single" w:sz="1" w:space="0" w:color="000000"/>
              <w:bottom w:val="single" w:sz="1" w:space="0" w:color="000000"/>
            </w:tcBorders>
            <w:shd w:val="clear" w:color="auto" w:fill="auto"/>
            <w:vAlign w:val="center"/>
          </w:tcPr>
          <w:p w14:paraId="7F7A6848" w14:textId="77777777" w:rsidR="00005C13" w:rsidRPr="007D555D" w:rsidRDefault="00005C13" w:rsidP="00926D6F">
            <w:pPr>
              <w:pStyle w:val="aa"/>
              <w:widowControl w:val="0"/>
              <w:tabs>
                <w:tab w:val="left" w:pos="992"/>
              </w:tabs>
              <w:snapToGrid w:val="0"/>
              <w:spacing w:line="240" w:lineRule="auto"/>
              <w:jc w:val="center"/>
            </w:pPr>
          </w:p>
          <w:p w14:paraId="15FF9941" w14:textId="77777777" w:rsidR="00005C13" w:rsidRPr="007D555D" w:rsidRDefault="00005C13" w:rsidP="00926D6F">
            <w:pPr>
              <w:pStyle w:val="aa"/>
              <w:widowControl w:val="0"/>
              <w:tabs>
                <w:tab w:val="left" w:pos="992"/>
              </w:tabs>
              <w:snapToGrid w:val="0"/>
              <w:spacing w:line="240" w:lineRule="auto"/>
              <w:jc w:val="center"/>
            </w:pPr>
            <w:r w:rsidRPr="007D555D">
              <w:t>С учетом НДС:</w:t>
            </w:r>
          </w:p>
          <w:p w14:paraId="09A71946" w14:textId="77777777" w:rsidR="00005C13" w:rsidRPr="007D555D" w:rsidRDefault="00005C13" w:rsidP="00926D6F">
            <w:pPr>
              <w:pStyle w:val="aa"/>
              <w:widowControl w:val="0"/>
              <w:tabs>
                <w:tab w:val="left" w:pos="992"/>
              </w:tabs>
              <w:snapToGrid w:val="0"/>
              <w:spacing w:line="240" w:lineRule="auto"/>
              <w:jc w:val="center"/>
            </w:pPr>
            <w:r w:rsidRPr="007D555D">
              <w:t>Без учета НДС:</w:t>
            </w:r>
          </w:p>
        </w:tc>
        <w:tc>
          <w:tcPr>
            <w:tcW w:w="1479" w:type="dxa"/>
            <w:tcBorders>
              <w:left w:val="single" w:sz="1" w:space="0" w:color="000000"/>
              <w:bottom w:val="single" w:sz="1" w:space="0" w:color="000000"/>
              <w:right w:val="single" w:sz="1" w:space="0" w:color="000000"/>
            </w:tcBorders>
            <w:shd w:val="clear" w:color="auto" w:fill="auto"/>
          </w:tcPr>
          <w:p w14:paraId="6A8150EB" w14:textId="77777777" w:rsidR="00005C13" w:rsidRPr="007D555D" w:rsidRDefault="00005C13" w:rsidP="00926D6F"/>
          <w:p w14:paraId="7E0A33F0" w14:textId="77777777" w:rsidR="00005C13" w:rsidRPr="007D555D" w:rsidRDefault="00005C13" w:rsidP="00926D6F"/>
          <w:p w14:paraId="687785F5" w14:textId="77777777" w:rsidR="00005C13" w:rsidRPr="007D555D" w:rsidRDefault="00005C13" w:rsidP="00926D6F">
            <w:r w:rsidRPr="007D555D">
              <w:t>6 248 052,09</w:t>
            </w:r>
          </w:p>
          <w:p w14:paraId="4C5AE6F0" w14:textId="77777777" w:rsidR="00005C13" w:rsidRPr="007D555D" w:rsidRDefault="00005C13" w:rsidP="00926D6F">
            <w:r w:rsidRPr="007D555D">
              <w:t>5 121 354,17</w:t>
            </w:r>
          </w:p>
        </w:tc>
      </w:tr>
      <w:tr w:rsidR="00005C13" w:rsidRPr="007D555D" w14:paraId="0B86B4CA" w14:textId="77777777" w:rsidTr="00926D6F">
        <w:tc>
          <w:tcPr>
            <w:tcW w:w="825" w:type="dxa"/>
            <w:tcBorders>
              <w:left w:val="single" w:sz="1" w:space="0" w:color="000000"/>
              <w:bottom w:val="single" w:sz="1" w:space="0" w:color="000000"/>
            </w:tcBorders>
            <w:shd w:val="clear" w:color="auto" w:fill="auto"/>
          </w:tcPr>
          <w:p w14:paraId="64C87808" w14:textId="77777777" w:rsidR="00005C13" w:rsidRPr="007D555D" w:rsidRDefault="00005C13" w:rsidP="00926D6F">
            <w:pPr>
              <w:pStyle w:val="aa"/>
              <w:jc w:val="center"/>
            </w:pPr>
            <w:r w:rsidRPr="007D555D">
              <w:t>2</w:t>
            </w:r>
          </w:p>
        </w:tc>
        <w:tc>
          <w:tcPr>
            <w:tcW w:w="4678" w:type="dxa"/>
            <w:tcBorders>
              <w:left w:val="single" w:sz="1" w:space="0" w:color="000000"/>
              <w:bottom w:val="single" w:sz="1" w:space="0" w:color="000000"/>
            </w:tcBorders>
            <w:shd w:val="clear" w:color="auto" w:fill="auto"/>
          </w:tcPr>
          <w:p w14:paraId="79B1B29B" w14:textId="77777777" w:rsidR="00005C13" w:rsidRPr="007D555D" w:rsidRDefault="00005C13" w:rsidP="00926D6F">
            <w:pPr>
              <w:pStyle w:val="aa"/>
              <w:widowControl w:val="0"/>
              <w:tabs>
                <w:tab w:val="left" w:pos="992"/>
              </w:tabs>
              <w:spacing w:line="240" w:lineRule="auto"/>
              <w:jc w:val="both"/>
            </w:pPr>
            <w:r w:rsidRPr="007D555D">
              <w:t>Сметная стоимость строительно-монтажных работ в баз. ц. 2000 года: Письмо Минстроя РФ от 22.05.2026 г. №31091-ИФ/09, строительство</w:t>
            </w:r>
          </w:p>
        </w:tc>
        <w:tc>
          <w:tcPr>
            <w:tcW w:w="1701" w:type="dxa"/>
            <w:tcBorders>
              <w:left w:val="single" w:sz="1" w:space="0" w:color="000000"/>
              <w:bottom w:val="single" w:sz="1" w:space="0" w:color="000000"/>
            </w:tcBorders>
            <w:shd w:val="clear" w:color="auto" w:fill="auto"/>
            <w:vAlign w:val="center"/>
          </w:tcPr>
          <w:p w14:paraId="311DCD22" w14:textId="77777777" w:rsidR="00005C13" w:rsidRPr="007D555D" w:rsidRDefault="00005C13" w:rsidP="00926D6F">
            <w:pPr>
              <w:pStyle w:val="aa"/>
              <w:widowControl w:val="0"/>
              <w:tabs>
                <w:tab w:val="left" w:pos="992"/>
              </w:tabs>
              <w:snapToGrid w:val="0"/>
              <w:spacing w:line="240" w:lineRule="auto"/>
              <w:jc w:val="center"/>
            </w:pPr>
            <w:r w:rsidRPr="007D555D">
              <w:t>9,84</w:t>
            </w:r>
          </w:p>
        </w:tc>
        <w:tc>
          <w:tcPr>
            <w:tcW w:w="1134" w:type="dxa"/>
            <w:tcBorders>
              <w:left w:val="single" w:sz="1" w:space="0" w:color="000000"/>
              <w:bottom w:val="single" w:sz="1" w:space="0" w:color="000000"/>
            </w:tcBorders>
            <w:shd w:val="clear" w:color="auto" w:fill="auto"/>
            <w:vAlign w:val="center"/>
          </w:tcPr>
          <w:p w14:paraId="5F536FAF" w14:textId="77777777" w:rsidR="00005C13" w:rsidRPr="007D555D" w:rsidRDefault="00005C13" w:rsidP="00926D6F">
            <w:pPr>
              <w:pStyle w:val="aa"/>
              <w:widowControl w:val="0"/>
              <w:tabs>
                <w:tab w:val="left" w:pos="992"/>
              </w:tabs>
              <w:snapToGrid w:val="0"/>
              <w:spacing w:line="240" w:lineRule="auto"/>
              <w:jc w:val="center"/>
            </w:pPr>
            <w:r w:rsidRPr="007D555D">
              <w:t>п.1 без учета НДС /9,84</w:t>
            </w:r>
          </w:p>
        </w:tc>
        <w:tc>
          <w:tcPr>
            <w:tcW w:w="1479" w:type="dxa"/>
            <w:tcBorders>
              <w:left w:val="single" w:sz="1" w:space="0" w:color="000000"/>
              <w:bottom w:val="single" w:sz="1" w:space="0" w:color="000000"/>
              <w:right w:val="single" w:sz="1" w:space="0" w:color="000000"/>
            </w:tcBorders>
            <w:shd w:val="clear" w:color="auto" w:fill="auto"/>
            <w:vAlign w:val="center"/>
          </w:tcPr>
          <w:p w14:paraId="1EF080B7" w14:textId="77777777" w:rsidR="00005C13" w:rsidRPr="007D555D" w:rsidRDefault="00005C13" w:rsidP="00926D6F">
            <w:pPr>
              <w:widowControl w:val="0"/>
              <w:tabs>
                <w:tab w:val="left" w:pos="992"/>
              </w:tabs>
            </w:pPr>
            <w:r w:rsidRPr="007D555D">
              <w:t>520462,82</w:t>
            </w:r>
          </w:p>
        </w:tc>
      </w:tr>
      <w:tr w:rsidR="00005C13" w:rsidRPr="007D555D" w14:paraId="11DDB034" w14:textId="77777777" w:rsidTr="00926D6F">
        <w:tc>
          <w:tcPr>
            <w:tcW w:w="825" w:type="dxa"/>
            <w:vMerge w:val="restart"/>
            <w:tcBorders>
              <w:left w:val="single" w:sz="1" w:space="0" w:color="000000"/>
            </w:tcBorders>
            <w:shd w:val="clear" w:color="auto" w:fill="auto"/>
          </w:tcPr>
          <w:p w14:paraId="49D267B9" w14:textId="77777777" w:rsidR="00005C13" w:rsidRPr="007D555D" w:rsidRDefault="00005C13" w:rsidP="00926D6F">
            <w:pPr>
              <w:pStyle w:val="aa"/>
              <w:jc w:val="center"/>
            </w:pPr>
            <w:r w:rsidRPr="007D555D">
              <w:t>3</w:t>
            </w:r>
          </w:p>
        </w:tc>
        <w:tc>
          <w:tcPr>
            <w:tcW w:w="4678" w:type="dxa"/>
            <w:tcBorders>
              <w:left w:val="single" w:sz="1" w:space="0" w:color="000000"/>
              <w:bottom w:val="single" w:sz="1" w:space="0" w:color="000000"/>
            </w:tcBorders>
            <w:shd w:val="clear" w:color="auto" w:fill="auto"/>
          </w:tcPr>
          <w:p w14:paraId="27E202D8" w14:textId="77777777" w:rsidR="00005C13" w:rsidRPr="007D555D" w:rsidRDefault="00005C13" w:rsidP="00926D6F">
            <w:pPr>
              <w:pStyle w:val="aa"/>
            </w:pPr>
            <w:r w:rsidRPr="007D555D">
              <w:t>На основании Положения о проведении строительного контроля, утвержденного постановлением Правительства РФ №468 от 21.06.2010 г. Определяем норматив расходов в процентах (Н), Н=2,14%</w:t>
            </w:r>
          </w:p>
        </w:tc>
        <w:tc>
          <w:tcPr>
            <w:tcW w:w="1701" w:type="dxa"/>
            <w:vMerge w:val="restart"/>
            <w:tcBorders>
              <w:left w:val="single" w:sz="1" w:space="0" w:color="000000"/>
            </w:tcBorders>
            <w:shd w:val="clear" w:color="auto" w:fill="auto"/>
            <w:vAlign w:val="center"/>
          </w:tcPr>
          <w:p w14:paraId="2493DBC2" w14:textId="77777777" w:rsidR="00005C13" w:rsidRPr="007D555D" w:rsidRDefault="00005C13" w:rsidP="00926D6F">
            <w:pPr>
              <w:pStyle w:val="aa"/>
              <w:jc w:val="center"/>
            </w:pPr>
            <w:r w:rsidRPr="007D555D">
              <w:t>2,14%</w:t>
            </w:r>
          </w:p>
        </w:tc>
        <w:tc>
          <w:tcPr>
            <w:tcW w:w="1134" w:type="dxa"/>
            <w:vMerge w:val="restart"/>
            <w:tcBorders>
              <w:left w:val="single" w:sz="1" w:space="0" w:color="000000"/>
            </w:tcBorders>
            <w:shd w:val="clear" w:color="auto" w:fill="auto"/>
            <w:vAlign w:val="center"/>
          </w:tcPr>
          <w:p w14:paraId="5762594C" w14:textId="77777777" w:rsidR="00005C13" w:rsidRPr="007D555D" w:rsidRDefault="00005C13" w:rsidP="00926D6F">
            <w:pPr>
              <w:pStyle w:val="aa"/>
              <w:snapToGrid w:val="0"/>
              <w:jc w:val="center"/>
            </w:pPr>
          </w:p>
        </w:tc>
        <w:tc>
          <w:tcPr>
            <w:tcW w:w="1479" w:type="dxa"/>
            <w:vMerge w:val="restart"/>
            <w:tcBorders>
              <w:left w:val="single" w:sz="1" w:space="0" w:color="000000"/>
              <w:right w:val="single" w:sz="1" w:space="0" w:color="000000"/>
            </w:tcBorders>
            <w:shd w:val="clear" w:color="auto" w:fill="auto"/>
            <w:vAlign w:val="center"/>
          </w:tcPr>
          <w:p w14:paraId="73089ECF" w14:textId="77777777" w:rsidR="00005C13" w:rsidRPr="007D555D" w:rsidRDefault="00005C13" w:rsidP="00926D6F">
            <w:pPr>
              <w:pStyle w:val="aa"/>
              <w:rPr>
                <w:kern w:val="2"/>
              </w:rPr>
            </w:pPr>
            <w:r w:rsidRPr="007D555D">
              <w:t>11137,90</w:t>
            </w:r>
          </w:p>
          <w:p w14:paraId="2CC1621D" w14:textId="77777777" w:rsidR="00005C13" w:rsidRPr="007D555D" w:rsidRDefault="00005C13" w:rsidP="00926D6F">
            <w:pPr>
              <w:pStyle w:val="aa"/>
            </w:pPr>
          </w:p>
        </w:tc>
      </w:tr>
      <w:tr w:rsidR="00005C13" w:rsidRPr="007D555D" w14:paraId="23B5C994" w14:textId="77777777" w:rsidTr="00926D6F">
        <w:tc>
          <w:tcPr>
            <w:tcW w:w="825" w:type="dxa"/>
            <w:vMerge/>
            <w:tcBorders>
              <w:left w:val="single" w:sz="1" w:space="0" w:color="000000"/>
              <w:bottom w:val="single" w:sz="4" w:space="0" w:color="auto"/>
            </w:tcBorders>
            <w:shd w:val="clear" w:color="auto" w:fill="auto"/>
          </w:tcPr>
          <w:p w14:paraId="00BD812D" w14:textId="77777777" w:rsidR="00005C13" w:rsidRPr="007D555D" w:rsidRDefault="00005C13" w:rsidP="00926D6F">
            <w:pPr>
              <w:pStyle w:val="aa"/>
              <w:jc w:val="center"/>
            </w:pPr>
          </w:p>
        </w:tc>
        <w:tc>
          <w:tcPr>
            <w:tcW w:w="4678" w:type="dxa"/>
            <w:tcBorders>
              <w:left w:val="single" w:sz="1" w:space="0" w:color="000000"/>
              <w:bottom w:val="single" w:sz="4" w:space="0" w:color="auto"/>
            </w:tcBorders>
            <w:shd w:val="clear" w:color="auto" w:fill="auto"/>
          </w:tcPr>
          <w:p w14:paraId="01115D5D" w14:textId="77777777" w:rsidR="00005C13" w:rsidRPr="007D555D" w:rsidRDefault="00005C13" w:rsidP="00926D6F">
            <w:pPr>
              <w:pStyle w:val="aa"/>
            </w:pPr>
            <w:r w:rsidRPr="007D555D">
              <w:t xml:space="preserve">Стоимость строительного контроля в </w:t>
            </w:r>
            <w:proofErr w:type="spellStart"/>
            <w:r w:rsidRPr="007D555D">
              <w:t>б.ц</w:t>
            </w:r>
            <w:proofErr w:type="spellEnd"/>
            <w:r w:rsidRPr="007D555D">
              <w:t>. 2000 г.</w:t>
            </w:r>
          </w:p>
        </w:tc>
        <w:tc>
          <w:tcPr>
            <w:tcW w:w="1701" w:type="dxa"/>
            <w:vMerge/>
            <w:tcBorders>
              <w:left w:val="single" w:sz="1" w:space="0" w:color="000000"/>
              <w:bottom w:val="single" w:sz="4" w:space="0" w:color="auto"/>
              <w:right w:val="single" w:sz="1" w:space="0" w:color="000000"/>
            </w:tcBorders>
            <w:shd w:val="clear" w:color="auto" w:fill="auto"/>
            <w:vAlign w:val="center"/>
          </w:tcPr>
          <w:p w14:paraId="12376D3D" w14:textId="77777777" w:rsidR="00005C13" w:rsidRPr="007D555D" w:rsidRDefault="00005C13" w:rsidP="00926D6F">
            <w:pPr>
              <w:snapToGrid w:val="0"/>
              <w:jc w:val="center"/>
            </w:pPr>
          </w:p>
        </w:tc>
        <w:tc>
          <w:tcPr>
            <w:tcW w:w="1134" w:type="dxa"/>
            <w:vMerge/>
            <w:tcBorders>
              <w:left w:val="single" w:sz="1" w:space="0" w:color="000000"/>
              <w:bottom w:val="single" w:sz="4" w:space="0" w:color="auto"/>
            </w:tcBorders>
            <w:shd w:val="clear" w:color="auto" w:fill="auto"/>
            <w:vAlign w:val="center"/>
          </w:tcPr>
          <w:p w14:paraId="736681D4" w14:textId="77777777" w:rsidR="00005C13" w:rsidRPr="007D555D" w:rsidRDefault="00005C13" w:rsidP="00926D6F">
            <w:pPr>
              <w:pStyle w:val="aa"/>
              <w:snapToGrid w:val="0"/>
              <w:jc w:val="center"/>
            </w:pPr>
          </w:p>
        </w:tc>
        <w:tc>
          <w:tcPr>
            <w:tcW w:w="1479" w:type="dxa"/>
            <w:vMerge/>
            <w:tcBorders>
              <w:left w:val="single" w:sz="1" w:space="0" w:color="000000"/>
              <w:bottom w:val="single" w:sz="4" w:space="0" w:color="auto"/>
              <w:right w:val="single" w:sz="1" w:space="0" w:color="000000"/>
            </w:tcBorders>
            <w:shd w:val="clear" w:color="auto" w:fill="auto"/>
            <w:vAlign w:val="center"/>
          </w:tcPr>
          <w:p w14:paraId="3E8F8A34" w14:textId="77777777" w:rsidR="00005C13" w:rsidRPr="007D555D" w:rsidRDefault="00005C13" w:rsidP="00926D6F">
            <w:pPr>
              <w:pStyle w:val="aa"/>
              <w:jc w:val="center"/>
            </w:pPr>
          </w:p>
        </w:tc>
      </w:tr>
      <w:tr w:rsidR="00005C13" w:rsidRPr="007D555D" w14:paraId="1CD7A45A" w14:textId="77777777" w:rsidTr="00926D6F">
        <w:trPr>
          <w:trHeight w:val="1049"/>
        </w:trPr>
        <w:tc>
          <w:tcPr>
            <w:tcW w:w="825" w:type="dxa"/>
            <w:vMerge w:val="restart"/>
            <w:tcBorders>
              <w:top w:val="single" w:sz="4" w:space="0" w:color="auto"/>
              <w:left w:val="single" w:sz="4" w:space="0" w:color="auto"/>
              <w:bottom w:val="single" w:sz="4" w:space="0" w:color="auto"/>
              <w:right w:val="single" w:sz="4" w:space="0" w:color="auto"/>
            </w:tcBorders>
            <w:shd w:val="clear" w:color="auto" w:fill="auto"/>
          </w:tcPr>
          <w:p w14:paraId="100300B2" w14:textId="77777777" w:rsidR="00005C13" w:rsidRPr="007D555D" w:rsidRDefault="00005C13" w:rsidP="00926D6F">
            <w:pPr>
              <w:pStyle w:val="aa"/>
              <w:jc w:val="center"/>
            </w:pPr>
            <w:r w:rsidRPr="007D555D">
              <w:t>4</w:t>
            </w:r>
          </w:p>
        </w:tc>
        <w:tc>
          <w:tcPr>
            <w:tcW w:w="4678" w:type="dxa"/>
            <w:tcBorders>
              <w:top w:val="single" w:sz="4" w:space="0" w:color="auto"/>
              <w:left w:val="single" w:sz="4" w:space="0" w:color="auto"/>
              <w:bottom w:val="single" w:sz="4" w:space="0" w:color="auto"/>
              <w:right w:val="single" w:sz="4" w:space="0" w:color="auto"/>
            </w:tcBorders>
            <w:shd w:val="clear" w:color="auto" w:fill="auto"/>
          </w:tcPr>
          <w:p w14:paraId="5E3E5C8B" w14:textId="77777777" w:rsidR="00005C13" w:rsidRPr="007D555D" w:rsidRDefault="00005C13" w:rsidP="00926D6F">
            <w:pPr>
              <w:pStyle w:val="aa"/>
            </w:pPr>
            <w:r w:rsidRPr="007D555D">
              <w:t>Индекс изменения стоимости прочих работ и затрат по состоянию на 3 кв. 2026 г., приложение</w:t>
            </w:r>
          </w:p>
          <w:p w14:paraId="19711CF6" w14:textId="77777777" w:rsidR="00005C13" w:rsidRPr="007D555D" w:rsidRDefault="00005C13" w:rsidP="00926D6F">
            <w:pPr>
              <w:pStyle w:val="aa"/>
            </w:pPr>
            <w:r w:rsidRPr="007D555D">
              <w:t>№3 к письму Минстроя РФ от 13.08.2026 г.</w:t>
            </w:r>
          </w:p>
          <w:p w14:paraId="2370C264" w14:textId="77777777" w:rsidR="00005C13" w:rsidRPr="007D555D" w:rsidRDefault="00005C13" w:rsidP="00926D6F">
            <w:pPr>
              <w:pStyle w:val="aa"/>
            </w:pPr>
            <w:r w:rsidRPr="007D555D">
              <w:t>№50058-ИФ/09 п.30</w:t>
            </w:r>
          </w:p>
        </w:tc>
        <w:tc>
          <w:tcPr>
            <w:tcW w:w="1701" w:type="dxa"/>
            <w:vMerge w:val="restart"/>
            <w:tcBorders>
              <w:top w:val="single" w:sz="4" w:space="0" w:color="auto"/>
              <w:left w:val="single" w:sz="4" w:space="0" w:color="auto"/>
              <w:right w:val="single" w:sz="4" w:space="0" w:color="auto"/>
            </w:tcBorders>
            <w:shd w:val="clear" w:color="auto" w:fill="auto"/>
            <w:vAlign w:val="center"/>
          </w:tcPr>
          <w:p w14:paraId="37DE3292" w14:textId="77777777" w:rsidR="00005C13" w:rsidRPr="007D555D" w:rsidRDefault="00005C13" w:rsidP="00926D6F">
            <w:pPr>
              <w:snapToGrid w:val="0"/>
              <w:jc w:val="center"/>
            </w:pPr>
            <w:r w:rsidRPr="007D555D">
              <w:t>16,41</w:t>
            </w:r>
          </w:p>
        </w:tc>
        <w:tc>
          <w:tcPr>
            <w:tcW w:w="1134" w:type="dxa"/>
            <w:vMerge w:val="restart"/>
            <w:tcBorders>
              <w:top w:val="single" w:sz="4" w:space="0" w:color="auto"/>
              <w:left w:val="single" w:sz="4" w:space="0" w:color="auto"/>
              <w:right w:val="single" w:sz="4" w:space="0" w:color="auto"/>
            </w:tcBorders>
            <w:shd w:val="clear" w:color="auto" w:fill="auto"/>
            <w:vAlign w:val="center"/>
          </w:tcPr>
          <w:p w14:paraId="6246E660" w14:textId="77777777" w:rsidR="00005C13" w:rsidRPr="007D555D" w:rsidRDefault="00005C13" w:rsidP="00926D6F">
            <w:pPr>
              <w:pStyle w:val="aa"/>
              <w:snapToGrid w:val="0"/>
              <w:jc w:val="center"/>
            </w:pPr>
            <w:r w:rsidRPr="007D555D">
              <w:t>п.3*16,41</w:t>
            </w:r>
          </w:p>
        </w:tc>
        <w:tc>
          <w:tcPr>
            <w:tcW w:w="1479" w:type="dxa"/>
            <w:vMerge w:val="restart"/>
            <w:tcBorders>
              <w:top w:val="single" w:sz="4" w:space="0" w:color="auto"/>
              <w:left w:val="single" w:sz="4" w:space="0" w:color="auto"/>
              <w:right w:val="single" w:sz="4" w:space="0" w:color="auto"/>
            </w:tcBorders>
            <w:shd w:val="clear" w:color="auto" w:fill="auto"/>
            <w:vAlign w:val="center"/>
          </w:tcPr>
          <w:p w14:paraId="5500DAD3" w14:textId="77777777" w:rsidR="00005C13" w:rsidRPr="007D555D" w:rsidRDefault="00005C13" w:rsidP="00926D6F">
            <w:pPr>
              <w:pStyle w:val="aa"/>
            </w:pPr>
            <w:r w:rsidRPr="007D555D">
              <w:t>182772,94</w:t>
            </w:r>
          </w:p>
        </w:tc>
      </w:tr>
      <w:tr w:rsidR="00005C13" w:rsidRPr="007D555D" w14:paraId="463981E2" w14:textId="77777777" w:rsidTr="00926D6F">
        <w:trPr>
          <w:trHeight w:val="354"/>
        </w:trPr>
        <w:tc>
          <w:tcPr>
            <w:tcW w:w="825" w:type="dxa"/>
            <w:vMerge/>
            <w:tcBorders>
              <w:top w:val="single" w:sz="4" w:space="0" w:color="auto"/>
              <w:left w:val="single" w:sz="4" w:space="0" w:color="auto"/>
              <w:bottom w:val="single" w:sz="4" w:space="0" w:color="auto"/>
              <w:right w:val="single" w:sz="4" w:space="0" w:color="auto"/>
            </w:tcBorders>
            <w:shd w:val="clear" w:color="auto" w:fill="auto"/>
          </w:tcPr>
          <w:p w14:paraId="17C8C00E" w14:textId="77777777" w:rsidR="00005C13" w:rsidRPr="007D555D" w:rsidRDefault="00005C13" w:rsidP="00926D6F">
            <w:pPr>
              <w:pStyle w:val="aa"/>
              <w:jc w:val="center"/>
            </w:pPr>
          </w:p>
        </w:tc>
        <w:tc>
          <w:tcPr>
            <w:tcW w:w="4678" w:type="dxa"/>
            <w:tcBorders>
              <w:left w:val="single" w:sz="1" w:space="0" w:color="000000"/>
              <w:bottom w:val="single" w:sz="1" w:space="0" w:color="000000"/>
            </w:tcBorders>
            <w:shd w:val="clear" w:color="auto" w:fill="auto"/>
          </w:tcPr>
          <w:p w14:paraId="0B7C84C6" w14:textId="77777777" w:rsidR="00005C13" w:rsidRPr="007D555D" w:rsidRDefault="00005C13" w:rsidP="00926D6F">
            <w:pPr>
              <w:pStyle w:val="aa"/>
              <w:widowControl w:val="0"/>
              <w:tabs>
                <w:tab w:val="left" w:pos="992"/>
              </w:tabs>
              <w:spacing w:line="240" w:lineRule="auto"/>
              <w:jc w:val="both"/>
            </w:pPr>
            <w:r w:rsidRPr="007D555D">
              <w:t>Стоимость затрат на осуществление строительного контроля в текущих ценах</w:t>
            </w:r>
          </w:p>
        </w:tc>
        <w:tc>
          <w:tcPr>
            <w:tcW w:w="1701" w:type="dxa"/>
            <w:vMerge/>
            <w:tcBorders>
              <w:left w:val="single" w:sz="4" w:space="0" w:color="auto"/>
              <w:bottom w:val="single" w:sz="4" w:space="0" w:color="auto"/>
              <w:right w:val="single" w:sz="4" w:space="0" w:color="auto"/>
            </w:tcBorders>
            <w:shd w:val="clear" w:color="auto" w:fill="auto"/>
            <w:vAlign w:val="center"/>
          </w:tcPr>
          <w:p w14:paraId="42FE4F6F" w14:textId="77777777" w:rsidR="00005C13" w:rsidRPr="007D555D" w:rsidRDefault="00005C13" w:rsidP="00926D6F">
            <w:pPr>
              <w:pStyle w:val="aa"/>
              <w:snapToGrid w:val="0"/>
              <w:jc w:val="center"/>
            </w:pPr>
          </w:p>
        </w:tc>
        <w:tc>
          <w:tcPr>
            <w:tcW w:w="1134" w:type="dxa"/>
            <w:vMerge/>
            <w:tcBorders>
              <w:left w:val="single" w:sz="4" w:space="0" w:color="auto"/>
              <w:bottom w:val="single" w:sz="4" w:space="0" w:color="auto"/>
              <w:right w:val="single" w:sz="4" w:space="0" w:color="auto"/>
            </w:tcBorders>
            <w:shd w:val="clear" w:color="auto" w:fill="auto"/>
            <w:vAlign w:val="center"/>
          </w:tcPr>
          <w:p w14:paraId="313A354F" w14:textId="77777777" w:rsidR="00005C13" w:rsidRPr="007D555D" w:rsidRDefault="00005C13" w:rsidP="00926D6F">
            <w:pPr>
              <w:pStyle w:val="aa"/>
              <w:snapToGrid w:val="0"/>
              <w:jc w:val="right"/>
            </w:pPr>
          </w:p>
        </w:tc>
        <w:tc>
          <w:tcPr>
            <w:tcW w:w="1479" w:type="dxa"/>
            <w:vMerge/>
            <w:tcBorders>
              <w:left w:val="single" w:sz="4" w:space="0" w:color="auto"/>
              <w:bottom w:val="single" w:sz="4" w:space="0" w:color="auto"/>
              <w:right w:val="single" w:sz="4" w:space="0" w:color="auto"/>
            </w:tcBorders>
            <w:shd w:val="clear" w:color="auto" w:fill="auto"/>
            <w:vAlign w:val="center"/>
          </w:tcPr>
          <w:p w14:paraId="211BE554" w14:textId="77777777" w:rsidR="00005C13" w:rsidRPr="007D555D" w:rsidRDefault="00005C13" w:rsidP="00926D6F">
            <w:pPr>
              <w:pStyle w:val="aa"/>
              <w:jc w:val="center"/>
            </w:pPr>
          </w:p>
        </w:tc>
      </w:tr>
      <w:tr w:rsidR="00005C13" w:rsidRPr="007D555D" w14:paraId="44C97943" w14:textId="77777777" w:rsidTr="00926D6F">
        <w:trPr>
          <w:trHeight w:val="252"/>
        </w:trPr>
        <w:tc>
          <w:tcPr>
            <w:tcW w:w="825" w:type="dxa"/>
            <w:tcBorders>
              <w:top w:val="single" w:sz="4" w:space="0" w:color="auto"/>
              <w:left w:val="single" w:sz="4" w:space="0" w:color="auto"/>
              <w:bottom w:val="single" w:sz="4" w:space="0" w:color="auto"/>
              <w:right w:val="single" w:sz="4" w:space="0" w:color="auto"/>
            </w:tcBorders>
            <w:shd w:val="clear" w:color="auto" w:fill="auto"/>
          </w:tcPr>
          <w:p w14:paraId="2738A80D" w14:textId="77777777" w:rsidR="00005C13" w:rsidRPr="007D555D" w:rsidRDefault="00005C13" w:rsidP="00926D6F">
            <w:pPr>
              <w:pStyle w:val="aa"/>
              <w:jc w:val="center"/>
            </w:pPr>
            <w:r w:rsidRPr="007D555D">
              <w:t>5</w:t>
            </w:r>
          </w:p>
        </w:tc>
        <w:tc>
          <w:tcPr>
            <w:tcW w:w="4678" w:type="dxa"/>
            <w:tcBorders>
              <w:top w:val="single" w:sz="4" w:space="0" w:color="auto"/>
              <w:left w:val="single" w:sz="4" w:space="0" w:color="auto"/>
              <w:right w:val="single" w:sz="4" w:space="0" w:color="auto"/>
            </w:tcBorders>
            <w:shd w:val="clear" w:color="auto" w:fill="auto"/>
          </w:tcPr>
          <w:p w14:paraId="4393B23F" w14:textId="77777777" w:rsidR="00005C13" w:rsidRPr="007D555D" w:rsidRDefault="00005C13" w:rsidP="00926D6F">
            <w:pPr>
              <w:pStyle w:val="aa"/>
              <w:snapToGrid w:val="0"/>
            </w:pPr>
            <w:r w:rsidRPr="007D555D">
              <w:t>ИТОГО с учетом коэффициента понижения до лимита финансирования 0,59963471616</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1429E538" w14:textId="77777777" w:rsidR="00005C13" w:rsidRPr="007D555D" w:rsidRDefault="00005C13" w:rsidP="00926D6F">
            <w:pPr>
              <w:pStyle w:val="aa"/>
              <w:snapToGrid w:val="0"/>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64B5004" w14:textId="77777777" w:rsidR="00005C13" w:rsidRPr="007D555D" w:rsidRDefault="00005C13" w:rsidP="00926D6F">
            <w:pPr>
              <w:pStyle w:val="aa"/>
              <w:snapToGrid w:val="0"/>
              <w:jc w:val="right"/>
            </w:pPr>
          </w:p>
        </w:tc>
        <w:tc>
          <w:tcPr>
            <w:tcW w:w="1479" w:type="dxa"/>
            <w:tcBorders>
              <w:top w:val="single" w:sz="4" w:space="0" w:color="auto"/>
              <w:left w:val="single" w:sz="4" w:space="0" w:color="auto"/>
              <w:bottom w:val="single" w:sz="4" w:space="0" w:color="auto"/>
              <w:right w:val="single" w:sz="4" w:space="0" w:color="auto"/>
            </w:tcBorders>
            <w:shd w:val="clear" w:color="auto" w:fill="auto"/>
            <w:vAlign w:val="center"/>
          </w:tcPr>
          <w:p w14:paraId="3249658C" w14:textId="77777777" w:rsidR="00005C13" w:rsidRPr="007D555D" w:rsidRDefault="00005C13" w:rsidP="00926D6F">
            <w:pPr>
              <w:pStyle w:val="aa"/>
            </w:pPr>
            <w:r w:rsidRPr="007D555D">
              <w:t>109 597,00</w:t>
            </w:r>
          </w:p>
        </w:tc>
      </w:tr>
      <w:tr w:rsidR="00005C13" w:rsidRPr="007D555D" w14:paraId="1F7C5819" w14:textId="77777777" w:rsidTr="00926D6F">
        <w:tc>
          <w:tcPr>
            <w:tcW w:w="825" w:type="dxa"/>
            <w:tcBorders>
              <w:top w:val="single" w:sz="4" w:space="0" w:color="auto"/>
              <w:left w:val="single" w:sz="4" w:space="0" w:color="auto"/>
              <w:bottom w:val="single" w:sz="4" w:space="0" w:color="auto"/>
              <w:right w:val="single" w:sz="4" w:space="0" w:color="auto"/>
            </w:tcBorders>
            <w:shd w:val="clear" w:color="auto" w:fill="auto"/>
          </w:tcPr>
          <w:p w14:paraId="003DCB2C" w14:textId="77777777" w:rsidR="00005C13" w:rsidRPr="007D555D" w:rsidRDefault="00005C13" w:rsidP="00926D6F">
            <w:pPr>
              <w:pStyle w:val="aa"/>
              <w:snapToGrid w:val="0"/>
              <w:jc w:val="center"/>
              <w:rPr>
                <w:b/>
              </w:rPr>
            </w:pPr>
            <w:r w:rsidRPr="007D555D">
              <w:rPr>
                <w:b/>
              </w:rPr>
              <w:t>6</w:t>
            </w:r>
          </w:p>
        </w:tc>
        <w:tc>
          <w:tcPr>
            <w:tcW w:w="4678" w:type="dxa"/>
            <w:tcBorders>
              <w:top w:val="single" w:sz="4" w:space="0" w:color="auto"/>
              <w:left w:val="single" w:sz="4" w:space="0" w:color="auto"/>
              <w:bottom w:val="single" w:sz="4" w:space="0" w:color="auto"/>
              <w:right w:val="single" w:sz="4" w:space="0" w:color="auto"/>
            </w:tcBorders>
            <w:shd w:val="clear" w:color="auto" w:fill="auto"/>
          </w:tcPr>
          <w:p w14:paraId="5DA80391" w14:textId="77777777" w:rsidR="00005C13" w:rsidRPr="007D555D" w:rsidRDefault="00005C13" w:rsidP="00926D6F">
            <w:pPr>
              <w:pStyle w:val="aa"/>
              <w:snapToGrid w:val="0"/>
              <w:rPr>
                <w:b/>
                <w:bCs/>
              </w:rPr>
            </w:pPr>
            <w:r w:rsidRPr="007D555D">
              <w:rPr>
                <w:b/>
                <w:bCs/>
              </w:rPr>
              <w:t>Итого: без учета НДС</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119DAE71" w14:textId="77777777" w:rsidR="00005C13" w:rsidRPr="007D555D" w:rsidRDefault="00005C13" w:rsidP="00926D6F">
            <w:pPr>
              <w:pStyle w:val="aa"/>
              <w:snapToGrid w:val="0"/>
              <w:jc w:val="right"/>
              <w:rPr>
                <w:b/>
                <w:bC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939E1F7" w14:textId="77777777" w:rsidR="00005C13" w:rsidRPr="007D555D" w:rsidRDefault="00005C13" w:rsidP="00926D6F">
            <w:pPr>
              <w:pStyle w:val="aa"/>
              <w:snapToGrid w:val="0"/>
              <w:jc w:val="right"/>
              <w:rPr>
                <w:b/>
                <w:bCs/>
              </w:rPr>
            </w:pPr>
          </w:p>
        </w:tc>
        <w:tc>
          <w:tcPr>
            <w:tcW w:w="1479" w:type="dxa"/>
            <w:tcBorders>
              <w:top w:val="single" w:sz="4" w:space="0" w:color="auto"/>
              <w:left w:val="single" w:sz="4" w:space="0" w:color="auto"/>
              <w:bottom w:val="single" w:sz="4" w:space="0" w:color="auto"/>
              <w:right w:val="single" w:sz="4" w:space="0" w:color="auto"/>
            </w:tcBorders>
            <w:shd w:val="clear" w:color="auto" w:fill="E7E6E6"/>
          </w:tcPr>
          <w:p w14:paraId="6C9EB46B" w14:textId="77777777" w:rsidR="00005C13" w:rsidRPr="007D555D" w:rsidRDefault="00005C13" w:rsidP="00926D6F">
            <w:pPr>
              <w:pStyle w:val="aa"/>
              <w:tabs>
                <w:tab w:val="left" w:pos="405"/>
                <w:tab w:val="center" w:pos="788"/>
              </w:tabs>
              <w:rPr>
                <w:b/>
              </w:rPr>
            </w:pPr>
            <w:r w:rsidRPr="007D555D">
              <w:rPr>
                <w:b/>
              </w:rPr>
              <w:t>109 597,00</w:t>
            </w:r>
          </w:p>
        </w:tc>
      </w:tr>
    </w:tbl>
    <w:p w14:paraId="004C67DD" w14:textId="77777777" w:rsidR="00005C13" w:rsidRPr="007D555D" w:rsidRDefault="00005C13" w:rsidP="00005C13">
      <w:pPr>
        <w:pStyle w:val="a0"/>
      </w:pPr>
    </w:p>
    <w:p w14:paraId="101F7191" w14:textId="77777777" w:rsidR="00B471D9" w:rsidRPr="007D555D" w:rsidRDefault="00B471D9"/>
    <w:sectPr w:rsidR="00B471D9" w:rsidRPr="007D555D" w:rsidSect="008D6B9A">
      <w:pgSz w:w="11906" w:h="16838"/>
      <w:pgMar w:top="851" w:right="851" w:bottom="85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font462">
    <w:altName w:val="Times New Roman"/>
    <w:charset w:val="CC"/>
    <w:family w:val="auto"/>
    <w:pitch w:val="variable"/>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E91F10"/>
    <w:multiLevelType w:val="multilevel"/>
    <w:tmpl w:val="E584A7E0"/>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3C5D6A3A"/>
    <w:multiLevelType w:val="multilevel"/>
    <w:tmpl w:val="24066754"/>
    <w:lvl w:ilvl="0">
      <w:start w:val="1"/>
      <w:numFmt w:val="decimal"/>
      <w:lvlText w:val="%1."/>
      <w:lvlJc w:val="left"/>
      <w:pPr>
        <w:ind w:left="360" w:hanging="360"/>
      </w:pPr>
      <w:rPr>
        <w:rFonts w:hint="default"/>
        <w:b w:val="0"/>
        <w:sz w:val="22"/>
      </w:rPr>
    </w:lvl>
    <w:lvl w:ilvl="1">
      <w:start w:val="2"/>
      <w:numFmt w:val="decimal"/>
      <w:lvlText w:val="%1.%2."/>
      <w:lvlJc w:val="left"/>
      <w:pPr>
        <w:ind w:left="900" w:hanging="360"/>
      </w:pPr>
      <w:rPr>
        <w:rFonts w:hint="default"/>
        <w:b w:val="0"/>
        <w:sz w:val="22"/>
      </w:rPr>
    </w:lvl>
    <w:lvl w:ilvl="2">
      <w:start w:val="1"/>
      <w:numFmt w:val="decimal"/>
      <w:lvlText w:val="%1.%2.%3."/>
      <w:lvlJc w:val="left"/>
      <w:pPr>
        <w:ind w:left="1800" w:hanging="720"/>
      </w:pPr>
      <w:rPr>
        <w:rFonts w:hint="default"/>
        <w:b w:val="0"/>
        <w:sz w:val="22"/>
      </w:rPr>
    </w:lvl>
    <w:lvl w:ilvl="3">
      <w:start w:val="1"/>
      <w:numFmt w:val="decimal"/>
      <w:lvlText w:val="%1.%2.%3.%4."/>
      <w:lvlJc w:val="left"/>
      <w:pPr>
        <w:ind w:left="2340" w:hanging="720"/>
      </w:pPr>
      <w:rPr>
        <w:rFonts w:hint="default"/>
        <w:b w:val="0"/>
        <w:sz w:val="22"/>
      </w:rPr>
    </w:lvl>
    <w:lvl w:ilvl="4">
      <w:start w:val="1"/>
      <w:numFmt w:val="decimal"/>
      <w:lvlText w:val="%1.%2.%3.%4.%5."/>
      <w:lvlJc w:val="left"/>
      <w:pPr>
        <w:ind w:left="3240" w:hanging="1080"/>
      </w:pPr>
      <w:rPr>
        <w:rFonts w:hint="default"/>
        <w:b w:val="0"/>
        <w:sz w:val="22"/>
      </w:rPr>
    </w:lvl>
    <w:lvl w:ilvl="5">
      <w:start w:val="1"/>
      <w:numFmt w:val="decimal"/>
      <w:lvlText w:val="%1.%2.%3.%4.%5.%6."/>
      <w:lvlJc w:val="left"/>
      <w:pPr>
        <w:ind w:left="3780" w:hanging="1080"/>
      </w:pPr>
      <w:rPr>
        <w:rFonts w:hint="default"/>
        <w:b w:val="0"/>
        <w:sz w:val="22"/>
      </w:rPr>
    </w:lvl>
    <w:lvl w:ilvl="6">
      <w:start w:val="1"/>
      <w:numFmt w:val="decimal"/>
      <w:lvlText w:val="%1.%2.%3.%4.%5.%6.%7."/>
      <w:lvlJc w:val="left"/>
      <w:pPr>
        <w:ind w:left="4680" w:hanging="1440"/>
      </w:pPr>
      <w:rPr>
        <w:rFonts w:hint="default"/>
        <w:b w:val="0"/>
        <w:sz w:val="22"/>
      </w:rPr>
    </w:lvl>
    <w:lvl w:ilvl="7">
      <w:start w:val="1"/>
      <w:numFmt w:val="decimal"/>
      <w:lvlText w:val="%1.%2.%3.%4.%5.%6.%7.%8."/>
      <w:lvlJc w:val="left"/>
      <w:pPr>
        <w:ind w:left="5220" w:hanging="1440"/>
      </w:pPr>
      <w:rPr>
        <w:rFonts w:hint="default"/>
        <w:b w:val="0"/>
        <w:sz w:val="22"/>
      </w:rPr>
    </w:lvl>
    <w:lvl w:ilvl="8">
      <w:start w:val="1"/>
      <w:numFmt w:val="decimal"/>
      <w:lvlText w:val="%1.%2.%3.%4.%5.%6.%7.%8.%9."/>
      <w:lvlJc w:val="left"/>
      <w:pPr>
        <w:ind w:left="6120" w:hanging="1800"/>
      </w:pPr>
      <w:rPr>
        <w:rFonts w:hint="default"/>
        <w:b w:val="0"/>
        <w:sz w:val="22"/>
      </w:rPr>
    </w:lvl>
  </w:abstractNum>
  <w:abstractNum w:abstractNumId="2" w15:restartNumberingAfterBreak="0">
    <w:nsid w:val="6394006B"/>
    <w:multiLevelType w:val="multilevel"/>
    <w:tmpl w:val="8F123B88"/>
    <w:lvl w:ilvl="0">
      <w:start w:val="7"/>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410D"/>
    <w:rsid w:val="00005C13"/>
    <w:rsid w:val="0035454F"/>
    <w:rsid w:val="0054410D"/>
    <w:rsid w:val="00795719"/>
    <w:rsid w:val="007D555D"/>
    <w:rsid w:val="008644DB"/>
    <w:rsid w:val="008D6B9A"/>
    <w:rsid w:val="0090152F"/>
    <w:rsid w:val="00B471D9"/>
    <w:rsid w:val="00E50C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38407A"/>
  <w15:chartTrackingRefBased/>
  <w15:docId w15:val="{85B7DC5E-BC9B-4CFE-A0D1-9E13FE9888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05C13"/>
    <w:pPr>
      <w:suppressAutoHyphens/>
      <w:spacing w:after="0" w:line="100" w:lineRule="atLeast"/>
    </w:pPr>
    <w:rPr>
      <w:rFonts w:ascii="Times New Roman" w:eastAsia="Times New Roman" w:hAnsi="Times New Roman" w:cs="Times New Roman"/>
      <w:kern w:val="1"/>
      <w:sz w:val="24"/>
      <w:szCs w:val="24"/>
      <w:lang w:eastAsia="ar-SA"/>
    </w:rPr>
  </w:style>
  <w:style w:type="paragraph" w:styleId="1">
    <w:name w:val="heading 1"/>
    <w:basedOn w:val="a"/>
    <w:next w:val="a0"/>
    <w:link w:val="10"/>
    <w:qFormat/>
    <w:rsid w:val="00005C13"/>
    <w:pPr>
      <w:keepNext/>
      <w:spacing w:before="240" w:after="60"/>
      <w:outlineLvl w:val="0"/>
    </w:pPr>
    <w:rPr>
      <w:rFonts w:ascii="Arial" w:hAnsi="Arial" w:cs="Arial"/>
      <w:b/>
      <w:bCs/>
      <w:sz w:val="32"/>
      <w:szCs w:val="32"/>
      <w:lang w:val="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005C13"/>
    <w:rPr>
      <w:rFonts w:ascii="Arial" w:eastAsia="Times New Roman" w:hAnsi="Arial" w:cs="Arial"/>
      <w:b/>
      <w:bCs/>
      <w:kern w:val="1"/>
      <w:sz w:val="32"/>
      <w:szCs w:val="32"/>
      <w:lang w:val="en-US" w:eastAsia="ar-SA"/>
    </w:rPr>
  </w:style>
  <w:style w:type="paragraph" w:customStyle="1" w:styleId="Preformat">
    <w:name w:val="Preformat"/>
    <w:rsid w:val="00005C13"/>
    <w:pPr>
      <w:widowControl w:val="0"/>
      <w:suppressAutoHyphens/>
      <w:spacing w:after="0" w:line="100" w:lineRule="atLeast"/>
    </w:pPr>
    <w:rPr>
      <w:rFonts w:ascii="Courier New" w:eastAsia="Times New Roman" w:hAnsi="Courier New" w:cs="Courier New"/>
      <w:kern w:val="1"/>
      <w:sz w:val="20"/>
      <w:szCs w:val="20"/>
      <w:lang w:eastAsia="ar-SA"/>
    </w:rPr>
  </w:style>
  <w:style w:type="paragraph" w:styleId="a4">
    <w:name w:val="Title"/>
    <w:basedOn w:val="a"/>
    <w:next w:val="a5"/>
    <w:link w:val="a6"/>
    <w:qFormat/>
    <w:rsid w:val="00005C13"/>
    <w:pPr>
      <w:jc w:val="center"/>
    </w:pPr>
    <w:rPr>
      <w:b/>
      <w:bCs/>
      <w:sz w:val="32"/>
      <w:szCs w:val="36"/>
      <w:lang w:val="x-none"/>
    </w:rPr>
  </w:style>
  <w:style w:type="character" w:customStyle="1" w:styleId="a6">
    <w:name w:val="Заголовок Знак"/>
    <w:basedOn w:val="a1"/>
    <w:link w:val="a4"/>
    <w:rsid w:val="00005C13"/>
    <w:rPr>
      <w:rFonts w:ascii="Times New Roman" w:eastAsia="Times New Roman" w:hAnsi="Times New Roman" w:cs="Times New Roman"/>
      <w:b/>
      <w:bCs/>
      <w:kern w:val="1"/>
      <w:sz w:val="32"/>
      <w:szCs w:val="36"/>
      <w:lang w:val="x-none" w:eastAsia="ar-SA"/>
    </w:rPr>
  </w:style>
  <w:style w:type="paragraph" w:styleId="a5">
    <w:name w:val="Subtitle"/>
    <w:basedOn w:val="a"/>
    <w:next w:val="a0"/>
    <w:link w:val="a7"/>
    <w:qFormat/>
    <w:rsid w:val="00005C13"/>
    <w:rPr>
      <w:rFonts w:ascii="Cambria" w:hAnsi="Cambria" w:cs="font462"/>
      <w:i/>
      <w:iCs/>
      <w:color w:val="4F81BD"/>
      <w:spacing w:val="15"/>
      <w:sz w:val="28"/>
      <w:szCs w:val="28"/>
    </w:rPr>
  </w:style>
  <w:style w:type="character" w:customStyle="1" w:styleId="a7">
    <w:name w:val="Подзаголовок Знак"/>
    <w:basedOn w:val="a1"/>
    <w:link w:val="a5"/>
    <w:rsid w:val="00005C13"/>
    <w:rPr>
      <w:rFonts w:ascii="Cambria" w:eastAsia="Times New Roman" w:hAnsi="Cambria" w:cs="font462"/>
      <w:i/>
      <w:iCs/>
      <w:color w:val="4F81BD"/>
      <w:spacing w:val="15"/>
      <w:kern w:val="1"/>
      <w:sz w:val="28"/>
      <w:szCs w:val="28"/>
      <w:lang w:eastAsia="ar-SA"/>
    </w:rPr>
  </w:style>
  <w:style w:type="paragraph" w:styleId="a0">
    <w:name w:val="Body Text"/>
    <w:basedOn w:val="a"/>
    <w:link w:val="a8"/>
    <w:uiPriority w:val="99"/>
    <w:semiHidden/>
    <w:unhideWhenUsed/>
    <w:rsid w:val="00005C13"/>
    <w:pPr>
      <w:spacing w:after="120"/>
    </w:pPr>
  </w:style>
  <w:style w:type="character" w:customStyle="1" w:styleId="a8">
    <w:name w:val="Основной текст Знак"/>
    <w:basedOn w:val="a1"/>
    <w:link w:val="a0"/>
    <w:uiPriority w:val="99"/>
    <w:semiHidden/>
    <w:rsid w:val="00005C13"/>
    <w:rPr>
      <w:rFonts w:ascii="Times New Roman" w:eastAsia="Times New Roman" w:hAnsi="Times New Roman" w:cs="Times New Roman"/>
      <w:kern w:val="1"/>
      <w:sz w:val="24"/>
      <w:szCs w:val="24"/>
      <w:lang w:eastAsia="ar-SA"/>
    </w:rPr>
  </w:style>
  <w:style w:type="paragraph" w:customStyle="1" w:styleId="LBGovstyle2">
    <w:name w:val="LB Gov style 2"/>
    <w:rsid w:val="00005C13"/>
    <w:pPr>
      <w:suppressAutoHyphens/>
      <w:autoSpaceDN w:val="0"/>
      <w:spacing w:before="120" w:after="120" w:line="240" w:lineRule="auto"/>
      <w:jc w:val="both"/>
    </w:pPr>
    <w:rPr>
      <w:rFonts w:ascii="Times New Roman" w:eastAsia="Calibri" w:hAnsi="Times New Roman" w:cs="Times New Roman"/>
      <w:lang w:val="en-US"/>
    </w:rPr>
  </w:style>
  <w:style w:type="paragraph" w:customStyle="1" w:styleId="LBGovstyle1">
    <w:name w:val="LB Gov style 1"/>
    <w:rsid w:val="00005C13"/>
    <w:pPr>
      <w:suppressAutoHyphens/>
      <w:autoSpaceDN w:val="0"/>
      <w:spacing w:before="120" w:after="120" w:line="240" w:lineRule="auto"/>
      <w:jc w:val="both"/>
      <w:textAlignment w:val="baseline"/>
    </w:pPr>
    <w:rPr>
      <w:rFonts w:ascii="Times New Roman" w:eastAsia="Calibri" w:hAnsi="Times New Roman" w:cs="Times New Roman"/>
      <w:b/>
    </w:rPr>
  </w:style>
  <w:style w:type="paragraph" w:customStyle="1" w:styleId="LBBodyText2">
    <w:name w:val="LB Body Text 2"/>
    <w:basedOn w:val="a"/>
    <w:rsid w:val="00005C13"/>
    <w:pPr>
      <w:autoSpaceDN w:val="0"/>
      <w:spacing w:before="120" w:after="120" w:line="240" w:lineRule="auto"/>
      <w:ind w:left="720"/>
      <w:jc w:val="both"/>
    </w:pPr>
    <w:rPr>
      <w:rFonts w:eastAsia="MS Mincho"/>
      <w:kern w:val="0"/>
      <w:sz w:val="22"/>
      <w:szCs w:val="20"/>
      <w:lang w:eastAsia="en-US"/>
    </w:rPr>
  </w:style>
  <w:style w:type="paragraph" w:styleId="a9">
    <w:name w:val="List Paragraph"/>
    <w:basedOn w:val="a"/>
    <w:uiPriority w:val="34"/>
    <w:qFormat/>
    <w:rsid w:val="00005C13"/>
    <w:pPr>
      <w:ind w:left="720"/>
      <w:contextualSpacing/>
    </w:pPr>
  </w:style>
  <w:style w:type="paragraph" w:customStyle="1" w:styleId="Default">
    <w:name w:val="Default"/>
    <w:rsid w:val="00005C13"/>
    <w:pPr>
      <w:suppressAutoHyphens/>
      <w:spacing w:after="0" w:line="100" w:lineRule="atLeast"/>
    </w:pPr>
    <w:rPr>
      <w:rFonts w:ascii="Times New Roman" w:eastAsia="Times New Roman" w:hAnsi="Times New Roman" w:cs="Times New Roman"/>
      <w:color w:val="000000"/>
      <w:kern w:val="1"/>
      <w:sz w:val="24"/>
      <w:szCs w:val="24"/>
      <w:lang w:eastAsia="ar-SA"/>
    </w:rPr>
  </w:style>
  <w:style w:type="paragraph" w:customStyle="1" w:styleId="aa">
    <w:name w:val="Содержимое таблицы"/>
    <w:basedOn w:val="a"/>
    <w:rsid w:val="00005C13"/>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77548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8743767202B9052A34812E5DAC53765A24C81007AC51D90E08BCCC00AFDE4F345486601FA3EB3A32E18F86449025EBF97ACEAE915CEAAC0Ar0q6K" TargetMode="External"/><Relationship Id="rId5" Type="http://schemas.openxmlformats.org/officeDocument/2006/relationships/hyperlink" Target="consultantplus://offline/ref=55E1CBBFDCD7F274AC5F4E2F29695FCCE68C98FE9D440D952F3C9D8AR3K9J"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4458</Words>
  <Characters>25417</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5</cp:revision>
  <dcterms:created xsi:type="dcterms:W3CDTF">2026-10-29T10:56:00Z</dcterms:created>
  <dcterms:modified xsi:type="dcterms:W3CDTF">2026-11-05T12:00:00Z</dcterms:modified>
</cp:coreProperties>
</file>