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B1EE12" w14:textId="4A4BF7E3" w:rsidR="00C036E9" w:rsidRPr="00C6027C" w:rsidRDefault="00C6027C" w:rsidP="00C036E9">
      <w:pPr>
        <w:pStyle w:val="1"/>
        <w:spacing w:before="0" w:after="0"/>
        <w:ind w:right="-5"/>
        <w:jc w:val="center"/>
        <w:rPr>
          <w:rFonts w:ascii="Times New Roman" w:hAnsi="Times New Roman"/>
          <w:sz w:val="22"/>
          <w:szCs w:val="22"/>
        </w:rPr>
      </w:pPr>
      <w:r w:rsidRPr="00C6027C">
        <w:rPr>
          <w:rFonts w:ascii="Times New Roman" w:hAnsi="Times New Roman"/>
          <w:sz w:val="22"/>
          <w:szCs w:val="22"/>
        </w:rPr>
        <w:t>ДОГОВОР</w:t>
      </w:r>
      <w:r w:rsidR="00C036E9" w:rsidRPr="00C6027C">
        <w:rPr>
          <w:rFonts w:ascii="Times New Roman" w:hAnsi="Times New Roman"/>
          <w:sz w:val="22"/>
          <w:szCs w:val="22"/>
        </w:rPr>
        <w:t xml:space="preserve"> </w:t>
      </w:r>
      <w:r w:rsidR="00C036E9" w:rsidRPr="00D83E6F">
        <w:rPr>
          <w:rFonts w:ascii="Times New Roman" w:hAnsi="Times New Roman"/>
          <w:sz w:val="22"/>
          <w:szCs w:val="22"/>
        </w:rPr>
        <w:t xml:space="preserve">№ </w:t>
      </w:r>
      <w:r w:rsidR="00B344E9">
        <w:rPr>
          <w:rFonts w:ascii="Times New Roman" w:hAnsi="Times New Roman"/>
          <w:sz w:val="22"/>
          <w:szCs w:val="22"/>
        </w:rPr>
        <w:t>53</w:t>
      </w:r>
      <w:r w:rsidR="001465CA">
        <w:rPr>
          <w:rFonts w:ascii="Times New Roman" w:hAnsi="Times New Roman"/>
          <w:sz w:val="22"/>
          <w:szCs w:val="22"/>
        </w:rPr>
        <w:t>/26</w:t>
      </w:r>
    </w:p>
    <w:p w14:paraId="6839B955" w14:textId="6D827E5D" w:rsidR="00E55511" w:rsidRDefault="00C036E9" w:rsidP="001465CA">
      <w:pPr>
        <w:jc w:val="center"/>
        <w:rPr>
          <w:b/>
          <w:sz w:val="22"/>
          <w:szCs w:val="22"/>
        </w:rPr>
      </w:pPr>
      <w:r w:rsidRPr="00C6027C">
        <w:rPr>
          <w:b/>
          <w:sz w:val="22"/>
          <w:szCs w:val="22"/>
        </w:rPr>
        <w:t xml:space="preserve">на поставку </w:t>
      </w:r>
      <w:r w:rsidR="00B344E9">
        <w:rPr>
          <w:b/>
          <w:sz w:val="22"/>
          <w:szCs w:val="22"/>
        </w:rPr>
        <w:t xml:space="preserve">холодильного и морозильного </w:t>
      </w:r>
      <w:r w:rsidR="001465CA">
        <w:rPr>
          <w:b/>
          <w:sz w:val="22"/>
          <w:szCs w:val="22"/>
        </w:rPr>
        <w:t>оборудования</w:t>
      </w:r>
      <w:r w:rsidR="005D2295">
        <w:rPr>
          <w:b/>
          <w:sz w:val="22"/>
          <w:szCs w:val="22"/>
        </w:rPr>
        <w:t>.</w:t>
      </w:r>
    </w:p>
    <w:p w14:paraId="6BAC13DF" w14:textId="4DC16A5E" w:rsidR="00711F0D" w:rsidRPr="00252659" w:rsidRDefault="00711F0D" w:rsidP="00E55511">
      <w:pPr>
        <w:ind w:right="-5"/>
        <w:jc w:val="center"/>
        <w:rPr>
          <w:b/>
          <w:sz w:val="22"/>
          <w:szCs w:val="22"/>
        </w:rPr>
      </w:pPr>
    </w:p>
    <w:p w14:paraId="37C4A2E2" w14:textId="18C37410" w:rsidR="00C036E9" w:rsidRPr="00601795" w:rsidRDefault="00C036E9" w:rsidP="00C036E9">
      <w:pPr>
        <w:ind w:right="-5"/>
        <w:jc w:val="both"/>
        <w:rPr>
          <w:sz w:val="22"/>
          <w:szCs w:val="22"/>
        </w:rPr>
      </w:pPr>
      <w:r w:rsidRPr="00601795">
        <w:rPr>
          <w:sz w:val="22"/>
          <w:szCs w:val="22"/>
        </w:rPr>
        <w:t xml:space="preserve">г. Сосновый Бор                                                      </w:t>
      </w:r>
      <w:r w:rsidR="001D28D7">
        <w:rPr>
          <w:sz w:val="22"/>
          <w:szCs w:val="22"/>
        </w:rPr>
        <w:t xml:space="preserve">    </w:t>
      </w:r>
      <w:r w:rsidRPr="00601795">
        <w:rPr>
          <w:sz w:val="22"/>
          <w:szCs w:val="22"/>
        </w:rPr>
        <w:t xml:space="preserve"> </w:t>
      </w:r>
      <w:r w:rsidR="00D243BF" w:rsidRPr="00601795">
        <w:rPr>
          <w:sz w:val="22"/>
          <w:szCs w:val="22"/>
        </w:rPr>
        <w:t xml:space="preserve">                  </w:t>
      </w:r>
      <w:r w:rsidR="00C6027C">
        <w:rPr>
          <w:sz w:val="22"/>
          <w:szCs w:val="22"/>
        </w:rPr>
        <w:t xml:space="preserve">  </w:t>
      </w:r>
      <w:r w:rsidR="00D243BF" w:rsidRPr="00601795">
        <w:rPr>
          <w:sz w:val="22"/>
          <w:szCs w:val="22"/>
        </w:rPr>
        <w:t xml:space="preserve"> </w:t>
      </w:r>
      <w:r w:rsidR="00081D1B" w:rsidRPr="00601795">
        <w:rPr>
          <w:sz w:val="22"/>
          <w:szCs w:val="22"/>
        </w:rPr>
        <w:t xml:space="preserve">              </w:t>
      </w:r>
      <w:r w:rsidR="00D243BF" w:rsidRPr="00601795">
        <w:rPr>
          <w:sz w:val="22"/>
          <w:szCs w:val="22"/>
        </w:rPr>
        <w:t xml:space="preserve">            </w:t>
      </w:r>
      <w:r w:rsidRPr="00601795">
        <w:rPr>
          <w:sz w:val="22"/>
          <w:szCs w:val="22"/>
        </w:rPr>
        <w:t xml:space="preserve">        </w:t>
      </w:r>
      <w:r w:rsidR="00AB72EB">
        <w:rPr>
          <w:sz w:val="22"/>
          <w:szCs w:val="22"/>
        </w:rPr>
        <w:t xml:space="preserve">   </w:t>
      </w:r>
      <w:r w:rsidRPr="00601795">
        <w:rPr>
          <w:sz w:val="22"/>
          <w:szCs w:val="22"/>
        </w:rPr>
        <w:t xml:space="preserve">  «</w:t>
      </w:r>
      <w:r w:rsidR="001465CA">
        <w:rPr>
          <w:sz w:val="22"/>
          <w:szCs w:val="22"/>
        </w:rPr>
        <w:t xml:space="preserve">    </w:t>
      </w:r>
      <w:r w:rsidRPr="00601795">
        <w:rPr>
          <w:sz w:val="22"/>
          <w:szCs w:val="22"/>
        </w:rPr>
        <w:t xml:space="preserve">» </w:t>
      </w:r>
      <w:r w:rsidR="00B344E9">
        <w:rPr>
          <w:sz w:val="22"/>
          <w:szCs w:val="22"/>
        </w:rPr>
        <w:t>октября</w:t>
      </w:r>
      <w:r w:rsidR="004D0281">
        <w:rPr>
          <w:sz w:val="22"/>
          <w:szCs w:val="22"/>
        </w:rPr>
        <w:t xml:space="preserve"> </w:t>
      </w:r>
      <w:r w:rsidRPr="00601795">
        <w:rPr>
          <w:sz w:val="22"/>
          <w:szCs w:val="22"/>
        </w:rPr>
        <w:t>20</w:t>
      </w:r>
      <w:r w:rsidR="001D28D7">
        <w:rPr>
          <w:sz w:val="22"/>
          <w:szCs w:val="22"/>
        </w:rPr>
        <w:t>2</w:t>
      </w:r>
      <w:r w:rsidR="001465CA">
        <w:rPr>
          <w:sz w:val="22"/>
          <w:szCs w:val="22"/>
        </w:rPr>
        <w:t>6</w:t>
      </w:r>
      <w:r w:rsidRPr="00601795">
        <w:rPr>
          <w:sz w:val="22"/>
          <w:szCs w:val="22"/>
        </w:rPr>
        <w:t xml:space="preserve"> г.</w:t>
      </w:r>
    </w:p>
    <w:p w14:paraId="0DA97B2A" w14:textId="77777777" w:rsidR="00C036E9" w:rsidRPr="00D243BF" w:rsidRDefault="00C036E9" w:rsidP="00C036E9">
      <w:pPr>
        <w:ind w:right="-5"/>
        <w:jc w:val="both"/>
        <w:rPr>
          <w:color w:val="0D0D0D"/>
          <w:sz w:val="22"/>
          <w:szCs w:val="22"/>
          <w:highlight w:val="yellow"/>
        </w:rPr>
      </w:pPr>
    </w:p>
    <w:p w14:paraId="39E6C38A" w14:textId="64305815" w:rsidR="00C036E9" w:rsidRPr="00C6027C" w:rsidRDefault="00382B28" w:rsidP="00C036E9">
      <w:pPr>
        <w:tabs>
          <w:tab w:val="left" w:pos="6280"/>
        </w:tabs>
        <w:ind w:right="-5"/>
        <w:jc w:val="both"/>
        <w:rPr>
          <w:sz w:val="22"/>
          <w:szCs w:val="22"/>
        </w:rPr>
      </w:pPr>
      <w:r w:rsidRPr="00382B28">
        <w:rPr>
          <w:b/>
          <w:color w:val="0D0D0D"/>
          <w:sz w:val="22"/>
          <w:szCs w:val="22"/>
        </w:rPr>
        <w:t>Муниципальное бюджетное дошкольное образовательное учреждение «Детский сад №11»</w:t>
      </w:r>
      <w:r>
        <w:rPr>
          <w:b/>
          <w:color w:val="0D0D0D"/>
          <w:sz w:val="22"/>
          <w:szCs w:val="22"/>
        </w:rPr>
        <w:t xml:space="preserve"> </w:t>
      </w:r>
      <w:r w:rsidRPr="00382B28">
        <w:rPr>
          <w:b/>
          <w:color w:val="0D0D0D"/>
          <w:sz w:val="22"/>
          <w:szCs w:val="22"/>
        </w:rPr>
        <w:t>города Сосновый бор</w:t>
      </w:r>
      <w:r w:rsidRPr="00382B28">
        <w:rPr>
          <w:color w:val="0D0D0D"/>
          <w:sz w:val="22"/>
          <w:szCs w:val="22"/>
        </w:rPr>
        <w:t xml:space="preserve">, именуемое в </w:t>
      </w:r>
      <w:r w:rsidRPr="00C6027C">
        <w:rPr>
          <w:sz w:val="22"/>
          <w:szCs w:val="22"/>
        </w:rPr>
        <w:t xml:space="preserve">дальнейшем «Заказчик», в лице </w:t>
      </w:r>
      <w:r w:rsidR="00FF78CD">
        <w:rPr>
          <w:sz w:val="22"/>
          <w:szCs w:val="22"/>
        </w:rPr>
        <w:t>Заведующего</w:t>
      </w:r>
      <w:r w:rsidRPr="00C6027C">
        <w:rPr>
          <w:sz w:val="22"/>
          <w:szCs w:val="22"/>
        </w:rPr>
        <w:t xml:space="preserve"> </w:t>
      </w:r>
      <w:r w:rsidR="00123787">
        <w:rPr>
          <w:sz w:val="22"/>
          <w:szCs w:val="22"/>
        </w:rPr>
        <w:t>Бурцевой Ольги</w:t>
      </w:r>
      <w:r w:rsidRPr="00C6027C">
        <w:rPr>
          <w:sz w:val="22"/>
          <w:szCs w:val="22"/>
        </w:rPr>
        <w:t xml:space="preserve"> Викторовны, действующего на основании Устава, с одной стороны,</w:t>
      </w:r>
      <w:r w:rsidRPr="00C6027C">
        <w:t xml:space="preserve"> </w:t>
      </w:r>
      <w:r w:rsidR="001465CA">
        <w:rPr>
          <w:b/>
          <w:bCs/>
          <w:color w:val="00000A"/>
          <w:sz w:val="24"/>
          <w:szCs w:val="24"/>
        </w:rPr>
        <w:t>____________________________________</w:t>
      </w:r>
      <w:r w:rsidR="00C5088A" w:rsidRPr="00FA58EF">
        <w:rPr>
          <w:color w:val="00000A"/>
          <w:sz w:val="22"/>
          <w:szCs w:val="22"/>
        </w:rPr>
        <w:t>, именуем</w:t>
      </w:r>
      <w:r w:rsidR="00D25957">
        <w:rPr>
          <w:color w:val="00000A"/>
          <w:sz w:val="22"/>
          <w:szCs w:val="22"/>
        </w:rPr>
        <w:t>ый</w:t>
      </w:r>
      <w:r w:rsidR="00C5088A" w:rsidRPr="00FA58EF">
        <w:rPr>
          <w:color w:val="00000A"/>
          <w:sz w:val="22"/>
          <w:szCs w:val="22"/>
        </w:rPr>
        <w:t xml:space="preserve"> в дальнейшем </w:t>
      </w:r>
      <w:r w:rsidR="00C5088A" w:rsidRPr="00FA58EF">
        <w:rPr>
          <w:color w:val="000000"/>
          <w:sz w:val="22"/>
          <w:szCs w:val="22"/>
        </w:rPr>
        <w:t xml:space="preserve">«Поставщик», </w:t>
      </w:r>
      <w:r w:rsidR="009C6C5B">
        <w:rPr>
          <w:color w:val="000000"/>
          <w:sz w:val="22"/>
          <w:szCs w:val="22"/>
        </w:rPr>
        <w:t xml:space="preserve">в лице </w:t>
      </w:r>
      <w:r w:rsidR="001465CA">
        <w:rPr>
          <w:color w:val="000000"/>
          <w:sz w:val="22"/>
          <w:szCs w:val="22"/>
        </w:rPr>
        <w:t>_________________________</w:t>
      </w:r>
      <w:r w:rsidR="00D25957" w:rsidRPr="00D25957">
        <w:rPr>
          <w:color w:val="000000"/>
          <w:sz w:val="22"/>
          <w:szCs w:val="22"/>
        </w:rPr>
        <w:t xml:space="preserve">, действующего на основании </w:t>
      </w:r>
      <w:r w:rsidR="001465CA">
        <w:rPr>
          <w:rFonts w:eastAsia="Calibri"/>
          <w:sz w:val="24"/>
          <w:szCs w:val="24"/>
          <w:lang w:eastAsia="en-US"/>
        </w:rPr>
        <w:t>____________________________</w:t>
      </w:r>
      <w:r w:rsidR="00D25957" w:rsidRPr="00D25957">
        <w:rPr>
          <w:color w:val="000000"/>
          <w:sz w:val="22"/>
          <w:szCs w:val="22"/>
        </w:rPr>
        <w:t>,</w:t>
      </w:r>
      <w:r w:rsidR="00D25957">
        <w:rPr>
          <w:color w:val="000000"/>
          <w:sz w:val="22"/>
          <w:szCs w:val="22"/>
        </w:rPr>
        <w:t xml:space="preserve"> </w:t>
      </w:r>
      <w:r w:rsidR="00C036E9" w:rsidRPr="00C5088A">
        <w:rPr>
          <w:sz w:val="22"/>
          <w:szCs w:val="22"/>
        </w:rPr>
        <w:t xml:space="preserve">с другой стороны, именуемые в </w:t>
      </w:r>
      <w:r w:rsidR="00C036E9" w:rsidRPr="00C5088A">
        <w:rPr>
          <w:color w:val="0D0D0D"/>
          <w:sz w:val="22"/>
          <w:szCs w:val="22"/>
        </w:rPr>
        <w:t xml:space="preserve">дальнейшем «Стороны», </w:t>
      </w:r>
      <w:r w:rsidR="00C036E9" w:rsidRPr="00C5088A">
        <w:rPr>
          <w:color w:val="0D0D0D"/>
          <w:sz w:val="22"/>
          <w:szCs w:val="22"/>
          <w:shd w:val="clear" w:color="auto" w:fill="FFFFFF"/>
        </w:rPr>
        <w:t xml:space="preserve">и каждый в отдельности «Сторона», с соблюдением требований </w:t>
      </w:r>
      <w:hyperlink r:id="rId7" w:history="1">
        <w:r w:rsidR="00C036E9" w:rsidRPr="00C5088A">
          <w:rPr>
            <w:rStyle w:val="a3"/>
            <w:color w:val="0D0D0D"/>
            <w:sz w:val="22"/>
            <w:szCs w:val="22"/>
          </w:rPr>
          <w:t>Гражданского</w:t>
        </w:r>
      </w:hyperlink>
      <w:r w:rsidR="00C036E9" w:rsidRPr="00081D1B">
        <w:rPr>
          <w:color w:val="0D0D0D"/>
          <w:sz w:val="22"/>
          <w:szCs w:val="22"/>
        </w:rPr>
        <w:t xml:space="preserve"> </w:t>
      </w:r>
      <w:r w:rsidR="00C036E9" w:rsidRPr="00081D1B">
        <w:rPr>
          <w:color w:val="0D0D0D"/>
          <w:sz w:val="22"/>
          <w:szCs w:val="22"/>
          <w:shd w:val="clear" w:color="auto" w:fill="FFFFFF"/>
        </w:rPr>
        <w:t>кодекса Российской Федерации</w:t>
      </w:r>
      <w:r w:rsidR="00C036E9" w:rsidRPr="00FA4EAD">
        <w:rPr>
          <w:color w:val="0D0D0D"/>
          <w:sz w:val="22"/>
          <w:szCs w:val="22"/>
          <w:shd w:val="clear" w:color="auto" w:fill="FFFFFF"/>
        </w:rPr>
        <w:t xml:space="preserve">, </w:t>
      </w:r>
      <w:r w:rsidR="00C036E9" w:rsidRPr="00FA4EAD">
        <w:rPr>
          <w:color w:val="0D0D0D"/>
          <w:sz w:val="22"/>
          <w:szCs w:val="22"/>
        </w:rPr>
        <w:t xml:space="preserve">Федерального закона от 05.04.2013 N 44-ФЗ "О </w:t>
      </w:r>
      <w:r w:rsidR="00896D71">
        <w:rPr>
          <w:color w:val="0D0D0D"/>
          <w:sz w:val="22"/>
          <w:szCs w:val="22"/>
        </w:rPr>
        <w:t>контрактной</w:t>
      </w:r>
      <w:r w:rsidR="00C036E9" w:rsidRPr="00FA4EAD">
        <w:rPr>
          <w:color w:val="0D0D0D"/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нужд"</w:t>
      </w:r>
      <w:r w:rsidR="00C036E9" w:rsidRPr="00FA4EAD">
        <w:rPr>
          <w:color w:val="0D0D0D"/>
          <w:sz w:val="22"/>
          <w:szCs w:val="22"/>
          <w:shd w:val="clear" w:color="auto" w:fill="FFFFFF"/>
        </w:rPr>
        <w:t xml:space="preserve"> и иного законодательства Российской </w:t>
      </w:r>
      <w:r w:rsidR="00C036E9" w:rsidRPr="00C6027C">
        <w:rPr>
          <w:sz w:val="22"/>
          <w:szCs w:val="22"/>
          <w:shd w:val="clear" w:color="auto" w:fill="FFFFFF"/>
        </w:rPr>
        <w:t>Федерации и Ленинградской области,</w:t>
      </w:r>
      <w:r w:rsidR="00C036E9" w:rsidRPr="00C6027C">
        <w:rPr>
          <w:sz w:val="22"/>
          <w:szCs w:val="22"/>
        </w:rPr>
        <w:t xml:space="preserve"> на основании </w:t>
      </w:r>
      <w:r w:rsidR="00C036E9" w:rsidRPr="00030348">
        <w:rPr>
          <w:b/>
          <w:sz w:val="22"/>
          <w:szCs w:val="22"/>
        </w:rPr>
        <w:t>п.</w:t>
      </w:r>
      <w:r w:rsidR="00FA4EAD" w:rsidRPr="00030348">
        <w:rPr>
          <w:b/>
          <w:sz w:val="22"/>
          <w:szCs w:val="22"/>
        </w:rPr>
        <w:t>5</w:t>
      </w:r>
      <w:r w:rsidR="00C036E9" w:rsidRPr="00030348">
        <w:rPr>
          <w:b/>
          <w:sz w:val="22"/>
          <w:szCs w:val="22"/>
        </w:rPr>
        <w:t xml:space="preserve"> ч.1. статьи 93</w:t>
      </w:r>
      <w:r w:rsidR="00C036E9" w:rsidRPr="00C6027C">
        <w:rPr>
          <w:sz w:val="22"/>
          <w:szCs w:val="22"/>
        </w:rPr>
        <w:t xml:space="preserve"> Федерального закона от 05.04.2013 N 44-ФЗ "О </w:t>
      </w:r>
      <w:r w:rsidR="00896D71">
        <w:rPr>
          <w:color w:val="0D0D0D"/>
          <w:sz w:val="22"/>
          <w:szCs w:val="22"/>
        </w:rPr>
        <w:t>контрактной</w:t>
      </w:r>
      <w:r w:rsidR="00C036E9" w:rsidRPr="00C6027C">
        <w:rPr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нужд" заключили настоящий </w:t>
      </w:r>
      <w:r w:rsidR="00C6027C" w:rsidRPr="00C6027C">
        <w:rPr>
          <w:sz w:val="22"/>
          <w:szCs w:val="22"/>
        </w:rPr>
        <w:t>договор</w:t>
      </w:r>
      <w:r w:rsidR="00C036E9" w:rsidRPr="00C6027C">
        <w:rPr>
          <w:sz w:val="22"/>
          <w:szCs w:val="22"/>
        </w:rPr>
        <w:t xml:space="preserve"> (далее по тексту – «</w:t>
      </w:r>
      <w:r w:rsidR="009824D9">
        <w:rPr>
          <w:sz w:val="22"/>
          <w:szCs w:val="22"/>
        </w:rPr>
        <w:t>Д</w:t>
      </w:r>
      <w:r w:rsidR="00C6027C" w:rsidRPr="00C6027C">
        <w:rPr>
          <w:sz w:val="22"/>
          <w:szCs w:val="22"/>
        </w:rPr>
        <w:t>оговор</w:t>
      </w:r>
      <w:r w:rsidR="00C036E9" w:rsidRPr="00C6027C">
        <w:rPr>
          <w:sz w:val="22"/>
          <w:szCs w:val="22"/>
        </w:rPr>
        <w:t>») о нижеследующем:</w:t>
      </w:r>
    </w:p>
    <w:p w14:paraId="64E85155" w14:textId="77777777" w:rsidR="00C6027C" w:rsidRPr="00C6027C" w:rsidRDefault="00C6027C" w:rsidP="00C036E9">
      <w:pPr>
        <w:tabs>
          <w:tab w:val="left" w:pos="6280"/>
        </w:tabs>
        <w:ind w:right="-5"/>
        <w:jc w:val="both"/>
        <w:rPr>
          <w:sz w:val="22"/>
          <w:szCs w:val="22"/>
        </w:rPr>
      </w:pPr>
    </w:p>
    <w:p w14:paraId="3F851FAB" w14:textId="77777777" w:rsidR="00C036E9" w:rsidRPr="00C6027C" w:rsidRDefault="00C036E9" w:rsidP="00C036E9">
      <w:pPr>
        <w:tabs>
          <w:tab w:val="left" w:pos="6280"/>
        </w:tabs>
        <w:ind w:right="-5"/>
        <w:jc w:val="center"/>
        <w:rPr>
          <w:b/>
          <w:sz w:val="22"/>
          <w:szCs w:val="22"/>
        </w:rPr>
      </w:pPr>
      <w:r w:rsidRPr="00C6027C">
        <w:rPr>
          <w:b/>
          <w:sz w:val="22"/>
          <w:szCs w:val="22"/>
        </w:rPr>
        <w:t xml:space="preserve">1. Предмет </w:t>
      </w:r>
      <w:r w:rsidR="00C6027C" w:rsidRPr="00C6027C">
        <w:rPr>
          <w:b/>
          <w:sz w:val="22"/>
          <w:szCs w:val="22"/>
        </w:rPr>
        <w:t>договора</w:t>
      </w:r>
    </w:p>
    <w:p w14:paraId="711CAB46" w14:textId="77777777" w:rsidR="00C036E9" w:rsidRPr="00C6027C" w:rsidRDefault="00C036E9" w:rsidP="00C036E9">
      <w:pPr>
        <w:pStyle w:val="Default"/>
        <w:jc w:val="both"/>
        <w:rPr>
          <w:color w:val="auto"/>
          <w:sz w:val="22"/>
          <w:szCs w:val="22"/>
        </w:rPr>
      </w:pPr>
    </w:p>
    <w:p w14:paraId="73E3998F" w14:textId="5CC6D496" w:rsidR="00C036E9" w:rsidRPr="00E55511" w:rsidRDefault="00C036E9" w:rsidP="00E55511">
      <w:pPr>
        <w:pStyle w:val="Default"/>
        <w:jc w:val="both"/>
        <w:rPr>
          <w:color w:val="auto"/>
          <w:sz w:val="22"/>
          <w:szCs w:val="22"/>
        </w:rPr>
      </w:pPr>
      <w:r w:rsidRPr="00030348">
        <w:rPr>
          <w:color w:val="0D0D0D"/>
          <w:sz w:val="22"/>
          <w:szCs w:val="22"/>
        </w:rPr>
        <w:t xml:space="preserve">1.1. В соответствии с настоящим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 xml:space="preserve">ом Поставщик принимает на себя обязательства </w:t>
      </w:r>
      <w:r w:rsidRPr="00F626A9">
        <w:rPr>
          <w:color w:val="0D0D0D"/>
          <w:sz w:val="22"/>
          <w:szCs w:val="22"/>
        </w:rPr>
        <w:t xml:space="preserve">по поставке </w:t>
      </w:r>
      <w:r w:rsidR="00B344E9" w:rsidRPr="00B344E9">
        <w:rPr>
          <w:color w:val="auto"/>
          <w:sz w:val="22"/>
          <w:szCs w:val="22"/>
        </w:rPr>
        <w:t>холодильного и морозильного оборудования</w:t>
      </w:r>
      <w:r w:rsidR="00F626A9">
        <w:rPr>
          <w:color w:val="auto"/>
          <w:sz w:val="22"/>
          <w:szCs w:val="22"/>
        </w:rPr>
        <w:t>,</w:t>
      </w:r>
      <w:r w:rsidRPr="00030348">
        <w:rPr>
          <w:color w:val="auto"/>
          <w:sz w:val="22"/>
          <w:szCs w:val="22"/>
        </w:rPr>
        <w:t xml:space="preserve"> </w:t>
      </w:r>
      <w:r w:rsidRPr="00030348">
        <w:rPr>
          <w:color w:val="0D0D0D"/>
          <w:sz w:val="22"/>
          <w:szCs w:val="22"/>
        </w:rPr>
        <w:t xml:space="preserve">(далее по тексту – «Товар») в собственность </w:t>
      </w:r>
      <w:r w:rsidR="009A1A47" w:rsidRPr="00030348">
        <w:rPr>
          <w:color w:val="0D0D0D"/>
          <w:sz w:val="22"/>
          <w:szCs w:val="22"/>
        </w:rPr>
        <w:t>Заказчика</w:t>
      </w:r>
      <w:r w:rsidRPr="00030348">
        <w:rPr>
          <w:color w:val="0D0D0D"/>
          <w:sz w:val="22"/>
          <w:szCs w:val="22"/>
        </w:rPr>
        <w:t xml:space="preserve">, по адресу: </w:t>
      </w:r>
      <w:r w:rsidR="00C6027C" w:rsidRPr="00030348">
        <w:rPr>
          <w:color w:val="0D0D0D"/>
          <w:sz w:val="22"/>
          <w:szCs w:val="22"/>
        </w:rPr>
        <w:t>ул. М</w:t>
      </w:r>
      <w:r w:rsidR="00B344E9">
        <w:rPr>
          <w:color w:val="0D0D0D"/>
          <w:sz w:val="22"/>
          <w:szCs w:val="22"/>
        </w:rPr>
        <w:t>алая Земля, д.4</w:t>
      </w:r>
      <w:r w:rsidR="00C6027C" w:rsidRPr="00030348">
        <w:rPr>
          <w:color w:val="0D0D0D"/>
          <w:sz w:val="22"/>
          <w:szCs w:val="22"/>
        </w:rPr>
        <w:t xml:space="preserve"> в г. Сосновый Бор Ленинградской области,</w:t>
      </w:r>
      <w:r w:rsidRPr="00030348">
        <w:rPr>
          <w:color w:val="0D0D0D"/>
          <w:sz w:val="22"/>
          <w:szCs w:val="22"/>
        </w:rPr>
        <w:t xml:space="preserve"> в количестве и ассортименте, указанных в Спецификации поставляемых товаров (Приложение №</w:t>
      </w:r>
      <w:r w:rsidR="005830B7" w:rsidRPr="00030348">
        <w:rPr>
          <w:color w:val="0D0D0D"/>
          <w:sz w:val="22"/>
          <w:szCs w:val="22"/>
        </w:rPr>
        <w:t xml:space="preserve"> </w:t>
      </w:r>
      <w:r w:rsidRPr="00030348">
        <w:rPr>
          <w:color w:val="0D0D0D"/>
          <w:sz w:val="22"/>
          <w:szCs w:val="22"/>
        </w:rPr>
        <w:t xml:space="preserve">1), являющейся неотъемлемой частью настоящего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 xml:space="preserve">а, в сроки, установленные настоящим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>ом.</w:t>
      </w:r>
    </w:p>
    <w:p w14:paraId="7D86E9F9" w14:textId="77777777" w:rsidR="00C036E9" w:rsidRPr="005830B7" w:rsidRDefault="00C036E9" w:rsidP="00C036E9">
      <w:pPr>
        <w:pStyle w:val="Default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>1.2. Поставляемый товар должен быть новым товаром (товаром, который не был в употреблении, не прошел ремонт, в том числе восстановление, замену поставляемых частей, восстановление потребительских свойств). Товар должен отвечать требованиям качества, безопасности жизни и здоровья, а также иным требованиям сертификации, санитарным нормам</w:t>
      </w:r>
      <w:r w:rsidRPr="005830B7">
        <w:rPr>
          <w:color w:val="0D0D0D"/>
          <w:sz w:val="22"/>
          <w:szCs w:val="22"/>
        </w:rPr>
        <w:t xml:space="preserve"> и правилам, государственным стандартам и т.п., лицензирования, если такие требования предъявляются действующим законодательством Российской Федерации или настоящим </w:t>
      </w:r>
      <w:r w:rsidR="008341B7" w:rsidRPr="005830B7">
        <w:rPr>
          <w:color w:val="0D0D0D"/>
          <w:sz w:val="22"/>
          <w:szCs w:val="22"/>
        </w:rPr>
        <w:t>Договор</w:t>
      </w:r>
      <w:r w:rsidRPr="005830B7">
        <w:rPr>
          <w:color w:val="0D0D0D"/>
          <w:sz w:val="22"/>
          <w:szCs w:val="22"/>
        </w:rPr>
        <w:t>ом. Товар должен быть свободным от прав третьих лиц. Все материалы, из которых изготовлен товар, должны соответствовать ГОСТ, ТУ и иметь сертификаты качества и соответствия.</w:t>
      </w:r>
    </w:p>
    <w:p w14:paraId="3BCAEC5E" w14:textId="77777777" w:rsidR="00C036E9" w:rsidRPr="005830B7" w:rsidRDefault="00C036E9" w:rsidP="00C036E9">
      <w:pPr>
        <w:pStyle w:val="Default"/>
        <w:jc w:val="both"/>
        <w:rPr>
          <w:color w:val="0D0D0D"/>
          <w:sz w:val="22"/>
          <w:szCs w:val="22"/>
        </w:rPr>
      </w:pPr>
      <w:r w:rsidRPr="005830B7">
        <w:rPr>
          <w:color w:val="0D0D0D"/>
          <w:sz w:val="22"/>
          <w:szCs w:val="22"/>
        </w:rPr>
        <w:t xml:space="preserve">1.3. Товар передается </w:t>
      </w:r>
      <w:r w:rsidR="00FC5BA1" w:rsidRPr="005830B7">
        <w:rPr>
          <w:color w:val="0D0D0D"/>
          <w:sz w:val="22"/>
          <w:szCs w:val="22"/>
        </w:rPr>
        <w:t>З</w:t>
      </w:r>
      <w:r w:rsidRPr="005830B7">
        <w:rPr>
          <w:color w:val="0D0D0D"/>
          <w:sz w:val="22"/>
          <w:szCs w:val="22"/>
        </w:rPr>
        <w:t xml:space="preserve">аказчику с необходимыми принадлежностями к нему, которыми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14:paraId="72DAB62D" w14:textId="77777777" w:rsidR="00C036E9" w:rsidRPr="005830B7" w:rsidRDefault="00C036E9" w:rsidP="00C036E9">
      <w:pPr>
        <w:pStyle w:val="Default"/>
        <w:jc w:val="both"/>
        <w:rPr>
          <w:color w:val="0D0D0D"/>
          <w:sz w:val="22"/>
          <w:szCs w:val="22"/>
        </w:rPr>
      </w:pPr>
      <w:r w:rsidRPr="005830B7">
        <w:rPr>
          <w:color w:val="0D0D0D"/>
          <w:sz w:val="22"/>
          <w:szCs w:val="22"/>
        </w:rPr>
        <w:t xml:space="preserve">1.4. Риск случайной гибели или случайного повреждения товара до его передачи </w:t>
      </w:r>
      <w:r w:rsidR="00262971" w:rsidRPr="005830B7">
        <w:rPr>
          <w:color w:val="0D0D0D"/>
          <w:sz w:val="22"/>
          <w:szCs w:val="22"/>
        </w:rPr>
        <w:t>Заказчику</w:t>
      </w:r>
      <w:r w:rsidRPr="005830B7">
        <w:rPr>
          <w:color w:val="0D0D0D"/>
          <w:sz w:val="22"/>
          <w:szCs w:val="22"/>
        </w:rPr>
        <w:t xml:space="preserve"> лежит на Поставщике. </w:t>
      </w:r>
    </w:p>
    <w:p w14:paraId="4CAAA0CC" w14:textId="77777777" w:rsidR="00C036E9" w:rsidRPr="005830B7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5830B7">
        <w:rPr>
          <w:color w:val="0D0D0D"/>
          <w:sz w:val="22"/>
          <w:szCs w:val="22"/>
        </w:rPr>
        <w:t xml:space="preserve">1.5. Поставка Товара осуществляется силами и за счет Поставщика. </w:t>
      </w:r>
    </w:p>
    <w:p w14:paraId="48E79ADC" w14:textId="77777777" w:rsidR="00C036E9" w:rsidRPr="00D243BF" w:rsidRDefault="00C036E9" w:rsidP="00C036E9">
      <w:pPr>
        <w:ind w:right="-5"/>
        <w:jc w:val="both"/>
        <w:rPr>
          <w:color w:val="0D0D0D"/>
          <w:sz w:val="22"/>
          <w:szCs w:val="22"/>
          <w:highlight w:val="yellow"/>
        </w:rPr>
      </w:pPr>
      <w:r w:rsidRPr="005830B7">
        <w:rPr>
          <w:color w:val="0D0D0D"/>
          <w:sz w:val="22"/>
          <w:szCs w:val="22"/>
        </w:rPr>
        <w:t xml:space="preserve">1.6. Поставщик также обязуется предоставить следующие услуги, связанные с поставкой Товаров (далее – Сопутствующие услуги): </w:t>
      </w:r>
      <w:r w:rsidRPr="005D2295">
        <w:rPr>
          <w:b/>
          <w:color w:val="0D0D0D"/>
          <w:sz w:val="22"/>
          <w:szCs w:val="22"/>
        </w:rPr>
        <w:t>доставку, погрузочно-разгрузочные работы (в том числе подъем на этаж), сборку, настройку, установку поставляемого оборудования (товара) до его полного рабочего состояния, инструктаж, уборку и вывоз упаковочного материала, таможенное оформление, страхование.</w:t>
      </w:r>
      <w:r w:rsidRPr="005830B7">
        <w:rPr>
          <w:i/>
          <w:color w:val="0D0D0D"/>
          <w:sz w:val="22"/>
          <w:szCs w:val="22"/>
        </w:rPr>
        <w:t xml:space="preserve"> </w:t>
      </w:r>
    </w:p>
    <w:p w14:paraId="782CC136" w14:textId="77777777" w:rsidR="00C036E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CF4191">
        <w:rPr>
          <w:color w:val="0D0D0D"/>
          <w:sz w:val="22"/>
          <w:szCs w:val="22"/>
        </w:rPr>
        <w:t xml:space="preserve">1.7. </w:t>
      </w:r>
      <w:r w:rsidR="00FC5BA1">
        <w:rPr>
          <w:color w:val="0D0D0D"/>
          <w:sz w:val="22"/>
          <w:szCs w:val="22"/>
        </w:rPr>
        <w:t>З</w:t>
      </w:r>
      <w:r w:rsidRPr="00CF4191">
        <w:rPr>
          <w:color w:val="0D0D0D"/>
          <w:sz w:val="22"/>
          <w:szCs w:val="22"/>
        </w:rPr>
        <w:t xml:space="preserve">аказчик обязуется принять и оплатить товар на условиях, указанных в настоящем </w:t>
      </w:r>
      <w:r w:rsidR="008341B7">
        <w:rPr>
          <w:color w:val="0D0D0D"/>
          <w:sz w:val="22"/>
          <w:szCs w:val="22"/>
        </w:rPr>
        <w:t>договор</w:t>
      </w:r>
      <w:r w:rsidRPr="00CF4191">
        <w:rPr>
          <w:color w:val="0D0D0D"/>
          <w:sz w:val="22"/>
          <w:szCs w:val="22"/>
        </w:rPr>
        <w:t>е.</w:t>
      </w:r>
    </w:p>
    <w:p w14:paraId="67FD25E8" w14:textId="104AE0B1" w:rsidR="005830B7" w:rsidRPr="007A3B71" w:rsidRDefault="005830B7" w:rsidP="005830B7">
      <w:pPr>
        <w:ind w:right="-5"/>
        <w:jc w:val="both"/>
        <w:rPr>
          <w:color w:val="0D0D0D"/>
        </w:rPr>
      </w:pPr>
      <w:r w:rsidRPr="00030348">
        <w:rPr>
          <w:color w:val="0D0D0D"/>
        </w:rPr>
        <w:t>1.8. ИКЗ</w:t>
      </w:r>
      <w:r w:rsidR="008D3EF8">
        <w:rPr>
          <w:color w:val="0D0D0D"/>
        </w:rPr>
        <w:t xml:space="preserve"> </w:t>
      </w:r>
      <w:r w:rsidR="001465CA" w:rsidRPr="001465CA">
        <w:t>263471401415847260100100040000000000</w:t>
      </w:r>
    </w:p>
    <w:p w14:paraId="75A427B2" w14:textId="77777777" w:rsidR="005830B7" w:rsidRPr="00CF4191" w:rsidRDefault="005830B7" w:rsidP="00C036E9">
      <w:pPr>
        <w:ind w:right="-5"/>
        <w:jc w:val="both"/>
        <w:rPr>
          <w:color w:val="0D0D0D"/>
          <w:sz w:val="22"/>
          <w:szCs w:val="22"/>
        </w:rPr>
      </w:pPr>
    </w:p>
    <w:p w14:paraId="3593BF84" w14:textId="77777777" w:rsidR="00C036E9" w:rsidRPr="00CF4191" w:rsidRDefault="00C036E9" w:rsidP="00C036E9">
      <w:pPr>
        <w:tabs>
          <w:tab w:val="left" w:pos="6280"/>
        </w:tabs>
        <w:ind w:right="-5"/>
        <w:jc w:val="center"/>
        <w:rPr>
          <w:b/>
          <w:color w:val="0D0D0D"/>
          <w:sz w:val="22"/>
          <w:szCs w:val="22"/>
        </w:rPr>
      </w:pPr>
      <w:r w:rsidRPr="00CF4191">
        <w:rPr>
          <w:b/>
          <w:color w:val="0D0D0D"/>
          <w:sz w:val="22"/>
          <w:szCs w:val="22"/>
        </w:rPr>
        <w:t xml:space="preserve">2. Цена </w:t>
      </w:r>
      <w:r w:rsidR="008341B7">
        <w:rPr>
          <w:b/>
          <w:color w:val="0D0D0D"/>
          <w:sz w:val="22"/>
          <w:szCs w:val="22"/>
        </w:rPr>
        <w:t>договор</w:t>
      </w:r>
      <w:r w:rsidRPr="00CF4191">
        <w:rPr>
          <w:b/>
          <w:color w:val="0D0D0D"/>
          <w:sz w:val="22"/>
          <w:szCs w:val="22"/>
        </w:rPr>
        <w:t>а и порядок расчетов</w:t>
      </w:r>
    </w:p>
    <w:p w14:paraId="0026FB81" w14:textId="77777777" w:rsidR="00440372" w:rsidRDefault="00440372" w:rsidP="00C036E9">
      <w:pPr>
        <w:tabs>
          <w:tab w:val="left" w:pos="6280"/>
        </w:tabs>
        <w:ind w:right="-6"/>
        <w:jc w:val="both"/>
        <w:rPr>
          <w:color w:val="0D0D0D"/>
          <w:sz w:val="22"/>
          <w:szCs w:val="22"/>
        </w:rPr>
      </w:pPr>
    </w:p>
    <w:p w14:paraId="728B4174" w14:textId="484CCB07" w:rsidR="00C036E9" w:rsidRPr="00C5088A" w:rsidRDefault="00C036E9" w:rsidP="00C5088A">
      <w:r w:rsidRPr="00C5088A">
        <w:rPr>
          <w:color w:val="0D0D0D"/>
          <w:sz w:val="22"/>
          <w:szCs w:val="22"/>
        </w:rPr>
        <w:t xml:space="preserve">2.1. Цена </w:t>
      </w:r>
      <w:r w:rsidR="008341B7" w:rsidRPr="00C5088A">
        <w:rPr>
          <w:color w:val="0D0D0D"/>
          <w:sz w:val="22"/>
          <w:szCs w:val="22"/>
        </w:rPr>
        <w:t>договор</w:t>
      </w:r>
      <w:r w:rsidRPr="00C5088A">
        <w:rPr>
          <w:color w:val="0D0D0D"/>
          <w:sz w:val="22"/>
          <w:szCs w:val="22"/>
        </w:rPr>
        <w:t xml:space="preserve">а составляет </w:t>
      </w:r>
      <w:r w:rsidR="001465CA">
        <w:rPr>
          <w:b/>
          <w:color w:val="0D0D0D"/>
          <w:sz w:val="22"/>
          <w:szCs w:val="22"/>
        </w:rPr>
        <w:t>___________</w:t>
      </w:r>
      <w:r w:rsidR="00FF78CD">
        <w:rPr>
          <w:b/>
          <w:color w:val="0D0D0D"/>
          <w:sz w:val="22"/>
          <w:szCs w:val="22"/>
        </w:rPr>
        <w:t xml:space="preserve"> </w:t>
      </w:r>
      <w:r w:rsidR="00CF4191" w:rsidRPr="00C5088A">
        <w:rPr>
          <w:b/>
          <w:color w:val="0D0D0D"/>
          <w:sz w:val="22"/>
          <w:szCs w:val="22"/>
        </w:rPr>
        <w:t>(</w:t>
      </w:r>
      <w:r w:rsidR="001465CA">
        <w:rPr>
          <w:b/>
          <w:color w:val="0D0D0D"/>
          <w:sz w:val="22"/>
          <w:szCs w:val="22"/>
        </w:rPr>
        <w:t>________________________</w:t>
      </w:r>
      <w:r w:rsidR="00CF4191" w:rsidRPr="00C5088A">
        <w:rPr>
          <w:b/>
          <w:color w:val="0D0D0D"/>
          <w:sz w:val="22"/>
          <w:szCs w:val="22"/>
        </w:rPr>
        <w:t>) рубл</w:t>
      </w:r>
      <w:r w:rsidR="00E55511">
        <w:rPr>
          <w:b/>
          <w:color w:val="0D0D0D"/>
          <w:sz w:val="22"/>
          <w:szCs w:val="22"/>
        </w:rPr>
        <w:t>ей</w:t>
      </w:r>
      <w:r w:rsidR="00CF4191" w:rsidRPr="00C5088A">
        <w:rPr>
          <w:b/>
          <w:color w:val="0D0D0D"/>
          <w:sz w:val="22"/>
          <w:szCs w:val="22"/>
        </w:rPr>
        <w:t xml:space="preserve"> </w:t>
      </w:r>
      <w:r w:rsidR="001465CA">
        <w:rPr>
          <w:b/>
          <w:color w:val="0D0D0D"/>
          <w:sz w:val="22"/>
          <w:szCs w:val="22"/>
        </w:rPr>
        <w:t>___</w:t>
      </w:r>
      <w:r w:rsidR="00CF4191" w:rsidRPr="00C5088A">
        <w:rPr>
          <w:b/>
          <w:color w:val="0D0D0D"/>
          <w:sz w:val="22"/>
          <w:szCs w:val="22"/>
        </w:rPr>
        <w:t xml:space="preserve"> копеек</w:t>
      </w:r>
      <w:r w:rsidR="00F72F2C">
        <w:rPr>
          <w:b/>
          <w:color w:val="0D0D0D"/>
          <w:sz w:val="22"/>
          <w:szCs w:val="22"/>
        </w:rPr>
        <w:t xml:space="preserve"> </w:t>
      </w:r>
      <w:r w:rsidR="00F72F2C" w:rsidRPr="00F72F2C">
        <w:rPr>
          <w:color w:val="0D0D0D"/>
          <w:sz w:val="22"/>
          <w:szCs w:val="22"/>
        </w:rPr>
        <w:t xml:space="preserve">в т.ч. НДС – </w:t>
      </w:r>
      <w:r w:rsidR="001465CA">
        <w:rPr>
          <w:color w:val="0D0D0D"/>
          <w:sz w:val="22"/>
          <w:szCs w:val="22"/>
        </w:rPr>
        <w:t xml:space="preserve"> </w:t>
      </w:r>
    </w:p>
    <w:p w14:paraId="635AE4D1" w14:textId="77777777" w:rsidR="00C036E9" w:rsidRPr="00CF4191" w:rsidRDefault="00C036E9" w:rsidP="00C036E9">
      <w:pPr>
        <w:autoSpaceDE w:val="0"/>
        <w:autoSpaceDN w:val="0"/>
        <w:adjustRightInd w:val="0"/>
        <w:jc w:val="both"/>
        <w:rPr>
          <w:rFonts w:eastAsia="Calibri"/>
          <w:color w:val="0D0D0D"/>
          <w:sz w:val="22"/>
          <w:szCs w:val="22"/>
          <w:lang w:eastAsia="en-US"/>
        </w:rPr>
      </w:pPr>
      <w:r w:rsidRPr="00C5088A">
        <w:rPr>
          <w:rFonts w:eastAsia="Calibri"/>
          <w:color w:val="0D0D0D"/>
          <w:sz w:val="22"/>
          <w:szCs w:val="22"/>
          <w:lang w:eastAsia="en-US"/>
        </w:rPr>
        <w:t xml:space="preserve">В </w:t>
      </w:r>
      <w:r w:rsidR="008341B7" w:rsidRPr="00C5088A">
        <w:rPr>
          <w:rFonts w:eastAsia="Calibri"/>
          <w:color w:val="0D0D0D"/>
          <w:sz w:val="22"/>
          <w:szCs w:val="22"/>
          <w:lang w:eastAsia="en-US"/>
        </w:rPr>
        <w:t>договор</w:t>
      </w:r>
      <w:r w:rsidRPr="00C5088A">
        <w:rPr>
          <w:rFonts w:eastAsia="Calibri"/>
          <w:color w:val="0D0D0D"/>
          <w:sz w:val="22"/>
          <w:szCs w:val="22"/>
          <w:lang w:eastAsia="en-US"/>
        </w:rPr>
        <w:t xml:space="preserve"> включено обязательное условие об уменьшении суммы, подлежащей</w:t>
      </w:r>
      <w:r w:rsidRPr="00CF4191">
        <w:rPr>
          <w:rFonts w:eastAsia="Calibri"/>
          <w:color w:val="0D0D0D"/>
          <w:sz w:val="22"/>
          <w:szCs w:val="22"/>
          <w:lang w:eastAsia="en-US"/>
        </w:rPr>
        <w:t xml:space="preserve"> уплате </w:t>
      </w:r>
      <w:r w:rsidR="00FC5BA1">
        <w:rPr>
          <w:rFonts w:eastAsia="Calibri"/>
          <w:color w:val="0D0D0D"/>
          <w:sz w:val="22"/>
          <w:szCs w:val="22"/>
          <w:lang w:eastAsia="en-US"/>
        </w:rPr>
        <w:t>З</w:t>
      </w:r>
      <w:r w:rsidRPr="00CF4191">
        <w:rPr>
          <w:rFonts w:eastAsia="Calibri"/>
          <w:color w:val="0D0D0D"/>
          <w:sz w:val="22"/>
          <w:szCs w:val="22"/>
          <w:lang w:eastAsia="en-US"/>
        </w:rPr>
        <w:t xml:space="preserve">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</w:t>
      </w:r>
      <w:r w:rsidR="008341B7">
        <w:rPr>
          <w:rFonts w:eastAsia="Calibri"/>
          <w:color w:val="0D0D0D"/>
          <w:sz w:val="22"/>
          <w:szCs w:val="22"/>
          <w:lang w:eastAsia="en-US"/>
        </w:rPr>
        <w:t>договор</w:t>
      </w:r>
      <w:r w:rsidRPr="00CF4191">
        <w:rPr>
          <w:rFonts w:eastAsia="Calibri"/>
          <w:color w:val="0D0D0D"/>
          <w:sz w:val="22"/>
          <w:szCs w:val="22"/>
          <w:lang w:eastAsia="en-US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10920E2" w14:textId="77777777" w:rsidR="00C036E9" w:rsidRPr="00030348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CF4191">
        <w:rPr>
          <w:color w:val="0D0D0D"/>
          <w:sz w:val="22"/>
          <w:szCs w:val="22"/>
        </w:rPr>
        <w:t xml:space="preserve">Цена </w:t>
      </w:r>
      <w:r w:rsidR="008341B7">
        <w:rPr>
          <w:color w:val="0D0D0D"/>
          <w:sz w:val="22"/>
          <w:szCs w:val="22"/>
        </w:rPr>
        <w:t>Договор</w:t>
      </w:r>
      <w:r w:rsidRPr="00CF4191">
        <w:rPr>
          <w:color w:val="0D0D0D"/>
          <w:sz w:val="22"/>
          <w:szCs w:val="22"/>
        </w:rPr>
        <w:t xml:space="preserve">а включает общую стоимость всех товаров и сопутствующих услуг, уплачиваемую </w:t>
      </w:r>
      <w:r w:rsidR="00FC5BA1">
        <w:rPr>
          <w:color w:val="0D0D0D"/>
          <w:sz w:val="22"/>
          <w:szCs w:val="22"/>
        </w:rPr>
        <w:t>З</w:t>
      </w:r>
      <w:r w:rsidRPr="00CF4191">
        <w:rPr>
          <w:color w:val="0D0D0D"/>
          <w:sz w:val="22"/>
          <w:szCs w:val="22"/>
        </w:rPr>
        <w:t xml:space="preserve">аказчиком Поставщику за полное выполнение Поставщиком своих обязательств по поставке товаров и оказанию сопутствующих услуг по </w:t>
      </w:r>
      <w:r w:rsidR="008341B7">
        <w:rPr>
          <w:color w:val="0D0D0D"/>
          <w:sz w:val="22"/>
          <w:szCs w:val="22"/>
        </w:rPr>
        <w:t>Договор</w:t>
      </w:r>
      <w:r w:rsidRPr="00CF4191">
        <w:rPr>
          <w:color w:val="0D0D0D"/>
          <w:sz w:val="22"/>
          <w:szCs w:val="22"/>
        </w:rPr>
        <w:t xml:space="preserve">у. Цена единицы товара указывается в Спецификации </w:t>
      </w:r>
      <w:r w:rsidRPr="00030348">
        <w:rPr>
          <w:color w:val="0D0D0D"/>
          <w:sz w:val="22"/>
          <w:szCs w:val="22"/>
        </w:rPr>
        <w:t xml:space="preserve">поставляемых товаров. Стоимость сопутствующих услуг включена в цену единицы товара. </w:t>
      </w:r>
    </w:p>
    <w:p w14:paraId="463F5AB6" w14:textId="77777777" w:rsidR="00C036E9" w:rsidRPr="00030348" w:rsidRDefault="00C036E9" w:rsidP="00C036E9">
      <w:pPr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lastRenderedPageBreak/>
        <w:t xml:space="preserve">Цена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 xml:space="preserve">а включает в себя также налоги, сборы, таможенные платежи, пошлины, а также все затраты, издержки и иные расходы Поставщика, сопутствующие, связанные с исполнением настоящего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>а.</w:t>
      </w:r>
    </w:p>
    <w:p w14:paraId="0787E571" w14:textId="100A6709" w:rsidR="00C036E9" w:rsidRPr="00030348" w:rsidRDefault="00C036E9" w:rsidP="00C036E9">
      <w:pPr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>2.2. Авансирование не предусмотрено. Расчет будет произведен в течение 1</w:t>
      </w:r>
      <w:r w:rsidR="002C02DE">
        <w:rPr>
          <w:color w:val="0D0D0D"/>
          <w:sz w:val="22"/>
          <w:szCs w:val="22"/>
        </w:rPr>
        <w:t>0</w:t>
      </w:r>
      <w:r w:rsidRPr="00030348">
        <w:rPr>
          <w:color w:val="0D0D0D"/>
          <w:sz w:val="22"/>
          <w:szCs w:val="22"/>
        </w:rPr>
        <w:t xml:space="preserve"> рабочих </w:t>
      </w:r>
      <w:r w:rsidR="002C02DE">
        <w:rPr>
          <w:color w:val="0D0D0D"/>
          <w:sz w:val="22"/>
          <w:szCs w:val="22"/>
        </w:rPr>
        <w:t xml:space="preserve">дней </w:t>
      </w:r>
      <w:r w:rsidRPr="00030348">
        <w:rPr>
          <w:color w:val="0D0D0D"/>
          <w:sz w:val="22"/>
          <w:szCs w:val="22"/>
        </w:rPr>
        <w:t xml:space="preserve">с даты подписания </w:t>
      </w:r>
      <w:r w:rsidR="00FC5BA1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 xml:space="preserve">аказчиком </w:t>
      </w:r>
      <w:r w:rsidR="001465CA">
        <w:rPr>
          <w:color w:val="0D0D0D"/>
          <w:sz w:val="22"/>
          <w:szCs w:val="22"/>
        </w:rPr>
        <w:t xml:space="preserve">товарной накладной или УПД. </w:t>
      </w:r>
    </w:p>
    <w:p w14:paraId="0379D40E" w14:textId="5624BD06" w:rsidR="00C036E9" w:rsidRPr="00781D57" w:rsidRDefault="00C036E9" w:rsidP="00C036E9">
      <w:pPr>
        <w:jc w:val="both"/>
        <w:rPr>
          <w:sz w:val="22"/>
          <w:szCs w:val="22"/>
        </w:rPr>
      </w:pPr>
      <w:r w:rsidRPr="00030348">
        <w:rPr>
          <w:color w:val="0D0D0D"/>
          <w:sz w:val="22"/>
          <w:szCs w:val="22"/>
        </w:rPr>
        <w:t xml:space="preserve">2.3. </w:t>
      </w:r>
      <w:r w:rsidR="00FC5BA1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 xml:space="preserve">аказчик оплачивает поставленные Поставщиком и принятые надлежащим образом </w:t>
      </w:r>
      <w:r w:rsidR="00262971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 xml:space="preserve">аказчиком товары, путем безналичного расчета </w:t>
      </w:r>
      <w:r w:rsidRPr="00030348">
        <w:rPr>
          <w:b/>
          <w:color w:val="0D0D0D"/>
          <w:sz w:val="22"/>
          <w:szCs w:val="22"/>
        </w:rPr>
        <w:t>за счет средств</w:t>
      </w:r>
      <w:r w:rsidR="009C6C5B">
        <w:rPr>
          <w:b/>
          <w:color w:val="0D0D0D"/>
          <w:sz w:val="22"/>
          <w:szCs w:val="22"/>
        </w:rPr>
        <w:t xml:space="preserve"> </w:t>
      </w:r>
      <w:r w:rsidR="00C911AB">
        <w:rPr>
          <w:b/>
          <w:color w:val="0D0D0D"/>
          <w:sz w:val="22"/>
          <w:szCs w:val="22"/>
        </w:rPr>
        <w:t>областного</w:t>
      </w:r>
      <w:r w:rsidRPr="005830B7">
        <w:rPr>
          <w:b/>
          <w:color w:val="0D0D0D"/>
          <w:sz w:val="22"/>
          <w:szCs w:val="22"/>
        </w:rPr>
        <w:t xml:space="preserve"> бюджета</w:t>
      </w:r>
      <w:r w:rsidR="00D25957">
        <w:rPr>
          <w:b/>
          <w:color w:val="0D0D0D"/>
          <w:sz w:val="22"/>
          <w:szCs w:val="22"/>
        </w:rPr>
        <w:t xml:space="preserve"> </w:t>
      </w:r>
      <w:r w:rsidR="00D25957" w:rsidRPr="001465CA">
        <w:rPr>
          <w:color w:val="0D0D0D"/>
          <w:sz w:val="22"/>
          <w:szCs w:val="22"/>
        </w:rPr>
        <w:t>(</w:t>
      </w:r>
      <w:r w:rsidR="001465CA" w:rsidRPr="001465CA">
        <w:rPr>
          <w:color w:val="0D0D0D"/>
          <w:sz w:val="22"/>
          <w:szCs w:val="22"/>
        </w:rPr>
        <w:t>КФСР 0701</w:t>
      </w:r>
      <w:r w:rsidR="001465CA" w:rsidRPr="001465CA">
        <w:rPr>
          <w:b/>
          <w:color w:val="0D0D0D"/>
          <w:sz w:val="22"/>
          <w:szCs w:val="22"/>
        </w:rPr>
        <w:t xml:space="preserve">, </w:t>
      </w:r>
      <w:r w:rsidR="009C6C5B" w:rsidRPr="001465CA">
        <w:rPr>
          <w:sz w:val="22"/>
          <w:szCs w:val="22"/>
        </w:rPr>
        <w:t xml:space="preserve">КВФО </w:t>
      </w:r>
      <w:r w:rsidR="00E55511" w:rsidRPr="001465CA">
        <w:rPr>
          <w:sz w:val="22"/>
          <w:szCs w:val="22"/>
        </w:rPr>
        <w:t>4</w:t>
      </w:r>
      <w:r w:rsidR="009C6C5B" w:rsidRPr="001465CA">
        <w:rPr>
          <w:sz w:val="22"/>
          <w:szCs w:val="22"/>
        </w:rPr>
        <w:t xml:space="preserve">, код </w:t>
      </w:r>
      <w:r w:rsidR="00E55511" w:rsidRPr="001465CA">
        <w:rPr>
          <w:sz w:val="22"/>
          <w:szCs w:val="22"/>
        </w:rPr>
        <w:t>субсидии 007000</w:t>
      </w:r>
      <w:r w:rsidR="00CA7C79">
        <w:rPr>
          <w:sz w:val="22"/>
          <w:szCs w:val="22"/>
        </w:rPr>
        <w:t>17</w:t>
      </w:r>
      <w:r w:rsidR="00C911AB">
        <w:rPr>
          <w:sz w:val="22"/>
          <w:szCs w:val="22"/>
        </w:rPr>
        <w:t>Б</w:t>
      </w:r>
      <w:r w:rsidR="00D25957">
        <w:t>)</w:t>
      </w:r>
      <w:r w:rsidR="009C6C5B">
        <w:rPr>
          <w:color w:val="0D0D0D"/>
          <w:sz w:val="22"/>
          <w:szCs w:val="22"/>
        </w:rPr>
        <w:t xml:space="preserve"> Цель предоставления Субсидии -  </w:t>
      </w:r>
      <w:r w:rsidR="009C6C5B">
        <w:rPr>
          <w:color w:val="000000"/>
          <w:sz w:val="24"/>
          <w:szCs w:val="24"/>
        </w:rPr>
        <w:t>содействие развитию дошкольного образования</w:t>
      </w:r>
      <w:r w:rsidR="009C6C5B">
        <w:rPr>
          <w:color w:val="0D0D0D"/>
          <w:sz w:val="22"/>
          <w:szCs w:val="22"/>
        </w:rPr>
        <w:t>.</w:t>
      </w:r>
      <w:r w:rsidRPr="005830B7">
        <w:rPr>
          <w:color w:val="0D0D0D"/>
          <w:sz w:val="22"/>
          <w:szCs w:val="22"/>
        </w:rPr>
        <w:t xml:space="preserve"> В случае изменения своего расчетного счета Поставщик обязан своевременно в письменной форме сообщить об этом </w:t>
      </w:r>
      <w:r w:rsidR="00FC5BA1" w:rsidRPr="005830B7">
        <w:rPr>
          <w:color w:val="0D0D0D"/>
          <w:sz w:val="22"/>
          <w:szCs w:val="22"/>
        </w:rPr>
        <w:t>З</w:t>
      </w:r>
      <w:r w:rsidRPr="005830B7">
        <w:rPr>
          <w:color w:val="0D0D0D"/>
          <w:sz w:val="22"/>
          <w:szCs w:val="22"/>
        </w:rPr>
        <w:t xml:space="preserve">аказчику с указанием новых </w:t>
      </w:r>
      <w:r w:rsidRPr="00781D57">
        <w:rPr>
          <w:sz w:val="22"/>
          <w:szCs w:val="22"/>
        </w:rPr>
        <w:t xml:space="preserve">реквизитов расчетного счета. В противном случае все риски, связанные с перечислением </w:t>
      </w:r>
      <w:r w:rsidR="00FC5BA1" w:rsidRPr="00781D57">
        <w:rPr>
          <w:sz w:val="22"/>
          <w:szCs w:val="22"/>
        </w:rPr>
        <w:t>З</w:t>
      </w:r>
      <w:r w:rsidRPr="00781D57">
        <w:rPr>
          <w:sz w:val="22"/>
          <w:szCs w:val="22"/>
        </w:rPr>
        <w:t xml:space="preserve">аказчиком денежных средств на указанный в настоящем </w:t>
      </w:r>
      <w:r w:rsidR="008341B7" w:rsidRPr="00781D57">
        <w:rPr>
          <w:sz w:val="22"/>
          <w:szCs w:val="22"/>
        </w:rPr>
        <w:t>Договор</w:t>
      </w:r>
      <w:r w:rsidRPr="00781D57">
        <w:rPr>
          <w:sz w:val="22"/>
          <w:szCs w:val="22"/>
        </w:rPr>
        <w:t>е счет Поставщика, несет Поставщик.</w:t>
      </w:r>
    </w:p>
    <w:p w14:paraId="73C8D2CF" w14:textId="77777777" w:rsidR="00C036E9" w:rsidRPr="00781D57" w:rsidRDefault="00C036E9" w:rsidP="00C036E9">
      <w:pPr>
        <w:ind w:right="-5"/>
        <w:jc w:val="both"/>
        <w:rPr>
          <w:sz w:val="22"/>
          <w:szCs w:val="22"/>
        </w:rPr>
      </w:pPr>
      <w:r w:rsidRPr="00781D57">
        <w:rPr>
          <w:sz w:val="22"/>
          <w:szCs w:val="22"/>
        </w:rPr>
        <w:t xml:space="preserve">Обязательства </w:t>
      </w:r>
      <w:r w:rsidR="009A1A47" w:rsidRPr="00781D57">
        <w:rPr>
          <w:sz w:val="22"/>
          <w:szCs w:val="22"/>
        </w:rPr>
        <w:t>Заказчика</w:t>
      </w:r>
      <w:r w:rsidRPr="00781D57">
        <w:rPr>
          <w:sz w:val="22"/>
          <w:szCs w:val="22"/>
        </w:rPr>
        <w:t xml:space="preserve"> по оплате цены </w:t>
      </w:r>
      <w:r w:rsidR="008341B7" w:rsidRPr="00781D57">
        <w:rPr>
          <w:sz w:val="22"/>
          <w:szCs w:val="22"/>
        </w:rPr>
        <w:t>Договор</w:t>
      </w:r>
      <w:r w:rsidRPr="00781D57">
        <w:rPr>
          <w:sz w:val="22"/>
          <w:szCs w:val="22"/>
        </w:rPr>
        <w:t xml:space="preserve">а считаются исполненными с момента списания денежных средств со счета </w:t>
      </w:r>
      <w:r w:rsidR="009A1A47" w:rsidRPr="00781D57">
        <w:rPr>
          <w:sz w:val="22"/>
          <w:szCs w:val="22"/>
        </w:rPr>
        <w:t>Заказчика</w:t>
      </w:r>
      <w:r w:rsidRPr="00781D57">
        <w:rPr>
          <w:sz w:val="22"/>
          <w:szCs w:val="22"/>
        </w:rPr>
        <w:t xml:space="preserve">, указанного в разделе 13 настоящего </w:t>
      </w:r>
      <w:r w:rsidR="008341B7" w:rsidRPr="00781D57">
        <w:rPr>
          <w:sz w:val="22"/>
          <w:szCs w:val="22"/>
        </w:rPr>
        <w:t>Договор</w:t>
      </w:r>
      <w:r w:rsidRPr="00781D57">
        <w:rPr>
          <w:sz w:val="22"/>
          <w:szCs w:val="22"/>
        </w:rPr>
        <w:t>а.</w:t>
      </w:r>
    </w:p>
    <w:p w14:paraId="7A4C321A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781D57">
        <w:rPr>
          <w:sz w:val="22"/>
          <w:szCs w:val="22"/>
        </w:rPr>
        <w:t xml:space="preserve">2.4. Превышение Поставщиком объемов поставленных товаров </w:t>
      </w:r>
      <w:r w:rsidR="00FC5BA1" w:rsidRPr="00781D57">
        <w:rPr>
          <w:sz w:val="22"/>
          <w:szCs w:val="22"/>
        </w:rPr>
        <w:t>З</w:t>
      </w:r>
      <w:r w:rsidRPr="00781D57">
        <w:rPr>
          <w:sz w:val="22"/>
          <w:szCs w:val="22"/>
        </w:rPr>
        <w:t xml:space="preserve">аказчиком не оплачивается. Поставщик не </w:t>
      </w:r>
      <w:r w:rsidRPr="009824D9">
        <w:rPr>
          <w:color w:val="0D0D0D"/>
          <w:sz w:val="22"/>
          <w:szCs w:val="22"/>
        </w:rPr>
        <w:t xml:space="preserve">вправе требовать увеличения цены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>а.</w:t>
      </w:r>
    </w:p>
    <w:p w14:paraId="582B06A8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2.5. Цена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а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 и настоящим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ом, а именно: цена единицы товара может быть снижена по соглашению Сторон без изменения предусмотренных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ом количества товаров и иных условий исполнения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а. </w:t>
      </w:r>
    </w:p>
    <w:p w14:paraId="05AB3493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2.6. В случае поставки Товара отдельными частями, составляющими единый комплект, оплата Товара производится </w:t>
      </w:r>
      <w:r w:rsidR="00FC5BA1" w:rsidRPr="009824D9">
        <w:rPr>
          <w:color w:val="0D0D0D"/>
          <w:sz w:val="22"/>
          <w:szCs w:val="22"/>
        </w:rPr>
        <w:t>З</w:t>
      </w:r>
      <w:r w:rsidRPr="009824D9">
        <w:rPr>
          <w:color w:val="0D0D0D"/>
          <w:sz w:val="22"/>
          <w:szCs w:val="22"/>
        </w:rPr>
        <w:t xml:space="preserve">аказчиком только после поставки последней части, входящей в комплект. </w:t>
      </w:r>
    </w:p>
    <w:p w14:paraId="140CA134" w14:textId="77777777" w:rsidR="00C036E9" w:rsidRPr="009824D9" w:rsidRDefault="00C036E9" w:rsidP="00C036E9">
      <w:pPr>
        <w:autoSpaceDE w:val="0"/>
        <w:autoSpaceDN w:val="0"/>
        <w:adjustRightInd w:val="0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2.7. В случае неисполнения либо ненадлежащего исполнения Поставщиком обязательств, предусмотренных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ом, </w:t>
      </w:r>
      <w:r w:rsidR="00FC5BA1" w:rsidRPr="009824D9">
        <w:rPr>
          <w:color w:val="0D0D0D"/>
          <w:sz w:val="22"/>
          <w:szCs w:val="22"/>
        </w:rPr>
        <w:t>З</w:t>
      </w:r>
      <w:r w:rsidRPr="009824D9">
        <w:rPr>
          <w:color w:val="0D0D0D"/>
          <w:sz w:val="22"/>
          <w:szCs w:val="22"/>
        </w:rPr>
        <w:t xml:space="preserve">аказчик производит оплату по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>у за вычетом соответствующего размера неустойки (штрафа, пени).</w:t>
      </w:r>
    </w:p>
    <w:p w14:paraId="43910B67" w14:textId="77777777" w:rsidR="00C036E9" w:rsidRPr="009824D9" w:rsidRDefault="00C036E9" w:rsidP="00C036E9">
      <w:pPr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>Поставщик вправе произвести добровольную уплату неустойки.</w:t>
      </w:r>
    </w:p>
    <w:p w14:paraId="2E6F3B25" w14:textId="77777777" w:rsidR="00C036E9" w:rsidRPr="009824D9" w:rsidRDefault="00C036E9" w:rsidP="00C036E9">
      <w:pPr>
        <w:ind w:right="-5"/>
        <w:jc w:val="both"/>
        <w:rPr>
          <w:b/>
          <w:color w:val="0D0D0D"/>
          <w:sz w:val="22"/>
          <w:szCs w:val="22"/>
        </w:rPr>
      </w:pPr>
    </w:p>
    <w:p w14:paraId="7C3CD447" w14:textId="77777777" w:rsidR="00C036E9" w:rsidRPr="009824D9" w:rsidRDefault="00C036E9" w:rsidP="00C036E9">
      <w:pPr>
        <w:jc w:val="center"/>
        <w:rPr>
          <w:b/>
          <w:color w:val="0D0D0D"/>
          <w:sz w:val="22"/>
          <w:szCs w:val="22"/>
        </w:rPr>
      </w:pPr>
      <w:r w:rsidRPr="009824D9">
        <w:rPr>
          <w:b/>
          <w:color w:val="0D0D0D"/>
          <w:sz w:val="22"/>
          <w:szCs w:val="22"/>
        </w:rPr>
        <w:t>3.Срок поставки товаров.</w:t>
      </w:r>
    </w:p>
    <w:p w14:paraId="44A89FD4" w14:textId="77777777" w:rsidR="00C036E9" w:rsidRPr="009824D9" w:rsidRDefault="00C036E9" w:rsidP="00C036E9">
      <w:pPr>
        <w:jc w:val="both"/>
        <w:rPr>
          <w:color w:val="0D0D0D"/>
          <w:sz w:val="22"/>
          <w:szCs w:val="22"/>
        </w:rPr>
      </w:pPr>
    </w:p>
    <w:p w14:paraId="1408618F" w14:textId="095F7813" w:rsidR="009824D9" w:rsidRPr="00C5088A" w:rsidRDefault="00C036E9" w:rsidP="009824D9">
      <w:pPr>
        <w:jc w:val="both"/>
        <w:rPr>
          <w:b/>
        </w:rPr>
      </w:pPr>
      <w:r w:rsidRPr="009824D9">
        <w:rPr>
          <w:color w:val="0D0D0D"/>
          <w:sz w:val="22"/>
          <w:szCs w:val="22"/>
        </w:rPr>
        <w:t xml:space="preserve">3.1. Срок </w:t>
      </w:r>
      <w:r w:rsidRPr="00C5088A">
        <w:rPr>
          <w:color w:val="0D0D0D"/>
          <w:sz w:val="22"/>
          <w:szCs w:val="22"/>
        </w:rPr>
        <w:t xml:space="preserve">поставки товаров: </w:t>
      </w:r>
      <w:r w:rsidR="00520AFD">
        <w:rPr>
          <w:b/>
          <w:color w:val="0D0D0D"/>
          <w:sz w:val="22"/>
          <w:szCs w:val="22"/>
        </w:rPr>
        <w:t>не ранее</w:t>
      </w:r>
      <w:r w:rsidR="00B344E9">
        <w:rPr>
          <w:b/>
          <w:color w:val="0D0D0D"/>
          <w:sz w:val="22"/>
          <w:szCs w:val="22"/>
        </w:rPr>
        <w:t xml:space="preserve"> 09 ноября по 13 ноября</w:t>
      </w:r>
      <w:r w:rsidR="00711F0D" w:rsidRPr="008D3EF8">
        <w:rPr>
          <w:b/>
          <w:color w:val="0D0D0D"/>
          <w:sz w:val="22"/>
          <w:szCs w:val="22"/>
        </w:rPr>
        <w:t>.</w:t>
      </w:r>
    </w:p>
    <w:p w14:paraId="209360C0" w14:textId="688B77A6" w:rsidR="00C036E9" w:rsidRDefault="00C036E9" w:rsidP="00C036E9">
      <w:pPr>
        <w:jc w:val="both"/>
        <w:rPr>
          <w:color w:val="0D0D0D"/>
          <w:sz w:val="22"/>
          <w:szCs w:val="22"/>
        </w:rPr>
      </w:pPr>
      <w:r w:rsidRPr="00C5088A">
        <w:rPr>
          <w:color w:val="0D0D0D"/>
          <w:sz w:val="22"/>
          <w:szCs w:val="22"/>
        </w:rPr>
        <w:t>3.2. Поставщик вправе исполнить свои обязательства досрочно.</w:t>
      </w:r>
    </w:p>
    <w:p w14:paraId="497A0A6C" w14:textId="77777777" w:rsidR="001465CA" w:rsidRPr="00C5088A" w:rsidRDefault="001465CA" w:rsidP="00C036E9">
      <w:pPr>
        <w:jc w:val="both"/>
        <w:rPr>
          <w:color w:val="0D0D0D"/>
          <w:sz w:val="22"/>
          <w:szCs w:val="22"/>
        </w:rPr>
      </w:pPr>
    </w:p>
    <w:p w14:paraId="70E7F203" w14:textId="77777777" w:rsidR="00C036E9" w:rsidRPr="009824D9" w:rsidRDefault="00C036E9" w:rsidP="00C036E9">
      <w:pPr>
        <w:ind w:right="-5"/>
        <w:jc w:val="center"/>
        <w:rPr>
          <w:b/>
          <w:color w:val="0D0D0D"/>
          <w:sz w:val="22"/>
          <w:szCs w:val="22"/>
        </w:rPr>
      </w:pPr>
      <w:r w:rsidRPr="009824D9">
        <w:rPr>
          <w:b/>
          <w:color w:val="0D0D0D"/>
          <w:sz w:val="22"/>
          <w:szCs w:val="22"/>
        </w:rPr>
        <w:t>4.  Порядок сдачи-приемки товаров.</w:t>
      </w:r>
    </w:p>
    <w:p w14:paraId="6A973A51" w14:textId="77777777" w:rsidR="00C5088A" w:rsidRPr="009824D9" w:rsidRDefault="00C5088A" w:rsidP="00C5088A">
      <w:pPr>
        <w:ind w:right="-5"/>
        <w:jc w:val="center"/>
        <w:rPr>
          <w:b/>
          <w:color w:val="0D0D0D"/>
          <w:sz w:val="22"/>
          <w:szCs w:val="22"/>
        </w:rPr>
      </w:pPr>
    </w:p>
    <w:p w14:paraId="5E9A862A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4.1. Поставщик обязан известить </w:t>
      </w:r>
      <w:r w:rsidR="009A1A47" w:rsidRPr="009824D9">
        <w:rPr>
          <w:color w:val="0D0D0D"/>
          <w:sz w:val="22"/>
          <w:szCs w:val="22"/>
        </w:rPr>
        <w:t>Заказчика</w:t>
      </w:r>
      <w:r w:rsidRPr="009824D9">
        <w:rPr>
          <w:color w:val="0D0D0D"/>
          <w:sz w:val="22"/>
          <w:szCs w:val="22"/>
        </w:rPr>
        <w:t xml:space="preserve"> о точном времени и дате поставки (если последняя не зафиксирована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ом), в порядке, установленном пунктом 12.3.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а. </w:t>
      </w:r>
    </w:p>
    <w:p w14:paraId="6919D56B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4.2. Поставщик поставляет товары </w:t>
      </w:r>
      <w:r w:rsidR="00FC5BA1" w:rsidRPr="009824D9">
        <w:rPr>
          <w:color w:val="0D0D0D"/>
          <w:sz w:val="22"/>
          <w:szCs w:val="22"/>
        </w:rPr>
        <w:t>З</w:t>
      </w:r>
      <w:r w:rsidRPr="009824D9">
        <w:rPr>
          <w:color w:val="0D0D0D"/>
          <w:sz w:val="22"/>
          <w:szCs w:val="22"/>
        </w:rPr>
        <w:t xml:space="preserve">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 </w:t>
      </w:r>
    </w:p>
    <w:p w14:paraId="1F1D53BF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4.3. Качество товара, поставляемого по настоящему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 xml:space="preserve">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</w:t>
      </w:r>
      <w:r w:rsidR="008341B7" w:rsidRPr="009824D9">
        <w:rPr>
          <w:color w:val="0D0D0D"/>
          <w:sz w:val="22"/>
          <w:szCs w:val="22"/>
        </w:rPr>
        <w:t>Договор</w:t>
      </w:r>
      <w:r w:rsidRPr="009824D9">
        <w:rPr>
          <w:color w:val="0D0D0D"/>
          <w:sz w:val="22"/>
          <w:szCs w:val="22"/>
        </w:rPr>
        <w:t>а.</w:t>
      </w:r>
    </w:p>
    <w:p w14:paraId="4322931D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4.4. Упаковка и маркировка товара должны соответствовать требованиям ГОСТ, а упаковка и маркировка импортного товара - международным стандартам упаковки. </w:t>
      </w:r>
    </w:p>
    <w:p w14:paraId="20729960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>4.5. Маркировка товара должна содержать: наименование изделия, наименование фирмы-изготовителя, юридический адрес изготовителя, дату изготовления.</w:t>
      </w:r>
    </w:p>
    <w:p w14:paraId="6772C98B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4.6. Маркировка упаковки должна соответствовать маркировке товара. </w:t>
      </w:r>
    </w:p>
    <w:p w14:paraId="39AAD940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4.7. Упаковка должна обеспечивать сохранность товара при транспортировке к конечному месту эксплуатации и погрузочно-разгрузочных работах. </w:t>
      </w:r>
    </w:p>
    <w:p w14:paraId="6A5D3A79" w14:textId="77777777" w:rsidR="00C036E9" w:rsidRPr="009824D9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4.8. Уборка и вывоз упаковки производятся силами Поставщика в течение 1 (одного) дня после дня поставки товаров и за его счет. </w:t>
      </w:r>
    </w:p>
    <w:p w14:paraId="15992613" w14:textId="2103AA1E" w:rsidR="00C036E9" w:rsidRPr="009A2ECC" w:rsidRDefault="00C036E9" w:rsidP="00C036E9">
      <w:pPr>
        <w:ind w:right="-5"/>
        <w:jc w:val="both"/>
        <w:rPr>
          <w:i/>
          <w:sz w:val="22"/>
          <w:szCs w:val="22"/>
        </w:rPr>
      </w:pPr>
      <w:r w:rsidRPr="009824D9">
        <w:rPr>
          <w:color w:val="0D0D0D"/>
          <w:sz w:val="22"/>
          <w:szCs w:val="22"/>
        </w:rPr>
        <w:t xml:space="preserve">4.9. В день отгрузки товара Поставщик обязан передать </w:t>
      </w:r>
      <w:r w:rsidR="00262971" w:rsidRPr="009824D9">
        <w:rPr>
          <w:color w:val="0D0D0D"/>
          <w:sz w:val="22"/>
          <w:szCs w:val="22"/>
        </w:rPr>
        <w:t>Заказчику</w:t>
      </w:r>
      <w:r w:rsidR="009824D9" w:rsidRPr="009824D9">
        <w:rPr>
          <w:color w:val="0D0D0D"/>
          <w:sz w:val="22"/>
          <w:szCs w:val="22"/>
        </w:rPr>
        <w:t xml:space="preserve"> </w:t>
      </w:r>
      <w:r w:rsidRPr="009824D9">
        <w:rPr>
          <w:color w:val="0D0D0D"/>
          <w:sz w:val="22"/>
          <w:szCs w:val="22"/>
        </w:rPr>
        <w:t xml:space="preserve">счет на оплату, счет-фактуру, </w:t>
      </w:r>
      <w:r w:rsidR="002C32C0" w:rsidRPr="002C32C0">
        <w:rPr>
          <w:color w:val="0D0D0D"/>
          <w:sz w:val="22"/>
          <w:szCs w:val="22"/>
        </w:rPr>
        <w:t>УПД (универсальный передаточный документ)</w:t>
      </w:r>
      <w:r w:rsidRPr="009824D9">
        <w:rPr>
          <w:color w:val="0D0D0D"/>
          <w:sz w:val="22"/>
          <w:szCs w:val="22"/>
        </w:rPr>
        <w:t xml:space="preserve">, сертификаты, обязательные для данного вида товара, и </w:t>
      </w:r>
      <w:r w:rsidRPr="00030348">
        <w:rPr>
          <w:color w:val="0D0D0D"/>
          <w:sz w:val="22"/>
          <w:szCs w:val="22"/>
        </w:rPr>
        <w:t xml:space="preserve">иные документы, </w:t>
      </w:r>
      <w:r w:rsidRPr="009A2ECC">
        <w:rPr>
          <w:sz w:val="22"/>
          <w:szCs w:val="22"/>
        </w:rPr>
        <w:t>подтверждающие качество товара, оформленные в соответствии с законодательством Российской Федерации, подписанный со своей стороны в двух экземплярах Акт приема-передачи товара</w:t>
      </w:r>
      <w:r w:rsidRPr="009A2ECC">
        <w:rPr>
          <w:i/>
          <w:sz w:val="22"/>
          <w:szCs w:val="22"/>
        </w:rPr>
        <w:t>.</w:t>
      </w:r>
    </w:p>
    <w:p w14:paraId="2F5672E2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9A2ECC">
        <w:rPr>
          <w:sz w:val="22"/>
          <w:szCs w:val="22"/>
        </w:rPr>
        <w:t>4.1</w:t>
      </w:r>
      <w:r w:rsidR="00B106C1" w:rsidRPr="009A2ECC">
        <w:rPr>
          <w:sz w:val="22"/>
          <w:szCs w:val="22"/>
        </w:rPr>
        <w:t>0</w:t>
      </w:r>
      <w:r w:rsidRPr="009A2ECC">
        <w:rPr>
          <w:sz w:val="22"/>
          <w:szCs w:val="22"/>
        </w:rPr>
        <w:t xml:space="preserve">. </w:t>
      </w:r>
      <w:r w:rsidR="00262971" w:rsidRPr="009A2ECC">
        <w:rPr>
          <w:sz w:val="22"/>
          <w:szCs w:val="22"/>
        </w:rPr>
        <w:t>З</w:t>
      </w:r>
      <w:r w:rsidRPr="009A2ECC">
        <w:rPr>
          <w:sz w:val="22"/>
          <w:szCs w:val="22"/>
        </w:rPr>
        <w:t xml:space="preserve">аказчик </w:t>
      </w:r>
      <w:r w:rsidR="00B106C1" w:rsidRPr="009A2ECC">
        <w:rPr>
          <w:sz w:val="22"/>
          <w:szCs w:val="22"/>
        </w:rPr>
        <w:t xml:space="preserve">в течение 3 рабочих дней с момента поставки </w:t>
      </w:r>
      <w:r w:rsidRPr="009A2ECC">
        <w:rPr>
          <w:sz w:val="22"/>
          <w:szCs w:val="22"/>
        </w:rPr>
        <w:t xml:space="preserve">осуществляет приемку и осмотр товара, проверяет количество и качество товаров в порядке, установленном настоящим </w:t>
      </w:r>
      <w:r w:rsidR="008341B7" w:rsidRPr="009A2ECC">
        <w:rPr>
          <w:sz w:val="22"/>
          <w:szCs w:val="22"/>
        </w:rPr>
        <w:t>Договор</w:t>
      </w:r>
      <w:r w:rsidRPr="009A2ECC">
        <w:rPr>
          <w:sz w:val="22"/>
          <w:szCs w:val="22"/>
        </w:rPr>
        <w:t xml:space="preserve">ом, и о выявленных несоответствиях или недостатках товаров незамедлительно (в течение </w:t>
      </w:r>
      <w:r w:rsidRPr="00B106C1">
        <w:rPr>
          <w:color w:val="0D0D0D"/>
          <w:sz w:val="22"/>
          <w:szCs w:val="22"/>
        </w:rPr>
        <w:t xml:space="preserve">1 рабочего дня) письменно уведомляет Поставщика </w:t>
      </w:r>
      <w:r w:rsidRPr="00B106C1">
        <w:rPr>
          <w:sz w:val="22"/>
          <w:szCs w:val="22"/>
        </w:rPr>
        <w:t>с составлением Акта о недостатках (дефектах)</w:t>
      </w:r>
      <w:r w:rsidRPr="00B106C1">
        <w:rPr>
          <w:color w:val="0D0D0D"/>
          <w:sz w:val="22"/>
          <w:szCs w:val="22"/>
        </w:rPr>
        <w:t xml:space="preserve">. </w:t>
      </w:r>
    </w:p>
    <w:p w14:paraId="2282029F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lastRenderedPageBreak/>
        <w:t>4.1</w:t>
      </w:r>
      <w:r w:rsidR="00B106C1" w:rsidRPr="00B106C1">
        <w:rPr>
          <w:color w:val="0D0D0D"/>
          <w:sz w:val="22"/>
          <w:szCs w:val="22"/>
        </w:rPr>
        <w:t>1</w:t>
      </w:r>
      <w:r w:rsidRPr="00B106C1">
        <w:rPr>
          <w:color w:val="0D0D0D"/>
          <w:sz w:val="22"/>
          <w:szCs w:val="22"/>
        </w:rPr>
        <w:t xml:space="preserve">. В случае поставки некачественного товара, </w:t>
      </w:r>
      <w:r w:rsidR="0034106D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 вправе потребовать от Поставщика безвозмездно устранить недостатки товара в течение 3 (трех) рабочих дней с момента заявления о них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аказчиком, либо заменить некачественный товар на товар, соответствующий условиям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70AB6247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В случае неисполнения заявленных в соответствии с данным пунктом требований </w:t>
      </w:r>
      <w:r w:rsidR="009A1A47" w:rsidRPr="00B106C1">
        <w:rPr>
          <w:color w:val="0D0D0D"/>
          <w:sz w:val="22"/>
          <w:szCs w:val="22"/>
        </w:rPr>
        <w:t>Заказчика</w:t>
      </w:r>
      <w:r w:rsidRPr="00B106C1">
        <w:rPr>
          <w:color w:val="0D0D0D"/>
          <w:sz w:val="22"/>
          <w:szCs w:val="22"/>
        </w:rPr>
        <w:t xml:space="preserve"> в течение 3 (трех) рабочих дней, </w:t>
      </w:r>
      <w:r w:rsidR="00516AAB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 вправе расторгнуть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 в одностороннем (внесудебном) порядке.</w:t>
      </w:r>
    </w:p>
    <w:p w14:paraId="79E639CC" w14:textId="77777777" w:rsidR="00C036E9" w:rsidRPr="00030348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>4.1</w:t>
      </w:r>
      <w:r w:rsidR="00B106C1" w:rsidRPr="00030348">
        <w:rPr>
          <w:color w:val="0D0D0D"/>
          <w:sz w:val="22"/>
          <w:szCs w:val="22"/>
        </w:rPr>
        <w:t>2</w:t>
      </w:r>
      <w:r w:rsidRPr="00030348">
        <w:rPr>
          <w:color w:val="0D0D0D"/>
          <w:sz w:val="22"/>
          <w:szCs w:val="22"/>
        </w:rPr>
        <w:t xml:space="preserve">. </w:t>
      </w:r>
      <w:r w:rsidR="004347CC" w:rsidRPr="00030348">
        <w:rPr>
          <w:sz w:val="22"/>
          <w:szCs w:val="22"/>
        </w:rPr>
        <w:t>З</w:t>
      </w:r>
      <w:r w:rsidRPr="00030348">
        <w:rPr>
          <w:sz w:val="22"/>
          <w:szCs w:val="22"/>
        </w:rPr>
        <w:t xml:space="preserve">аказчик вправе отказаться от приемки товара ненадлежащего качества и (или) не соответствующего требованиям </w:t>
      </w:r>
      <w:r w:rsidR="008341B7" w:rsidRPr="00030348">
        <w:rPr>
          <w:sz w:val="22"/>
          <w:szCs w:val="22"/>
        </w:rPr>
        <w:t>договор</w:t>
      </w:r>
      <w:r w:rsidRPr="00030348">
        <w:rPr>
          <w:sz w:val="22"/>
          <w:szCs w:val="22"/>
        </w:rPr>
        <w:t xml:space="preserve">а. В этом случае Акт приема (передачи) товара </w:t>
      </w:r>
      <w:r w:rsidR="004347CC" w:rsidRPr="00030348">
        <w:rPr>
          <w:sz w:val="22"/>
          <w:szCs w:val="22"/>
        </w:rPr>
        <w:t>З</w:t>
      </w:r>
      <w:r w:rsidRPr="00030348">
        <w:rPr>
          <w:sz w:val="22"/>
          <w:szCs w:val="22"/>
        </w:rPr>
        <w:t>аказчиком не подписывается, составляется Акт о недостатках (дефектах). В том числе, в</w:t>
      </w:r>
      <w:r w:rsidRPr="00030348">
        <w:rPr>
          <w:color w:val="0D0D0D"/>
          <w:sz w:val="22"/>
          <w:szCs w:val="22"/>
        </w:rPr>
        <w:t xml:space="preserve"> случае поставки некомплектного товара, </w:t>
      </w:r>
      <w:r w:rsidR="0086019E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>аказчик вправе потребовать доукомплектования товара, либо потребовать замены некомплектного товара на комплектный в течение 3 (трех) рабочих</w:t>
      </w:r>
      <w:r w:rsidRPr="00030348">
        <w:rPr>
          <w:b/>
          <w:color w:val="0D0D0D"/>
          <w:sz w:val="22"/>
          <w:szCs w:val="22"/>
        </w:rPr>
        <w:t xml:space="preserve"> </w:t>
      </w:r>
      <w:r w:rsidRPr="00030348">
        <w:rPr>
          <w:color w:val="0D0D0D"/>
          <w:sz w:val="22"/>
          <w:szCs w:val="22"/>
        </w:rPr>
        <w:t xml:space="preserve">дней с момента заявления такого требования. </w:t>
      </w:r>
    </w:p>
    <w:p w14:paraId="104438A1" w14:textId="77777777" w:rsidR="00C036E9" w:rsidRPr="00030348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>Возврат (замена) Товара осуществляется силами и за счет средств Поставщика.</w:t>
      </w:r>
    </w:p>
    <w:p w14:paraId="243D3329" w14:textId="77777777" w:rsidR="00C036E9" w:rsidRPr="00030348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 xml:space="preserve">В случае неисполнения заявленных в соответствии с данным пунктом требований </w:t>
      </w:r>
      <w:r w:rsidR="009A1A47" w:rsidRPr="00030348">
        <w:rPr>
          <w:color w:val="0D0D0D"/>
          <w:sz w:val="22"/>
          <w:szCs w:val="22"/>
        </w:rPr>
        <w:t>Заказчика</w:t>
      </w:r>
      <w:r w:rsidRPr="00030348">
        <w:rPr>
          <w:color w:val="0D0D0D"/>
          <w:sz w:val="22"/>
          <w:szCs w:val="22"/>
        </w:rPr>
        <w:t xml:space="preserve"> в течение 3 (трех) рабочих дней, </w:t>
      </w:r>
      <w:r w:rsidR="0086019E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 xml:space="preserve">аказчик вправе расторгнуть </w:t>
      </w:r>
      <w:r w:rsidR="008341B7" w:rsidRPr="00030348">
        <w:rPr>
          <w:color w:val="0D0D0D"/>
          <w:sz w:val="22"/>
          <w:szCs w:val="22"/>
        </w:rPr>
        <w:t>Договор</w:t>
      </w:r>
      <w:r w:rsidRPr="00030348">
        <w:rPr>
          <w:color w:val="0D0D0D"/>
          <w:sz w:val="22"/>
          <w:szCs w:val="22"/>
        </w:rPr>
        <w:t xml:space="preserve"> в одностороннем (внесудебном) порядке.</w:t>
      </w:r>
    </w:p>
    <w:p w14:paraId="5AE067FC" w14:textId="69EEB962" w:rsidR="00C036E9" w:rsidRPr="00F626A9" w:rsidRDefault="00C036E9" w:rsidP="00F626A9">
      <w:pPr>
        <w:ind w:right="-5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>4.1</w:t>
      </w:r>
      <w:r w:rsidR="00030348" w:rsidRPr="00030348">
        <w:rPr>
          <w:color w:val="0D0D0D"/>
          <w:sz w:val="22"/>
          <w:szCs w:val="22"/>
        </w:rPr>
        <w:t>3</w:t>
      </w:r>
      <w:r w:rsidRPr="00030348">
        <w:rPr>
          <w:color w:val="0D0D0D"/>
          <w:sz w:val="22"/>
          <w:szCs w:val="22"/>
        </w:rPr>
        <w:t xml:space="preserve">. </w:t>
      </w:r>
      <w:r w:rsidR="00F626A9" w:rsidRPr="00F626A9">
        <w:rPr>
          <w:color w:val="0D0D0D"/>
          <w:sz w:val="22"/>
          <w:szCs w:val="22"/>
        </w:rPr>
        <w:t xml:space="preserve"> По итогам приемки товара и сопутствующих услуг, при наличии документов, указанных в пункте 4.9. настоящего договора, при отсутствии претензий относительно качества, количества, ассортимента, комплектности, других характеристик товара, правильности заполнения документов и сопутствующих услуг Заказчик в течение 3 (трёх) рабочих дней с момента поступления товара в адрес Заказчика, подписывает товарные (товарно-транспортные) накладные и иные документы, указанные в пункте 4.9. настоящего договора, в 2 (двух) экземплярах и направляет 1 (один) экземпляр Поставщику.</w:t>
      </w:r>
    </w:p>
    <w:p w14:paraId="6E02224F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030348">
        <w:rPr>
          <w:color w:val="0D0D0D"/>
          <w:sz w:val="22"/>
          <w:szCs w:val="22"/>
        </w:rPr>
        <w:t>4.1</w:t>
      </w:r>
      <w:r w:rsidR="00030348" w:rsidRPr="00030348">
        <w:rPr>
          <w:color w:val="0D0D0D"/>
          <w:sz w:val="22"/>
          <w:szCs w:val="22"/>
        </w:rPr>
        <w:t>4</w:t>
      </w:r>
      <w:r w:rsidRPr="00030348">
        <w:rPr>
          <w:color w:val="0D0D0D"/>
          <w:sz w:val="22"/>
          <w:szCs w:val="22"/>
        </w:rPr>
        <w:t xml:space="preserve">. В случае получения от </w:t>
      </w:r>
      <w:r w:rsidR="009A1A47" w:rsidRPr="00030348">
        <w:rPr>
          <w:color w:val="0D0D0D"/>
          <w:sz w:val="22"/>
          <w:szCs w:val="22"/>
        </w:rPr>
        <w:t>Заказчика</w:t>
      </w:r>
      <w:r w:rsidRPr="00030348">
        <w:rPr>
          <w:color w:val="0D0D0D"/>
          <w:sz w:val="22"/>
          <w:szCs w:val="22"/>
        </w:rPr>
        <w:t xml:space="preserve"> мотивированного отказа от подписания Акта приема-передачи товара, Поставщик обязан рассмотреть мотивированный отказ и устранить замечания в срок, указанный </w:t>
      </w:r>
      <w:r w:rsidR="0086019E" w:rsidRPr="00030348">
        <w:rPr>
          <w:color w:val="0D0D0D"/>
          <w:sz w:val="22"/>
          <w:szCs w:val="22"/>
        </w:rPr>
        <w:t>З</w:t>
      </w:r>
      <w:r w:rsidRPr="00030348">
        <w:rPr>
          <w:color w:val="0D0D0D"/>
          <w:sz w:val="22"/>
          <w:szCs w:val="22"/>
        </w:rPr>
        <w:t xml:space="preserve">аказчиком в мотивированном отказе, а если срок не указан, то в течение 3 (трех) рабочих дней с момента его получения. При проведении экспертизы, указанной в </w:t>
      </w:r>
      <w:r w:rsidRPr="00E80492">
        <w:rPr>
          <w:sz w:val="22"/>
          <w:szCs w:val="22"/>
        </w:rPr>
        <w:t>пункте 4.1</w:t>
      </w:r>
      <w:r w:rsidR="00237649" w:rsidRPr="00E80492">
        <w:rPr>
          <w:sz w:val="22"/>
          <w:szCs w:val="22"/>
        </w:rPr>
        <w:t>5</w:t>
      </w:r>
      <w:r w:rsidRPr="00E80492">
        <w:rPr>
          <w:sz w:val="22"/>
          <w:szCs w:val="22"/>
        </w:rPr>
        <w:t xml:space="preserve">. настоящего </w:t>
      </w:r>
      <w:r w:rsidR="008341B7" w:rsidRPr="00E80492">
        <w:rPr>
          <w:sz w:val="22"/>
          <w:szCs w:val="22"/>
        </w:rPr>
        <w:t>Договор</w:t>
      </w:r>
      <w:r w:rsidRPr="00E80492">
        <w:rPr>
          <w:sz w:val="22"/>
          <w:szCs w:val="22"/>
        </w:rPr>
        <w:t>а</w:t>
      </w:r>
      <w:r w:rsidRPr="00030348">
        <w:rPr>
          <w:color w:val="0D0D0D"/>
          <w:sz w:val="22"/>
          <w:szCs w:val="22"/>
        </w:rPr>
        <w:t>, предусмотренный настоящим пунктом срок рассмотрения представленного Поставщиком Акта продлевается на срок проведения такой</w:t>
      </w:r>
      <w:r w:rsidRPr="00B106C1">
        <w:rPr>
          <w:color w:val="0D0D0D"/>
          <w:sz w:val="22"/>
          <w:szCs w:val="22"/>
        </w:rPr>
        <w:t xml:space="preserve"> экспертизы, но не более чем на 30 (тридцать) рабочих дней.</w:t>
      </w:r>
      <w:r w:rsidRPr="00B106C1">
        <w:t xml:space="preserve"> </w:t>
      </w:r>
    </w:p>
    <w:p w14:paraId="62EB22E3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4.1</w:t>
      </w:r>
      <w:r w:rsidR="00030348">
        <w:rPr>
          <w:color w:val="0D0D0D"/>
          <w:sz w:val="22"/>
          <w:szCs w:val="22"/>
        </w:rPr>
        <w:t>5</w:t>
      </w:r>
      <w:r w:rsidRPr="00B106C1">
        <w:rPr>
          <w:color w:val="0D0D0D"/>
          <w:sz w:val="22"/>
          <w:szCs w:val="22"/>
        </w:rPr>
        <w:t xml:space="preserve">.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 вправе привлечь независимых </w:t>
      </w:r>
      <w:r w:rsidRPr="00B106C1">
        <w:rPr>
          <w:sz w:val="22"/>
          <w:szCs w:val="22"/>
        </w:rPr>
        <w:t xml:space="preserve">экспертов для проведения экспертизы результатов исполнения Поставщиком обязательств по настоящему </w:t>
      </w:r>
      <w:r w:rsidR="008341B7" w:rsidRPr="00B106C1">
        <w:rPr>
          <w:sz w:val="22"/>
          <w:szCs w:val="22"/>
        </w:rPr>
        <w:t>Договор</w:t>
      </w:r>
      <w:r w:rsidRPr="00B106C1">
        <w:rPr>
          <w:sz w:val="22"/>
          <w:szCs w:val="22"/>
        </w:rPr>
        <w:t xml:space="preserve">у в целях, предусмотренных частью 3 статьи 94 Федерального закона от 05.04.2013 N 44-ФЗ "О </w:t>
      </w:r>
      <w:r w:rsidR="00896D71" w:rsidRPr="00B106C1">
        <w:rPr>
          <w:color w:val="0D0D0D"/>
          <w:sz w:val="22"/>
          <w:szCs w:val="22"/>
        </w:rPr>
        <w:t>контрактной</w:t>
      </w:r>
      <w:r w:rsidRPr="00B106C1">
        <w:rPr>
          <w:color w:val="FF0000"/>
          <w:sz w:val="22"/>
          <w:szCs w:val="22"/>
        </w:rPr>
        <w:t xml:space="preserve"> </w:t>
      </w:r>
      <w:r w:rsidRPr="00B106C1">
        <w:rPr>
          <w:sz w:val="22"/>
          <w:szCs w:val="22"/>
        </w:rPr>
        <w:t>системе в сфере закупок товаров, работ, услуг для обеспечения государственных и муниципальных нужд".</w:t>
      </w:r>
      <w:r w:rsidRPr="00B106C1">
        <w:rPr>
          <w:color w:val="0D0D0D"/>
          <w:sz w:val="22"/>
          <w:szCs w:val="22"/>
        </w:rPr>
        <w:t xml:space="preserve"> </w:t>
      </w:r>
    </w:p>
    <w:p w14:paraId="71A657C5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4.1</w:t>
      </w:r>
      <w:r w:rsidR="00030348">
        <w:rPr>
          <w:color w:val="0D0D0D"/>
          <w:sz w:val="22"/>
          <w:szCs w:val="22"/>
        </w:rPr>
        <w:t>6</w:t>
      </w:r>
      <w:r w:rsidRPr="00B106C1">
        <w:rPr>
          <w:color w:val="0D0D0D"/>
          <w:sz w:val="22"/>
          <w:szCs w:val="22"/>
        </w:rPr>
        <w:t xml:space="preserve">.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товара. </w:t>
      </w:r>
    </w:p>
    <w:p w14:paraId="46A51A81" w14:textId="77777777" w:rsidR="00C5088A" w:rsidRPr="009824D9" w:rsidRDefault="00C5088A" w:rsidP="00C5088A">
      <w:pPr>
        <w:ind w:right="-5"/>
        <w:jc w:val="center"/>
        <w:rPr>
          <w:b/>
          <w:color w:val="0D0D0D"/>
          <w:sz w:val="22"/>
          <w:szCs w:val="22"/>
        </w:rPr>
      </w:pPr>
    </w:p>
    <w:p w14:paraId="3CA01258" w14:textId="77777777" w:rsidR="00C036E9" w:rsidRPr="00B106C1" w:rsidRDefault="00C036E9" w:rsidP="00C036E9">
      <w:pPr>
        <w:ind w:right="-5"/>
        <w:jc w:val="center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>5. Обязательства сторон</w:t>
      </w:r>
    </w:p>
    <w:p w14:paraId="63EC9A06" w14:textId="77777777" w:rsidR="00C036E9" w:rsidRPr="00B106C1" w:rsidRDefault="00C036E9" w:rsidP="00C036E9">
      <w:pPr>
        <w:ind w:right="-5"/>
        <w:jc w:val="center"/>
        <w:rPr>
          <w:b/>
          <w:color w:val="0D0D0D"/>
          <w:sz w:val="22"/>
          <w:szCs w:val="22"/>
        </w:rPr>
      </w:pPr>
    </w:p>
    <w:p w14:paraId="06DDD324" w14:textId="77777777" w:rsidR="00C036E9" w:rsidRPr="00B106C1" w:rsidRDefault="00C036E9" w:rsidP="00C036E9">
      <w:pPr>
        <w:jc w:val="both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>5.1. Поставщик обязан:</w:t>
      </w:r>
    </w:p>
    <w:p w14:paraId="06F9C254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5.1.1. Своевременно и надлежащим образом поставить товары в соответствии с условиями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36A0D779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5.1.2. Незамедлительно (в течение 1 дня) информировать </w:t>
      </w:r>
      <w:r w:rsidR="009A1A47" w:rsidRPr="00B106C1">
        <w:rPr>
          <w:color w:val="0D0D0D"/>
          <w:sz w:val="22"/>
          <w:szCs w:val="22"/>
        </w:rPr>
        <w:t>Заказчика</w:t>
      </w:r>
      <w:r w:rsidRPr="00B106C1">
        <w:rPr>
          <w:color w:val="0D0D0D"/>
          <w:sz w:val="22"/>
          <w:szCs w:val="22"/>
        </w:rPr>
        <w:t xml:space="preserve"> об обстоятельствах, затрудняющих исполнение Поставщиком обязательств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у, в том числе в части отсутствия необходимых условий связи для обеспечения требуемой настройки оборудования. </w:t>
      </w:r>
    </w:p>
    <w:p w14:paraId="5377175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5.1.3. Предоставить </w:t>
      </w:r>
      <w:r w:rsidR="00262971" w:rsidRPr="00B106C1">
        <w:rPr>
          <w:color w:val="0D0D0D"/>
          <w:sz w:val="22"/>
          <w:szCs w:val="22"/>
        </w:rPr>
        <w:t>Заказчику</w:t>
      </w:r>
      <w:r w:rsidR="0086019E" w:rsidRPr="00B106C1">
        <w:rPr>
          <w:color w:val="0D0D0D"/>
          <w:sz w:val="22"/>
          <w:szCs w:val="22"/>
        </w:rPr>
        <w:t xml:space="preserve"> </w:t>
      </w:r>
      <w:r w:rsidRPr="00B106C1">
        <w:rPr>
          <w:color w:val="0D0D0D"/>
          <w:sz w:val="22"/>
          <w:szCs w:val="22"/>
        </w:rPr>
        <w:t xml:space="preserve">декларацию о стране происхождения товара и/или документы, подтверждающие, что товар произведен на территории Российской Федерации,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товаром. </w:t>
      </w:r>
    </w:p>
    <w:p w14:paraId="1AC680E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5.1.4. Представить по запросу </w:t>
      </w:r>
      <w:r w:rsidR="009A1A47" w:rsidRPr="00B106C1">
        <w:rPr>
          <w:color w:val="0D0D0D"/>
          <w:sz w:val="22"/>
          <w:szCs w:val="22"/>
        </w:rPr>
        <w:t>Заказчика</w:t>
      </w:r>
      <w:r w:rsidRPr="00B106C1">
        <w:rPr>
          <w:color w:val="0D0D0D"/>
          <w:sz w:val="22"/>
          <w:szCs w:val="22"/>
        </w:rPr>
        <w:t xml:space="preserve"> в сроки, указанные в таком запросе, информацию о ходе исполнения обязательств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у, а также осуществлять иные действия, направленные на обеспечение возможности осуществления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 контроля за порядком, сроками поставки товаров и качеством поставляемых товаров. </w:t>
      </w:r>
    </w:p>
    <w:p w14:paraId="4C4AF448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5.1.5. Предоставить </w:t>
      </w:r>
      <w:r w:rsidR="00262971" w:rsidRPr="00B106C1">
        <w:rPr>
          <w:color w:val="0D0D0D"/>
          <w:sz w:val="22"/>
          <w:szCs w:val="22"/>
        </w:rPr>
        <w:t xml:space="preserve">Заказчику </w:t>
      </w:r>
      <w:r w:rsidRPr="00B106C1">
        <w:rPr>
          <w:color w:val="0D0D0D"/>
          <w:sz w:val="22"/>
          <w:szCs w:val="22"/>
        </w:rPr>
        <w:t xml:space="preserve">подробную информацию о порядке обращения и взаимодействия с технической поддержкой или иным структурным подразделением Поставщика и Производителя, ответственными за исполнение гарантийных обязательств, предусмотренных настоящим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ом, в целях реализации данных гарантийных обязательств. </w:t>
      </w:r>
    </w:p>
    <w:p w14:paraId="728A3F00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5.1.6. Представить </w:t>
      </w:r>
      <w:r w:rsidR="00262971" w:rsidRPr="00B106C1">
        <w:rPr>
          <w:color w:val="0D0D0D"/>
          <w:sz w:val="22"/>
          <w:szCs w:val="22"/>
        </w:rPr>
        <w:t xml:space="preserve"> </w:t>
      </w:r>
      <w:r w:rsidRPr="00B106C1">
        <w:rPr>
          <w:color w:val="0D0D0D"/>
          <w:sz w:val="22"/>
          <w:szCs w:val="22"/>
        </w:rPr>
        <w:t xml:space="preserve">сведения об изменении своего фактического местонахождения в срок не позднее 3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е. </w:t>
      </w:r>
    </w:p>
    <w:p w14:paraId="3C9FE2D4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5.1.7. Безвозмездно устранить недостатки товара в течение 3 (трех) дней с момента заявления о них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 в случае поставки некачественного и/или некомплектного товара либо заменить такой товар на товар, соответствующий условиям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5CCDB45C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5.1.8. Уведомлять </w:t>
      </w:r>
      <w:r w:rsidR="009A1A47" w:rsidRPr="00B106C1">
        <w:rPr>
          <w:color w:val="0D0D0D"/>
          <w:sz w:val="22"/>
          <w:szCs w:val="22"/>
        </w:rPr>
        <w:t>Заказчика</w:t>
      </w:r>
      <w:r w:rsidRPr="00B106C1">
        <w:rPr>
          <w:color w:val="0D0D0D"/>
          <w:sz w:val="22"/>
          <w:szCs w:val="22"/>
        </w:rPr>
        <w:t xml:space="preserve"> о точном времени и дате поставки не менее чем за 3 рабочих дня до такой поставки. </w:t>
      </w:r>
    </w:p>
    <w:p w14:paraId="5A8D02F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lastRenderedPageBreak/>
        <w:t xml:space="preserve">5.1.9. По итогам поставки предоставить </w:t>
      </w:r>
      <w:r w:rsidR="00262971" w:rsidRPr="00B106C1">
        <w:rPr>
          <w:color w:val="0D0D0D"/>
          <w:sz w:val="22"/>
          <w:szCs w:val="22"/>
        </w:rPr>
        <w:t>Заказчику</w:t>
      </w:r>
      <w:r w:rsidR="0086019E" w:rsidRPr="00B106C1">
        <w:rPr>
          <w:color w:val="0D0D0D"/>
          <w:sz w:val="22"/>
          <w:szCs w:val="22"/>
        </w:rPr>
        <w:t xml:space="preserve"> </w:t>
      </w:r>
      <w:r w:rsidRPr="00B106C1">
        <w:rPr>
          <w:color w:val="0D0D0D"/>
          <w:sz w:val="22"/>
          <w:szCs w:val="22"/>
        </w:rPr>
        <w:t xml:space="preserve">комплект эксплуатационной документации (руководства пользователя, руководство администратора и т.п.) в электронном виде на электронном носителе на каждый из типов поставляемого товара и/или программного обеспечения. </w:t>
      </w:r>
    </w:p>
    <w:p w14:paraId="6EB88E6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5.1.10. Исполнять иные обязательства, предусмотренные действующим законодательством 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ом.</w:t>
      </w:r>
    </w:p>
    <w:p w14:paraId="393B23B6" w14:textId="77777777" w:rsidR="00C036E9" w:rsidRPr="00B106C1" w:rsidRDefault="00C036E9" w:rsidP="00C036E9">
      <w:pPr>
        <w:jc w:val="both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5.2. Поставщик вправе: </w:t>
      </w:r>
    </w:p>
    <w:p w14:paraId="2CD5DC5A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5.2.1. Запрашивать у </w:t>
      </w:r>
      <w:r w:rsidR="009A1A47" w:rsidRPr="00B106C1">
        <w:rPr>
          <w:color w:val="0D0D0D"/>
          <w:sz w:val="22"/>
          <w:szCs w:val="22"/>
        </w:rPr>
        <w:t>Заказчика</w:t>
      </w:r>
      <w:r w:rsidRPr="00B106C1">
        <w:rPr>
          <w:color w:val="0D0D0D"/>
          <w:sz w:val="22"/>
          <w:szCs w:val="22"/>
        </w:rPr>
        <w:t xml:space="preserve"> предоставления разъяснений и уточнений по вопросам поставки товаров в рамках настоящего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23733D5E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5.2.2. Привлечь к исполнению своих обязательств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 других лиц - субпоставщиков. При этом Поставщик несет ответственность перед </w:t>
      </w:r>
      <w:r w:rsidR="004347CC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 за неисполнение или ненадлежащее исполнение обязательств субпоставщиками. Привлечение субпоставщиков не влечет за собой изменение стоимости и количества товаров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у. </w:t>
      </w:r>
    </w:p>
    <w:p w14:paraId="1705FC5E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В случае привлечения субпоставщиков Поставщик обязан в течение 3 (трех) рабочих дней с данного факта предоставить </w:t>
      </w:r>
      <w:r w:rsidR="00262971" w:rsidRPr="00B106C1">
        <w:rPr>
          <w:color w:val="0D0D0D"/>
          <w:sz w:val="22"/>
          <w:szCs w:val="22"/>
        </w:rPr>
        <w:t>Заказчику</w:t>
      </w:r>
      <w:r w:rsidR="0086019E" w:rsidRPr="00B106C1">
        <w:rPr>
          <w:color w:val="0D0D0D"/>
          <w:sz w:val="22"/>
          <w:szCs w:val="22"/>
        </w:rPr>
        <w:t xml:space="preserve"> </w:t>
      </w:r>
      <w:r w:rsidRPr="00B106C1">
        <w:rPr>
          <w:color w:val="0D0D0D"/>
          <w:sz w:val="22"/>
          <w:szCs w:val="22"/>
        </w:rPr>
        <w:t xml:space="preserve">следующие сведения: </w:t>
      </w:r>
    </w:p>
    <w:p w14:paraId="5BAF64FC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наименование субподрядной организации, ее организационно-правовая форма, ИНН, юридический адрес, сведения об органе, действующем от имени организации, сумму договора, вид работ, для которых привлекается субподрядная организация. </w:t>
      </w:r>
    </w:p>
    <w:p w14:paraId="72C1F248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Данные сведения указываются Поставщиком в запросе на привлечение субподрядной организации, направляемом </w:t>
      </w:r>
      <w:r w:rsidR="00262971" w:rsidRPr="00B106C1">
        <w:rPr>
          <w:color w:val="0D0D0D"/>
          <w:sz w:val="22"/>
          <w:szCs w:val="22"/>
        </w:rPr>
        <w:t>Заказчику</w:t>
      </w:r>
      <w:r w:rsidRPr="00B106C1">
        <w:rPr>
          <w:color w:val="0D0D0D"/>
          <w:sz w:val="22"/>
          <w:szCs w:val="22"/>
        </w:rPr>
        <w:t>.</w:t>
      </w:r>
    </w:p>
    <w:p w14:paraId="1578B316" w14:textId="77777777" w:rsidR="00C036E9" w:rsidRPr="00B106C1" w:rsidRDefault="00C036E9" w:rsidP="00C036E9">
      <w:pPr>
        <w:jc w:val="both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5.3. </w:t>
      </w:r>
      <w:r w:rsidR="0086019E" w:rsidRPr="00B106C1">
        <w:rPr>
          <w:b/>
          <w:color w:val="0D0D0D"/>
          <w:sz w:val="22"/>
          <w:szCs w:val="22"/>
        </w:rPr>
        <w:t>З</w:t>
      </w:r>
      <w:r w:rsidRPr="00B106C1">
        <w:rPr>
          <w:b/>
          <w:color w:val="0D0D0D"/>
          <w:sz w:val="22"/>
          <w:szCs w:val="22"/>
        </w:rPr>
        <w:t>аказчик обязан:</w:t>
      </w:r>
    </w:p>
    <w:p w14:paraId="527B217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5.3.1. Своевременно принять и оплатить поставку товаров в соответствии с условиями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58BECCB5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5.3.2. При обнаружении уполномоченными контрольными органами несоответствия количества, ассортимента, комплектности и стоимости поставленных товаров условиям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 вызвать полномочных представителей Поставщика для представления разъяснений в отношении поставленных товаров. </w:t>
      </w:r>
    </w:p>
    <w:p w14:paraId="2AC021BC" w14:textId="77777777" w:rsidR="00C036E9" w:rsidRPr="00B106C1" w:rsidRDefault="00C036E9" w:rsidP="00C036E9">
      <w:pPr>
        <w:jc w:val="both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5.4. </w:t>
      </w:r>
      <w:r w:rsidR="0086019E" w:rsidRPr="00B106C1">
        <w:rPr>
          <w:b/>
          <w:color w:val="0D0D0D"/>
          <w:sz w:val="22"/>
          <w:szCs w:val="22"/>
        </w:rPr>
        <w:t>З</w:t>
      </w:r>
      <w:r w:rsidRPr="00B106C1">
        <w:rPr>
          <w:b/>
          <w:color w:val="0D0D0D"/>
          <w:sz w:val="22"/>
          <w:szCs w:val="22"/>
        </w:rPr>
        <w:t>аказчик вправе:</w:t>
      </w:r>
    </w:p>
    <w:p w14:paraId="27DAE4F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5.4.1. Требовать от Поставщика надлежащего исполнения обязательств в соответствии с условиями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138DBB8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5.4.2. Требовать от Поставщика представления надлежащим образом оформленных документов, указанных в разделе 4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а, подтверждающих исполнение обязательств в соответствии с условиями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3F5F286B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5.4.3. Запрашивать у Поставщика информацию о ходе и состоянии исполнения обязательств Поставщика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у. </w:t>
      </w:r>
    </w:p>
    <w:p w14:paraId="409E619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5.4.4. Осуществлять контроль за порядком, сроками поставки товаров, а также контролировать качество поставляемых товаров, в том числе путем осуществления проверок качества товаров в количестве и порядке, определяемом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аказчиком. </w:t>
      </w:r>
    </w:p>
    <w:p w14:paraId="1711E99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5.4.5. Требовать от Поставщика безвозмездно устранить недостатки товара в течение 3 (трех) дней с момента заявления о них </w:t>
      </w:r>
      <w:r w:rsidR="0086019E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аказчиком в случае поставки некачественного (некомплектного) товара либо заменить некачественный (некомплектный) товар на товар, соответствующий условиям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253A3D1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5.4.6. Для проверки соответствия качества поставляемых товаров привлекать независимых экспертов, выбор которых осуществляется в порядке, предусмотренном действующим законодательством. </w:t>
      </w:r>
    </w:p>
    <w:p w14:paraId="4647486B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5.4.7. Ссылаться на недостатки поставляемых товаров, в том числе в части количества, ассортимента, комплектности и стоимости этих товаров, по результатам проведенных уполномоченными контрольными органами проверок использования средств соответствующего бюджета. </w:t>
      </w:r>
    </w:p>
    <w:p w14:paraId="37B20444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</w:p>
    <w:p w14:paraId="435A84E9" w14:textId="77777777" w:rsidR="00C036E9" w:rsidRPr="00B106C1" w:rsidRDefault="00C036E9" w:rsidP="00C036E9">
      <w:pPr>
        <w:ind w:right="-5"/>
        <w:jc w:val="center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6. Гарантии </w:t>
      </w:r>
    </w:p>
    <w:p w14:paraId="02A9C12E" w14:textId="77777777" w:rsidR="00C036E9" w:rsidRDefault="00C036E9" w:rsidP="00881529">
      <w:pPr>
        <w:pStyle w:val="ConsPlusNormal"/>
        <w:widowControl/>
        <w:tabs>
          <w:tab w:val="left" w:pos="900"/>
        </w:tabs>
        <w:spacing w:line="276" w:lineRule="auto"/>
        <w:ind w:firstLine="0"/>
        <w:jc w:val="both"/>
        <w:rPr>
          <w:rFonts w:ascii="Times New Roman" w:hAnsi="Times New Roman" w:cs="Times New Roman"/>
          <w:b/>
          <w:i/>
          <w:color w:val="0D0D0D"/>
          <w:sz w:val="22"/>
          <w:szCs w:val="22"/>
          <w:u w:val="single"/>
        </w:rPr>
      </w:pPr>
      <w:r w:rsidRPr="00B106C1">
        <w:rPr>
          <w:rFonts w:ascii="Times New Roman" w:hAnsi="Times New Roman" w:cs="Times New Roman"/>
          <w:b/>
          <w:i/>
          <w:color w:val="0D0D0D"/>
          <w:sz w:val="22"/>
          <w:szCs w:val="22"/>
          <w:u w:val="single"/>
        </w:rPr>
        <w:t xml:space="preserve"> </w:t>
      </w:r>
    </w:p>
    <w:p w14:paraId="4564AFB8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6.1.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 сертификатов, обязательных для данного вида товара, оформленных в соответствии с действующим российским законодательством. </w:t>
      </w:r>
    </w:p>
    <w:p w14:paraId="42B5ED8D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6.2. На поставляемый товар Поставщик предоставляет гарантию качества в соответствии с нормативными документами на данный вид товара. </w:t>
      </w:r>
    </w:p>
    <w:p w14:paraId="5867248B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Предоставление гарантии осуществляется вместе с товаром. </w:t>
      </w:r>
    </w:p>
    <w:p w14:paraId="07F1DF09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 </w:t>
      </w:r>
    </w:p>
    <w:p w14:paraId="65061D61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6.3. В период гарантийного срока Поставщик обязуется за свой счет производить гарантийное обслуживание, необходимый ремонт, устранение недостатков, замену некачественного товара в соответствии с требованиями действующего законодательства и настоящего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а. </w:t>
      </w:r>
    </w:p>
    <w:p w14:paraId="36A20C86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6.4. На поставляемый товар Поставщик вместе со своей гарантией обязан предоставить гарантию производителя данного товара, предоставление такой гарантии осуществляется вместе с поставкой товара. </w:t>
      </w:r>
    </w:p>
    <w:p w14:paraId="01C734F2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</w:p>
    <w:p w14:paraId="5246C73C" w14:textId="77777777" w:rsidR="00C036E9" w:rsidRPr="00B106C1" w:rsidRDefault="00C036E9" w:rsidP="00C036E9">
      <w:pPr>
        <w:pStyle w:val="a4"/>
        <w:jc w:val="center"/>
        <w:rPr>
          <w:rFonts w:ascii="Times New Roman" w:hAnsi="Times New Roman"/>
          <w:b/>
          <w:color w:val="0D0D0D"/>
          <w:shd w:val="clear" w:color="auto" w:fill="FFFFFF"/>
          <w:lang w:eastAsia="ru-RU"/>
        </w:rPr>
      </w:pPr>
      <w:r w:rsidRPr="00B106C1">
        <w:rPr>
          <w:rFonts w:ascii="Times New Roman" w:hAnsi="Times New Roman"/>
          <w:b/>
          <w:color w:val="0D0D0D"/>
          <w:shd w:val="clear" w:color="auto" w:fill="FFFFFF"/>
          <w:lang w:eastAsia="ru-RU"/>
        </w:rPr>
        <w:t>7. Ответственность сторон</w:t>
      </w:r>
    </w:p>
    <w:p w14:paraId="00561FCC" w14:textId="77777777" w:rsidR="00C036E9" w:rsidRPr="00B106C1" w:rsidRDefault="00C036E9" w:rsidP="00C036E9">
      <w:pPr>
        <w:pStyle w:val="a4"/>
        <w:jc w:val="both"/>
        <w:rPr>
          <w:rFonts w:ascii="Times New Roman" w:hAnsi="Times New Roman"/>
          <w:color w:val="0D0D0D"/>
          <w:shd w:val="clear" w:color="auto" w:fill="FFFFFF"/>
          <w:lang w:eastAsia="ru-RU"/>
        </w:rPr>
      </w:pPr>
    </w:p>
    <w:p w14:paraId="030E74CF" w14:textId="77777777" w:rsidR="00C036E9" w:rsidRPr="00B106C1" w:rsidRDefault="00C036E9" w:rsidP="00C036E9">
      <w:pPr>
        <w:autoSpaceDE w:val="0"/>
        <w:autoSpaceDN w:val="0"/>
        <w:adjustRightInd w:val="0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lastRenderedPageBreak/>
        <w:t xml:space="preserve">7.1. Стороны несут ответственность друг перед другом за неисполнение или ненадлежащее исполнение принятых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 на себя обязательств в соответствии с действующим законодательством Российской Федерации. </w:t>
      </w:r>
    </w:p>
    <w:p w14:paraId="5CA3D64E" w14:textId="77777777" w:rsidR="00C036E9" w:rsidRPr="00B106C1" w:rsidRDefault="00C036E9" w:rsidP="00C036E9">
      <w:pPr>
        <w:pStyle w:val="a4"/>
        <w:jc w:val="both"/>
        <w:rPr>
          <w:rFonts w:ascii="Times New Roman" w:hAnsi="Times New Roman"/>
          <w:color w:val="0D0D0D"/>
        </w:rPr>
      </w:pPr>
      <w:r w:rsidRPr="00B106C1">
        <w:rPr>
          <w:rFonts w:ascii="Times New Roman" w:hAnsi="Times New Roman"/>
          <w:color w:val="0D0D0D"/>
        </w:rPr>
        <w:t xml:space="preserve">7.2. </w:t>
      </w:r>
      <w:hyperlink r:id="rId8" w:history="1">
        <w:r w:rsidRPr="00B106C1">
          <w:rPr>
            <w:rFonts w:ascii="Times New Roman" w:hAnsi="Times New Roman"/>
            <w:color w:val="0D0D0D"/>
          </w:rPr>
          <w:t>Правила</w:t>
        </w:r>
      </w:hyperlink>
      <w:r w:rsidRPr="00B106C1">
        <w:rPr>
          <w:rFonts w:ascii="Times New Roman" w:hAnsi="Times New Roman"/>
          <w:color w:val="0D0D0D"/>
        </w:rPr>
        <w:t xml:space="preserve"> определения размера штрафа, начисляемого в случае ненадлежащего исполнения </w:t>
      </w:r>
      <w:r w:rsidR="0086019E" w:rsidRPr="00B106C1">
        <w:rPr>
          <w:rFonts w:ascii="Times New Roman" w:hAnsi="Times New Roman"/>
          <w:color w:val="0D0D0D"/>
        </w:rPr>
        <w:t>З</w:t>
      </w:r>
      <w:r w:rsidRPr="00B106C1">
        <w:rPr>
          <w:rFonts w:ascii="Times New Roman" w:hAnsi="Times New Roman"/>
          <w:color w:val="0D0D0D"/>
        </w:rPr>
        <w:t xml:space="preserve">аказчиком, неисполнения или ненадлежащего исполнения Поставщиком обязательств, предусмотренных </w:t>
      </w:r>
      <w:r w:rsidR="008341B7" w:rsidRPr="00B106C1">
        <w:rPr>
          <w:rFonts w:ascii="Times New Roman" w:hAnsi="Times New Roman"/>
          <w:color w:val="0D0D0D"/>
        </w:rPr>
        <w:t>Договор</w:t>
      </w:r>
      <w:r w:rsidRPr="00B106C1">
        <w:rPr>
          <w:rFonts w:ascii="Times New Roman" w:hAnsi="Times New Roman"/>
          <w:color w:val="0D0D0D"/>
        </w:rPr>
        <w:t xml:space="preserve">ом (за исключением просрочки исполнения обязательств </w:t>
      </w:r>
      <w:r w:rsidR="00F04E3D" w:rsidRPr="00B106C1">
        <w:rPr>
          <w:rFonts w:ascii="Times New Roman" w:hAnsi="Times New Roman"/>
          <w:color w:val="0D0D0D"/>
        </w:rPr>
        <w:t>З</w:t>
      </w:r>
      <w:r w:rsidRPr="00B106C1">
        <w:rPr>
          <w:rFonts w:ascii="Times New Roman" w:hAnsi="Times New Roman"/>
          <w:color w:val="0D0D0D"/>
        </w:rPr>
        <w:t xml:space="preserve">аказчиком, Подрядчиком),  утверждены Постановлением Правительства РФ от 30 августа </w:t>
      </w:r>
      <w:smartTag w:uri="urn:schemas-microsoft-com:office:smarttags" w:element="metricconverter">
        <w:smartTagPr>
          <w:attr w:name="ProductID" w:val="2017 г"/>
        </w:smartTagPr>
        <w:r w:rsidRPr="00B106C1">
          <w:rPr>
            <w:rFonts w:ascii="Times New Roman" w:hAnsi="Times New Roman"/>
            <w:color w:val="0D0D0D"/>
          </w:rPr>
          <w:t>2017 г</w:t>
        </w:r>
      </w:smartTag>
      <w:r w:rsidRPr="00B106C1">
        <w:rPr>
          <w:rFonts w:ascii="Times New Roman" w:hAnsi="Times New Roman"/>
          <w:color w:val="0D0D0D"/>
        </w:rPr>
        <w:t>. № 1042.</w:t>
      </w:r>
    </w:p>
    <w:p w14:paraId="146163E4" w14:textId="77777777" w:rsidR="00C036E9" w:rsidRPr="00B106C1" w:rsidRDefault="00C036E9" w:rsidP="00C036E9">
      <w:pPr>
        <w:pStyle w:val="a4"/>
        <w:jc w:val="both"/>
        <w:rPr>
          <w:rFonts w:ascii="Times New Roman" w:hAnsi="Times New Roman"/>
          <w:color w:val="0D0D0D"/>
        </w:rPr>
      </w:pPr>
      <w:r w:rsidRPr="00B106C1">
        <w:rPr>
          <w:rFonts w:ascii="Times New Roman" w:hAnsi="Times New Roman"/>
          <w:color w:val="0D0D0D"/>
        </w:rPr>
        <w:t>7.3. Порядок начисления пеней за просрочку исполнения обязательств сторонами определяется в соответствии с п.п.5-7 ст.34 Федерального закона от 05.04.2013 N 44-ФЗ.</w:t>
      </w:r>
    </w:p>
    <w:p w14:paraId="7741D527" w14:textId="77777777" w:rsidR="00C036E9" w:rsidRPr="00B106C1" w:rsidRDefault="00C036E9" w:rsidP="00C036E9">
      <w:pPr>
        <w:pStyle w:val="a4"/>
        <w:jc w:val="both"/>
        <w:rPr>
          <w:rFonts w:ascii="Times New Roman" w:eastAsiaTheme="minorHAnsi" w:hAnsi="Times New Roman"/>
        </w:rPr>
      </w:pPr>
      <w:r w:rsidRPr="00B106C1">
        <w:rPr>
          <w:rFonts w:ascii="Times New Roman" w:hAnsi="Times New Roman"/>
          <w:color w:val="0D0D0D"/>
        </w:rPr>
        <w:t xml:space="preserve">7.4. </w:t>
      </w:r>
      <w:r w:rsidRPr="00B106C1">
        <w:rPr>
          <w:rFonts w:ascii="Times New Roman" w:eastAsiaTheme="minorHAnsi" w:hAnsi="Times New Roman"/>
        </w:rPr>
        <w:t xml:space="preserve">В случае просрочки исполнения </w:t>
      </w:r>
      <w:r w:rsidR="0086019E" w:rsidRPr="00B106C1">
        <w:rPr>
          <w:rFonts w:ascii="Times New Roman" w:eastAsiaTheme="minorHAnsi" w:hAnsi="Times New Roman"/>
        </w:rPr>
        <w:t>З</w:t>
      </w:r>
      <w:r w:rsidRPr="00B106C1">
        <w:rPr>
          <w:rFonts w:ascii="Times New Roman" w:eastAsiaTheme="minorHAnsi" w:hAnsi="Times New Roman"/>
        </w:rPr>
        <w:t xml:space="preserve">аказчиком обязательств, предусмотренных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а также в иных случаях неисполнения или ненадлежащего исполнения </w:t>
      </w:r>
      <w:r w:rsidR="00F04E3D" w:rsidRPr="00B106C1">
        <w:rPr>
          <w:rFonts w:ascii="Times New Roman" w:eastAsiaTheme="minorHAnsi" w:hAnsi="Times New Roman"/>
        </w:rPr>
        <w:t>З</w:t>
      </w:r>
      <w:r w:rsidRPr="00B106C1">
        <w:rPr>
          <w:rFonts w:ascii="Times New Roman" w:eastAsiaTheme="minorHAnsi" w:hAnsi="Times New Roman"/>
        </w:rPr>
        <w:t xml:space="preserve">аказчиком обязательств, предусмотренных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начиная со дня, следующего после дня истечения установленного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 срока исполнения обязательства. Такая пеня устанавливается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 </w:t>
      </w:r>
    </w:p>
    <w:p w14:paraId="339B2344" w14:textId="77777777" w:rsidR="00C036E9" w:rsidRPr="00B106C1" w:rsidRDefault="00C036E9" w:rsidP="00C036E9">
      <w:pPr>
        <w:pStyle w:val="a4"/>
        <w:jc w:val="both"/>
        <w:rPr>
          <w:rFonts w:ascii="Times New Roman" w:eastAsiaTheme="minorHAnsi" w:hAnsi="Times New Roman"/>
        </w:rPr>
      </w:pPr>
      <w:r w:rsidRPr="00B106C1">
        <w:rPr>
          <w:rFonts w:ascii="Times New Roman" w:eastAsiaTheme="minorHAnsi" w:hAnsi="Times New Roman"/>
        </w:rPr>
        <w:t>7.5. В</w:t>
      </w:r>
      <w:r w:rsidRPr="00B106C1">
        <w:rPr>
          <w:rFonts w:eastAsiaTheme="minorHAnsi"/>
        </w:rPr>
        <w:t xml:space="preserve"> </w:t>
      </w:r>
      <w:r w:rsidRPr="00B106C1">
        <w:rPr>
          <w:rFonts w:ascii="Times New Roman" w:eastAsiaTheme="minorHAnsi" w:hAnsi="Times New Roman"/>
        </w:rPr>
        <w:t xml:space="preserve">случае просрочки исполнения Поставщиком обязательств (в том числе гарантийного обязательства), предусмотренных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</w:t>
      </w:r>
      <w:r w:rsidR="00F04E3D" w:rsidRPr="00B106C1">
        <w:rPr>
          <w:rFonts w:ascii="Times New Roman" w:eastAsiaTheme="minorHAnsi" w:hAnsi="Times New Roman"/>
        </w:rPr>
        <w:t>З</w:t>
      </w:r>
      <w:r w:rsidRPr="00B106C1">
        <w:rPr>
          <w:rFonts w:ascii="Times New Roman" w:eastAsiaTheme="minorHAnsi" w:hAnsi="Times New Roman"/>
        </w:rPr>
        <w:t>аказчик направляет Поставщику требование об уплате неустоек (штрафов, пеней).</w:t>
      </w:r>
    </w:p>
    <w:p w14:paraId="61A4C955" w14:textId="77777777" w:rsidR="00C036E9" w:rsidRPr="00B106C1" w:rsidRDefault="00C036E9" w:rsidP="00C036E9">
      <w:pPr>
        <w:pStyle w:val="a4"/>
        <w:jc w:val="both"/>
        <w:rPr>
          <w:rFonts w:ascii="Times New Roman" w:eastAsiaTheme="minorHAnsi" w:hAnsi="Times New Roman"/>
        </w:rPr>
      </w:pPr>
      <w:r w:rsidRPr="00B106C1">
        <w:rPr>
          <w:rFonts w:ascii="Times New Roman" w:eastAsiaTheme="minorHAnsi" w:hAnsi="Times New Roman"/>
        </w:rPr>
        <w:t xml:space="preserve">7.6.Пеня начисляется за каждый день просрочки исполнения Поставщиком обязательства, предусмотренного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ом, начиная со дня, следующего после дня истечения установленного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 срока исполнения обязательства, и устанавливается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а (отдельного этапа исполнения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а), уменьшенной на сумму, пропорциональную объему обязательств, предусмотренных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 xml:space="preserve">ом (соответствующим отдельным этапом исполнения </w:t>
      </w:r>
      <w:r w:rsidR="008341B7" w:rsidRPr="00B106C1">
        <w:rPr>
          <w:rFonts w:ascii="Times New Roman" w:eastAsiaTheme="minorHAnsi" w:hAnsi="Times New Roman"/>
        </w:rPr>
        <w:t>договор</w:t>
      </w:r>
      <w:r w:rsidRPr="00B106C1">
        <w:rPr>
          <w:rFonts w:ascii="Times New Roman" w:eastAsiaTheme="minorHAnsi" w:hAnsi="Times New Roman"/>
        </w:rPr>
        <w:t>а)</w:t>
      </w:r>
      <w:r w:rsidRPr="00B106C1">
        <w:rPr>
          <w:rFonts w:eastAsiaTheme="minorHAnsi"/>
        </w:rPr>
        <w:t xml:space="preserve"> </w:t>
      </w:r>
      <w:r w:rsidRPr="00B106C1">
        <w:rPr>
          <w:rFonts w:ascii="Times New Roman" w:eastAsiaTheme="minorHAnsi" w:hAnsi="Times New Roman"/>
        </w:rPr>
        <w:t>и фактически исполненных Поставщиком, за исключением случаев, если законодательством Российской Федерации установлен иной порядок</w:t>
      </w:r>
      <w:r w:rsidRPr="00B106C1">
        <w:rPr>
          <w:rFonts w:eastAsiaTheme="minorHAnsi"/>
        </w:rPr>
        <w:t xml:space="preserve"> </w:t>
      </w:r>
      <w:r w:rsidRPr="00B106C1">
        <w:rPr>
          <w:rFonts w:ascii="Times New Roman" w:eastAsiaTheme="minorHAnsi" w:hAnsi="Times New Roman"/>
        </w:rPr>
        <w:t>начисления пени.</w:t>
      </w:r>
    </w:p>
    <w:p w14:paraId="09CCB5B9" w14:textId="13F87891" w:rsidR="00C036E9" w:rsidRPr="00B106C1" w:rsidRDefault="00C036E9" w:rsidP="00C036E9">
      <w:pPr>
        <w:pStyle w:val="a4"/>
        <w:jc w:val="both"/>
        <w:rPr>
          <w:color w:val="0D0D0D"/>
          <w:sz w:val="24"/>
          <w:szCs w:val="24"/>
          <w:shd w:val="clear" w:color="auto" w:fill="FFFFFF"/>
        </w:rPr>
      </w:pPr>
    </w:p>
    <w:p w14:paraId="0D6426A5" w14:textId="77777777" w:rsidR="00C036E9" w:rsidRPr="00B106C1" w:rsidRDefault="00C036E9" w:rsidP="00C036E9">
      <w:pPr>
        <w:jc w:val="center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8. Порядок изменения и расторжения </w:t>
      </w:r>
      <w:r w:rsidR="008341B7" w:rsidRPr="00B106C1">
        <w:rPr>
          <w:b/>
          <w:color w:val="0D0D0D"/>
          <w:sz w:val="22"/>
          <w:szCs w:val="22"/>
        </w:rPr>
        <w:t>Договор</w:t>
      </w:r>
      <w:r w:rsidRPr="00B106C1">
        <w:rPr>
          <w:b/>
          <w:color w:val="0D0D0D"/>
          <w:sz w:val="22"/>
          <w:szCs w:val="22"/>
        </w:rPr>
        <w:t>а</w:t>
      </w:r>
    </w:p>
    <w:p w14:paraId="562B3067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</w:p>
    <w:p w14:paraId="51ECBC8E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8.1. Настоящий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 может быть расторгнут:</w:t>
      </w:r>
    </w:p>
    <w:p w14:paraId="020A64F6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- по соглашению сторон;</w:t>
      </w:r>
    </w:p>
    <w:p w14:paraId="63CFEEE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- по решению суда;</w:t>
      </w:r>
    </w:p>
    <w:p w14:paraId="3B0C32D0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- в связи с односторонним отказом Стороны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 от исполнения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 в соответствии с гражданским законодательством (в одностороннем (внесудебном) порядке).</w:t>
      </w:r>
    </w:p>
    <w:p w14:paraId="5E0636D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8.2. </w:t>
      </w:r>
      <w:r w:rsidR="00F04E3D" w:rsidRPr="00B106C1">
        <w:rPr>
          <w:color w:val="0D0D0D"/>
          <w:sz w:val="22"/>
          <w:szCs w:val="22"/>
        </w:rPr>
        <w:t>З</w:t>
      </w:r>
      <w:r w:rsidRPr="00B106C1">
        <w:rPr>
          <w:color w:val="0D0D0D"/>
          <w:sz w:val="22"/>
          <w:szCs w:val="22"/>
        </w:rPr>
        <w:t xml:space="preserve">аказчик вправе расторгнуть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 в одностороннем (внесудебном) порядке при существенном нарушении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 Поставщиком:</w:t>
      </w:r>
    </w:p>
    <w:p w14:paraId="2F71E74A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-  нарушение Поставщиком сроков поставки товара, включая сроки начала поставки более чем на 7 (семь) рабочих дней;</w:t>
      </w:r>
    </w:p>
    <w:p w14:paraId="3FC2C2EC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- при наличии двух и более претензий по качеству и/или объему поставленного товара;</w:t>
      </w:r>
    </w:p>
    <w:p w14:paraId="2DBCA4B0" w14:textId="77777777" w:rsidR="00C036E9" w:rsidRPr="00B106C1" w:rsidRDefault="00C036E9" w:rsidP="00C036E9">
      <w:pPr>
        <w:tabs>
          <w:tab w:val="left" w:pos="993"/>
        </w:tabs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- в иных случаях, предусмотренных действующим законодательством Российской Федерации.</w:t>
      </w:r>
    </w:p>
    <w:p w14:paraId="3906BC5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8.3. С момента одностороннего расторжения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а, Поставщик обязан прекратить поставку товара.</w:t>
      </w:r>
    </w:p>
    <w:p w14:paraId="52735B19" w14:textId="77777777" w:rsidR="00C036E9" w:rsidRPr="009A2ECC" w:rsidRDefault="00C036E9" w:rsidP="00C036E9">
      <w:pPr>
        <w:widowControl w:val="0"/>
        <w:jc w:val="both"/>
        <w:rPr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8.4. Настоящий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 может быть изменен и (или) дополнен по соглашению Сторон по основаниям, предусмотренным статьей 95 Федерального закона от 05.04.</w:t>
      </w:r>
      <w:r w:rsidRPr="00B106C1">
        <w:rPr>
          <w:sz w:val="22"/>
          <w:szCs w:val="22"/>
        </w:rPr>
        <w:t xml:space="preserve">2013 N 44-ФЗ "О </w:t>
      </w:r>
      <w:r w:rsidR="00896D71" w:rsidRPr="00B106C1">
        <w:rPr>
          <w:sz w:val="22"/>
          <w:szCs w:val="22"/>
        </w:rPr>
        <w:t>контрактной</w:t>
      </w:r>
      <w:r w:rsidRPr="00B106C1">
        <w:rPr>
          <w:sz w:val="22"/>
          <w:szCs w:val="22"/>
        </w:rPr>
        <w:t xml:space="preserve"> системе в сфере </w:t>
      </w:r>
      <w:r w:rsidRPr="009A2ECC">
        <w:rPr>
          <w:sz w:val="22"/>
          <w:szCs w:val="22"/>
        </w:rPr>
        <w:t>закупок товаров, работ, услуг для обеспечения государственных и муниципальных нужд".</w:t>
      </w:r>
    </w:p>
    <w:p w14:paraId="2E7AA899" w14:textId="77777777" w:rsidR="00881529" w:rsidRDefault="00881529" w:rsidP="00881529">
      <w:pPr>
        <w:widowControl w:val="0"/>
        <w:jc w:val="both"/>
        <w:rPr>
          <w:sz w:val="22"/>
          <w:szCs w:val="22"/>
        </w:rPr>
      </w:pPr>
      <w:r w:rsidRPr="009A2ECC">
        <w:rPr>
          <w:sz w:val="22"/>
          <w:szCs w:val="22"/>
        </w:rPr>
        <w:t>8.5. Цена договора может быть снижена по соглашению Сторон без изменения предусмотренных договором объема товара и иных условий исполнения договора.</w:t>
      </w:r>
    </w:p>
    <w:p w14:paraId="32A2B93E" w14:textId="77777777" w:rsidR="001C0D3A" w:rsidRDefault="001C0D3A" w:rsidP="00881529">
      <w:pPr>
        <w:widowControl w:val="0"/>
        <w:jc w:val="both"/>
        <w:rPr>
          <w:sz w:val="22"/>
          <w:szCs w:val="22"/>
        </w:rPr>
      </w:pPr>
    </w:p>
    <w:p w14:paraId="27A95A30" w14:textId="77777777" w:rsidR="001C0D3A" w:rsidRDefault="001C0D3A" w:rsidP="00881529">
      <w:pPr>
        <w:widowControl w:val="0"/>
        <w:jc w:val="both"/>
        <w:rPr>
          <w:sz w:val="22"/>
          <w:szCs w:val="22"/>
        </w:rPr>
      </w:pPr>
    </w:p>
    <w:p w14:paraId="26F5B509" w14:textId="77777777" w:rsidR="001C0D3A" w:rsidRPr="009A2ECC" w:rsidRDefault="001C0D3A" w:rsidP="00881529">
      <w:pPr>
        <w:widowControl w:val="0"/>
        <w:jc w:val="both"/>
        <w:rPr>
          <w:sz w:val="22"/>
          <w:szCs w:val="22"/>
        </w:rPr>
      </w:pPr>
    </w:p>
    <w:p w14:paraId="3B2EECB1" w14:textId="77777777" w:rsidR="00C036E9" w:rsidRPr="009A2ECC" w:rsidRDefault="00C036E9" w:rsidP="00C036E9">
      <w:pPr>
        <w:ind w:left="-181" w:firstLine="181"/>
        <w:jc w:val="center"/>
        <w:rPr>
          <w:b/>
          <w:sz w:val="22"/>
          <w:szCs w:val="22"/>
        </w:rPr>
      </w:pPr>
      <w:r w:rsidRPr="009A2ECC">
        <w:rPr>
          <w:b/>
          <w:sz w:val="22"/>
          <w:szCs w:val="22"/>
        </w:rPr>
        <w:t>9. Форс-мажор</w:t>
      </w:r>
    </w:p>
    <w:p w14:paraId="123B14A6" w14:textId="77777777" w:rsidR="00C036E9" w:rsidRPr="00B106C1" w:rsidRDefault="00C036E9" w:rsidP="00C036E9">
      <w:pPr>
        <w:ind w:left="-181" w:firstLine="181"/>
        <w:jc w:val="center"/>
        <w:rPr>
          <w:b/>
          <w:color w:val="0D0D0D"/>
          <w:sz w:val="22"/>
          <w:szCs w:val="22"/>
        </w:rPr>
      </w:pPr>
    </w:p>
    <w:p w14:paraId="7F93EFAE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9.1. Стороны освобождаются от ответственности за полное или частичное неисполнение обязательств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у, а также иные подобные обстоятельства, имеющие чрезвычайный, непредвиденный и непредотвратимый характер, возникшие после заключения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 и не зависящие от воли Сторон). </w:t>
      </w:r>
    </w:p>
    <w:p w14:paraId="695EDC12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lastRenderedPageBreak/>
        <w:t>9.2.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14:paraId="772D9419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9.3. В течение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милиции о</w:t>
      </w:r>
      <w:r w:rsidR="00896D71" w:rsidRPr="00B106C1">
        <w:rPr>
          <w:color w:val="0D0D0D"/>
          <w:sz w:val="22"/>
          <w:szCs w:val="22"/>
        </w:rPr>
        <w:t xml:space="preserve"> </w:t>
      </w:r>
      <w:r w:rsidRPr="00B106C1">
        <w:rPr>
          <w:color w:val="0D0D0D"/>
          <w:sz w:val="22"/>
          <w:szCs w:val="22"/>
        </w:rPr>
        <w:t>возбуждении уголовного дела при краже и т.д.).</w:t>
      </w:r>
    </w:p>
    <w:p w14:paraId="2A978310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9.4. Срок исполнения обязательств по данному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, и в этом случае ни одна из сторон не будет иметь право на возмещение убытков.</w:t>
      </w:r>
    </w:p>
    <w:p w14:paraId="118BB995" w14:textId="77777777" w:rsidR="00C036E9" w:rsidRPr="00B106C1" w:rsidRDefault="00C036E9" w:rsidP="00C036E9">
      <w:pPr>
        <w:ind w:right="-5"/>
        <w:jc w:val="both"/>
        <w:rPr>
          <w:color w:val="0D0D0D"/>
          <w:sz w:val="22"/>
          <w:szCs w:val="22"/>
        </w:rPr>
      </w:pPr>
    </w:p>
    <w:p w14:paraId="385B4885" w14:textId="77777777" w:rsidR="00C036E9" w:rsidRPr="00B106C1" w:rsidRDefault="00C036E9" w:rsidP="00C036E9">
      <w:pPr>
        <w:jc w:val="center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>10. Порядок урегулирования споров</w:t>
      </w:r>
    </w:p>
    <w:p w14:paraId="20F9E36B" w14:textId="77777777" w:rsidR="00C036E9" w:rsidRPr="00B106C1" w:rsidRDefault="00C036E9" w:rsidP="00C036E9">
      <w:pPr>
        <w:jc w:val="center"/>
        <w:rPr>
          <w:b/>
          <w:color w:val="0D0D0D"/>
          <w:sz w:val="22"/>
          <w:szCs w:val="22"/>
        </w:rPr>
      </w:pPr>
    </w:p>
    <w:p w14:paraId="2D965631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10.1. Все споры и разногласия, возникшие в связи с исполнением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14:paraId="7B7552D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При ведении претензионной работы Сторонами срок ответа на претензию – 10 рабочих дней с даты вручения (получения) таковой.</w:t>
      </w:r>
    </w:p>
    <w:p w14:paraId="5EF8E9E9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10.2. В случае недостижения взаимного согласия, все споры по настоящему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у передаются на разрешение в Арбитражный суд г. Санкт-Петербурга и Ленинградской области.</w:t>
      </w:r>
    </w:p>
    <w:p w14:paraId="0E3272C7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10.3. 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14:paraId="46F6A1FA" w14:textId="77777777" w:rsidR="00C5088A" w:rsidRPr="009824D9" w:rsidRDefault="00C5088A" w:rsidP="00C5088A">
      <w:pPr>
        <w:ind w:right="-5"/>
        <w:jc w:val="center"/>
        <w:rPr>
          <w:b/>
          <w:color w:val="0D0D0D"/>
          <w:sz w:val="22"/>
          <w:szCs w:val="22"/>
        </w:rPr>
      </w:pPr>
    </w:p>
    <w:p w14:paraId="3CE935AD" w14:textId="77777777" w:rsidR="00C036E9" w:rsidRPr="00B106C1" w:rsidRDefault="00C036E9" w:rsidP="00C036E9">
      <w:pPr>
        <w:ind w:left="-181" w:firstLine="181"/>
        <w:jc w:val="center"/>
        <w:rPr>
          <w:b/>
          <w:color w:val="0D0D0D"/>
          <w:sz w:val="22"/>
          <w:szCs w:val="22"/>
        </w:rPr>
      </w:pPr>
      <w:r w:rsidRPr="00B106C1">
        <w:rPr>
          <w:b/>
          <w:color w:val="0D0D0D"/>
          <w:sz w:val="22"/>
          <w:szCs w:val="22"/>
        </w:rPr>
        <w:t xml:space="preserve">11. Срок действия </w:t>
      </w:r>
      <w:r w:rsidR="008341B7" w:rsidRPr="00B106C1">
        <w:rPr>
          <w:b/>
          <w:color w:val="0D0D0D"/>
          <w:sz w:val="22"/>
          <w:szCs w:val="22"/>
        </w:rPr>
        <w:t>договор</w:t>
      </w:r>
      <w:r w:rsidRPr="00B106C1">
        <w:rPr>
          <w:b/>
          <w:color w:val="0D0D0D"/>
          <w:sz w:val="22"/>
          <w:szCs w:val="22"/>
        </w:rPr>
        <w:t>а</w:t>
      </w:r>
    </w:p>
    <w:p w14:paraId="59BD042A" w14:textId="77777777" w:rsidR="00C036E9" w:rsidRPr="00B106C1" w:rsidRDefault="00C036E9" w:rsidP="00C036E9">
      <w:pPr>
        <w:ind w:left="-181" w:firstLine="181"/>
        <w:jc w:val="center"/>
        <w:rPr>
          <w:b/>
          <w:color w:val="0D0D0D"/>
          <w:sz w:val="16"/>
          <w:szCs w:val="16"/>
        </w:rPr>
      </w:pPr>
    </w:p>
    <w:p w14:paraId="4355A2B0" w14:textId="613F19C6" w:rsidR="00C036E9" w:rsidRPr="00440372" w:rsidRDefault="00C036E9" w:rsidP="00C036E9">
      <w:pPr>
        <w:jc w:val="both"/>
        <w:rPr>
          <w:color w:val="0D0D0D"/>
          <w:sz w:val="22"/>
          <w:szCs w:val="22"/>
        </w:rPr>
      </w:pPr>
      <w:r w:rsidRPr="00515A9B">
        <w:rPr>
          <w:color w:val="0D0D0D"/>
          <w:sz w:val="22"/>
          <w:szCs w:val="22"/>
        </w:rPr>
        <w:t xml:space="preserve">11.1. </w:t>
      </w:r>
      <w:r w:rsidR="008341B7" w:rsidRPr="00515A9B">
        <w:rPr>
          <w:color w:val="0D0D0D"/>
          <w:sz w:val="22"/>
          <w:szCs w:val="22"/>
        </w:rPr>
        <w:t>Договор</w:t>
      </w:r>
      <w:r w:rsidRPr="00515A9B">
        <w:rPr>
          <w:color w:val="0D0D0D"/>
          <w:sz w:val="22"/>
          <w:szCs w:val="22"/>
        </w:rPr>
        <w:t xml:space="preserve"> вступает в силу со дня его подписания Сторонами и действует </w:t>
      </w:r>
      <w:r w:rsidR="002C02DE">
        <w:rPr>
          <w:b/>
          <w:color w:val="0D0D0D"/>
          <w:sz w:val="22"/>
          <w:szCs w:val="22"/>
        </w:rPr>
        <w:t>п</w:t>
      </w:r>
      <w:r w:rsidRPr="00515A9B">
        <w:rPr>
          <w:b/>
          <w:color w:val="0D0D0D"/>
          <w:sz w:val="22"/>
          <w:szCs w:val="22"/>
        </w:rPr>
        <w:t>о «</w:t>
      </w:r>
      <w:r w:rsidR="00515A9B" w:rsidRPr="00515A9B">
        <w:rPr>
          <w:b/>
          <w:color w:val="0D0D0D"/>
          <w:sz w:val="22"/>
          <w:szCs w:val="22"/>
        </w:rPr>
        <w:t>31</w:t>
      </w:r>
      <w:r w:rsidRPr="00515A9B">
        <w:rPr>
          <w:b/>
          <w:color w:val="0D0D0D"/>
          <w:sz w:val="22"/>
          <w:szCs w:val="22"/>
        </w:rPr>
        <w:t>»</w:t>
      </w:r>
      <w:r w:rsidR="00515A9B" w:rsidRPr="00515A9B">
        <w:rPr>
          <w:b/>
          <w:color w:val="0D0D0D"/>
          <w:sz w:val="22"/>
          <w:szCs w:val="22"/>
        </w:rPr>
        <w:t xml:space="preserve"> </w:t>
      </w:r>
      <w:r w:rsidR="00C911AB">
        <w:rPr>
          <w:b/>
          <w:color w:val="0D0D0D"/>
          <w:sz w:val="22"/>
          <w:szCs w:val="22"/>
        </w:rPr>
        <w:t>декабря</w:t>
      </w:r>
      <w:r w:rsidR="00511B7A">
        <w:rPr>
          <w:b/>
          <w:color w:val="0D0D0D"/>
          <w:sz w:val="22"/>
          <w:szCs w:val="22"/>
        </w:rPr>
        <w:t xml:space="preserve"> </w:t>
      </w:r>
      <w:r w:rsidRPr="00515A9B">
        <w:rPr>
          <w:b/>
          <w:color w:val="0D0D0D"/>
          <w:sz w:val="22"/>
          <w:szCs w:val="22"/>
        </w:rPr>
        <w:t>20</w:t>
      </w:r>
      <w:r w:rsidR="00515A9B" w:rsidRPr="00515A9B">
        <w:rPr>
          <w:b/>
          <w:color w:val="0D0D0D"/>
          <w:sz w:val="22"/>
          <w:szCs w:val="22"/>
        </w:rPr>
        <w:t>2</w:t>
      </w:r>
      <w:r w:rsidR="001465CA">
        <w:rPr>
          <w:b/>
          <w:color w:val="0D0D0D"/>
          <w:sz w:val="22"/>
          <w:szCs w:val="22"/>
        </w:rPr>
        <w:t xml:space="preserve">6 </w:t>
      </w:r>
      <w:r w:rsidRPr="00515A9B">
        <w:rPr>
          <w:b/>
          <w:color w:val="0D0D0D"/>
          <w:sz w:val="22"/>
          <w:szCs w:val="22"/>
        </w:rPr>
        <w:t>года</w:t>
      </w:r>
      <w:r w:rsidRPr="00515A9B">
        <w:rPr>
          <w:color w:val="0D0D0D"/>
          <w:sz w:val="22"/>
          <w:szCs w:val="22"/>
        </w:rPr>
        <w:t xml:space="preserve">, </w:t>
      </w:r>
      <w:r w:rsidRPr="00440372">
        <w:rPr>
          <w:color w:val="0D0D0D"/>
          <w:sz w:val="22"/>
          <w:szCs w:val="22"/>
        </w:rPr>
        <w:t xml:space="preserve">а в части предусмотренных </w:t>
      </w:r>
      <w:r w:rsidR="008341B7" w:rsidRPr="00440372">
        <w:rPr>
          <w:color w:val="0D0D0D"/>
          <w:sz w:val="22"/>
          <w:szCs w:val="22"/>
        </w:rPr>
        <w:t>Договор</w:t>
      </w:r>
      <w:r w:rsidRPr="00440372">
        <w:rPr>
          <w:color w:val="0D0D0D"/>
          <w:sz w:val="22"/>
          <w:szCs w:val="22"/>
        </w:rPr>
        <w:t>ом гарантийных обязательств Поставщика - до их полного исполнения Поставщиком.</w:t>
      </w:r>
    </w:p>
    <w:p w14:paraId="474F1533" w14:textId="77777777" w:rsidR="00C036E9" w:rsidRPr="00515A9B" w:rsidRDefault="00C036E9" w:rsidP="00C036E9">
      <w:pPr>
        <w:jc w:val="both"/>
        <w:rPr>
          <w:color w:val="0D0D0D"/>
          <w:sz w:val="22"/>
          <w:szCs w:val="22"/>
        </w:rPr>
      </w:pPr>
      <w:r w:rsidRPr="00515A9B">
        <w:rPr>
          <w:color w:val="0D0D0D"/>
          <w:sz w:val="22"/>
          <w:szCs w:val="22"/>
        </w:rPr>
        <w:t xml:space="preserve">11.2. Окончание срока действия </w:t>
      </w:r>
      <w:r w:rsidR="008341B7" w:rsidRPr="00515A9B">
        <w:rPr>
          <w:color w:val="0D0D0D"/>
          <w:sz w:val="22"/>
          <w:szCs w:val="22"/>
        </w:rPr>
        <w:t>договор</w:t>
      </w:r>
      <w:r w:rsidRPr="00515A9B">
        <w:rPr>
          <w:color w:val="0D0D0D"/>
          <w:sz w:val="22"/>
          <w:szCs w:val="22"/>
        </w:rPr>
        <w:t xml:space="preserve">а влечет прекращение обязательств сторон по нему, но не освобождает Стороны от ответственности за нарушения условий </w:t>
      </w:r>
      <w:r w:rsidR="008341B7" w:rsidRPr="00515A9B">
        <w:rPr>
          <w:color w:val="0D0D0D"/>
          <w:sz w:val="22"/>
          <w:szCs w:val="22"/>
        </w:rPr>
        <w:t>Договор</w:t>
      </w:r>
      <w:r w:rsidRPr="00515A9B">
        <w:rPr>
          <w:color w:val="0D0D0D"/>
          <w:sz w:val="22"/>
          <w:szCs w:val="22"/>
        </w:rPr>
        <w:t xml:space="preserve">а, если таковые имели место до дня расторжения </w:t>
      </w:r>
      <w:r w:rsidR="008341B7" w:rsidRPr="00515A9B">
        <w:rPr>
          <w:color w:val="0D0D0D"/>
          <w:sz w:val="22"/>
          <w:szCs w:val="22"/>
        </w:rPr>
        <w:t>Договор</w:t>
      </w:r>
      <w:r w:rsidRPr="00515A9B">
        <w:rPr>
          <w:color w:val="0D0D0D"/>
          <w:sz w:val="22"/>
          <w:szCs w:val="22"/>
        </w:rPr>
        <w:t xml:space="preserve">а, </w:t>
      </w:r>
      <w:r w:rsidRPr="00440372">
        <w:rPr>
          <w:color w:val="0D0D0D"/>
          <w:sz w:val="22"/>
          <w:szCs w:val="22"/>
        </w:rPr>
        <w:t>гарантийных обязательств и урегулирования</w:t>
      </w:r>
      <w:r w:rsidRPr="00515A9B">
        <w:rPr>
          <w:color w:val="0D0D0D"/>
          <w:sz w:val="22"/>
          <w:szCs w:val="22"/>
        </w:rPr>
        <w:t xml:space="preserve"> взаимных платежей.</w:t>
      </w:r>
    </w:p>
    <w:p w14:paraId="3FED2882" w14:textId="77777777" w:rsidR="00C036E9" w:rsidRPr="00515A9B" w:rsidRDefault="00C036E9" w:rsidP="00C036E9">
      <w:pPr>
        <w:jc w:val="both"/>
        <w:rPr>
          <w:color w:val="0D0D0D"/>
          <w:sz w:val="16"/>
          <w:szCs w:val="16"/>
        </w:rPr>
      </w:pPr>
    </w:p>
    <w:p w14:paraId="0837DB0C" w14:textId="77777777" w:rsidR="00C036E9" w:rsidRPr="00B106C1" w:rsidRDefault="00C036E9" w:rsidP="00C036E9">
      <w:pPr>
        <w:jc w:val="center"/>
        <w:rPr>
          <w:b/>
          <w:color w:val="0D0D0D"/>
          <w:sz w:val="22"/>
          <w:szCs w:val="22"/>
        </w:rPr>
      </w:pPr>
      <w:r w:rsidRPr="00515A9B">
        <w:rPr>
          <w:b/>
          <w:color w:val="0D0D0D"/>
          <w:sz w:val="22"/>
          <w:szCs w:val="22"/>
        </w:rPr>
        <w:t>12. Прочие условия</w:t>
      </w:r>
    </w:p>
    <w:p w14:paraId="61DB0A56" w14:textId="77777777" w:rsidR="00C036E9" w:rsidRPr="00B106C1" w:rsidRDefault="00C036E9" w:rsidP="00C036E9">
      <w:pPr>
        <w:jc w:val="center"/>
        <w:rPr>
          <w:b/>
          <w:color w:val="0D0D0D"/>
          <w:sz w:val="16"/>
          <w:szCs w:val="16"/>
        </w:rPr>
      </w:pPr>
    </w:p>
    <w:p w14:paraId="2B28812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12.1. В случае реорганизации юридического лица, являющегося Стороной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а, все его права и обязанности, в соответствии с условиями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а, переходят к его правопреемнику.</w:t>
      </w:r>
    </w:p>
    <w:p w14:paraId="4BF05F75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12.2. В случае изменения у какой-либо из Сторон юридического или фактического адреса, наименования, организационно-правовой формы, она обязана в течение 5 (пяти) календарных дней со дня соответствующего изменения в письменном виде известить об этом другую Сторону, причем в письме необходимо указать, что оно является неотъемлемой частью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а.</w:t>
      </w:r>
    </w:p>
    <w:p w14:paraId="5F8AE99D" w14:textId="77777777" w:rsidR="00C036E9" w:rsidRPr="00B106C1" w:rsidRDefault="00C036E9" w:rsidP="00C036E9">
      <w:pPr>
        <w:jc w:val="both"/>
        <w:rPr>
          <w:rFonts w:eastAsia="Calibri"/>
          <w:color w:val="0D0D0D"/>
          <w:sz w:val="22"/>
          <w:szCs w:val="22"/>
          <w:shd w:val="clear" w:color="auto" w:fill="FFFFFF"/>
        </w:rPr>
      </w:pPr>
      <w:r w:rsidRPr="00B106C1">
        <w:rPr>
          <w:color w:val="0D0D0D"/>
          <w:sz w:val="22"/>
          <w:szCs w:val="22"/>
        </w:rPr>
        <w:t xml:space="preserve">12.3. </w:t>
      </w:r>
      <w:r w:rsidRPr="00B106C1">
        <w:rPr>
          <w:rFonts w:eastAsia="Calibri"/>
          <w:color w:val="0D0D0D"/>
          <w:sz w:val="22"/>
          <w:szCs w:val="22"/>
          <w:shd w:val="clear" w:color="auto" w:fill="FFFFFF"/>
        </w:rPr>
        <w:t xml:space="preserve">Все документы по настоящему </w:t>
      </w:r>
      <w:r w:rsidR="008341B7" w:rsidRPr="00B106C1">
        <w:rPr>
          <w:rFonts w:eastAsia="Calibri"/>
          <w:color w:val="0D0D0D"/>
          <w:sz w:val="22"/>
          <w:szCs w:val="22"/>
          <w:shd w:val="clear" w:color="auto" w:fill="FFFFFF"/>
        </w:rPr>
        <w:t>Договор</w:t>
      </w:r>
      <w:r w:rsidRPr="00B106C1">
        <w:rPr>
          <w:rFonts w:eastAsia="Calibri"/>
          <w:color w:val="0D0D0D"/>
          <w:sz w:val="22"/>
          <w:szCs w:val="22"/>
          <w:shd w:val="clear" w:color="auto" w:fill="FFFFFF"/>
        </w:rPr>
        <w:t xml:space="preserve">у (в том числе уведомления, сообщения, претензии и т.д.) направляются Сторонами в письменной форме </w:t>
      </w:r>
      <w:r w:rsidRPr="00B106C1">
        <w:rPr>
          <w:color w:val="0D0D0D"/>
          <w:sz w:val="22"/>
          <w:szCs w:val="22"/>
        </w:rPr>
        <w:t>с сопроводительным письмом, в котором перечисляются все направляемые документы с указанием количества страниц и экземпляров, либо по почте с заказным письмом с уведомлением с описью вложений</w:t>
      </w:r>
      <w:r w:rsidRPr="00B106C1">
        <w:rPr>
          <w:rFonts w:eastAsia="Calibri"/>
          <w:color w:val="0D0D0D"/>
          <w:sz w:val="22"/>
          <w:szCs w:val="22"/>
          <w:shd w:val="clear" w:color="auto" w:fill="FFFFFF"/>
        </w:rPr>
        <w:t xml:space="preserve">, либо доставляются представителю Стороны лично под расписку (при этом на втором экземпляре уведомления должна быть отметка о получении, позволяющая определить, что документ получен надлежащей организацией или надлежащим лицом), если иное не предусмотрено настоящим </w:t>
      </w:r>
      <w:r w:rsidR="008341B7" w:rsidRPr="00B106C1">
        <w:rPr>
          <w:rFonts w:eastAsia="Calibri"/>
          <w:color w:val="0D0D0D"/>
          <w:sz w:val="22"/>
          <w:szCs w:val="22"/>
          <w:shd w:val="clear" w:color="auto" w:fill="FFFFFF"/>
        </w:rPr>
        <w:t>Договор</w:t>
      </w:r>
      <w:r w:rsidRPr="00B106C1">
        <w:rPr>
          <w:rFonts w:eastAsia="Calibri"/>
          <w:color w:val="0D0D0D"/>
          <w:sz w:val="22"/>
          <w:szCs w:val="22"/>
          <w:shd w:val="clear" w:color="auto" w:fill="FFFFFF"/>
        </w:rPr>
        <w:t>ом.</w:t>
      </w:r>
    </w:p>
    <w:p w14:paraId="6F310B44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12.4. При обмене документами по факсу или электронной почте в случаях, прямо предусмотренных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ом, должны быть соблюдены следующие требования:</w:t>
      </w:r>
    </w:p>
    <w:p w14:paraId="478A2ABC" w14:textId="087E233E" w:rsidR="00C036E9" w:rsidRPr="00440372" w:rsidRDefault="00C036E9" w:rsidP="00C036E9">
      <w:pPr>
        <w:jc w:val="both"/>
        <w:rPr>
          <w:color w:val="0D0D0D"/>
          <w:sz w:val="22"/>
          <w:szCs w:val="22"/>
        </w:rPr>
      </w:pPr>
      <w:r w:rsidRPr="00440372">
        <w:rPr>
          <w:color w:val="0D0D0D"/>
          <w:sz w:val="22"/>
          <w:szCs w:val="22"/>
        </w:rPr>
        <w:t xml:space="preserve">- при использовании факса уведомления, сообщения и все иные документы направляются по следующим номерам: </w:t>
      </w:r>
      <w:r w:rsidR="00262971" w:rsidRPr="00440372">
        <w:rPr>
          <w:color w:val="0D0D0D"/>
          <w:sz w:val="22"/>
          <w:szCs w:val="22"/>
        </w:rPr>
        <w:t>Заказчику</w:t>
      </w:r>
      <w:r w:rsidR="00515A9B" w:rsidRPr="00440372">
        <w:rPr>
          <w:color w:val="0D0D0D"/>
          <w:sz w:val="22"/>
          <w:szCs w:val="22"/>
        </w:rPr>
        <w:t xml:space="preserve"> </w:t>
      </w:r>
      <w:r w:rsidR="00515A9B" w:rsidRPr="00440372">
        <w:rPr>
          <w:color w:val="0D0D0D"/>
          <w:sz w:val="22"/>
          <w:szCs w:val="22"/>
          <w:u w:val="single"/>
        </w:rPr>
        <w:t>8(81369) 4-95-47; 7-25-93</w:t>
      </w:r>
      <w:r w:rsidRPr="00440372">
        <w:rPr>
          <w:color w:val="0D0D0D"/>
          <w:sz w:val="22"/>
          <w:szCs w:val="22"/>
        </w:rPr>
        <w:t xml:space="preserve">, </w:t>
      </w:r>
      <w:r w:rsidRPr="00C5088A">
        <w:rPr>
          <w:color w:val="0D0D0D"/>
          <w:sz w:val="22"/>
          <w:szCs w:val="22"/>
        </w:rPr>
        <w:t>Поставщику</w:t>
      </w:r>
      <w:r w:rsidR="00C5088A" w:rsidRPr="00C5088A">
        <w:rPr>
          <w:color w:val="262626"/>
          <w:sz w:val="22"/>
          <w:szCs w:val="22"/>
          <w:u w:val="single"/>
        </w:rPr>
        <w:t xml:space="preserve"> </w:t>
      </w:r>
      <w:r w:rsidR="001465CA">
        <w:rPr>
          <w:rFonts w:eastAsia="Calibri"/>
          <w:sz w:val="24"/>
          <w:szCs w:val="24"/>
          <w:lang w:eastAsia="en-US"/>
        </w:rPr>
        <w:t>________________</w:t>
      </w:r>
      <w:r w:rsidR="00C5088A" w:rsidRPr="00440372">
        <w:rPr>
          <w:color w:val="0D0D0D"/>
          <w:sz w:val="22"/>
          <w:szCs w:val="22"/>
        </w:rPr>
        <w:t xml:space="preserve"> </w:t>
      </w:r>
      <w:r w:rsidRPr="00440372">
        <w:rPr>
          <w:color w:val="0D0D0D"/>
          <w:sz w:val="22"/>
          <w:szCs w:val="22"/>
        </w:rPr>
        <w:t xml:space="preserve">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</w:t>
      </w:r>
      <w:r w:rsidR="008341B7" w:rsidRPr="00440372">
        <w:rPr>
          <w:color w:val="0D0D0D"/>
          <w:sz w:val="22"/>
          <w:szCs w:val="22"/>
        </w:rPr>
        <w:t>Договор</w:t>
      </w:r>
      <w:r w:rsidRPr="00440372">
        <w:rPr>
          <w:color w:val="0D0D0D"/>
          <w:sz w:val="22"/>
          <w:szCs w:val="22"/>
        </w:rPr>
        <w:t>у. Доказательством надлежащей отправки факса признается отчет факса об отправке;</w:t>
      </w:r>
    </w:p>
    <w:p w14:paraId="1A965207" w14:textId="0AC416DE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440372">
        <w:rPr>
          <w:color w:val="0D0D0D"/>
          <w:sz w:val="22"/>
          <w:szCs w:val="22"/>
        </w:rPr>
        <w:t xml:space="preserve">- при </w:t>
      </w:r>
      <w:r w:rsidRPr="00C5088A">
        <w:rPr>
          <w:color w:val="0D0D0D"/>
          <w:sz w:val="22"/>
          <w:szCs w:val="22"/>
        </w:rPr>
        <w:t xml:space="preserve">использовании электронной почты уведомления и сообщения направляются по следующим адресам: </w:t>
      </w:r>
      <w:r w:rsidR="00262971" w:rsidRPr="00C5088A">
        <w:rPr>
          <w:color w:val="0D0D0D"/>
          <w:sz w:val="22"/>
          <w:szCs w:val="22"/>
        </w:rPr>
        <w:t>Заказчику</w:t>
      </w:r>
      <w:r w:rsidR="00515A9B" w:rsidRPr="00C5088A">
        <w:rPr>
          <w:color w:val="0D0D0D"/>
          <w:sz w:val="22"/>
          <w:szCs w:val="22"/>
        </w:rPr>
        <w:t xml:space="preserve"> </w:t>
      </w:r>
      <w:hyperlink r:id="rId9" w:history="1">
        <w:r w:rsidR="009C6C5B" w:rsidRPr="00224CDF">
          <w:rPr>
            <w:rStyle w:val="a3"/>
            <w:sz w:val="22"/>
            <w:szCs w:val="22"/>
            <w:lang w:val="en-US"/>
          </w:rPr>
          <w:t>delo</w:t>
        </w:r>
        <w:r w:rsidR="009C6C5B" w:rsidRPr="00224CDF">
          <w:rPr>
            <w:rStyle w:val="a3"/>
            <w:sz w:val="22"/>
            <w:szCs w:val="22"/>
          </w:rPr>
          <w:t>-</w:t>
        </w:r>
        <w:r w:rsidR="009C6C5B" w:rsidRPr="00224CDF">
          <w:rPr>
            <w:rStyle w:val="a3"/>
            <w:sz w:val="22"/>
            <w:szCs w:val="22"/>
            <w:lang w:val="en-US"/>
          </w:rPr>
          <w:t>ds</w:t>
        </w:r>
        <w:r w:rsidR="009C6C5B" w:rsidRPr="00224CDF">
          <w:rPr>
            <w:rStyle w:val="a3"/>
            <w:sz w:val="22"/>
            <w:szCs w:val="22"/>
          </w:rPr>
          <w:t>11@</w:t>
        </w:r>
        <w:r w:rsidR="009C6C5B" w:rsidRPr="00224CDF">
          <w:rPr>
            <w:rStyle w:val="a3"/>
            <w:sz w:val="22"/>
            <w:szCs w:val="22"/>
            <w:lang w:val="en-US"/>
          </w:rPr>
          <w:t>sbor</w:t>
        </w:r>
        <w:r w:rsidR="009C6C5B" w:rsidRPr="00224CDF">
          <w:rPr>
            <w:rStyle w:val="a3"/>
            <w:sz w:val="22"/>
            <w:szCs w:val="22"/>
          </w:rPr>
          <w:t>.</w:t>
        </w:r>
        <w:r w:rsidR="009C6C5B" w:rsidRPr="00224CDF">
          <w:rPr>
            <w:rStyle w:val="a3"/>
            <w:sz w:val="22"/>
            <w:szCs w:val="22"/>
            <w:lang w:val="en-US"/>
          </w:rPr>
          <w:t>ru</w:t>
        </w:r>
      </w:hyperlink>
      <w:r w:rsidR="009C6C5B">
        <w:rPr>
          <w:sz w:val="22"/>
          <w:szCs w:val="22"/>
          <w:u w:val="single"/>
        </w:rPr>
        <w:t xml:space="preserve"> </w:t>
      </w:r>
      <w:r w:rsidR="00515A9B" w:rsidRPr="00C5088A">
        <w:rPr>
          <w:sz w:val="22"/>
          <w:szCs w:val="22"/>
          <w:u w:val="single"/>
        </w:rPr>
        <w:t>,</w:t>
      </w:r>
      <w:r w:rsidRPr="00C5088A">
        <w:rPr>
          <w:color w:val="0D0D0D"/>
          <w:sz w:val="22"/>
          <w:szCs w:val="22"/>
        </w:rPr>
        <w:t xml:space="preserve"> Поставщику </w:t>
      </w:r>
      <w:hyperlink r:id="rId10" w:history="1">
        <w:r w:rsidR="001465CA">
          <w:rPr>
            <w:rFonts w:eastAsia="Calibri"/>
            <w:color w:val="0000FF"/>
            <w:sz w:val="24"/>
            <w:szCs w:val="24"/>
            <w:u w:val="single"/>
            <w:lang w:eastAsia="en-US"/>
          </w:rPr>
          <w:t>_______________</w:t>
        </w:r>
      </w:hyperlink>
      <w:r w:rsidR="00C5088A">
        <w:t>.</w:t>
      </w:r>
      <w:r w:rsidR="00C5088A" w:rsidRPr="00440372">
        <w:rPr>
          <w:color w:val="0D0D0D"/>
          <w:sz w:val="22"/>
          <w:szCs w:val="22"/>
        </w:rPr>
        <w:t xml:space="preserve"> </w:t>
      </w:r>
      <w:r w:rsidRPr="00440372">
        <w:rPr>
          <w:color w:val="0D0D0D"/>
          <w:sz w:val="22"/>
          <w:szCs w:val="22"/>
        </w:rPr>
        <w:t xml:space="preserve"> При этом адреса электронной почты Сторон </w:t>
      </w:r>
      <w:r w:rsidRPr="00440372">
        <w:rPr>
          <w:color w:val="0D0D0D"/>
          <w:sz w:val="22"/>
          <w:szCs w:val="22"/>
        </w:rPr>
        <w:lastRenderedPageBreak/>
        <w:t>могут быть изменены путем направления Сторонами в письменном виде информации о смене адреса электронной почты</w:t>
      </w:r>
      <w:r w:rsidRPr="00515A9B">
        <w:rPr>
          <w:color w:val="0D0D0D"/>
          <w:sz w:val="22"/>
          <w:szCs w:val="22"/>
        </w:rPr>
        <w:t xml:space="preserve"> для обмена документами по настоящему </w:t>
      </w:r>
      <w:r w:rsidR="008341B7" w:rsidRPr="00515A9B">
        <w:rPr>
          <w:color w:val="0D0D0D"/>
          <w:sz w:val="22"/>
          <w:szCs w:val="22"/>
        </w:rPr>
        <w:t>Договор</w:t>
      </w:r>
      <w:r w:rsidRPr="00515A9B">
        <w:rPr>
          <w:color w:val="0D0D0D"/>
          <w:sz w:val="22"/>
          <w:szCs w:val="22"/>
        </w:rPr>
        <w:t>у.</w:t>
      </w:r>
      <w:r w:rsidRPr="00B106C1">
        <w:rPr>
          <w:color w:val="0D0D0D"/>
          <w:sz w:val="22"/>
          <w:szCs w:val="22"/>
        </w:rPr>
        <w:t xml:space="preserve"> </w:t>
      </w:r>
    </w:p>
    <w:p w14:paraId="13D5A752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Датой получения сообщения (документа) по электронной почте считается день, следующий за днем отправки сообщения.</w:t>
      </w:r>
    </w:p>
    <w:p w14:paraId="0680A0E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12.5.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 xml:space="preserve"> составлен в 2 (двух) экземплярах по одному для каждой из Сторон, имеющих одинаковую юридическую силу. </w:t>
      </w:r>
    </w:p>
    <w:p w14:paraId="0FAA570D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12.6. Во всем, что не предусмотрено настоящим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ом, Стороны руководствуются действующим законодательством Российской Федерации.</w:t>
      </w:r>
    </w:p>
    <w:p w14:paraId="14DA54FC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 xml:space="preserve">12.7. Следующие приложения являются неотъемлемой частью </w:t>
      </w:r>
      <w:r w:rsidR="008341B7" w:rsidRPr="00B106C1">
        <w:rPr>
          <w:color w:val="0D0D0D"/>
          <w:sz w:val="22"/>
          <w:szCs w:val="22"/>
        </w:rPr>
        <w:t>Договор</w:t>
      </w:r>
      <w:r w:rsidRPr="00B106C1">
        <w:rPr>
          <w:color w:val="0D0D0D"/>
          <w:sz w:val="22"/>
          <w:szCs w:val="22"/>
        </w:rPr>
        <w:t>а:</w:t>
      </w:r>
    </w:p>
    <w:p w14:paraId="16FAF10F" w14:textId="77777777" w:rsidR="00C036E9" w:rsidRPr="00B106C1" w:rsidRDefault="00C036E9" w:rsidP="00C036E9">
      <w:pPr>
        <w:jc w:val="both"/>
        <w:rPr>
          <w:color w:val="0D0D0D"/>
          <w:sz w:val="22"/>
          <w:szCs w:val="22"/>
        </w:rPr>
      </w:pPr>
      <w:r w:rsidRPr="00B106C1">
        <w:rPr>
          <w:color w:val="0D0D0D"/>
          <w:sz w:val="22"/>
          <w:szCs w:val="22"/>
        </w:rPr>
        <w:t>Приложение № 1 - Спецификация на поставляемый товар;</w:t>
      </w:r>
    </w:p>
    <w:p w14:paraId="491C0F20" w14:textId="77777777" w:rsidR="00C036E9" w:rsidRPr="00D243BF" w:rsidRDefault="00C036E9" w:rsidP="00C036E9">
      <w:pPr>
        <w:tabs>
          <w:tab w:val="left" w:pos="540"/>
        </w:tabs>
        <w:jc w:val="center"/>
        <w:rPr>
          <w:b/>
          <w:color w:val="0D0D0D"/>
          <w:sz w:val="16"/>
          <w:szCs w:val="16"/>
          <w:highlight w:val="yellow"/>
        </w:rPr>
      </w:pPr>
    </w:p>
    <w:p w14:paraId="547D27C0" w14:textId="77777777" w:rsidR="00C036E9" w:rsidRPr="002D0769" w:rsidRDefault="00C036E9" w:rsidP="00C036E9">
      <w:pPr>
        <w:tabs>
          <w:tab w:val="left" w:pos="540"/>
        </w:tabs>
        <w:jc w:val="center"/>
        <w:rPr>
          <w:b/>
          <w:color w:val="0D0D0D"/>
          <w:sz w:val="22"/>
          <w:szCs w:val="22"/>
        </w:rPr>
      </w:pPr>
      <w:r w:rsidRPr="002D0769">
        <w:rPr>
          <w:b/>
          <w:color w:val="0D0D0D"/>
          <w:sz w:val="22"/>
          <w:szCs w:val="22"/>
        </w:rPr>
        <w:t>13. Адреса и банковские реквизиты, подписи Сторон:</w:t>
      </w:r>
    </w:p>
    <w:p w14:paraId="606AC485" w14:textId="77777777" w:rsidR="00C036E9" w:rsidRPr="002D0769" w:rsidRDefault="00C036E9" w:rsidP="00C036E9">
      <w:pPr>
        <w:tabs>
          <w:tab w:val="left" w:pos="540"/>
        </w:tabs>
        <w:jc w:val="center"/>
        <w:rPr>
          <w:b/>
          <w:color w:val="0D0D0D"/>
          <w:sz w:val="22"/>
          <w:szCs w:val="22"/>
        </w:rPr>
      </w:pPr>
    </w:p>
    <w:p w14:paraId="7B01FF00" w14:textId="77777777" w:rsidR="00382B28" w:rsidRPr="00515A9B" w:rsidRDefault="00C036E9" w:rsidP="00C036E9">
      <w:pPr>
        <w:jc w:val="both"/>
        <w:rPr>
          <w:color w:val="0D0D0D"/>
          <w:sz w:val="22"/>
          <w:szCs w:val="22"/>
        </w:rPr>
      </w:pPr>
      <w:r w:rsidRPr="00515A9B">
        <w:rPr>
          <w:b/>
          <w:color w:val="0D0D0D"/>
          <w:sz w:val="22"/>
          <w:szCs w:val="22"/>
        </w:rPr>
        <w:t>13.1. ЗАКАЗЧИК:</w:t>
      </w:r>
      <w:r w:rsidRPr="00515A9B">
        <w:rPr>
          <w:color w:val="0D0D0D"/>
          <w:sz w:val="22"/>
          <w:szCs w:val="22"/>
        </w:rPr>
        <w:t xml:space="preserve"> </w:t>
      </w:r>
    </w:p>
    <w:p w14:paraId="4796D7BC" w14:textId="77777777" w:rsidR="00F57F7C" w:rsidRPr="00F57F7C" w:rsidRDefault="00F57F7C" w:rsidP="00F57F7C">
      <w:pPr>
        <w:spacing w:line="240" w:lineRule="atLeast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b/>
          <w:sz w:val="22"/>
          <w:szCs w:val="22"/>
          <w:lang w:eastAsia="en-US"/>
        </w:rPr>
        <w:t>МБДОУ «Детский сад № 11»</w:t>
      </w:r>
      <w:r w:rsidRPr="00F57F7C">
        <w:rPr>
          <w:rFonts w:eastAsiaTheme="minorHAnsi"/>
          <w:sz w:val="22"/>
          <w:szCs w:val="22"/>
          <w:lang w:eastAsia="en-US"/>
        </w:rPr>
        <w:t xml:space="preserve"> </w:t>
      </w:r>
      <w:r w:rsidRPr="00F57F7C">
        <w:rPr>
          <w:rFonts w:eastAsiaTheme="minorHAnsi"/>
          <w:b/>
          <w:sz w:val="22"/>
          <w:szCs w:val="22"/>
          <w:lang w:eastAsia="en-US"/>
        </w:rPr>
        <w:t xml:space="preserve">                                                </w:t>
      </w:r>
    </w:p>
    <w:p w14:paraId="0C5FFDDF" w14:textId="07DD0728" w:rsidR="00F57F7C" w:rsidRPr="00F57F7C" w:rsidRDefault="00F57F7C" w:rsidP="00F57F7C">
      <w:pPr>
        <w:spacing w:line="240" w:lineRule="atLeast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188544, Россия, Ленинградская область, г. Сосновый Бор, ул. Молодежная, д.11.</w:t>
      </w:r>
    </w:p>
    <w:p w14:paraId="599B0B3C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b/>
          <w:sz w:val="22"/>
          <w:szCs w:val="22"/>
          <w:lang w:eastAsia="en-US"/>
        </w:rPr>
      </w:pPr>
      <w:r w:rsidRPr="00F57F7C">
        <w:rPr>
          <w:rFonts w:eastAsiaTheme="minorHAnsi"/>
          <w:b/>
          <w:sz w:val="22"/>
          <w:szCs w:val="22"/>
          <w:lang w:eastAsia="en-US"/>
        </w:rPr>
        <w:t>Банковские реквизиты:</w:t>
      </w:r>
    </w:p>
    <w:p w14:paraId="2C0ADD1E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b/>
          <w:sz w:val="22"/>
          <w:szCs w:val="22"/>
          <w:lang w:eastAsia="en-US"/>
        </w:rPr>
        <w:t>Получатель:</w:t>
      </w:r>
      <w:r w:rsidRPr="00F57F7C">
        <w:rPr>
          <w:rFonts w:eastAsiaTheme="minorHAnsi"/>
          <w:sz w:val="22"/>
          <w:szCs w:val="22"/>
          <w:lang w:eastAsia="en-US"/>
        </w:rPr>
        <w:t xml:space="preserve">ИНН 4714014158 КПП 472601001 </w:t>
      </w:r>
    </w:p>
    <w:p w14:paraId="37D1A1AA" w14:textId="62082DE0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Комитет финансов Сосновоборского городского округ</w:t>
      </w:r>
      <w:r w:rsidR="000D20D9">
        <w:rPr>
          <w:rFonts w:eastAsiaTheme="minorHAnsi"/>
          <w:sz w:val="22"/>
          <w:szCs w:val="22"/>
          <w:lang w:eastAsia="en-US"/>
        </w:rPr>
        <w:t>а (МБДОУ "Детский Сад №11", л/с</w:t>
      </w:r>
      <w:r w:rsidRPr="00F57F7C">
        <w:rPr>
          <w:rFonts w:eastAsiaTheme="minorHAnsi"/>
          <w:sz w:val="22"/>
          <w:szCs w:val="22"/>
          <w:lang w:eastAsia="en-US"/>
        </w:rPr>
        <w:t>2</w:t>
      </w:r>
      <w:r w:rsidR="00D83E6F">
        <w:rPr>
          <w:rFonts w:eastAsiaTheme="minorHAnsi"/>
          <w:sz w:val="22"/>
          <w:szCs w:val="22"/>
          <w:lang w:eastAsia="en-US"/>
        </w:rPr>
        <w:t>0</w:t>
      </w:r>
      <w:r w:rsidRPr="00F57F7C">
        <w:rPr>
          <w:rFonts w:eastAsiaTheme="minorHAnsi"/>
          <w:sz w:val="22"/>
          <w:szCs w:val="22"/>
          <w:lang w:eastAsia="en-US"/>
        </w:rPr>
        <w:t>007019)</w:t>
      </w:r>
    </w:p>
    <w:p w14:paraId="0033C177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b/>
          <w:sz w:val="22"/>
          <w:szCs w:val="22"/>
          <w:lang w:eastAsia="en-US"/>
        </w:rPr>
      </w:pPr>
      <w:r w:rsidRPr="00F57F7C">
        <w:rPr>
          <w:rFonts w:eastAsiaTheme="minorHAnsi"/>
          <w:b/>
          <w:sz w:val="22"/>
          <w:szCs w:val="22"/>
          <w:lang w:eastAsia="en-US"/>
        </w:rPr>
        <w:t>Банк получателя:</w:t>
      </w:r>
    </w:p>
    <w:p w14:paraId="5C91A960" w14:textId="28BD83F3" w:rsidR="00F57F7C" w:rsidRPr="00F57F7C" w:rsidRDefault="00E55511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E55511">
        <w:rPr>
          <w:rFonts w:eastAsiaTheme="minorHAnsi"/>
          <w:sz w:val="22"/>
          <w:szCs w:val="22"/>
          <w:lang w:eastAsia="en-US"/>
        </w:rPr>
        <w:t xml:space="preserve">ОКЦ № 1 Северо-Западного ГУ Банка России </w:t>
      </w:r>
      <w:r w:rsidR="00F57F7C" w:rsidRPr="00F57F7C">
        <w:rPr>
          <w:rFonts w:eastAsiaTheme="minorHAnsi"/>
          <w:sz w:val="22"/>
          <w:szCs w:val="22"/>
          <w:lang w:eastAsia="en-US"/>
        </w:rPr>
        <w:t xml:space="preserve">//УФК по Ленинградской области, г.Санкт-Петербург БИК 044030098   </w:t>
      </w:r>
    </w:p>
    <w:p w14:paraId="5B1BBC17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Расчетный счет (Единый казначейский счет) 03234643417540004500</w:t>
      </w:r>
    </w:p>
    <w:p w14:paraId="226D213E" w14:textId="23D7D9CE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Корреспондентский счет (Казначейский счет) 40102810745370000098</w:t>
      </w:r>
    </w:p>
    <w:p w14:paraId="70B83EEA" w14:textId="494F1941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ОКПО 56931166</w:t>
      </w:r>
      <w:r>
        <w:rPr>
          <w:rFonts w:eastAsiaTheme="minorHAnsi"/>
          <w:sz w:val="22"/>
          <w:szCs w:val="22"/>
          <w:lang w:eastAsia="en-US"/>
        </w:rPr>
        <w:t xml:space="preserve">     </w:t>
      </w:r>
      <w:r w:rsidRPr="00F57F7C">
        <w:rPr>
          <w:rFonts w:eastAsiaTheme="minorHAnsi"/>
          <w:sz w:val="22"/>
          <w:szCs w:val="22"/>
          <w:lang w:eastAsia="en-US"/>
        </w:rPr>
        <w:t>ОГРН 1024701759741 от 12 сентября 2002 г.</w:t>
      </w:r>
    </w:p>
    <w:p w14:paraId="67529556" w14:textId="15F02025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ОКАТО 41454000000</w:t>
      </w:r>
      <w:r>
        <w:rPr>
          <w:rFonts w:eastAsiaTheme="minorHAnsi"/>
          <w:sz w:val="22"/>
          <w:szCs w:val="22"/>
          <w:lang w:eastAsia="en-US"/>
        </w:rPr>
        <w:t xml:space="preserve">   </w:t>
      </w:r>
      <w:r w:rsidRPr="00F57F7C">
        <w:rPr>
          <w:rFonts w:eastAsiaTheme="minorHAnsi"/>
          <w:sz w:val="22"/>
          <w:szCs w:val="22"/>
          <w:lang w:eastAsia="en-US"/>
        </w:rPr>
        <w:t xml:space="preserve"> ОКВЭД 85.11</w:t>
      </w:r>
    </w:p>
    <w:p w14:paraId="6637E7AC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>Тел/факс 8(81369)495-47, 7-25-93</w:t>
      </w:r>
    </w:p>
    <w:p w14:paraId="09BF8CC0" w14:textId="77777777" w:rsidR="00F57F7C" w:rsidRPr="00F57F7C" w:rsidRDefault="00F57F7C" w:rsidP="00F57F7C">
      <w:pPr>
        <w:spacing w:line="240" w:lineRule="atLeast"/>
        <w:ind w:right="792"/>
        <w:rPr>
          <w:rFonts w:eastAsiaTheme="minorHAnsi"/>
          <w:sz w:val="22"/>
          <w:szCs w:val="22"/>
          <w:lang w:eastAsia="en-US"/>
        </w:rPr>
      </w:pPr>
      <w:r w:rsidRPr="00F57F7C">
        <w:rPr>
          <w:rFonts w:eastAsiaTheme="minorHAnsi"/>
          <w:sz w:val="22"/>
          <w:szCs w:val="22"/>
          <w:lang w:eastAsia="en-US"/>
        </w:rPr>
        <w:t xml:space="preserve">Эл.почта: </w:t>
      </w:r>
      <w:r w:rsidRPr="00F57F7C">
        <w:rPr>
          <w:rFonts w:eastAsiaTheme="minorHAnsi"/>
          <w:sz w:val="22"/>
          <w:szCs w:val="22"/>
          <w:lang w:val="en-US" w:eastAsia="en-US"/>
        </w:rPr>
        <w:t>delo</w:t>
      </w:r>
      <w:r w:rsidRPr="00F57F7C">
        <w:rPr>
          <w:rFonts w:eastAsiaTheme="minorHAnsi"/>
          <w:sz w:val="22"/>
          <w:szCs w:val="22"/>
          <w:lang w:eastAsia="en-US"/>
        </w:rPr>
        <w:t>-</w:t>
      </w:r>
      <w:r w:rsidRPr="00F57F7C">
        <w:rPr>
          <w:rFonts w:eastAsiaTheme="minorHAnsi"/>
          <w:sz w:val="22"/>
          <w:szCs w:val="22"/>
          <w:lang w:val="en-US" w:eastAsia="en-US"/>
        </w:rPr>
        <w:t>ds</w:t>
      </w:r>
      <w:r w:rsidRPr="00F57F7C">
        <w:rPr>
          <w:rFonts w:eastAsiaTheme="minorHAnsi"/>
          <w:sz w:val="22"/>
          <w:szCs w:val="22"/>
          <w:lang w:eastAsia="en-US"/>
        </w:rPr>
        <w:t>11@</w:t>
      </w:r>
      <w:r w:rsidRPr="00F57F7C">
        <w:rPr>
          <w:rFonts w:eastAsiaTheme="minorHAnsi"/>
          <w:sz w:val="22"/>
          <w:szCs w:val="22"/>
          <w:lang w:val="en-US" w:eastAsia="en-US"/>
        </w:rPr>
        <w:t>sbor</w:t>
      </w:r>
      <w:r w:rsidRPr="00F57F7C">
        <w:rPr>
          <w:rFonts w:eastAsiaTheme="minorHAnsi"/>
          <w:sz w:val="22"/>
          <w:szCs w:val="22"/>
          <w:lang w:eastAsia="en-US"/>
        </w:rPr>
        <w:t>.</w:t>
      </w:r>
      <w:r w:rsidRPr="00F57F7C">
        <w:rPr>
          <w:rFonts w:eastAsiaTheme="minorHAnsi"/>
          <w:sz w:val="22"/>
          <w:szCs w:val="22"/>
          <w:lang w:val="en-US" w:eastAsia="en-US"/>
        </w:rPr>
        <w:t>ru</w:t>
      </w:r>
    </w:p>
    <w:p w14:paraId="57CD5F8B" w14:textId="77777777" w:rsidR="00382B28" w:rsidRPr="00515A9B" w:rsidRDefault="00382B28" w:rsidP="00C036E9">
      <w:pPr>
        <w:tabs>
          <w:tab w:val="left" w:pos="720"/>
          <w:tab w:val="left" w:pos="900"/>
          <w:tab w:val="left" w:pos="1080"/>
        </w:tabs>
        <w:jc w:val="both"/>
        <w:rPr>
          <w:b/>
          <w:color w:val="0D0D0D"/>
          <w:sz w:val="22"/>
          <w:szCs w:val="22"/>
        </w:rPr>
      </w:pPr>
    </w:p>
    <w:p w14:paraId="7CD748B6" w14:textId="1FADF587" w:rsidR="00C036E9" w:rsidRDefault="00C036E9" w:rsidP="00C036E9">
      <w:pPr>
        <w:ind w:right="-6"/>
        <w:rPr>
          <w:b/>
          <w:color w:val="0D0D0D"/>
          <w:sz w:val="22"/>
          <w:szCs w:val="22"/>
        </w:rPr>
      </w:pPr>
      <w:r w:rsidRPr="00515A9B">
        <w:rPr>
          <w:b/>
          <w:color w:val="0D0D0D"/>
          <w:sz w:val="22"/>
          <w:szCs w:val="22"/>
        </w:rPr>
        <w:t>13.2. ПОСТАВЩИК:</w:t>
      </w:r>
    </w:p>
    <w:p w14:paraId="6FB0FC54" w14:textId="73CD1CDF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1ED988AE" w14:textId="1A5D43D2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06FF8325" w14:textId="1356CA3B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0398FE39" w14:textId="1F5D7A72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602F218F" w14:textId="0B2742FE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7C41CE28" w14:textId="038EC41A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1705DEC2" w14:textId="573F6CA0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37372026" w14:textId="58D92C77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1E8BC931" w14:textId="73B22F38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15CA700E" w14:textId="1239948B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4604489A" w14:textId="2D6206F3" w:rsidR="001465CA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24B16B4D" w14:textId="77777777" w:rsidR="001465CA" w:rsidRPr="00515A9B" w:rsidRDefault="001465CA" w:rsidP="00C036E9">
      <w:pPr>
        <w:ind w:right="-6"/>
        <w:rPr>
          <w:b/>
          <w:color w:val="0D0D0D"/>
          <w:sz w:val="22"/>
          <w:szCs w:val="22"/>
        </w:rPr>
      </w:pPr>
    </w:p>
    <w:p w14:paraId="1BD5E149" w14:textId="75078F19" w:rsidR="00C036E9" w:rsidRPr="00774403" w:rsidRDefault="00C036E9" w:rsidP="00C036E9">
      <w:pPr>
        <w:ind w:right="-5"/>
        <w:jc w:val="center"/>
        <w:rPr>
          <w:b/>
          <w:color w:val="0D0D0D"/>
          <w:sz w:val="22"/>
          <w:szCs w:val="22"/>
        </w:rPr>
      </w:pPr>
      <w:r w:rsidRPr="00774403">
        <w:rPr>
          <w:b/>
          <w:color w:val="0D0D0D"/>
          <w:sz w:val="22"/>
          <w:szCs w:val="22"/>
        </w:rPr>
        <w:t>ПОДПИСИ СТОРОН:</w:t>
      </w:r>
    </w:p>
    <w:tbl>
      <w:tblPr>
        <w:tblStyle w:val="a5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851"/>
        <w:gridCol w:w="4678"/>
      </w:tblGrid>
      <w:tr w:rsidR="00352530" w:rsidRPr="00774403" w14:paraId="7CB80947" w14:textId="77777777" w:rsidTr="00601795">
        <w:tc>
          <w:tcPr>
            <w:tcW w:w="4644" w:type="dxa"/>
          </w:tcPr>
          <w:p w14:paraId="77307ED0" w14:textId="77777777" w:rsidR="00352530" w:rsidRPr="00774403" w:rsidRDefault="00352530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 w:rsidRPr="00774403">
              <w:rPr>
                <w:b/>
                <w:color w:val="0D0D0D"/>
                <w:sz w:val="22"/>
                <w:szCs w:val="22"/>
              </w:rPr>
              <w:t>ЗАКАЗЧИК:</w:t>
            </w:r>
          </w:p>
        </w:tc>
        <w:tc>
          <w:tcPr>
            <w:tcW w:w="851" w:type="dxa"/>
          </w:tcPr>
          <w:p w14:paraId="1A7DF4D7" w14:textId="77777777" w:rsidR="00352530" w:rsidRPr="00774403" w:rsidRDefault="00352530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6D269892" w14:textId="77777777" w:rsidR="00352530" w:rsidRPr="00774403" w:rsidRDefault="00601795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 w:rsidRPr="00774403">
              <w:rPr>
                <w:b/>
                <w:color w:val="0D0D0D"/>
                <w:sz w:val="22"/>
                <w:szCs w:val="22"/>
              </w:rPr>
              <w:t>П</w:t>
            </w:r>
            <w:r>
              <w:rPr>
                <w:b/>
                <w:color w:val="0D0D0D"/>
                <w:sz w:val="22"/>
                <w:szCs w:val="22"/>
              </w:rPr>
              <w:t>ОСТАВЩИК</w:t>
            </w:r>
            <w:r w:rsidRPr="00774403">
              <w:rPr>
                <w:b/>
                <w:color w:val="0D0D0D"/>
                <w:sz w:val="22"/>
                <w:szCs w:val="22"/>
              </w:rPr>
              <w:t>:</w:t>
            </w:r>
          </w:p>
        </w:tc>
      </w:tr>
      <w:tr w:rsidR="00C5088A" w:rsidRPr="00774403" w14:paraId="3FF6EF17" w14:textId="77777777" w:rsidTr="00601795">
        <w:tc>
          <w:tcPr>
            <w:tcW w:w="4644" w:type="dxa"/>
          </w:tcPr>
          <w:p w14:paraId="3B48ECE4" w14:textId="2B7B01AE" w:rsidR="00C5088A" w:rsidRPr="00774403" w:rsidRDefault="000C6C44" w:rsidP="000C6C44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З</w:t>
            </w:r>
            <w:r w:rsidR="00C5088A" w:rsidRPr="00774403">
              <w:rPr>
                <w:color w:val="0D0D0D"/>
                <w:sz w:val="22"/>
                <w:szCs w:val="22"/>
              </w:rPr>
              <w:t>аведующ</w:t>
            </w:r>
            <w:r>
              <w:rPr>
                <w:color w:val="0D0D0D"/>
                <w:sz w:val="22"/>
                <w:szCs w:val="22"/>
              </w:rPr>
              <w:t>ий</w:t>
            </w:r>
            <w:r w:rsidR="00C5088A" w:rsidRPr="00774403">
              <w:rPr>
                <w:color w:val="0D0D0D"/>
                <w:sz w:val="22"/>
                <w:szCs w:val="22"/>
              </w:rPr>
              <w:t xml:space="preserve"> МБДОУ «Детский сад №11»</w:t>
            </w:r>
          </w:p>
        </w:tc>
        <w:tc>
          <w:tcPr>
            <w:tcW w:w="851" w:type="dxa"/>
          </w:tcPr>
          <w:p w14:paraId="77B4C9A8" w14:textId="77777777" w:rsidR="00C5088A" w:rsidRPr="00774403" w:rsidRDefault="00C5088A" w:rsidP="00C5088A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0C94B52B" w14:textId="456E2657" w:rsidR="00C5088A" w:rsidRPr="00774403" w:rsidRDefault="00C5088A" w:rsidP="00C5088A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</w:tr>
      <w:tr w:rsidR="00C5088A" w:rsidRPr="00774403" w14:paraId="31E73380" w14:textId="77777777" w:rsidTr="00601795">
        <w:tc>
          <w:tcPr>
            <w:tcW w:w="4644" w:type="dxa"/>
          </w:tcPr>
          <w:p w14:paraId="7F3F0F3B" w14:textId="77777777" w:rsidR="00C5088A" w:rsidRPr="00774403" w:rsidRDefault="00C5088A" w:rsidP="00C5088A">
            <w:pPr>
              <w:tabs>
                <w:tab w:val="left" w:pos="7230"/>
              </w:tabs>
              <w:rPr>
                <w:color w:val="000000"/>
                <w:sz w:val="22"/>
                <w:szCs w:val="22"/>
              </w:rPr>
            </w:pPr>
          </w:p>
          <w:p w14:paraId="31384E62" w14:textId="335646C4" w:rsidR="00C5088A" w:rsidRPr="00774403" w:rsidRDefault="00C5088A" w:rsidP="000C6C44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  <w:r w:rsidRPr="00774403">
              <w:rPr>
                <w:color w:val="000000"/>
                <w:sz w:val="22"/>
                <w:szCs w:val="22"/>
              </w:rPr>
              <w:t>_________________</w:t>
            </w:r>
            <w:r w:rsidR="000C6C44">
              <w:rPr>
                <w:color w:val="000000"/>
                <w:sz w:val="22"/>
                <w:szCs w:val="22"/>
              </w:rPr>
              <w:t>О.В.Бурцева</w:t>
            </w:r>
          </w:p>
        </w:tc>
        <w:tc>
          <w:tcPr>
            <w:tcW w:w="851" w:type="dxa"/>
          </w:tcPr>
          <w:p w14:paraId="5823DA7F" w14:textId="77777777" w:rsidR="00C5088A" w:rsidRPr="00774403" w:rsidRDefault="00C5088A" w:rsidP="00C5088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28436FC0" w14:textId="1B557A4B" w:rsidR="00C5088A" w:rsidRPr="00FA58EF" w:rsidRDefault="00C5088A" w:rsidP="00C5088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  <w:r w:rsidRPr="00FA58EF">
              <w:rPr>
                <w:color w:val="0D0D0D"/>
                <w:sz w:val="22"/>
                <w:szCs w:val="22"/>
              </w:rPr>
              <w:t xml:space="preserve">    </w:t>
            </w:r>
          </w:p>
          <w:p w14:paraId="021D1CD1" w14:textId="2DC1A861" w:rsidR="00C5088A" w:rsidRPr="00774403" w:rsidRDefault="00C5088A" w:rsidP="00F72F2C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</w:p>
        </w:tc>
      </w:tr>
    </w:tbl>
    <w:p w14:paraId="41AFFC9D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5F153F1E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5F5529B0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1D4CEF96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4EEF36DA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1A7AE827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5220E90B" w14:textId="77777777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356074D4" w14:textId="2E8E2295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1DD17204" w14:textId="070FCCA9" w:rsidR="00520AFD" w:rsidRDefault="00520AFD" w:rsidP="00C036E9">
      <w:pPr>
        <w:jc w:val="right"/>
        <w:rPr>
          <w:color w:val="0D0D0D"/>
          <w:sz w:val="22"/>
          <w:szCs w:val="22"/>
        </w:rPr>
      </w:pPr>
    </w:p>
    <w:p w14:paraId="042B34A2" w14:textId="088ED809" w:rsidR="00520AFD" w:rsidRDefault="00520AFD" w:rsidP="00C036E9">
      <w:pPr>
        <w:jc w:val="right"/>
        <w:rPr>
          <w:color w:val="0D0D0D"/>
          <w:sz w:val="22"/>
          <w:szCs w:val="22"/>
        </w:rPr>
      </w:pPr>
    </w:p>
    <w:p w14:paraId="6B02990C" w14:textId="5DB66203" w:rsidR="00520AFD" w:rsidRDefault="00520AFD" w:rsidP="00C036E9">
      <w:pPr>
        <w:jc w:val="right"/>
        <w:rPr>
          <w:color w:val="0D0D0D"/>
          <w:sz w:val="22"/>
          <w:szCs w:val="22"/>
        </w:rPr>
      </w:pPr>
    </w:p>
    <w:p w14:paraId="38DAE249" w14:textId="77777777" w:rsidR="00520AFD" w:rsidRDefault="00520AFD" w:rsidP="00C036E9">
      <w:pPr>
        <w:jc w:val="right"/>
        <w:rPr>
          <w:color w:val="0D0D0D"/>
          <w:sz w:val="22"/>
          <w:szCs w:val="22"/>
        </w:rPr>
      </w:pPr>
    </w:p>
    <w:p w14:paraId="434A67D6" w14:textId="505C22A3" w:rsidR="001465CA" w:rsidRDefault="001465CA" w:rsidP="00C036E9">
      <w:pPr>
        <w:jc w:val="right"/>
        <w:rPr>
          <w:color w:val="0D0D0D"/>
          <w:sz w:val="22"/>
          <w:szCs w:val="22"/>
        </w:rPr>
      </w:pPr>
    </w:p>
    <w:p w14:paraId="79A9B787" w14:textId="7EF2C0F5" w:rsidR="00B344E9" w:rsidRDefault="00B344E9" w:rsidP="00C036E9">
      <w:pPr>
        <w:jc w:val="right"/>
        <w:rPr>
          <w:color w:val="0D0D0D"/>
          <w:sz w:val="22"/>
          <w:szCs w:val="22"/>
        </w:rPr>
      </w:pPr>
    </w:p>
    <w:p w14:paraId="3121CBB5" w14:textId="2D9C9529" w:rsidR="00C036E9" w:rsidRPr="00CF4191" w:rsidRDefault="00C036E9" w:rsidP="00C036E9">
      <w:pPr>
        <w:jc w:val="right"/>
        <w:rPr>
          <w:color w:val="0D0D0D"/>
          <w:sz w:val="22"/>
          <w:szCs w:val="22"/>
        </w:rPr>
      </w:pPr>
      <w:bookmarkStart w:id="0" w:name="_GoBack"/>
      <w:bookmarkEnd w:id="0"/>
      <w:r w:rsidRPr="00CF4191">
        <w:rPr>
          <w:color w:val="0D0D0D"/>
          <w:sz w:val="22"/>
          <w:szCs w:val="22"/>
        </w:rPr>
        <w:lastRenderedPageBreak/>
        <w:t>Приложение № 1</w:t>
      </w:r>
    </w:p>
    <w:p w14:paraId="7890A70E" w14:textId="4602649D" w:rsidR="00C036E9" w:rsidRPr="00CF4191" w:rsidRDefault="00C036E9" w:rsidP="00C036E9">
      <w:pPr>
        <w:jc w:val="right"/>
        <w:rPr>
          <w:color w:val="0D0D0D"/>
          <w:sz w:val="22"/>
          <w:szCs w:val="22"/>
        </w:rPr>
      </w:pPr>
      <w:r w:rsidRPr="00CF4191">
        <w:rPr>
          <w:color w:val="0D0D0D"/>
          <w:sz w:val="22"/>
          <w:szCs w:val="22"/>
        </w:rPr>
        <w:t xml:space="preserve">к </w:t>
      </w:r>
      <w:r w:rsidR="008341B7">
        <w:rPr>
          <w:color w:val="0D0D0D"/>
          <w:sz w:val="22"/>
          <w:szCs w:val="22"/>
        </w:rPr>
        <w:t>Договор</w:t>
      </w:r>
      <w:r w:rsidRPr="00CF4191">
        <w:rPr>
          <w:color w:val="0D0D0D"/>
          <w:sz w:val="22"/>
          <w:szCs w:val="22"/>
        </w:rPr>
        <w:t>у №</w:t>
      </w:r>
      <w:r w:rsidR="00B344E9">
        <w:rPr>
          <w:color w:val="0D0D0D"/>
          <w:sz w:val="22"/>
          <w:szCs w:val="22"/>
        </w:rPr>
        <w:t>53</w:t>
      </w:r>
      <w:r w:rsidR="001465CA">
        <w:rPr>
          <w:color w:val="0D0D0D"/>
          <w:sz w:val="22"/>
          <w:szCs w:val="22"/>
        </w:rPr>
        <w:t>/26</w:t>
      </w:r>
    </w:p>
    <w:p w14:paraId="6065CF27" w14:textId="20634515" w:rsidR="00C036E9" w:rsidRPr="00CF4191" w:rsidRDefault="00C036E9" w:rsidP="00C036E9">
      <w:pPr>
        <w:jc w:val="right"/>
        <w:rPr>
          <w:color w:val="0D0D0D"/>
          <w:sz w:val="22"/>
          <w:szCs w:val="22"/>
        </w:rPr>
      </w:pPr>
      <w:r w:rsidRPr="00CF4191">
        <w:rPr>
          <w:color w:val="0D0D0D"/>
          <w:sz w:val="22"/>
          <w:szCs w:val="22"/>
        </w:rPr>
        <w:t>от «</w:t>
      </w:r>
      <w:r w:rsidR="001465CA">
        <w:rPr>
          <w:color w:val="0D0D0D"/>
          <w:sz w:val="22"/>
          <w:szCs w:val="22"/>
        </w:rPr>
        <w:t>___</w:t>
      </w:r>
      <w:r w:rsidRPr="00CF4191">
        <w:rPr>
          <w:color w:val="0D0D0D"/>
          <w:sz w:val="22"/>
          <w:szCs w:val="22"/>
        </w:rPr>
        <w:t>»</w:t>
      </w:r>
      <w:r w:rsidR="00E80492">
        <w:rPr>
          <w:color w:val="0D0D0D"/>
          <w:sz w:val="22"/>
          <w:szCs w:val="22"/>
        </w:rPr>
        <w:t xml:space="preserve"> </w:t>
      </w:r>
      <w:r w:rsidR="00B344E9">
        <w:rPr>
          <w:color w:val="0D0D0D"/>
          <w:sz w:val="22"/>
          <w:szCs w:val="22"/>
        </w:rPr>
        <w:t>октября</w:t>
      </w:r>
      <w:r w:rsidRPr="00CF4191">
        <w:rPr>
          <w:color w:val="0D0D0D"/>
          <w:sz w:val="22"/>
          <w:szCs w:val="22"/>
        </w:rPr>
        <w:t xml:space="preserve"> 20</w:t>
      </w:r>
      <w:r w:rsidR="00601795" w:rsidRPr="00CF4191">
        <w:rPr>
          <w:color w:val="0D0D0D"/>
          <w:sz w:val="22"/>
          <w:szCs w:val="22"/>
        </w:rPr>
        <w:t>2</w:t>
      </w:r>
      <w:r w:rsidR="001465CA">
        <w:rPr>
          <w:color w:val="0D0D0D"/>
          <w:sz w:val="22"/>
          <w:szCs w:val="22"/>
        </w:rPr>
        <w:t>6</w:t>
      </w:r>
      <w:r w:rsidRPr="00CF4191">
        <w:rPr>
          <w:color w:val="0D0D0D"/>
          <w:sz w:val="22"/>
          <w:szCs w:val="22"/>
        </w:rPr>
        <w:t xml:space="preserve"> г.</w:t>
      </w:r>
    </w:p>
    <w:p w14:paraId="3CC8E9CE" w14:textId="77777777" w:rsidR="00C036E9" w:rsidRPr="00CF4191" w:rsidRDefault="00C036E9" w:rsidP="00C036E9">
      <w:pPr>
        <w:jc w:val="both"/>
        <w:rPr>
          <w:color w:val="0D0D0D"/>
          <w:sz w:val="22"/>
          <w:szCs w:val="22"/>
        </w:rPr>
      </w:pPr>
    </w:p>
    <w:p w14:paraId="02BE4720" w14:textId="2E4F417E" w:rsidR="00C036E9" w:rsidRDefault="00C036E9" w:rsidP="00C036E9">
      <w:pPr>
        <w:jc w:val="center"/>
        <w:rPr>
          <w:b/>
          <w:color w:val="0D0D0D"/>
          <w:sz w:val="22"/>
          <w:szCs w:val="22"/>
        </w:rPr>
      </w:pPr>
      <w:r w:rsidRPr="00CF4191">
        <w:rPr>
          <w:b/>
          <w:color w:val="0D0D0D"/>
          <w:sz w:val="22"/>
          <w:szCs w:val="22"/>
        </w:rPr>
        <w:t>Спецификация</w:t>
      </w:r>
    </w:p>
    <w:p w14:paraId="5985DCC3" w14:textId="77777777" w:rsidR="00511B7A" w:rsidRDefault="00511B7A" w:rsidP="00C036E9">
      <w:pPr>
        <w:jc w:val="center"/>
        <w:rPr>
          <w:b/>
          <w:color w:val="0D0D0D"/>
          <w:sz w:val="22"/>
          <w:szCs w:val="22"/>
        </w:rPr>
      </w:pPr>
    </w:p>
    <w:tbl>
      <w:tblPr>
        <w:tblStyle w:val="TableGrid"/>
        <w:tblW w:w="10207" w:type="dxa"/>
        <w:tblInd w:w="-147" w:type="dxa"/>
        <w:tblCellMar>
          <w:top w:w="6" w:type="dxa"/>
          <w:bottom w:w="8" w:type="dxa"/>
          <w:right w:w="12" w:type="dxa"/>
        </w:tblCellMar>
        <w:tblLook w:val="04A0" w:firstRow="1" w:lastRow="0" w:firstColumn="1" w:lastColumn="0" w:noHBand="0" w:noVBand="1"/>
      </w:tblPr>
      <w:tblGrid>
        <w:gridCol w:w="440"/>
        <w:gridCol w:w="5231"/>
        <w:gridCol w:w="567"/>
        <w:gridCol w:w="708"/>
        <w:gridCol w:w="1701"/>
        <w:gridCol w:w="1560"/>
      </w:tblGrid>
      <w:tr w:rsidR="0092681D" w14:paraId="23A9F383" w14:textId="77777777" w:rsidTr="0092681D">
        <w:trPr>
          <w:trHeight w:val="742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F95C2FA" w14:textId="77777777" w:rsidR="0092681D" w:rsidRDefault="0092681D">
            <w:pPr>
              <w:spacing w:line="256" w:lineRule="auto"/>
              <w:ind w:left="108"/>
              <w:rPr>
                <w:rFonts w:eastAsia="Calibri"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 xml:space="preserve">№ </w:t>
            </w:r>
          </w:p>
          <w:p w14:paraId="2F65F046" w14:textId="77777777" w:rsidR="0092681D" w:rsidRDefault="0092681D">
            <w:pPr>
              <w:spacing w:line="256" w:lineRule="auto"/>
              <w:ind w:left="108"/>
              <w:rPr>
                <w:rFonts w:eastAsia="Calibri"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 xml:space="preserve">п/п </w:t>
            </w:r>
          </w:p>
        </w:tc>
        <w:tc>
          <w:tcPr>
            <w:tcW w:w="5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4BF8638" w14:textId="77777777" w:rsidR="0092681D" w:rsidRDefault="0092681D">
            <w:pPr>
              <w:spacing w:line="256" w:lineRule="auto"/>
              <w:ind w:left="108"/>
              <w:rPr>
                <w:rFonts w:eastAsia="Calibri"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 xml:space="preserve">Наименование товара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4B4E895" w14:textId="77777777" w:rsidR="0092681D" w:rsidRDefault="0092681D">
            <w:pPr>
              <w:spacing w:line="256" w:lineRule="auto"/>
              <w:ind w:left="108"/>
              <w:rPr>
                <w:rFonts w:eastAsia="Calibri"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 xml:space="preserve">Кол-во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4B652F" w14:textId="77777777" w:rsidR="0092681D" w:rsidRDefault="0092681D">
            <w:pPr>
              <w:spacing w:line="256" w:lineRule="auto"/>
              <w:ind w:left="108"/>
              <w:rPr>
                <w:rFonts w:eastAsia="Calibri"/>
                <w:color w:val="000000"/>
              </w:rPr>
            </w:pPr>
            <w:r>
              <w:rPr>
                <w:b/>
                <w:color w:val="000000"/>
              </w:rPr>
              <w:t xml:space="preserve">Ед. </w:t>
            </w:r>
          </w:p>
          <w:p w14:paraId="267599BD" w14:textId="77777777" w:rsidR="0092681D" w:rsidRDefault="0092681D">
            <w:pPr>
              <w:spacing w:line="256" w:lineRule="auto"/>
              <w:ind w:left="108"/>
              <w:rPr>
                <w:rFonts w:eastAsia="Calibri"/>
                <w:color w:val="000000"/>
              </w:rPr>
            </w:pPr>
            <w:r>
              <w:rPr>
                <w:b/>
                <w:color w:val="000000"/>
              </w:rPr>
              <w:t xml:space="preserve">Изм.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979D16" w14:textId="77777777" w:rsidR="0092681D" w:rsidRDefault="0092681D">
            <w:pPr>
              <w:spacing w:line="256" w:lineRule="auto"/>
              <w:ind w:left="108"/>
              <w:rPr>
                <w:rFonts w:eastAsia="Calibri"/>
                <w:color w:val="000000"/>
              </w:rPr>
            </w:pPr>
            <w:r>
              <w:rPr>
                <w:b/>
                <w:color w:val="000000"/>
              </w:rPr>
              <w:t xml:space="preserve">Цена, руб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B721C06" w14:textId="77777777" w:rsidR="0092681D" w:rsidRDefault="0092681D">
            <w:pPr>
              <w:spacing w:line="256" w:lineRule="auto"/>
              <w:ind w:left="106"/>
              <w:rPr>
                <w:rFonts w:eastAsia="Calibri"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 xml:space="preserve">Стоимость, руб </w:t>
            </w:r>
          </w:p>
        </w:tc>
      </w:tr>
      <w:tr w:rsidR="0092681D" w14:paraId="4E649C80" w14:textId="77777777" w:rsidTr="0092681D">
        <w:trPr>
          <w:trHeight w:val="702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EFC08E" w14:textId="77777777" w:rsidR="0092681D" w:rsidRDefault="0092681D">
            <w:pPr>
              <w:spacing w:line="256" w:lineRule="auto"/>
              <w:ind w:right="96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1 </w:t>
            </w:r>
          </w:p>
        </w:tc>
        <w:tc>
          <w:tcPr>
            <w:tcW w:w="5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52887" w14:textId="0920C054" w:rsidR="0092681D" w:rsidRPr="0092681D" w:rsidRDefault="0092681D" w:rsidP="0092681D">
            <w:pPr>
              <w:widowControl w:val="0"/>
              <w:jc w:val="both"/>
              <w:rPr>
                <w:rFonts w:eastAsia="Arial"/>
                <w:color w:val="000000"/>
                <w:lang w:eastAsia="zh-CN" w:bidi="hi-IN"/>
              </w:rPr>
            </w:pPr>
            <w:r w:rsidRPr="00B344E9">
              <w:rPr>
                <w:color w:val="000000"/>
                <w:sz w:val="18"/>
                <w:szCs w:val="18"/>
                <w:shd w:val="clear" w:color="auto" w:fill="FFFFFF"/>
              </w:rPr>
              <w:t>Морозильный шкаф</w:t>
            </w:r>
            <w:r w:rsidRPr="0092681D">
              <w:rPr>
                <w:rFonts w:eastAsia="Arial"/>
                <w:color w:val="000000"/>
                <w:lang w:eastAsia="zh-CN" w:bidi="hi-IN"/>
              </w:rPr>
              <w:t xml:space="preserve"> </w:t>
            </w:r>
            <w:r w:rsidRPr="0092681D">
              <w:rPr>
                <w:rFonts w:eastAsia="Arial"/>
                <w:color w:val="000000"/>
                <w:lang w:eastAsia="zh-CN" w:bidi="hi-IN"/>
              </w:rPr>
              <w:t>POLAIR CB107-S</w:t>
            </w:r>
          </w:p>
          <w:p w14:paraId="56D113F9" w14:textId="47BF7AD7" w:rsidR="0092681D" w:rsidRPr="00B344E9" w:rsidRDefault="0092681D">
            <w:pPr>
              <w:spacing w:line="256" w:lineRule="auto"/>
              <w:ind w:left="108"/>
              <w:rPr>
                <w:rFonts w:eastAsia="Calibri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E3342D" w14:textId="3DEADF1B" w:rsidR="0092681D" w:rsidRDefault="0092681D">
            <w:pPr>
              <w:spacing w:line="256" w:lineRule="auto"/>
              <w:ind w:right="95"/>
              <w:jc w:val="right"/>
              <w:rPr>
                <w:rFonts w:eastAsia="Calibri"/>
                <w:color w:val="000000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55A120" w14:textId="77777777" w:rsidR="0092681D" w:rsidRDefault="0092681D">
            <w:pPr>
              <w:spacing w:line="256" w:lineRule="auto"/>
              <w:ind w:right="94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шт.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32F59" w14:textId="77777777" w:rsidR="0092681D" w:rsidRDefault="0092681D">
            <w:pPr>
              <w:spacing w:line="256" w:lineRule="auto"/>
              <w:ind w:left="223"/>
              <w:rPr>
                <w:rFonts w:eastAsia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C6AA9" w14:textId="77777777" w:rsidR="0092681D" w:rsidRDefault="0092681D">
            <w:pPr>
              <w:spacing w:line="256" w:lineRule="auto"/>
              <w:ind w:right="96"/>
              <w:jc w:val="right"/>
              <w:rPr>
                <w:rFonts w:eastAsia="Calibri"/>
                <w:color w:val="000000"/>
              </w:rPr>
            </w:pPr>
          </w:p>
        </w:tc>
      </w:tr>
      <w:tr w:rsidR="0092681D" w14:paraId="219CDE71" w14:textId="77777777" w:rsidTr="0092681D">
        <w:trPr>
          <w:trHeight w:val="840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D4C2CE" w14:textId="77777777" w:rsidR="0092681D" w:rsidRDefault="0092681D">
            <w:pPr>
              <w:spacing w:line="256" w:lineRule="auto"/>
              <w:ind w:right="96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2 </w:t>
            </w:r>
          </w:p>
        </w:tc>
        <w:tc>
          <w:tcPr>
            <w:tcW w:w="5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420651" w14:textId="2F813EBE" w:rsidR="0092681D" w:rsidRPr="0092681D" w:rsidRDefault="0092681D">
            <w:pPr>
              <w:spacing w:line="256" w:lineRule="auto"/>
              <w:ind w:left="108"/>
              <w:rPr>
                <w:rFonts w:eastAsia="Calibri"/>
                <w:color w:val="000000"/>
              </w:rPr>
            </w:pPr>
            <w:r w:rsidRPr="0092681D">
              <w:rPr>
                <w:color w:val="000000"/>
                <w:sz w:val="18"/>
                <w:szCs w:val="18"/>
                <w:shd w:val="clear" w:color="auto" w:fill="FFFFFF"/>
              </w:rPr>
              <w:t>Холодильный шкаф</w:t>
            </w: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hyperlink r:id="rId11" w:history="1">
              <w:r w:rsidRPr="0092681D">
                <w:rPr>
                  <w:bCs/>
                  <w:shd w:val="clear" w:color="auto" w:fill="FFFFFF"/>
                </w:rPr>
                <w:t>POLAIR CM114-S</w:t>
              </w:r>
            </w:hyperlink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763095" w14:textId="77777777" w:rsidR="0092681D" w:rsidRDefault="0092681D">
            <w:pPr>
              <w:spacing w:line="256" w:lineRule="auto"/>
              <w:ind w:right="95"/>
              <w:jc w:val="right"/>
              <w:rPr>
                <w:rFonts w:eastAsia="Calibri"/>
                <w:color w:val="000000"/>
              </w:rPr>
            </w:pPr>
            <w:r>
              <w:rPr>
                <w:color w:val="000000"/>
              </w:rPr>
              <w:t xml:space="preserve">2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32A8B0" w14:textId="77777777" w:rsidR="0092681D" w:rsidRDefault="0092681D">
            <w:pPr>
              <w:spacing w:line="256" w:lineRule="auto"/>
              <w:ind w:right="94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шт.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E1246" w14:textId="77777777" w:rsidR="0092681D" w:rsidRDefault="0092681D">
            <w:pPr>
              <w:spacing w:line="256" w:lineRule="auto"/>
              <w:ind w:left="223"/>
              <w:rPr>
                <w:rFonts w:eastAsia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FD2F5" w14:textId="77777777" w:rsidR="0092681D" w:rsidRDefault="0092681D">
            <w:pPr>
              <w:spacing w:line="256" w:lineRule="auto"/>
              <w:ind w:right="96"/>
              <w:jc w:val="right"/>
              <w:rPr>
                <w:rFonts w:eastAsia="Calibri"/>
                <w:color w:val="000000"/>
              </w:rPr>
            </w:pPr>
          </w:p>
        </w:tc>
      </w:tr>
      <w:tr w:rsidR="0092681D" w14:paraId="15669059" w14:textId="77777777" w:rsidTr="0092681D">
        <w:trPr>
          <w:trHeight w:val="668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0E5BF0" w14:textId="77777777" w:rsidR="0092681D" w:rsidRDefault="0092681D">
            <w:pPr>
              <w:spacing w:line="256" w:lineRule="auto"/>
              <w:ind w:right="96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3 </w:t>
            </w:r>
          </w:p>
        </w:tc>
        <w:tc>
          <w:tcPr>
            <w:tcW w:w="5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051F86" w14:textId="77777777" w:rsidR="0092681D" w:rsidRPr="0092681D" w:rsidRDefault="0092681D" w:rsidP="0092681D">
            <w:pPr>
              <w:rPr>
                <w:rFonts w:eastAsia="Calibri"/>
              </w:rPr>
            </w:pPr>
            <w:r w:rsidRPr="0092681D">
              <w:rPr>
                <w:shd w:val="clear" w:color="auto" w:fill="FFFFFF"/>
              </w:rPr>
              <w:t>Двухкамерный холодильник</w:t>
            </w:r>
            <w:r w:rsidRPr="0092681D">
              <w:rPr>
                <w:rFonts w:eastAsia="Calibri"/>
              </w:rPr>
              <w:t xml:space="preserve"> </w:t>
            </w:r>
            <w:r w:rsidRPr="0092681D">
              <w:rPr>
                <w:rFonts w:eastAsia="Calibri"/>
              </w:rPr>
              <w:t>Бирюса 6149</w:t>
            </w:r>
          </w:p>
          <w:p w14:paraId="33E9B338" w14:textId="03FCCB0E" w:rsidR="0092681D" w:rsidRPr="0092681D" w:rsidRDefault="0092681D">
            <w:pPr>
              <w:spacing w:line="256" w:lineRule="auto"/>
              <w:ind w:left="108"/>
              <w:rPr>
                <w:rFonts w:eastAsia="Calibri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9842C0" w14:textId="658EB44A" w:rsidR="0092681D" w:rsidRDefault="0092681D">
            <w:pPr>
              <w:spacing w:line="256" w:lineRule="auto"/>
              <w:ind w:right="95"/>
              <w:jc w:val="right"/>
              <w:rPr>
                <w:rFonts w:eastAsia="Calibri"/>
                <w:color w:val="000000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45BA7B" w14:textId="77777777" w:rsidR="0092681D" w:rsidRDefault="0092681D">
            <w:pPr>
              <w:spacing w:line="256" w:lineRule="auto"/>
              <w:ind w:right="94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 xml:space="preserve">шт.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FEEE7" w14:textId="77777777" w:rsidR="0092681D" w:rsidRDefault="0092681D">
            <w:pPr>
              <w:spacing w:line="256" w:lineRule="auto"/>
              <w:ind w:left="223"/>
              <w:rPr>
                <w:rFonts w:eastAsia="Calibri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CF52D" w14:textId="77777777" w:rsidR="0092681D" w:rsidRDefault="0092681D">
            <w:pPr>
              <w:spacing w:line="256" w:lineRule="auto"/>
              <w:ind w:right="96"/>
              <w:jc w:val="right"/>
              <w:rPr>
                <w:rFonts w:eastAsia="Calibri"/>
                <w:color w:val="000000"/>
              </w:rPr>
            </w:pPr>
          </w:p>
        </w:tc>
      </w:tr>
    </w:tbl>
    <w:tbl>
      <w:tblPr>
        <w:tblW w:w="3750" w:type="dxa"/>
        <w:jc w:val="center"/>
        <w:tblLayout w:type="fixed"/>
        <w:tblLook w:val="04A0" w:firstRow="1" w:lastRow="0" w:firstColumn="1" w:lastColumn="0" w:noHBand="0" w:noVBand="1"/>
      </w:tblPr>
      <w:tblGrid>
        <w:gridCol w:w="3750"/>
      </w:tblGrid>
      <w:tr w:rsidR="00B344E9" w:rsidRPr="00711F0D" w14:paraId="6B7EC4C2" w14:textId="77777777" w:rsidTr="00B344E9">
        <w:trPr>
          <w:trHeight w:val="312"/>
          <w:jc w:val="center"/>
        </w:trPr>
        <w:tc>
          <w:tcPr>
            <w:tcW w:w="37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DFCB14" w14:textId="15CDEAEB" w:rsidR="00B344E9" w:rsidRPr="00F72F2C" w:rsidRDefault="00B344E9" w:rsidP="00511B7A">
            <w:pPr>
              <w:jc w:val="right"/>
              <w:rPr>
                <w:sz w:val="22"/>
                <w:szCs w:val="22"/>
              </w:rPr>
            </w:pPr>
            <w:bookmarkStart w:id="1" w:name="_Hlk200988062"/>
          </w:p>
        </w:tc>
      </w:tr>
      <w:bookmarkEnd w:id="1"/>
    </w:tbl>
    <w:p w14:paraId="6D9783A8" w14:textId="77777777" w:rsidR="002C02DE" w:rsidRDefault="002C02DE" w:rsidP="00601795">
      <w:pPr>
        <w:tabs>
          <w:tab w:val="left" w:pos="540"/>
        </w:tabs>
        <w:ind w:right="-5"/>
        <w:jc w:val="both"/>
        <w:rPr>
          <w:b/>
          <w:color w:val="0D0D0D"/>
          <w:sz w:val="22"/>
          <w:szCs w:val="22"/>
        </w:rPr>
      </w:pPr>
    </w:p>
    <w:p w14:paraId="785D9139" w14:textId="17B9F804" w:rsidR="00C036E9" w:rsidRPr="00440372" w:rsidRDefault="00CF4191" w:rsidP="00601795">
      <w:pPr>
        <w:tabs>
          <w:tab w:val="left" w:pos="540"/>
        </w:tabs>
        <w:ind w:right="-5"/>
        <w:jc w:val="both"/>
        <w:rPr>
          <w:color w:val="0D0D0D"/>
          <w:sz w:val="22"/>
          <w:szCs w:val="22"/>
        </w:rPr>
      </w:pPr>
      <w:r w:rsidRPr="00440372">
        <w:rPr>
          <w:b/>
          <w:color w:val="0D0D0D"/>
          <w:sz w:val="22"/>
          <w:szCs w:val="22"/>
        </w:rPr>
        <w:t xml:space="preserve">ИТОГО: </w:t>
      </w:r>
    </w:p>
    <w:p w14:paraId="3899385C" w14:textId="77777777" w:rsidR="00CF4191" w:rsidRPr="0092681D" w:rsidRDefault="00CF4191" w:rsidP="00601795">
      <w:pPr>
        <w:tabs>
          <w:tab w:val="left" w:pos="540"/>
        </w:tabs>
        <w:ind w:right="-5"/>
        <w:jc w:val="both"/>
        <w:rPr>
          <w:color w:val="0D0D0D"/>
          <w:sz w:val="22"/>
          <w:szCs w:val="22"/>
          <w:lang w:val="en-US"/>
        </w:rPr>
      </w:pPr>
    </w:p>
    <w:p w14:paraId="6913F69D" w14:textId="77777777" w:rsidR="00C036E9" w:rsidRPr="00CF4191" w:rsidRDefault="00C036E9" w:rsidP="00C036E9">
      <w:pPr>
        <w:tabs>
          <w:tab w:val="left" w:pos="540"/>
        </w:tabs>
        <w:ind w:right="-5"/>
        <w:jc w:val="center"/>
        <w:rPr>
          <w:color w:val="0D0D0D"/>
          <w:sz w:val="22"/>
          <w:szCs w:val="22"/>
          <w:highlight w:val="yellow"/>
        </w:rPr>
      </w:pPr>
    </w:p>
    <w:p w14:paraId="27F4A643" w14:textId="00F03CB4" w:rsidR="00601795" w:rsidRPr="00CF4191" w:rsidRDefault="00601795" w:rsidP="00601795">
      <w:pPr>
        <w:ind w:right="-5"/>
        <w:jc w:val="center"/>
        <w:rPr>
          <w:b/>
          <w:color w:val="0D0D0D"/>
          <w:sz w:val="22"/>
          <w:szCs w:val="22"/>
        </w:rPr>
      </w:pPr>
      <w:r w:rsidRPr="00CF4191">
        <w:rPr>
          <w:b/>
          <w:color w:val="0D0D0D"/>
          <w:sz w:val="22"/>
          <w:szCs w:val="22"/>
        </w:rPr>
        <w:t>ПОДПИСИ СТОРОН:</w:t>
      </w:r>
    </w:p>
    <w:tbl>
      <w:tblPr>
        <w:tblStyle w:val="a5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851"/>
        <w:gridCol w:w="4678"/>
      </w:tblGrid>
      <w:tr w:rsidR="00601795" w:rsidRPr="00CF4191" w14:paraId="49B85815" w14:textId="77777777" w:rsidTr="00601795">
        <w:tc>
          <w:tcPr>
            <w:tcW w:w="4644" w:type="dxa"/>
          </w:tcPr>
          <w:p w14:paraId="6F9B0F56" w14:textId="77777777" w:rsidR="00601795" w:rsidRPr="00CF4191" w:rsidRDefault="00601795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 w:rsidRPr="00CF4191">
              <w:rPr>
                <w:b/>
                <w:color w:val="0D0D0D"/>
                <w:sz w:val="22"/>
                <w:szCs w:val="22"/>
              </w:rPr>
              <w:t>ЗАКАЗЧИК:</w:t>
            </w:r>
          </w:p>
        </w:tc>
        <w:tc>
          <w:tcPr>
            <w:tcW w:w="851" w:type="dxa"/>
          </w:tcPr>
          <w:p w14:paraId="2AA83C85" w14:textId="77777777" w:rsidR="00601795" w:rsidRPr="00CF4191" w:rsidRDefault="00601795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132691E9" w14:textId="77777777" w:rsidR="00601795" w:rsidRPr="00CF4191" w:rsidRDefault="00601795" w:rsidP="00601795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 w:rsidRPr="00CF4191">
              <w:rPr>
                <w:b/>
                <w:color w:val="0D0D0D"/>
                <w:sz w:val="22"/>
                <w:szCs w:val="22"/>
              </w:rPr>
              <w:t>ПОСТАВЩИК:</w:t>
            </w:r>
          </w:p>
        </w:tc>
      </w:tr>
      <w:tr w:rsidR="00C5088A" w:rsidRPr="00CF4191" w14:paraId="4C14A6EB" w14:textId="77777777" w:rsidTr="00601795">
        <w:tc>
          <w:tcPr>
            <w:tcW w:w="4644" w:type="dxa"/>
          </w:tcPr>
          <w:p w14:paraId="4017FF8F" w14:textId="4A1D075E" w:rsidR="00C5088A" w:rsidRPr="00CF4191" w:rsidRDefault="000C6C44" w:rsidP="000C6C44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  <w:r>
              <w:rPr>
                <w:color w:val="0D0D0D"/>
                <w:sz w:val="22"/>
                <w:szCs w:val="22"/>
              </w:rPr>
              <w:t>3аведующий</w:t>
            </w:r>
            <w:r w:rsidR="00C5088A" w:rsidRPr="00CF4191">
              <w:rPr>
                <w:color w:val="0D0D0D"/>
                <w:sz w:val="22"/>
                <w:szCs w:val="22"/>
              </w:rPr>
              <w:t xml:space="preserve"> МБДОУ «Детский сад №11»</w:t>
            </w:r>
          </w:p>
        </w:tc>
        <w:tc>
          <w:tcPr>
            <w:tcW w:w="851" w:type="dxa"/>
          </w:tcPr>
          <w:p w14:paraId="73B3FA4C" w14:textId="77777777" w:rsidR="00C5088A" w:rsidRPr="00CF4191" w:rsidRDefault="00C5088A" w:rsidP="00C5088A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5A961E48" w14:textId="546C5F3C" w:rsidR="00C5088A" w:rsidRPr="00CF4191" w:rsidRDefault="00C5088A" w:rsidP="00123787">
            <w:pPr>
              <w:tabs>
                <w:tab w:val="left" w:pos="7230"/>
              </w:tabs>
              <w:rPr>
                <w:b/>
                <w:color w:val="0D0D0D"/>
                <w:sz w:val="22"/>
                <w:szCs w:val="22"/>
              </w:rPr>
            </w:pPr>
          </w:p>
        </w:tc>
      </w:tr>
      <w:tr w:rsidR="00C5088A" w:rsidRPr="00CF4191" w14:paraId="2145418D" w14:textId="77777777" w:rsidTr="00601795">
        <w:tc>
          <w:tcPr>
            <w:tcW w:w="4644" w:type="dxa"/>
          </w:tcPr>
          <w:p w14:paraId="4F545B63" w14:textId="77777777" w:rsidR="00C5088A" w:rsidRPr="00CF4191" w:rsidRDefault="00C5088A" w:rsidP="00C5088A">
            <w:pPr>
              <w:tabs>
                <w:tab w:val="left" w:pos="7230"/>
              </w:tabs>
              <w:rPr>
                <w:color w:val="000000"/>
                <w:sz w:val="22"/>
                <w:szCs w:val="22"/>
              </w:rPr>
            </w:pPr>
          </w:p>
          <w:p w14:paraId="7242D2E2" w14:textId="4BE2BF0B" w:rsidR="00C5088A" w:rsidRPr="00CF4191" w:rsidRDefault="00C5088A" w:rsidP="000C6C44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  <w:r w:rsidRPr="00CF4191">
              <w:rPr>
                <w:color w:val="000000"/>
                <w:sz w:val="22"/>
                <w:szCs w:val="22"/>
              </w:rPr>
              <w:t>_________________</w:t>
            </w:r>
            <w:r w:rsidR="000C6C44">
              <w:rPr>
                <w:color w:val="000000"/>
                <w:sz w:val="22"/>
                <w:szCs w:val="22"/>
              </w:rPr>
              <w:t>О.В.Бурцева</w:t>
            </w:r>
          </w:p>
        </w:tc>
        <w:tc>
          <w:tcPr>
            <w:tcW w:w="851" w:type="dxa"/>
          </w:tcPr>
          <w:p w14:paraId="08A113DA" w14:textId="77777777" w:rsidR="00C5088A" w:rsidRPr="00CF4191" w:rsidRDefault="00C5088A" w:rsidP="00C5088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</w:p>
        </w:tc>
        <w:tc>
          <w:tcPr>
            <w:tcW w:w="4678" w:type="dxa"/>
          </w:tcPr>
          <w:p w14:paraId="190E1263" w14:textId="0F581C18" w:rsidR="00C5088A" w:rsidRDefault="00C5088A" w:rsidP="00C5088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  <w:r w:rsidRPr="00FA58EF">
              <w:rPr>
                <w:color w:val="0D0D0D"/>
                <w:sz w:val="22"/>
                <w:szCs w:val="22"/>
              </w:rPr>
              <w:t xml:space="preserve">    </w:t>
            </w:r>
          </w:p>
          <w:p w14:paraId="4BE41ED4" w14:textId="3E0995AA" w:rsidR="00C5088A" w:rsidRPr="00FA58EF" w:rsidRDefault="00C5088A" w:rsidP="00C5088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</w:p>
          <w:p w14:paraId="163F9BB6" w14:textId="5C8E59F6" w:rsidR="00C5088A" w:rsidRPr="00CF4191" w:rsidRDefault="00C5088A" w:rsidP="00C9417A">
            <w:pPr>
              <w:tabs>
                <w:tab w:val="left" w:pos="7230"/>
              </w:tabs>
              <w:rPr>
                <w:color w:val="0D0D0D"/>
                <w:sz w:val="22"/>
                <w:szCs w:val="22"/>
              </w:rPr>
            </w:pPr>
            <w:r w:rsidRPr="00FA58EF">
              <w:rPr>
                <w:color w:val="00000A"/>
                <w:sz w:val="22"/>
                <w:szCs w:val="22"/>
              </w:rPr>
              <w:t xml:space="preserve">_________________________ </w:t>
            </w:r>
          </w:p>
        </w:tc>
      </w:tr>
    </w:tbl>
    <w:p w14:paraId="705055A3" w14:textId="15DCB6F0" w:rsidR="000C6C44" w:rsidRDefault="000C6C44" w:rsidP="003F0D57">
      <w:pPr>
        <w:jc w:val="right"/>
        <w:rPr>
          <w:color w:val="0D0D0D"/>
          <w:sz w:val="22"/>
          <w:szCs w:val="22"/>
        </w:rPr>
      </w:pPr>
    </w:p>
    <w:p w14:paraId="4F62E2AA" w14:textId="1F9E668E" w:rsidR="00B344E9" w:rsidRDefault="00B344E9" w:rsidP="003F0D57">
      <w:pPr>
        <w:jc w:val="right"/>
        <w:rPr>
          <w:color w:val="0D0D0D"/>
          <w:sz w:val="22"/>
          <w:szCs w:val="22"/>
        </w:rPr>
      </w:pPr>
    </w:p>
    <w:p w14:paraId="1AD1246A" w14:textId="646EAD47" w:rsidR="00B344E9" w:rsidRDefault="00B344E9" w:rsidP="003F0D57">
      <w:pPr>
        <w:jc w:val="right"/>
        <w:rPr>
          <w:color w:val="0D0D0D"/>
          <w:sz w:val="22"/>
          <w:szCs w:val="22"/>
        </w:rPr>
      </w:pPr>
    </w:p>
    <w:p w14:paraId="04FA7488" w14:textId="12C170E9" w:rsidR="00B344E9" w:rsidRDefault="00B344E9" w:rsidP="003F0D57">
      <w:pPr>
        <w:jc w:val="right"/>
        <w:rPr>
          <w:color w:val="0D0D0D"/>
          <w:sz w:val="22"/>
          <w:szCs w:val="22"/>
        </w:rPr>
      </w:pPr>
    </w:p>
    <w:p w14:paraId="22154C06" w14:textId="20D43488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07F000AE" w14:textId="1D56BA53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2336D4F3" w14:textId="09943D1B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16F8EB96" w14:textId="66728480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52520661" w14:textId="2FCB95F3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30445588" w14:textId="48921C78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285B0E2C" w14:textId="483B7B03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2CEAF171" w14:textId="4C3D3D3D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6463280C" w14:textId="4B043ADC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7C52F657" w14:textId="15C16171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36C3ED04" w14:textId="15687870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63E12D30" w14:textId="0327AAC3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23CEAC72" w14:textId="4ABA4E55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685BF735" w14:textId="2B278E69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278F2A0A" w14:textId="3A4C7795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22946094" w14:textId="3149D240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7813BBD6" w14:textId="2819F1BC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065B8FD8" w14:textId="01A9FD15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715EB72A" w14:textId="59A5AA5D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43858A93" w14:textId="77777777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2AA48B55" w14:textId="05821426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6A4BA83B" w14:textId="7381C2A3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5414D3EF" w14:textId="3E13673E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096C9330" w14:textId="25574DDD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2152DE52" w14:textId="77777777" w:rsidR="0092681D" w:rsidRDefault="0092681D" w:rsidP="003F0D57">
      <w:pPr>
        <w:jc w:val="right"/>
        <w:rPr>
          <w:color w:val="0D0D0D"/>
          <w:sz w:val="22"/>
          <w:szCs w:val="22"/>
        </w:rPr>
      </w:pPr>
    </w:p>
    <w:p w14:paraId="3CF53672" w14:textId="26367DAB" w:rsidR="00B344E9" w:rsidRDefault="00B344E9" w:rsidP="003F0D57">
      <w:pPr>
        <w:jc w:val="right"/>
        <w:rPr>
          <w:color w:val="0D0D0D"/>
          <w:sz w:val="22"/>
          <w:szCs w:val="22"/>
        </w:rPr>
      </w:pPr>
    </w:p>
    <w:p w14:paraId="137FE330" w14:textId="2C3B68A7" w:rsidR="00B344E9" w:rsidRDefault="00B344E9" w:rsidP="003F0D57">
      <w:pPr>
        <w:jc w:val="right"/>
        <w:rPr>
          <w:color w:val="0D0D0D"/>
          <w:sz w:val="22"/>
          <w:szCs w:val="22"/>
        </w:rPr>
      </w:pPr>
    </w:p>
    <w:p w14:paraId="0DEB7ED2" w14:textId="77777777" w:rsidR="00B344E9" w:rsidRDefault="00B344E9" w:rsidP="00B344E9">
      <w:pPr>
        <w:jc w:val="right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lastRenderedPageBreak/>
        <w:t>Приложение № 2</w:t>
      </w:r>
    </w:p>
    <w:p w14:paraId="1E6D04A6" w14:textId="364A8308" w:rsidR="00B344E9" w:rsidRDefault="00B344E9" w:rsidP="00B344E9">
      <w:pPr>
        <w:jc w:val="right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к Договору №5</w:t>
      </w:r>
      <w:r w:rsidR="0092681D">
        <w:rPr>
          <w:color w:val="0D0D0D"/>
          <w:sz w:val="22"/>
          <w:szCs w:val="22"/>
        </w:rPr>
        <w:t>3</w:t>
      </w:r>
      <w:r>
        <w:rPr>
          <w:color w:val="0D0D0D"/>
          <w:sz w:val="22"/>
          <w:szCs w:val="22"/>
        </w:rPr>
        <w:t>/26</w:t>
      </w:r>
    </w:p>
    <w:p w14:paraId="57581D49" w14:textId="77777777" w:rsidR="00B344E9" w:rsidRDefault="00B344E9" w:rsidP="00B344E9">
      <w:pPr>
        <w:jc w:val="right"/>
        <w:rPr>
          <w:color w:val="0D0D0D"/>
          <w:sz w:val="22"/>
          <w:szCs w:val="22"/>
        </w:rPr>
      </w:pPr>
      <w:r>
        <w:rPr>
          <w:color w:val="0D0D0D"/>
          <w:sz w:val="22"/>
          <w:szCs w:val="22"/>
        </w:rPr>
        <w:t>от «___» октября 2026 г.</w:t>
      </w:r>
    </w:p>
    <w:p w14:paraId="6A685036" w14:textId="77777777" w:rsidR="00B344E9" w:rsidRDefault="00B344E9" w:rsidP="00B344E9">
      <w:pPr>
        <w:jc w:val="right"/>
        <w:rPr>
          <w:color w:val="0D0D0D"/>
          <w:sz w:val="22"/>
          <w:szCs w:val="22"/>
        </w:rPr>
      </w:pPr>
    </w:p>
    <w:p w14:paraId="3EDA0787" w14:textId="77777777" w:rsidR="00B344E9" w:rsidRDefault="00B344E9" w:rsidP="00B344E9">
      <w:pPr>
        <w:jc w:val="center"/>
        <w:rPr>
          <w:b/>
          <w:color w:val="0D0D0D"/>
          <w:sz w:val="22"/>
          <w:szCs w:val="22"/>
        </w:rPr>
      </w:pPr>
      <w:r>
        <w:rPr>
          <w:b/>
          <w:color w:val="0D0D0D"/>
          <w:sz w:val="22"/>
          <w:szCs w:val="22"/>
        </w:rPr>
        <w:t>Техническое задание</w:t>
      </w:r>
    </w:p>
    <w:p w14:paraId="4D5F8CB3" w14:textId="77777777" w:rsidR="00B344E9" w:rsidRDefault="00B344E9" w:rsidP="00B344E9">
      <w:pPr>
        <w:jc w:val="right"/>
        <w:rPr>
          <w:color w:val="0D0D0D"/>
          <w:sz w:val="22"/>
          <w:szCs w:val="22"/>
        </w:rPr>
      </w:pPr>
    </w:p>
    <w:tbl>
      <w:tblPr>
        <w:tblStyle w:val="TableNormal"/>
        <w:tblW w:w="0" w:type="dxa"/>
        <w:tblInd w:w="-294" w:type="dxa"/>
        <w:tblLayout w:type="fixed"/>
        <w:tblLook w:val="0600" w:firstRow="0" w:lastRow="0" w:firstColumn="0" w:lastColumn="0" w:noHBand="1" w:noVBand="1"/>
      </w:tblPr>
      <w:tblGrid>
        <w:gridCol w:w="2269"/>
        <w:gridCol w:w="8363"/>
      </w:tblGrid>
      <w:tr w:rsidR="00B344E9" w14:paraId="20E9B71C" w14:textId="77777777" w:rsidTr="00B344E9"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A593E1" w14:textId="13E02388" w:rsidR="00B344E9" w:rsidRDefault="005E7DF9">
            <w:pPr>
              <w:widowControl w:val="0"/>
              <w:jc w:val="center"/>
              <w:rPr>
                <w:rFonts w:eastAsia="Arial"/>
                <w:b/>
                <w:sz w:val="22"/>
                <w:szCs w:val="22"/>
                <w:lang w:eastAsia="zh-CN"/>
              </w:rPr>
            </w:pPr>
            <w:r>
              <w:rPr>
                <w:rFonts w:eastAsia="Calibri"/>
                <w:b/>
                <w:color w:val="000000"/>
              </w:rPr>
              <w:t xml:space="preserve">Изображение </w:t>
            </w:r>
          </w:p>
        </w:tc>
        <w:tc>
          <w:tcPr>
            <w:tcW w:w="8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270B50" w14:textId="77777777" w:rsidR="00B344E9" w:rsidRDefault="00B344E9">
            <w:pPr>
              <w:widowControl w:val="0"/>
              <w:jc w:val="center"/>
              <w:rPr>
                <w:rFonts w:eastAsia="Arial"/>
                <w:b/>
                <w:lang w:eastAsia="zh-CN"/>
              </w:rPr>
            </w:pPr>
            <w:r>
              <w:rPr>
                <w:rFonts w:eastAsia="Arial"/>
                <w:b/>
                <w:lang w:eastAsia="zh-CN"/>
              </w:rPr>
              <w:t>Техническое описание</w:t>
            </w:r>
          </w:p>
        </w:tc>
      </w:tr>
      <w:tr w:rsidR="00B344E9" w:rsidRPr="005E7DF9" w14:paraId="267662F6" w14:textId="77777777" w:rsidTr="00B344E9"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2265BE" w14:textId="23E18B67" w:rsidR="00B344E9" w:rsidRDefault="005E7DF9">
            <w:pPr>
              <w:widowControl w:val="0"/>
              <w:jc w:val="center"/>
              <w:rPr>
                <w:rFonts w:eastAsia="Arial"/>
                <w:color w:val="2C2D2E"/>
                <w:lang w:eastAsia="zh-CN"/>
              </w:rPr>
            </w:pPr>
            <w:r>
              <w:rPr>
                <w:noProof/>
              </w:rPr>
              <w:drawing>
                <wp:inline distT="0" distB="0" distL="0" distR="0" wp14:anchorId="1EADAC50" wp14:editId="07B82DE4">
                  <wp:extent cx="1257300" cy="1257300"/>
                  <wp:effectExtent l="0" t="0" r="0" b="0"/>
                  <wp:docPr id="2" name="Рисунок 2" descr="Шкаф Polair CB107-S ШН-0,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Шкаф Polair CB107-S ШН-0,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3B4B894" w14:textId="69A16569" w:rsidR="00587C1D" w:rsidRDefault="00587C1D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87C1D">
              <w:rPr>
                <w:rFonts w:eastAsia="Arial"/>
                <w:bCs/>
                <w:color w:val="000000"/>
                <w:lang w:eastAsia="zh-CN"/>
              </w:rPr>
              <w:t>Морозильный шкаф POLAIR CB107-S</w:t>
            </w:r>
          </w:p>
          <w:p w14:paraId="64FE650E" w14:textId="47A36DB6" w:rsidR="005E7DF9" w:rsidRPr="005E7DF9" w:rsidRDefault="007E6B05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>
              <w:rPr>
                <w:rFonts w:eastAsia="Arial"/>
                <w:bCs/>
                <w:color w:val="000000"/>
                <w:lang w:eastAsia="zh-CN"/>
              </w:rPr>
              <w:t xml:space="preserve">Общие </w:t>
            </w:r>
            <w:r w:rsidR="005E7DF9" w:rsidRPr="005E7DF9">
              <w:rPr>
                <w:rFonts w:eastAsia="Arial"/>
                <w:bCs/>
                <w:color w:val="000000"/>
                <w:lang w:eastAsia="zh-CN"/>
              </w:rPr>
              <w:t xml:space="preserve"> характеристики</w:t>
            </w:r>
          </w:p>
          <w:p w14:paraId="0E77BB15" w14:textId="25CDF0A7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Температурный режим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- 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-18 °C</w:t>
            </w:r>
          </w:p>
          <w:p w14:paraId="2250C4CF" w14:textId="612FAFE8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Объем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- 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700 л</w:t>
            </w:r>
          </w:p>
          <w:p w14:paraId="0F9B0B2D" w14:textId="76676357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Система охлаждения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- 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динамическая</w:t>
            </w:r>
          </w:p>
          <w:p w14:paraId="4A0865E2" w14:textId="6F811F73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Исполнение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- 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глухие двери</w:t>
            </w:r>
          </w:p>
          <w:p w14:paraId="3F397335" w14:textId="23A638BD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Напряжение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- 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220 В</w:t>
            </w:r>
          </w:p>
          <w:p w14:paraId="1A058582" w14:textId="77777777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Потребляемая мощность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ab/>
              <w:t>от 0.4 до 0.55 кВт</w:t>
            </w:r>
          </w:p>
          <w:p w14:paraId="60DF8A1E" w14:textId="111DDDE2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Ширина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- 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735 мм</w:t>
            </w:r>
          </w:p>
          <w:p w14:paraId="7AC27C15" w14:textId="55E0DC7B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Глубина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- 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960 мм</w:t>
            </w:r>
          </w:p>
          <w:p w14:paraId="121F3402" w14:textId="77777777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Высота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ab/>
              <w:t>2064 мм</w:t>
            </w:r>
          </w:p>
          <w:p w14:paraId="521AE64D" w14:textId="2F198611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Вес (без упаковки)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- 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125 кг</w:t>
            </w:r>
          </w:p>
          <w:p w14:paraId="6D01ECF0" w14:textId="0034E8E5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Цвет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- 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белый</w:t>
            </w:r>
          </w:p>
          <w:p w14:paraId="7DEBB2A3" w14:textId="3C4BEABA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Страна производства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- 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Россия</w:t>
            </w:r>
          </w:p>
          <w:p w14:paraId="57625975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Особенности:</w:t>
            </w:r>
          </w:p>
          <w:p w14:paraId="186867F4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Автоматическая оттайка испарителя, при помощи ТЭНов, с системой испарения конденсата</w:t>
            </w:r>
          </w:p>
          <w:p w14:paraId="7868A79F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Терморегулятор: электронный блок</w:t>
            </w:r>
          </w:p>
          <w:p w14:paraId="61F37080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Верхнее расположение агрегата</w:t>
            </w:r>
          </w:p>
          <w:p w14:paraId="532FD483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 xml:space="preserve">Хладагент: </w:t>
            </w:r>
            <w:r w:rsidRPr="005E7DF9">
              <w:rPr>
                <w:rFonts w:eastAsia="Arial"/>
                <w:color w:val="000000"/>
                <w:lang w:val="en-US" w:eastAsia="zh-CN"/>
              </w:rPr>
              <w:t>R</w:t>
            </w:r>
            <w:r w:rsidRPr="005E7DF9">
              <w:rPr>
                <w:rFonts w:eastAsia="Arial"/>
                <w:color w:val="000000"/>
                <w:lang w:eastAsia="zh-CN"/>
              </w:rPr>
              <w:t>404</w:t>
            </w:r>
            <w:r w:rsidRPr="005E7DF9">
              <w:rPr>
                <w:rFonts w:eastAsia="Arial"/>
                <w:color w:val="000000"/>
                <w:lang w:val="en-US" w:eastAsia="zh-CN"/>
              </w:rPr>
              <w:t>A</w:t>
            </w:r>
          </w:p>
          <w:p w14:paraId="6CF882A6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Жидкокристаллический дисплей</w:t>
            </w:r>
          </w:p>
          <w:p w14:paraId="14B90B13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Клапан Шредера</w:t>
            </w:r>
          </w:p>
          <w:p w14:paraId="19EA999E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Компенсационный клапан с ПЭНом обогрева</w:t>
            </w:r>
          </w:p>
          <w:p w14:paraId="58140156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ПЭН обогрева трубки слива конденсата</w:t>
            </w:r>
          </w:p>
          <w:p w14:paraId="12843043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ПЭН обогрева дверного проема</w:t>
            </w:r>
          </w:p>
          <w:p w14:paraId="743C4304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Распашной тип двери</w:t>
            </w:r>
          </w:p>
          <w:p w14:paraId="46E3F800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Эластичные уплотнители с магнитными вставками, обеспечивающие максимальную герметизацию</w:t>
            </w:r>
          </w:p>
          <w:p w14:paraId="32ADE21B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Внутренняя подсветка</w:t>
            </w:r>
          </w:p>
          <w:p w14:paraId="53C7F1EF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Регулировка ножек по высоте</w:t>
            </w:r>
          </w:p>
          <w:p w14:paraId="38994CA5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Замок</w:t>
            </w:r>
          </w:p>
          <w:p w14:paraId="6C1E2237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Дополнительные характеристики:</w:t>
            </w:r>
          </w:p>
          <w:p w14:paraId="193DDAC6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Расход электроэнергии: 12 кВт/ч х сутки</w:t>
            </w:r>
          </w:p>
          <w:p w14:paraId="74FE95AC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Количество полок: 4</w:t>
            </w:r>
          </w:p>
          <w:p w14:paraId="65C0ED14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Допустимая нагрузка на полку: 40 кг</w:t>
            </w:r>
          </w:p>
          <w:p w14:paraId="35541360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 xml:space="preserve">Размер полки: </w:t>
            </w:r>
            <w:r w:rsidRPr="005E7DF9">
              <w:rPr>
                <w:rFonts w:eastAsia="Arial"/>
                <w:color w:val="000000"/>
                <w:lang w:val="en-US" w:eastAsia="zh-CN"/>
              </w:rPr>
              <w:t>GN</w:t>
            </w:r>
            <w:r w:rsidRPr="005E7DF9">
              <w:rPr>
                <w:rFonts w:eastAsia="Arial"/>
                <w:color w:val="000000"/>
                <w:lang w:eastAsia="zh-CN"/>
              </w:rPr>
              <w:t xml:space="preserve"> 2/1 (530</w:t>
            </w:r>
            <w:r w:rsidRPr="005E7DF9">
              <w:rPr>
                <w:rFonts w:eastAsia="Arial"/>
                <w:color w:val="000000"/>
                <w:lang w:val="en-US" w:eastAsia="zh-CN"/>
              </w:rPr>
              <w:t>x</w:t>
            </w:r>
            <w:r w:rsidRPr="005E7DF9">
              <w:rPr>
                <w:rFonts w:eastAsia="Arial"/>
                <w:color w:val="000000"/>
                <w:lang w:eastAsia="zh-CN"/>
              </w:rPr>
              <w:t>650 мм)</w:t>
            </w:r>
          </w:p>
          <w:p w14:paraId="75780E0F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val="en-US" w:eastAsia="zh-CN"/>
              </w:rPr>
            </w:pPr>
            <w:r w:rsidRPr="005E7DF9">
              <w:rPr>
                <w:rFonts w:eastAsia="Arial"/>
                <w:color w:val="000000"/>
                <w:lang w:val="en-US" w:eastAsia="zh-CN"/>
              </w:rPr>
              <w:t>Толщина стенки корпуса: 61 мм</w:t>
            </w:r>
          </w:p>
          <w:p w14:paraId="481E3B72" w14:textId="77777777" w:rsid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val="en-US" w:eastAsia="zh-CN"/>
              </w:rPr>
            </w:pPr>
            <w:r w:rsidRPr="005E7DF9">
              <w:rPr>
                <w:rFonts w:eastAsia="Arial"/>
                <w:color w:val="000000"/>
                <w:lang w:val="en-US" w:eastAsia="zh-CN"/>
              </w:rPr>
              <w:t>Объём упаковки: 1,84 м3</w:t>
            </w:r>
          </w:p>
          <w:p w14:paraId="7B271C52" w14:textId="6878905C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</w:p>
        </w:tc>
      </w:tr>
      <w:tr w:rsidR="00B344E9" w:rsidRPr="00021E0E" w14:paraId="2EFA758B" w14:textId="77777777" w:rsidTr="00B344E9"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BF43DF" w14:textId="3D7FEFEE" w:rsidR="00B344E9" w:rsidRDefault="005E7DF9">
            <w:pPr>
              <w:widowControl w:val="0"/>
              <w:jc w:val="center"/>
              <w:rPr>
                <w:rFonts w:eastAsia="Arial"/>
                <w:lang w:eastAsia="zh-CN"/>
              </w:rPr>
            </w:pPr>
            <w:r>
              <w:rPr>
                <w:rFonts w:eastAsia="Arial"/>
                <w:noProof/>
                <w:lang w:bidi="ar-SA"/>
              </w:rPr>
              <w:drawing>
                <wp:inline distT="0" distB="0" distL="0" distR="0" wp14:anchorId="208F2A20" wp14:editId="0CB9585F">
                  <wp:extent cx="1152525" cy="11525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6C04457" w14:textId="6C10DEB9" w:rsidR="00587C1D" w:rsidRDefault="00587C1D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87C1D">
              <w:rPr>
                <w:rFonts w:eastAsia="Arial"/>
                <w:bCs/>
                <w:color w:val="000000"/>
                <w:lang w:eastAsia="zh-CN"/>
              </w:rPr>
              <w:t>Холодильный шкаф POLAIR CM114-S</w:t>
            </w:r>
          </w:p>
          <w:p w14:paraId="1E366DC2" w14:textId="298B0EB7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О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>бщие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 xml:space="preserve"> характеристики</w:t>
            </w:r>
          </w:p>
          <w:p w14:paraId="291D5E0E" w14:textId="66B801A7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Температурный режим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- 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от 0 до 6 °C</w:t>
            </w:r>
          </w:p>
          <w:p w14:paraId="66AE09DD" w14:textId="1575F4BF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Объем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-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1400 л</w:t>
            </w:r>
          </w:p>
          <w:p w14:paraId="3DBD47C4" w14:textId="645A6F72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Охлаждение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- 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динамическое</w:t>
            </w:r>
          </w:p>
          <w:p w14:paraId="2176F3EF" w14:textId="49583FCB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Холодильный агрегат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- 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встроенный</w:t>
            </w:r>
          </w:p>
          <w:p w14:paraId="6B78E778" w14:textId="6EA3091C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Исполнение двери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- 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глухая</w:t>
            </w:r>
          </w:p>
          <w:p w14:paraId="1854EA05" w14:textId="7D2FC6C5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Напряжение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- 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220 В</w:t>
            </w:r>
          </w:p>
          <w:p w14:paraId="0CA28C60" w14:textId="2CE96203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Потребляемая мощность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ab/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0.55 кВт/ч</w:t>
            </w:r>
          </w:p>
          <w:p w14:paraId="52EFE816" w14:textId="6F51537B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Ширина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- 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1402 мм</w:t>
            </w:r>
          </w:p>
          <w:p w14:paraId="58A76A15" w14:textId="376CD11F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Глубина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- 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925 мм</w:t>
            </w:r>
          </w:p>
          <w:p w14:paraId="299D9C85" w14:textId="1235CEF8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Высота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- 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1960 мм</w:t>
            </w:r>
          </w:p>
          <w:p w14:paraId="1E8A5B95" w14:textId="28C84F13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Вес (без упаковки)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- 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184 кг</w:t>
            </w:r>
          </w:p>
          <w:p w14:paraId="3CE81E9F" w14:textId="3E3432BD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Цвет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-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белый</w:t>
            </w:r>
          </w:p>
          <w:p w14:paraId="290124CD" w14:textId="7EE72FA3" w:rsidR="005E7DF9" w:rsidRPr="005E7DF9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E7DF9">
              <w:rPr>
                <w:rFonts w:eastAsia="Arial"/>
                <w:bCs/>
                <w:color w:val="000000"/>
                <w:lang w:eastAsia="zh-CN"/>
              </w:rPr>
              <w:t>Страна производства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- </w:t>
            </w:r>
            <w:r w:rsidRPr="005E7DF9">
              <w:rPr>
                <w:rFonts w:eastAsia="Arial"/>
                <w:bCs/>
                <w:color w:val="000000"/>
                <w:lang w:eastAsia="zh-CN"/>
              </w:rPr>
              <w:t>Россия</w:t>
            </w:r>
          </w:p>
          <w:p w14:paraId="0213F888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Особенности:</w:t>
            </w:r>
          </w:p>
          <w:p w14:paraId="35941D13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Автоматическая оттайка испарителя с системой испарения конденсата</w:t>
            </w:r>
          </w:p>
          <w:p w14:paraId="0E2C2112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Терморегулятор: электронный блок</w:t>
            </w:r>
          </w:p>
          <w:p w14:paraId="4DFD67BC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lastRenderedPageBreak/>
              <w:t>Верхнее расположение агрегата</w:t>
            </w:r>
          </w:p>
          <w:p w14:paraId="0D8179FB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 xml:space="preserve">Хладагент: </w:t>
            </w:r>
            <w:r w:rsidRPr="005E7DF9">
              <w:rPr>
                <w:rFonts w:eastAsia="Arial"/>
                <w:color w:val="000000"/>
                <w:lang w:val="en-US" w:eastAsia="zh-CN"/>
              </w:rPr>
              <w:t>R</w:t>
            </w:r>
            <w:r w:rsidRPr="005E7DF9">
              <w:rPr>
                <w:rFonts w:eastAsia="Arial"/>
                <w:color w:val="000000"/>
                <w:lang w:eastAsia="zh-CN"/>
              </w:rPr>
              <w:t>134</w:t>
            </w:r>
            <w:r w:rsidRPr="005E7DF9">
              <w:rPr>
                <w:rFonts w:eastAsia="Arial"/>
                <w:color w:val="000000"/>
                <w:lang w:val="en-US" w:eastAsia="zh-CN"/>
              </w:rPr>
              <w:t>a</w:t>
            </w:r>
          </w:p>
          <w:p w14:paraId="3B314E20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Жидкокристаллический дисплей</w:t>
            </w:r>
          </w:p>
          <w:p w14:paraId="6D8F0773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Клапан Шредера</w:t>
            </w:r>
          </w:p>
          <w:p w14:paraId="231DC136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Распашной тип двери</w:t>
            </w:r>
          </w:p>
          <w:p w14:paraId="478A06F7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Эластичные уплотнители с магнитными вставками, обеспечивающие максимальную герметизацию</w:t>
            </w:r>
          </w:p>
          <w:p w14:paraId="1539FD1C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Внутренняя подсветка</w:t>
            </w:r>
          </w:p>
          <w:p w14:paraId="6CAFEAAB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Регулировка ножек по высоте</w:t>
            </w:r>
          </w:p>
          <w:p w14:paraId="33CA979C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Замок</w:t>
            </w:r>
          </w:p>
          <w:p w14:paraId="7E270E50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Дополнительные характеристики:</w:t>
            </w:r>
          </w:p>
          <w:p w14:paraId="7EBB725F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Расход электроэнергии: 5,5 кВт/ч х сутки</w:t>
            </w:r>
          </w:p>
          <w:p w14:paraId="781FAB6E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Количество полок: 8</w:t>
            </w:r>
          </w:p>
          <w:p w14:paraId="7200A427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>Допустимая нагрузка на полку: 40 кг</w:t>
            </w:r>
          </w:p>
          <w:p w14:paraId="1DA65C7D" w14:textId="77777777" w:rsidR="005E7DF9" w:rsidRPr="005E7DF9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5E7DF9">
              <w:rPr>
                <w:rFonts w:eastAsia="Arial"/>
                <w:color w:val="000000"/>
                <w:lang w:eastAsia="zh-CN"/>
              </w:rPr>
              <w:t xml:space="preserve">Размер полки: </w:t>
            </w:r>
            <w:r w:rsidRPr="005E7DF9">
              <w:rPr>
                <w:rFonts w:eastAsia="Arial"/>
                <w:color w:val="000000"/>
                <w:lang w:val="en-US" w:eastAsia="zh-CN"/>
              </w:rPr>
              <w:t>GN</w:t>
            </w:r>
            <w:r w:rsidRPr="005E7DF9">
              <w:rPr>
                <w:rFonts w:eastAsia="Arial"/>
                <w:color w:val="000000"/>
                <w:lang w:eastAsia="zh-CN"/>
              </w:rPr>
              <w:t xml:space="preserve"> 2/1 (530</w:t>
            </w:r>
            <w:r w:rsidRPr="005E7DF9">
              <w:rPr>
                <w:rFonts w:eastAsia="Arial"/>
                <w:color w:val="000000"/>
                <w:lang w:val="en-US" w:eastAsia="zh-CN"/>
              </w:rPr>
              <w:t>x</w:t>
            </w:r>
            <w:r w:rsidRPr="005E7DF9">
              <w:rPr>
                <w:rFonts w:eastAsia="Arial"/>
                <w:color w:val="000000"/>
                <w:lang w:eastAsia="zh-CN"/>
              </w:rPr>
              <w:t>650 мм)</w:t>
            </w:r>
          </w:p>
          <w:p w14:paraId="1236E5AE" w14:textId="2ED8A790" w:rsidR="005E7DF9" w:rsidRPr="00021E0E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021E0E">
              <w:rPr>
                <w:rFonts w:eastAsia="Arial"/>
                <w:color w:val="000000"/>
                <w:lang w:eastAsia="zh-CN"/>
              </w:rPr>
              <w:t>Толщина стенки корпуса:</w:t>
            </w:r>
            <w:r w:rsidR="00021E0E">
              <w:rPr>
                <w:rFonts w:eastAsia="Arial"/>
                <w:color w:val="000000"/>
                <w:lang w:eastAsia="zh-CN"/>
              </w:rPr>
              <w:t xml:space="preserve"> </w:t>
            </w:r>
            <w:r w:rsidRPr="00021E0E">
              <w:rPr>
                <w:rFonts w:eastAsia="Arial"/>
                <w:color w:val="000000"/>
                <w:lang w:eastAsia="zh-CN"/>
              </w:rPr>
              <w:t xml:space="preserve"> 43 мм</w:t>
            </w:r>
          </w:p>
          <w:p w14:paraId="7394CFF2" w14:textId="48A0FB68" w:rsidR="005E7DF9" w:rsidRPr="00021E0E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021E0E">
              <w:rPr>
                <w:rFonts w:eastAsia="Arial"/>
                <w:color w:val="000000"/>
                <w:lang w:eastAsia="zh-CN"/>
              </w:rPr>
              <w:t xml:space="preserve">Объём упаковки: </w:t>
            </w:r>
            <w:r w:rsidR="00021E0E">
              <w:rPr>
                <w:rFonts w:eastAsia="Arial"/>
                <w:color w:val="000000"/>
                <w:lang w:eastAsia="zh-CN"/>
              </w:rPr>
              <w:t xml:space="preserve"> </w:t>
            </w:r>
            <w:r w:rsidRPr="00021E0E">
              <w:rPr>
                <w:rFonts w:eastAsia="Arial"/>
                <w:color w:val="000000"/>
                <w:lang w:eastAsia="zh-CN"/>
              </w:rPr>
              <w:t>3,2 м3</w:t>
            </w:r>
          </w:p>
        </w:tc>
      </w:tr>
      <w:tr w:rsidR="00B344E9" w14:paraId="5E48C825" w14:textId="77777777" w:rsidTr="00B344E9"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7C2E6F" w14:textId="4DB525C5" w:rsidR="00B344E9" w:rsidRDefault="005E7DF9">
            <w:pPr>
              <w:widowControl w:val="0"/>
              <w:jc w:val="center"/>
              <w:rPr>
                <w:rFonts w:eastAsia="Arial"/>
                <w:lang w:eastAsia="zh-CN"/>
              </w:rPr>
            </w:pPr>
            <w:r>
              <w:rPr>
                <w:rFonts w:eastAsia="Arial"/>
                <w:noProof/>
                <w:lang w:bidi="ar-SA"/>
              </w:rPr>
              <w:lastRenderedPageBreak/>
              <w:drawing>
                <wp:inline distT="0" distB="0" distL="0" distR="0" wp14:anchorId="5E1F92BC" wp14:editId="51D75A6F">
                  <wp:extent cx="1276350" cy="12763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76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FAD6406" w14:textId="686021F3" w:rsidR="00587C1D" w:rsidRDefault="00587C1D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587C1D">
              <w:rPr>
                <w:rFonts w:eastAsia="Arial"/>
                <w:bCs/>
                <w:color w:val="000000"/>
                <w:lang w:eastAsia="zh-CN"/>
              </w:rPr>
              <w:t>Двухкамерный холодильник Бирюса 6149</w:t>
            </w:r>
          </w:p>
          <w:p w14:paraId="03D53C33" w14:textId="3C77EC34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Общие характеристики</w:t>
            </w:r>
          </w:p>
          <w:p w14:paraId="2A89886A" w14:textId="610C1652" w:rsidR="005E7DF9" w:rsidRPr="007E6B05" w:rsidRDefault="007E6B05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>
              <w:rPr>
                <w:rFonts w:eastAsia="Arial"/>
                <w:bCs/>
                <w:color w:val="000000"/>
                <w:lang w:eastAsia="zh-CN"/>
              </w:rPr>
              <w:t xml:space="preserve">Тип - </w:t>
            </w:r>
            <w:r w:rsidR="005E7DF9" w:rsidRPr="007E6B05">
              <w:rPr>
                <w:rFonts w:eastAsia="Arial"/>
                <w:bCs/>
                <w:color w:val="000000"/>
                <w:lang w:eastAsia="zh-CN"/>
              </w:rPr>
              <w:t>Холодильник</w:t>
            </w:r>
          </w:p>
          <w:p w14:paraId="1FB97D4D" w14:textId="05F726F5" w:rsidR="005E7DF9" w:rsidRPr="007E6B05" w:rsidRDefault="007E6B05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>
              <w:rPr>
                <w:rFonts w:eastAsia="Arial"/>
                <w:bCs/>
                <w:color w:val="000000"/>
                <w:lang w:eastAsia="zh-CN"/>
              </w:rPr>
              <w:t xml:space="preserve">Бренд - </w:t>
            </w:r>
            <w:r w:rsidR="005E7DF9" w:rsidRPr="007E6B05">
              <w:rPr>
                <w:rFonts w:eastAsia="Arial"/>
                <w:bCs/>
                <w:color w:val="000000"/>
                <w:lang w:eastAsia="zh-CN"/>
              </w:rPr>
              <w:t>БИРЮСА</w:t>
            </w:r>
          </w:p>
          <w:p w14:paraId="29425750" w14:textId="50ECA3BC" w:rsidR="005E7DF9" w:rsidRPr="007E6B05" w:rsidRDefault="007E6B05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>
              <w:rPr>
                <w:rFonts w:eastAsia="Arial"/>
                <w:bCs/>
                <w:color w:val="000000"/>
                <w:lang w:eastAsia="zh-CN"/>
              </w:rPr>
              <w:t xml:space="preserve">Модель </w:t>
            </w:r>
            <w:r w:rsidR="005E7DF9" w:rsidRPr="007E6B05">
              <w:rPr>
                <w:rFonts w:eastAsia="Arial"/>
                <w:bCs/>
                <w:color w:val="000000"/>
                <w:lang w:eastAsia="zh-CN"/>
              </w:rPr>
              <w:t>Б-6142</w:t>
            </w:r>
          </w:p>
          <w:p w14:paraId="68B55A55" w14:textId="6C8DC953" w:rsidR="005E7DF9" w:rsidRPr="007E6B05" w:rsidRDefault="007E6B05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>
              <w:rPr>
                <w:rFonts w:eastAsia="Arial"/>
                <w:bCs/>
                <w:color w:val="000000"/>
                <w:lang w:eastAsia="zh-CN"/>
              </w:rPr>
              <w:t xml:space="preserve">Климатический класс </w:t>
            </w:r>
            <w:r w:rsidR="005E7DF9" w:rsidRPr="007E6B05">
              <w:rPr>
                <w:rFonts w:eastAsia="Arial"/>
                <w:bCs/>
                <w:color w:val="000000"/>
                <w:lang w:eastAsia="zh-CN"/>
              </w:rPr>
              <w:t>N</w:t>
            </w:r>
          </w:p>
          <w:p w14:paraId="038CDE7B" w14:textId="652C38D9" w:rsidR="005E7DF9" w:rsidRPr="007E6B05" w:rsidRDefault="007E6B05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>
              <w:rPr>
                <w:rFonts w:eastAsia="Arial"/>
                <w:bCs/>
                <w:color w:val="000000"/>
                <w:lang w:eastAsia="zh-CN"/>
              </w:rPr>
              <w:t xml:space="preserve">Количество камер </w:t>
            </w:r>
            <w:r w:rsidR="005E7DF9" w:rsidRPr="007E6B05">
              <w:rPr>
                <w:rFonts w:eastAsia="Arial"/>
                <w:bCs/>
                <w:color w:val="000000"/>
                <w:lang w:eastAsia="zh-CN"/>
              </w:rPr>
              <w:t>однокамерный</w:t>
            </w:r>
          </w:p>
          <w:p w14:paraId="7E78EF60" w14:textId="5873951C" w:rsidR="005E7DF9" w:rsidRPr="007E6B05" w:rsidRDefault="007E6B05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>
              <w:rPr>
                <w:rFonts w:eastAsia="Arial"/>
                <w:bCs/>
                <w:color w:val="000000"/>
                <w:lang w:eastAsia="zh-CN"/>
              </w:rPr>
              <w:t xml:space="preserve">Количество дверей </w:t>
            </w:r>
            <w:r w:rsidR="005E7DF9" w:rsidRPr="007E6B05">
              <w:rPr>
                <w:rFonts w:eastAsia="Arial"/>
                <w:bCs/>
                <w:color w:val="000000"/>
                <w:lang w:eastAsia="zh-CN"/>
              </w:rPr>
              <w:t>1 шт</w:t>
            </w:r>
          </w:p>
          <w:p w14:paraId="6AD6721D" w14:textId="165F1349" w:rsidR="005E7DF9" w:rsidRPr="007E6B05" w:rsidRDefault="007E6B05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>
              <w:rPr>
                <w:rFonts w:eastAsia="Arial"/>
                <w:bCs/>
                <w:color w:val="000000"/>
                <w:lang w:eastAsia="zh-CN"/>
              </w:rPr>
              <w:t xml:space="preserve">Общий объем холодильника </w:t>
            </w:r>
            <w:r w:rsidR="005E7DF9" w:rsidRPr="007E6B05">
              <w:rPr>
                <w:rFonts w:eastAsia="Arial"/>
                <w:bCs/>
                <w:color w:val="000000"/>
                <w:lang w:eastAsia="zh-CN"/>
              </w:rPr>
              <w:t>295 л</w:t>
            </w:r>
          </w:p>
          <w:p w14:paraId="449CDA8E" w14:textId="249229EC" w:rsidR="005E7DF9" w:rsidRPr="007E6B05" w:rsidRDefault="007E6B05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>
              <w:rPr>
                <w:rFonts w:eastAsia="Arial"/>
                <w:bCs/>
                <w:color w:val="000000"/>
                <w:lang w:eastAsia="zh-CN"/>
              </w:rPr>
              <w:t xml:space="preserve">Полезный объем холодильника </w:t>
            </w:r>
            <w:r w:rsidR="005E7DF9" w:rsidRPr="007E6B05">
              <w:rPr>
                <w:rFonts w:eastAsia="Arial"/>
                <w:bCs/>
                <w:color w:val="000000"/>
                <w:lang w:eastAsia="zh-CN"/>
              </w:rPr>
              <w:t>275 л</w:t>
            </w:r>
          </w:p>
          <w:p w14:paraId="5876FA4C" w14:textId="70BD89E3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Уровень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шума </w:t>
            </w:r>
            <w:r w:rsidRPr="007E6B05">
              <w:rPr>
                <w:rFonts w:eastAsia="Arial"/>
                <w:bCs/>
                <w:color w:val="000000"/>
                <w:lang w:eastAsia="zh-CN"/>
              </w:rPr>
              <w:t>39 дБ</w:t>
            </w:r>
          </w:p>
          <w:p w14:paraId="5DD6E1DF" w14:textId="1EE3BD93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Тип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управления </w:t>
            </w:r>
            <w:r w:rsidRPr="007E6B05">
              <w:rPr>
                <w:rFonts w:eastAsia="Arial"/>
                <w:bCs/>
                <w:color w:val="000000"/>
                <w:lang w:eastAsia="zh-CN"/>
              </w:rPr>
              <w:t>механическое</w:t>
            </w:r>
          </w:p>
          <w:p w14:paraId="0AE1EE9F" w14:textId="062255D6" w:rsidR="005E7DF9" w:rsidRPr="007E6B05" w:rsidRDefault="007E6B05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>
              <w:rPr>
                <w:rFonts w:eastAsia="Arial"/>
                <w:bCs/>
                <w:color w:val="000000"/>
                <w:lang w:eastAsia="zh-CN"/>
              </w:rPr>
              <w:t xml:space="preserve">Особенности конструкции - </w:t>
            </w:r>
            <w:r w:rsidR="005E7DF9" w:rsidRPr="007E6B05">
              <w:rPr>
                <w:rFonts w:eastAsia="Arial"/>
                <w:bCs/>
                <w:color w:val="000000"/>
                <w:lang w:eastAsia="zh-CN"/>
              </w:rPr>
              <w:t>перевешиваемые двери, регулируемые по высоте ножки</w:t>
            </w:r>
          </w:p>
          <w:p w14:paraId="188BEF87" w14:textId="6E43B6A0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Холодильная камера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>:</w:t>
            </w:r>
          </w:p>
          <w:p w14:paraId="42E1B8C7" w14:textId="49CEB6F8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Тем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пература холодильной камеры min </w:t>
            </w:r>
            <w:r w:rsidRPr="007E6B05">
              <w:rPr>
                <w:rFonts w:eastAsia="Arial"/>
                <w:bCs/>
                <w:color w:val="000000"/>
                <w:lang w:eastAsia="zh-CN"/>
              </w:rPr>
              <w:t>0 °С</w:t>
            </w:r>
          </w:p>
          <w:p w14:paraId="3EA7A3F9" w14:textId="33F4FCE9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Тем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пература холодильной камеры max </w:t>
            </w:r>
            <w:r w:rsidRPr="007E6B05">
              <w:rPr>
                <w:rFonts w:eastAsia="Arial"/>
                <w:bCs/>
                <w:color w:val="000000"/>
                <w:lang w:eastAsia="zh-CN"/>
              </w:rPr>
              <w:t>8 °С</w:t>
            </w:r>
          </w:p>
          <w:p w14:paraId="001BF6F1" w14:textId="6E57570E" w:rsidR="005E7DF9" w:rsidRPr="007E6B05" w:rsidRDefault="007E6B05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>
              <w:rPr>
                <w:rFonts w:eastAsia="Arial"/>
                <w:bCs/>
                <w:color w:val="000000"/>
                <w:lang w:eastAsia="zh-CN"/>
              </w:rPr>
              <w:t xml:space="preserve">Общий объем холодильной камеры </w:t>
            </w:r>
            <w:r w:rsidR="005E7DF9" w:rsidRPr="007E6B05">
              <w:rPr>
                <w:rFonts w:eastAsia="Arial"/>
                <w:bCs/>
                <w:color w:val="000000"/>
                <w:lang w:eastAsia="zh-CN"/>
              </w:rPr>
              <w:t>295 л</w:t>
            </w:r>
          </w:p>
          <w:p w14:paraId="7E8D3AC8" w14:textId="39AABEF4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Полезный объем холодильной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камеры </w:t>
            </w:r>
            <w:r w:rsidRPr="007E6B05">
              <w:rPr>
                <w:rFonts w:eastAsia="Arial"/>
                <w:bCs/>
                <w:color w:val="000000"/>
                <w:lang w:eastAsia="zh-CN"/>
              </w:rPr>
              <w:t>275 л</w:t>
            </w:r>
          </w:p>
          <w:p w14:paraId="431A56FA" w14:textId="7877F8FF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Система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размораживания - </w:t>
            </w:r>
            <w:r w:rsidRPr="007E6B05">
              <w:rPr>
                <w:rFonts w:eastAsia="Arial"/>
                <w:bCs/>
                <w:color w:val="000000"/>
                <w:lang w:eastAsia="zh-CN"/>
              </w:rPr>
              <w:t>капельное</w:t>
            </w:r>
          </w:p>
          <w:p w14:paraId="3F5EDC3B" w14:textId="779EA784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Количество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полок - </w:t>
            </w:r>
            <w:r w:rsidRPr="007E6B05">
              <w:rPr>
                <w:rFonts w:eastAsia="Arial"/>
                <w:bCs/>
                <w:color w:val="000000"/>
                <w:lang w:eastAsia="zh-CN"/>
              </w:rPr>
              <w:t>4</w:t>
            </w:r>
          </w:p>
          <w:p w14:paraId="17E33B14" w14:textId="323BAAB8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Материал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полок - </w:t>
            </w:r>
            <w:r w:rsidRPr="007E6B05">
              <w:rPr>
                <w:rFonts w:eastAsia="Arial"/>
                <w:bCs/>
                <w:color w:val="000000"/>
                <w:lang w:eastAsia="zh-CN"/>
              </w:rPr>
              <w:t>стекло</w:t>
            </w:r>
          </w:p>
          <w:p w14:paraId="4FE4C94E" w14:textId="3BFB22E5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Количество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ящиков - </w:t>
            </w:r>
            <w:r w:rsidRPr="007E6B05">
              <w:rPr>
                <w:rFonts w:eastAsia="Arial"/>
                <w:bCs/>
                <w:color w:val="000000"/>
                <w:lang w:eastAsia="zh-CN"/>
              </w:rPr>
              <w:t>2</w:t>
            </w:r>
          </w:p>
          <w:p w14:paraId="3007F3F6" w14:textId="7E7B0888" w:rsidR="005E7DF9" w:rsidRPr="007E6B05" w:rsidRDefault="007E6B05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>
              <w:rPr>
                <w:rFonts w:eastAsia="Arial"/>
                <w:bCs/>
                <w:color w:val="000000"/>
                <w:lang w:eastAsia="zh-CN"/>
              </w:rPr>
              <w:t xml:space="preserve">Количество полок на дверце - </w:t>
            </w:r>
            <w:r w:rsidR="005E7DF9" w:rsidRPr="007E6B05">
              <w:rPr>
                <w:rFonts w:eastAsia="Arial"/>
                <w:bCs/>
                <w:color w:val="000000"/>
                <w:lang w:eastAsia="zh-CN"/>
              </w:rPr>
              <w:t>4</w:t>
            </w:r>
          </w:p>
          <w:p w14:paraId="3C270088" w14:textId="510345A3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Морозильная камера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>:</w:t>
            </w:r>
          </w:p>
          <w:p w14:paraId="67311818" w14:textId="0BCBE5AE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Расположение морозильной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камеры - </w:t>
            </w:r>
            <w:r w:rsidRPr="007E6B05">
              <w:rPr>
                <w:rFonts w:eastAsia="Arial"/>
                <w:bCs/>
                <w:color w:val="000000"/>
                <w:lang w:eastAsia="zh-CN"/>
              </w:rPr>
              <w:t>морозильная камера отсутствует</w:t>
            </w:r>
          </w:p>
          <w:p w14:paraId="318C522C" w14:textId="36AEE758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Класс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энергопотребления - </w:t>
            </w:r>
            <w:r w:rsidRPr="007E6B05">
              <w:rPr>
                <w:rFonts w:eastAsia="Arial"/>
                <w:bCs/>
                <w:color w:val="000000"/>
                <w:lang w:eastAsia="zh-CN"/>
              </w:rPr>
              <w:t>A</w:t>
            </w:r>
          </w:p>
          <w:p w14:paraId="7FFB535E" w14:textId="65A2E8CA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Потребление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энергии - </w:t>
            </w:r>
            <w:r w:rsidRPr="007E6B05">
              <w:rPr>
                <w:rFonts w:eastAsia="Arial"/>
                <w:bCs/>
                <w:color w:val="000000"/>
                <w:lang w:eastAsia="zh-CN"/>
              </w:rPr>
              <w:t>168 кВт*ч/год</w:t>
            </w:r>
          </w:p>
          <w:p w14:paraId="0BE6EE88" w14:textId="5A9BBD8C" w:rsidR="005E7DF9" w:rsidRPr="007E6B05" w:rsidRDefault="007E6B05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>
              <w:rPr>
                <w:rFonts w:eastAsia="Arial"/>
                <w:bCs/>
                <w:color w:val="000000"/>
                <w:lang w:eastAsia="zh-CN"/>
              </w:rPr>
              <w:t xml:space="preserve">Компрессор Хладагент </w:t>
            </w:r>
            <w:r w:rsidR="005E7DF9" w:rsidRPr="007E6B05">
              <w:rPr>
                <w:rFonts w:eastAsia="Arial"/>
                <w:bCs/>
                <w:color w:val="000000"/>
                <w:lang w:eastAsia="zh-CN"/>
              </w:rPr>
              <w:t>R600a</w:t>
            </w:r>
          </w:p>
          <w:p w14:paraId="4606DF39" w14:textId="0E795090" w:rsidR="005E7DF9" w:rsidRPr="007E6B05" w:rsidRDefault="007E6B05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>
              <w:rPr>
                <w:rFonts w:eastAsia="Arial"/>
                <w:bCs/>
                <w:color w:val="000000"/>
                <w:lang w:eastAsia="zh-CN"/>
              </w:rPr>
              <w:t xml:space="preserve">Количество компрессоров - </w:t>
            </w:r>
            <w:r w:rsidR="005E7DF9" w:rsidRPr="007E6B05">
              <w:rPr>
                <w:rFonts w:eastAsia="Arial"/>
                <w:bCs/>
                <w:color w:val="000000"/>
                <w:lang w:eastAsia="zh-CN"/>
              </w:rPr>
              <w:t>один</w:t>
            </w:r>
          </w:p>
          <w:p w14:paraId="0EB2ECEE" w14:textId="71DB0DAA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Тип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компрессора - </w:t>
            </w:r>
            <w:r w:rsidRPr="007E6B05">
              <w:rPr>
                <w:rFonts w:eastAsia="Arial"/>
                <w:bCs/>
                <w:color w:val="000000"/>
                <w:lang w:eastAsia="zh-CN"/>
              </w:rPr>
              <w:t>стандартный</w:t>
            </w:r>
          </w:p>
          <w:p w14:paraId="013820D6" w14:textId="7BA81F7A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Особенности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>:</w:t>
            </w:r>
          </w:p>
          <w:p w14:paraId="615051F6" w14:textId="77777777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Регулировка температуры/влажности в зоне свежести</w:t>
            </w:r>
          </w:p>
          <w:p w14:paraId="4B163DCC" w14:textId="45D03F86" w:rsidR="005E7DF9" w:rsidRPr="007E6B05" w:rsidRDefault="007E6B05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>
              <w:rPr>
                <w:rFonts w:eastAsia="Arial"/>
                <w:bCs/>
                <w:color w:val="000000"/>
                <w:lang w:eastAsia="zh-CN"/>
              </w:rPr>
              <w:t xml:space="preserve">Направление открывания двери- </w:t>
            </w:r>
            <w:r w:rsidR="005E7DF9" w:rsidRPr="007E6B05">
              <w:rPr>
                <w:rFonts w:eastAsia="Arial"/>
                <w:bCs/>
                <w:color w:val="000000"/>
                <w:lang w:eastAsia="zh-CN"/>
              </w:rPr>
              <w:t>вправо</w:t>
            </w:r>
          </w:p>
          <w:p w14:paraId="4D219961" w14:textId="58F2D036" w:rsidR="005E7DF9" w:rsidRPr="007E6B05" w:rsidRDefault="007E6B05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>
              <w:rPr>
                <w:rFonts w:eastAsia="Arial"/>
                <w:bCs/>
                <w:color w:val="000000"/>
                <w:lang w:eastAsia="zh-CN"/>
              </w:rPr>
              <w:t xml:space="preserve">Материал дверей - </w:t>
            </w:r>
            <w:r w:rsidR="005E7DF9" w:rsidRPr="007E6B05">
              <w:rPr>
                <w:rFonts w:eastAsia="Arial"/>
                <w:bCs/>
                <w:color w:val="000000"/>
                <w:lang w:eastAsia="zh-CN"/>
              </w:rPr>
              <w:t>металл</w:t>
            </w:r>
          </w:p>
          <w:p w14:paraId="0B3B6FB9" w14:textId="5E1772D2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Технология зоны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свежести  - </w:t>
            </w:r>
            <w:r w:rsidRPr="007E6B05">
              <w:rPr>
                <w:rFonts w:eastAsia="Arial"/>
                <w:bCs/>
                <w:color w:val="000000"/>
                <w:lang w:eastAsia="zh-CN"/>
              </w:rPr>
              <w:t>Humidity control</w:t>
            </w:r>
          </w:p>
          <w:p w14:paraId="7CB7CB87" w14:textId="21D9B379" w:rsidR="005E7DF9" w:rsidRPr="007E6B05" w:rsidRDefault="007E6B05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>
              <w:rPr>
                <w:rFonts w:eastAsia="Arial"/>
                <w:bCs/>
                <w:color w:val="000000"/>
                <w:lang w:eastAsia="zh-CN"/>
              </w:rPr>
              <w:t xml:space="preserve">Особенности холодильника- </w:t>
            </w:r>
            <w:r w:rsidR="005E7DF9" w:rsidRPr="007E6B05">
              <w:rPr>
                <w:rFonts w:eastAsia="Arial"/>
                <w:bCs/>
                <w:color w:val="000000"/>
                <w:lang w:eastAsia="zh-CN"/>
              </w:rPr>
              <w:t>LED подсветка, зона свежести</w:t>
            </w:r>
          </w:p>
          <w:p w14:paraId="71A0387C" w14:textId="072939A8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Цвет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корпуса - </w:t>
            </w:r>
            <w:r w:rsidRPr="007E6B05">
              <w:rPr>
                <w:rFonts w:eastAsia="Arial"/>
                <w:bCs/>
                <w:color w:val="000000"/>
                <w:lang w:eastAsia="zh-CN"/>
              </w:rPr>
              <w:t>белый</w:t>
            </w:r>
          </w:p>
          <w:p w14:paraId="69A4321B" w14:textId="19454CDE" w:rsidR="005E7DF9" w:rsidRPr="007E6B05" w:rsidRDefault="007E6B05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>
              <w:rPr>
                <w:rFonts w:eastAsia="Arial"/>
                <w:bCs/>
                <w:color w:val="000000"/>
                <w:lang w:eastAsia="zh-CN"/>
              </w:rPr>
              <w:t xml:space="preserve">Размеры (ШхВхГ) </w:t>
            </w:r>
            <w:r w:rsidR="005E7DF9" w:rsidRPr="007E6B05">
              <w:rPr>
                <w:rFonts w:eastAsia="Arial"/>
                <w:bCs/>
                <w:color w:val="000000"/>
                <w:lang w:eastAsia="zh-CN"/>
              </w:rPr>
              <w:t>60 х 145 х 62.5 см</w:t>
            </w:r>
          </w:p>
          <w:p w14:paraId="6BDCBC4F" w14:textId="0394D03B" w:rsidR="005E7DF9" w:rsidRPr="007E6B05" w:rsidRDefault="007E6B05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>
              <w:rPr>
                <w:rFonts w:eastAsia="Arial"/>
                <w:bCs/>
                <w:color w:val="000000"/>
                <w:lang w:eastAsia="zh-CN"/>
              </w:rPr>
              <w:t xml:space="preserve">Вес(нетто) </w:t>
            </w:r>
            <w:r w:rsidR="005E7DF9" w:rsidRPr="007E6B05">
              <w:rPr>
                <w:rFonts w:eastAsia="Arial"/>
                <w:bCs/>
                <w:color w:val="000000"/>
                <w:lang w:eastAsia="zh-CN"/>
              </w:rPr>
              <w:t>41 кг</w:t>
            </w:r>
          </w:p>
          <w:p w14:paraId="0E311AE3" w14:textId="7F051390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Упаковка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>:</w:t>
            </w:r>
          </w:p>
          <w:p w14:paraId="37183CF2" w14:textId="3F972988" w:rsidR="005E7DF9" w:rsidRPr="007E6B05" w:rsidRDefault="007E6B05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>
              <w:rPr>
                <w:rFonts w:eastAsia="Arial"/>
                <w:bCs/>
                <w:color w:val="000000"/>
                <w:lang w:eastAsia="zh-CN"/>
              </w:rPr>
              <w:t xml:space="preserve">Габариты упаковки (ед) ДхШхВ </w:t>
            </w:r>
            <w:r w:rsidR="005E7DF9" w:rsidRPr="007E6B05">
              <w:rPr>
                <w:rFonts w:eastAsia="Arial"/>
                <w:bCs/>
                <w:color w:val="000000"/>
                <w:lang w:eastAsia="zh-CN"/>
              </w:rPr>
              <w:t>0.667x0.65x1.46 м</w:t>
            </w:r>
          </w:p>
          <w:p w14:paraId="2EA2B9CE" w14:textId="72C92A17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Вес уп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аковки (ед) </w:t>
            </w:r>
            <w:r w:rsidRPr="007E6B05">
              <w:rPr>
                <w:rFonts w:eastAsia="Arial"/>
                <w:bCs/>
                <w:color w:val="000000"/>
                <w:lang w:eastAsia="zh-CN"/>
              </w:rPr>
              <w:t>42 кг</w:t>
            </w:r>
          </w:p>
          <w:p w14:paraId="3F51D047" w14:textId="1C74F25C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Страна производства</w:t>
            </w:r>
            <w:r w:rsidR="007E6B05">
              <w:rPr>
                <w:rFonts w:eastAsia="Arial"/>
                <w:bCs/>
                <w:color w:val="000000"/>
                <w:lang w:eastAsia="zh-CN"/>
              </w:rPr>
              <w:t xml:space="preserve"> - Россия</w:t>
            </w:r>
          </w:p>
          <w:p w14:paraId="68241099" w14:textId="77777777" w:rsidR="005E7DF9" w:rsidRPr="007E6B05" w:rsidRDefault="005E7DF9" w:rsidP="005E7DF9">
            <w:pPr>
              <w:widowControl w:val="0"/>
              <w:rPr>
                <w:rFonts w:eastAsia="Arial"/>
                <w:bCs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Гарантия</w:t>
            </w:r>
          </w:p>
          <w:p w14:paraId="2A2165BD" w14:textId="4A9DACED" w:rsidR="00B344E9" w:rsidRPr="007E6B05" w:rsidRDefault="005E7DF9" w:rsidP="005E7DF9">
            <w:pPr>
              <w:widowControl w:val="0"/>
              <w:jc w:val="both"/>
              <w:rPr>
                <w:rFonts w:eastAsia="Arial"/>
                <w:color w:val="000000"/>
                <w:lang w:eastAsia="zh-CN"/>
              </w:rPr>
            </w:pPr>
            <w:r w:rsidRPr="007E6B05">
              <w:rPr>
                <w:rFonts w:eastAsia="Arial"/>
                <w:bCs/>
                <w:color w:val="000000"/>
                <w:lang w:eastAsia="zh-CN"/>
              </w:rPr>
              <w:t>24 мес.</w:t>
            </w:r>
          </w:p>
        </w:tc>
      </w:tr>
    </w:tbl>
    <w:p w14:paraId="7E2A9BB1" w14:textId="77777777" w:rsidR="00B344E9" w:rsidRDefault="00B344E9" w:rsidP="003F0D57">
      <w:pPr>
        <w:jc w:val="right"/>
        <w:rPr>
          <w:color w:val="0D0D0D"/>
          <w:sz w:val="22"/>
          <w:szCs w:val="22"/>
        </w:rPr>
      </w:pPr>
    </w:p>
    <w:sectPr w:rsidR="00B344E9" w:rsidSect="000D20D9">
      <w:pgSz w:w="11906" w:h="16838"/>
      <w:pgMar w:top="851" w:right="709" w:bottom="567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37A4EF" w14:textId="77777777" w:rsidR="00BD6E62" w:rsidRDefault="00BD6E62" w:rsidP="004D2209">
      <w:r>
        <w:separator/>
      </w:r>
    </w:p>
  </w:endnote>
  <w:endnote w:type="continuationSeparator" w:id="0">
    <w:p w14:paraId="22410C84" w14:textId="77777777" w:rsidR="00BD6E62" w:rsidRDefault="00BD6E62" w:rsidP="004D2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C6FCC0" w14:textId="77777777" w:rsidR="00BD6E62" w:rsidRDefault="00BD6E62" w:rsidP="004D2209">
      <w:r>
        <w:separator/>
      </w:r>
    </w:p>
  </w:footnote>
  <w:footnote w:type="continuationSeparator" w:id="0">
    <w:p w14:paraId="49344BC4" w14:textId="77777777" w:rsidR="00BD6E62" w:rsidRDefault="00BD6E62" w:rsidP="004D22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6B2"/>
    <w:rsid w:val="00021E0E"/>
    <w:rsid w:val="00030348"/>
    <w:rsid w:val="000333A2"/>
    <w:rsid w:val="000546F8"/>
    <w:rsid w:val="00060C62"/>
    <w:rsid w:val="00070913"/>
    <w:rsid w:val="00072181"/>
    <w:rsid w:val="00081D1B"/>
    <w:rsid w:val="0009484A"/>
    <w:rsid w:val="000C6C44"/>
    <w:rsid w:val="000D20D9"/>
    <w:rsid w:val="000D4AC6"/>
    <w:rsid w:val="00123787"/>
    <w:rsid w:val="00143A34"/>
    <w:rsid w:val="001465CA"/>
    <w:rsid w:val="00175C38"/>
    <w:rsid w:val="001A515E"/>
    <w:rsid w:val="001B1BEB"/>
    <w:rsid w:val="001C0D3A"/>
    <w:rsid w:val="001D28D7"/>
    <w:rsid w:val="001F5CE3"/>
    <w:rsid w:val="00202E4D"/>
    <w:rsid w:val="00205DFB"/>
    <w:rsid w:val="002063A6"/>
    <w:rsid w:val="00237649"/>
    <w:rsid w:val="00241863"/>
    <w:rsid w:val="00252659"/>
    <w:rsid w:val="00262971"/>
    <w:rsid w:val="00263408"/>
    <w:rsid w:val="002C02DE"/>
    <w:rsid w:val="002C32C0"/>
    <w:rsid w:val="002D0769"/>
    <w:rsid w:val="0034106D"/>
    <w:rsid w:val="003459F6"/>
    <w:rsid w:val="00352530"/>
    <w:rsid w:val="00363F9F"/>
    <w:rsid w:val="00382B28"/>
    <w:rsid w:val="003D2C6B"/>
    <w:rsid w:val="003F0D57"/>
    <w:rsid w:val="004017DA"/>
    <w:rsid w:val="004347CC"/>
    <w:rsid w:val="00440372"/>
    <w:rsid w:val="004530CA"/>
    <w:rsid w:val="00462CAC"/>
    <w:rsid w:val="004731A7"/>
    <w:rsid w:val="00497FD6"/>
    <w:rsid w:val="004D0281"/>
    <w:rsid w:val="004D2209"/>
    <w:rsid w:val="004E5CF7"/>
    <w:rsid w:val="00511B7A"/>
    <w:rsid w:val="00515A9B"/>
    <w:rsid w:val="00516AAB"/>
    <w:rsid w:val="00517A22"/>
    <w:rsid w:val="00520AFD"/>
    <w:rsid w:val="005830B7"/>
    <w:rsid w:val="00587C1D"/>
    <w:rsid w:val="005D2295"/>
    <w:rsid w:val="005D2711"/>
    <w:rsid w:val="005E7DF9"/>
    <w:rsid w:val="00601795"/>
    <w:rsid w:val="00601F91"/>
    <w:rsid w:val="006276BB"/>
    <w:rsid w:val="00662CCE"/>
    <w:rsid w:val="006B2D94"/>
    <w:rsid w:val="006C20ED"/>
    <w:rsid w:val="006F4EC3"/>
    <w:rsid w:val="00711F0D"/>
    <w:rsid w:val="0072162F"/>
    <w:rsid w:val="007560C4"/>
    <w:rsid w:val="00774403"/>
    <w:rsid w:val="0077567B"/>
    <w:rsid w:val="00781D57"/>
    <w:rsid w:val="00793CA8"/>
    <w:rsid w:val="00796DF7"/>
    <w:rsid w:val="007A3C3C"/>
    <w:rsid w:val="007A730C"/>
    <w:rsid w:val="007D2A9F"/>
    <w:rsid w:val="007E05B6"/>
    <w:rsid w:val="007E6B05"/>
    <w:rsid w:val="00803797"/>
    <w:rsid w:val="008341B7"/>
    <w:rsid w:val="00844667"/>
    <w:rsid w:val="00853A30"/>
    <w:rsid w:val="0086019E"/>
    <w:rsid w:val="00881529"/>
    <w:rsid w:val="008875F0"/>
    <w:rsid w:val="008966D9"/>
    <w:rsid w:val="00896D71"/>
    <w:rsid w:val="008C0C3E"/>
    <w:rsid w:val="008D3EF8"/>
    <w:rsid w:val="0092681D"/>
    <w:rsid w:val="00947921"/>
    <w:rsid w:val="009824D9"/>
    <w:rsid w:val="0099583C"/>
    <w:rsid w:val="009A1A47"/>
    <w:rsid w:val="009A2ECC"/>
    <w:rsid w:val="009C6C5B"/>
    <w:rsid w:val="00A055B5"/>
    <w:rsid w:val="00A23EEC"/>
    <w:rsid w:val="00A63D76"/>
    <w:rsid w:val="00A91B74"/>
    <w:rsid w:val="00A971CB"/>
    <w:rsid w:val="00AA58B9"/>
    <w:rsid w:val="00AB0D99"/>
    <w:rsid w:val="00AB72EB"/>
    <w:rsid w:val="00AB7BFC"/>
    <w:rsid w:val="00AE20E1"/>
    <w:rsid w:val="00B106C1"/>
    <w:rsid w:val="00B12F92"/>
    <w:rsid w:val="00B344E9"/>
    <w:rsid w:val="00B6645B"/>
    <w:rsid w:val="00B963F7"/>
    <w:rsid w:val="00BC6513"/>
    <w:rsid w:val="00BD6E62"/>
    <w:rsid w:val="00C036E9"/>
    <w:rsid w:val="00C5088A"/>
    <w:rsid w:val="00C6027C"/>
    <w:rsid w:val="00C911AB"/>
    <w:rsid w:val="00C9417A"/>
    <w:rsid w:val="00CA7629"/>
    <w:rsid w:val="00CA7C79"/>
    <w:rsid w:val="00CB13BC"/>
    <w:rsid w:val="00CB1944"/>
    <w:rsid w:val="00CE5704"/>
    <w:rsid w:val="00CF4191"/>
    <w:rsid w:val="00CF43FD"/>
    <w:rsid w:val="00D243BF"/>
    <w:rsid w:val="00D25957"/>
    <w:rsid w:val="00D83E6F"/>
    <w:rsid w:val="00D9570D"/>
    <w:rsid w:val="00E17320"/>
    <w:rsid w:val="00E4261B"/>
    <w:rsid w:val="00E55511"/>
    <w:rsid w:val="00E80492"/>
    <w:rsid w:val="00E92115"/>
    <w:rsid w:val="00ED502E"/>
    <w:rsid w:val="00F04E3D"/>
    <w:rsid w:val="00F116B2"/>
    <w:rsid w:val="00F57F7C"/>
    <w:rsid w:val="00F626A9"/>
    <w:rsid w:val="00F72F2C"/>
    <w:rsid w:val="00FA4EAD"/>
    <w:rsid w:val="00FC5BA1"/>
    <w:rsid w:val="00FF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4B1CDCF"/>
  <w15:chartTrackingRefBased/>
  <w15:docId w15:val="{798AA183-EE14-438A-A432-780486648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B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036E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7DF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36E9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customStyle="1" w:styleId="11">
    <w:name w:val="Без интервала1"/>
    <w:rsid w:val="00C036E9"/>
    <w:pPr>
      <w:suppressAutoHyphens/>
      <w:spacing w:after="0" w:line="100" w:lineRule="atLeast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ConsPlusNormal">
    <w:name w:val="ConsPlusNormal"/>
    <w:rsid w:val="00C036E9"/>
    <w:pPr>
      <w:widowControl w:val="0"/>
      <w:suppressAutoHyphens/>
      <w:spacing w:after="0" w:line="100" w:lineRule="atLeast"/>
      <w:ind w:firstLine="720"/>
    </w:pPr>
    <w:rPr>
      <w:rFonts w:ascii="Arial" w:eastAsia="Times New Roman" w:hAnsi="Arial" w:cs="Arial"/>
      <w:kern w:val="1"/>
      <w:sz w:val="20"/>
      <w:szCs w:val="20"/>
      <w:lang w:eastAsia="hi-IN" w:bidi="hi-IN"/>
    </w:rPr>
  </w:style>
  <w:style w:type="character" w:styleId="a3">
    <w:name w:val="Hyperlink"/>
    <w:rsid w:val="00C036E9"/>
    <w:rPr>
      <w:color w:val="0000FF"/>
      <w:u w:val="single"/>
    </w:rPr>
  </w:style>
  <w:style w:type="paragraph" w:customStyle="1" w:styleId="Default">
    <w:name w:val="Default"/>
    <w:rsid w:val="00C036E9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a4">
    <w:name w:val="No Spacing"/>
    <w:uiPriority w:val="1"/>
    <w:qFormat/>
    <w:rsid w:val="00C036E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">
    <w:name w:val="Основной текст (2)_"/>
    <w:link w:val="20"/>
    <w:locked/>
    <w:rsid w:val="002D0769"/>
    <w:rPr>
      <w:rFonts w:ascii="Times New Roman" w:hAnsi="Times New Roman"/>
      <w:shd w:val="clear" w:color="auto" w:fill="FFFFFF"/>
    </w:rPr>
  </w:style>
  <w:style w:type="character" w:customStyle="1" w:styleId="211">
    <w:name w:val="Основной текст (2) + 11"/>
    <w:aliases w:val="5 pt,Полужирный"/>
    <w:rsid w:val="002D0769"/>
    <w:rPr>
      <w:rFonts w:ascii="Times New Roman" w:hAnsi="Times New Roman"/>
      <w:b/>
      <w:color w:val="000000"/>
      <w:spacing w:val="0"/>
      <w:w w:val="100"/>
      <w:position w:val="0"/>
      <w:sz w:val="23"/>
      <w:shd w:val="clear" w:color="auto" w:fill="FFFFFF"/>
      <w:lang w:val="ru-RU" w:eastAsia="ru-RU"/>
    </w:rPr>
  </w:style>
  <w:style w:type="paragraph" w:customStyle="1" w:styleId="20">
    <w:name w:val="Основной текст (2)"/>
    <w:basedOn w:val="a"/>
    <w:link w:val="2"/>
    <w:rsid w:val="002D0769"/>
    <w:pPr>
      <w:widowControl w:val="0"/>
      <w:shd w:val="clear" w:color="auto" w:fill="FFFFFF"/>
      <w:spacing w:after="60" w:line="240" w:lineRule="atLeast"/>
      <w:jc w:val="center"/>
    </w:pPr>
    <w:rPr>
      <w:rFonts w:eastAsiaTheme="minorHAnsi" w:cstheme="minorBidi"/>
      <w:sz w:val="22"/>
      <w:szCs w:val="22"/>
      <w:lang w:eastAsia="en-US"/>
    </w:rPr>
  </w:style>
  <w:style w:type="table" w:styleId="a5">
    <w:name w:val="Table Grid"/>
    <w:basedOn w:val="a1"/>
    <w:uiPriority w:val="39"/>
    <w:rsid w:val="00352530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23EE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23EE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4D220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D22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4D220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D220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TableGrid">
    <w:name w:val="TableGrid"/>
    <w:rsid w:val="00B344E9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Normal"/>
    <w:rsid w:val="00B344E9"/>
    <w:pPr>
      <w:suppressAutoHyphens/>
      <w:spacing w:after="0" w:line="240" w:lineRule="auto"/>
    </w:pPr>
    <w:rPr>
      <w:rFonts w:ascii="Arial" w:eastAsia="Arial" w:hAnsi="Arial" w:cs="Arial"/>
      <w:lang w:eastAsia="zh-CN" w:bidi="hi-IN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5E7DF9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2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8720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6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2645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5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280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14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5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095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2470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3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6255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8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486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8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1159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44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8447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4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50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093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9286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5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4126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00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8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5862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1872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4739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01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5690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0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60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8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82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1847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5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0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9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54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22916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4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3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503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4651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4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7549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578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9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89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54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22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66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82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1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79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90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8472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9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3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2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4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15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C4E8B16F79CBCB5DD0F2EFB8630B0426D626708F8331BB4FA8A3B0A22C5203B1AC64979C9A67784Et3G" TargetMode="External"/><Relationship Id="rId13" Type="http://schemas.openxmlformats.org/officeDocument/2006/relationships/image" Target="https://ooopht.ru/assets/uploads/images/products/306/small/sv107.jpg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0064072.525" TargetMode="Externa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entero.ru/item/17618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10" Type="http://schemas.openxmlformats.org/officeDocument/2006/relationships/hyperlink" Target="mailto:sergeyorehov@lent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elo-ds11@sbor.ru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1BA59-5A4C-49B6-AC18-5065D61EA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10</Pages>
  <Words>4840</Words>
  <Characters>27591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17</cp:revision>
  <cp:lastPrinted>2022-03-10T07:28:00Z</cp:lastPrinted>
  <dcterms:created xsi:type="dcterms:W3CDTF">2025-06-17T12:03:00Z</dcterms:created>
  <dcterms:modified xsi:type="dcterms:W3CDTF">2026-10-19T13:25:00Z</dcterms:modified>
</cp:coreProperties>
</file>