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ДОГОВОР №  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оказание платных образовательных услуг </w:t>
      </w:r>
    </w:p>
    <w:p>
      <w:pPr>
        <w:pStyle w:val="Standard"/>
        <w:ind w:hanging="0"/>
        <w:jc w:val="center"/>
        <w:rPr>
          <w:b/>
          <w:bCs/>
          <w:color w:val="000000"/>
          <w:lang w:val="ru-RU" w:eastAsia="ar-SA"/>
        </w:rPr>
      </w:pPr>
      <w:r>
        <w:rPr>
          <w:b/>
          <w:bCs/>
          <w:color w:val="000000"/>
          <w:sz w:val="21"/>
          <w:szCs w:val="21"/>
          <w:lang w:val="ru-RU" w:eastAsia="ar-SA"/>
        </w:rPr>
        <w:t>ИКЗ 262470800347947270100100080000000000</w:t>
      </w:r>
    </w:p>
    <w:p>
      <w:pPr>
        <w:pStyle w:val="BodyTextIndent"/>
        <w:ind w:hanging="0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BodyTextIndent"/>
        <w:ind w:hanging="0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г. Санкт-Петербург</w:t>
        <w:tab/>
        <w:t xml:space="preserve">            </w:t>
        <w:tab/>
        <w:t xml:space="preserve">         </w:t>
        <w:tab/>
        <w:tab/>
        <w:t xml:space="preserve">     </w:t>
        <w:tab/>
        <w:tab/>
        <w:tab/>
        <w:t xml:space="preserve"> «____»________________</w:t>
      </w:r>
      <w:r>
        <w:rPr>
          <w:sz w:val="22"/>
          <w:szCs w:val="22"/>
        </w:rPr>
        <w:t>20___г.</w:t>
      </w:r>
    </w:p>
    <w:p>
      <w:pPr>
        <w:pStyle w:val="BodyTextIndent"/>
        <w:ind w:hanging="0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Spacing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</w:t>
      </w:r>
      <w:r>
        <w:rPr>
          <w:rFonts w:ascii="Times New Roman" w:hAnsi="Times New Roman"/>
        </w:rPr>
        <w:t xml:space="preserve">, именуемое в дальнейшем «Исполнитель», в лице </w:t>
      </w:r>
      <w:r>
        <w:rPr>
          <w:rFonts w:ascii="Times New Roman" w:hAnsi="Times New Roman"/>
        </w:rPr>
        <w:t>________________</w:t>
      </w:r>
      <w:r>
        <w:rPr>
          <w:rFonts w:ascii="Times New Roman" w:hAnsi="Times New Roman"/>
        </w:rPr>
        <w:t xml:space="preserve">, действующего </w:t>
      </w:r>
      <w:r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., с одной стороны и </w:t>
      </w:r>
      <w:r>
        <w:rPr>
          <w:rFonts w:ascii="Times New Roman" w:hAnsi="Times New Roman"/>
          <w:sz w:val="18"/>
          <w:szCs w:val="18"/>
        </w:rPr>
        <w:t xml:space="preserve">ГБУЗ ЛО </w:t>
      </w:r>
      <w:r>
        <w:rPr>
          <w:rFonts w:ascii="Times New Roman" w:hAnsi="Times New Roman"/>
        </w:rPr>
        <w:t>«Киришская клиническая межрайонная больница»,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>в лице Главного врача Пантюхиной С</w:t>
      </w:r>
      <w:r>
        <w:rPr>
          <w:rFonts w:ascii="Times New Roman" w:hAnsi="Times New Roman"/>
        </w:rPr>
        <w:t xml:space="preserve">ветланы 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>натольевны</w:t>
      </w:r>
      <w:r>
        <w:rPr>
          <w:rFonts w:ascii="Times New Roman" w:hAnsi="Times New Roman"/>
        </w:rPr>
        <w:t>, действующей на основании Устава с другой стороны</w:t>
      </w:r>
      <w:r>
        <w:rPr>
          <w:rFonts w:ascii="Times New Roman" w:hAnsi="Times New Roman"/>
          <w:shd w:fill="auto" w:val="clear"/>
        </w:rPr>
        <w:t xml:space="preserve">, </w:t>
      </w:r>
      <w:r>
        <w:rPr>
          <w:rFonts w:ascii="Times New Roman" w:hAnsi="Times New Roman"/>
        </w:rPr>
        <w:t>совместно именуемые Стороны, заключили настоящий Договор о нижеследующем:</w:t>
      </w:r>
    </w:p>
    <w:p>
      <w:pPr>
        <w:pStyle w:val="Standard"/>
        <w:ind w:firstLine="570"/>
        <w:jc w:val="both"/>
        <w:rPr>
          <w:lang w:val="ru-RU"/>
        </w:rPr>
      </w:pPr>
      <w:r>
        <w:rPr>
          <w:sz w:val="22"/>
          <w:szCs w:val="22"/>
          <w:lang w:val="ru-RU" w:eastAsia="ar-SA"/>
        </w:rPr>
        <w:t>На основании пункта п.1. п.п.4 статья 93 Федерального закона № 44-ФЗ от 05 апреля 2013 года «О контрактной системе в сфере закупок товаров, работ, услуг для обеспечения государственных и муниципальных нужд»</w:t>
      </w:r>
    </w:p>
    <w:p>
      <w:pPr>
        <w:pStyle w:val="NoSpacing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 Предмет Договора</w:t>
      </w:r>
    </w:p>
    <w:p>
      <w:pPr>
        <w:pStyle w:val="NoSpacing"/>
        <w:ind w:firstLine="567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 xml:space="preserve">1.1. По настоящему договору Исполнитель обязуется предоставить </w:t>
      </w:r>
      <w:r>
        <w:rPr>
          <w:rFonts w:ascii="Times New Roman" w:hAnsi="Times New Roman"/>
          <w:shd w:fill="auto" w:val="clear"/>
        </w:rPr>
        <w:t>гражданин (к</w:t>
      </w:r>
      <w:r>
        <w:rPr>
          <w:rFonts w:ascii="Times New Roman" w:hAnsi="Times New Roman"/>
          <w:shd w:fill="auto" w:val="clear"/>
        </w:rPr>
        <w:t>е</w:t>
      </w:r>
      <w:r>
        <w:rPr>
          <w:rFonts w:ascii="Times New Roman" w:hAnsi="Times New Roman"/>
          <w:shd w:fill="auto" w:val="clear"/>
        </w:rPr>
        <w:t xml:space="preserve">) </w:t>
      </w:r>
      <w:r>
        <w:rPr>
          <w:rFonts w:ascii="Times New Roman" w:hAnsi="Times New Roman"/>
          <w:b/>
          <w:shd w:fill="auto" w:val="clear"/>
        </w:rPr>
        <w:t xml:space="preserve">Хохлова Раиса Петровна, </w:t>
      </w:r>
      <w:r>
        <w:rPr>
          <w:rFonts w:ascii="Times New Roman" w:hAnsi="Times New Roman"/>
          <w:shd w:fill="auto" w:val="clear"/>
        </w:rPr>
        <w:t xml:space="preserve">именуемый в дальнейшем «Обучающийся» </w:t>
      </w:r>
      <w:r>
        <w:rPr>
          <w:rFonts w:ascii="Times New Roman" w:hAnsi="Times New Roman"/>
        </w:rPr>
        <w:t xml:space="preserve">образовательную услугу по программе дополнительного профессионального образования повышения квалификации: </w:t>
      </w:r>
      <w:r>
        <w:rPr>
          <w:rFonts w:ascii="Times New Roman" w:hAnsi="Times New Roman"/>
          <w:b/>
        </w:rPr>
        <w:t xml:space="preserve">«Лазерные технологии в дерматовенерологии» </w:t>
      </w:r>
      <w:r>
        <w:rPr>
          <w:rFonts w:ascii="Times New Roman" w:hAnsi="Times New Roman"/>
        </w:rPr>
        <w:t xml:space="preserve">(далее услуги) </w:t>
      </w:r>
      <w:r>
        <w:rPr>
          <w:rFonts w:ascii="Times New Roman" w:hAnsi="Times New Roman"/>
          <w:bCs/>
          <w:lang w:eastAsia="en-US"/>
        </w:rPr>
        <w:t>в пределах федерального государственного  образовательного  стандарта в соответствии с учебными  планами, в том числе индивидуальными, и образовательными программами Исполнителя</w:t>
      </w:r>
      <w:r>
        <w:rPr>
          <w:rFonts w:ascii="Times New Roman" w:hAnsi="Times New Roman"/>
        </w:rPr>
        <w:t xml:space="preserve">, а </w:t>
      </w:r>
      <w:r>
        <w:rPr>
          <w:rFonts w:ascii="Times New Roman" w:hAnsi="Times New Roman"/>
        </w:rPr>
        <w:t>заказчик</w:t>
      </w:r>
      <w:r>
        <w:rPr>
          <w:rFonts w:ascii="Times New Roman" w:hAnsi="Times New Roman"/>
        </w:rPr>
        <w:t xml:space="preserve"> обязуется оплатить обучение и выполнить принятые на себя обязательства по настоящему Договору.</w:t>
      </w:r>
    </w:p>
    <w:p>
      <w:pPr>
        <w:pStyle w:val="NoSpacing"/>
        <w:ind w:firstLine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1.2. Срок обучения устанавливается </w:t>
      </w:r>
      <w:r>
        <w:rPr>
          <w:rFonts w:ascii="Times New Roman" w:hAnsi="Times New Roman"/>
          <w:b/>
        </w:rPr>
        <w:t>с 14.09.2026г. по 25.09. 2026г</w:t>
      </w:r>
      <w:r>
        <w:rPr>
          <w:rFonts w:ascii="Times New Roman" w:hAnsi="Times New Roman"/>
        </w:rPr>
        <w:t>., в том числе очные занятия будут проходить с 14.09. 2026г по 19.09.2026г</w:t>
      </w:r>
      <w:r>
        <w:rPr>
          <w:rFonts w:ascii="Times New Roman" w:hAnsi="Times New Roman"/>
          <w:b/>
        </w:rPr>
        <w:t xml:space="preserve"> , 72 академических часа</w:t>
      </w:r>
      <w:r>
        <w:rPr>
          <w:rFonts w:ascii="Times New Roman" w:hAnsi="Times New Roman"/>
        </w:rPr>
        <w:t xml:space="preserve">. </w:t>
      </w:r>
    </w:p>
    <w:p>
      <w:pPr>
        <w:pStyle w:val="NoSpacing"/>
        <w:ind w:firstLine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1.3. Форма получения образования: очно-заочная</w:t>
      </w:r>
      <w:r>
        <w:rPr>
          <w:rFonts w:ascii="Times New Roman" w:hAnsi="Times New Roman"/>
          <w:b/>
        </w:rPr>
        <w:t>.</w:t>
      </w:r>
    </w:p>
    <w:p>
      <w:pPr>
        <w:pStyle w:val="NoSpacing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2. Порядок оказания  платных образовательных услуг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 Исполнитель оказывает услугу на основании Лицензии на осуществление образовательной деятельности № 2353 от 30.08.2016 г.</w:t>
      </w:r>
      <w:r>
        <w:rPr>
          <w:rFonts w:ascii="Times New Roman" w:hAnsi="Times New Roman"/>
          <w:bCs/>
        </w:rPr>
        <w:t xml:space="preserve"> (серия 90Л01 </w:t>
      </w:r>
      <w:r>
        <w:rPr>
          <w:rFonts w:ascii="Times New Roman" w:hAnsi="Times New Roman"/>
        </w:rPr>
        <w:t>№ 0009419</w:t>
      </w:r>
      <w:r>
        <w:rPr>
          <w:rFonts w:ascii="Times New Roman" w:hAnsi="Times New Roman"/>
          <w:bCs/>
        </w:rPr>
        <w:t>, выданной Федеральной службой по надзору в сфере образования и науки)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Cs/>
          <w:lang w:eastAsia="en-US"/>
        </w:rPr>
        <w:t>в пределах федерального государственного  образовательного  стандарта в соответствии с  учебными  планами, в том числе индивидуальными, и образовательными программами Исполнителя</w:t>
      </w:r>
      <w:r>
        <w:rPr>
          <w:rFonts w:eastAsia="MS Mincho" w:ascii="Times New Roman" w:hAnsi="Times New Roman"/>
        </w:rPr>
        <w:t>.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 Исполнитель зачисляет Обучающегося, выполнившего условия приема, на основании приказа в ФГБОУ ВО ПСПбГМУ им. И.П. Павлова Минздрава России. Досрочное отчисление Обучающегося производится приказом Исполнителя в случаях, установленных действующим законодательством, Уставом и локальными нормативными актами Исполнителя.</w:t>
      </w:r>
    </w:p>
    <w:p>
      <w:pPr>
        <w:pStyle w:val="ConsPlusNormal"/>
        <w:ind w:firstLine="540"/>
        <w:jc w:val="both"/>
        <w:rPr/>
      </w:pPr>
      <w:r>
        <w:rPr/>
        <w:t>2.3. После прохождения Обучающимся полного курса обучения и успешной итоговой аттестации Исполнитель выдает: удостоверение о повышении квалификации</w:t>
      </w:r>
      <w:r>
        <w:rPr>
          <w:b/>
        </w:rPr>
        <w:t>.</w:t>
      </w:r>
      <w:r>
        <w:rPr/>
        <w:t xml:space="preserve"> </w:t>
      </w:r>
    </w:p>
    <w:p>
      <w:pPr>
        <w:pStyle w:val="ConsPlusNormal"/>
        <w:ind w:firstLine="540"/>
        <w:jc w:val="both"/>
        <w:rPr/>
      </w:pPr>
      <w:r>
        <w:rPr/>
        <w:t>Обучающемуся, не прошедшему итоговой аттестации или получившему на итоговой аттестации неудовлетворительные результаты, а также, освоившему часть образовательной программы и (или) отчисленному из ФГБОУ ВО ПСПбГМУ им. И.П. Павлова Минздрава России, выдается справка об обучении или о периоде обучения по форме, установленной Исполнителем.</w:t>
      </w:r>
    </w:p>
    <w:p>
      <w:pPr>
        <w:pStyle w:val="ConsPlusNormal"/>
        <w:ind w:firstLine="540"/>
        <w:jc w:val="both"/>
        <w:rPr/>
      </w:pPr>
      <w:r>
        <w:rPr/>
        <w:t xml:space="preserve">2.4. Местом исполнения Договора является местонахождение Исполнителя: 197022, Санкт-Петербург, ул. Л.Толстого, 6-8. </w:t>
      </w:r>
    </w:p>
    <w:p>
      <w:pPr>
        <w:pStyle w:val="ConsPlusNormal"/>
        <w:jc w:val="center"/>
        <w:rPr>
          <w:b/>
        </w:rPr>
      </w:pPr>
      <w:r>
        <w:rPr>
          <w:b/>
        </w:rPr>
        <w:t>3. Порядок оплаты обучения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3.1. Полная стоимость образовательных услуг за весь период обучения Обучающегося на момент заключения настоящего договора в соответствии с Прейскурантом Исполнителя составляет  </w:t>
      </w:r>
      <w:r>
        <w:rPr>
          <w:rFonts w:ascii="Times New Roman" w:hAnsi="Times New Roman"/>
          <w:b/>
        </w:rPr>
        <w:t>65 000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(шестьдесят пять тысяч) рублей.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Не допускается увеличение стоимости платных образовательных услуг после заключения настоящего договора,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период, принятого решением Ученого совета  Исполнителя. Перерасчет стоимости услуг оформляется дополнительным соглашением к настоящему договору, в связи с чем, соответственно меняется стоимость образовательных услуг за весь период обучения Обучающегося.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3.2. Оплата за обучение по настоящему договору производится Заказчиком в течение 10 календарных дней единовременным платежом на основании счета путем перечисления денежных средств на лицевой счет Исполнителя в рублях РФ. 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>за счет собственных средств учреждения.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3.3. По окончании обучения Заказчик и Исполнитель обязуются подписать акт об оказании услуг.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3.4. Заказчик обязуется подтверждать факт оплаты и предоставлять копии платежных документов с указанием в них фамилии Обучающегося и номера настоящего договора в отдел дополнительного профессионального образования в течение 10 календарных дней с момента оплаты.</w:t>
      </w:r>
    </w:p>
    <w:p>
      <w:pPr>
        <w:pStyle w:val="NoSpacing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4. Права и обязанности Исполнителя</w:t>
      </w:r>
    </w:p>
    <w:p>
      <w:pPr>
        <w:pStyle w:val="NoSpacing"/>
        <w:ind w:firstLine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4.1. Исполнитель вправе: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4.1.1. Самостоятельно осуществлять образовательный процесс, устанавливать системы оценок, формы, порядок и периодичность промежуточной аттестации Обучающегося.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4.1.2. Применять к Обучающемуся меры поощрения и меры дисциплинарного взыскания в соответствии с законодательством Российской Федерации, Уставом и локальными нормативными актами Исполнителя.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4.1.3. Требовать от Обучающегося надлежащего выполнения принятых им на себя обязательств по настоящему Договору.</w:t>
      </w:r>
    </w:p>
    <w:p>
      <w:pPr>
        <w:pStyle w:val="NoSpacing"/>
        <w:tabs>
          <w:tab w:val="clear" w:pos="708"/>
          <w:tab w:val="left" w:pos="1134" w:leader="none"/>
        </w:tabs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4.1.4. Отчислить Обучающегося по основаниям, предусмотренным действующим законодательством, Уставом и локальными нормативными актами Исполнителя.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4.1.5. Осуществлять обработку персональных данных Обучающегося в порядке, предусмотренном законодательством Российской Федерации и локальными нормативными актами Исполнителя.</w:t>
      </w:r>
    </w:p>
    <w:p>
      <w:pPr>
        <w:pStyle w:val="NoSpacing"/>
        <w:ind w:firstLine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4.2. Исполнитель обязан: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4.2.1. Зачислить Обучающегося, выполнившего условия приема, установленные законодательством РФ, Уставом, локальными нормативными актами Исполнителя.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4.2.2. Организовать и обеспечить надлежащее исполнение услуг, предусмотренных пунктом  1 настоящего договора. 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4.2.3. Обеспечить Обучающемуся предусмотренные выбранной образовательной программой условия ее освоения.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4.2.4. Обеспечить Обучающемуся уважение человеческого достоинства, защиту от всех форм физического и психического насилия, оскорбления личности, охрану жизни и здоровья при оказании услуг.</w:t>
      </w:r>
    </w:p>
    <w:p>
      <w:pPr>
        <w:pStyle w:val="NoSpacing"/>
        <w:tabs>
          <w:tab w:val="clear" w:pos="708"/>
          <w:tab w:val="left" w:pos="1134" w:leader="none"/>
        </w:tabs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4.2.5. Предоставить Обучающемуся возможность пользования учебными помещениями и оборудованием.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4.2.6. Ознакомить Обучающегося с Уставом Исполнителя, Правилами внутреннего распорядка для обучающихся, порядком предоставления платных образовательных услуг и иными локальными нормативными актами Исполнителя. 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4.3. Исполнитель не несет обязательств по стипендиальному обеспечению Обучающегося.</w:t>
      </w:r>
    </w:p>
    <w:p>
      <w:pPr>
        <w:pStyle w:val="NoSpacing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5. Права и обязанности Обучающегося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5.1. Обучающемуся предоставляются академические права в соответствии с действующим законодательством Российской Федерации.</w:t>
      </w:r>
    </w:p>
    <w:p>
      <w:pPr>
        <w:pStyle w:val="NoSpacing"/>
        <w:ind w:firstLine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5.2. Обучающийся вправе: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5.2.1. Требовать от Исполнителя предоставления информации по вопросам организации и обеспечения учебного процесса.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5.2.2. Получать полную и достоверную информацию об оценке своих знаний, умений и навыков, а также о критериях этой оценки.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5.2.3. Пользоваться имуществом Исполнителя, необходимым для осуществления образовательного процесса, во время занятий. 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5.2.4.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Исполнителем.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5.2.5. Пользоваться дополнительными образовательными услугами, предоставляемыми Исполнителем, по другим образовательным программам, на основании отдельно заключенного договора. Оплата указанных дополнительных образовательных услуг не входит в стоимость настоящего договора.</w:t>
      </w:r>
    </w:p>
    <w:p>
      <w:pPr>
        <w:pStyle w:val="NoSpacing"/>
        <w:ind w:firstLine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5.3. Обучающийся обязан: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5.3.1. Бережно относиться к имуществу Исполнителя и соблюдать требования Устава, Правил внутреннего распорядка для обучающихся и иных локальных нормативных актов, соблюдать учебную дисциплину и общепринятые нормы поведения.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5.3.2. В течение всего периода обучения добросовестно осваивать образовательную программу, посещать указанные в учебном расписании занятия, осуществлять самостоятельную подготовку к занятиям, выполнять задания, данные педагогическими работниками в рамках образовательной программы, в установленные сроки сдавать зачеты и экзамены.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5.3.3. При поступлении и в процессе  обучения своевременно  предоставлять все необходимые документы.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5.3.4. Возмещать ущерб, причиненный имуществу Исполнителя, в соответствии с законодательством Российской Федерации.</w:t>
      </w:r>
    </w:p>
    <w:p>
      <w:pPr>
        <w:pStyle w:val="FR2"/>
        <w:spacing w:lineRule="auto" w:line="240" w:before="0" w:after="0"/>
        <w:ind w:left="0" w:right="0"/>
        <w:rPr>
          <w:szCs w:val="22"/>
        </w:rPr>
      </w:pPr>
      <w:r>
        <w:rPr>
          <w:szCs w:val="22"/>
        </w:rPr>
        <w:t>6. Права и обязанности Заказчика</w:t>
      </w:r>
    </w:p>
    <w:p>
      <w:pPr>
        <w:pStyle w:val="FR2"/>
        <w:spacing w:lineRule="auto" w:line="240" w:before="0" w:after="0"/>
        <w:ind w:firstLine="567" w:left="0" w:right="0"/>
        <w:jc w:val="both"/>
        <w:rPr>
          <w:szCs w:val="22"/>
        </w:rPr>
      </w:pPr>
      <w:r>
        <w:rPr>
          <w:szCs w:val="22"/>
        </w:rPr>
        <w:t>6.1. Заказчик вправе:</w:t>
      </w:r>
    </w:p>
    <w:p>
      <w:pPr>
        <w:pStyle w:val="FR2"/>
        <w:spacing w:lineRule="auto" w:line="240" w:before="0" w:after="0"/>
        <w:ind w:firstLine="567" w:left="0" w:right="0"/>
        <w:jc w:val="both"/>
        <w:rPr>
          <w:b w:val="false"/>
          <w:szCs w:val="22"/>
        </w:rPr>
      </w:pPr>
      <w:r>
        <w:rPr>
          <w:b w:val="false"/>
          <w:szCs w:val="22"/>
        </w:rPr>
        <w:t>6.1.1. Требовать от Исполнителя предоставления информации по вопросам организации и обеспечения учебного процесса.</w:t>
      </w:r>
    </w:p>
    <w:p>
      <w:pPr>
        <w:pStyle w:val="FR2"/>
        <w:spacing w:lineRule="auto" w:line="240" w:before="0" w:after="0"/>
        <w:ind w:firstLine="567" w:left="0" w:right="0"/>
        <w:jc w:val="both"/>
        <w:rPr>
          <w:b w:val="false"/>
          <w:szCs w:val="22"/>
        </w:rPr>
      </w:pPr>
      <w:r>
        <w:rPr>
          <w:b w:val="false"/>
          <w:szCs w:val="22"/>
        </w:rPr>
        <w:t>6.1.2. Требовать от Исполнителя надлежащего выполнения принятых им обязательств по настоящему Договору.</w:t>
      </w:r>
    </w:p>
    <w:p>
      <w:pPr>
        <w:pStyle w:val="FR2"/>
        <w:spacing w:lineRule="auto" w:line="240" w:before="0" w:after="0"/>
        <w:ind w:firstLine="567" w:left="0" w:right="0"/>
        <w:jc w:val="both"/>
        <w:rPr>
          <w:szCs w:val="22"/>
        </w:rPr>
      </w:pPr>
      <w:r>
        <w:rPr>
          <w:szCs w:val="22"/>
        </w:rPr>
        <w:t>6.2. Заказчик обязан: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6.2.1. Своевременно вносить плату за услуги, в сроки и в порядке, установленные настоящим договором, а также предоставлять платежные документы, подтверждающие такую оплату.</w:t>
      </w:r>
    </w:p>
    <w:p>
      <w:pPr>
        <w:pStyle w:val="FR2"/>
        <w:spacing w:lineRule="auto" w:line="240" w:before="0" w:after="0"/>
        <w:ind w:firstLine="567" w:left="0" w:right="0"/>
        <w:jc w:val="both"/>
        <w:rPr>
          <w:b w:val="false"/>
          <w:szCs w:val="22"/>
        </w:rPr>
      </w:pPr>
      <w:r>
        <w:rPr>
          <w:b w:val="false"/>
          <w:szCs w:val="22"/>
        </w:rPr>
        <w:t>6.2.2. Своевременно представлять все документы, необходимые для обучения Обучающегося.</w:t>
      </w:r>
    </w:p>
    <w:p>
      <w:pPr>
        <w:pStyle w:val="NoSpacing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7. Порядок изменения и расторжения договора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7.1. Условия Договора могут быть изменены только по взаимному согласию Сторон, дополнения и изменения в договоре действительны только при условии, если они составлены в письменной форме и подписаны Сторонами.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7.2. Настоящий Договор может быть расторгнут по соглашению сторон.</w:t>
      </w:r>
    </w:p>
    <w:p>
      <w:pPr>
        <w:pStyle w:val="ConsPlusNormal"/>
        <w:ind w:firstLine="567"/>
        <w:jc w:val="both"/>
        <w:rPr/>
      </w:pPr>
      <w:r>
        <w:rPr/>
        <w:t>7.3. Настоящий Договор может быть расторгнут по инициативе Исполнителя в одностороннем порядке приказом об отчислении Обучающегося в случаях:</w:t>
      </w:r>
    </w:p>
    <w:p>
      <w:pPr>
        <w:pStyle w:val="ConsPlusNormal"/>
        <w:ind w:firstLine="567"/>
        <w:jc w:val="both"/>
        <w:rPr/>
      </w:pPr>
      <w:r>
        <w:rPr/>
        <w:t>- установления нарушения порядка приема, повлекшего по вине Обучающегося его незаконное зачисление;</w:t>
      </w:r>
    </w:p>
    <w:p>
      <w:pPr>
        <w:pStyle w:val="ConsPlusNormal"/>
        <w:ind w:firstLine="567"/>
        <w:jc w:val="both"/>
        <w:rPr/>
      </w:pPr>
      <w:r>
        <w:rPr/>
        <w:t>- просрочки оплаты стоимости платных образовательных услуг;</w:t>
      </w:r>
    </w:p>
    <w:p>
      <w:pPr>
        <w:pStyle w:val="ConsPlusNormal"/>
        <w:ind w:firstLine="567"/>
        <w:jc w:val="both"/>
        <w:rPr/>
      </w:pPr>
      <w:r>
        <w:rPr/>
        <w:t>- невозможности надлежащего исполнения обязательства по оказанию платных образовательных услуг вследствие действий (бездействия) Обучающегося;</w:t>
      </w:r>
    </w:p>
    <w:p>
      <w:pPr>
        <w:pStyle w:val="ConsPlusNormal"/>
        <w:ind w:firstLine="567"/>
        <w:jc w:val="both"/>
        <w:rPr/>
      </w:pPr>
      <w:r>
        <w:rPr/>
        <w:t>- несоблюдения требований, установленных Уставом, локальными нормативными актами Исполнителя и неисполнения условий настоящего договора;</w:t>
      </w:r>
    </w:p>
    <w:p>
      <w:pPr>
        <w:pStyle w:val="ConsPlusNormal"/>
        <w:ind w:firstLine="567"/>
        <w:jc w:val="both"/>
        <w:rPr/>
      </w:pPr>
      <w:r>
        <w:rPr/>
        <w:t>- невыполнения Обучающимся по профессиональной образовательной программе (части образовательной программы) обязанностей по добросовестному освоению такой образовательной программы (части образовательной программы) и выполнению учебного плана;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lang w:eastAsia="en-US"/>
        </w:rPr>
      </w:pPr>
      <w:r>
        <w:rPr/>
        <w:t>-</w:t>
      </w:r>
      <w:r>
        <w:rPr>
          <w:rFonts w:ascii="Times New Roman" w:hAnsi="Times New Roman"/>
          <w:lang w:eastAsia="en-US"/>
        </w:rPr>
        <w:t xml:space="preserve"> применения к Обучающемуся, достигшему возраста пятнадцати лет, отчисления как меры дисциплинарного взыскания;</w:t>
      </w:r>
    </w:p>
    <w:p>
      <w:pPr>
        <w:pStyle w:val="ConsPlusNormal"/>
        <w:ind w:firstLine="567"/>
        <w:jc w:val="both"/>
        <w:rPr/>
      </w:pPr>
      <w:r>
        <w:rPr/>
        <w:t>- иных случаях, предусмотренных законодательством Российской Федерации.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</w:rPr>
        <w:t xml:space="preserve">7.4. </w:t>
      </w:r>
      <w:r>
        <w:rPr>
          <w:rFonts w:ascii="Times New Roman" w:hAnsi="Times New Roman"/>
          <w:lang w:eastAsia="en-US"/>
        </w:rPr>
        <w:t>Действие настоящего Договора прекращается досрочно</w:t>
      </w:r>
      <w:r>
        <w:rPr>
          <w:rFonts w:ascii="Times New Roman" w:hAnsi="Times New Roman"/>
        </w:rPr>
        <w:t>:</w:t>
      </w:r>
    </w:p>
    <w:p>
      <w:pPr>
        <w:pStyle w:val="ConsPlusNormal"/>
        <w:ind w:firstLine="567"/>
        <w:jc w:val="both"/>
        <w:rPr/>
      </w:pPr>
      <w:r>
        <w:rPr/>
        <w:t>- по инициативе Обучающегося, в том числе в случае перевода Обучающегося для продолжения освоения образовательной программы в другую организацию, осуществляющую образовательную деятельность;</w:t>
      </w:r>
    </w:p>
    <w:p>
      <w:pPr>
        <w:pStyle w:val="ConsPlusNormal"/>
        <w:ind w:firstLine="567"/>
        <w:jc w:val="both"/>
        <w:rPr/>
      </w:pPr>
      <w:r>
        <w:rPr/>
        <w:t>- по инициативе Исполнителя приказом об отчислении Обучающегося: в случае применения к Обучающемуся, достигшему возраста пятнадцати лет, отчисления как меры дисциплинарного взыскания,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(части образовательной программы) и выполнению учебного плана, а также в случае установления нарушения порядка приема, повлекшего по вине Обучающегося его незаконное зачисление;</w:t>
      </w:r>
    </w:p>
    <w:p>
      <w:pPr>
        <w:pStyle w:val="ConsPlusNormal"/>
        <w:ind w:firstLine="567"/>
        <w:jc w:val="both"/>
        <w:rPr/>
      </w:pPr>
      <w:r>
        <w:rPr/>
        <w:t>- по обстоятельствам, не зависящим от воли Обучающегося и Исполнителя, в том числе в случае ликвидации Исполнителя.</w:t>
      </w:r>
    </w:p>
    <w:p>
      <w:pPr>
        <w:pStyle w:val="ConsPlusNormal"/>
        <w:ind w:firstLine="567"/>
        <w:jc w:val="both"/>
        <w:rPr/>
      </w:pPr>
      <w:r>
        <w:rPr/>
        <w:t xml:space="preserve">7.5. Обучающийся вправе отказаться от исполнения настоящего Договора при условии оплаты Исполнителю понесенных им расходов, связанных с исполнением обязательств по Договору. </w:t>
      </w:r>
    </w:p>
    <w:p>
      <w:pPr>
        <w:pStyle w:val="NoSpacing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8. Ответственность сторон</w:t>
      </w:r>
    </w:p>
    <w:p>
      <w:pPr>
        <w:pStyle w:val="NoSpacing"/>
        <w:ind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8.1.  За неисполнение или ненадлежащее исполнение своих обязательств по Договору, </w:t>
      </w:r>
      <w:r>
        <w:rPr>
          <w:rFonts w:ascii="Times New Roman" w:hAnsi="Times New Roman"/>
        </w:rPr>
        <w:t xml:space="preserve">участие Обучающегося в оказании медицинской помощи гражданам, </w:t>
      </w:r>
      <w:r>
        <w:rPr>
          <w:rFonts w:ascii="Times New Roman" w:hAnsi="Times New Roman"/>
          <w:bCs/>
        </w:rPr>
        <w:t xml:space="preserve"> Стороны несут ответственность, предусмотренную законодательством Российской Федерации и Договором.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8.2.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Обучающийся пользуется правами, предусмотренными пунктами 17-20 </w:t>
      </w:r>
      <w:r>
        <w:rPr>
          <w:rFonts w:ascii="Times New Roman" w:hAnsi="Times New Roman"/>
        </w:rPr>
        <w:t>Постановления Правительства РФ от 15.08.2013 N 706</w:t>
      </w: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</w:rPr>
        <w:t>"Об утверждении Правил оказания платных образовательных услуг". Об обнаружении недостатка образовательной услуги Обучающийся обязан уведомить Исполнителя в разумный срок (не позднее 30 календарных дней с момента обнаружения недостатка). Претензии Обучающегося рассматриваются в соответствии с законодательством РФ.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8.3. Стороны освобождаются от ответственности за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мерами.</w:t>
      </w:r>
    </w:p>
    <w:p>
      <w:pPr>
        <w:pStyle w:val="NoSpacing"/>
        <w:ind w:firstLine="56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9. Прочие условия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9.1. Настоящий Договор вступает в силу с момента подписания Сторонами и действует </w:t>
      </w:r>
      <w:r>
        <w:rPr>
          <w:rFonts w:ascii="Times New Roman" w:hAnsi="Times New Roman"/>
        </w:rPr>
        <w:t>до 31.12.2026г.,</w:t>
      </w:r>
      <w:r>
        <w:rPr>
          <w:rFonts w:ascii="Times New Roman" w:hAnsi="Times New Roman"/>
        </w:rPr>
        <w:t>в течение срока обучения заканчивает свое действия после исполнения сторонами своих обязательств.</w:t>
      </w:r>
    </w:p>
    <w:p>
      <w:pPr>
        <w:pStyle w:val="ConsPlusNormal"/>
        <w:ind w:firstLine="540"/>
        <w:jc w:val="both"/>
        <w:rPr/>
      </w:pPr>
      <w:r>
        <w:rPr/>
        <w:t>9.2.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</w:t>
      </w:r>
    </w:p>
    <w:p>
      <w:pPr>
        <w:pStyle w:val="ConsPlusNormal"/>
        <w:ind w:firstLine="540"/>
        <w:jc w:val="both"/>
        <w:rPr/>
      </w:pPr>
      <w:r>
        <w:rPr/>
        <w:t>9.3. 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до даты издания приказа об окончании обучения или отчислении Обучающегося.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9.4. По всем вопросам, не урегулированным настоящим Договором, Стороны руководствуются действующим законодательством Российской Федерации.</w:t>
      </w:r>
    </w:p>
    <w:p>
      <w:pPr>
        <w:pStyle w:val="NoSpacing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9.5. Настоящий договор составлен в трех экземплярах, имеющих равную юридическую силу, по одному экземпляру для каждой стороны.</w:t>
      </w:r>
    </w:p>
    <w:p>
      <w:pPr>
        <w:pStyle w:val="Normal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10. Реквизиты  сторон</w:t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032"/>
        <w:gridCol w:w="5033"/>
      </w:tblGrid>
      <w:tr>
        <w:trPr/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BodyText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Заказчик:</w:t>
            </w:r>
          </w:p>
          <w:p>
            <w:pPr>
              <w:pStyle w:val="Standard"/>
              <w:shd w:val="clear" w:color="auto" w:fill="FFFFFF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ГБУЗ ЛО «Киришская КМБ»</w:t>
            </w:r>
          </w:p>
          <w:p>
            <w:pPr>
              <w:pStyle w:val="Normal"/>
              <w:shd w:val="clear" w:color="auto" w:fill="FFFFFF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A"/>
                <w:kern w:val="0"/>
                <w:sz w:val="20"/>
                <w:szCs w:val="20"/>
                <w:lang w:val="ru-RU" w:eastAsia="ru-RU"/>
              </w:rPr>
              <w:t>Юридический адрес: 187110, Ленинградская область, г. Кириши, ул.  Советская, дом 4</w:t>
            </w:r>
          </w:p>
          <w:p>
            <w:pPr>
              <w:pStyle w:val="Normal"/>
              <w:shd w:val="clear" w:color="auto" w:fill="FFFFFF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A"/>
                <w:kern w:val="0"/>
                <w:sz w:val="20"/>
                <w:szCs w:val="20"/>
                <w:lang w:val="ru-RU" w:eastAsia="ru-RU"/>
              </w:rPr>
              <w:t>Телефон: 8(81368) 53588, 20362</w:t>
            </w:r>
          </w:p>
          <w:p>
            <w:pPr>
              <w:pStyle w:val="Normal"/>
              <w:shd w:val="clear" w:color="auto" w:fill="FFFFFF"/>
              <w:spacing w:before="0" w:after="2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A"/>
                <w:kern w:val="0"/>
                <w:sz w:val="20"/>
                <w:szCs w:val="20"/>
                <w:lang w:val="ru-RU" w:eastAsia="ru-RU"/>
              </w:rPr>
              <w:t>ИНН 4708003479 КПП 472701001</w:t>
            </w:r>
          </w:p>
          <w:p>
            <w:pPr>
              <w:pStyle w:val="Normal"/>
              <w:shd w:val="clear" w:color="auto" w:fill="FFFFFF"/>
              <w:spacing w:before="0" w:after="2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A"/>
                <w:kern w:val="0"/>
                <w:sz w:val="20"/>
                <w:szCs w:val="20"/>
                <w:lang w:val="ru-RU" w:eastAsia="ru-RU"/>
              </w:rPr>
              <w:t>Наименование получателя: Комитет финансов Ленинградской области (ГБУЗ ЛО «Киришская КМБ» л/сч 20052986061,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A"/>
                <w:kern w:val="0"/>
                <w:sz w:val="20"/>
                <w:szCs w:val="20"/>
                <w:lang w:val="ru-RU" w:eastAsia="ru-RU"/>
              </w:rPr>
              <w:t>21052986061, 22052986061)</w:t>
            </w:r>
          </w:p>
          <w:p>
            <w:pPr>
              <w:pStyle w:val="Normal"/>
              <w:shd w:val="clear" w:color="auto" w:fill="FFFFFF"/>
              <w:spacing w:before="0" w:after="2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A"/>
                <w:kern w:val="0"/>
                <w:sz w:val="20"/>
                <w:szCs w:val="20"/>
                <w:lang w:val="ru-RU" w:eastAsia="ru-RU"/>
              </w:rPr>
              <w:t xml:space="preserve">Наименование банка: </w:t>
            </w:r>
            <w:r>
              <w:rPr>
                <w:rFonts w:cs="Times New Roman" w:ascii="Times New Roman" w:hAnsi="Times New Roman"/>
                <w:color w:val="00000A"/>
                <w:kern w:val="0"/>
                <w:sz w:val="20"/>
                <w:szCs w:val="20"/>
                <w:lang w:val="ru-RU" w:eastAsia="ru-RU"/>
              </w:rPr>
              <w:t>ОКЦ № 1 СЗГУ Банка России // УФК по Ленинградской области, г. Санкт-Петербург</w:t>
            </w:r>
          </w:p>
          <w:p>
            <w:pPr>
              <w:pStyle w:val="Normal"/>
              <w:shd w:val="clear" w:color="auto" w:fill="FFFFFF"/>
              <w:spacing w:before="0" w:after="2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A"/>
                <w:kern w:val="0"/>
                <w:sz w:val="20"/>
                <w:szCs w:val="20"/>
                <w:lang w:val="ru-RU" w:eastAsia="ru-RU"/>
              </w:rPr>
              <w:t>Единый казначейский счет (указывается кор/счета) 40102810745370000098</w:t>
            </w:r>
          </w:p>
          <w:p>
            <w:pPr>
              <w:pStyle w:val="Normal"/>
              <w:shd w:val="clear" w:color="auto" w:fill="FFFFFF"/>
              <w:spacing w:before="0" w:after="2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A"/>
                <w:kern w:val="0"/>
                <w:sz w:val="20"/>
                <w:szCs w:val="20"/>
                <w:lang w:val="ru-RU" w:eastAsia="ru-RU"/>
              </w:rPr>
              <w:t>БИК 044030098</w:t>
            </w:r>
          </w:p>
          <w:p>
            <w:pPr>
              <w:pStyle w:val="Normal"/>
              <w:shd w:val="clear" w:color="auto" w:fill="FFFFFF"/>
              <w:spacing w:before="0" w:after="2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A"/>
                <w:kern w:val="0"/>
                <w:sz w:val="20"/>
                <w:szCs w:val="20"/>
                <w:lang w:val="ru-RU" w:eastAsia="ru-RU"/>
              </w:rPr>
              <w:t>р/с 03224643410000004500</w:t>
            </w:r>
          </w:p>
          <w:p>
            <w:pPr>
              <w:pStyle w:val="Normal"/>
              <w:shd w:val="clear" w:color="auto" w:fill="FFFFFF"/>
              <w:spacing w:before="0" w:after="2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A"/>
                <w:kern w:val="0"/>
                <w:sz w:val="20"/>
                <w:szCs w:val="20"/>
                <w:lang w:val="ru-RU" w:eastAsia="ru-RU"/>
              </w:rPr>
              <w:t>ОКПО 01932852 ОГРН 1024701479967</w:t>
            </w:r>
          </w:p>
          <w:p>
            <w:pPr>
              <w:pStyle w:val="Normal"/>
              <w:shd w:val="clear" w:color="auto" w:fill="FFFFFF"/>
              <w:spacing w:before="0" w:after="2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A"/>
                <w:kern w:val="0"/>
                <w:sz w:val="20"/>
                <w:szCs w:val="20"/>
                <w:lang w:val="ru-RU" w:eastAsia="ru-RU"/>
              </w:rPr>
              <w:t>ОКВЭД 85.1 85.11 85.12 85.13 85.1485.14.1 85.14.2 85.14.3 85.14.4 52.31</w:t>
            </w:r>
          </w:p>
          <w:p>
            <w:pPr>
              <w:pStyle w:val="Normal"/>
              <w:shd w:val="clear" w:color="auto" w:fill="FFFFFF"/>
              <w:spacing w:before="0" w:after="2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A"/>
                <w:kern w:val="0"/>
                <w:sz w:val="20"/>
                <w:szCs w:val="20"/>
                <w:lang w:val="ru-RU" w:eastAsia="ru-RU"/>
              </w:rPr>
              <w:t>ОКТМО 41624101001 ОКОГУ 2300229 ОКФС 13</w:t>
            </w:r>
          </w:p>
          <w:p>
            <w:pPr>
              <w:pStyle w:val="Normal"/>
              <w:shd w:val="clear" w:color="auto" w:fill="FFFFFF"/>
              <w:spacing w:before="0" w:after="29"/>
              <w:rPr/>
            </w:pPr>
            <w:r>
              <w:rPr>
                <w:rFonts w:ascii="Times New Roman" w:hAnsi="Times New Roman"/>
                <w:color w:val="00000A"/>
                <w:spacing w:val="3"/>
                <w:kern w:val="0"/>
                <w:sz w:val="20"/>
                <w:szCs w:val="20"/>
                <w:lang w:eastAsia="ru-RU"/>
              </w:rPr>
              <w:t>E</w:t>
            </w:r>
            <w:r>
              <w:rPr>
                <w:rFonts w:ascii="Times New Roman" w:hAnsi="Times New Roman"/>
                <w:color w:val="00000A"/>
                <w:spacing w:val="3"/>
                <w:kern w:val="0"/>
                <w:sz w:val="20"/>
                <w:szCs w:val="20"/>
                <w:lang w:val="ru-RU" w:eastAsia="ru-RU"/>
              </w:rPr>
              <w:t>-</w:t>
            </w:r>
            <w:r>
              <w:rPr>
                <w:rFonts w:ascii="Times New Roman" w:hAnsi="Times New Roman"/>
                <w:color w:val="00000A"/>
                <w:spacing w:val="3"/>
                <w:kern w:val="0"/>
                <w:sz w:val="20"/>
                <w:szCs w:val="20"/>
                <w:lang w:eastAsia="ru-RU"/>
              </w:rPr>
              <w:t>mail</w:t>
            </w:r>
            <w:r>
              <w:rPr>
                <w:rFonts w:ascii="Times New Roman" w:hAnsi="Times New Roman"/>
                <w:color w:val="00000A"/>
                <w:spacing w:val="3"/>
                <w:kern w:val="0"/>
                <w:sz w:val="20"/>
                <w:szCs w:val="20"/>
                <w:lang w:val="ru-RU" w:eastAsia="ru-RU"/>
              </w:rPr>
              <w:t xml:space="preserve">: </w:t>
            </w:r>
            <w:hyperlink r:id="rId2">
              <w:r>
                <w:rPr>
                  <w:rStyle w:val="Hyperlink"/>
                  <w:rFonts w:ascii="Times New Roman" w:hAnsi="Times New Roman"/>
                  <w:color w:val="00000A"/>
                  <w:spacing w:val="3"/>
                  <w:kern w:val="0"/>
                  <w:sz w:val="20"/>
                  <w:szCs w:val="20"/>
                  <w:lang w:eastAsia="ru-RU"/>
                </w:rPr>
                <w:t>kirhospitgz</w:t>
              </w:r>
              <w:r>
                <w:rPr>
                  <w:rStyle w:val="Hyperlink"/>
                  <w:rFonts w:ascii="Times New Roman" w:hAnsi="Times New Roman"/>
                  <w:color w:val="00000A"/>
                  <w:spacing w:val="3"/>
                  <w:kern w:val="0"/>
                  <w:sz w:val="20"/>
                  <w:szCs w:val="20"/>
                  <w:lang w:val="ru-RU" w:eastAsia="ru-RU"/>
                </w:rPr>
                <w:t>@</w:t>
              </w:r>
              <w:r>
                <w:rPr>
                  <w:rStyle w:val="Hyperlink"/>
                  <w:rFonts w:ascii="Times New Roman" w:hAnsi="Times New Roman"/>
                  <w:color w:val="00000A"/>
                  <w:spacing w:val="3"/>
                  <w:kern w:val="0"/>
                  <w:sz w:val="20"/>
                  <w:szCs w:val="20"/>
                  <w:lang w:eastAsia="ru-RU"/>
                </w:rPr>
                <w:t>gmail</w:t>
              </w:r>
              <w:r>
                <w:rPr>
                  <w:rStyle w:val="Hyperlink"/>
                  <w:rFonts w:ascii="Times New Roman" w:hAnsi="Times New Roman"/>
                  <w:color w:val="00000A"/>
                  <w:spacing w:val="3"/>
                  <w:kern w:val="0"/>
                  <w:sz w:val="20"/>
                  <w:szCs w:val="20"/>
                  <w:lang w:val="ru-RU" w:eastAsia="ru-RU"/>
                </w:rPr>
                <w:t>.</w:t>
              </w:r>
              <w:hyperlink r:id="rId3">
                <w:r>
                  <w:rPr>
                    <w:rStyle w:val="Hyperlink"/>
                    <w:rFonts w:ascii="Times New Roman" w:hAnsi="Times New Roman"/>
                    <w:color w:val="00000A"/>
                    <w:spacing w:val="3"/>
                    <w:kern w:val="0"/>
                    <w:sz w:val="20"/>
                    <w:szCs w:val="20"/>
                    <w:lang w:eastAsia="ru-RU"/>
                  </w:rPr>
                  <w:t>com</w:t>
                </w:r>
              </w:hyperlink>
            </w:hyperlink>
          </w:p>
          <w:p>
            <w:pPr>
              <w:pStyle w:val="Standard"/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Standard"/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Главный врач</w:t>
            </w:r>
          </w:p>
          <w:p>
            <w:pPr>
              <w:pStyle w:val="Standard"/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A"/>
                <w:spacing w:val="3"/>
                <w:kern w:val="0"/>
                <w:sz w:val="20"/>
                <w:szCs w:val="20"/>
                <w:lang w:val="ru-RU" w:eastAsia="ru-RU"/>
              </w:rPr>
              <w:t>__________  /С. А. Пантюхина</w:t>
            </w:r>
          </w:p>
        </w:tc>
        <w:tc>
          <w:tcPr>
            <w:tcW w:w="5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ОБУЧАЮЩИЙСЯ</w:t>
            </w:r>
          </w:p>
          <w:p>
            <w:pPr>
              <w:pStyle w:val="NoSpacing"/>
              <w:spacing w:lineRule="auto" w:line="360"/>
              <w:rPr>
                <w:rFonts w:ascii="Times New Roman" w:hAnsi="Times New Roman"/>
                <w:b/>
              </w:rPr>
            </w:pPr>
            <w:r>
              <w:rPr/>
            </w:r>
          </w:p>
          <w:p>
            <w:pPr>
              <w:pStyle w:val="NoSpacing"/>
              <w:spacing w:lineRule="auto" w:line="360"/>
              <w:rPr>
                <w:rFonts w:ascii="Times New Roman" w:hAnsi="Times New Roman"/>
                <w:b/>
              </w:rPr>
            </w:pPr>
            <w:r>
              <w:rPr/>
            </w:r>
          </w:p>
          <w:p>
            <w:pPr>
              <w:pStyle w:val="NoSpacing"/>
              <w:spacing w:lineRule="auto" w:line="360"/>
              <w:rPr>
                <w:rFonts w:ascii="Times New Roman" w:hAnsi="Times New Roman"/>
                <w:b/>
              </w:rPr>
            </w:pPr>
            <w:r>
              <w:rPr/>
            </w:r>
          </w:p>
          <w:p>
            <w:pPr>
              <w:pStyle w:val="NoSpacing"/>
              <w:spacing w:lineRule="auto" w: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______________________________________</w:t>
            </w:r>
          </w:p>
          <w:p>
            <w:pPr>
              <w:pStyle w:val="NoSpacing"/>
              <w:spacing w:lineRule="auto" w:line="36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Адрес ____________________________________</w:t>
            </w:r>
          </w:p>
          <w:p>
            <w:pPr>
              <w:pStyle w:val="NoSpacing"/>
              <w:spacing w:lineRule="auto" w:line="36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Телефон</w:t>
            </w:r>
            <w:r>
              <w:rPr>
                <w:sz w:val="20"/>
                <w:szCs w:val="20"/>
              </w:rPr>
              <w:t xml:space="preserve"> +7 (___________________________</w:t>
            </w:r>
          </w:p>
          <w:p>
            <w:pPr>
              <w:pStyle w:val="NoSpacing"/>
              <w:spacing w:lineRule="auto" w:line="36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Паспорт серия</w:t>
            </w:r>
            <w:r>
              <w:rPr>
                <w:sz w:val="20"/>
                <w:szCs w:val="20"/>
              </w:rPr>
              <w:t xml:space="preserve">_______ </w:t>
            </w:r>
            <w:r>
              <w:rPr>
                <w:rFonts w:ascii="Times New Roman" w:hAnsi="Times New Roman"/>
                <w:sz w:val="20"/>
                <w:szCs w:val="20"/>
              </w:rPr>
              <w:t>номер_______________</w:t>
            </w:r>
          </w:p>
          <w:p>
            <w:pPr>
              <w:pStyle w:val="NoSpacing"/>
              <w:spacing w:lineRule="auto" w:line="360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____________________________________________</w:t>
            </w:r>
          </w:p>
          <w:p>
            <w:pPr>
              <w:pStyle w:val="NoSpacing"/>
              <w:spacing w:lineRule="auto" w:line="36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Обучающийся</w:t>
            </w:r>
          </w:p>
          <w:p>
            <w:pPr>
              <w:pStyle w:val="NoSpacing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  <w:p>
            <w:pPr>
              <w:pStyle w:val="NoSpacing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_______________________</w:t>
            </w:r>
          </w:p>
          <w:p>
            <w:pPr>
              <w:pStyle w:val="NoSpacing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(Подпись)</w:t>
            </w:r>
          </w:p>
        </w:tc>
      </w:tr>
      <w:tr>
        <w:trPr/>
        <w:tc>
          <w:tcPr>
            <w:tcW w:w="10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ИСПОЛНИТЕЛЬ</w:t>
            </w:r>
          </w:p>
          <w:p>
            <w:pPr>
              <w:pStyle w:val="NoSpacing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/>
            </w:r>
          </w:p>
          <w:p>
            <w:pPr>
              <w:pStyle w:val="NoSpacing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/>
            </w:r>
          </w:p>
          <w:p>
            <w:pPr>
              <w:pStyle w:val="NoSpacing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/>
            </w:r>
          </w:p>
          <w:p>
            <w:pPr>
              <w:pStyle w:val="NoSpacing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/>
            </w:r>
          </w:p>
          <w:p>
            <w:pPr>
              <w:pStyle w:val="NoSpacing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/>
            </w:r>
          </w:p>
          <w:p>
            <w:pPr>
              <w:pStyle w:val="NoSpacing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/>
            </w:r>
          </w:p>
          <w:p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________________________/</w:t>
            </w:r>
          </w:p>
          <w:p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</w:t>
            </w:r>
          </w:p>
          <w:p>
            <w:pPr>
              <w:pStyle w:val="NoSpacing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М.П.</w:t>
            </w:r>
          </w:p>
          <w:p>
            <w:pPr>
              <w:pStyle w:val="NoSpacing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/>
            </w:r>
          </w:p>
          <w:p>
            <w:pPr>
              <w:pStyle w:val="NoSpacing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/>
            </w:r>
          </w:p>
          <w:p>
            <w:pPr>
              <w:pStyle w:val="NoSpacing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/>
            </w:r>
          </w:p>
          <w:p>
            <w:pPr>
              <w:pStyle w:val="NoSpacing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/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134" w:right="707" w:gutter="0" w:header="0" w:top="426" w:footer="0" w:bottom="85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Body Text Inde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59f9"/>
    <w:pPr>
      <w:widowControl/>
      <w:bidi w:val="0"/>
      <w:spacing w:lineRule="auto" w:line="276" w:before="0" w:after="200"/>
      <w:jc w:val="left"/>
    </w:pPr>
    <w:rPr>
      <w:rFonts w:eastAsia="Times New Roman" w:ascii="Calibri" w:hAnsi="Calibri" w:cs="Times New Roman"/>
      <w:color w:val="auto"/>
      <w:kern w:val="0"/>
      <w:sz w:val="22"/>
      <w:szCs w:val="22"/>
      <w:lang w:val="ru-RU" w:eastAsia="ru-RU" w:bidi="ar-SA"/>
    </w:rPr>
  </w:style>
  <w:style w:type="paragraph" w:styleId="Heading2">
    <w:name w:val="Heading 2"/>
    <w:basedOn w:val="Normal"/>
    <w:next w:val="Normal"/>
    <w:link w:val="2"/>
    <w:uiPriority w:val="99"/>
    <w:qFormat/>
    <w:rsid w:val="007a6f77"/>
    <w:pPr>
      <w:keepNext w:val="true"/>
      <w:spacing w:lineRule="auto" w:line="240" w:before="0" w:after="0"/>
      <w:jc w:val="center"/>
      <w:outlineLvl w:val="1"/>
    </w:pPr>
    <w:rPr>
      <w:rFonts w:ascii="Times New Roman" w:hAnsi="Times New Roman"/>
      <w:b/>
      <w:sz w:val="24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Заголовок 2 Знак"/>
    <w:basedOn w:val="DefaultParagraphFont"/>
    <w:uiPriority w:val="99"/>
    <w:qFormat/>
    <w:locked/>
    <w:rsid w:val="007a6f77"/>
    <w:rPr>
      <w:rFonts w:ascii="Times New Roman" w:hAnsi="Times New Roman" w:cs="Times New Roman"/>
      <w:b/>
      <w:sz w:val="20"/>
      <w:szCs w:val="20"/>
      <w:lang w:eastAsia="ru-RU"/>
    </w:rPr>
  </w:style>
  <w:style w:type="character" w:styleId="Style13" w:customStyle="1">
    <w:name w:val="Основной текст с отступом Знак"/>
    <w:basedOn w:val="DefaultParagraphFont"/>
    <w:uiPriority w:val="99"/>
    <w:qFormat/>
    <w:locked/>
    <w:rsid w:val="007d59f9"/>
    <w:rPr>
      <w:rFonts w:ascii="Times New Roman" w:hAnsi="Times New Roman" w:cs="Times New Roman"/>
      <w:sz w:val="20"/>
      <w:szCs w:val="20"/>
      <w:lang w:eastAsia="ru-RU"/>
    </w:rPr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locked/>
    <w:rsid w:val="00c242ef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rPr>
      <w:color w:val="000080"/>
      <w:u w:val="single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BodyTextIndent">
    <w:name w:val="Body Text Indent"/>
    <w:basedOn w:val="Normal"/>
    <w:link w:val="Style13"/>
    <w:uiPriority w:val="99"/>
    <w:rsid w:val="007d59f9"/>
    <w:pPr>
      <w:spacing w:lineRule="auto" w:line="240" w:before="0" w:after="0"/>
      <w:ind w:firstLine="567"/>
      <w:jc w:val="both"/>
    </w:pPr>
    <w:rPr>
      <w:rFonts w:ascii="Times New Roman" w:hAnsi="Times New Roman"/>
      <w:sz w:val="24"/>
      <w:szCs w:val="20"/>
    </w:rPr>
  </w:style>
  <w:style w:type="paragraph" w:styleId="ListParagraph">
    <w:name w:val="List Paragraph"/>
    <w:basedOn w:val="Normal"/>
    <w:uiPriority w:val="99"/>
    <w:qFormat/>
    <w:rsid w:val="007d59f9"/>
    <w:pPr>
      <w:spacing w:lineRule="auto" w:line="240" w:before="0" w:after="0"/>
      <w:ind w:left="720"/>
      <w:contextualSpacing/>
    </w:pPr>
    <w:rPr>
      <w:rFonts w:ascii="Times New Roman" w:hAnsi="Times New Roman"/>
      <w:sz w:val="20"/>
      <w:szCs w:val="20"/>
    </w:rPr>
  </w:style>
  <w:style w:type="paragraph" w:styleId="ConsPlusNonformat" w:customStyle="1">
    <w:name w:val="ConsPlusNonformat"/>
    <w:uiPriority w:val="99"/>
    <w:qFormat/>
    <w:rsid w:val="007d59f9"/>
    <w:pPr>
      <w:widowControl w:val="fals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uiPriority w:val="99"/>
    <w:qFormat/>
    <w:rsid w:val="007d59f9"/>
    <w:pPr>
      <w:widowControl/>
      <w:bidi w:val="0"/>
      <w:spacing w:before="0" w:after="0"/>
      <w:jc w:val="left"/>
    </w:pPr>
    <w:rPr>
      <w:rFonts w:eastAsia="Times New Roman" w:ascii="Calibri" w:hAnsi="Calibri" w:cs="Times New Roman"/>
      <w:color w:val="auto"/>
      <w:kern w:val="0"/>
      <w:sz w:val="22"/>
      <w:szCs w:val="22"/>
      <w:lang w:val="ru-RU" w:eastAsia="ru-RU" w:bidi="ar-SA"/>
    </w:rPr>
  </w:style>
  <w:style w:type="paragraph" w:styleId="ConsPlusNormal" w:customStyle="1">
    <w:name w:val="ConsPlusNormal"/>
    <w:uiPriority w:val="99"/>
    <w:qFormat/>
    <w:rsid w:val="00147a95"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2"/>
      <w:szCs w:val="22"/>
      <w:lang w:eastAsia="en-US" w:val="ru-RU" w:bidi="ar-SA"/>
    </w:rPr>
  </w:style>
  <w:style w:type="paragraph" w:styleId="FR2" w:customStyle="1">
    <w:name w:val="FR2"/>
    <w:uiPriority w:val="99"/>
    <w:qFormat/>
    <w:rsid w:val="00147a95"/>
    <w:pPr>
      <w:widowControl w:val="false"/>
      <w:bidi w:val="0"/>
      <w:spacing w:lineRule="auto" w:line="338" w:before="220" w:after="0"/>
      <w:ind w:left="640" w:right="600"/>
      <w:jc w:val="center"/>
    </w:pPr>
    <w:rPr>
      <w:rFonts w:ascii="Times New Roman" w:hAnsi="Times New Roman" w:eastAsia="Times New Roman" w:cs="Times New Roman"/>
      <w:b/>
      <w:color w:val="auto"/>
      <w:kern w:val="0"/>
      <w:sz w:val="22"/>
      <w:szCs w:val="20"/>
      <w:lang w:val="ru-RU" w:eastAsia="ru-RU" w:bidi="ar-SA"/>
    </w:rPr>
  </w:style>
  <w:style w:type="paragraph" w:styleId="ConsPlusTitlePage" w:customStyle="1">
    <w:name w:val="ConsPlusTitlePage"/>
    <w:uiPriority w:val="99"/>
    <w:qFormat/>
    <w:rsid w:val="00991626"/>
    <w:pPr>
      <w:widowControl/>
      <w:bidi w:val="0"/>
      <w:spacing w:before="0" w:after="0"/>
      <w:jc w:val="left"/>
    </w:pPr>
    <w:rPr>
      <w:rFonts w:ascii="Tahoma" w:hAnsi="Tahoma" w:cs="Tahoma" w:eastAsia="Calibri"/>
      <w:color w:val="auto"/>
      <w:kern w:val="0"/>
      <w:sz w:val="22"/>
      <w:szCs w:val="22"/>
      <w:lang w:eastAsia="en-US" w:val="ru-RU" w:bidi="ar-SA"/>
    </w:rPr>
  </w:style>
  <w:style w:type="paragraph" w:styleId="BalloonText">
    <w:name w:val="Balloon Text"/>
    <w:basedOn w:val="Normal"/>
    <w:link w:val="Style14"/>
    <w:uiPriority w:val="99"/>
    <w:semiHidden/>
    <w:qFormat/>
    <w:rsid w:val="00c242e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21" w:customStyle="1">
    <w:name w:val="Основной текст 21"/>
    <w:basedOn w:val="Normal"/>
    <w:uiPriority w:val="99"/>
    <w:qFormat/>
    <w:rsid w:val="00ab702f"/>
    <w:pPr>
      <w:widowControl w:val="false"/>
      <w:spacing w:lineRule="auto" w:line="240" w:before="0" w:after="0"/>
    </w:pPr>
    <w:rPr>
      <w:rFonts w:ascii="Times New Roman" w:hAnsi="Times New Roman"/>
      <w:sz w:val="28"/>
      <w:szCs w:val="20"/>
    </w:rPr>
  </w:style>
  <w:style w:type="paragraph" w:styleId="Standard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en-US" w:eastAsia="en-US" w:bidi="en-US"/>
    </w:rPr>
  </w:style>
  <w:style w:type="paragraph" w:styleId="Style17">
    <w:name w:val="Содержимое таблицы"/>
    <w:basedOn w:val="Normal"/>
    <w:qFormat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kirhospitgz@gmail.com" TargetMode="External"/><Relationship Id="rId3" Type="http://schemas.openxmlformats.org/officeDocument/2006/relationships/hyperlink" Target="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Application>LibreOffice/7.6.3.2$Windows_X86_64 LibreOffice_project/29d686fea9f6705b262d369fede658f824154cc0</Application>
  <AppVersion>15.0000</AppVersion>
  <Pages>4</Pages>
  <Words>1612</Words>
  <Characters>12393</Characters>
  <CharactersWithSpaces>13971</CharactersWithSpaces>
  <Paragraphs>114</Paragraphs>
  <Company>SPMU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2026-08-25T08:47:00Z</dcterms:created>
  <dc:creator>ligayva</dc:creator>
  <dc:description/>
  <dc:language>ru-RU</dc:language>
  <cp:lastModifiedBy/>
  <cp:lastPrinted>2025-10-20T11:32:00Z</cp:lastPrinted>
  <dcterms:modified xsi:type="dcterms:W3CDTF">2026-08-27T14:49:57Z</dcterms:modified>
  <cp:revision>9</cp:revision>
  <dc:subject/>
  <dc:title>ДОГОВОР №  ________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