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198A1" w14:textId="77777777" w:rsidR="00E55F6C" w:rsidRPr="005409FA" w:rsidRDefault="00AF646D">
      <w:pPr>
        <w:jc w:val="center"/>
        <w:rPr>
          <w:b/>
          <w:bCs/>
          <w:iCs/>
          <w:sz w:val="22"/>
          <w:szCs w:val="22"/>
        </w:rPr>
      </w:pPr>
      <w:r w:rsidRPr="005409FA">
        <w:rPr>
          <w:b/>
          <w:bCs/>
          <w:iCs/>
          <w:sz w:val="22"/>
          <w:szCs w:val="22"/>
        </w:rPr>
        <w:t>ДОГОВОР № __</w:t>
      </w:r>
    </w:p>
    <w:p w14:paraId="1B4923F2" w14:textId="219BC182" w:rsidR="00E55F6C" w:rsidRPr="005409FA" w:rsidRDefault="00DB452A">
      <w:pPr>
        <w:jc w:val="center"/>
        <w:rPr>
          <w:b/>
          <w:bCs/>
          <w:iCs/>
          <w:sz w:val="22"/>
          <w:szCs w:val="22"/>
        </w:rPr>
      </w:pPr>
      <w:r w:rsidRPr="005409FA">
        <w:rPr>
          <w:b/>
          <w:bCs/>
          <w:iCs/>
          <w:sz w:val="22"/>
          <w:szCs w:val="22"/>
        </w:rPr>
        <w:t xml:space="preserve">ИКЗ </w:t>
      </w:r>
      <w:r w:rsidR="00D552CD" w:rsidRPr="00D552CD">
        <w:rPr>
          <w:b/>
          <w:bCs/>
          <w:iCs/>
          <w:sz w:val="22"/>
          <w:szCs w:val="22"/>
        </w:rPr>
        <w:t>263471502874947150100100020000000244</w:t>
      </w:r>
    </w:p>
    <w:p w14:paraId="5FF4AB04" w14:textId="210E950B" w:rsidR="00E55F6C" w:rsidRPr="005409FA" w:rsidRDefault="00AF646D">
      <w:pPr>
        <w:tabs>
          <w:tab w:val="right" w:pos="9781"/>
        </w:tabs>
        <w:jc w:val="both"/>
        <w:outlineLvl w:val="0"/>
        <w:rPr>
          <w:sz w:val="22"/>
          <w:szCs w:val="22"/>
        </w:rPr>
      </w:pPr>
      <w:r w:rsidRPr="005409FA">
        <w:rPr>
          <w:sz w:val="22"/>
          <w:szCs w:val="22"/>
        </w:rPr>
        <w:t>г. Тихвин</w:t>
      </w:r>
      <w:r w:rsidRPr="005409FA">
        <w:rPr>
          <w:b/>
          <w:sz w:val="22"/>
          <w:szCs w:val="22"/>
        </w:rPr>
        <w:tab/>
        <w:t xml:space="preserve">                    </w:t>
      </w:r>
      <w:proofErr w:type="gramStart"/>
      <w:r w:rsidRPr="005409FA">
        <w:rPr>
          <w:b/>
          <w:sz w:val="22"/>
          <w:szCs w:val="22"/>
        </w:rPr>
        <w:t xml:space="preserve">   </w:t>
      </w:r>
      <w:r w:rsidRPr="005409FA">
        <w:rPr>
          <w:sz w:val="22"/>
          <w:szCs w:val="22"/>
        </w:rPr>
        <w:t>«</w:t>
      </w:r>
      <w:proofErr w:type="gramEnd"/>
      <w:r w:rsidRPr="005409FA">
        <w:rPr>
          <w:sz w:val="22"/>
          <w:szCs w:val="22"/>
        </w:rPr>
        <w:t>_</w:t>
      </w:r>
      <w:proofErr w:type="gramStart"/>
      <w:r w:rsidRPr="005409FA">
        <w:rPr>
          <w:sz w:val="22"/>
          <w:szCs w:val="22"/>
        </w:rPr>
        <w:t>_»  _</w:t>
      </w:r>
      <w:proofErr w:type="gramEnd"/>
      <w:r w:rsidRPr="005409FA">
        <w:rPr>
          <w:sz w:val="22"/>
          <w:szCs w:val="22"/>
        </w:rPr>
        <w:t>_________ 202</w:t>
      </w:r>
      <w:r w:rsidR="00D552CD">
        <w:rPr>
          <w:sz w:val="22"/>
          <w:szCs w:val="22"/>
        </w:rPr>
        <w:t>6</w:t>
      </w:r>
      <w:r w:rsidRPr="005409FA">
        <w:rPr>
          <w:sz w:val="22"/>
          <w:szCs w:val="22"/>
        </w:rPr>
        <w:t xml:space="preserve"> г.</w:t>
      </w:r>
    </w:p>
    <w:p w14:paraId="4851A9D2" w14:textId="77777777" w:rsidR="00E55F6C" w:rsidRPr="005409FA" w:rsidRDefault="00AF646D">
      <w:pPr>
        <w:jc w:val="both"/>
        <w:rPr>
          <w:sz w:val="22"/>
          <w:szCs w:val="22"/>
        </w:rPr>
      </w:pPr>
      <w:r w:rsidRPr="005409FA">
        <w:rPr>
          <w:sz w:val="22"/>
          <w:szCs w:val="22"/>
        </w:rPr>
        <w:tab/>
      </w:r>
    </w:p>
    <w:p w14:paraId="7FECB04E" w14:textId="3C235964" w:rsidR="00E55F6C" w:rsidRPr="005409FA" w:rsidRDefault="00AF646D">
      <w:pPr>
        <w:jc w:val="both"/>
        <w:rPr>
          <w:sz w:val="22"/>
          <w:szCs w:val="22"/>
        </w:rPr>
      </w:pPr>
      <w:r w:rsidRPr="005409FA">
        <w:rPr>
          <w:b/>
          <w:bCs/>
          <w:iCs/>
          <w:sz w:val="22"/>
          <w:szCs w:val="22"/>
        </w:rPr>
        <w:t>Муниципальное бюджетное учреждение «Зеленый город»</w:t>
      </w:r>
      <w:r w:rsidRPr="005409FA">
        <w:rPr>
          <w:sz w:val="22"/>
          <w:szCs w:val="22"/>
        </w:rPr>
        <w:t>, именуемое в дальнейшем «Заказчик», в лице директора Борисова Сергея Вячеславовича, действующего на основании Устава</w:t>
      </w:r>
      <w:r w:rsidRPr="005409FA">
        <w:rPr>
          <w:color w:val="000000" w:themeColor="text1"/>
          <w:sz w:val="22"/>
          <w:szCs w:val="22"/>
        </w:rPr>
        <w:t>,</w:t>
      </w:r>
      <w:r w:rsidRPr="005409FA">
        <w:rPr>
          <w:sz w:val="22"/>
          <w:szCs w:val="22"/>
        </w:rPr>
        <w:t xml:space="preserve"> с одной стороны и</w:t>
      </w:r>
      <w:r w:rsidRPr="005409FA">
        <w:rPr>
          <w:bCs/>
          <w:sz w:val="22"/>
          <w:szCs w:val="22"/>
        </w:rPr>
        <w:t xml:space="preserve"> </w:t>
      </w:r>
      <w:r w:rsidRPr="005409FA">
        <w:rPr>
          <w:b/>
          <w:sz w:val="22"/>
          <w:szCs w:val="22"/>
        </w:rPr>
        <w:t>__,</w:t>
      </w:r>
      <w:r w:rsidRPr="005409FA">
        <w:rPr>
          <w:bCs/>
          <w:sz w:val="22"/>
          <w:szCs w:val="22"/>
        </w:rPr>
        <w:t xml:space="preserve"> </w:t>
      </w:r>
      <w:r w:rsidRPr="005409FA">
        <w:rPr>
          <w:sz w:val="22"/>
          <w:szCs w:val="22"/>
        </w:rPr>
        <w:t xml:space="preserve">именуемое в дальнейшем </w:t>
      </w:r>
      <w:r w:rsidRPr="005409FA">
        <w:rPr>
          <w:b/>
          <w:sz w:val="22"/>
          <w:szCs w:val="22"/>
        </w:rPr>
        <w:t>«Поставщик»</w:t>
      </w:r>
      <w:r w:rsidRPr="005409FA">
        <w:rPr>
          <w:sz w:val="22"/>
          <w:szCs w:val="22"/>
        </w:rPr>
        <w:t xml:space="preserve">, в лице </w:t>
      </w:r>
      <w:r w:rsidRPr="005409FA">
        <w:rPr>
          <w:b/>
          <w:sz w:val="22"/>
          <w:szCs w:val="22"/>
        </w:rPr>
        <w:t>__</w:t>
      </w:r>
      <w:r w:rsidRPr="005409FA">
        <w:rPr>
          <w:sz w:val="22"/>
          <w:szCs w:val="22"/>
        </w:rPr>
        <w:t>, действующего на основании __</w:t>
      </w:r>
      <w:r w:rsidRPr="005409FA">
        <w:rPr>
          <w:bCs/>
          <w:sz w:val="22"/>
          <w:szCs w:val="22"/>
        </w:rPr>
        <w:t xml:space="preserve">, </w:t>
      </w:r>
      <w:r w:rsidRPr="005409FA">
        <w:rPr>
          <w:sz w:val="22"/>
          <w:szCs w:val="22"/>
        </w:rPr>
        <w:t xml:space="preserve">с другой стороны, в дальнейшем совместно именуемые «Стороны», а по отдельности – «Сторона»,  </w:t>
      </w:r>
      <w:r w:rsidRPr="005409FA">
        <w:rPr>
          <w:color w:val="000000"/>
          <w:sz w:val="22"/>
          <w:szCs w:val="22"/>
        </w:rPr>
        <w:t xml:space="preserve">в соответствии с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5409FA">
        <w:rPr>
          <w:sz w:val="22"/>
          <w:szCs w:val="22"/>
        </w:rPr>
        <w:t>заключили настоящий Договор о нижеследующем:</w:t>
      </w:r>
    </w:p>
    <w:p w14:paraId="3634AA6E" w14:textId="77777777" w:rsidR="00E55F6C" w:rsidRPr="005409FA" w:rsidRDefault="00E55F6C">
      <w:pPr>
        <w:jc w:val="both"/>
        <w:rPr>
          <w:b/>
          <w:sz w:val="22"/>
          <w:szCs w:val="22"/>
        </w:rPr>
      </w:pPr>
    </w:p>
    <w:p w14:paraId="1D7B0ED0" w14:textId="77777777" w:rsidR="00E55F6C" w:rsidRPr="005409FA" w:rsidRDefault="00AF646D">
      <w:pPr>
        <w:pStyle w:val="afc"/>
        <w:numPr>
          <w:ilvl w:val="0"/>
          <w:numId w:val="7"/>
        </w:numPr>
        <w:outlineLvl w:val="0"/>
        <w:rPr>
          <w:b/>
          <w:bCs/>
          <w:sz w:val="22"/>
          <w:szCs w:val="22"/>
        </w:rPr>
      </w:pPr>
      <w:r w:rsidRPr="005409FA">
        <w:rPr>
          <w:b/>
          <w:bCs/>
          <w:sz w:val="22"/>
          <w:szCs w:val="22"/>
        </w:rPr>
        <w:t>Предмет Договора</w:t>
      </w:r>
    </w:p>
    <w:p w14:paraId="14F3F4AB" w14:textId="77777777" w:rsidR="00E55F6C" w:rsidRPr="005409FA" w:rsidRDefault="00E55F6C">
      <w:pPr>
        <w:pStyle w:val="afc"/>
        <w:ind w:left="4020"/>
        <w:outlineLvl w:val="0"/>
        <w:rPr>
          <w:b/>
          <w:bCs/>
          <w:sz w:val="22"/>
          <w:szCs w:val="22"/>
        </w:rPr>
      </w:pPr>
    </w:p>
    <w:p w14:paraId="6DFDF2F3" w14:textId="03723C77" w:rsidR="00E55F6C" w:rsidRPr="005409FA" w:rsidRDefault="00AF646D">
      <w:pPr>
        <w:jc w:val="both"/>
        <w:outlineLvl w:val="0"/>
        <w:rPr>
          <w:sz w:val="22"/>
          <w:szCs w:val="22"/>
        </w:rPr>
      </w:pPr>
      <w:r w:rsidRPr="005409FA">
        <w:rPr>
          <w:sz w:val="22"/>
          <w:szCs w:val="22"/>
        </w:rPr>
        <w:t xml:space="preserve">1.1. По настоящему Договору Поставщик обязуется поставить Заказчику </w:t>
      </w:r>
      <w:r w:rsidR="00D552CD" w:rsidRPr="00D552CD">
        <w:rPr>
          <w:b/>
          <w:bCs/>
          <w:sz w:val="22"/>
          <w:szCs w:val="22"/>
        </w:rPr>
        <w:t>хозяйственные т</w:t>
      </w:r>
      <w:r w:rsidRPr="00D552CD">
        <w:rPr>
          <w:b/>
          <w:bCs/>
          <w:sz w:val="22"/>
          <w:szCs w:val="22"/>
        </w:rPr>
        <w:t>овары</w:t>
      </w:r>
      <w:r w:rsidR="00D552CD">
        <w:rPr>
          <w:sz w:val="22"/>
          <w:szCs w:val="22"/>
        </w:rPr>
        <w:t xml:space="preserve"> </w:t>
      </w:r>
      <w:r w:rsidRPr="005409FA">
        <w:rPr>
          <w:sz w:val="22"/>
          <w:szCs w:val="22"/>
        </w:rPr>
        <w:t xml:space="preserve">с техническими характеристиками, в ассортименте и количестве согласно Спецификации (Приложение № 1 к Договору), </w:t>
      </w:r>
      <w:r w:rsidRPr="005409FA">
        <w:rPr>
          <w:color w:val="000000" w:themeColor="text1"/>
          <w:sz w:val="22"/>
          <w:szCs w:val="22"/>
        </w:rPr>
        <w:t xml:space="preserve">являющейся неотъемлемой частью </w:t>
      </w:r>
      <w:r w:rsidRPr="005409FA">
        <w:rPr>
          <w:sz w:val="22"/>
          <w:szCs w:val="22"/>
        </w:rPr>
        <w:t>настоящего Договора.</w:t>
      </w:r>
    </w:p>
    <w:p w14:paraId="425E4246" w14:textId="77777777" w:rsidR="00E55F6C" w:rsidRPr="005409FA" w:rsidRDefault="00AF646D">
      <w:pPr>
        <w:jc w:val="both"/>
        <w:outlineLvl w:val="0"/>
        <w:rPr>
          <w:sz w:val="22"/>
          <w:szCs w:val="22"/>
        </w:rPr>
      </w:pPr>
      <w:r w:rsidRPr="005409FA">
        <w:rPr>
          <w:sz w:val="22"/>
          <w:szCs w:val="22"/>
        </w:rPr>
        <w:t>1.2. Заказчик обязуется принять и оплатить Товар в порядке и в сроки, установленные настоящим Договором.</w:t>
      </w:r>
    </w:p>
    <w:p w14:paraId="58322D04" w14:textId="1F584688" w:rsidR="00E55F6C" w:rsidRPr="005409FA" w:rsidRDefault="00AF646D">
      <w:pPr>
        <w:jc w:val="both"/>
        <w:outlineLvl w:val="0"/>
        <w:rPr>
          <w:sz w:val="22"/>
          <w:szCs w:val="22"/>
        </w:rPr>
      </w:pPr>
      <w:r w:rsidRPr="005409FA">
        <w:rPr>
          <w:sz w:val="22"/>
          <w:szCs w:val="22"/>
        </w:rPr>
        <w:t>1.</w:t>
      </w:r>
      <w:r w:rsidR="008300D6" w:rsidRPr="005409FA">
        <w:rPr>
          <w:sz w:val="22"/>
          <w:szCs w:val="22"/>
        </w:rPr>
        <w:t>3</w:t>
      </w:r>
      <w:r w:rsidRPr="005409FA">
        <w:rPr>
          <w:sz w:val="22"/>
          <w:szCs w:val="22"/>
        </w:rPr>
        <w:t>. Поставщик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p w14:paraId="17F5D8BC" w14:textId="77777777" w:rsidR="00E55F6C" w:rsidRPr="005409FA" w:rsidRDefault="00E55F6C">
      <w:pPr>
        <w:ind w:firstLine="360"/>
        <w:jc w:val="center"/>
        <w:outlineLvl w:val="0"/>
        <w:rPr>
          <w:b/>
          <w:bCs/>
          <w:sz w:val="22"/>
          <w:szCs w:val="22"/>
        </w:rPr>
      </w:pPr>
    </w:p>
    <w:p w14:paraId="4D885573" w14:textId="77777777" w:rsidR="00E55F6C" w:rsidRPr="005409FA" w:rsidRDefault="00AF646D">
      <w:pPr>
        <w:pStyle w:val="afc"/>
        <w:numPr>
          <w:ilvl w:val="0"/>
          <w:numId w:val="7"/>
        </w:numPr>
        <w:ind w:left="0" w:firstLine="92"/>
        <w:jc w:val="center"/>
        <w:outlineLvl w:val="0"/>
        <w:rPr>
          <w:b/>
          <w:bCs/>
          <w:sz w:val="22"/>
          <w:szCs w:val="22"/>
        </w:rPr>
      </w:pPr>
      <w:r w:rsidRPr="005409FA">
        <w:rPr>
          <w:b/>
          <w:bCs/>
          <w:sz w:val="22"/>
          <w:szCs w:val="22"/>
        </w:rPr>
        <w:t>Цена Договора и порядок расчетов.</w:t>
      </w:r>
    </w:p>
    <w:p w14:paraId="0242FC9D" w14:textId="77777777" w:rsidR="00E55F6C" w:rsidRPr="005409FA" w:rsidRDefault="00E55F6C">
      <w:pPr>
        <w:ind w:firstLine="360"/>
        <w:rPr>
          <w:sz w:val="22"/>
          <w:szCs w:val="22"/>
        </w:rPr>
      </w:pPr>
    </w:p>
    <w:p w14:paraId="27050846" w14:textId="7D2B442E" w:rsidR="00D552CD" w:rsidRDefault="00AF646D" w:rsidP="00D552CD">
      <w:pPr>
        <w:jc w:val="both"/>
        <w:rPr>
          <w:bCs/>
          <w:sz w:val="22"/>
          <w:szCs w:val="22"/>
        </w:rPr>
      </w:pPr>
      <w:r w:rsidRPr="005409FA">
        <w:rPr>
          <w:bCs/>
          <w:sz w:val="22"/>
          <w:szCs w:val="22"/>
        </w:rPr>
        <w:t xml:space="preserve">2.1. </w:t>
      </w:r>
      <w:r w:rsidR="00D552CD" w:rsidRPr="00847EAB">
        <w:rPr>
          <w:bCs/>
          <w:sz w:val="22"/>
          <w:szCs w:val="22"/>
        </w:rPr>
        <w:t xml:space="preserve">Цена настоящего Договора </w:t>
      </w:r>
      <w:proofErr w:type="gramStart"/>
      <w:r w:rsidR="00D552CD" w:rsidRPr="00847EAB">
        <w:rPr>
          <w:bCs/>
          <w:sz w:val="22"/>
          <w:szCs w:val="22"/>
        </w:rPr>
        <w:t xml:space="preserve">составляет </w:t>
      </w:r>
      <w:r w:rsidR="00D552CD">
        <w:rPr>
          <w:bCs/>
          <w:sz w:val="22"/>
          <w:szCs w:val="22"/>
        </w:rPr>
        <w:t xml:space="preserve"> </w:t>
      </w:r>
      <w:r w:rsidR="005017A2" w:rsidRPr="005017A2">
        <w:rPr>
          <w:b/>
          <w:sz w:val="22"/>
          <w:szCs w:val="22"/>
        </w:rPr>
        <w:t>24</w:t>
      </w:r>
      <w:proofErr w:type="gramEnd"/>
      <w:r w:rsidR="005017A2" w:rsidRPr="005017A2">
        <w:rPr>
          <w:b/>
          <w:sz w:val="22"/>
          <w:szCs w:val="22"/>
        </w:rPr>
        <w:t xml:space="preserve"> 111 </w:t>
      </w:r>
      <w:r w:rsidR="00D552CD" w:rsidRPr="005017A2">
        <w:rPr>
          <w:b/>
          <w:sz w:val="22"/>
          <w:szCs w:val="22"/>
        </w:rPr>
        <w:t>(</w:t>
      </w:r>
      <w:r w:rsidR="005017A2">
        <w:rPr>
          <w:b/>
          <w:sz w:val="22"/>
          <w:szCs w:val="22"/>
        </w:rPr>
        <w:t>Двадцать четыре тысячи сто одиннадцать</w:t>
      </w:r>
      <w:r w:rsidR="00D552CD" w:rsidRPr="005017A2">
        <w:rPr>
          <w:b/>
          <w:sz w:val="22"/>
          <w:szCs w:val="22"/>
        </w:rPr>
        <w:t>) рублей 00 копеек</w:t>
      </w:r>
      <w:r w:rsidR="00D552CD" w:rsidRPr="00847EAB">
        <w:rPr>
          <w:bCs/>
          <w:sz w:val="22"/>
          <w:szCs w:val="22"/>
        </w:rPr>
        <w:t xml:space="preserve">, в </w:t>
      </w:r>
      <w:proofErr w:type="gramStart"/>
      <w:r w:rsidR="00D552CD" w:rsidRPr="00847EAB">
        <w:rPr>
          <w:bCs/>
          <w:sz w:val="22"/>
          <w:szCs w:val="22"/>
        </w:rPr>
        <w:t>т.ч.</w:t>
      </w:r>
      <w:proofErr w:type="gramEnd"/>
      <w:r w:rsidR="00D552CD" w:rsidRPr="00847EAB">
        <w:rPr>
          <w:bCs/>
          <w:sz w:val="22"/>
          <w:szCs w:val="22"/>
        </w:rPr>
        <w:t xml:space="preserve"> НДС </w:t>
      </w:r>
      <w:proofErr w:type="gramStart"/>
      <w:r w:rsidR="005017A2">
        <w:rPr>
          <w:bCs/>
          <w:sz w:val="22"/>
          <w:szCs w:val="22"/>
        </w:rPr>
        <w:t xml:space="preserve">(  </w:t>
      </w:r>
      <w:proofErr w:type="gramEnd"/>
      <w:r w:rsidR="005017A2">
        <w:rPr>
          <w:bCs/>
          <w:sz w:val="22"/>
          <w:szCs w:val="22"/>
        </w:rPr>
        <w:t xml:space="preserve"> </w:t>
      </w:r>
      <w:proofErr w:type="gramStart"/>
      <w:r w:rsidR="005017A2">
        <w:rPr>
          <w:bCs/>
          <w:sz w:val="22"/>
          <w:szCs w:val="22"/>
        </w:rPr>
        <w:t xml:space="preserve">  )</w:t>
      </w:r>
      <w:proofErr w:type="gramEnd"/>
      <w:r w:rsidR="00D552CD" w:rsidRPr="00847EAB">
        <w:rPr>
          <w:bCs/>
          <w:sz w:val="22"/>
          <w:szCs w:val="22"/>
        </w:rPr>
        <w:t xml:space="preserve">% в сумме </w:t>
      </w:r>
      <w:r w:rsidR="005017A2">
        <w:rPr>
          <w:bCs/>
          <w:sz w:val="22"/>
          <w:szCs w:val="22"/>
        </w:rPr>
        <w:t>___</w:t>
      </w:r>
      <w:r w:rsidR="00D552CD">
        <w:rPr>
          <w:bCs/>
          <w:sz w:val="22"/>
          <w:szCs w:val="22"/>
        </w:rPr>
        <w:t xml:space="preserve"> рублей </w:t>
      </w:r>
      <w:r w:rsidR="005017A2">
        <w:rPr>
          <w:bCs/>
          <w:sz w:val="22"/>
          <w:szCs w:val="22"/>
        </w:rPr>
        <w:t>___</w:t>
      </w:r>
      <w:r w:rsidR="00D552CD">
        <w:rPr>
          <w:bCs/>
          <w:sz w:val="22"/>
          <w:szCs w:val="22"/>
        </w:rPr>
        <w:t xml:space="preserve"> </w:t>
      </w:r>
      <w:proofErr w:type="gramStart"/>
      <w:r w:rsidR="00D552CD">
        <w:rPr>
          <w:bCs/>
          <w:sz w:val="22"/>
          <w:szCs w:val="22"/>
        </w:rPr>
        <w:t xml:space="preserve">копеек,  </w:t>
      </w:r>
      <w:r w:rsidR="00D552CD" w:rsidRPr="00847EAB">
        <w:rPr>
          <w:bCs/>
          <w:sz w:val="22"/>
          <w:szCs w:val="22"/>
        </w:rPr>
        <w:t>(</w:t>
      </w:r>
      <w:proofErr w:type="gramEnd"/>
      <w:r w:rsidR="00D552CD" w:rsidRPr="00847EAB">
        <w:rPr>
          <w:bCs/>
          <w:sz w:val="22"/>
          <w:szCs w:val="22"/>
        </w:rPr>
        <w:t>либо Без НДС в соответствии с ______</w:t>
      </w:r>
      <w:proofErr w:type="gramStart"/>
      <w:r w:rsidR="00D552CD" w:rsidRPr="00847EAB">
        <w:rPr>
          <w:bCs/>
          <w:sz w:val="22"/>
          <w:szCs w:val="22"/>
        </w:rPr>
        <w:t>. )</w:t>
      </w:r>
      <w:proofErr w:type="gramEnd"/>
    </w:p>
    <w:p w14:paraId="185DEC30" w14:textId="20137F3D" w:rsidR="00E55F6C" w:rsidRPr="005409FA" w:rsidRDefault="00AF646D" w:rsidP="00D552CD">
      <w:pPr>
        <w:jc w:val="both"/>
        <w:rPr>
          <w:sz w:val="22"/>
          <w:szCs w:val="22"/>
        </w:rPr>
      </w:pPr>
      <w:r w:rsidRPr="005409FA">
        <w:rPr>
          <w:sz w:val="22"/>
          <w:szCs w:val="22"/>
        </w:rPr>
        <w:t>Цена Договора является твердой и определяется на весь срок исполнения договора. Стороны вправе изменить цену Договора на основании пунктов 1, 5, 6 ч.1. ст.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путем заключения дополнительного соглашения.</w:t>
      </w:r>
    </w:p>
    <w:p w14:paraId="663AA3E9" w14:textId="77777777" w:rsidR="00E55F6C" w:rsidRPr="005409FA" w:rsidRDefault="00AF646D">
      <w:pPr>
        <w:jc w:val="both"/>
        <w:rPr>
          <w:bCs/>
          <w:sz w:val="22"/>
          <w:szCs w:val="22"/>
        </w:rPr>
      </w:pPr>
      <w:r w:rsidRPr="005409FA">
        <w:rPr>
          <w:bCs/>
          <w:sz w:val="22"/>
          <w:szCs w:val="22"/>
        </w:rPr>
        <w:t>2.2. Цена договора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стоимость товара, транспортные расходы, налоги с учетом НДС, сборы и другие обязательные платежи.</w:t>
      </w:r>
    </w:p>
    <w:p w14:paraId="72AEFD81" w14:textId="77777777" w:rsidR="00E55F6C" w:rsidRPr="005409FA" w:rsidRDefault="00AF646D">
      <w:pPr>
        <w:jc w:val="both"/>
        <w:rPr>
          <w:bCs/>
          <w:sz w:val="22"/>
          <w:szCs w:val="22"/>
        </w:rPr>
      </w:pPr>
      <w:r w:rsidRPr="005409FA">
        <w:rPr>
          <w:bCs/>
          <w:sz w:val="22"/>
          <w:szCs w:val="22"/>
        </w:rPr>
        <w:t>2.3. Оплата поставленного Товара производится в рублях РФ, в форме безналичного расчета путем перечисления денежных средств на расчетный счет Поставщика по факту поставки товара на основании счета, товарной накладной (универсального передаточного документа) в течение 7 (семи) рабочих дней.</w:t>
      </w:r>
    </w:p>
    <w:p w14:paraId="3E40323A" w14:textId="77777777" w:rsidR="00E55F6C" w:rsidRPr="005409FA" w:rsidRDefault="00E55F6C">
      <w:pPr>
        <w:ind w:firstLine="360"/>
        <w:jc w:val="center"/>
        <w:outlineLvl w:val="0"/>
        <w:rPr>
          <w:b/>
          <w:bCs/>
          <w:sz w:val="22"/>
          <w:szCs w:val="22"/>
        </w:rPr>
      </w:pPr>
    </w:p>
    <w:p w14:paraId="3FD3B85B" w14:textId="77777777" w:rsidR="00E55F6C" w:rsidRPr="005409FA" w:rsidRDefault="00AF646D">
      <w:pPr>
        <w:ind w:firstLine="360"/>
        <w:jc w:val="center"/>
        <w:outlineLvl w:val="0"/>
        <w:rPr>
          <w:b/>
          <w:bCs/>
          <w:sz w:val="22"/>
          <w:szCs w:val="22"/>
        </w:rPr>
      </w:pPr>
      <w:r w:rsidRPr="005409FA">
        <w:rPr>
          <w:b/>
          <w:bCs/>
          <w:sz w:val="22"/>
          <w:szCs w:val="22"/>
        </w:rPr>
        <w:t>3. Сроки поставки и порядок сдачи-приемки Товара</w:t>
      </w:r>
    </w:p>
    <w:p w14:paraId="38545A5E" w14:textId="77777777" w:rsidR="00E55F6C" w:rsidRPr="005409FA" w:rsidRDefault="00E55F6C">
      <w:pPr>
        <w:ind w:firstLine="360"/>
        <w:jc w:val="center"/>
        <w:outlineLvl w:val="0"/>
        <w:rPr>
          <w:b/>
          <w:bCs/>
          <w:sz w:val="22"/>
          <w:szCs w:val="22"/>
        </w:rPr>
      </w:pPr>
    </w:p>
    <w:p w14:paraId="171BA3CA" w14:textId="1A5BD464" w:rsidR="00E55F6C" w:rsidRPr="005409FA" w:rsidRDefault="00AF646D">
      <w:pPr>
        <w:jc w:val="both"/>
        <w:rPr>
          <w:bCs/>
          <w:sz w:val="22"/>
          <w:szCs w:val="22"/>
        </w:rPr>
      </w:pPr>
      <w:r w:rsidRPr="005409FA">
        <w:rPr>
          <w:bCs/>
          <w:sz w:val="22"/>
          <w:szCs w:val="22"/>
        </w:rPr>
        <w:t xml:space="preserve">3.1. Срок поставки Товара: </w:t>
      </w:r>
      <w:r w:rsidRPr="005409FA">
        <w:rPr>
          <w:b/>
          <w:bCs/>
          <w:sz w:val="22"/>
          <w:szCs w:val="22"/>
        </w:rPr>
        <w:t xml:space="preserve">в течение </w:t>
      </w:r>
      <w:r w:rsidR="00D552CD">
        <w:rPr>
          <w:b/>
          <w:bCs/>
          <w:sz w:val="22"/>
          <w:szCs w:val="22"/>
        </w:rPr>
        <w:t>5</w:t>
      </w:r>
      <w:r w:rsidRPr="005409FA">
        <w:rPr>
          <w:b/>
          <w:bCs/>
          <w:sz w:val="22"/>
          <w:szCs w:val="22"/>
        </w:rPr>
        <w:t xml:space="preserve"> (</w:t>
      </w:r>
      <w:r w:rsidR="00D552CD">
        <w:rPr>
          <w:b/>
          <w:bCs/>
          <w:sz w:val="22"/>
          <w:szCs w:val="22"/>
        </w:rPr>
        <w:t>Пяти</w:t>
      </w:r>
      <w:r w:rsidRPr="005409FA">
        <w:rPr>
          <w:b/>
          <w:bCs/>
          <w:sz w:val="22"/>
          <w:szCs w:val="22"/>
        </w:rPr>
        <w:t>) рабоч</w:t>
      </w:r>
      <w:r w:rsidR="00D552CD">
        <w:rPr>
          <w:b/>
          <w:bCs/>
          <w:sz w:val="22"/>
          <w:szCs w:val="22"/>
        </w:rPr>
        <w:t>их</w:t>
      </w:r>
      <w:r w:rsidRPr="005409FA">
        <w:rPr>
          <w:b/>
          <w:bCs/>
          <w:sz w:val="22"/>
          <w:szCs w:val="22"/>
        </w:rPr>
        <w:t xml:space="preserve"> дн</w:t>
      </w:r>
      <w:r w:rsidR="00D552CD">
        <w:rPr>
          <w:b/>
          <w:bCs/>
          <w:sz w:val="22"/>
          <w:szCs w:val="22"/>
        </w:rPr>
        <w:t>ей</w:t>
      </w:r>
      <w:r w:rsidRPr="005409FA">
        <w:rPr>
          <w:b/>
          <w:bCs/>
          <w:sz w:val="22"/>
          <w:szCs w:val="22"/>
        </w:rPr>
        <w:t xml:space="preserve"> с даты заключения Договора</w:t>
      </w:r>
      <w:r w:rsidRPr="005409FA">
        <w:rPr>
          <w:bCs/>
          <w:sz w:val="22"/>
          <w:szCs w:val="22"/>
        </w:rPr>
        <w:t>.</w:t>
      </w:r>
    </w:p>
    <w:p w14:paraId="1A67357B" w14:textId="77777777" w:rsidR="00E55F6C" w:rsidRPr="005409FA" w:rsidRDefault="00AF646D">
      <w:pPr>
        <w:jc w:val="both"/>
        <w:rPr>
          <w:bCs/>
          <w:sz w:val="22"/>
          <w:szCs w:val="22"/>
        </w:rPr>
      </w:pPr>
      <w:r w:rsidRPr="005409FA">
        <w:rPr>
          <w:bCs/>
          <w:sz w:val="22"/>
          <w:szCs w:val="22"/>
        </w:rPr>
        <w:t>3.2. Товар поставляется по адресу: Ленинградская область, г. Тихвин, ул. Центролитовская, д. 4</w:t>
      </w:r>
    </w:p>
    <w:p w14:paraId="047B72E6" w14:textId="77777777" w:rsidR="00E55F6C" w:rsidRPr="005409FA" w:rsidRDefault="00AF646D">
      <w:pPr>
        <w:jc w:val="both"/>
        <w:rPr>
          <w:bCs/>
          <w:sz w:val="22"/>
          <w:szCs w:val="22"/>
        </w:rPr>
      </w:pPr>
      <w:r w:rsidRPr="005409FA">
        <w:rPr>
          <w:bCs/>
          <w:sz w:val="22"/>
          <w:szCs w:val="22"/>
        </w:rPr>
        <w:t>3.3. Сдача и приемка Товара осуществляется по ассортименту (номенклатуре) и количеству согласно Спецификации (Приложение № 1к Договору) во передачи товара Заказчику.</w:t>
      </w:r>
    </w:p>
    <w:p w14:paraId="0EF39269" w14:textId="77777777" w:rsidR="00E55F6C" w:rsidRPr="005409FA" w:rsidRDefault="00AF646D">
      <w:pPr>
        <w:jc w:val="both"/>
        <w:rPr>
          <w:bCs/>
          <w:sz w:val="22"/>
          <w:szCs w:val="22"/>
        </w:rPr>
      </w:pPr>
      <w:r w:rsidRPr="005409FA">
        <w:rPr>
          <w:bCs/>
          <w:sz w:val="22"/>
          <w:szCs w:val="22"/>
        </w:rPr>
        <w:t>3.4. Одновременно с поставкой товара Поставщик обязан передать Заказчику документацию, относящуюся к Товару.</w:t>
      </w:r>
    </w:p>
    <w:p w14:paraId="31448A1B" w14:textId="77777777" w:rsidR="00E55F6C" w:rsidRPr="005409FA" w:rsidRDefault="00AF646D">
      <w:pPr>
        <w:jc w:val="both"/>
        <w:rPr>
          <w:bCs/>
          <w:sz w:val="22"/>
          <w:szCs w:val="22"/>
        </w:rPr>
      </w:pPr>
      <w:r w:rsidRPr="005409FA">
        <w:rPr>
          <w:bCs/>
          <w:sz w:val="22"/>
          <w:szCs w:val="22"/>
        </w:rPr>
        <w:t>3.5. Поставка товара оформляется товарной накладной (универсальным передаточным документом), подписываемой обеими сторонами.</w:t>
      </w:r>
    </w:p>
    <w:p w14:paraId="2D72FDFC" w14:textId="77777777" w:rsidR="00E55F6C" w:rsidRPr="005409FA" w:rsidRDefault="00AF646D">
      <w:pPr>
        <w:jc w:val="both"/>
        <w:rPr>
          <w:bCs/>
          <w:sz w:val="22"/>
          <w:szCs w:val="22"/>
        </w:rPr>
      </w:pPr>
      <w:r w:rsidRPr="005409FA">
        <w:rPr>
          <w:bCs/>
          <w:sz w:val="22"/>
          <w:szCs w:val="22"/>
        </w:rPr>
        <w:t>3.6. В течение 10 (десяти) рабочих дней с момента поставки Товара Заказчик вправе провести экспертизу качества Товара.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Договору не может превышать 30 (тридцати) рабочих дней.</w:t>
      </w:r>
    </w:p>
    <w:p w14:paraId="2F866DA9" w14:textId="77777777" w:rsidR="00E55F6C" w:rsidRDefault="00AF646D">
      <w:pPr>
        <w:jc w:val="both"/>
        <w:rPr>
          <w:bCs/>
          <w:sz w:val="22"/>
          <w:szCs w:val="22"/>
        </w:rPr>
      </w:pPr>
      <w:r w:rsidRPr="005409FA">
        <w:rPr>
          <w:bCs/>
          <w:sz w:val="22"/>
          <w:szCs w:val="22"/>
        </w:rPr>
        <w:t>3.7. В случае обнаружения несоответствия Товара условиям настоящего Договора (некачественного, нестандартного, неукомплектованного, а также поврежденного товара) Заказчик письменно в течение 3 (трех) рабочих дней уведомляет об этом Поставщика, который обязан за свой счет в течение 5 (пяти) рабочих дней с момента получения уведомления Заказчика о выявленных несоответствиях или недостатках Товара устранить их.</w:t>
      </w:r>
    </w:p>
    <w:p w14:paraId="630C4BCC" w14:textId="77777777" w:rsidR="00D552CD" w:rsidRPr="00847EAB" w:rsidRDefault="00D552CD" w:rsidP="00D552CD">
      <w:pPr>
        <w:jc w:val="both"/>
        <w:rPr>
          <w:bCs/>
          <w:sz w:val="22"/>
          <w:szCs w:val="22"/>
        </w:rPr>
      </w:pPr>
      <w:r>
        <w:rPr>
          <w:bCs/>
          <w:sz w:val="22"/>
          <w:szCs w:val="22"/>
        </w:rPr>
        <w:lastRenderedPageBreak/>
        <w:t xml:space="preserve">3.8. </w:t>
      </w:r>
      <w:r w:rsidRPr="002B3BBC">
        <w:rPr>
          <w:bCs/>
          <w:sz w:val="22"/>
          <w:szCs w:val="22"/>
        </w:rPr>
        <w:t xml:space="preserve">В целях оформления приемки Товара, предусмотренного </w:t>
      </w:r>
      <w:proofErr w:type="gramStart"/>
      <w:r w:rsidRPr="002B3BBC">
        <w:rPr>
          <w:bCs/>
          <w:sz w:val="22"/>
          <w:szCs w:val="22"/>
        </w:rPr>
        <w:t>Договором</w:t>
      </w:r>
      <w:proofErr w:type="gramEnd"/>
      <w:r w:rsidRPr="002B3BBC">
        <w:rPr>
          <w:bCs/>
          <w:sz w:val="22"/>
          <w:szCs w:val="22"/>
        </w:rPr>
        <w:t xml:space="preserve"> Покупатель формирует акт приемки (ф. 0510452) по унифицированной форме, установленной Приказом 61н.   Акт приемки (ф. 0510452) составляется в одном экземпляре. </w:t>
      </w:r>
      <w:proofErr w:type="gramStart"/>
      <w:r w:rsidRPr="002B3BBC">
        <w:rPr>
          <w:bCs/>
          <w:sz w:val="22"/>
          <w:szCs w:val="22"/>
        </w:rPr>
        <w:t>По запросу Поставщика,</w:t>
      </w:r>
      <w:proofErr w:type="gramEnd"/>
      <w:r w:rsidRPr="002B3BBC">
        <w:rPr>
          <w:bCs/>
          <w:sz w:val="22"/>
          <w:szCs w:val="22"/>
        </w:rPr>
        <w:t xml:space="preserve"> последнему направляется копия акта, заверенная в установленном порядке</w:t>
      </w:r>
      <w:r>
        <w:rPr>
          <w:bCs/>
          <w:sz w:val="22"/>
          <w:szCs w:val="22"/>
        </w:rPr>
        <w:t>.</w:t>
      </w:r>
    </w:p>
    <w:p w14:paraId="28DD5EE7" w14:textId="77777777" w:rsidR="00D552CD" w:rsidRPr="005409FA" w:rsidRDefault="00D552CD">
      <w:pPr>
        <w:jc w:val="both"/>
        <w:rPr>
          <w:bCs/>
          <w:sz w:val="22"/>
          <w:szCs w:val="22"/>
        </w:rPr>
      </w:pPr>
    </w:p>
    <w:p w14:paraId="5329C050" w14:textId="77777777" w:rsidR="00E55F6C" w:rsidRPr="005409FA" w:rsidRDefault="00E55F6C">
      <w:pPr>
        <w:ind w:firstLine="360"/>
        <w:jc w:val="both"/>
        <w:rPr>
          <w:b/>
          <w:sz w:val="22"/>
          <w:szCs w:val="22"/>
        </w:rPr>
      </w:pPr>
    </w:p>
    <w:p w14:paraId="03C3A7B1" w14:textId="77777777" w:rsidR="00E55F6C" w:rsidRPr="005409FA" w:rsidRDefault="00AF646D">
      <w:pPr>
        <w:ind w:firstLine="360"/>
        <w:jc w:val="center"/>
        <w:rPr>
          <w:b/>
          <w:sz w:val="22"/>
          <w:szCs w:val="22"/>
        </w:rPr>
      </w:pPr>
      <w:r w:rsidRPr="005409FA">
        <w:rPr>
          <w:b/>
          <w:sz w:val="22"/>
          <w:szCs w:val="22"/>
        </w:rPr>
        <w:t>4. Права и обязанности сторон</w:t>
      </w:r>
    </w:p>
    <w:p w14:paraId="0404D0A0" w14:textId="77777777" w:rsidR="00E55F6C" w:rsidRPr="005409FA" w:rsidRDefault="00E55F6C">
      <w:pPr>
        <w:ind w:firstLine="360"/>
        <w:jc w:val="center"/>
        <w:rPr>
          <w:b/>
          <w:sz w:val="22"/>
          <w:szCs w:val="22"/>
        </w:rPr>
      </w:pPr>
    </w:p>
    <w:p w14:paraId="47C43AC1" w14:textId="77777777" w:rsidR="00E55F6C" w:rsidRPr="005409FA" w:rsidRDefault="00AF646D">
      <w:pPr>
        <w:jc w:val="both"/>
        <w:rPr>
          <w:bCs/>
          <w:sz w:val="22"/>
          <w:szCs w:val="22"/>
        </w:rPr>
      </w:pPr>
      <w:r w:rsidRPr="005409FA">
        <w:rPr>
          <w:bCs/>
          <w:sz w:val="22"/>
          <w:szCs w:val="22"/>
        </w:rPr>
        <w:t>4.1. Поставщик вправе:</w:t>
      </w:r>
    </w:p>
    <w:p w14:paraId="4E0ED388" w14:textId="77777777" w:rsidR="00E55F6C" w:rsidRPr="005409FA" w:rsidRDefault="00AF646D">
      <w:pPr>
        <w:jc w:val="both"/>
        <w:rPr>
          <w:bCs/>
          <w:sz w:val="22"/>
          <w:szCs w:val="22"/>
        </w:rPr>
      </w:pPr>
      <w:r w:rsidRPr="005409FA">
        <w:rPr>
          <w:bCs/>
          <w:sz w:val="22"/>
          <w:szCs w:val="22"/>
        </w:rPr>
        <w:t xml:space="preserve"> 4.1.1. Требовать подписания Заказчиком в соответствии с условиями Договора документации, подтверждающей поставку Товара.</w:t>
      </w:r>
    </w:p>
    <w:p w14:paraId="29D5E4F2" w14:textId="77777777" w:rsidR="00E55F6C" w:rsidRPr="005409FA" w:rsidRDefault="00AF646D">
      <w:pPr>
        <w:jc w:val="both"/>
        <w:rPr>
          <w:bCs/>
          <w:sz w:val="22"/>
          <w:szCs w:val="22"/>
        </w:rPr>
      </w:pPr>
      <w:r w:rsidRPr="005409FA">
        <w:rPr>
          <w:bCs/>
          <w:sz w:val="22"/>
          <w:szCs w:val="22"/>
        </w:rPr>
        <w:t>4.1.2. Требовать своевременной оплаты поставки Товара в соответствии с условиями настоящего Договора.</w:t>
      </w:r>
    </w:p>
    <w:p w14:paraId="0DBCD7E8" w14:textId="77777777" w:rsidR="00E55F6C" w:rsidRPr="005409FA" w:rsidRDefault="00AF646D">
      <w:pPr>
        <w:jc w:val="both"/>
        <w:rPr>
          <w:bCs/>
          <w:sz w:val="22"/>
          <w:szCs w:val="22"/>
        </w:rPr>
      </w:pPr>
      <w:r w:rsidRPr="005409FA">
        <w:rPr>
          <w:bCs/>
          <w:sz w:val="22"/>
          <w:szCs w:val="22"/>
        </w:rPr>
        <w:t>4.1.3. Направлять Заказчику запросы и получать от него разъяснения и уточнения по вопросам исполнения настоящего Договора.</w:t>
      </w:r>
    </w:p>
    <w:p w14:paraId="20B39768" w14:textId="77777777" w:rsidR="00E55F6C" w:rsidRPr="005409FA" w:rsidRDefault="00AF646D">
      <w:pPr>
        <w:jc w:val="both"/>
        <w:rPr>
          <w:bCs/>
          <w:sz w:val="22"/>
          <w:szCs w:val="22"/>
        </w:rPr>
      </w:pPr>
      <w:r w:rsidRPr="005409FA">
        <w:rPr>
          <w:bCs/>
          <w:sz w:val="22"/>
          <w:szCs w:val="22"/>
        </w:rPr>
        <w:t>4.2. Поставщик обязан:</w:t>
      </w:r>
    </w:p>
    <w:p w14:paraId="24C42622" w14:textId="77777777" w:rsidR="00E55F6C" w:rsidRPr="005409FA" w:rsidRDefault="00AF646D">
      <w:pPr>
        <w:jc w:val="both"/>
        <w:rPr>
          <w:bCs/>
          <w:sz w:val="22"/>
          <w:szCs w:val="22"/>
        </w:rPr>
      </w:pPr>
      <w:r w:rsidRPr="005409FA">
        <w:rPr>
          <w:bCs/>
          <w:sz w:val="22"/>
          <w:szCs w:val="22"/>
        </w:rPr>
        <w:t xml:space="preserve">4.2.1. Поставить Товар Заказчику надлежащего качества, согласно п. 1.1. настоящего Договора, в количестве и ассортименте, указанном в Спецификации (Приложение № 1 к Договору), а также в обусловленные настоящим Договором сроки.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товар должен соответствовать требованиям государственных стандартов (ГОСТ) или Техническим условиям. </w:t>
      </w:r>
    </w:p>
    <w:p w14:paraId="13F7A66B" w14:textId="77777777" w:rsidR="00E55F6C" w:rsidRPr="005409FA" w:rsidRDefault="00AF646D">
      <w:pPr>
        <w:jc w:val="both"/>
        <w:rPr>
          <w:bCs/>
          <w:sz w:val="22"/>
          <w:szCs w:val="22"/>
        </w:rPr>
      </w:pPr>
      <w:r w:rsidRPr="005409FA">
        <w:rPr>
          <w:bCs/>
          <w:sz w:val="22"/>
          <w:szCs w:val="22"/>
        </w:rPr>
        <w:t>4.2.2. Предоставить Заказчику надлежащим образом, оформленный комплект документов, подтверждающий исполнение обязательств в соответствии с условиями Договора.</w:t>
      </w:r>
    </w:p>
    <w:p w14:paraId="1EB815F7" w14:textId="77777777" w:rsidR="00E55F6C" w:rsidRPr="005409FA" w:rsidRDefault="00AF646D">
      <w:pPr>
        <w:jc w:val="both"/>
        <w:rPr>
          <w:bCs/>
          <w:sz w:val="22"/>
          <w:szCs w:val="22"/>
        </w:rPr>
      </w:pPr>
      <w:r w:rsidRPr="005409FA">
        <w:rPr>
          <w:bCs/>
          <w:sz w:val="22"/>
          <w:szCs w:val="22"/>
        </w:rPr>
        <w:t>4.3. Заказчик вправе:</w:t>
      </w:r>
    </w:p>
    <w:p w14:paraId="172F55F6" w14:textId="77777777" w:rsidR="00E55F6C" w:rsidRPr="005409FA" w:rsidRDefault="00AF646D">
      <w:pPr>
        <w:jc w:val="both"/>
        <w:rPr>
          <w:bCs/>
          <w:sz w:val="22"/>
          <w:szCs w:val="22"/>
        </w:rPr>
      </w:pPr>
      <w:r w:rsidRPr="005409FA">
        <w:rPr>
          <w:bCs/>
          <w:sz w:val="22"/>
          <w:szCs w:val="22"/>
        </w:rPr>
        <w:t>4.3.1. Требовать от Поставщика надлежащего исполнения обязательств в соответствии с условиями Договора.</w:t>
      </w:r>
    </w:p>
    <w:p w14:paraId="0E017ECF" w14:textId="77777777" w:rsidR="00E55F6C" w:rsidRPr="005409FA" w:rsidRDefault="00AF646D">
      <w:pPr>
        <w:jc w:val="both"/>
        <w:rPr>
          <w:bCs/>
          <w:sz w:val="22"/>
          <w:szCs w:val="22"/>
        </w:rPr>
      </w:pPr>
      <w:r w:rsidRPr="005409FA">
        <w:rPr>
          <w:bCs/>
          <w:sz w:val="22"/>
          <w:szCs w:val="22"/>
        </w:rPr>
        <w:t>4.3.2.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14:paraId="6A6A86C4" w14:textId="77777777" w:rsidR="00E55F6C" w:rsidRPr="005409FA" w:rsidRDefault="00AF646D">
      <w:pPr>
        <w:jc w:val="both"/>
        <w:rPr>
          <w:bCs/>
          <w:sz w:val="22"/>
          <w:szCs w:val="22"/>
        </w:rPr>
      </w:pPr>
      <w:r w:rsidRPr="005409FA">
        <w:rPr>
          <w:bCs/>
          <w:sz w:val="22"/>
          <w:szCs w:val="22"/>
        </w:rPr>
        <w:t>4.4. Заказчик обязан:</w:t>
      </w:r>
    </w:p>
    <w:p w14:paraId="13C0F68E" w14:textId="77777777" w:rsidR="00E55F6C" w:rsidRPr="005409FA" w:rsidRDefault="00AF646D">
      <w:pPr>
        <w:jc w:val="both"/>
        <w:rPr>
          <w:bCs/>
          <w:sz w:val="22"/>
          <w:szCs w:val="22"/>
        </w:rPr>
      </w:pPr>
      <w:r w:rsidRPr="005409FA">
        <w:rPr>
          <w:bCs/>
          <w:sz w:val="22"/>
          <w:szCs w:val="22"/>
        </w:rPr>
        <w:t>4.4.1. Принять Товар по количеству, качеству и ассортименту, указанному в Спецификации (Приложение № 1 к Договору) в порядке и сроки, установленные настоящим Договором.</w:t>
      </w:r>
    </w:p>
    <w:p w14:paraId="6CBF67E5" w14:textId="77777777" w:rsidR="00E55F6C" w:rsidRPr="005409FA" w:rsidRDefault="00AF646D">
      <w:pPr>
        <w:jc w:val="both"/>
        <w:rPr>
          <w:bCs/>
          <w:sz w:val="22"/>
          <w:szCs w:val="22"/>
        </w:rPr>
      </w:pPr>
      <w:r w:rsidRPr="005409FA">
        <w:rPr>
          <w:bCs/>
          <w:sz w:val="22"/>
          <w:szCs w:val="22"/>
        </w:rPr>
        <w:t>4.4.2. Оплатить Товар в соответствии с условиями настоящего Договора.</w:t>
      </w:r>
    </w:p>
    <w:p w14:paraId="0601B2E2" w14:textId="77777777" w:rsidR="00E55F6C" w:rsidRPr="005409FA" w:rsidRDefault="00E55F6C">
      <w:pPr>
        <w:ind w:firstLine="360"/>
        <w:jc w:val="both"/>
        <w:rPr>
          <w:sz w:val="22"/>
          <w:szCs w:val="22"/>
        </w:rPr>
      </w:pPr>
    </w:p>
    <w:p w14:paraId="0A3830CB" w14:textId="77777777" w:rsidR="00E55F6C" w:rsidRPr="005409FA" w:rsidRDefault="00AF646D">
      <w:pPr>
        <w:ind w:firstLine="360"/>
        <w:jc w:val="center"/>
        <w:rPr>
          <w:b/>
          <w:bCs/>
          <w:sz w:val="22"/>
          <w:szCs w:val="22"/>
        </w:rPr>
      </w:pPr>
      <w:r w:rsidRPr="005409FA">
        <w:rPr>
          <w:b/>
          <w:bCs/>
          <w:sz w:val="22"/>
          <w:szCs w:val="22"/>
        </w:rPr>
        <w:t>5. Ответственность сторон</w:t>
      </w:r>
    </w:p>
    <w:p w14:paraId="28B48110" w14:textId="77777777" w:rsidR="00E55F6C" w:rsidRPr="005409FA" w:rsidRDefault="00E55F6C">
      <w:pPr>
        <w:ind w:firstLine="360"/>
        <w:jc w:val="center"/>
        <w:rPr>
          <w:b/>
          <w:bCs/>
          <w:sz w:val="22"/>
          <w:szCs w:val="22"/>
        </w:rPr>
      </w:pPr>
    </w:p>
    <w:p w14:paraId="2FC807D3" w14:textId="77777777" w:rsidR="00E55F6C" w:rsidRPr="005409FA" w:rsidRDefault="00AF646D">
      <w:pPr>
        <w:jc w:val="both"/>
        <w:rPr>
          <w:bCs/>
          <w:sz w:val="22"/>
          <w:szCs w:val="22"/>
        </w:rPr>
      </w:pPr>
      <w:r w:rsidRPr="005409FA">
        <w:rPr>
          <w:bCs/>
          <w:sz w:val="22"/>
          <w:szCs w:val="22"/>
        </w:rPr>
        <w:t xml:space="preserve">5.1. За неисполнение или ненадлежащее исполнение своих обязательств Стороны несут ответственность по настоящему Договору в соответствии с действующим законодательством РФ. </w:t>
      </w:r>
    </w:p>
    <w:p w14:paraId="27E0E84B" w14:textId="77777777" w:rsidR="00E55F6C" w:rsidRPr="005409FA" w:rsidRDefault="00E55F6C">
      <w:pPr>
        <w:ind w:firstLine="360"/>
        <w:jc w:val="both"/>
        <w:rPr>
          <w:bCs/>
          <w:sz w:val="22"/>
          <w:szCs w:val="22"/>
        </w:rPr>
      </w:pPr>
    </w:p>
    <w:p w14:paraId="7A3C5963" w14:textId="48967982" w:rsidR="00E55F6C" w:rsidRPr="005409FA" w:rsidRDefault="00314B1B">
      <w:pPr>
        <w:ind w:firstLine="360"/>
        <w:jc w:val="center"/>
        <w:rPr>
          <w:b/>
          <w:bCs/>
          <w:sz w:val="22"/>
          <w:szCs w:val="22"/>
        </w:rPr>
      </w:pPr>
      <w:r w:rsidRPr="005409FA">
        <w:rPr>
          <w:b/>
          <w:bCs/>
          <w:sz w:val="22"/>
          <w:szCs w:val="22"/>
        </w:rPr>
        <w:t xml:space="preserve">6. </w:t>
      </w:r>
      <w:r w:rsidR="00AF646D" w:rsidRPr="005409FA">
        <w:rPr>
          <w:b/>
          <w:bCs/>
          <w:sz w:val="22"/>
          <w:szCs w:val="22"/>
        </w:rPr>
        <w:t>Обстоятельства непреодолимой силы (форс-мажор)</w:t>
      </w:r>
    </w:p>
    <w:p w14:paraId="783E2A7D" w14:textId="77777777" w:rsidR="00E55F6C" w:rsidRPr="005409FA" w:rsidRDefault="00E55F6C">
      <w:pPr>
        <w:ind w:firstLine="360"/>
        <w:jc w:val="center"/>
        <w:rPr>
          <w:b/>
          <w:bCs/>
          <w:sz w:val="22"/>
          <w:szCs w:val="22"/>
        </w:rPr>
      </w:pPr>
    </w:p>
    <w:p w14:paraId="03F1039C" w14:textId="77777777" w:rsidR="00E55F6C" w:rsidRPr="005409FA" w:rsidRDefault="00AF646D">
      <w:pPr>
        <w:jc w:val="both"/>
        <w:rPr>
          <w:bCs/>
          <w:sz w:val="22"/>
          <w:szCs w:val="22"/>
        </w:rPr>
      </w:pPr>
      <w:r w:rsidRPr="005409FA">
        <w:rPr>
          <w:bCs/>
          <w:sz w:val="22"/>
          <w:szCs w:val="22"/>
        </w:rPr>
        <w:t>6.1.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p>
    <w:p w14:paraId="5024376F" w14:textId="77777777" w:rsidR="00E55F6C" w:rsidRPr="005409FA" w:rsidRDefault="00AF646D">
      <w:pPr>
        <w:jc w:val="both"/>
        <w:rPr>
          <w:bCs/>
          <w:sz w:val="22"/>
          <w:szCs w:val="22"/>
        </w:rPr>
      </w:pPr>
      <w:r w:rsidRPr="005409FA">
        <w:rPr>
          <w:bCs/>
          <w:sz w:val="22"/>
          <w:szCs w:val="22"/>
        </w:rPr>
        <w:t>6.2.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14:paraId="186F8D45" w14:textId="77777777" w:rsidR="00E55F6C" w:rsidRPr="005409FA" w:rsidRDefault="00AF646D">
      <w:pPr>
        <w:jc w:val="both"/>
        <w:rPr>
          <w:bCs/>
          <w:sz w:val="22"/>
          <w:szCs w:val="22"/>
        </w:rPr>
      </w:pPr>
      <w:r w:rsidRPr="005409FA">
        <w:rPr>
          <w:bCs/>
          <w:sz w:val="22"/>
          <w:szCs w:val="22"/>
        </w:rPr>
        <w:t>6.3. Сторона, оказавшаяся не в состоянии выполнить свои обязательства по настоящему Договору, обязана в течение 3-х рабочих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14:paraId="0A8B51C8" w14:textId="77777777" w:rsidR="00E55F6C" w:rsidRPr="005409FA" w:rsidRDefault="00AF646D">
      <w:pPr>
        <w:jc w:val="both"/>
        <w:rPr>
          <w:bCs/>
          <w:sz w:val="22"/>
          <w:szCs w:val="22"/>
        </w:rPr>
      </w:pPr>
      <w:r w:rsidRPr="005409FA">
        <w:rPr>
          <w:bCs/>
          <w:sz w:val="22"/>
          <w:szCs w:val="22"/>
        </w:rPr>
        <w:t>6.4.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такие обязательства будут действовать более одного месяца, заказчик вправе отказаться от исполнения Договора.</w:t>
      </w:r>
    </w:p>
    <w:p w14:paraId="1DCD2499" w14:textId="77777777" w:rsidR="00E55F6C" w:rsidRPr="005409FA" w:rsidRDefault="00E55F6C">
      <w:pPr>
        <w:ind w:firstLine="360"/>
        <w:jc w:val="center"/>
        <w:rPr>
          <w:b/>
          <w:bCs/>
          <w:sz w:val="22"/>
          <w:szCs w:val="22"/>
        </w:rPr>
      </w:pPr>
    </w:p>
    <w:p w14:paraId="6201CB3C" w14:textId="77777777" w:rsidR="00E55F6C" w:rsidRPr="005409FA" w:rsidRDefault="00AF646D">
      <w:pPr>
        <w:ind w:firstLine="360"/>
        <w:jc w:val="center"/>
        <w:rPr>
          <w:b/>
          <w:bCs/>
          <w:sz w:val="22"/>
          <w:szCs w:val="22"/>
        </w:rPr>
      </w:pPr>
      <w:r w:rsidRPr="005409FA">
        <w:rPr>
          <w:b/>
          <w:bCs/>
          <w:sz w:val="22"/>
          <w:szCs w:val="22"/>
        </w:rPr>
        <w:t>7. Порядок разрешения споров</w:t>
      </w:r>
    </w:p>
    <w:p w14:paraId="79DEABD6" w14:textId="77777777" w:rsidR="00E55F6C" w:rsidRPr="005409FA" w:rsidRDefault="00E55F6C">
      <w:pPr>
        <w:ind w:firstLine="360"/>
        <w:jc w:val="center"/>
        <w:rPr>
          <w:b/>
          <w:bCs/>
          <w:sz w:val="22"/>
          <w:szCs w:val="22"/>
        </w:rPr>
      </w:pPr>
    </w:p>
    <w:p w14:paraId="6E733849" w14:textId="77777777" w:rsidR="00E55F6C" w:rsidRPr="005409FA" w:rsidRDefault="00AF646D">
      <w:pPr>
        <w:jc w:val="both"/>
        <w:rPr>
          <w:bCs/>
          <w:sz w:val="22"/>
          <w:szCs w:val="22"/>
        </w:rPr>
      </w:pPr>
      <w:r w:rsidRPr="005409FA">
        <w:rPr>
          <w:bCs/>
          <w:sz w:val="22"/>
          <w:szCs w:val="22"/>
        </w:rPr>
        <w:t xml:space="preserve">7.1. Все споры и разногласия, которые могут возникнуть между Сторонами по настоящему Договору или в связи с ним, разрешаются путем переговоров. </w:t>
      </w:r>
    </w:p>
    <w:p w14:paraId="554338FC" w14:textId="77777777" w:rsidR="00E55F6C" w:rsidRPr="005409FA" w:rsidRDefault="00AF646D">
      <w:pPr>
        <w:jc w:val="both"/>
        <w:rPr>
          <w:bCs/>
          <w:sz w:val="22"/>
          <w:szCs w:val="22"/>
        </w:rPr>
      </w:pPr>
      <w:r w:rsidRPr="005409FA">
        <w:rPr>
          <w:bCs/>
          <w:sz w:val="22"/>
          <w:szCs w:val="22"/>
        </w:rPr>
        <w:t xml:space="preserve">7.2. </w:t>
      </w:r>
      <w:proofErr w:type="gramStart"/>
      <w:r w:rsidRPr="005409FA">
        <w:rPr>
          <w:bCs/>
          <w:sz w:val="22"/>
          <w:szCs w:val="22"/>
        </w:rPr>
        <w:t>В случае невозможности разрешения споров и разногласий путем переговоров,</w:t>
      </w:r>
      <w:proofErr w:type="gramEnd"/>
      <w:r w:rsidRPr="005409FA">
        <w:rPr>
          <w:bCs/>
          <w:sz w:val="22"/>
          <w:szCs w:val="22"/>
        </w:rPr>
        <w:t xml:space="preserve"> споры 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не может превышать 10 (десяти) рабочих дней с момента их получения. </w:t>
      </w:r>
    </w:p>
    <w:p w14:paraId="0EEE0E1E" w14:textId="77777777" w:rsidR="00E55F6C" w:rsidRPr="005409FA" w:rsidRDefault="00AF646D">
      <w:pPr>
        <w:jc w:val="both"/>
        <w:rPr>
          <w:bCs/>
          <w:sz w:val="22"/>
          <w:szCs w:val="22"/>
        </w:rPr>
      </w:pPr>
      <w:r w:rsidRPr="005409FA">
        <w:rPr>
          <w:bCs/>
          <w:sz w:val="22"/>
          <w:szCs w:val="22"/>
        </w:rPr>
        <w:t>7.3. Споры, по которым Стороны не достигли соглашений, передаются на рассмотрение в Арбитражный суд г. Санкт-Петербурга и Ленинградской области.</w:t>
      </w:r>
    </w:p>
    <w:p w14:paraId="5DA03DF5" w14:textId="77777777" w:rsidR="00E55F6C" w:rsidRPr="005409FA" w:rsidRDefault="00E55F6C">
      <w:pPr>
        <w:ind w:firstLine="360"/>
        <w:jc w:val="center"/>
        <w:rPr>
          <w:b/>
          <w:bCs/>
          <w:sz w:val="22"/>
          <w:szCs w:val="22"/>
        </w:rPr>
      </w:pPr>
    </w:p>
    <w:p w14:paraId="6775CE85" w14:textId="77777777" w:rsidR="00E55F6C" w:rsidRPr="005409FA" w:rsidRDefault="00AF646D">
      <w:pPr>
        <w:ind w:firstLine="360"/>
        <w:jc w:val="center"/>
        <w:outlineLvl w:val="0"/>
        <w:rPr>
          <w:b/>
          <w:bCs/>
          <w:sz w:val="22"/>
          <w:szCs w:val="22"/>
        </w:rPr>
      </w:pPr>
      <w:r w:rsidRPr="005409FA">
        <w:rPr>
          <w:b/>
          <w:bCs/>
          <w:sz w:val="22"/>
          <w:szCs w:val="22"/>
        </w:rPr>
        <w:t>8. Срок действия, изменение и расторжение Договора</w:t>
      </w:r>
    </w:p>
    <w:p w14:paraId="2D80C173" w14:textId="77777777" w:rsidR="00E55F6C" w:rsidRPr="005409FA" w:rsidRDefault="00E55F6C">
      <w:pPr>
        <w:ind w:firstLine="360"/>
        <w:jc w:val="center"/>
        <w:outlineLvl w:val="0"/>
        <w:rPr>
          <w:b/>
          <w:bCs/>
          <w:sz w:val="22"/>
          <w:szCs w:val="22"/>
        </w:rPr>
      </w:pPr>
    </w:p>
    <w:p w14:paraId="3F8A194A" w14:textId="39455F69" w:rsidR="00E55F6C" w:rsidRPr="005409FA" w:rsidRDefault="00AF646D">
      <w:pPr>
        <w:tabs>
          <w:tab w:val="left" w:pos="540"/>
          <w:tab w:val="left" w:pos="720"/>
        </w:tabs>
        <w:jc w:val="both"/>
        <w:rPr>
          <w:bCs/>
          <w:sz w:val="22"/>
          <w:szCs w:val="22"/>
        </w:rPr>
      </w:pPr>
      <w:r w:rsidRPr="005409FA">
        <w:rPr>
          <w:bCs/>
          <w:sz w:val="22"/>
          <w:szCs w:val="22"/>
        </w:rPr>
        <w:t xml:space="preserve">8.1. Настоящий Договор вступает в силу с момента его подписания Сторонами и действует до момента исполнения Сторонами своих обязательств по Договору (в установленные Договором выше сроки), но </w:t>
      </w:r>
      <w:r w:rsidRPr="00D552CD">
        <w:rPr>
          <w:b/>
          <w:sz w:val="22"/>
          <w:szCs w:val="22"/>
        </w:rPr>
        <w:t xml:space="preserve">не позднее </w:t>
      </w:r>
      <w:r w:rsidR="00D552CD" w:rsidRPr="00D552CD">
        <w:rPr>
          <w:b/>
          <w:sz w:val="22"/>
          <w:szCs w:val="22"/>
        </w:rPr>
        <w:t>30</w:t>
      </w:r>
      <w:r w:rsidRPr="00D552CD">
        <w:rPr>
          <w:b/>
          <w:sz w:val="22"/>
          <w:szCs w:val="22"/>
        </w:rPr>
        <w:t>.</w:t>
      </w:r>
      <w:r w:rsidR="00D552CD" w:rsidRPr="00D552CD">
        <w:rPr>
          <w:b/>
          <w:sz w:val="22"/>
          <w:szCs w:val="22"/>
        </w:rPr>
        <w:t>09</w:t>
      </w:r>
      <w:r w:rsidRPr="00D552CD">
        <w:rPr>
          <w:b/>
          <w:sz w:val="22"/>
          <w:szCs w:val="22"/>
        </w:rPr>
        <w:t>.202</w:t>
      </w:r>
      <w:r w:rsidR="00D552CD" w:rsidRPr="00D552CD">
        <w:rPr>
          <w:b/>
          <w:sz w:val="22"/>
          <w:szCs w:val="22"/>
        </w:rPr>
        <w:t>6</w:t>
      </w:r>
      <w:r w:rsidRPr="00D552CD">
        <w:rPr>
          <w:b/>
          <w:sz w:val="22"/>
          <w:szCs w:val="22"/>
        </w:rPr>
        <w:t xml:space="preserve"> года.</w:t>
      </w:r>
    </w:p>
    <w:p w14:paraId="2FF914C9" w14:textId="77777777" w:rsidR="00E55F6C" w:rsidRPr="005409FA" w:rsidRDefault="00AF646D">
      <w:pPr>
        <w:jc w:val="both"/>
        <w:rPr>
          <w:bCs/>
          <w:sz w:val="22"/>
          <w:szCs w:val="22"/>
        </w:rPr>
      </w:pPr>
      <w:r w:rsidRPr="005409FA">
        <w:rPr>
          <w:bCs/>
          <w:sz w:val="22"/>
          <w:szCs w:val="22"/>
        </w:rPr>
        <w:t>8.2.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14:paraId="019F21E3" w14:textId="77777777" w:rsidR="00E55F6C" w:rsidRPr="005409FA" w:rsidRDefault="00AF646D">
      <w:pPr>
        <w:jc w:val="both"/>
        <w:rPr>
          <w:bCs/>
          <w:sz w:val="22"/>
          <w:szCs w:val="22"/>
        </w:rPr>
      </w:pPr>
      <w:r w:rsidRPr="005409FA">
        <w:rPr>
          <w:bCs/>
          <w:sz w:val="22"/>
          <w:szCs w:val="22"/>
        </w:rPr>
        <w:t xml:space="preserve">8.3.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в </w:t>
      </w:r>
      <w:proofErr w:type="gramStart"/>
      <w:r w:rsidRPr="005409FA">
        <w:rPr>
          <w:bCs/>
          <w:sz w:val="22"/>
          <w:szCs w:val="22"/>
        </w:rPr>
        <w:t>т.ч.</w:t>
      </w:r>
      <w:proofErr w:type="gramEnd"/>
      <w:r w:rsidRPr="005409FA">
        <w:rPr>
          <w:bCs/>
          <w:sz w:val="22"/>
          <w:szCs w:val="22"/>
        </w:rPr>
        <w:t xml:space="preserve"> по основаниям, предусмотренным </w:t>
      </w:r>
      <w:proofErr w:type="spellStart"/>
      <w:r w:rsidRPr="005409FA">
        <w:rPr>
          <w:bCs/>
          <w:sz w:val="22"/>
          <w:szCs w:val="22"/>
        </w:rPr>
        <w:t>пп</w:t>
      </w:r>
      <w:proofErr w:type="spellEnd"/>
      <w:r w:rsidRPr="005409FA">
        <w:rPr>
          <w:bCs/>
          <w:sz w:val="22"/>
          <w:szCs w:val="22"/>
        </w:rPr>
        <w:t xml:space="preserve">. </w:t>
      </w:r>
      <w:proofErr w:type="gramStart"/>
      <w:r w:rsidRPr="005409FA">
        <w:rPr>
          <w:bCs/>
          <w:sz w:val="22"/>
          <w:szCs w:val="22"/>
        </w:rPr>
        <w:t>8 – 25</w:t>
      </w:r>
      <w:proofErr w:type="gramEnd"/>
      <w:r w:rsidRPr="005409FA">
        <w:rPr>
          <w:bCs/>
          <w:sz w:val="22"/>
          <w:szCs w:val="22"/>
        </w:rPr>
        <w:t xml:space="preserve"> ст. 95 ФЗ -44 от 05.04.2013 г.</w:t>
      </w:r>
    </w:p>
    <w:p w14:paraId="50E3C426" w14:textId="77777777" w:rsidR="00E55F6C" w:rsidRPr="005409FA" w:rsidRDefault="00E55F6C">
      <w:pPr>
        <w:ind w:firstLine="360"/>
        <w:jc w:val="both"/>
        <w:rPr>
          <w:sz w:val="22"/>
          <w:szCs w:val="22"/>
        </w:rPr>
      </w:pPr>
    </w:p>
    <w:p w14:paraId="4CE8D8F8" w14:textId="77777777" w:rsidR="00E55F6C" w:rsidRPr="005409FA" w:rsidRDefault="00AF646D">
      <w:pPr>
        <w:ind w:firstLine="360"/>
        <w:jc w:val="center"/>
        <w:rPr>
          <w:b/>
          <w:sz w:val="22"/>
          <w:szCs w:val="22"/>
        </w:rPr>
      </w:pPr>
      <w:r w:rsidRPr="005409FA">
        <w:rPr>
          <w:b/>
          <w:sz w:val="22"/>
          <w:szCs w:val="22"/>
        </w:rPr>
        <w:t>9. Антикоррупционная оговорка</w:t>
      </w:r>
    </w:p>
    <w:p w14:paraId="1BD88E5E" w14:textId="77777777" w:rsidR="00E55F6C" w:rsidRPr="005409FA" w:rsidRDefault="00AF646D">
      <w:pPr>
        <w:jc w:val="both"/>
        <w:rPr>
          <w:bCs/>
          <w:sz w:val="22"/>
          <w:szCs w:val="22"/>
        </w:rPr>
      </w:pPr>
      <w:r w:rsidRPr="005409FA">
        <w:rPr>
          <w:bCs/>
          <w:sz w:val="22"/>
          <w:szCs w:val="22"/>
        </w:rPr>
        <w:t>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DDA71AE" w14:textId="77777777" w:rsidR="00E55F6C" w:rsidRPr="005409FA" w:rsidRDefault="00AF646D">
      <w:pPr>
        <w:jc w:val="both"/>
        <w:rPr>
          <w:bCs/>
          <w:sz w:val="22"/>
          <w:szCs w:val="22"/>
        </w:rPr>
      </w:pPr>
      <w:r w:rsidRPr="005409FA">
        <w:rPr>
          <w:bCs/>
          <w:sz w:val="22"/>
          <w:szCs w:val="22"/>
        </w:rPr>
        <w:t>9.2.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20480FA2" w14:textId="77777777" w:rsidR="00E55F6C" w:rsidRPr="005409FA" w:rsidRDefault="00AF646D">
      <w:pPr>
        <w:jc w:val="both"/>
        <w:rPr>
          <w:bCs/>
          <w:sz w:val="22"/>
          <w:szCs w:val="22"/>
        </w:rPr>
      </w:pPr>
      <w:r w:rsidRPr="005409FA">
        <w:rPr>
          <w:bCs/>
          <w:sz w:val="22"/>
          <w:szCs w:val="22"/>
        </w:rPr>
        <w:t>9.3. 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078C7127" w14:textId="77777777" w:rsidR="00E55F6C" w:rsidRPr="005409FA" w:rsidRDefault="00E55F6C">
      <w:pPr>
        <w:ind w:firstLine="360"/>
        <w:jc w:val="both"/>
        <w:rPr>
          <w:b/>
          <w:bCs/>
          <w:sz w:val="22"/>
          <w:szCs w:val="22"/>
        </w:rPr>
      </w:pPr>
    </w:p>
    <w:p w14:paraId="31DD9A98" w14:textId="77777777" w:rsidR="00E55F6C" w:rsidRPr="005409FA" w:rsidRDefault="00AF646D">
      <w:pPr>
        <w:ind w:firstLine="360"/>
        <w:jc w:val="center"/>
        <w:rPr>
          <w:b/>
          <w:bCs/>
          <w:sz w:val="22"/>
          <w:szCs w:val="22"/>
        </w:rPr>
      </w:pPr>
      <w:r w:rsidRPr="005409FA">
        <w:rPr>
          <w:b/>
          <w:bCs/>
          <w:sz w:val="22"/>
          <w:szCs w:val="22"/>
        </w:rPr>
        <w:t>10. Прочие условия</w:t>
      </w:r>
    </w:p>
    <w:p w14:paraId="1D808041" w14:textId="77777777" w:rsidR="00E55F6C" w:rsidRPr="005409FA" w:rsidRDefault="00E55F6C">
      <w:pPr>
        <w:ind w:firstLine="360"/>
        <w:jc w:val="center"/>
        <w:rPr>
          <w:b/>
          <w:bCs/>
          <w:sz w:val="22"/>
          <w:szCs w:val="22"/>
        </w:rPr>
      </w:pPr>
    </w:p>
    <w:p w14:paraId="65C4F894" w14:textId="77777777" w:rsidR="00E55F6C" w:rsidRPr="005409FA" w:rsidRDefault="00AF646D">
      <w:pPr>
        <w:jc w:val="both"/>
        <w:rPr>
          <w:bCs/>
          <w:sz w:val="22"/>
          <w:szCs w:val="22"/>
        </w:rPr>
      </w:pPr>
      <w:r w:rsidRPr="005409FA">
        <w:rPr>
          <w:bCs/>
          <w:sz w:val="22"/>
          <w:szCs w:val="22"/>
        </w:rPr>
        <w:t>10.1. Отношения, не урегулированные настоящим Договором, регулируются в соответствии с действующим законодательством РФ.</w:t>
      </w:r>
    </w:p>
    <w:p w14:paraId="50814418" w14:textId="77777777" w:rsidR="00E55F6C" w:rsidRPr="005409FA" w:rsidRDefault="00AF646D">
      <w:pPr>
        <w:jc w:val="both"/>
        <w:rPr>
          <w:bCs/>
          <w:sz w:val="22"/>
          <w:szCs w:val="22"/>
        </w:rPr>
      </w:pPr>
      <w:r w:rsidRPr="005409FA">
        <w:rPr>
          <w:bCs/>
          <w:sz w:val="22"/>
          <w:szCs w:val="22"/>
        </w:rPr>
        <w:t>10.2. Настоящий Договор составлен в двух экземплярах, имеющих одинаковую юридическую силу, по одному экземпляру для каждой из сторон.</w:t>
      </w:r>
    </w:p>
    <w:p w14:paraId="0A1E3001" w14:textId="77777777" w:rsidR="00E55F6C" w:rsidRPr="005409FA" w:rsidRDefault="00AF646D">
      <w:pPr>
        <w:jc w:val="both"/>
        <w:rPr>
          <w:bCs/>
          <w:sz w:val="22"/>
          <w:szCs w:val="22"/>
        </w:rPr>
      </w:pPr>
      <w:r w:rsidRPr="005409FA">
        <w:rPr>
          <w:bCs/>
          <w:sz w:val="22"/>
          <w:szCs w:val="22"/>
        </w:rPr>
        <w:lastRenderedPageBreak/>
        <w:t xml:space="preserve">10.3. При изменении реквизитов, указанных в настоящем Договоре, Поставщик извещает в однодневный срок с момента изменения реквизитов Заказчика официальным документом, подписанным руководителем и главным бухгалтером, заверенным печатью. В противном случае все риски, связанные с перечислением Заказчиком денежных средств на указанный в настоящем договоре счет, несет Поставщик. </w:t>
      </w:r>
      <w:proofErr w:type="gramStart"/>
      <w:r w:rsidRPr="005409FA">
        <w:rPr>
          <w:bCs/>
          <w:sz w:val="22"/>
          <w:szCs w:val="22"/>
        </w:rPr>
        <w:t>В случае изменения банковских реквизитов Поставщика,</w:t>
      </w:r>
      <w:proofErr w:type="gramEnd"/>
      <w:r w:rsidRPr="005409FA">
        <w:rPr>
          <w:bCs/>
          <w:sz w:val="22"/>
          <w:szCs w:val="22"/>
        </w:rPr>
        <w:t xml:space="preserve"> уведомление о смене реквизитов (с указанием новых банковских реквизитов), будет считаться неотъемлемой частью настоящего Договора.</w:t>
      </w:r>
    </w:p>
    <w:p w14:paraId="43243D53" w14:textId="77777777" w:rsidR="00E55F6C" w:rsidRPr="005409FA" w:rsidRDefault="00AF646D">
      <w:pPr>
        <w:jc w:val="both"/>
        <w:rPr>
          <w:bCs/>
          <w:sz w:val="22"/>
          <w:szCs w:val="22"/>
        </w:rPr>
      </w:pPr>
      <w:r w:rsidRPr="005409FA">
        <w:rPr>
          <w:bCs/>
          <w:sz w:val="22"/>
          <w:szCs w:val="22"/>
        </w:rPr>
        <w:t>10.4. Приложения к Договору:</w:t>
      </w:r>
    </w:p>
    <w:p w14:paraId="60518460" w14:textId="77777777" w:rsidR="00E55F6C" w:rsidRPr="005409FA" w:rsidRDefault="00AF646D">
      <w:pPr>
        <w:jc w:val="both"/>
        <w:rPr>
          <w:bCs/>
          <w:sz w:val="22"/>
          <w:szCs w:val="22"/>
        </w:rPr>
      </w:pPr>
      <w:r w:rsidRPr="005409FA">
        <w:rPr>
          <w:bCs/>
          <w:sz w:val="22"/>
          <w:szCs w:val="22"/>
        </w:rPr>
        <w:t xml:space="preserve">Приложение № 1. </w:t>
      </w:r>
      <w:proofErr w:type="gramStart"/>
      <w:r w:rsidRPr="005409FA">
        <w:rPr>
          <w:bCs/>
          <w:sz w:val="22"/>
          <w:szCs w:val="22"/>
        </w:rPr>
        <w:t>-  Спецификация</w:t>
      </w:r>
      <w:proofErr w:type="gramEnd"/>
    </w:p>
    <w:p w14:paraId="32502DF1" w14:textId="77777777" w:rsidR="00E55F6C" w:rsidRPr="005409FA" w:rsidRDefault="00E55F6C">
      <w:pPr>
        <w:jc w:val="center"/>
        <w:rPr>
          <w:b/>
          <w:bCs/>
          <w:sz w:val="22"/>
          <w:szCs w:val="22"/>
        </w:rPr>
      </w:pPr>
    </w:p>
    <w:p w14:paraId="48FF52F0" w14:textId="77777777" w:rsidR="00E55F6C" w:rsidRPr="005409FA" w:rsidRDefault="00AF646D">
      <w:pPr>
        <w:jc w:val="center"/>
        <w:rPr>
          <w:b/>
          <w:bCs/>
          <w:sz w:val="22"/>
          <w:szCs w:val="22"/>
        </w:rPr>
      </w:pPr>
      <w:r w:rsidRPr="005409FA">
        <w:rPr>
          <w:b/>
          <w:bCs/>
          <w:sz w:val="22"/>
          <w:szCs w:val="22"/>
        </w:rPr>
        <w:t xml:space="preserve">11. Адреса и реквизиты сторон </w:t>
      </w:r>
    </w:p>
    <w:p w14:paraId="061D999B" w14:textId="77777777" w:rsidR="00E55F6C" w:rsidRPr="005409FA" w:rsidRDefault="00E55F6C">
      <w:pPr>
        <w:jc w:val="center"/>
        <w:rPr>
          <w:b/>
          <w:bCs/>
          <w:sz w:val="22"/>
          <w:szCs w:val="22"/>
        </w:rPr>
      </w:pPr>
    </w:p>
    <w:tbl>
      <w:tblPr>
        <w:tblW w:w="9801" w:type="dxa"/>
        <w:tblInd w:w="-176" w:type="dxa"/>
        <w:tblLayout w:type="fixed"/>
        <w:tblLook w:val="01E0" w:firstRow="1" w:lastRow="1" w:firstColumn="1" w:lastColumn="1" w:noHBand="0" w:noVBand="0"/>
      </w:tblPr>
      <w:tblGrid>
        <w:gridCol w:w="4841"/>
        <w:gridCol w:w="4960"/>
      </w:tblGrid>
      <w:tr w:rsidR="00E55F6C" w:rsidRPr="005409FA" w14:paraId="0AC8A744" w14:textId="77777777">
        <w:trPr>
          <w:trHeight w:val="497"/>
        </w:trPr>
        <w:tc>
          <w:tcPr>
            <w:tcW w:w="4841" w:type="dxa"/>
          </w:tcPr>
          <w:p w14:paraId="389A8FAC" w14:textId="77777777" w:rsidR="00E55F6C" w:rsidRPr="005409FA" w:rsidRDefault="00AF646D">
            <w:pPr>
              <w:rPr>
                <w:b/>
                <w:bCs/>
                <w:sz w:val="22"/>
                <w:szCs w:val="22"/>
              </w:rPr>
            </w:pPr>
            <w:r w:rsidRPr="005409FA">
              <w:rPr>
                <w:b/>
                <w:bCs/>
                <w:sz w:val="22"/>
                <w:szCs w:val="22"/>
              </w:rPr>
              <w:t>Заказчик:</w:t>
            </w:r>
          </w:p>
          <w:p w14:paraId="1C869473" w14:textId="77777777" w:rsidR="00E55F6C" w:rsidRPr="005409FA" w:rsidRDefault="00E55F6C">
            <w:pPr>
              <w:jc w:val="center"/>
              <w:rPr>
                <w:b/>
                <w:bCs/>
                <w:color w:val="FF0000"/>
                <w:sz w:val="22"/>
                <w:szCs w:val="22"/>
              </w:rPr>
            </w:pPr>
          </w:p>
        </w:tc>
        <w:tc>
          <w:tcPr>
            <w:tcW w:w="4960" w:type="dxa"/>
          </w:tcPr>
          <w:p w14:paraId="71F9C6E2" w14:textId="77777777" w:rsidR="00E55F6C" w:rsidRPr="005409FA" w:rsidRDefault="00AF646D">
            <w:pPr>
              <w:rPr>
                <w:b/>
                <w:sz w:val="22"/>
                <w:szCs w:val="22"/>
              </w:rPr>
            </w:pPr>
            <w:r w:rsidRPr="005409FA">
              <w:rPr>
                <w:b/>
                <w:sz w:val="22"/>
                <w:szCs w:val="22"/>
              </w:rPr>
              <w:t>Поставщик:</w:t>
            </w:r>
          </w:p>
          <w:p w14:paraId="164FB468" w14:textId="77777777" w:rsidR="00E55F6C" w:rsidRPr="005409FA" w:rsidRDefault="00E55F6C">
            <w:pPr>
              <w:jc w:val="center"/>
              <w:rPr>
                <w:b/>
                <w:bCs/>
                <w:color w:val="FF0000"/>
                <w:sz w:val="22"/>
                <w:szCs w:val="22"/>
              </w:rPr>
            </w:pPr>
          </w:p>
        </w:tc>
      </w:tr>
      <w:tr w:rsidR="00E55F6C" w:rsidRPr="005409FA" w14:paraId="129D4A49" w14:textId="77777777">
        <w:trPr>
          <w:trHeight w:val="323"/>
        </w:trPr>
        <w:tc>
          <w:tcPr>
            <w:tcW w:w="4841" w:type="dxa"/>
          </w:tcPr>
          <w:p w14:paraId="4EC598FE" w14:textId="77777777" w:rsidR="00E55F6C" w:rsidRPr="005409FA" w:rsidRDefault="00AF646D">
            <w:pPr>
              <w:ind w:left="30" w:right="32"/>
              <w:jc w:val="both"/>
              <w:rPr>
                <w:sz w:val="22"/>
                <w:szCs w:val="22"/>
              </w:rPr>
            </w:pPr>
            <w:r w:rsidRPr="005409FA">
              <w:rPr>
                <w:b/>
                <w:sz w:val="22"/>
                <w:szCs w:val="22"/>
              </w:rPr>
              <w:t>МБУ «Зелёный город»</w:t>
            </w:r>
          </w:p>
          <w:p w14:paraId="0D8B3872" w14:textId="77777777" w:rsidR="00E55F6C" w:rsidRPr="005409FA" w:rsidRDefault="00AF646D">
            <w:pPr>
              <w:ind w:left="30" w:right="32"/>
              <w:jc w:val="both"/>
              <w:rPr>
                <w:sz w:val="22"/>
                <w:szCs w:val="22"/>
              </w:rPr>
            </w:pPr>
            <w:r w:rsidRPr="005409FA">
              <w:rPr>
                <w:sz w:val="22"/>
                <w:szCs w:val="22"/>
              </w:rPr>
              <w:t>Адрес</w:t>
            </w:r>
            <w:r w:rsidRPr="005409FA">
              <w:rPr>
                <w:b/>
                <w:sz w:val="22"/>
                <w:szCs w:val="22"/>
              </w:rPr>
              <w:t>:</w:t>
            </w:r>
            <w:r w:rsidRPr="005409FA">
              <w:rPr>
                <w:sz w:val="22"/>
                <w:szCs w:val="22"/>
              </w:rPr>
              <w:t xml:space="preserve"> 187556, Ленинградская область, г. Тихвин, ул. Центролитовская, д.4</w:t>
            </w:r>
          </w:p>
          <w:p w14:paraId="31011DAB" w14:textId="77777777" w:rsidR="00E55F6C" w:rsidRPr="005409FA" w:rsidRDefault="00AF646D">
            <w:pPr>
              <w:ind w:left="30" w:right="32"/>
              <w:jc w:val="both"/>
              <w:rPr>
                <w:sz w:val="22"/>
                <w:szCs w:val="22"/>
              </w:rPr>
            </w:pPr>
            <w:r w:rsidRPr="005409FA">
              <w:rPr>
                <w:sz w:val="22"/>
                <w:szCs w:val="22"/>
              </w:rPr>
              <w:t>Телефоны</w:t>
            </w:r>
            <w:r w:rsidRPr="005409FA">
              <w:rPr>
                <w:b/>
                <w:sz w:val="22"/>
                <w:szCs w:val="22"/>
              </w:rPr>
              <w:t>:</w:t>
            </w:r>
            <w:r w:rsidRPr="005409FA">
              <w:rPr>
                <w:sz w:val="22"/>
                <w:szCs w:val="22"/>
              </w:rPr>
              <w:t xml:space="preserve"> (81367) 60514, 60578</w:t>
            </w:r>
          </w:p>
          <w:p w14:paraId="12DC0210" w14:textId="77777777" w:rsidR="00E55F6C" w:rsidRPr="005409FA" w:rsidRDefault="00AF646D">
            <w:pPr>
              <w:ind w:left="30" w:right="32"/>
              <w:jc w:val="both"/>
              <w:rPr>
                <w:sz w:val="22"/>
                <w:szCs w:val="22"/>
              </w:rPr>
            </w:pPr>
            <w:r w:rsidRPr="005409FA">
              <w:rPr>
                <w:sz w:val="22"/>
                <w:szCs w:val="22"/>
                <w:lang w:val="en-US"/>
              </w:rPr>
              <w:t>E</w:t>
            </w:r>
            <w:r w:rsidRPr="005409FA">
              <w:rPr>
                <w:b/>
                <w:sz w:val="22"/>
                <w:szCs w:val="22"/>
              </w:rPr>
              <w:t>-</w:t>
            </w:r>
            <w:r w:rsidRPr="005409FA">
              <w:rPr>
                <w:sz w:val="22"/>
                <w:szCs w:val="22"/>
                <w:lang w:val="en-US"/>
              </w:rPr>
              <w:t>mail</w:t>
            </w:r>
            <w:r w:rsidRPr="005409FA">
              <w:rPr>
                <w:b/>
                <w:sz w:val="22"/>
                <w:szCs w:val="22"/>
              </w:rPr>
              <w:t>:</w:t>
            </w:r>
            <w:r w:rsidRPr="005409FA">
              <w:rPr>
                <w:sz w:val="22"/>
                <w:szCs w:val="22"/>
              </w:rPr>
              <w:t xml:space="preserve"> </w:t>
            </w:r>
            <w:hyperlink r:id="rId8" w:tooltip="mailto:green_factory@mail.ru" w:history="1">
              <w:r w:rsidRPr="005409FA">
                <w:rPr>
                  <w:color w:val="0000FF"/>
                  <w:sz w:val="22"/>
                  <w:szCs w:val="22"/>
                  <w:u w:val="single"/>
                  <w:lang w:val="en-US"/>
                </w:rPr>
                <w:t>green</w:t>
              </w:r>
              <w:r w:rsidRPr="005409FA">
                <w:rPr>
                  <w:color w:val="0000FF"/>
                  <w:sz w:val="22"/>
                  <w:szCs w:val="22"/>
                  <w:u w:val="single"/>
                </w:rPr>
                <w:t>_</w:t>
              </w:r>
              <w:r w:rsidRPr="005409FA">
                <w:rPr>
                  <w:color w:val="0000FF"/>
                  <w:sz w:val="22"/>
                  <w:szCs w:val="22"/>
                  <w:u w:val="single"/>
                  <w:lang w:val="en-US"/>
                </w:rPr>
                <w:t>factory</w:t>
              </w:r>
              <w:r w:rsidRPr="005409FA">
                <w:rPr>
                  <w:color w:val="0000FF"/>
                  <w:sz w:val="22"/>
                  <w:szCs w:val="22"/>
                  <w:u w:val="single"/>
                </w:rPr>
                <w:t>@</w:t>
              </w:r>
              <w:r w:rsidRPr="005409FA">
                <w:rPr>
                  <w:color w:val="0000FF"/>
                  <w:sz w:val="22"/>
                  <w:szCs w:val="22"/>
                  <w:u w:val="single"/>
                  <w:lang w:val="en-US"/>
                </w:rPr>
                <w:t>mail</w:t>
              </w:r>
              <w:r w:rsidRPr="005409FA">
                <w:rPr>
                  <w:color w:val="0000FF"/>
                  <w:sz w:val="22"/>
                  <w:szCs w:val="22"/>
                  <w:u w:val="single"/>
                </w:rPr>
                <w:t>.</w:t>
              </w:r>
              <w:proofErr w:type="spellStart"/>
              <w:r w:rsidRPr="005409FA">
                <w:rPr>
                  <w:color w:val="0000FF"/>
                  <w:sz w:val="22"/>
                  <w:szCs w:val="22"/>
                  <w:u w:val="single"/>
                  <w:lang w:val="en-US"/>
                </w:rPr>
                <w:t>ru</w:t>
              </w:r>
              <w:proofErr w:type="spellEnd"/>
            </w:hyperlink>
          </w:p>
          <w:p w14:paraId="1D47EA98" w14:textId="77777777" w:rsidR="00E55F6C" w:rsidRPr="005409FA" w:rsidRDefault="00AF646D">
            <w:pPr>
              <w:ind w:left="30" w:right="32"/>
              <w:jc w:val="both"/>
              <w:rPr>
                <w:sz w:val="22"/>
                <w:szCs w:val="22"/>
              </w:rPr>
            </w:pPr>
            <w:r w:rsidRPr="005409FA">
              <w:rPr>
                <w:sz w:val="22"/>
                <w:szCs w:val="22"/>
              </w:rPr>
              <w:t>ОГРН</w:t>
            </w:r>
            <w:r w:rsidRPr="005409FA">
              <w:rPr>
                <w:b/>
                <w:sz w:val="22"/>
                <w:szCs w:val="22"/>
              </w:rPr>
              <w:t>:</w:t>
            </w:r>
            <w:r w:rsidRPr="005409FA">
              <w:rPr>
                <w:sz w:val="22"/>
                <w:szCs w:val="22"/>
              </w:rPr>
              <w:t xml:space="preserve"> 1134715000958</w:t>
            </w:r>
          </w:p>
          <w:p w14:paraId="6AFF8755" w14:textId="77777777" w:rsidR="00E55F6C" w:rsidRDefault="00AF646D">
            <w:pPr>
              <w:ind w:left="30" w:right="32"/>
              <w:jc w:val="both"/>
              <w:rPr>
                <w:sz w:val="22"/>
                <w:szCs w:val="22"/>
              </w:rPr>
            </w:pPr>
            <w:r w:rsidRPr="005409FA">
              <w:rPr>
                <w:sz w:val="22"/>
                <w:szCs w:val="22"/>
              </w:rPr>
              <w:t>ИНН</w:t>
            </w:r>
            <w:r w:rsidRPr="005409FA">
              <w:rPr>
                <w:b/>
                <w:sz w:val="22"/>
                <w:szCs w:val="22"/>
              </w:rPr>
              <w:t xml:space="preserve">: </w:t>
            </w:r>
            <w:r w:rsidRPr="005409FA">
              <w:rPr>
                <w:sz w:val="22"/>
                <w:szCs w:val="22"/>
              </w:rPr>
              <w:t>4715028749, КПП</w:t>
            </w:r>
            <w:r w:rsidRPr="005409FA">
              <w:rPr>
                <w:b/>
                <w:sz w:val="22"/>
                <w:szCs w:val="22"/>
              </w:rPr>
              <w:t>:</w:t>
            </w:r>
            <w:r w:rsidRPr="005409FA">
              <w:rPr>
                <w:sz w:val="22"/>
                <w:szCs w:val="22"/>
              </w:rPr>
              <w:t xml:space="preserve"> 471501001</w:t>
            </w:r>
          </w:p>
          <w:p w14:paraId="1E8E1C40" w14:textId="77777777" w:rsidR="00433740" w:rsidRPr="005409FA" w:rsidRDefault="00433740" w:rsidP="00433740">
            <w:pPr>
              <w:ind w:left="30" w:right="32"/>
              <w:jc w:val="both"/>
              <w:rPr>
                <w:sz w:val="22"/>
                <w:szCs w:val="22"/>
              </w:rPr>
            </w:pPr>
            <w:r w:rsidRPr="005409FA">
              <w:rPr>
                <w:sz w:val="22"/>
                <w:szCs w:val="22"/>
              </w:rPr>
              <w:t>ОКТМО 41645101</w:t>
            </w:r>
          </w:p>
          <w:p w14:paraId="4CDE882F" w14:textId="77777777" w:rsidR="00433740" w:rsidRPr="005409FA" w:rsidRDefault="00433740" w:rsidP="00433740">
            <w:pPr>
              <w:ind w:left="30" w:right="32"/>
              <w:jc w:val="both"/>
              <w:rPr>
                <w:sz w:val="22"/>
                <w:szCs w:val="22"/>
              </w:rPr>
            </w:pPr>
            <w:r w:rsidRPr="005409FA">
              <w:rPr>
                <w:sz w:val="22"/>
                <w:szCs w:val="22"/>
              </w:rPr>
              <w:t>ОКПО</w:t>
            </w:r>
            <w:r w:rsidRPr="005409FA">
              <w:rPr>
                <w:b/>
                <w:sz w:val="22"/>
                <w:szCs w:val="22"/>
              </w:rPr>
              <w:t xml:space="preserve">: </w:t>
            </w:r>
            <w:r w:rsidRPr="005409FA">
              <w:rPr>
                <w:sz w:val="22"/>
                <w:szCs w:val="22"/>
              </w:rPr>
              <w:t>23369788</w:t>
            </w:r>
          </w:p>
          <w:p w14:paraId="101B5C9D" w14:textId="77777777" w:rsidR="00433740" w:rsidRPr="005409FA" w:rsidRDefault="00433740" w:rsidP="00433740">
            <w:pPr>
              <w:ind w:left="30" w:right="32"/>
              <w:jc w:val="both"/>
              <w:rPr>
                <w:b/>
                <w:sz w:val="22"/>
                <w:szCs w:val="22"/>
              </w:rPr>
            </w:pPr>
            <w:r w:rsidRPr="005409FA">
              <w:rPr>
                <w:sz w:val="22"/>
                <w:szCs w:val="22"/>
              </w:rPr>
              <w:t>ОКВЭД</w:t>
            </w:r>
            <w:r w:rsidRPr="005409FA">
              <w:rPr>
                <w:b/>
                <w:sz w:val="22"/>
                <w:szCs w:val="22"/>
              </w:rPr>
              <w:t>:</w:t>
            </w:r>
            <w:r w:rsidRPr="005409FA">
              <w:rPr>
                <w:sz w:val="22"/>
                <w:szCs w:val="22"/>
              </w:rPr>
              <w:t xml:space="preserve"> 81.29.9    </w:t>
            </w:r>
          </w:p>
          <w:p w14:paraId="41D2CE73" w14:textId="77777777" w:rsidR="00433740" w:rsidRPr="005409FA" w:rsidRDefault="00433740">
            <w:pPr>
              <w:ind w:left="30" w:right="32"/>
              <w:jc w:val="both"/>
              <w:rPr>
                <w:sz w:val="22"/>
                <w:szCs w:val="22"/>
              </w:rPr>
            </w:pPr>
          </w:p>
          <w:p w14:paraId="67F7B7F8" w14:textId="77777777" w:rsidR="00E55F6C" w:rsidRPr="005409FA" w:rsidRDefault="00AF646D">
            <w:pPr>
              <w:ind w:left="30" w:right="32"/>
              <w:jc w:val="both"/>
              <w:rPr>
                <w:sz w:val="22"/>
                <w:szCs w:val="22"/>
              </w:rPr>
            </w:pPr>
            <w:r w:rsidRPr="005409FA">
              <w:rPr>
                <w:sz w:val="22"/>
                <w:szCs w:val="22"/>
              </w:rPr>
              <w:t>Банковские реквизиты</w:t>
            </w:r>
            <w:r w:rsidRPr="005409FA">
              <w:rPr>
                <w:b/>
                <w:sz w:val="22"/>
                <w:szCs w:val="22"/>
              </w:rPr>
              <w:t xml:space="preserve">: </w:t>
            </w:r>
            <w:r w:rsidRPr="005409FA">
              <w:rPr>
                <w:sz w:val="22"/>
                <w:szCs w:val="22"/>
              </w:rPr>
              <w:t>КФ Администрации Тихвинского района (МБУ «Зеленый город», л/с 20810202340)</w:t>
            </w:r>
          </w:p>
          <w:p w14:paraId="25599B1C" w14:textId="493FEBA2" w:rsidR="00E55F6C" w:rsidRPr="005409FA" w:rsidRDefault="00AF646D">
            <w:pPr>
              <w:ind w:left="30" w:right="32"/>
              <w:jc w:val="both"/>
              <w:rPr>
                <w:sz w:val="22"/>
                <w:szCs w:val="22"/>
              </w:rPr>
            </w:pPr>
            <w:r w:rsidRPr="005409FA">
              <w:rPr>
                <w:sz w:val="22"/>
                <w:szCs w:val="22"/>
              </w:rPr>
              <w:t xml:space="preserve">Банк – </w:t>
            </w:r>
            <w:r w:rsidR="00D552CD">
              <w:rPr>
                <w:sz w:val="22"/>
                <w:szCs w:val="22"/>
              </w:rPr>
              <w:t>ОКЦ №1 Северо-Западного ГУ Банка</w:t>
            </w:r>
            <w:r w:rsidRPr="005409FA">
              <w:rPr>
                <w:sz w:val="22"/>
                <w:szCs w:val="22"/>
              </w:rPr>
              <w:t xml:space="preserve"> России // УФК по Ленинградской области, г. Санкт-Петербург</w:t>
            </w:r>
          </w:p>
          <w:p w14:paraId="79A037DE" w14:textId="77777777" w:rsidR="00E55F6C" w:rsidRPr="005409FA" w:rsidRDefault="00AF646D">
            <w:pPr>
              <w:ind w:left="30" w:right="32"/>
              <w:jc w:val="both"/>
              <w:rPr>
                <w:sz w:val="22"/>
                <w:szCs w:val="22"/>
              </w:rPr>
            </w:pPr>
            <w:r w:rsidRPr="005409FA">
              <w:rPr>
                <w:sz w:val="22"/>
                <w:szCs w:val="22"/>
              </w:rPr>
              <w:t>Р/с – 03234643416451014500</w:t>
            </w:r>
          </w:p>
          <w:p w14:paraId="128C306B" w14:textId="05B31CB7" w:rsidR="00E55F6C" w:rsidRPr="005409FA" w:rsidRDefault="00AF646D">
            <w:pPr>
              <w:ind w:left="30" w:right="32"/>
              <w:jc w:val="both"/>
              <w:rPr>
                <w:sz w:val="22"/>
                <w:szCs w:val="22"/>
              </w:rPr>
            </w:pPr>
            <w:r w:rsidRPr="005409FA">
              <w:rPr>
                <w:sz w:val="22"/>
                <w:szCs w:val="22"/>
              </w:rPr>
              <w:t>К/</w:t>
            </w:r>
            <w:proofErr w:type="spellStart"/>
            <w:r w:rsidRPr="005409FA">
              <w:rPr>
                <w:sz w:val="22"/>
                <w:szCs w:val="22"/>
              </w:rPr>
              <w:t>сч</w:t>
            </w:r>
            <w:proofErr w:type="spellEnd"/>
            <w:r w:rsidRPr="005409FA">
              <w:rPr>
                <w:sz w:val="22"/>
                <w:szCs w:val="22"/>
              </w:rPr>
              <w:t xml:space="preserve"> - 40102810745370000098</w:t>
            </w:r>
          </w:p>
          <w:p w14:paraId="272A3A96" w14:textId="77777777" w:rsidR="00E55F6C" w:rsidRPr="005409FA" w:rsidRDefault="00AF646D">
            <w:pPr>
              <w:ind w:left="30" w:right="32"/>
              <w:jc w:val="both"/>
              <w:rPr>
                <w:sz w:val="22"/>
                <w:szCs w:val="22"/>
              </w:rPr>
            </w:pPr>
            <w:r w:rsidRPr="005409FA">
              <w:rPr>
                <w:sz w:val="22"/>
                <w:szCs w:val="22"/>
              </w:rPr>
              <w:t>БИК – 044030098</w:t>
            </w:r>
          </w:p>
          <w:p w14:paraId="0C9A2A78" w14:textId="77777777" w:rsidR="00E55F6C" w:rsidRPr="005409FA" w:rsidRDefault="00E55F6C" w:rsidP="00433740">
            <w:pPr>
              <w:ind w:left="30" w:right="32"/>
              <w:jc w:val="both"/>
              <w:rPr>
                <w:b/>
                <w:sz w:val="22"/>
                <w:szCs w:val="22"/>
              </w:rPr>
            </w:pPr>
          </w:p>
        </w:tc>
        <w:tc>
          <w:tcPr>
            <w:tcW w:w="4960" w:type="dxa"/>
          </w:tcPr>
          <w:p w14:paraId="115C07A0" w14:textId="77777777" w:rsidR="00E55F6C" w:rsidRPr="005409FA" w:rsidRDefault="00E55F6C">
            <w:pPr>
              <w:ind w:left="30" w:right="32"/>
              <w:jc w:val="both"/>
              <w:rPr>
                <w:b/>
                <w:bCs/>
                <w:color w:val="FF0000"/>
                <w:sz w:val="22"/>
                <w:szCs w:val="22"/>
                <w:lang w:val="en-US"/>
              </w:rPr>
            </w:pPr>
          </w:p>
        </w:tc>
      </w:tr>
    </w:tbl>
    <w:p w14:paraId="37379F19" w14:textId="77777777" w:rsidR="00E55F6C" w:rsidRPr="005409FA" w:rsidRDefault="00E55F6C">
      <w:pPr>
        <w:jc w:val="center"/>
        <w:rPr>
          <w:b/>
          <w:bCs/>
          <w:color w:val="FF0000"/>
          <w:sz w:val="22"/>
          <w:szCs w:val="22"/>
          <w:lang w:val="en-US"/>
        </w:rPr>
      </w:pPr>
    </w:p>
    <w:p w14:paraId="6BDF4DFB" w14:textId="77777777" w:rsidR="00E55F6C" w:rsidRPr="005409FA" w:rsidRDefault="00E55F6C">
      <w:pPr>
        <w:jc w:val="center"/>
        <w:rPr>
          <w:b/>
          <w:bCs/>
          <w:color w:val="FF0000"/>
          <w:sz w:val="22"/>
          <w:szCs w:val="22"/>
          <w:lang w:val="en-US"/>
        </w:rPr>
      </w:pPr>
    </w:p>
    <w:tbl>
      <w:tblPr>
        <w:tblW w:w="9606" w:type="dxa"/>
        <w:tblInd w:w="-147" w:type="dxa"/>
        <w:tblLook w:val="01E0" w:firstRow="1" w:lastRow="1" w:firstColumn="1" w:lastColumn="1" w:noHBand="0" w:noVBand="0"/>
      </w:tblPr>
      <w:tblGrid>
        <w:gridCol w:w="4698"/>
        <w:gridCol w:w="4908"/>
      </w:tblGrid>
      <w:tr w:rsidR="00E55F6C" w:rsidRPr="005409FA" w14:paraId="5F6C2191" w14:textId="77777777">
        <w:tc>
          <w:tcPr>
            <w:tcW w:w="4698" w:type="dxa"/>
          </w:tcPr>
          <w:p w14:paraId="70BF9675" w14:textId="77777777" w:rsidR="00E55F6C" w:rsidRPr="005409FA" w:rsidRDefault="00AF646D">
            <w:pPr>
              <w:rPr>
                <w:b/>
                <w:bCs/>
                <w:color w:val="000000" w:themeColor="text1"/>
                <w:sz w:val="22"/>
                <w:szCs w:val="22"/>
              </w:rPr>
            </w:pPr>
            <w:r w:rsidRPr="005409FA">
              <w:rPr>
                <w:b/>
                <w:sz w:val="22"/>
                <w:szCs w:val="22"/>
              </w:rPr>
              <w:t>Заказчик:</w:t>
            </w:r>
          </w:p>
        </w:tc>
        <w:tc>
          <w:tcPr>
            <w:tcW w:w="4908" w:type="dxa"/>
          </w:tcPr>
          <w:p w14:paraId="00FC0583" w14:textId="77777777" w:rsidR="00E55F6C" w:rsidRPr="005409FA" w:rsidRDefault="00AF646D">
            <w:pPr>
              <w:rPr>
                <w:bCs/>
                <w:sz w:val="22"/>
                <w:szCs w:val="22"/>
              </w:rPr>
            </w:pPr>
            <w:r w:rsidRPr="005409FA">
              <w:rPr>
                <w:b/>
                <w:sz w:val="22"/>
                <w:szCs w:val="22"/>
              </w:rPr>
              <w:t>Поставщик:</w:t>
            </w:r>
          </w:p>
        </w:tc>
      </w:tr>
      <w:tr w:rsidR="00E55F6C" w:rsidRPr="005409FA" w14:paraId="3AAFA7FC" w14:textId="77777777">
        <w:trPr>
          <w:trHeight w:val="1197"/>
        </w:trPr>
        <w:tc>
          <w:tcPr>
            <w:tcW w:w="4698" w:type="dxa"/>
          </w:tcPr>
          <w:p w14:paraId="5250B39C" w14:textId="77777777" w:rsidR="00E55F6C" w:rsidRPr="005409FA" w:rsidRDefault="00E55F6C">
            <w:pPr>
              <w:rPr>
                <w:bCs/>
                <w:sz w:val="22"/>
                <w:szCs w:val="22"/>
              </w:rPr>
            </w:pPr>
          </w:p>
          <w:p w14:paraId="7D07373E" w14:textId="04BCB3A1" w:rsidR="00E55F6C" w:rsidRPr="005409FA" w:rsidRDefault="00AF646D">
            <w:pPr>
              <w:rPr>
                <w:bCs/>
                <w:sz w:val="22"/>
                <w:szCs w:val="22"/>
              </w:rPr>
            </w:pPr>
            <w:r w:rsidRPr="005409FA">
              <w:rPr>
                <w:bCs/>
                <w:sz w:val="22"/>
                <w:szCs w:val="22"/>
              </w:rPr>
              <w:t>_____________________ /</w:t>
            </w:r>
            <w:proofErr w:type="gramStart"/>
            <w:r w:rsidRPr="005409FA">
              <w:rPr>
                <w:bCs/>
                <w:sz w:val="22"/>
                <w:szCs w:val="22"/>
              </w:rPr>
              <w:t>С.В.</w:t>
            </w:r>
            <w:proofErr w:type="gramEnd"/>
            <w:r w:rsidRPr="005409FA">
              <w:rPr>
                <w:bCs/>
                <w:sz w:val="22"/>
                <w:szCs w:val="22"/>
              </w:rPr>
              <w:t xml:space="preserve"> Борисов</w:t>
            </w:r>
            <w:r w:rsidR="00433740">
              <w:rPr>
                <w:bCs/>
                <w:sz w:val="22"/>
                <w:szCs w:val="22"/>
              </w:rPr>
              <w:t>/</w:t>
            </w:r>
          </w:p>
          <w:p w14:paraId="18DF41FB" w14:textId="77777777" w:rsidR="00E55F6C" w:rsidRPr="005409FA" w:rsidRDefault="00E55F6C">
            <w:pPr>
              <w:rPr>
                <w:b/>
                <w:bCs/>
                <w:color w:val="000000" w:themeColor="text1"/>
                <w:sz w:val="22"/>
                <w:szCs w:val="22"/>
              </w:rPr>
            </w:pPr>
          </w:p>
        </w:tc>
        <w:tc>
          <w:tcPr>
            <w:tcW w:w="4908" w:type="dxa"/>
          </w:tcPr>
          <w:p w14:paraId="47F308C9" w14:textId="77777777" w:rsidR="00E55F6C" w:rsidRPr="005409FA" w:rsidRDefault="00E55F6C">
            <w:pPr>
              <w:rPr>
                <w:bCs/>
                <w:sz w:val="22"/>
                <w:szCs w:val="22"/>
              </w:rPr>
            </w:pPr>
          </w:p>
          <w:p w14:paraId="51A4CF40" w14:textId="61B934CC" w:rsidR="00E55F6C" w:rsidRPr="005409FA" w:rsidRDefault="00AF646D">
            <w:pPr>
              <w:rPr>
                <w:b/>
                <w:bCs/>
                <w:color w:val="FF0000"/>
                <w:sz w:val="22"/>
                <w:szCs w:val="22"/>
              </w:rPr>
            </w:pPr>
            <w:r w:rsidRPr="005409FA">
              <w:rPr>
                <w:bCs/>
                <w:sz w:val="22"/>
                <w:szCs w:val="22"/>
              </w:rPr>
              <w:t xml:space="preserve">_____________________ / </w:t>
            </w:r>
            <w:r w:rsidR="00433740">
              <w:rPr>
                <w:bCs/>
                <w:sz w:val="22"/>
                <w:szCs w:val="22"/>
              </w:rPr>
              <w:t xml:space="preserve">                              /</w:t>
            </w:r>
          </w:p>
        </w:tc>
      </w:tr>
    </w:tbl>
    <w:p w14:paraId="7FCC514C" w14:textId="77777777" w:rsidR="00E55F6C" w:rsidRPr="005409FA" w:rsidRDefault="00E55F6C">
      <w:pPr>
        <w:jc w:val="center"/>
        <w:rPr>
          <w:b/>
          <w:bCs/>
          <w:color w:val="FF0000"/>
          <w:sz w:val="22"/>
          <w:szCs w:val="22"/>
        </w:rPr>
      </w:pPr>
    </w:p>
    <w:p w14:paraId="5C57E03F" w14:textId="77777777" w:rsidR="00E55F6C" w:rsidRPr="005409FA" w:rsidRDefault="00E55F6C">
      <w:pPr>
        <w:jc w:val="both"/>
        <w:rPr>
          <w:b/>
          <w:bCs/>
          <w:color w:val="FF0000"/>
          <w:sz w:val="22"/>
          <w:szCs w:val="22"/>
        </w:rPr>
        <w:sectPr w:rsidR="00E55F6C" w:rsidRPr="005409FA">
          <w:pgSz w:w="11906" w:h="16838"/>
          <w:pgMar w:top="993" w:right="707" w:bottom="567" w:left="1418" w:header="709" w:footer="709" w:gutter="0"/>
          <w:cols w:space="708"/>
          <w:docGrid w:linePitch="360"/>
        </w:sectPr>
      </w:pPr>
    </w:p>
    <w:p w14:paraId="3242B2AB" w14:textId="77777777" w:rsidR="00E55F6C" w:rsidRPr="005409FA" w:rsidRDefault="00AF646D">
      <w:pPr>
        <w:ind w:right="423"/>
        <w:jc w:val="right"/>
        <w:outlineLvl w:val="0"/>
        <w:rPr>
          <w:sz w:val="22"/>
          <w:szCs w:val="22"/>
        </w:rPr>
      </w:pPr>
      <w:r w:rsidRPr="005409FA">
        <w:rPr>
          <w:sz w:val="22"/>
          <w:szCs w:val="22"/>
        </w:rPr>
        <w:lastRenderedPageBreak/>
        <w:t>Приложение № 1</w:t>
      </w:r>
    </w:p>
    <w:p w14:paraId="43CD2589" w14:textId="77777777" w:rsidR="00E55F6C" w:rsidRPr="005409FA" w:rsidRDefault="00AF646D">
      <w:pPr>
        <w:ind w:right="423"/>
        <w:jc w:val="right"/>
        <w:outlineLvl w:val="0"/>
        <w:rPr>
          <w:sz w:val="22"/>
          <w:szCs w:val="22"/>
        </w:rPr>
      </w:pPr>
      <w:r w:rsidRPr="005409FA">
        <w:rPr>
          <w:sz w:val="22"/>
          <w:szCs w:val="22"/>
        </w:rPr>
        <w:t xml:space="preserve">к Договору № </w:t>
      </w:r>
      <w:r w:rsidRPr="005409FA">
        <w:rPr>
          <w:b/>
          <w:bCs/>
          <w:iCs/>
          <w:sz w:val="22"/>
          <w:szCs w:val="22"/>
        </w:rPr>
        <w:t>__</w:t>
      </w:r>
    </w:p>
    <w:p w14:paraId="3025C353" w14:textId="330AB0E0" w:rsidR="00E55F6C" w:rsidRPr="005409FA" w:rsidRDefault="00AF646D">
      <w:pPr>
        <w:ind w:right="423"/>
        <w:jc w:val="right"/>
        <w:outlineLvl w:val="0"/>
        <w:rPr>
          <w:b/>
          <w:sz w:val="22"/>
          <w:szCs w:val="22"/>
        </w:rPr>
      </w:pPr>
      <w:r w:rsidRPr="005409FA">
        <w:rPr>
          <w:sz w:val="22"/>
          <w:szCs w:val="22"/>
        </w:rPr>
        <w:t>от «___» _________ 202</w:t>
      </w:r>
      <w:r w:rsidR="00433740">
        <w:rPr>
          <w:sz w:val="22"/>
          <w:szCs w:val="22"/>
        </w:rPr>
        <w:t>6</w:t>
      </w:r>
      <w:r w:rsidRPr="005409FA">
        <w:rPr>
          <w:sz w:val="22"/>
          <w:szCs w:val="22"/>
        </w:rPr>
        <w:t xml:space="preserve"> г.</w:t>
      </w:r>
    </w:p>
    <w:p w14:paraId="5E4BB3A9" w14:textId="77777777" w:rsidR="00E55F6C" w:rsidRPr="005409FA" w:rsidRDefault="00E55F6C">
      <w:pPr>
        <w:jc w:val="center"/>
        <w:outlineLvl w:val="0"/>
        <w:rPr>
          <w:b/>
          <w:sz w:val="22"/>
          <w:szCs w:val="22"/>
        </w:rPr>
      </w:pPr>
    </w:p>
    <w:p w14:paraId="412639F9" w14:textId="77777777" w:rsidR="00E55F6C" w:rsidRDefault="00AF646D">
      <w:pPr>
        <w:jc w:val="center"/>
        <w:outlineLvl w:val="0"/>
        <w:rPr>
          <w:b/>
          <w:sz w:val="22"/>
          <w:szCs w:val="22"/>
        </w:rPr>
      </w:pPr>
      <w:r w:rsidRPr="005409FA">
        <w:rPr>
          <w:b/>
          <w:sz w:val="22"/>
          <w:szCs w:val="22"/>
        </w:rPr>
        <w:t>Спецификация</w:t>
      </w:r>
    </w:p>
    <w:p w14:paraId="5668DD9E" w14:textId="77777777" w:rsidR="005017A2" w:rsidRPr="005409FA" w:rsidRDefault="005017A2">
      <w:pPr>
        <w:jc w:val="center"/>
        <w:outlineLvl w:val="0"/>
        <w:rPr>
          <w:b/>
          <w:sz w:val="22"/>
          <w:szCs w:val="22"/>
        </w:rPr>
      </w:pP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
        <w:gridCol w:w="2372"/>
        <w:gridCol w:w="1276"/>
        <w:gridCol w:w="1418"/>
        <w:gridCol w:w="1275"/>
        <w:gridCol w:w="993"/>
        <w:gridCol w:w="1278"/>
        <w:gridCol w:w="1701"/>
      </w:tblGrid>
      <w:tr w:rsidR="00433740" w:rsidRPr="005409FA" w14:paraId="686E689D" w14:textId="77777777" w:rsidTr="00433740">
        <w:trPr>
          <w:trHeight w:val="612"/>
        </w:trPr>
        <w:tc>
          <w:tcPr>
            <w:tcW w:w="461" w:type="dxa"/>
            <w:tcBorders>
              <w:top w:val="single" w:sz="4" w:space="0" w:color="auto"/>
              <w:left w:val="single" w:sz="4" w:space="0" w:color="auto"/>
              <w:bottom w:val="single" w:sz="4" w:space="0" w:color="auto"/>
              <w:right w:val="single" w:sz="4" w:space="0" w:color="auto"/>
            </w:tcBorders>
          </w:tcPr>
          <w:p w14:paraId="6B408675" w14:textId="77777777" w:rsidR="00433740" w:rsidRPr="005409FA" w:rsidRDefault="00433740" w:rsidP="005C19B4">
            <w:pPr>
              <w:jc w:val="center"/>
              <w:outlineLvl w:val="0"/>
              <w:rPr>
                <w:sz w:val="22"/>
                <w:szCs w:val="22"/>
              </w:rPr>
            </w:pPr>
          </w:p>
          <w:p w14:paraId="257324CD" w14:textId="77777777" w:rsidR="00433740" w:rsidRPr="005409FA" w:rsidRDefault="00433740" w:rsidP="005C19B4">
            <w:pPr>
              <w:ind w:left="108"/>
              <w:jc w:val="both"/>
              <w:rPr>
                <w:sz w:val="22"/>
                <w:szCs w:val="22"/>
              </w:rPr>
            </w:pPr>
            <w:r w:rsidRPr="005409FA">
              <w:rPr>
                <w:sz w:val="22"/>
                <w:szCs w:val="22"/>
              </w:rPr>
              <w:t xml:space="preserve"> №</w:t>
            </w:r>
          </w:p>
        </w:tc>
        <w:tc>
          <w:tcPr>
            <w:tcW w:w="2371" w:type="dxa"/>
            <w:tcBorders>
              <w:top w:val="single" w:sz="4" w:space="0" w:color="auto"/>
              <w:left w:val="single" w:sz="4" w:space="0" w:color="auto"/>
              <w:bottom w:val="single" w:sz="4" w:space="0" w:color="auto"/>
              <w:right w:val="single" w:sz="4" w:space="0" w:color="auto"/>
            </w:tcBorders>
          </w:tcPr>
          <w:p w14:paraId="4D578E56" w14:textId="77777777" w:rsidR="00433740" w:rsidRPr="00433740" w:rsidRDefault="00433740" w:rsidP="00433740">
            <w:pPr>
              <w:jc w:val="center"/>
              <w:rPr>
                <w:sz w:val="22"/>
                <w:szCs w:val="22"/>
              </w:rPr>
            </w:pPr>
          </w:p>
          <w:p w14:paraId="32FC461F" w14:textId="77777777" w:rsidR="00433740" w:rsidRPr="00433740" w:rsidRDefault="00433740" w:rsidP="00433740">
            <w:pPr>
              <w:jc w:val="center"/>
              <w:rPr>
                <w:sz w:val="22"/>
                <w:szCs w:val="22"/>
              </w:rPr>
            </w:pPr>
            <w:r w:rsidRPr="00433740">
              <w:rPr>
                <w:sz w:val="22"/>
                <w:szCs w:val="22"/>
              </w:rPr>
              <w:t xml:space="preserve">Наименование товара, технические </w:t>
            </w:r>
            <w:proofErr w:type="spellStart"/>
            <w:r w:rsidRPr="00433740">
              <w:rPr>
                <w:sz w:val="22"/>
                <w:szCs w:val="22"/>
              </w:rPr>
              <w:t>хар-ки</w:t>
            </w:r>
            <w:proofErr w:type="spellEnd"/>
          </w:p>
        </w:tc>
        <w:tc>
          <w:tcPr>
            <w:tcW w:w="1276" w:type="dxa"/>
            <w:tcBorders>
              <w:top w:val="single" w:sz="4" w:space="0" w:color="auto"/>
              <w:left w:val="single" w:sz="4" w:space="0" w:color="auto"/>
              <w:bottom w:val="single" w:sz="4" w:space="0" w:color="auto"/>
              <w:right w:val="single" w:sz="4" w:space="0" w:color="auto"/>
            </w:tcBorders>
          </w:tcPr>
          <w:p w14:paraId="131AD4AD" w14:textId="77777777" w:rsidR="00433740" w:rsidRPr="00433740" w:rsidRDefault="00433740" w:rsidP="00433740">
            <w:pPr>
              <w:jc w:val="center"/>
              <w:rPr>
                <w:sz w:val="22"/>
                <w:szCs w:val="22"/>
              </w:rPr>
            </w:pPr>
          </w:p>
          <w:p w14:paraId="075DBA48" w14:textId="77777777" w:rsidR="00433740" w:rsidRPr="005409FA" w:rsidRDefault="00433740" w:rsidP="00433740">
            <w:pPr>
              <w:jc w:val="center"/>
              <w:rPr>
                <w:sz w:val="22"/>
                <w:szCs w:val="22"/>
              </w:rPr>
            </w:pPr>
          </w:p>
          <w:p w14:paraId="31C00FEF" w14:textId="703238A8" w:rsidR="00433740" w:rsidRPr="00433740" w:rsidRDefault="00433740" w:rsidP="00433740">
            <w:pPr>
              <w:jc w:val="center"/>
              <w:rPr>
                <w:sz w:val="22"/>
                <w:szCs w:val="22"/>
              </w:rPr>
            </w:pPr>
            <w:r w:rsidRPr="00433740">
              <w:rPr>
                <w:sz w:val="22"/>
                <w:szCs w:val="22"/>
              </w:rPr>
              <w:t>Единица измерения</w:t>
            </w:r>
          </w:p>
        </w:tc>
        <w:tc>
          <w:tcPr>
            <w:tcW w:w="1418" w:type="dxa"/>
            <w:tcBorders>
              <w:top w:val="single" w:sz="4" w:space="0" w:color="auto"/>
              <w:left w:val="single" w:sz="4" w:space="0" w:color="auto"/>
              <w:bottom w:val="single" w:sz="4" w:space="0" w:color="auto"/>
              <w:right w:val="single" w:sz="4" w:space="0" w:color="auto"/>
            </w:tcBorders>
          </w:tcPr>
          <w:p w14:paraId="30300B02" w14:textId="77777777" w:rsidR="00433740" w:rsidRPr="00433740" w:rsidRDefault="00433740" w:rsidP="00433740">
            <w:pPr>
              <w:jc w:val="center"/>
              <w:rPr>
                <w:sz w:val="22"/>
                <w:szCs w:val="22"/>
              </w:rPr>
            </w:pPr>
          </w:p>
          <w:p w14:paraId="3E2314A2" w14:textId="77777777" w:rsidR="00433740" w:rsidRPr="005409FA" w:rsidRDefault="00433740" w:rsidP="00433740">
            <w:pPr>
              <w:jc w:val="center"/>
              <w:rPr>
                <w:sz w:val="22"/>
                <w:szCs w:val="22"/>
              </w:rPr>
            </w:pPr>
          </w:p>
          <w:p w14:paraId="5B5A719B" w14:textId="1B5CBEBA" w:rsidR="00433740" w:rsidRPr="00433740" w:rsidRDefault="00433740" w:rsidP="00433740">
            <w:pPr>
              <w:rPr>
                <w:sz w:val="22"/>
                <w:szCs w:val="22"/>
              </w:rPr>
            </w:pPr>
            <w:r w:rsidRPr="00433740">
              <w:rPr>
                <w:sz w:val="22"/>
                <w:szCs w:val="22"/>
              </w:rPr>
              <w:t>Количество</w:t>
            </w:r>
          </w:p>
          <w:p w14:paraId="37C52FAF" w14:textId="77777777" w:rsidR="00433740" w:rsidRPr="005409FA" w:rsidRDefault="00433740" w:rsidP="00433740">
            <w:pPr>
              <w:jc w:val="center"/>
              <w:rPr>
                <w:sz w:val="22"/>
                <w:szCs w:val="22"/>
              </w:rPr>
            </w:pPr>
          </w:p>
        </w:tc>
        <w:tc>
          <w:tcPr>
            <w:tcW w:w="1275" w:type="dxa"/>
            <w:tcBorders>
              <w:top w:val="single" w:sz="4" w:space="0" w:color="auto"/>
              <w:left w:val="single" w:sz="4" w:space="0" w:color="auto"/>
              <w:bottom w:val="single" w:sz="4" w:space="0" w:color="auto"/>
              <w:right w:val="single" w:sz="4" w:space="0" w:color="auto"/>
            </w:tcBorders>
          </w:tcPr>
          <w:p w14:paraId="22C32764" w14:textId="77777777" w:rsidR="00433740" w:rsidRPr="00433740" w:rsidRDefault="00433740" w:rsidP="00433740">
            <w:pPr>
              <w:jc w:val="center"/>
              <w:rPr>
                <w:sz w:val="22"/>
                <w:szCs w:val="22"/>
              </w:rPr>
            </w:pPr>
          </w:p>
          <w:p w14:paraId="33CAE080" w14:textId="77777777" w:rsidR="00433740" w:rsidRPr="005409FA" w:rsidRDefault="00433740" w:rsidP="00433740">
            <w:pPr>
              <w:jc w:val="center"/>
              <w:rPr>
                <w:sz w:val="22"/>
                <w:szCs w:val="22"/>
              </w:rPr>
            </w:pPr>
          </w:p>
          <w:p w14:paraId="4E864109" w14:textId="6019EDBF" w:rsidR="00433740" w:rsidRPr="00433740" w:rsidRDefault="00433740" w:rsidP="00433740">
            <w:pPr>
              <w:rPr>
                <w:sz w:val="22"/>
                <w:szCs w:val="22"/>
              </w:rPr>
            </w:pPr>
            <w:r w:rsidRPr="00433740">
              <w:rPr>
                <w:sz w:val="22"/>
                <w:szCs w:val="22"/>
              </w:rPr>
              <w:t>Цена, руб.</w:t>
            </w:r>
          </w:p>
          <w:p w14:paraId="0F79C2ED" w14:textId="77777777" w:rsidR="00433740" w:rsidRPr="005409FA" w:rsidRDefault="00433740" w:rsidP="00433740">
            <w:pPr>
              <w:jc w:val="center"/>
              <w:rPr>
                <w:sz w:val="22"/>
                <w:szCs w:val="22"/>
              </w:rPr>
            </w:pPr>
          </w:p>
        </w:tc>
        <w:tc>
          <w:tcPr>
            <w:tcW w:w="993" w:type="dxa"/>
            <w:tcBorders>
              <w:top w:val="single" w:sz="4" w:space="0" w:color="auto"/>
              <w:left w:val="single" w:sz="4" w:space="0" w:color="auto"/>
              <w:bottom w:val="single" w:sz="4" w:space="0" w:color="auto"/>
              <w:right w:val="single" w:sz="4" w:space="0" w:color="auto"/>
            </w:tcBorders>
          </w:tcPr>
          <w:p w14:paraId="67F067CB" w14:textId="77777777" w:rsidR="00433740" w:rsidRDefault="00433740" w:rsidP="005C19B4">
            <w:pPr>
              <w:jc w:val="both"/>
              <w:rPr>
                <w:sz w:val="22"/>
                <w:szCs w:val="22"/>
              </w:rPr>
            </w:pPr>
          </w:p>
          <w:p w14:paraId="271A814C" w14:textId="7FA13EBA" w:rsidR="00433740" w:rsidRDefault="00433740" w:rsidP="005C19B4">
            <w:pPr>
              <w:jc w:val="both"/>
              <w:rPr>
                <w:sz w:val="22"/>
                <w:szCs w:val="22"/>
              </w:rPr>
            </w:pPr>
            <w:r>
              <w:rPr>
                <w:sz w:val="22"/>
                <w:szCs w:val="22"/>
              </w:rPr>
              <w:t>Ставка НДС %</w:t>
            </w:r>
          </w:p>
        </w:tc>
        <w:tc>
          <w:tcPr>
            <w:tcW w:w="1278" w:type="dxa"/>
            <w:tcBorders>
              <w:top w:val="single" w:sz="4" w:space="0" w:color="auto"/>
              <w:left w:val="single" w:sz="4" w:space="0" w:color="auto"/>
              <w:bottom w:val="single" w:sz="4" w:space="0" w:color="auto"/>
              <w:right w:val="single" w:sz="4" w:space="0" w:color="auto"/>
            </w:tcBorders>
          </w:tcPr>
          <w:p w14:paraId="5AE48E1F" w14:textId="77777777" w:rsidR="00433740" w:rsidRDefault="00433740" w:rsidP="005C19B4">
            <w:pPr>
              <w:jc w:val="both"/>
              <w:rPr>
                <w:sz w:val="22"/>
                <w:szCs w:val="22"/>
              </w:rPr>
            </w:pPr>
          </w:p>
          <w:p w14:paraId="7DE3E366" w14:textId="0CCACB43" w:rsidR="00433740" w:rsidRDefault="00433740" w:rsidP="005C19B4">
            <w:pPr>
              <w:jc w:val="both"/>
              <w:rPr>
                <w:sz w:val="22"/>
                <w:szCs w:val="22"/>
              </w:rPr>
            </w:pPr>
            <w:r>
              <w:rPr>
                <w:sz w:val="22"/>
                <w:szCs w:val="22"/>
              </w:rPr>
              <w:t>Сумма НДС, руб.</w:t>
            </w:r>
          </w:p>
        </w:tc>
        <w:tc>
          <w:tcPr>
            <w:tcW w:w="1701" w:type="dxa"/>
            <w:tcBorders>
              <w:top w:val="single" w:sz="4" w:space="0" w:color="auto"/>
              <w:left w:val="single" w:sz="4" w:space="0" w:color="auto"/>
              <w:bottom w:val="single" w:sz="4" w:space="0" w:color="auto"/>
              <w:right w:val="single" w:sz="4" w:space="0" w:color="auto"/>
            </w:tcBorders>
          </w:tcPr>
          <w:p w14:paraId="19D966B8" w14:textId="77777777" w:rsidR="00433740" w:rsidRDefault="00433740" w:rsidP="005C19B4">
            <w:pPr>
              <w:jc w:val="both"/>
              <w:rPr>
                <w:sz w:val="22"/>
                <w:szCs w:val="22"/>
              </w:rPr>
            </w:pPr>
          </w:p>
          <w:p w14:paraId="58D8A290" w14:textId="77777777" w:rsidR="00433740" w:rsidRDefault="00433740" w:rsidP="005C19B4">
            <w:pPr>
              <w:jc w:val="both"/>
              <w:rPr>
                <w:sz w:val="22"/>
                <w:szCs w:val="22"/>
              </w:rPr>
            </w:pPr>
          </w:p>
          <w:p w14:paraId="7167E97A" w14:textId="44465285" w:rsidR="00433740" w:rsidRDefault="00433740" w:rsidP="005C19B4">
            <w:pPr>
              <w:jc w:val="both"/>
              <w:rPr>
                <w:sz w:val="22"/>
                <w:szCs w:val="22"/>
              </w:rPr>
            </w:pPr>
            <w:r>
              <w:rPr>
                <w:sz w:val="22"/>
                <w:szCs w:val="22"/>
              </w:rPr>
              <w:t>Сумма, руб.</w:t>
            </w:r>
          </w:p>
        </w:tc>
      </w:tr>
      <w:tr w:rsidR="00433740" w:rsidRPr="005409FA" w14:paraId="501E3C38" w14:textId="77777777" w:rsidTr="00433740">
        <w:trPr>
          <w:trHeight w:val="93"/>
        </w:trPr>
        <w:tc>
          <w:tcPr>
            <w:tcW w:w="461" w:type="dxa"/>
            <w:tcBorders>
              <w:top w:val="single" w:sz="4" w:space="0" w:color="auto"/>
              <w:left w:val="single" w:sz="4" w:space="0" w:color="auto"/>
              <w:bottom w:val="single" w:sz="4" w:space="0" w:color="auto"/>
              <w:right w:val="single" w:sz="4" w:space="0" w:color="auto"/>
            </w:tcBorders>
          </w:tcPr>
          <w:p w14:paraId="7066CEC0" w14:textId="3250B1B7" w:rsidR="00433740" w:rsidRPr="006E4C51" w:rsidRDefault="00433740" w:rsidP="005C19B4">
            <w:pPr>
              <w:autoSpaceDE w:val="0"/>
              <w:autoSpaceDN w:val="0"/>
              <w:adjustRightInd w:val="0"/>
              <w:jc w:val="center"/>
              <w:rPr>
                <w:sz w:val="22"/>
                <w:szCs w:val="22"/>
              </w:rPr>
            </w:pPr>
            <w:r>
              <w:rPr>
                <w:sz w:val="22"/>
                <w:szCs w:val="22"/>
              </w:rPr>
              <w:t>1</w:t>
            </w:r>
          </w:p>
        </w:tc>
        <w:tc>
          <w:tcPr>
            <w:tcW w:w="2371" w:type="dxa"/>
            <w:tcBorders>
              <w:top w:val="single" w:sz="4" w:space="0" w:color="auto"/>
              <w:left w:val="single" w:sz="4" w:space="0" w:color="auto"/>
              <w:bottom w:val="single" w:sz="4" w:space="0" w:color="auto"/>
              <w:right w:val="single" w:sz="4" w:space="0" w:color="auto"/>
            </w:tcBorders>
            <w:shd w:val="clear" w:color="auto" w:fill="FFFFFF"/>
          </w:tcPr>
          <w:p w14:paraId="331686E6" w14:textId="1B3318EA" w:rsidR="00433740" w:rsidRPr="005409FA" w:rsidRDefault="00433740" w:rsidP="005C19B4">
            <w:pPr>
              <w:textAlignment w:val="top"/>
              <w:rPr>
                <w:rFonts w:eastAsia="Arial"/>
                <w:color w:val="1A1A1A"/>
                <w:sz w:val="22"/>
                <w:szCs w:val="22"/>
              </w:rPr>
            </w:pPr>
            <w:r>
              <w:rPr>
                <w:rFonts w:eastAsia="Arial"/>
                <w:color w:val="1A1A1A"/>
                <w:sz w:val="22"/>
                <w:szCs w:val="22"/>
              </w:rPr>
              <w:t xml:space="preserve">Полотенца бумажные бытовые </w:t>
            </w:r>
            <w:proofErr w:type="gramStart"/>
            <w:r>
              <w:rPr>
                <w:rFonts w:eastAsia="Arial"/>
                <w:color w:val="1A1A1A"/>
                <w:sz w:val="22"/>
                <w:szCs w:val="22"/>
              </w:rPr>
              <w:t>2-х слойные</w:t>
            </w:r>
            <w:proofErr w:type="gramEnd"/>
            <w:r>
              <w:rPr>
                <w:rFonts w:eastAsia="Arial"/>
                <w:color w:val="1A1A1A"/>
                <w:sz w:val="22"/>
                <w:szCs w:val="22"/>
              </w:rPr>
              <w:t xml:space="preserve"> (2*12м), белые</w:t>
            </w:r>
            <w:r w:rsidR="005017A2">
              <w:rPr>
                <w:rFonts w:eastAsia="Arial"/>
                <w:color w:val="1A1A1A"/>
                <w:sz w:val="22"/>
                <w:szCs w:val="22"/>
              </w:rPr>
              <w:t xml:space="preserve"> в рулоне</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241F5CF" w14:textId="002C4662" w:rsidR="00433740" w:rsidRPr="005409FA" w:rsidRDefault="00433740" w:rsidP="00C46686">
            <w:pPr>
              <w:jc w:val="center"/>
              <w:textAlignment w:val="top"/>
              <w:rPr>
                <w:rFonts w:eastAsia="Arial"/>
                <w:color w:val="1A1A1A"/>
                <w:sz w:val="22"/>
                <w:szCs w:val="22"/>
              </w:rPr>
            </w:pPr>
            <w:r>
              <w:rPr>
                <w:rFonts w:eastAsia="Arial"/>
                <w:color w:val="1A1A1A"/>
                <w:sz w:val="22"/>
                <w:szCs w:val="22"/>
              </w:rPr>
              <w:t>упаковка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377FA7EB" w14:textId="3EC0E488" w:rsidR="00433740" w:rsidRPr="005409FA" w:rsidRDefault="00C46686" w:rsidP="005C19B4">
            <w:pPr>
              <w:jc w:val="center"/>
              <w:textAlignment w:val="top"/>
              <w:rPr>
                <w:rFonts w:eastAsia="Arial"/>
                <w:color w:val="1A1A1A"/>
                <w:sz w:val="22"/>
                <w:szCs w:val="22"/>
              </w:rPr>
            </w:pPr>
            <w:r>
              <w:rPr>
                <w:rFonts w:eastAsia="Arial"/>
                <w:color w:val="1A1A1A"/>
                <w:sz w:val="22"/>
                <w:szCs w:val="22"/>
              </w:rPr>
              <w:t>24</w:t>
            </w:r>
          </w:p>
        </w:tc>
        <w:tc>
          <w:tcPr>
            <w:tcW w:w="1275" w:type="dxa"/>
            <w:tcBorders>
              <w:top w:val="single" w:sz="4" w:space="0" w:color="auto"/>
              <w:left w:val="single" w:sz="4" w:space="0" w:color="auto"/>
              <w:bottom w:val="single" w:sz="4" w:space="0" w:color="auto"/>
              <w:right w:val="single" w:sz="4" w:space="0" w:color="auto"/>
            </w:tcBorders>
          </w:tcPr>
          <w:p w14:paraId="3759B22C" w14:textId="2AFCA7CF" w:rsidR="00433740" w:rsidRPr="005409FA" w:rsidRDefault="00C46686" w:rsidP="005C19B4">
            <w:pPr>
              <w:autoSpaceDE w:val="0"/>
              <w:autoSpaceDN w:val="0"/>
              <w:adjustRightInd w:val="0"/>
              <w:jc w:val="center"/>
              <w:rPr>
                <w:sz w:val="22"/>
                <w:szCs w:val="22"/>
                <w:lang w:val="en-US"/>
              </w:rPr>
            </w:pPr>
            <w:r>
              <w:rPr>
                <w:sz w:val="22"/>
                <w:szCs w:val="22"/>
              </w:rPr>
              <w:t>119,00</w:t>
            </w:r>
          </w:p>
        </w:tc>
        <w:tc>
          <w:tcPr>
            <w:tcW w:w="993" w:type="dxa"/>
            <w:tcBorders>
              <w:top w:val="single" w:sz="4" w:space="0" w:color="auto"/>
              <w:left w:val="single" w:sz="4" w:space="0" w:color="auto"/>
              <w:bottom w:val="single" w:sz="4" w:space="0" w:color="auto"/>
              <w:right w:val="single" w:sz="4" w:space="0" w:color="auto"/>
            </w:tcBorders>
          </w:tcPr>
          <w:p w14:paraId="0F1DA9EE" w14:textId="77777777" w:rsidR="00433740" w:rsidRDefault="00433740" w:rsidP="005C19B4">
            <w:pPr>
              <w:autoSpaceDE w:val="0"/>
              <w:autoSpaceDN w:val="0"/>
              <w:adjustRightInd w:val="0"/>
              <w:jc w:val="center"/>
              <w:rPr>
                <w:sz w:val="22"/>
                <w:szCs w:val="22"/>
              </w:rPr>
            </w:pPr>
          </w:p>
        </w:tc>
        <w:tc>
          <w:tcPr>
            <w:tcW w:w="1278" w:type="dxa"/>
            <w:tcBorders>
              <w:top w:val="single" w:sz="4" w:space="0" w:color="auto"/>
              <w:left w:val="single" w:sz="4" w:space="0" w:color="auto"/>
              <w:bottom w:val="single" w:sz="4" w:space="0" w:color="auto"/>
              <w:right w:val="single" w:sz="4" w:space="0" w:color="auto"/>
            </w:tcBorders>
          </w:tcPr>
          <w:p w14:paraId="18A0CDC8" w14:textId="77777777" w:rsidR="00433740" w:rsidRDefault="00433740" w:rsidP="005C19B4">
            <w:pPr>
              <w:autoSpaceDE w:val="0"/>
              <w:autoSpaceDN w:val="0"/>
              <w:adjustRightInd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7BAEA185" w14:textId="0C34C17B" w:rsidR="00433740" w:rsidRDefault="00C46686" w:rsidP="005C19B4">
            <w:pPr>
              <w:autoSpaceDE w:val="0"/>
              <w:autoSpaceDN w:val="0"/>
              <w:adjustRightInd w:val="0"/>
              <w:jc w:val="center"/>
              <w:rPr>
                <w:sz w:val="22"/>
                <w:szCs w:val="22"/>
              </w:rPr>
            </w:pPr>
            <w:r>
              <w:rPr>
                <w:sz w:val="22"/>
                <w:szCs w:val="22"/>
              </w:rPr>
              <w:t>2 856,00</w:t>
            </w:r>
          </w:p>
        </w:tc>
      </w:tr>
      <w:tr w:rsidR="00433740" w:rsidRPr="005409FA" w14:paraId="3AC9A9C4" w14:textId="77777777" w:rsidTr="00433740">
        <w:trPr>
          <w:trHeight w:val="93"/>
        </w:trPr>
        <w:tc>
          <w:tcPr>
            <w:tcW w:w="461" w:type="dxa"/>
            <w:tcBorders>
              <w:top w:val="single" w:sz="4" w:space="0" w:color="auto"/>
              <w:left w:val="single" w:sz="4" w:space="0" w:color="auto"/>
              <w:bottom w:val="single" w:sz="4" w:space="0" w:color="auto"/>
              <w:right w:val="single" w:sz="4" w:space="0" w:color="auto"/>
            </w:tcBorders>
          </w:tcPr>
          <w:p w14:paraId="3466F335" w14:textId="5EEF3D96" w:rsidR="00433740" w:rsidRDefault="00C46686" w:rsidP="005C19B4">
            <w:pPr>
              <w:autoSpaceDE w:val="0"/>
              <w:autoSpaceDN w:val="0"/>
              <w:adjustRightInd w:val="0"/>
              <w:jc w:val="center"/>
              <w:rPr>
                <w:sz w:val="22"/>
                <w:szCs w:val="22"/>
              </w:rPr>
            </w:pPr>
            <w:r>
              <w:rPr>
                <w:sz w:val="22"/>
                <w:szCs w:val="22"/>
              </w:rPr>
              <w:t>2</w:t>
            </w:r>
          </w:p>
        </w:tc>
        <w:tc>
          <w:tcPr>
            <w:tcW w:w="2371" w:type="dxa"/>
            <w:tcBorders>
              <w:top w:val="single" w:sz="4" w:space="0" w:color="auto"/>
              <w:left w:val="single" w:sz="4" w:space="0" w:color="auto"/>
              <w:bottom w:val="single" w:sz="4" w:space="0" w:color="auto"/>
              <w:right w:val="single" w:sz="4" w:space="0" w:color="auto"/>
            </w:tcBorders>
            <w:shd w:val="clear" w:color="auto" w:fill="FFFFFF"/>
          </w:tcPr>
          <w:p w14:paraId="6C8D0A86" w14:textId="3CA2E7E5" w:rsidR="00433740" w:rsidRPr="006E4C51" w:rsidRDefault="00C46686" w:rsidP="005C19B4">
            <w:pPr>
              <w:textAlignment w:val="top"/>
              <w:rPr>
                <w:rFonts w:eastAsia="Arial"/>
                <w:color w:val="1A1A1A"/>
                <w:sz w:val="22"/>
                <w:szCs w:val="22"/>
              </w:rPr>
            </w:pPr>
            <w:r>
              <w:rPr>
                <w:rFonts w:eastAsia="Arial"/>
                <w:color w:val="1A1A1A"/>
                <w:sz w:val="22"/>
                <w:szCs w:val="22"/>
              </w:rPr>
              <w:t xml:space="preserve">Салфетки бумажные </w:t>
            </w:r>
            <w:proofErr w:type="gramStart"/>
            <w:r>
              <w:rPr>
                <w:rFonts w:eastAsia="Arial"/>
                <w:color w:val="1A1A1A"/>
                <w:sz w:val="22"/>
                <w:szCs w:val="22"/>
              </w:rPr>
              <w:t>2-х слойные</w:t>
            </w:r>
            <w:proofErr w:type="gramEnd"/>
            <w:r>
              <w:rPr>
                <w:rFonts w:eastAsia="Arial"/>
                <w:color w:val="1A1A1A"/>
                <w:sz w:val="22"/>
                <w:szCs w:val="22"/>
              </w:rPr>
              <w:t>, 24*24 см, белые (100 листов в пачке)</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79D9A173" w14:textId="4EB558FC" w:rsidR="00433740" w:rsidRPr="005409FA" w:rsidRDefault="00C46686" w:rsidP="00C46686">
            <w:pPr>
              <w:jc w:val="center"/>
              <w:textAlignment w:val="top"/>
              <w:rPr>
                <w:rFonts w:eastAsia="Arial"/>
                <w:color w:val="1A1A1A"/>
                <w:sz w:val="22"/>
                <w:szCs w:val="22"/>
              </w:rPr>
            </w:pPr>
            <w:r>
              <w:rPr>
                <w:rFonts w:eastAsia="Arial"/>
                <w:color w:val="1A1A1A"/>
                <w:sz w:val="22"/>
                <w:szCs w:val="22"/>
              </w:rPr>
              <w:t>упаковка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2D13B2D6" w14:textId="56D340E0" w:rsidR="00433740" w:rsidRPr="005409FA" w:rsidRDefault="00C46686" w:rsidP="005C19B4">
            <w:pPr>
              <w:jc w:val="center"/>
              <w:textAlignment w:val="top"/>
              <w:rPr>
                <w:rFonts w:eastAsia="Arial"/>
                <w:color w:val="1A1A1A"/>
                <w:sz w:val="22"/>
                <w:szCs w:val="22"/>
              </w:rPr>
            </w:pPr>
            <w:r>
              <w:rPr>
                <w:rFonts w:eastAsia="Arial"/>
                <w:color w:val="1A1A1A"/>
                <w:sz w:val="22"/>
                <w:szCs w:val="22"/>
              </w:rPr>
              <w:t>25</w:t>
            </w:r>
          </w:p>
        </w:tc>
        <w:tc>
          <w:tcPr>
            <w:tcW w:w="1275" w:type="dxa"/>
            <w:tcBorders>
              <w:top w:val="single" w:sz="4" w:space="0" w:color="auto"/>
              <w:left w:val="single" w:sz="4" w:space="0" w:color="auto"/>
              <w:bottom w:val="single" w:sz="4" w:space="0" w:color="auto"/>
              <w:right w:val="single" w:sz="4" w:space="0" w:color="auto"/>
            </w:tcBorders>
          </w:tcPr>
          <w:p w14:paraId="67C09188" w14:textId="61B0E464" w:rsidR="00433740" w:rsidRDefault="00C46686" w:rsidP="005C19B4">
            <w:pPr>
              <w:autoSpaceDE w:val="0"/>
              <w:autoSpaceDN w:val="0"/>
              <w:adjustRightInd w:val="0"/>
              <w:jc w:val="center"/>
              <w:rPr>
                <w:sz w:val="22"/>
                <w:szCs w:val="22"/>
              </w:rPr>
            </w:pPr>
            <w:r>
              <w:rPr>
                <w:sz w:val="22"/>
                <w:szCs w:val="22"/>
              </w:rPr>
              <w:t>65,00</w:t>
            </w:r>
          </w:p>
        </w:tc>
        <w:tc>
          <w:tcPr>
            <w:tcW w:w="993" w:type="dxa"/>
            <w:tcBorders>
              <w:top w:val="single" w:sz="4" w:space="0" w:color="auto"/>
              <w:left w:val="single" w:sz="4" w:space="0" w:color="auto"/>
              <w:bottom w:val="single" w:sz="4" w:space="0" w:color="auto"/>
              <w:right w:val="single" w:sz="4" w:space="0" w:color="auto"/>
            </w:tcBorders>
          </w:tcPr>
          <w:p w14:paraId="02D6376D" w14:textId="77777777" w:rsidR="00433740" w:rsidRDefault="00433740" w:rsidP="005C19B4">
            <w:pPr>
              <w:autoSpaceDE w:val="0"/>
              <w:autoSpaceDN w:val="0"/>
              <w:adjustRightInd w:val="0"/>
              <w:jc w:val="center"/>
              <w:rPr>
                <w:sz w:val="22"/>
                <w:szCs w:val="22"/>
              </w:rPr>
            </w:pPr>
          </w:p>
        </w:tc>
        <w:tc>
          <w:tcPr>
            <w:tcW w:w="1278" w:type="dxa"/>
            <w:tcBorders>
              <w:top w:val="single" w:sz="4" w:space="0" w:color="auto"/>
              <w:left w:val="single" w:sz="4" w:space="0" w:color="auto"/>
              <w:bottom w:val="single" w:sz="4" w:space="0" w:color="auto"/>
              <w:right w:val="single" w:sz="4" w:space="0" w:color="auto"/>
            </w:tcBorders>
          </w:tcPr>
          <w:p w14:paraId="5091B111" w14:textId="77777777" w:rsidR="00433740" w:rsidRDefault="00433740" w:rsidP="005C19B4">
            <w:pPr>
              <w:autoSpaceDE w:val="0"/>
              <w:autoSpaceDN w:val="0"/>
              <w:adjustRightInd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4864006F" w14:textId="1D60CFCA" w:rsidR="00433740" w:rsidRDefault="00C46686" w:rsidP="005C19B4">
            <w:pPr>
              <w:autoSpaceDE w:val="0"/>
              <w:autoSpaceDN w:val="0"/>
              <w:adjustRightInd w:val="0"/>
              <w:jc w:val="center"/>
              <w:rPr>
                <w:sz w:val="22"/>
                <w:szCs w:val="22"/>
              </w:rPr>
            </w:pPr>
            <w:r>
              <w:rPr>
                <w:sz w:val="22"/>
                <w:szCs w:val="22"/>
              </w:rPr>
              <w:t>1 625,00</w:t>
            </w:r>
          </w:p>
        </w:tc>
      </w:tr>
      <w:tr w:rsidR="00433740" w:rsidRPr="005409FA" w14:paraId="088E635E" w14:textId="77777777" w:rsidTr="00433740">
        <w:trPr>
          <w:trHeight w:val="93"/>
        </w:trPr>
        <w:tc>
          <w:tcPr>
            <w:tcW w:w="461" w:type="dxa"/>
            <w:tcBorders>
              <w:top w:val="single" w:sz="4" w:space="0" w:color="auto"/>
              <w:left w:val="single" w:sz="4" w:space="0" w:color="auto"/>
              <w:bottom w:val="single" w:sz="4" w:space="0" w:color="auto"/>
              <w:right w:val="single" w:sz="4" w:space="0" w:color="auto"/>
            </w:tcBorders>
          </w:tcPr>
          <w:p w14:paraId="69C1B4C1" w14:textId="26102FAF" w:rsidR="00433740" w:rsidRDefault="00C46686" w:rsidP="005C19B4">
            <w:pPr>
              <w:autoSpaceDE w:val="0"/>
              <w:autoSpaceDN w:val="0"/>
              <w:adjustRightInd w:val="0"/>
              <w:jc w:val="center"/>
              <w:rPr>
                <w:sz w:val="22"/>
                <w:szCs w:val="22"/>
              </w:rPr>
            </w:pPr>
            <w:r>
              <w:rPr>
                <w:sz w:val="22"/>
                <w:szCs w:val="22"/>
              </w:rPr>
              <w:t>3</w:t>
            </w:r>
          </w:p>
        </w:tc>
        <w:tc>
          <w:tcPr>
            <w:tcW w:w="2371" w:type="dxa"/>
            <w:tcBorders>
              <w:top w:val="single" w:sz="4" w:space="0" w:color="auto"/>
              <w:left w:val="single" w:sz="4" w:space="0" w:color="auto"/>
              <w:bottom w:val="single" w:sz="4" w:space="0" w:color="auto"/>
              <w:right w:val="single" w:sz="4" w:space="0" w:color="auto"/>
            </w:tcBorders>
            <w:shd w:val="clear" w:color="auto" w:fill="FFFFFF"/>
          </w:tcPr>
          <w:p w14:paraId="47404D9E" w14:textId="510BD5AD" w:rsidR="00433740" w:rsidRPr="006E4C51" w:rsidRDefault="00C46686" w:rsidP="005C19B4">
            <w:pPr>
              <w:textAlignment w:val="top"/>
              <w:rPr>
                <w:rFonts w:eastAsia="Arial"/>
                <w:color w:val="1A1A1A"/>
                <w:sz w:val="22"/>
                <w:szCs w:val="22"/>
              </w:rPr>
            </w:pPr>
            <w:r>
              <w:rPr>
                <w:rFonts w:eastAsia="Arial"/>
                <w:color w:val="1A1A1A"/>
                <w:sz w:val="22"/>
                <w:szCs w:val="22"/>
              </w:rPr>
              <w:t xml:space="preserve">Отбеливатель Белизна-гель </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8EE89C2" w14:textId="6B823452" w:rsidR="00433740" w:rsidRPr="005409FA" w:rsidRDefault="00C46686" w:rsidP="00C46686">
            <w:pPr>
              <w:jc w:val="center"/>
              <w:textAlignment w:val="top"/>
              <w:rPr>
                <w:rFonts w:eastAsia="Arial"/>
                <w:color w:val="1A1A1A"/>
                <w:sz w:val="22"/>
                <w:szCs w:val="22"/>
              </w:rPr>
            </w:pPr>
            <w:r>
              <w:rPr>
                <w:rFonts w:eastAsia="Arial"/>
                <w:color w:val="1A1A1A"/>
                <w:sz w:val="22"/>
                <w:szCs w:val="22"/>
              </w:rPr>
              <w:t>литр</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42278568" w14:textId="0913C3D1" w:rsidR="00433740" w:rsidRPr="005409FA" w:rsidRDefault="00C46686" w:rsidP="005C19B4">
            <w:pPr>
              <w:jc w:val="center"/>
              <w:textAlignment w:val="top"/>
              <w:rPr>
                <w:rFonts w:eastAsia="Arial"/>
                <w:color w:val="1A1A1A"/>
                <w:sz w:val="22"/>
                <w:szCs w:val="22"/>
              </w:rPr>
            </w:pPr>
            <w:r>
              <w:rPr>
                <w:rFonts w:eastAsia="Arial"/>
                <w:color w:val="1A1A1A"/>
                <w:sz w:val="22"/>
                <w:szCs w:val="22"/>
              </w:rPr>
              <w:t>45</w:t>
            </w:r>
          </w:p>
        </w:tc>
        <w:tc>
          <w:tcPr>
            <w:tcW w:w="1275" w:type="dxa"/>
            <w:tcBorders>
              <w:top w:val="single" w:sz="4" w:space="0" w:color="auto"/>
              <w:left w:val="single" w:sz="4" w:space="0" w:color="auto"/>
              <w:bottom w:val="single" w:sz="4" w:space="0" w:color="auto"/>
              <w:right w:val="single" w:sz="4" w:space="0" w:color="auto"/>
            </w:tcBorders>
          </w:tcPr>
          <w:p w14:paraId="0135CDE3" w14:textId="539DF5D2" w:rsidR="00433740" w:rsidRDefault="00C46686" w:rsidP="005C19B4">
            <w:pPr>
              <w:autoSpaceDE w:val="0"/>
              <w:autoSpaceDN w:val="0"/>
              <w:adjustRightInd w:val="0"/>
              <w:jc w:val="center"/>
              <w:rPr>
                <w:sz w:val="22"/>
                <w:szCs w:val="22"/>
              </w:rPr>
            </w:pPr>
            <w:r>
              <w:rPr>
                <w:sz w:val="22"/>
                <w:szCs w:val="22"/>
              </w:rPr>
              <w:t>60,00</w:t>
            </w:r>
          </w:p>
        </w:tc>
        <w:tc>
          <w:tcPr>
            <w:tcW w:w="993" w:type="dxa"/>
            <w:tcBorders>
              <w:top w:val="single" w:sz="4" w:space="0" w:color="auto"/>
              <w:left w:val="single" w:sz="4" w:space="0" w:color="auto"/>
              <w:bottom w:val="single" w:sz="4" w:space="0" w:color="auto"/>
              <w:right w:val="single" w:sz="4" w:space="0" w:color="auto"/>
            </w:tcBorders>
          </w:tcPr>
          <w:p w14:paraId="2E22C7B4" w14:textId="77777777" w:rsidR="00433740" w:rsidRDefault="00433740" w:rsidP="005C19B4">
            <w:pPr>
              <w:autoSpaceDE w:val="0"/>
              <w:autoSpaceDN w:val="0"/>
              <w:adjustRightInd w:val="0"/>
              <w:jc w:val="center"/>
              <w:rPr>
                <w:sz w:val="22"/>
                <w:szCs w:val="22"/>
              </w:rPr>
            </w:pPr>
          </w:p>
        </w:tc>
        <w:tc>
          <w:tcPr>
            <w:tcW w:w="1278" w:type="dxa"/>
            <w:tcBorders>
              <w:top w:val="single" w:sz="4" w:space="0" w:color="auto"/>
              <w:left w:val="single" w:sz="4" w:space="0" w:color="auto"/>
              <w:bottom w:val="single" w:sz="4" w:space="0" w:color="auto"/>
              <w:right w:val="single" w:sz="4" w:space="0" w:color="auto"/>
            </w:tcBorders>
          </w:tcPr>
          <w:p w14:paraId="183C84C0" w14:textId="77777777" w:rsidR="00433740" w:rsidRDefault="00433740" w:rsidP="005C19B4">
            <w:pPr>
              <w:autoSpaceDE w:val="0"/>
              <w:autoSpaceDN w:val="0"/>
              <w:adjustRightInd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1E43E6B0" w14:textId="139DD07C" w:rsidR="00433740" w:rsidRDefault="00C46686" w:rsidP="005C19B4">
            <w:pPr>
              <w:autoSpaceDE w:val="0"/>
              <w:autoSpaceDN w:val="0"/>
              <w:adjustRightInd w:val="0"/>
              <w:jc w:val="center"/>
              <w:rPr>
                <w:sz w:val="22"/>
                <w:szCs w:val="22"/>
              </w:rPr>
            </w:pPr>
            <w:r>
              <w:rPr>
                <w:sz w:val="22"/>
                <w:szCs w:val="22"/>
              </w:rPr>
              <w:t>2 700,00</w:t>
            </w:r>
          </w:p>
        </w:tc>
      </w:tr>
      <w:tr w:rsidR="00433740" w:rsidRPr="005409FA" w14:paraId="47E56BA6" w14:textId="77777777" w:rsidTr="00433740">
        <w:trPr>
          <w:trHeight w:val="93"/>
        </w:trPr>
        <w:tc>
          <w:tcPr>
            <w:tcW w:w="461" w:type="dxa"/>
            <w:tcBorders>
              <w:top w:val="single" w:sz="4" w:space="0" w:color="auto"/>
              <w:left w:val="single" w:sz="4" w:space="0" w:color="auto"/>
              <w:bottom w:val="single" w:sz="4" w:space="0" w:color="auto"/>
              <w:right w:val="single" w:sz="4" w:space="0" w:color="auto"/>
            </w:tcBorders>
          </w:tcPr>
          <w:p w14:paraId="57B06086" w14:textId="2853D6F3" w:rsidR="00433740" w:rsidRDefault="00C46686" w:rsidP="005C19B4">
            <w:pPr>
              <w:autoSpaceDE w:val="0"/>
              <w:autoSpaceDN w:val="0"/>
              <w:adjustRightInd w:val="0"/>
              <w:jc w:val="center"/>
              <w:rPr>
                <w:sz w:val="22"/>
                <w:szCs w:val="22"/>
              </w:rPr>
            </w:pPr>
            <w:r>
              <w:rPr>
                <w:sz w:val="22"/>
                <w:szCs w:val="22"/>
              </w:rPr>
              <w:t>4</w:t>
            </w:r>
          </w:p>
        </w:tc>
        <w:tc>
          <w:tcPr>
            <w:tcW w:w="2371" w:type="dxa"/>
            <w:tcBorders>
              <w:top w:val="single" w:sz="4" w:space="0" w:color="auto"/>
              <w:left w:val="single" w:sz="4" w:space="0" w:color="auto"/>
              <w:bottom w:val="single" w:sz="4" w:space="0" w:color="auto"/>
              <w:right w:val="single" w:sz="4" w:space="0" w:color="auto"/>
            </w:tcBorders>
            <w:shd w:val="clear" w:color="auto" w:fill="FFFFFF"/>
          </w:tcPr>
          <w:p w14:paraId="2473E154" w14:textId="5F21B5EE" w:rsidR="00433740" w:rsidRPr="006E4C51" w:rsidRDefault="00C46686" w:rsidP="005C19B4">
            <w:pPr>
              <w:textAlignment w:val="top"/>
              <w:rPr>
                <w:rFonts w:eastAsia="Arial"/>
                <w:color w:val="1A1A1A"/>
                <w:sz w:val="22"/>
                <w:szCs w:val="22"/>
              </w:rPr>
            </w:pPr>
            <w:r>
              <w:rPr>
                <w:rFonts w:eastAsia="Arial"/>
                <w:color w:val="1A1A1A"/>
                <w:sz w:val="22"/>
                <w:szCs w:val="22"/>
              </w:rPr>
              <w:t>Мешки для мусора 60л, черные в рулоне 30 шт., ПНД 10 мкм</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C981588" w14:textId="026EDB4E" w:rsidR="00433740" w:rsidRPr="005409FA" w:rsidRDefault="00C46686" w:rsidP="00C46686">
            <w:pPr>
              <w:jc w:val="center"/>
              <w:textAlignment w:val="top"/>
              <w:rPr>
                <w:rFonts w:eastAsia="Arial"/>
                <w:color w:val="1A1A1A"/>
                <w:sz w:val="22"/>
                <w:szCs w:val="22"/>
              </w:rPr>
            </w:pPr>
            <w:r>
              <w:rPr>
                <w:rFonts w:eastAsia="Arial"/>
                <w:color w:val="1A1A1A"/>
                <w:sz w:val="22"/>
                <w:szCs w:val="22"/>
              </w:rPr>
              <w:t>рулон</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417EB6DB" w14:textId="34F7A3D2" w:rsidR="00433740" w:rsidRPr="005409FA" w:rsidRDefault="00C46686" w:rsidP="005C19B4">
            <w:pPr>
              <w:jc w:val="center"/>
              <w:textAlignment w:val="top"/>
              <w:rPr>
                <w:rFonts w:eastAsia="Arial"/>
                <w:color w:val="1A1A1A"/>
                <w:sz w:val="22"/>
                <w:szCs w:val="22"/>
              </w:rPr>
            </w:pPr>
            <w:r>
              <w:rPr>
                <w:rFonts w:eastAsia="Arial"/>
                <w:color w:val="1A1A1A"/>
                <w:sz w:val="22"/>
                <w:szCs w:val="22"/>
              </w:rPr>
              <w:t>50</w:t>
            </w:r>
          </w:p>
        </w:tc>
        <w:tc>
          <w:tcPr>
            <w:tcW w:w="1275" w:type="dxa"/>
            <w:tcBorders>
              <w:top w:val="single" w:sz="4" w:space="0" w:color="auto"/>
              <w:left w:val="single" w:sz="4" w:space="0" w:color="auto"/>
              <w:bottom w:val="single" w:sz="4" w:space="0" w:color="auto"/>
              <w:right w:val="single" w:sz="4" w:space="0" w:color="auto"/>
            </w:tcBorders>
          </w:tcPr>
          <w:p w14:paraId="3539CF18" w14:textId="580322B4" w:rsidR="00433740" w:rsidRDefault="00C46686" w:rsidP="005C19B4">
            <w:pPr>
              <w:autoSpaceDE w:val="0"/>
              <w:autoSpaceDN w:val="0"/>
              <w:adjustRightInd w:val="0"/>
              <w:jc w:val="center"/>
              <w:rPr>
                <w:sz w:val="22"/>
                <w:szCs w:val="22"/>
              </w:rPr>
            </w:pPr>
            <w:r>
              <w:rPr>
                <w:sz w:val="22"/>
                <w:szCs w:val="22"/>
              </w:rPr>
              <w:t>89,00</w:t>
            </w:r>
          </w:p>
        </w:tc>
        <w:tc>
          <w:tcPr>
            <w:tcW w:w="993" w:type="dxa"/>
            <w:tcBorders>
              <w:top w:val="single" w:sz="4" w:space="0" w:color="auto"/>
              <w:left w:val="single" w:sz="4" w:space="0" w:color="auto"/>
              <w:bottom w:val="single" w:sz="4" w:space="0" w:color="auto"/>
              <w:right w:val="single" w:sz="4" w:space="0" w:color="auto"/>
            </w:tcBorders>
          </w:tcPr>
          <w:p w14:paraId="4197096A" w14:textId="77777777" w:rsidR="00433740" w:rsidRDefault="00433740" w:rsidP="005C19B4">
            <w:pPr>
              <w:autoSpaceDE w:val="0"/>
              <w:autoSpaceDN w:val="0"/>
              <w:adjustRightInd w:val="0"/>
              <w:jc w:val="center"/>
              <w:rPr>
                <w:sz w:val="22"/>
                <w:szCs w:val="22"/>
              </w:rPr>
            </w:pPr>
          </w:p>
        </w:tc>
        <w:tc>
          <w:tcPr>
            <w:tcW w:w="1278" w:type="dxa"/>
            <w:tcBorders>
              <w:top w:val="single" w:sz="4" w:space="0" w:color="auto"/>
              <w:left w:val="single" w:sz="4" w:space="0" w:color="auto"/>
              <w:bottom w:val="single" w:sz="4" w:space="0" w:color="auto"/>
              <w:right w:val="single" w:sz="4" w:space="0" w:color="auto"/>
            </w:tcBorders>
          </w:tcPr>
          <w:p w14:paraId="54B4CBD9" w14:textId="77777777" w:rsidR="00433740" w:rsidRDefault="00433740" w:rsidP="005C19B4">
            <w:pPr>
              <w:autoSpaceDE w:val="0"/>
              <w:autoSpaceDN w:val="0"/>
              <w:adjustRightInd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27652122" w14:textId="7A0DC90A" w:rsidR="00433740" w:rsidRDefault="00C46686" w:rsidP="005C19B4">
            <w:pPr>
              <w:autoSpaceDE w:val="0"/>
              <w:autoSpaceDN w:val="0"/>
              <w:adjustRightInd w:val="0"/>
              <w:jc w:val="center"/>
              <w:rPr>
                <w:sz w:val="22"/>
                <w:szCs w:val="22"/>
              </w:rPr>
            </w:pPr>
            <w:r>
              <w:rPr>
                <w:sz w:val="22"/>
                <w:szCs w:val="22"/>
              </w:rPr>
              <w:t>4 450,00</w:t>
            </w:r>
          </w:p>
        </w:tc>
      </w:tr>
      <w:tr w:rsidR="00433740" w:rsidRPr="005409FA" w14:paraId="0A0CEF9E" w14:textId="77777777" w:rsidTr="00433740">
        <w:trPr>
          <w:trHeight w:val="93"/>
        </w:trPr>
        <w:tc>
          <w:tcPr>
            <w:tcW w:w="461" w:type="dxa"/>
            <w:tcBorders>
              <w:top w:val="single" w:sz="4" w:space="0" w:color="auto"/>
              <w:left w:val="single" w:sz="4" w:space="0" w:color="auto"/>
              <w:bottom w:val="single" w:sz="4" w:space="0" w:color="auto"/>
              <w:right w:val="single" w:sz="4" w:space="0" w:color="auto"/>
            </w:tcBorders>
          </w:tcPr>
          <w:p w14:paraId="475FAA01" w14:textId="7DE6910C" w:rsidR="00433740" w:rsidRDefault="00C46686" w:rsidP="005C19B4">
            <w:pPr>
              <w:autoSpaceDE w:val="0"/>
              <w:autoSpaceDN w:val="0"/>
              <w:adjustRightInd w:val="0"/>
              <w:jc w:val="center"/>
              <w:rPr>
                <w:sz w:val="22"/>
                <w:szCs w:val="22"/>
              </w:rPr>
            </w:pPr>
            <w:r>
              <w:rPr>
                <w:sz w:val="22"/>
                <w:szCs w:val="22"/>
              </w:rPr>
              <w:t>5</w:t>
            </w:r>
          </w:p>
        </w:tc>
        <w:tc>
          <w:tcPr>
            <w:tcW w:w="2371" w:type="dxa"/>
            <w:tcBorders>
              <w:top w:val="single" w:sz="4" w:space="0" w:color="auto"/>
              <w:left w:val="single" w:sz="4" w:space="0" w:color="auto"/>
              <w:bottom w:val="single" w:sz="4" w:space="0" w:color="auto"/>
              <w:right w:val="single" w:sz="4" w:space="0" w:color="auto"/>
            </w:tcBorders>
            <w:shd w:val="clear" w:color="auto" w:fill="FFFFFF"/>
          </w:tcPr>
          <w:p w14:paraId="3C09B504" w14:textId="3F4FDE7A" w:rsidR="00433740" w:rsidRPr="006E4C51" w:rsidRDefault="00C46686" w:rsidP="005C19B4">
            <w:pPr>
              <w:textAlignment w:val="top"/>
              <w:rPr>
                <w:rFonts w:eastAsia="Arial"/>
                <w:color w:val="1A1A1A"/>
                <w:sz w:val="22"/>
                <w:szCs w:val="22"/>
              </w:rPr>
            </w:pPr>
            <w:r>
              <w:rPr>
                <w:rFonts w:eastAsia="Arial"/>
                <w:color w:val="1A1A1A"/>
                <w:sz w:val="22"/>
                <w:szCs w:val="22"/>
              </w:rPr>
              <w:t xml:space="preserve">Порошок стиральный универсал, ручная стирка, </w:t>
            </w:r>
            <w:r w:rsidR="005017A2">
              <w:rPr>
                <w:rFonts w:eastAsia="Arial"/>
                <w:color w:val="1A1A1A"/>
                <w:sz w:val="22"/>
                <w:szCs w:val="22"/>
              </w:rPr>
              <w:t xml:space="preserve">картонная коробка </w:t>
            </w:r>
            <w:proofErr w:type="gramStart"/>
            <w:r>
              <w:rPr>
                <w:rFonts w:eastAsia="Arial"/>
                <w:color w:val="1A1A1A"/>
                <w:sz w:val="22"/>
                <w:szCs w:val="22"/>
              </w:rPr>
              <w:t>400</w:t>
            </w:r>
            <w:r w:rsidR="005017A2">
              <w:rPr>
                <w:rFonts w:eastAsia="Arial"/>
                <w:color w:val="1A1A1A"/>
                <w:sz w:val="22"/>
                <w:szCs w:val="22"/>
              </w:rPr>
              <w:t>-450</w:t>
            </w:r>
            <w:proofErr w:type="gramEnd"/>
            <w:r w:rsidR="005017A2">
              <w:rPr>
                <w:rFonts w:eastAsia="Arial"/>
                <w:color w:val="1A1A1A"/>
                <w:sz w:val="22"/>
                <w:szCs w:val="22"/>
              </w:rPr>
              <w:t xml:space="preserve"> </w:t>
            </w:r>
            <w:r>
              <w:rPr>
                <w:rFonts w:eastAsia="Arial"/>
                <w:color w:val="1A1A1A"/>
                <w:sz w:val="22"/>
                <w:szCs w:val="22"/>
              </w:rPr>
              <w:t>гр.</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B722D53" w14:textId="0D99D5EB" w:rsidR="00433740" w:rsidRPr="005409FA" w:rsidRDefault="00C46686" w:rsidP="00C46686">
            <w:pPr>
              <w:jc w:val="center"/>
              <w:textAlignment w:val="top"/>
              <w:rPr>
                <w:rFonts w:eastAsia="Arial"/>
                <w:color w:val="1A1A1A"/>
                <w:sz w:val="22"/>
                <w:szCs w:val="22"/>
              </w:rPr>
            </w:pPr>
            <w:r>
              <w:rPr>
                <w:rFonts w:eastAsia="Arial"/>
                <w:color w:val="1A1A1A"/>
                <w:sz w:val="22"/>
                <w:szCs w:val="22"/>
              </w:rPr>
              <w:t>штука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46419EF2" w14:textId="198BC8B3" w:rsidR="00433740" w:rsidRPr="005409FA" w:rsidRDefault="00C46686" w:rsidP="005C19B4">
            <w:pPr>
              <w:jc w:val="center"/>
              <w:textAlignment w:val="top"/>
              <w:rPr>
                <w:rFonts w:eastAsia="Arial"/>
                <w:color w:val="1A1A1A"/>
                <w:sz w:val="22"/>
                <w:szCs w:val="22"/>
              </w:rPr>
            </w:pPr>
            <w:r>
              <w:rPr>
                <w:rFonts w:eastAsia="Arial"/>
                <w:color w:val="1A1A1A"/>
                <w:sz w:val="22"/>
                <w:szCs w:val="22"/>
              </w:rPr>
              <w:t>30</w:t>
            </w:r>
          </w:p>
        </w:tc>
        <w:tc>
          <w:tcPr>
            <w:tcW w:w="1275" w:type="dxa"/>
            <w:tcBorders>
              <w:top w:val="single" w:sz="4" w:space="0" w:color="auto"/>
              <w:left w:val="single" w:sz="4" w:space="0" w:color="auto"/>
              <w:bottom w:val="single" w:sz="4" w:space="0" w:color="auto"/>
              <w:right w:val="single" w:sz="4" w:space="0" w:color="auto"/>
            </w:tcBorders>
          </w:tcPr>
          <w:p w14:paraId="5E7B82ED" w14:textId="3C9E0042" w:rsidR="00433740" w:rsidRDefault="00C46686" w:rsidP="005C19B4">
            <w:pPr>
              <w:autoSpaceDE w:val="0"/>
              <w:autoSpaceDN w:val="0"/>
              <w:adjustRightInd w:val="0"/>
              <w:jc w:val="center"/>
              <w:rPr>
                <w:sz w:val="22"/>
                <w:szCs w:val="22"/>
              </w:rPr>
            </w:pPr>
            <w:r>
              <w:rPr>
                <w:sz w:val="22"/>
                <w:szCs w:val="22"/>
              </w:rPr>
              <w:t>40,00</w:t>
            </w:r>
          </w:p>
        </w:tc>
        <w:tc>
          <w:tcPr>
            <w:tcW w:w="993" w:type="dxa"/>
            <w:tcBorders>
              <w:top w:val="single" w:sz="4" w:space="0" w:color="auto"/>
              <w:left w:val="single" w:sz="4" w:space="0" w:color="auto"/>
              <w:bottom w:val="single" w:sz="4" w:space="0" w:color="auto"/>
              <w:right w:val="single" w:sz="4" w:space="0" w:color="auto"/>
            </w:tcBorders>
          </w:tcPr>
          <w:p w14:paraId="722EB3AC" w14:textId="77777777" w:rsidR="00433740" w:rsidRDefault="00433740" w:rsidP="005C19B4">
            <w:pPr>
              <w:autoSpaceDE w:val="0"/>
              <w:autoSpaceDN w:val="0"/>
              <w:adjustRightInd w:val="0"/>
              <w:jc w:val="center"/>
              <w:rPr>
                <w:sz w:val="22"/>
                <w:szCs w:val="22"/>
              </w:rPr>
            </w:pPr>
          </w:p>
        </w:tc>
        <w:tc>
          <w:tcPr>
            <w:tcW w:w="1278" w:type="dxa"/>
            <w:tcBorders>
              <w:top w:val="single" w:sz="4" w:space="0" w:color="auto"/>
              <w:left w:val="single" w:sz="4" w:space="0" w:color="auto"/>
              <w:bottom w:val="single" w:sz="4" w:space="0" w:color="auto"/>
              <w:right w:val="single" w:sz="4" w:space="0" w:color="auto"/>
            </w:tcBorders>
          </w:tcPr>
          <w:p w14:paraId="270385AF" w14:textId="77777777" w:rsidR="00433740" w:rsidRDefault="00433740" w:rsidP="005C19B4">
            <w:pPr>
              <w:autoSpaceDE w:val="0"/>
              <w:autoSpaceDN w:val="0"/>
              <w:adjustRightInd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00AEFE7F" w14:textId="1773EB06" w:rsidR="00433740" w:rsidRDefault="00C46686" w:rsidP="005C19B4">
            <w:pPr>
              <w:autoSpaceDE w:val="0"/>
              <w:autoSpaceDN w:val="0"/>
              <w:adjustRightInd w:val="0"/>
              <w:jc w:val="center"/>
              <w:rPr>
                <w:sz w:val="22"/>
                <w:szCs w:val="22"/>
              </w:rPr>
            </w:pPr>
            <w:r>
              <w:rPr>
                <w:sz w:val="22"/>
                <w:szCs w:val="22"/>
              </w:rPr>
              <w:t>1 200,00</w:t>
            </w:r>
          </w:p>
        </w:tc>
      </w:tr>
      <w:tr w:rsidR="00433740" w:rsidRPr="005409FA" w14:paraId="71307AD9" w14:textId="77777777" w:rsidTr="00433740">
        <w:trPr>
          <w:trHeight w:val="93"/>
        </w:trPr>
        <w:tc>
          <w:tcPr>
            <w:tcW w:w="461" w:type="dxa"/>
            <w:tcBorders>
              <w:top w:val="single" w:sz="4" w:space="0" w:color="auto"/>
              <w:left w:val="single" w:sz="4" w:space="0" w:color="auto"/>
              <w:bottom w:val="single" w:sz="4" w:space="0" w:color="auto"/>
              <w:right w:val="single" w:sz="4" w:space="0" w:color="auto"/>
            </w:tcBorders>
          </w:tcPr>
          <w:p w14:paraId="6BCE4C77" w14:textId="550BF86E" w:rsidR="00433740" w:rsidRDefault="00C46686" w:rsidP="005C19B4">
            <w:pPr>
              <w:autoSpaceDE w:val="0"/>
              <w:autoSpaceDN w:val="0"/>
              <w:adjustRightInd w:val="0"/>
              <w:jc w:val="center"/>
              <w:rPr>
                <w:sz w:val="22"/>
                <w:szCs w:val="22"/>
              </w:rPr>
            </w:pPr>
            <w:r>
              <w:rPr>
                <w:sz w:val="22"/>
                <w:szCs w:val="22"/>
              </w:rPr>
              <w:t>6</w:t>
            </w:r>
          </w:p>
        </w:tc>
        <w:tc>
          <w:tcPr>
            <w:tcW w:w="2371" w:type="dxa"/>
            <w:tcBorders>
              <w:top w:val="single" w:sz="4" w:space="0" w:color="auto"/>
              <w:left w:val="single" w:sz="4" w:space="0" w:color="auto"/>
              <w:bottom w:val="single" w:sz="4" w:space="0" w:color="auto"/>
              <w:right w:val="single" w:sz="4" w:space="0" w:color="auto"/>
            </w:tcBorders>
            <w:shd w:val="clear" w:color="auto" w:fill="FFFFFF"/>
          </w:tcPr>
          <w:p w14:paraId="64585555" w14:textId="0A953B46" w:rsidR="00433740" w:rsidRPr="006E4C51" w:rsidRDefault="00C46686" w:rsidP="005C19B4">
            <w:pPr>
              <w:textAlignment w:val="top"/>
              <w:rPr>
                <w:rFonts w:eastAsia="Arial"/>
                <w:color w:val="1A1A1A"/>
                <w:sz w:val="22"/>
                <w:szCs w:val="22"/>
              </w:rPr>
            </w:pPr>
            <w:r>
              <w:rPr>
                <w:rFonts w:eastAsia="Arial"/>
                <w:color w:val="1A1A1A"/>
                <w:sz w:val="22"/>
                <w:szCs w:val="22"/>
              </w:rPr>
              <w:t xml:space="preserve">Тряпка для мытья полов, </w:t>
            </w:r>
            <w:proofErr w:type="spellStart"/>
            <w:r>
              <w:rPr>
                <w:rFonts w:eastAsia="Arial"/>
                <w:color w:val="1A1A1A"/>
                <w:sz w:val="22"/>
                <w:szCs w:val="22"/>
              </w:rPr>
              <w:t>вискоза+хлопок</w:t>
            </w:r>
            <w:proofErr w:type="spellEnd"/>
            <w:r>
              <w:rPr>
                <w:rFonts w:eastAsia="Arial"/>
                <w:color w:val="1A1A1A"/>
                <w:sz w:val="22"/>
                <w:szCs w:val="22"/>
              </w:rPr>
              <w:t>, 80*100 см</w:t>
            </w:r>
            <w:r w:rsidR="005017A2">
              <w:rPr>
                <w:rFonts w:eastAsia="Arial"/>
                <w:color w:val="1A1A1A"/>
                <w:sz w:val="22"/>
                <w:szCs w:val="22"/>
              </w:rPr>
              <w:t>, плотность 190 г/м2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BCE917F" w14:textId="6BA1476B" w:rsidR="00433740" w:rsidRPr="005409FA" w:rsidRDefault="00C46686" w:rsidP="00C46686">
            <w:pPr>
              <w:jc w:val="center"/>
              <w:textAlignment w:val="top"/>
              <w:rPr>
                <w:rFonts w:eastAsia="Arial"/>
                <w:color w:val="1A1A1A"/>
                <w:sz w:val="22"/>
                <w:szCs w:val="22"/>
              </w:rPr>
            </w:pPr>
            <w:r>
              <w:rPr>
                <w:rFonts w:eastAsia="Arial"/>
                <w:color w:val="1A1A1A"/>
                <w:sz w:val="22"/>
                <w:szCs w:val="22"/>
              </w:rPr>
              <w:t>штука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2EB07307" w14:textId="4B6EA328" w:rsidR="00433740" w:rsidRPr="005409FA" w:rsidRDefault="00C46686" w:rsidP="005C19B4">
            <w:pPr>
              <w:jc w:val="center"/>
              <w:textAlignment w:val="top"/>
              <w:rPr>
                <w:rFonts w:eastAsia="Arial"/>
                <w:color w:val="1A1A1A"/>
                <w:sz w:val="22"/>
                <w:szCs w:val="22"/>
              </w:rPr>
            </w:pPr>
            <w:r>
              <w:rPr>
                <w:rFonts w:eastAsia="Arial"/>
                <w:color w:val="1A1A1A"/>
                <w:sz w:val="22"/>
                <w:szCs w:val="22"/>
              </w:rPr>
              <w:t>50</w:t>
            </w:r>
          </w:p>
        </w:tc>
        <w:tc>
          <w:tcPr>
            <w:tcW w:w="1275" w:type="dxa"/>
            <w:tcBorders>
              <w:top w:val="single" w:sz="4" w:space="0" w:color="auto"/>
              <w:left w:val="single" w:sz="4" w:space="0" w:color="auto"/>
              <w:bottom w:val="single" w:sz="4" w:space="0" w:color="auto"/>
              <w:right w:val="single" w:sz="4" w:space="0" w:color="auto"/>
            </w:tcBorders>
          </w:tcPr>
          <w:p w14:paraId="4239AEBB" w14:textId="60CF1C30" w:rsidR="00433740" w:rsidRDefault="00C46686" w:rsidP="005C19B4">
            <w:pPr>
              <w:autoSpaceDE w:val="0"/>
              <w:autoSpaceDN w:val="0"/>
              <w:adjustRightInd w:val="0"/>
              <w:jc w:val="center"/>
              <w:rPr>
                <w:sz w:val="22"/>
                <w:szCs w:val="22"/>
              </w:rPr>
            </w:pPr>
            <w:r>
              <w:rPr>
                <w:sz w:val="22"/>
                <w:szCs w:val="22"/>
              </w:rPr>
              <w:t>80,00</w:t>
            </w:r>
          </w:p>
        </w:tc>
        <w:tc>
          <w:tcPr>
            <w:tcW w:w="993" w:type="dxa"/>
            <w:tcBorders>
              <w:top w:val="single" w:sz="4" w:space="0" w:color="auto"/>
              <w:left w:val="single" w:sz="4" w:space="0" w:color="auto"/>
              <w:bottom w:val="single" w:sz="4" w:space="0" w:color="auto"/>
              <w:right w:val="single" w:sz="4" w:space="0" w:color="auto"/>
            </w:tcBorders>
          </w:tcPr>
          <w:p w14:paraId="651CC595" w14:textId="77777777" w:rsidR="00433740" w:rsidRDefault="00433740" w:rsidP="005C19B4">
            <w:pPr>
              <w:autoSpaceDE w:val="0"/>
              <w:autoSpaceDN w:val="0"/>
              <w:adjustRightInd w:val="0"/>
              <w:jc w:val="center"/>
              <w:rPr>
                <w:sz w:val="22"/>
                <w:szCs w:val="22"/>
              </w:rPr>
            </w:pPr>
          </w:p>
        </w:tc>
        <w:tc>
          <w:tcPr>
            <w:tcW w:w="1278" w:type="dxa"/>
            <w:tcBorders>
              <w:top w:val="single" w:sz="4" w:space="0" w:color="auto"/>
              <w:left w:val="single" w:sz="4" w:space="0" w:color="auto"/>
              <w:bottom w:val="single" w:sz="4" w:space="0" w:color="auto"/>
              <w:right w:val="single" w:sz="4" w:space="0" w:color="auto"/>
            </w:tcBorders>
          </w:tcPr>
          <w:p w14:paraId="39A238DD" w14:textId="77777777" w:rsidR="00433740" w:rsidRDefault="00433740" w:rsidP="005C19B4">
            <w:pPr>
              <w:autoSpaceDE w:val="0"/>
              <w:autoSpaceDN w:val="0"/>
              <w:adjustRightInd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7DF87CA1" w14:textId="4EE9B3F3" w:rsidR="00433740" w:rsidRDefault="00C46686" w:rsidP="005C19B4">
            <w:pPr>
              <w:autoSpaceDE w:val="0"/>
              <w:autoSpaceDN w:val="0"/>
              <w:adjustRightInd w:val="0"/>
              <w:jc w:val="center"/>
              <w:rPr>
                <w:sz w:val="22"/>
                <w:szCs w:val="22"/>
              </w:rPr>
            </w:pPr>
            <w:r>
              <w:rPr>
                <w:sz w:val="22"/>
                <w:szCs w:val="22"/>
              </w:rPr>
              <w:t>4 000,00</w:t>
            </w:r>
          </w:p>
        </w:tc>
      </w:tr>
      <w:tr w:rsidR="00433740" w:rsidRPr="005409FA" w14:paraId="2ED1EB45" w14:textId="77777777" w:rsidTr="00433740">
        <w:trPr>
          <w:trHeight w:val="93"/>
        </w:trPr>
        <w:tc>
          <w:tcPr>
            <w:tcW w:w="461" w:type="dxa"/>
            <w:tcBorders>
              <w:top w:val="single" w:sz="4" w:space="0" w:color="auto"/>
              <w:left w:val="single" w:sz="4" w:space="0" w:color="auto"/>
              <w:bottom w:val="single" w:sz="4" w:space="0" w:color="auto"/>
              <w:right w:val="single" w:sz="4" w:space="0" w:color="auto"/>
            </w:tcBorders>
          </w:tcPr>
          <w:p w14:paraId="6BE5D229" w14:textId="76A956CD" w:rsidR="00433740" w:rsidRDefault="00C46686" w:rsidP="005C19B4">
            <w:pPr>
              <w:autoSpaceDE w:val="0"/>
              <w:autoSpaceDN w:val="0"/>
              <w:adjustRightInd w:val="0"/>
              <w:jc w:val="center"/>
              <w:rPr>
                <w:sz w:val="22"/>
                <w:szCs w:val="22"/>
              </w:rPr>
            </w:pPr>
            <w:r>
              <w:rPr>
                <w:sz w:val="22"/>
                <w:szCs w:val="22"/>
              </w:rPr>
              <w:t>7</w:t>
            </w:r>
          </w:p>
        </w:tc>
        <w:tc>
          <w:tcPr>
            <w:tcW w:w="2371" w:type="dxa"/>
            <w:tcBorders>
              <w:top w:val="single" w:sz="4" w:space="0" w:color="auto"/>
              <w:left w:val="single" w:sz="4" w:space="0" w:color="auto"/>
              <w:bottom w:val="single" w:sz="4" w:space="0" w:color="auto"/>
              <w:right w:val="single" w:sz="4" w:space="0" w:color="auto"/>
            </w:tcBorders>
            <w:shd w:val="clear" w:color="auto" w:fill="FFFFFF"/>
          </w:tcPr>
          <w:p w14:paraId="6ABC6E7F" w14:textId="526D5299" w:rsidR="00433740" w:rsidRPr="006E4C51" w:rsidRDefault="00C46686" w:rsidP="005C19B4">
            <w:pPr>
              <w:textAlignment w:val="top"/>
              <w:rPr>
                <w:rFonts w:eastAsia="Arial"/>
                <w:color w:val="1A1A1A"/>
                <w:sz w:val="22"/>
                <w:szCs w:val="22"/>
              </w:rPr>
            </w:pPr>
            <w:r>
              <w:rPr>
                <w:rFonts w:eastAsia="Arial"/>
                <w:color w:val="1A1A1A"/>
                <w:sz w:val="22"/>
                <w:szCs w:val="22"/>
              </w:rPr>
              <w:t xml:space="preserve">Полотно не тканное </w:t>
            </w:r>
            <w:proofErr w:type="spellStart"/>
            <w:r>
              <w:rPr>
                <w:rFonts w:eastAsia="Arial"/>
                <w:color w:val="1A1A1A"/>
                <w:sz w:val="22"/>
                <w:szCs w:val="22"/>
              </w:rPr>
              <w:t>холостопрошивное</w:t>
            </w:r>
            <w:proofErr w:type="spellEnd"/>
            <w:r>
              <w:rPr>
                <w:rFonts w:eastAsia="Arial"/>
                <w:color w:val="1A1A1A"/>
                <w:sz w:val="22"/>
                <w:szCs w:val="22"/>
              </w:rPr>
              <w:t>, 075*50 м</w:t>
            </w:r>
            <w:r w:rsidR="005017A2">
              <w:rPr>
                <w:rFonts w:eastAsia="Arial"/>
                <w:color w:val="1A1A1A"/>
                <w:sz w:val="22"/>
                <w:szCs w:val="22"/>
              </w:rPr>
              <w:t>, плотность 180 г/м2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59E7E4DD" w14:textId="6C2536EA" w:rsidR="00433740" w:rsidRPr="005409FA" w:rsidRDefault="00C46686" w:rsidP="00C46686">
            <w:pPr>
              <w:jc w:val="center"/>
              <w:textAlignment w:val="top"/>
              <w:rPr>
                <w:rFonts w:eastAsia="Arial"/>
                <w:color w:val="1A1A1A"/>
                <w:sz w:val="22"/>
                <w:szCs w:val="22"/>
              </w:rPr>
            </w:pPr>
            <w:r>
              <w:rPr>
                <w:rFonts w:eastAsia="Arial"/>
                <w:color w:val="1A1A1A"/>
                <w:sz w:val="22"/>
                <w:szCs w:val="22"/>
              </w:rPr>
              <w:t>рулон</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3043CD40" w14:textId="6AB8974E" w:rsidR="00433740" w:rsidRPr="005409FA" w:rsidRDefault="00C46686" w:rsidP="005C19B4">
            <w:pPr>
              <w:jc w:val="center"/>
              <w:textAlignment w:val="top"/>
              <w:rPr>
                <w:rFonts w:eastAsia="Arial"/>
                <w:color w:val="1A1A1A"/>
                <w:sz w:val="22"/>
                <w:szCs w:val="22"/>
              </w:rPr>
            </w:pPr>
            <w:r>
              <w:rPr>
                <w:rFonts w:eastAsia="Arial"/>
                <w:color w:val="1A1A1A"/>
                <w:sz w:val="22"/>
                <w:szCs w:val="22"/>
              </w:rPr>
              <w:t>2</w:t>
            </w:r>
          </w:p>
        </w:tc>
        <w:tc>
          <w:tcPr>
            <w:tcW w:w="1275" w:type="dxa"/>
            <w:tcBorders>
              <w:top w:val="single" w:sz="4" w:space="0" w:color="auto"/>
              <w:left w:val="single" w:sz="4" w:space="0" w:color="auto"/>
              <w:bottom w:val="single" w:sz="4" w:space="0" w:color="auto"/>
              <w:right w:val="single" w:sz="4" w:space="0" w:color="auto"/>
            </w:tcBorders>
          </w:tcPr>
          <w:p w14:paraId="3425D75C" w14:textId="39C7811A" w:rsidR="00433740" w:rsidRDefault="00C46686" w:rsidP="005C19B4">
            <w:pPr>
              <w:autoSpaceDE w:val="0"/>
              <w:autoSpaceDN w:val="0"/>
              <w:adjustRightInd w:val="0"/>
              <w:jc w:val="center"/>
              <w:rPr>
                <w:sz w:val="22"/>
                <w:szCs w:val="22"/>
              </w:rPr>
            </w:pPr>
            <w:r>
              <w:rPr>
                <w:sz w:val="22"/>
                <w:szCs w:val="22"/>
              </w:rPr>
              <w:t>1 650,00</w:t>
            </w:r>
          </w:p>
        </w:tc>
        <w:tc>
          <w:tcPr>
            <w:tcW w:w="993" w:type="dxa"/>
            <w:tcBorders>
              <w:top w:val="single" w:sz="4" w:space="0" w:color="auto"/>
              <w:left w:val="single" w:sz="4" w:space="0" w:color="auto"/>
              <w:bottom w:val="single" w:sz="4" w:space="0" w:color="auto"/>
              <w:right w:val="single" w:sz="4" w:space="0" w:color="auto"/>
            </w:tcBorders>
          </w:tcPr>
          <w:p w14:paraId="4EA2FFC1" w14:textId="77777777" w:rsidR="00433740" w:rsidRDefault="00433740" w:rsidP="005C19B4">
            <w:pPr>
              <w:autoSpaceDE w:val="0"/>
              <w:autoSpaceDN w:val="0"/>
              <w:adjustRightInd w:val="0"/>
              <w:jc w:val="center"/>
              <w:rPr>
                <w:sz w:val="22"/>
                <w:szCs w:val="22"/>
              </w:rPr>
            </w:pPr>
          </w:p>
        </w:tc>
        <w:tc>
          <w:tcPr>
            <w:tcW w:w="1278" w:type="dxa"/>
            <w:tcBorders>
              <w:top w:val="single" w:sz="4" w:space="0" w:color="auto"/>
              <w:left w:val="single" w:sz="4" w:space="0" w:color="auto"/>
              <w:bottom w:val="single" w:sz="4" w:space="0" w:color="auto"/>
              <w:right w:val="single" w:sz="4" w:space="0" w:color="auto"/>
            </w:tcBorders>
          </w:tcPr>
          <w:p w14:paraId="18679784" w14:textId="77777777" w:rsidR="00433740" w:rsidRDefault="00433740" w:rsidP="005C19B4">
            <w:pPr>
              <w:autoSpaceDE w:val="0"/>
              <w:autoSpaceDN w:val="0"/>
              <w:adjustRightInd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017AC316" w14:textId="1D069A8C" w:rsidR="00433740" w:rsidRDefault="00C46686" w:rsidP="005C19B4">
            <w:pPr>
              <w:autoSpaceDE w:val="0"/>
              <w:autoSpaceDN w:val="0"/>
              <w:adjustRightInd w:val="0"/>
              <w:jc w:val="center"/>
              <w:rPr>
                <w:sz w:val="22"/>
                <w:szCs w:val="22"/>
              </w:rPr>
            </w:pPr>
            <w:r>
              <w:rPr>
                <w:sz w:val="22"/>
                <w:szCs w:val="22"/>
              </w:rPr>
              <w:t>3 300,00</w:t>
            </w:r>
          </w:p>
        </w:tc>
      </w:tr>
      <w:tr w:rsidR="00C46686" w:rsidRPr="005409FA" w14:paraId="761ACAE7" w14:textId="77777777" w:rsidTr="00433740">
        <w:trPr>
          <w:trHeight w:val="93"/>
        </w:trPr>
        <w:tc>
          <w:tcPr>
            <w:tcW w:w="461" w:type="dxa"/>
            <w:tcBorders>
              <w:top w:val="single" w:sz="4" w:space="0" w:color="auto"/>
              <w:left w:val="single" w:sz="4" w:space="0" w:color="auto"/>
              <w:bottom w:val="single" w:sz="4" w:space="0" w:color="auto"/>
              <w:right w:val="single" w:sz="4" w:space="0" w:color="auto"/>
            </w:tcBorders>
          </w:tcPr>
          <w:p w14:paraId="188695F7" w14:textId="7CE6FCAC" w:rsidR="00C46686" w:rsidRDefault="00C46686" w:rsidP="005C19B4">
            <w:pPr>
              <w:autoSpaceDE w:val="0"/>
              <w:autoSpaceDN w:val="0"/>
              <w:adjustRightInd w:val="0"/>
              <w:jc w:val="center"/>
              <w:rPr>
                <w:sz w:val="22"/>
                <w:szCs w:val="22"/>
              </w:rPr>
            </w:pPr>
            <w:r>
              <w:rPr>
                <w:sz w:val="22"/>
                <w:szCs w:val="22"/>
              </w:rPr>
              <w:t>8</w:t>
            </w:r>
          </w:p>
        </w:tc>
        <w:tc>
          <w:tcPr>
            <w:tcW w:w="2371" w:type="dxa"/>
            <w:tcBorders>
              <w:top w:val="single" w:sz="4" w:space="0" w:color="auto"/>
              <w:left w:val="single" w:sz="4" w:space="0" w:color="auto"/>
              <w:bottom w:val="single" w:sz="4" w:space="0" w:color="auto"/>
              <w:right w:val="single" w:sz="4" w:space="0" w:color="auto"/>
            </w:tcBorders>
            <w:shd w:val="clear" w:color="auto" w:fill="FFFFFF"/>
          </w:tcPr>
          <w:p w14:paraId="2D6B74C1" w14:textId="77777777" w:rsidR="00C46686" w:rsidRDefault="00C46686" w:rsidP="005C19B4">
            <w:pPr>
              <w:textAlignment w:val="top"/>
              <w:rPr>
                <w:rFonts w:eastAsia="Arial"/>
                <w:color w:val="1A1A1A"/>
                <w:sz w:val="22"/>
                <w:szCs w:val="22"/>
              </w:rPr>
            </w:pPr>
            <w:r>
              <w:rPr>
                <w:rFonts w:eastAsia="Arial"/>
                <w:color w:val="1A1A1A"/>
                <w:sz w:val="22"/>
                <w:szCs w:val="22"/>
              </w:rPr>
              <w:t xml:space="preserve">Салфетка из микрофибры для обтирания поверхностей, </w:t>
            </w:r>
          </w:p>
          <w:p w14:paraId="7E33D428" w14:textId="4EA53000" w:rsidR="00C46686" w:rsidRPr="006E4C51" w:rsidRDefault="00C46686" w:rsidP="005C19B4">
            <w:pPr>
              <w:textAlignment w:val="top"/>
              <w:rPr>
                <w:rFonts w:eastAsia="Arial"/>
                <w:color w:val="1A1A1A"/>
                <w:sz w:val="22"/>
                <w:szCs w:val="22"/>
              </w:rPr>
            </w:pPr>
            <w:r>
              <w:rPr>
                <w:rFonts w:eastAsia="Arial"/>
                <w:color w:val="1A1A1A"/>
                <w:sz w:val="22"/>
                <w:szCs w:val="22"/>
              </w:rPr>
              <w:t>30*30 см</w:t>
            </w:r>
            <w:r w:rsidR="005017A2">
              <w:rPr>
                <w:rFonts w:eastAsia="Arial"/>
                <w:color w:val="1A1A1A"/>
                <w:sz w:val="22"/>
                <w:szCs w:val="22"/>
              </w:rPr>
              <w:t>, плотность 180 г/м2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55F01E9" w14:textId="32B46279" w:rsidR="00C46686" w:rsidRPr="005409FA" w:rsidRDefault="00C46686" w:rsidP="00C46686">
            <w:pPr>
              <w:jc w:val="center"/>
              <w:textAlignment w:val="top"/>
              <w:rPr>
                <w:rFonts w:eastAsia="Arial"/>
                <w:color w:val="1A1A1A"/>
                <w:sz w:val="22"/>
                <w:szCs w:val="22"/>
              </w:rPr>
            </w:pPr>
            <w:r>
              <w:rPr>
                <w:rFonts w:eastAsia="Arial"/>
                <w:color w:val="1A1A1A"/>
                <w:sz w:val="22"/>
                <w:szCs w:val="22"/>
              </w:rPr>
              <w:t>штука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48D91964" w14:textId="29251F39" w:rsidR="00C46686" w:rsidRPr="005409FA" w:rsidRDefault="00C46686" w:rsidP="005C19B4">
            <w:pPr>
              <w:jc w:val="center"/>
              <w:textAlignment w:val="top"/>
              <w:rPr>
                <w:rFonts w:eastAsia="Arial"/>
                <w:color w:val="1A1A1A"/>
                <w:sz w:val="22"/>
                <w:szCs w:val="22"/>
              </w:rPr>
            </w:pPr>
            <w:r>
              <w:rPr>
                <w:rFonts w:eastAsia="Arial"/>
                <w:color w:val="1A1A1A"/>
                <w:sz w:val="22"/>
                <w:szCs w:val="22"/>
              </w:rPr>
              <w:t>80</w:t>
            </w:r>
          </w:p>
        </w:tc>
        <w:tc>
          <w:tcPr>
            <w:tcW w:w="1275" w:type="dxa"/>
            <w:tcBorders>
              <w:top w:val="single" w:sz="4" w:space="0" w:color="auto"/>
              <w:left w:val="single" w:sz="4" w:space="0" w:color="auto"/>
              <w:bottom w:val="single" w:sz="4" w:space="0" w:color="auto"/>
              <w:right w:val="single" w:sz="4" w:space="0" w:color="auto"/>
            </w:tcBorders>
          </w:tcPr>
          <w:p w14:paraId="4BAFF1AF" w14:textId="76C4D3B1" w:rsidR="00C46686" w:rsidRDefault="00C46686" w:rsidP="005C19B4">
            <w:pPr>
              <w:autoSpaceDE w:val="0"/>
              <w:autoSpaceDN w:val="0"/>
              <w:adjustRightInd w:val="0"/>
              <w:jc w:val="center"/>
              <w:rPr>
                <w:sz w:val="22"/>
                <w:szCs w:val="22"/>
              </w:rPr>
            </w:pPr>
            <w:r>
              <w:rPr>
                <w:sz w:val="22"/>
                <w:szCs w:val="22"/>
              </w:rPr>
              <w:t>30,00</w:t>
            </w:r>
          </w:p>
        </w:tc>
        <w:tc>
          <w:tcPr>
            <w:tcW w:w="993" w:type="dxa"/>
            <w:tcBorders>
              <w:top w:val="single" w:sz="4" w:space="0" w:color="auto"/>
              <w:left w:val="single" w:sz="4" w:space="0" w:color="auto"/>
              <w:bottom w:val="single" w:sz="4" w:space="0" w:color="auto"/>
              <w:right w:val="single" w:sz="4" w:space="0" w:color="auto"/>
            </w:tcBorders>
          </w:tcPr>
          <w:p w14:paraId="37D7B70B" w14:textId="77777777" w:rsidR="00C46686" w:rsidRDefault="00C46686" w:rsidP="005C19B4">
            <w:pPr>
              <w:autoSpaceDE w:val="0"/>
              <w:autoSpaceDN w:val="0"/>
              <w:adjustRightInd w:val="0"/>
              <w:jc w:val="center"/>
              <w:rPr>
                <w:sz w:val="22"/>
                <w:szCs w:val="22"/>
              </w:rPr>
            </w:pPr>
          </w:p>
        </w:tc>
        <w:tc>
          <w:tcPr>
            <w:tcW w:w="1278" w:type="dxa"/>
            <w:tcBorders>
              <w:top w:val="single" w:sz="4" w:space="0" w:color="auto"/>
              <w:left w:val="single" w:sz="4" w:space="0" w:color="auto"/>
              <w:bottom w:val="single" w:sz="4" w:space="0" w:color="auto"/>
              <w:right w:val="single" w:sz="4" w:space="0" w:color="auto"/>
            </w:tcBorders>
          </w:tcPr>
          <w:p w14:paraId="6995ED1F" w14:textId="77777777" w:rsidR="00C46686" w:rsidRDefault="00C46686" w:rsidP="005C19B4">
            <w:pPr>
              <w:autoSpaceDE w:val="0"/>
              <w:autoSpaceDN w:val="0"/>
              <w:adjustRightInd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37B6AD15" w14:textId="2A026872" w:rsidR="00C46686" w:rsidRDefault="007D32F5" w:rsidP="005C19B4">
            <w:pPr>
              <w:autoSpaceDE w:val="0"/>
              <w:autoSpaceDN w:val="0"/>
              <w:adjustRightInd w:val="0"/>
              <w:jc w:val="center"/>
              <w:rPr>
                <w:sz w:val="22"/>
                <w:szCs w:val="22"/>
              </w:rPr>
            </w:pPr>
            <w:r>
              <w:rPr>
                <w:sz w:val="22"/>
                <w:szCs w:val="22"/>
              </w:rPr>
              <w:t>2 400,00</w:t>
            </w:r>
          </w:p>
        </w:tc>
      </w:tr>
      <w:tr w:rsidR="00C46686" w:rsidRPr="005409FA" w14:paraId="0038929E" w14:textId="77777777" w:rsidTr="00433740">
        <w:trPr>
          <w:trHeight w:val="93"/>
        </w:trPr>
        <w:tc>
          <w:tcPr>
            <w:tcW w:w="461" w:type="dxa"/>
            <w:tcBorders>
              <w:top w:val="single" w:sz="4" w:space="0" w:color="auto"/>
              <w:left w:val="single" w:sz="4" w:space="0" w:color="auto"/>
              <w:bottom w:val="single" w:sz="4" w:space="0" w:color="auto"/>
              <w:right w:val="single" w:sz="4" w:space="0" w:color="auto"/>
            </w:tcBorders>
          </w:tcPr>
          <w:p w14:paraId="523BC669" w14:textId="44783CF5" w:rsidR="00C46686" w:rsidRDefault="00C46686" w:rsidP="005C19B4">
            <w:pPr>
              <w:autoSpaceDE w:val="0"/>
              <w:autoSpaceDN w:val="0"/>
              <w:adjustRightInd w:val="0"/>
              <w:jc w:val="center"/>
              <w:rPr>
                <w:sz w:val="22"/>
                <w:szCs w:val="22"/>
              </w:rPr>
            </w:pPr>
            <w:r>
              <w:rPr>
                <w:sz w:val="22"/>
                <w:szCs w:val="22"/>
              </w:rPr>
              <w:t>9</w:t>
            </w:r>
          </w:p>
        </w:tc>
        <w:tc>
          <w:tcPr>
            <w:tcW w:w="2371" w:type="dxa"/>
            <w:tcBorders>
              <w:top w:val="single" w:sz="4" w:space="0" w:color="auto"/>
              <w:left w:val="single" w:sz="4" w:space="0" w:color="auto"/>
              <w:bottom w:val="single" w:sz="4" w:space="0" w:color="auto"/>
              <w:right w:val="single" w:sz="4" w:space="0" w:color="auto"/>
            </w:tcBorders>
            <w:shd w:val="clear" w:color="auto" w:fill="FFFFFF"/>
          </w:tcPr>
          <w:p w14:paraId="19DB19B8" w14:textId="77777777" w:rsidR="007D32F5" w:rsidRDefault="007D32F5" w:rsidP="005C19B4">
            <w:pPr>
              <w:textAlignment w:val="top"/>
              <w:rPr>
                <w:rFonts w:eastAsia="Arial"/>
                <w:color w:val="1A1A1A"/>
                <w:sz w:val="22"/>
                <w:szCs w:val="22"/>
              </w:rPr>
            </w:pPr>
            <w:r>
              <w:rPr>
                <w:rFonts w:eastAsia="Arial"/>
                <w:color w:val="1A1A1A"/>
                <w:sz w:val="22"/>
                <w:szCs w:val="22"/>
              </w:rPr>
              <w:t xml:space="preserve">Губка для мытья посуды с абразивным слоем 95*65*30, </w:t>
            </w:r>
          </w:p>
          <w:p w14:paraId="5A377CA4" w14:textId="71490894" w:rsidR="00C46686" w:rsidRPr="006E4C51" w:rsidRDefault="007D32F5" w:rsidP="005C19B4">
            <w:pPr>
              <w:textAlignment w:val="top"/>
              <w:rPr>
                <w:rFonts w:eastAsia="Arial"/>
                <w:color w:val="1A1A1A"/>
                <w:sz w:val="22"/>
                <w:szCs w:val="22"/>
              </w:rPr>
            </w:pPr>
            <w:r>
              <w:rPr>
                <w:rFonts w:eastAsia="Arial"/>
                <w:color w:val="1A1A1A"/>
                <w:sz w:val="22"/>
                <w:szCs w:val="22"/>
              </w:rPr>
              <w:t>10 шт. в упаковке</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1DB578E5" w14:textId="7C8616AC" w:rsidR="00C46686" w:rsidRPr="005409FA" w:rsidRDefault="007D32F5" w:rsidP="00C46686">
            <w:pPr>
              <w:jc w:val="center"/>
              <w:textAlignment w:val="top"/>
              <w:rPr>
                <w:rFonts w:eastAsia="Arial"/>
                <w:color w:val="1A1A1A"/>
                <w:sz w:val="22"/>
                <w:szCs w:val="22"/>
              </w:rPr>
            </w:pPr>
            <w:r>
              <w:rPr>
                <w:rFonts w:eastAsia="Arial"/>
                <w:color w:val="1A1A1A"/>
                <w:sz w:val="22"/>
                <w:szCs w:val="22"/>
              </w:rPr>
              <w:t>упаковка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55EBB072" w14:textId="69374DE3" w:rsidR="00C46686" w:rsidRPr="005409FA" w:rsidRDefault="007D32F5" w:rsidP="005C19B4">
            <w:pPr>
              <w:jc w:val="center"/>
              <w:textAlignment w:val="top"/>
              <w:rPr>
                <w:rFonts w:eastAsia="Arial"/>
                <w:color w:val="1A1A1A"/>
                <w:sz w:val="22"/>
                <w:szCs w:val="22"/>
              </w:rPr>
            </w:pPr>
            <w:r>
              <w:rPr>
                <w:rFonts w:eastAsia="Arial"/>
                <w:color w:val="1A1A1A"/>
                <w:sz w:val="22"/>
                <w:szCs w:val="22"/>
              </w:rPr>
              <w:t>20</w:t>
            </w:r>
          </w:p>
        </w:tc>
        <w:tc>
          <w:tcPr>
            <w:tcW w:w="1275" w:type="dxa"/>
            <w:tcBorders>
              <w:top w:val="single" w:sz="4" w:space="0" w:color="auto"/>
              <w:left w:val="single" w:sz="4" w:space="0" w:color="auto"/>
              <w:bottom w:val="single" w:sz="4" w:space="0" w:color="auto"/>
              <w:right w:val="single" w:sz="4" w:space="0" w:color="auto"/>
            </w:tcBorders>
          </w:tcPr>
          <w:p w14:paraId="4DDCFBA6" w14:textId="24959CC3" w:rsidR="00C46686" w:rsidRDefault="007D32F5" w:rsidP="005C19B4">
            <w:pPr>
              <w:autoSpaceDE w:val="0"/>
              <w:autoSpaceDN w:val="0"/>
              <w:adjustRightInd w:val="0"/>
              <w:jc w:val="center"/>
              <w:rPr>
                <w:sz w:val="22"/>
                <w:szCs w:val="22"/>
              </w:rPr>
            </w:pPr>
            <w:r>
              <w:rPr>
                <w:sz w:val="22"/>
                <w:szCs w:val="22"/>
              </w:rPr>
              <w:t>79,00</w:t>
            </w:r>
          </w:p>
        </w:tc>
        <w:tc>
          <w:tcPr>
            <w:tcW w:w="993" w:type="dxa"/>
            <w:tcBorders>
              <w:top w:val="single" w:sz="4" w:space="0" w:color="auto"/>
              <w:left w:val="single" w:sz="4" w:space="0" w:color="auto"/>
              <w:bottom w:val="single" w:sz="4" w:space="0" w:color="auto"/>
              <w:right w:val="single" w:sz="4" w:space="0" w:color="auto"/>
            </w:tcBorders>
          </w:tcPr>
          <w:p w14:paraId="31AF0146" w14:textId="77777777" w:rsidR="00C46686" w:rsidRDefault="00C46686" w:rsidP="005C19B4">
            <w:pPr>
              <w:autoSpaceDE w:val="0"/>
              <w:autoSpaceDN w:val="0"/>
              <w:adjustRightInd w:val="0"/>
              <w:jc w:val="center"/>
              <w:rPr>
                <w:sz w:val="22"/>
                <w:szCs w:val="22"/>
              </w:rPr>
            </w:pPr>
          </w:p>
        </w:tc>
        <w:tc>
          <w:tcPr>
            <w:tcW w:w="1278" w:type="dxa"/>
            <w:tcBorders>
              <w:top w:val="single" w:sz="4" w:space="0" w:color="auto"/>
              <w:left w:val="single" w:sz="4" w:space="0" w:color="auto"/>
              <w:bottom w:val="single" w:sz="4" w:space="0" w:color="auto"/>
              <w:right w:val="single" w:sz="4" w:space="0" w:color="auto"/>
            </w:tcBorders>
          </w:tcPr>
          <w:p w14:paraId="21D09879" w14:textId="77777777" w:rsidR="00C46686" w:rsidRDefault="00C46686" w:rsidP="005C19B4">
            <w:pPr>
              <w:autoSpaceDE w:val="0"/>
              <w:autoSpaceDN w:val="0"/>
              <w:adjustRightInd w:val="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5A761CB8" w14:textId="3F483949" w:rsidR="00C46686" w:rsidRDefault="007D32F5" w:rsidP="005C19B4">
            <w:pPr>
              <w:autoSpaceDE w:val="0"/>
              <w:autoSpaceDN w:val="0"/>
              <w:adjustRightInd w:val="0"/>
              <w:jc w:val="center"/>
              <w:rPr>
                <w:sz w:val="22"/>
                <w:szCs w:val="22"/>
              </w:rPr>
            </w:pPr>
            <w:r>
              <w:rPr>
                <w:sz w:val="22"/>
                <w:szCs w:val="22"/>
              </w:rPr>
              <w:t>1 580,00</w:t>
            </w:r>
          </w:p>
        </w:tc>
      </w:tr>
      <w:tr w:rsidR="00433740" w:rsidRPr="005409FA" w14:paraId="54CD5587" w14:textId="77777777" w:rsidTr="007D32F5">
        <w:tc>
          <w:tcPr>
            <w:tcW w:w="2835" w:type="dxa"/>
            <w:gridSpan w:val="2"/>
            <w:tcBorders>
              <w:top w:val="single" w:sz="4" w:space="0" w:color="auto"/>
              <w:left w:val="single" w:sz="4" w:space="0" w:color="auto"/>
              <w:bottom w:val="single" w:sz="4" w:space="0" w:color="auto"/>
              <w:right w:val="single" w:sz="4" w:space="0" w:color="auto"/>
            </w:tcBorders>
          </w:tcPr>
          <w:p w14:paraId="00551BC7" w14:textId="240BBAF9" w:rsidR="00433740" w:rsidRPr="007D32F5" w:rsidRDefault="00433740" w:rsidP="005C19B4">
            <w:pPr>
              <w:autoSpaceDE w:val="0"/>
              <w:autoSpaceDN w:val="0"/>
              <w:adjustRightInd w:val="0"/>
              <w:rPr>
                <w:b/>
                <w:bCs/>
                <w:sz w:val="22"/>
                <w:szCs w:val="22"/>
              </w:rPr>
            </w:pPr>
          </w:p>
        </w:tc>
        <w:tc>
          <w:tcPr>
            <w:tcW w:w="7938" w:type="dxa"/>
            <w:gridSpan w:val="6"/>
            <w:tcBorders>
              <w:top w:val="single" w:sz="4" w:space="0" w:color="auto"/>
              <w:left w:val="single" w:sz="4" w:space="0" w:color="auto"/>
              <w:bottom w:val="single" w:sz="4" w:space="0" w:color="auto"/>
              <w:right w:val="single" w:sz="4" w:space="0" w:color="auto"/>
            </w:tcBorders>
          </w:tcPr>
          <w:p w14:paraId="17B70C36" w14:textId="60AB3B38" w:rsidR="00433740" w:rsidRPr="007D32F5" w:rsidRDefault="00433740" w:rsidP="007D32F5">
            <w:pPr>
              <w:autoSpaceDE w:val="0"/>
              <w:autoSpaceDN w:val="0"/>
              <w:adjustRightInd w:val="0"/>
              <w:jc w:val="right"/>
              <w:rPr>
                <w:b/>
                <w:bCs/>
                <w:sz w:val="22"/>
                <w:szCs w:val="22"/>
              </w:rPr>
            </w:pPr>
          </w:p>
        </w:tc>
      </w:tr>
    </w:tbl>
    <w:p w14:paraId="157CF60B" w14:textId="77777777" w:rsidR="00E55F6C" w:rsidRDefault="00E55F6C">
      <w:pPr>
        <w:outlineLvl w:val="0"/>
        <w:rPr>
          <w:b/>
          <w:color w:val="000000" w:themeColor="text1"/>
          <w:sz w:val="22"/>
          <w:szCs w:val="22"/>
        </w:rPr>
      </w:pPr>
    </w:p>
    <w:p w14:paraId="559F998F" w14:textId="46855790" w:rsidR="007D32F5" w:rsidRPr="003D5CF9" w:rsidRDefault="007D32F5" w:rsidP="007D32F5">
      <w:pPr>
        <w:jc w:val="center"/>
        <w:rPr>
          <w:b/>
          <w:bCs/>
          <w:sz w:val="18"/>
          <w:szCs w:val="18"/>
        </w:rPr>
      </w:pPr>
      <w:r w:rsidRPr="003D5CF9">
        <w:rPr>
          <w:b/>
          <w:bCs/>
          <w:sz w:val="18"/>
          <w:szCs w:val="18"/>
        </w:rPr>
        <w:t xml:space="preserve">                                                                                                                                                 </w:t>
      </w:r>
      <w:proofErr w:type="gramStart"/>
      <w:r w:rsidRPr="003D5CF9">
        <w:rPr>
          <w:b/>
          <w:bCs/>
          <w:sz w:val="18"/>
          <w:szCs w:val="18"/>
        </w:rPr>
        <w:t>Итого :</w:t>
      </w:r>
      <w:proofErr w:type="gramEnd"/>
      <w:r w:rsidRPr="003D5CF9">
        <w:rPr>
          <w:b/>
          <w:bCs/>
          <w:sz w:val="18"/>
          <w:szCs w:val="18"/>
        </w:rPr>
        <w:t xml:space="preserve"> </w:t>
      </w:r>
      <w:r>
        <w:rPr>
          <w:b/>
          <w:bCs/>
          <w:sz w:val="18"/>
          <w:szCs w:val="18"/>
        </w:rPr>
        <w:t>24 111</w:t>
      </w:r>
      <w:r w:rsidRPr="003D5CF9">
        <w:rPr>
          <w:b/>
          <w:bCs/>
          <w:sz w:val="18"/>
          <w:szCs w:val="18"/>
        </w:rPr>
        <w:t>,00</w:t>
      </w:r>
    </w:p>
    <w:p w14:paraId="66D2EE2B" w14:textId="7D017199" w:rsidR="007D32F5" w:rsidRPr="003D5CF9" w:rsidRDefault="007D32F5" w:rsidP="007D32F5">
      <w:pPr>
        <w:jc w:val="center"/>
        <w:rPr>
          <w:b/>
          <w:bCs/>
          <w:sz w:val="18"/>
          <w:szCs w:val="18"/>
        </w:rPr>
      </w:pPr>
      <w:r w:rsidRPr="003D5CF9">
        <w:rPr>
          <w:b/>
          <w:bCs/>
          <w:sz w:val="18"/>
          <w:szCs w:val="18"/>
        </w:rPr>
        <w:t xml:space="preserve">                                                                                                                                 </w:t>
      </w:r>
      <w:r>
        <w:rPr>
          <w:b/>
          <w:bCs/>
          <w:sz w:val="18"/>
          <w:szCs w:val="18"/>
        </w:rPr>
        <w:t xml:space="preserve">               </w:t>
      </w:r>
      <w:r w:rsidRPr="003D5CF9">
        <w:rPr>
          <w:b/>
          <w:bCs/>
          <w:sz w:val="18"/>
          <w:szCs w:val="18"/>
        </w:rPr>
        <w:t xml:space="preserve"> В </w:t>
      </w:r>
      <w:proofErr w:type="gramStart"/>
      <w:r w:rsidRPr="003D5CF9">
        <w:rPr>
          <w:b/>
          <w:bCs/>
          <w:sz w:val="18"/>
          <w:szCs w:val="18"/>
        </w:rPr>
        <w:t>т.ч.</w:t>
      </w:r>
      <w:proofErr w:type="gramEnd"/>
      <w:r w:rsidRPr="003D5CF9">
        <w:rPr>
          <w:b/>
          <w:bCs/>
          <w:sz w:val="18"/>
          <w:szCs w:val="18"/>
        </w:rPr>
        <w:t xml:space="preserve"> НДС </w:t>
      </w:r>
      <w:proofErr w:type="gramStart"/>
      <w:r w:rsidRPr="003D5CF9">
        <w:rPr>
          <w:b/>
          <w:bCs/>
          <w:sz w:val="18"/>
          <w:szCs w:val="18"/>
        </w:rPr>
        <w:t>(</w:t>
      </w:r>
      <w:r>
        <w:rPr>
          <w:b/>
          <w:bCs/>
          <w:sz w:val="18"/>
          <w:szCs w:val="18"/>
        </w:rPr>
        <w:t xml:space="preserve">  </w:t>
      </w:r>
      <w:proofErr w:type="gramEnd"/>
      <w:r>
        <w:rPr>
          <w:b/>
          <w:bCs/>
          <w:sz w:val="18"/>
          <w:szCs w:val="18"/>
        </w:rPr>
        <w:t xml:space="preserve">  </w:t>
      </w:r>
      <w:r w:rsidRPr="003D5CF9">
        <w:rPr>
          <w:b/>
          <w:bCs/>
          <w:sz w:val="18"/>
          <w:szCs w:val="18"/>
        </w:rPr>
        <w:t>%)</w:t>
      </w:r>
      <w:r>
        <w:rPr>
          <w:b/>
          <w:bCs/>
          <w:sz w:val="18"/>
          <w:szCs w:val="18"/>
        </w:rPr>
        <w:t>-</w:t>
      </w:r>
    </w:p>
    <w:p w14:paraId="4507E50D" w14:textId="04FF791C" w:rsidR="007D32F5" w:rsidRPr="003D5CF9" w:rsidRDefault="007D32F5" w:rsidP="007D32F5">
      <w:pPr>
        <w:jc w:val="center"/>
        <w:rPr>
          <w:b/>
          <w:bCs/>
          <w:sz w:val="18"/>
          <w:szCs w:val="18"/>
        </w:rPr>
      </w:pPr>
      <w:r w:rsidRPr="003D5CF9">
        <w:rPr>
          <w:b/>
          <w:bCs/>
          <w:sz w:val="18"/>
          <w:szCs w:val="18"/>
        </w:rPr>
        <w:t xml:space="preserve">                                                                                                                                        Итого с НДС: </w:t>
      </w:r>
      <w:r>
        <w:rPr>
          <w:b/>
          <w:bCs/>
          <w:sz w:val="18"/>
          <w:szCs w:val="18"/>
        </w:rPr>
        <w:t>24 111,00</w:t>
      </w:r>
    </w:p>
    <w:p w14:paraId="5AEB001C" w14:textId="3FC3BA30" w:rsidR="007D32F5" w:rsidRPr="003D5CF9" w:rsidRDefault="007D32F5" w:rsidP="007D32F5">
      <w:pPr>
        <w:rPr>
          <w:b/>
          <w:bCs/>
          <w:sz w:val="18"/>
          <w:szCs w:val="18"/>
        </w:rPr>
      </w:pPr>
      <w:r w:rsidRPr="003D5CF9">
        <w:rPr>
          <w:b/>
          <w:bCs/>
          <w:sz w:val="18"/>
          <w:szCs w:val="18"/>
        </w:rPr>
        <w:t xml:space="preserve">Всего наименований </w:t>
      </w:r>
      <w:r>
        <w:rPr>
          <w:b/>
          <w:bCs/>
          <w:sz w:val="18"/>
          <w:szCs w:val="18"/>
        </w:rPr>
        <w:t>9</w:t>
      </w:r>
      <w:r w:rsidRPr="003D5CF9">
        <w:rPr>
          <w:b/>
          <w:bCs/>
          <w:sz w:val="18"/>
          <w:szCs w:val="18"/>
        </w:rPr>
        <w:t xml:space="preserve">, на сумму </w:t>
      </w:r>
      <w:r>
        <w:rPr>
          <w:b/>
          <w:bCs/>
          <w:sz w:val="18"/>
          <w:szCs w:val="18"/>
        </w:rPr>
        <w:t>24 111,00</w:t>
      </w:r>
      <w:r w:rsidRPr="003D5CF9">
        <w:rPr>
          <w:b/>
          <w:bCs/>
          <w:sz w:val="18"/>
          <w:szCs w:val="18"/>
        </w:rPr>
        <w:t xml:space="preserve"> руб.</w:t>
      </w:r>
    </w:p>
    <w:p w14:paraId="0573704B" w14:textId="322F5109" w:rsidR="007D32F5" w:rsidRDefault="007D32F5" w:rsidP="005017A2">
      <w:pPr>
        <w:rPr>
          <w:b/>
          <w:bCs/>
          <w:sz w:val="18"/>
          <w:szCs w:val="18"/>
        </w:rPr>
      </w:pPr>
      <w:r>
        <w:rPr>
          <w:b/>
          <w:bCs/>
          <w:sz w:val="18"/>
          <w:szCs w:val="18"/>
        </w:rPr>
        <w:t>Двадцать четыре тысячи сто одиннадцать рублей 00 копеек</w:t>
      </w:r>
    </w:p>
    <w:p w14:paraId="4B49F730" w14:textId="77777777" w:rsidR="005017A2" w:rsidRPr="005017A2" w:rsidRDefault="005017A2" w:rsidP="005017A2">
      <w:pPr>
        <w:rPr>
          <w:b/>
          <w:bCs/>
          <w:sz w:val="18"/>
          <w:szCs w:val="18"/>
        </w:rPr>
      </w:pPr>
    </w:p>
    <w:p w14:paraId="10357D3F" w14:textId="77777777" w:rsidR="007D32F5" w:rsidRPr="005409FA" w:rsidRDefault="007D32F5">
      <w:pPr>
        <w:outlineLvl w:val="0"/>
        <w:rPr>
          <w:b/>
          <w:color w:val="000000" w:themeColor="text1"/>
          <w:sz w:val="22"/>
          <w:szCs w:val="22"/>
        </w:rPr>
      </w:pPr>
    </w:p>
    <w:tbl>
      <w:tblPr>
        <w:tblW w:w="9606" w:type="dxa"/>
        <w:tblInd w:w="437" w:type="dxa"/>
        <w:tblLook w:val="01E0" w:firstRow="1" w:lastRow="1" w:firstColumn="1" w:lastColumn="1" w:noHBand="0" w:noVBand="0"/>
      </w:tblPr>
      <w:tblGrid>
        <w:gridCol w:w="4698"/>
        <w:gridCol w:w="4908"/>
      </w:tblGrid>
      <w:tr w:rsidR="00E55F6C" w:rsidRPr="005409FA" w14:paraId="027209CE" w14:textId="77777777">
        <w:tc>
          <w:tcPr>
            <w:tcW w:w="4698" w:type="dxa"/>
          </w:tcPr>
          <w:p w14:paraId="7B96A279" w14:textId="77777777" w:rsidR="00E55F6C" w:rsidRDefault="00AF646D">
            <w:pPr>
              <w:rPr>
                <w:b/>
                <w:sz w:val="22"/>
                <w:szCs w:val="22"/>
              </w:rPr>
            </w:pPr>
            <w:r w:rsidRPr="005409FA">
              <w:rPr>
                <w:b/>
                <w:sz w:val="22"/>
                <w:szCs w:val="22"/>
              </w:rPr>
              <w:t>Заказчик:</w:t>
            </w:r>
          </w:p>
          <w:p w14:paraId="0CD4ABC4" w14:textId="77777777" w:rsidR="005017A2" w:rsidRDefault="005017A2">
            <w:pPr>
              <w:rPr>
                <w:b/>
                <w:bCs/>
                <w:color w:val="000000" w:themeColor="text1"/>
                <w:sz w:val="22"/>
                <w:szCs w:val="22"/>
              </w:rPr>
            </w:pPr>
          </w:p>
          <w:p w14:paraId="07487F62" w14:textId="5F6697B2" w:rsidR="005017A2" w:rsidRPr="005017A2" w:rsidRDefault="005017A2">
            <w:pPr>
              <w:rPr>
                <w:color w:val="000000" w:themeColor="text1"/>
                <w:sz w:val="22"/>
                <w:szCs w:val="22"/>
              </w:rPr>
            </w:pPr>
            <w:r w:rsidRPr="005017A2">
              <w:rPr>
                <w:color w:val="000000" w:themeColor="text1"/>
                <w:sz w:val="22"/>
                <w:szCs w:val="22"/>
              </w:rPr>
              <w:t xml:space="preserve">____________ </w:t>
            </w:r>
            <w:proofErr w:type="spellStart"/>
            <w:r w:rsidRPr="005017A2">
              <w:rPr>
                <w:color w:val="000000" w:themeColor="text1"/>
                <w:sz w:val="22"/>
                <w:szCs w:val="22"/>
              </w:rPr>
              <w:t>С.В.Борисов</w:t>
            </w:r>
            <w:proofErr w:type="spellEnd"/>
          </w:p>
        </w:tc>
        <w:tc>
          <w:tcPr>
            <w:tcW w:w="4908" w:type="dxa"/>
          </w:tcPr>
          <w:p w14:paraId="07A5C58F" w14:textId="77777777" w:rsidR="00E55F6C" w:rsidRDefault="00AF646D">
            <w:pPr>
              <w:rPr>
                <w:b/>
                <w:sz w:val="22"/>
                <w:szCs w:val="22"/>
              </w:rPr>
            </w:pPr>
            <w:r w:rsidRPr="005409FA">
              <w:rPr>
                <w:b/>
                <w:sz w:val="22"/>
                <w:szCs w:val="22"/>
              </w:rPr>
              <w:t>Поставщик:</w:t>
            </w:r>
          </w:p>
          <w:p w14:paraId="6883574B" w14:textId="77777777" w:rsidR="005017A2" w:rsidRDefault="005017A2">
            <w:pPr>
              <w:rPr>
                <w:sz w:val="22"/>
                <w:szCs w:val="22"/>
              </w:rPr>
            </w:pPr>
          </w:p>
          <w:p w14:paraId="034B7FCA" w14:textId="6F326A98" w:rsidR="005017A2" w:rsidRPr="005409FA" w:rsidRDefault="005017A2">
            <w:pPr>
              <w:rPr>
                <w:bCs/>
                <w:sz w:val="22"/>
                <w:szCs w:val="22"/>
              </w:rPr>
            </w:pPr>
            <w:r>
              <w:rPr>
                <w:bCs/>
                <w:sz w:val="22"/>
                <w:szCs w:val="22"/>
              </w:rPr>
              <w:t>____________</w:t>
            </w:r>
          </w:p>
        </w:tc>
      </w:tr>
      <w:tr w:rsidR="00E55F6C" w:rsidRPr="005409FA" w14:paraId="1783D57F" w14:textId="77777777">
        <w:trPr>
          <w:trHeight w:val="1197"/>
        </w:trPr>
        <w:tc>
          <w:tcPr>
            <w:tcW w:w="4698" w:type="dxa"/>
          </w:tcPr>
          <w:p w14:paraId="371A7066" w14:textId="77777777" w:rsidR="00E55F6C" w:rsidRPr="005409FA" w:rsidRDefault="00E55F6C">
            <w:pPr>
              <w:rPr>
                <w:b/>
                <w:bCs/>
                <w:color w:val="000000" w:themeColor="text1"/>
                <w:sz w:val="22"/>
                <w:szCs w:val="22"/>
              </w:rPr>
            </w:pPr>
          </w:p>
        </w:tc>
        <w:tc>
          <w:tcPr>
            <w:tcW w:w="4908" w:type="dxa"/>
          </w:tcPr>
          <w:p w14:paraId="76A0F27E" w14:textId="7C30320A" w:rsidR="00E55F6C" w:rsidRPr="005409FA" w:rsidRDefault="00E55F6C">
            <w:pPr>
              <w:rPr>
                <w:b/>
                <w:bCs/>
                <w:color w:val="FF0000"/>
                <w:sz w:val="22"/>
                <w:szCs w:val="22"/>
              </w:rPr>
            </w:pPr>
          </w:p>
        </w:tc>
      </w:tr>
    </w:tbl>
    <w:p w14:paraId="37A21738" w14:textId="77777777" w:rsidR="00E55F6C" w:rsidRPr="005409FA" w:rsidRDefault="00E55F6C">
      <w:pPr>
        <w:jc w:val="right"/>
        <w:outlineLvl w:val="0"/>
        <w:rPr>
          <w:b/>
          <w:sz w:val="22"/>
          <w:szCs w:val="22"/>
        </w:rPr>
      </w:pPr>
    </w:p>
    <w:sectPr w:rsidR="00E55F6C" w:rsidRPr="005409FA">
      <w:pgSz w:w="11906" w:h="16838"/>
      <w:pgMar w:top="720" w:right="142" w:bottom="1134" w:left="5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61DDD" w14:textId="77777777" w:rsidR="008379B7" w:rsidRDefault="008379B7">
      <w:r>
        <w:separator/>
      </w:r>
    </w:p>
  </w:endnote>
  <w:endnote w:type="continuationSeparator" w:id="0">
    <w:p w14:paraId="6F52B43B" w14:textId="77777777" w:rsidR="008379B7" w:rsidRDefault="00837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PS">
    <w:charset w:val="00"/>
    <w:family w:val="auto"/>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DBCD5" w14:textId="77777777" w:rsidR="008379B7" w:rsidRDefault="008379B7">
      <w:r>
        <w:separator/>
      </w:r>
    </w:p>
  </w:footnote>
  <w:footnote w:type="continuationSeparator" w:id="0">
    <w:p w14:paraId="5467DB41" w14:textId="77777777" w:rsidR="008379B7" w:rsidRDefault="008379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843E3"/>
    <w:multiLevelType w:val="hybridMultilevel"/>
    <w:tmpl w:val="51BCFB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66228B"/>
    <w:multiLevelType w:val="multilevel"/>
    <w:tmpl w:val="6A6C45DC"/>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9925CC9"/>
    <w:multiLevelType w:val="hybridMultilevel"/>
    <w:tmpl w:val="B592389C"/>
    <w:lvl w:ilvl="0" w:tplc="2926F026">
      <w:start w:val="1"/>
      <w:numFmt w:val="decimal"/>
      <w:lvlText w:val="%1."/>
      <w:lvlJc w:val="left"/>
      <w:pPr>
        <w:ind w:left="4020" w:hanging="360"/>
      </w:pPr>
      <w:rPr>
        <w:rFonts w:hint="default"/>
      </w:rPr>
    </w:lvl>
    <w:lvl w:ilvl="1" w:tplc="8F6CC84A">
      <w:start w:val="1"/>
      <w:numFmt w:val="lowerLetter"/>
      <w:lvlText w:val="%2."/>
      <w:lvlJc w:val="left"/>
      <w:pPr>
        <w:ind w:left="4740" w:hanging="360"/>
      </w:pPr>
    </w:lvl>
    <w:lvl w:ilvl="2" w:tplc="3D60E624">
      <w:start w:val="1"/>
      <w:numFmt w:val="lowerRoman"/>
      <w:lvlText w:val="%3."/>
      <w:lvlJc w:val="right"/>
      <w:pPr>
        <w:ind w:left="5460" w:hanging="180"/>
      </w:pPr>
    </w:lvl>
    <w:lvl w:ilvl="3" w:tplc="90DE35FE">
      <w:start w:val="1"/>
      <w:numFmt w:val="decimal"/>
      <w:lvlText w:val="%4."/>
      <w:lvlJc w:val="left"/>
      <w:pPr>
        <w:ind w:left="6180" w:hanging="360"/>
      </w:pPr>
    </w:lvl>
    <w:lvl w:ilvl="4" w:tplc="E0C8F762">
      <w:start w:val="1"/>
      <w:numFmt w:val="lowerLetter"/>
      <w:lvlText w:val="%5."/>
      <w:lvlJc w:val="left"/>
      <w:pPr>
        <w:ind w:left="6900" w:hanging="360"/>
      </w:pPr>
    </w:lvl>
    <w:lvl w:ilvl="5" w:tplc="F49CA9BA">
      <w:start w:val="1"/>
      <w:numFmt w:val="lowerRoman"/>
      <w:lvlText w:val="%6."/>
      <w:lvlJc w:val="right"/>
      <w:pPr>
        <w:ind w:left="7620" w:hanging="180"/>
      </w:pPr>
    </w:lvl>
    <w:lvl w:ilvl="6" w:tplc="AEA454B8">
      <w:start w:val="1"/>
      <w:numFmt w:val="decimal"/>
      <w:lvlText w:val="%7."/>
      <w:lvlJc w:val="left"/>
      <w:pPr>
        <w:ind w:left="8340" w:hanging="360"/>
      </w:pPr>
    </w:lvl>
    <w:lvl w:ilvl="7" w:tplc="A38CE136">
      <w:start w:val="1"/>
      <w:numFmt w:val="lowerLetter"/>
      <w:lvlText w:val="%8."/>
      <w:lvlJc w:val="left"/>
      <w:pPr>
        <w:ind w:left="9060" w:hanging="360"/>
      </w:pPr>
    </w:lvl>
    <w:lvl w:ilvl="8" w:tplc="8F36A536">
      <w:start w:val="1"/>
      <w:numFmt w:val="lowerRoman"/>
      <w:lvlText w:val="%9."/>
      <w:lvlJc w:val="right"/>
      <w:pPr>
        <w:ind w:left="9780" w:hanging="180"/>
      </w:pPr>
    </w:lvl>
  </w:abstractNum>
  <w:abstractNum w:abstractNumId="3" w15:restartNumberingAfterBreak="0">
    <w:nsid w:val="3D2D29DF"/>
    <w:multiLevelType w:val="hybridMultilevel"/>
    <w:tmpl w:val="1AD8240E"/>
    <w:lvl w:ilvl="0" w:tplc="740C52BE">
      <w:start w:val="1"/>
      <w:numFmt w:val="decimal"/>
      <w:lvlText w:val="%1."/>
      <w:lvlJc w:val="left"/>
      <w:pPr>
        <w:ind w:left="720" w:hanging="360"/>
      </w:pPr>
    </w:lvl>
    <w:lvl w:ilvl="1" w:tplc="B6045168">
      <w:start w:val="1"/>
      <w:numFmt w:val="lowerLetter"/>
      <w:lvlText w:val="%2."/>
      <w:lvlJc w:val="left"/>
      <w:pPr>
        <w:ind w:left="1440" w:hanging="360"/>
      </w:pPr>
    </w:lvl>
    <w:lvl w:ilvl="2" w:tplc="65B2B31C">
      <w:start w:val="1"/>
      <w:numFmt w:val="lowerRoman"/>
      <w:lvlText w:val="%3."/>
      <w:lvlJc w:val="right"/>
      <w:pPr>
        <w:ind w:left="2160" w:hanging="180"/>
      </w:pPr>
    </w:lvl>
    <w:lvl w:ilvl="3" w:tplc="B9F68132">
      <w:start w:val="1"/>
      <w:numFmt w:val="decimal"/>
      <w:lvlText w:val="%4."/>
      <w:lvlJc w:val="left"/>
      <w:pPr>
        <w:ind w:left="2880" w:hanging="360"/>
      </w:pPr>
    </w:lvl>
    <w:lvl w:ilvl="4" w:tplc="D9DED81C">
      <w:start w:val="1"/>
      <w:numFmt w:val="lowerLetter"/>
      <w:lvlText w:val="%5."/>
      <w:lvlJc w:val="left"/>
      <w:pPr>
        <w:ind w:left="3600" w:hanging="360"/>
      </w:pPr>
    </w:lvl>
    <w:lvl w:ilvl="5" w:tplc="663461B2">
      <w:start w:val="1"/>
      <w:numFmt w:val="lowerRoman"/>
      <w:lvlText w:val="%6."/>
      <w:lvlJc w:val="right"/>
      <w:pPr>
        <w:ind w:left="4320" w:hanging="180"/>
      </w:pPr>
    </w:lvl>
    <w:lvl w:ilvl="6" w:tplc="4746986E">
      <w:start w:val="1"/>
      <w:numFmt w:val="decimal"/>
      <w:lvlText w:val="%7."/>
      <w:lvlJc w:val="left"/>
      <w:pPr>
        <w:ind w:left="5040" w:hanging="360"/>
      </w:pPr>
    </w:lvl>
    <w:lvl w:ilvl="7" w:tplc="4D8E993A">
      <w:start w:val="1"/>
      <w:numFmt w:val="lowerLetter"/>
      <w:lvlText w:val="%8."/>
      <w:lvlJc w:val="left"/>
      <w:pPr>
        <w:ind w:left="5760" w:hanging="360"/>
      </w:pPr>
    </w:lvl>
    <w:lvl w:ilvl="8" w:tplc="AED6E53C">
      <w:start w:val="1"/>
      <w:numFmt w:val="lowerRoman"/>
      <w:lvlText w:val="%9."/>
      <w:lvlJc w:val="right"/>
      <w:pPr>
        <w:ind w:left="6480" w:hanging="180"/>
      </w:pPr>
    </w:lvl>
  </w:abstractNum>
  <w:abstractNum w:abstractNumId="4" w15:restartNumberingAfterBreak="0">
    <w:nsid w:val="3FF97F18"/>
    <w:multiLevelType w:val="multilevel"/>
    <w:tmpl w:val="7D0C93C0"/>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2E222B9"/>
    <w:multiLevelType w:val="hybridMultilevel"/>
    <w:tmpl w:val="A5C06354"/>
    <w:lvl w:ilvl="0" w:tplc="04408974">
      <w:start w:val="1"/>
      <w:numFmt w:val="bullet"/>
      <w:lvlText w:val=""/>
      <w:lvlJc w:val="left"/>
      <w:pPr>
        <w:tabs>
          <w:tab w:val="num" w:pos="720"/>
        </w:tabs>
        <w:ind w:left="720" w:hanging="360"/>
      </w:pPr>
      <w:rPr>
        <w:rFonts w:ascii="Symbol" w:hAnsi="Symbol" w:hint="default"/>
        <w:sz w:val="20"/>
      </w:rPr>
    </w:lvl>
    <w:lvl w:ilvl="1" w:tplc="A6A0CB08">
      <w:start w:val="1"/>
      <w:numFmt w:val="bullet"/>
      <w:lvlText w:val="o"/>
      <w:lvlJc w:val="left"/>
      <w:pPr>
        <w:tabs>
          <w:tab w:val="num" w:pos="1440"/>
        </w:tabs>
        <w:ind w:left="1440" w:hanging="360"/>
      </w:pPr>
      <w:rPr>
        <w:rFonts w:ascii="Courier New" w:hAnsi="Courier New" w:hint="default"/>
        <w:sz w:val="20"/>
      </w:rPr>
    </w:lvl>
    <w:lvl w:ilvl="2" w:tplc="A0E62E30">
      <w:start w:val="1"/>
      <w:numFmt w:val="bullet"/>
      <w:lvlText w:val=""/>
      <w:lvlJc w:val="left"/>
      <w:pPr>
        <w:tabs>
          <w:tab w:val="num" w:pos="2160"/>
        </w:tabs>
        <w:ind w:left="2160" w:hanging="360"/>
      </w:pPr>
      <w:rPr>
        <w:rFonts w:ascii="Wingdings" w:hAnsi="Wingdings" w:hint="default"/>
        <w:sz w:val="20"/>
      </w:rPr>
    </w:lvl>
    <w:lvl w:ilvl="3" w:tplc="74FA00B2">
      <w:start w:val="1"/>
      <w:numFmt w:val="bullet"/>
      <w:lvlText w:val=""/>
      <w:lvlJc w:val="left"/>
      <w:pPr>
        <w:tabs>
          <w:tab w:val="num" w:pos="2880"/>
        </w:tabs>
        <w:ind w:left="2880" w:hanging="360"/>
      </w:pPr>
      <w:rPr>
        <w:rFonts w:ascii="Wingdings" w:hAnsi="Wingdings" w:hint="default"/>
        <w:sz w:val="20"/>
      </w:rPr>
    </w:lvl>
    <w:lvl w:ilvl="4" w:tplc="185ABCF4">
      <w:start w:val="1"/>
      <w:numFmt w:val="bullet"/>
      <w:lvlText w:val=""/>
      <w:lvlJc w:val="left"/>
      <w:pPr>
        <w:tabs>
          <w:tab w:val="num" w:pos="3600"/>
        </w:tabs>
        <w:ind w:left="3600" w:hanging="360"/>
      </w:pPr>
      <w:rPr>
        <w:rFonts w:ascii="Wingdings" w:hAnsi="Wingdings" w:hint="default"/>
        <w:sz w:val="20"/>
      </w:rPr>
    </w:lvl>
    <w:lvl w:ilvl="5" w:tplc="7F204E16">
      <w:start w:val="1"/>
      <w:numFmt w:val="bullet"/>
      <w:lvlText w:val=""/>
      <w:lvlJc w:val="left"/>
      <w:pPr>
        <w:tabs>
          <w:tab w:val="num" w:pos="4320"/>
        </w:tabs>
        <w:ind w:left="4320" w:hanging="360"/>
      </w:pPr>
      <w:rPr>
        <w:rFonts w:ascii="Wingdings" w:hAnsi="Wingdings" w:hint="default"/>
        <w:sz w:val="20"/>
      </w:rPr>
    </w:lvl>
    <w:lvl w:ilvl="6" w:tplc="055A9ADA">
      <w:start w:val="1"/>
      <w:numFmt w:val="bullet"/>
      <w:lvlText w:val=""/>
      <w:lvlJc w:val="left"/>
      <w:pPr>
        <w:tabs>
          <w:tab w:val="num" w:pos="5040"/>
        </w:tabs>
        <w:ind w:left="5040" w:hanging="360"/>
      </w:pPr>
      <w:rPr>
        <w:rFonts w:ascii="Wingdings" w:hAnsi="Wingdings" w:hint="default"/>
        <w:sz w:val="20"/>
      </w:rPr>
    </w:lvl>
    <w:lvl w:ilvl="7" w:tplc="056A325A">
      <w:start w:val="1"/>
      <w:numFmt w:val="bullet"/>
      <w:lvlText w:val=""/>
      <w:lvlJc w:val="left"/>
      <w:pPr>
        <w:tabs>
          <w:tab w:val="num" w:pos="5760"/>
        </w:tabs>
        <w:ind w:left="5760" w:hanging="360"/>
      </w:pPr>
      <w:rPr>
        <w:rFonts w:ascii="Wingdings" w:hAnsi="Wingdings" w:hint="default"/>
        <w:sz w:val="20"/>
      </w:rPr>
    </w:lvl>
    <w:lvl w:ilvl="8" w:tplc="1AA80D0C">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2C6100"/>
    <w:multiLevelType w:val="multilevel"/>
    <w:tmpl w:val="C504C5F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2EE12BB"/>
    <w:multiLevelType w:val="multilevel"/>
    <w:tmpl w:val="67221564"/>
    <w:lvl w:ilvl="0">
      <w:start w:val="1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658D3014"/>
    <w:multiLevelType w:val="hybridMultilevel"/>
    <w:tmpl w:val="623AC5DC"/>
    <w:lvl w:ilvl="0" w:tplc="13F620EC">
      <w:start w:val="1"/>
      <w:numFmt w:val="bullet"/>
      <w:lvlText w:val=""/>
      <w:lvlJc w:val="left"/>
      <w:pPr>
        <w:ind w:left="2280" w:hanging="360"/>
      </w:pPr>
      <w:rPr>
        <w:rFonts w:ascii="SymbolPS" w:hAnsi="SymbolPS" w:hint="default"/>
      </w:rPr>
    </w:lvl>
    <w:lvl w:ilvl="1" w:tplc="885A5CFA">
      <w:start w:val="1"/>
      <w:numFmt w:val="bullet"/>
      <w:lvlText w:val="o"/>
      <w:lvlJc w:val="left"/>
      <w:pPr>
        <w:ind w:left="3000" w:hanging="360"/>
      </w:pPr>
      <w:rPr>
        <w:rFonts w:ascii="Courier New" w:hAnsi="Courier New" w:cs="Courier New" w:hint="default"/>
      </w:rPr>
    </w:lvl>
    <w:lvl w:ilvl="2" w:tplc="3A0A24AC">
      <w:start w:val="1"/>
      <w:numFmt w:val="bullet"/>
      <w:lvlText w:val=""/>
      <w:lvlJc w:val="left"/>
      <w:pPr>
        <w:ind w:left="3720" w:hanging="360"/>
      </w:pPr>
      <w:rPr>
        <w:rFonts w:ascii="Wingdings" w:hAnsi="Wingdings" w:hint="default"/>
      </w:rPr>
    </w:lvl>
    <w:lvl w:ilvl="3" w:tplc="55DC3E24">
      <w:start w:val="1"/>
      <w:numFmt w:val="bullet"/>
      <w:lvlText w:val=""/>
      <w:lvlJc w:val="left"/>
      <w:pPr>
        <w:ind w:left="4440" w:hanging="360"/>
      </w:pPr>
      <w:rPr>
        <w:rFonts w:ascii="Symbol" w:hAnsi="Symbol" w:hint="default"/>
      </w:rPr>
    </w:lvl>
    <w:lvl w:ilvl="4" w:tplc="5CD24414">
      <w:start w:val="1"/>
      <w:numFmt w:val="bullet"/>
      <w:lvlText w:val="o"/>
      <w:lvlJc w:val="left"/>
      <w:pPr>
        <w:ind w:left="5160" w:hanging="360"/>
      </w:pPr>
      <w:rPr>
        <w:rFonts w:ascii="Courier New" w:hAnsi="Courier New" w:cs="Courier New" w:hint="default"/>
      </w:rPr>
    </w:lvl>
    <w:lvl w:ilvl="5" w:tplc="26E0D43C">
      <w:start w:val="1"/>
      <w:numFmt w:val="bullet"/>
      <w:lvlText w:val=""/>
      <w:lvlJc w:val="left"/>
      <w:pPr>
        <w:ind w:left="5880" w:hanging="360"/>
      </w:pPr>
      <w:rPr>
        <w:rFonts w:ascii="Wingdings" w:hAnsi="Wingdings" w:hint="default"/>
      </w:rPr>
    </w:lvl>
    <w:lvl w:ilvl="6" w:tplc="AFF26C4A">
      <w:start w:val="1"/>
      <w:numFmt w:val="bullet"/>
      <w:lvlText w:val=""/>
      <w:lvlJc w:val="left"/>
      <w:pPr>
        <w:ind w:left="6600" w:hanging="360"/>
      </w:pPr>
      <w:rPr>
        <w:rFonts w:ascii="Symbol" w:hAnsi="Symbol" w:hint="default"/>
      </w:rPr>
    </w:lvl>
    <w:lvl w:ilvl="7" w:tplc="BEBA6006">
      <w:start w:val="1"/>
      <w:numFmt w:val="bullet"/>
      <w:lvlText w:val="o"/>
      <w:lvlJc w:val="left"/>
      <w:pPr>
        <w:ind w:left="7320" w:hanging="360"/>
      </w:pPr>
      <w:rPr>
        <w:rFonts w:ascii="Courier New" w:hAnsi="Courier New" w:cs="Courier New" w:hint="default"/>
      </w:rPr>
    </w:lvl>
    <w:lvl w:ilvl="8" w:tplc="28A81B96">
      <w:start w:val="1"/>
      <w:numFmt w:val="bullet"/>
      <w:lvlText w:val=""/>
      <w:lvlJc w:val="left"/>
      <w:pPr>
        <w:ind w:left="8040" w:hanging="360"/>
      </w:pPr>
      <w:rPr>
        <w:rFonts w:ascii="Wingdings" w:hAnsi="Wingdings" w:hint="default"/>
      </w:rPr>
    </w:lvl>
  </w:abstractNum>
  <w:abstractNum w:abstractNumId="9" w15:restartNumberingAfterBreak="0">
    <w:nsid w:val="77390D25"/>
    <w:multiLevelType w:val="multilevel"/>
    <w:tmpl w:val="D9DC6912"/>
    <w:lvl w:ilvl="0">
      <w:start w:val="1"/>
      <w:numFmt w:val="decimal"/>
      <w:lvlText w:val="%1."/>
      <w:lvlJc w:val="left"/>
      <w:pPr>
        <w:tabs>
          <w:tab w:val="num" w:pos="720"/>
        </w:tabs>
        <w:ind w:left="720" w:hanging="360"/>
      </w:pPr>
    </w:lvl>
    <w:lvl w:ilvl="1">
      <w:start w:val="1"/>
      <w:numFmt w:val="decimal"/>
      <w:isLgl/>
      <w:lvlText w:val="%1.%2."/>
      <w:lvlJc w:val="left"/>
      <w:pPr>
        <w:tabs>
          <w:tab w:val="num" w:pos="900"/>
        </w:tabs>
        <w:ind w:left="900" w:hanging="54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0" w15:restartNumberingAfterBreak="0">
    <w:nsid w:val="781930D7"/>
    <w:multiLevelType w:val="multilevel"/>
    <w:tmpl w:val="732488DE"/>
    <w:lvl w:ilvl="0">
      <w:start w:val="1"/>
      <w:numFmt w:val="decimal"/>
      <w:lvlText w:val="%1."/>
      <w:lvlJc w:val="left"/>
      <w:pPr>
        <w:ind w:left="637" w:hanging="495"/>
      </w:pPr>
      <w:rPr>
        <w:rFonts w:hint="default"/>
        <w:b/>
      </w:rPr>
    </w:lvl>
    <w:lvl w:ilvl="1">
      <w:start w:val="1"/>
      <w:numFmt w:val="decimal"/>
      <w:lvlText w:val="%1.%2."/>
      <w:lvlJc w:val="left"/>
      <w:pPr>
        <w:ind w:left="1288" w:hanging="72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1" w15:restartNumberingAfterBreak="0">
    <w:nsid w:val="7FD32009"/>
    <w:multiLevelType w:val="multilevel"/>
    <w:tmpl w:val="11A69442"/>
    <w:lvl w:ilvl="0">
      <w:start w:val="2"/>
      <w:numFmt w:val="decimal"/>
      <w:lvlText w:val="%1"/>
      <w:lvlJc w:val="left"/>
      <w:pPr>
        <w:tabs>
          <w:tab w:val="num" w:pos="645"/>
        </w:tabs>
        <w:ind w:left="645" w:hanging="645"/>
      </w:pPr>
      <w:rPr>
        <w:rFonts w:hint="default"/>
      </w:rPr>
    </w:lvl>
    <w:lvl w:ilvl="1">
      <w:start w:val="2"/>
      <w:numFmt w:val="decimal"/>
      <w:lvlText w:val="%1.%2"/>
      <w:lvlJc w:val="left"/>
      <w:pPr>
        <w:tabs>
          <w:tab w:val="num" w:pos="1212"/>
        </w:tabs>
        <w:ind w:left="1212" w:hanging="645"/>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num w:numId="1" w16cid:durableId="643583362">
    <w:abstractNumId w:val="9"/>
  </w:num>
  <w:num w:numId="2" w16cid:durableId="318849891">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26325973">
    <w:abstractNumId w:val="6"/>
  </w:num>
  <w:num w:numId="4" w16cid:durableId="1784574649">
    <w:abstractNumId w:val="1"/>
  </w:num>
  <w:num w:numId="5" w16cid:durableId="650523749">
    <w:abstractNumId w:val="4"/>
  </w:num>
  <w:num w:numId="6" w16cid:durableId="745227100">
    <w:abstractNumId w:val="11"/>
  </w:num>
  <w:num w:numId="7" w16cid:durableId="491485010">
    <w:abstractNumId w:val="2"/>
  </w:num>
  <w:num w:numId="8" w16cid:durableId="1525048415">
    <w:abstractNumId w:val="8"/>
  </w:num>
  <w:num w:numId="9" w16cid:durableId="427388922">
    <w:abstractNumId w:val="3"/>
  </w:num>
  <w:num w:numId="10" w16cid:durableId="869149682">
    <w:abstractNumId w:val="5"/>
  </w:num>
  <w:num w:numId="11" w16cid:durableId="245502647">
    <w:abstractNumId w:val="10"/>
  </w:num>
  <w:num w:numId="12" w16cid:durableId="19670075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F6C"/>
    <w:rsid w:val="000F3AB7"/>
    <w:rsid w:val="0011432E"/>
    <w:rsid w:val="00127E82"/>
    <w:rsid w:val="00191EB6"/>
    <w:rsid w:val="001936A7"/>
    <w:rsid w:val="001A2CC7"/>
    <w:rsid w:val="001C2DA6"/>
    <w:rsid w:val="001F7E0E"/>
    <w:rsid w:val="00314B1B"/>
    <w:rsid w:val="00316E9C"/>
    <w:rsid w:val="00385FAF"/>
    <w:rsid w:val="003B3624"/>
    <w:rsid w:val="003C469C"/>
    <w:rsid w:val="00433740"/>
    <w:rsid w:val="0043474A"/>
    <w:rsid w:val="004A0CF8"/>
    <w:rsid w:val="005017A2"/>
    <w:rsid w:val="005409FA"/>
    <w:rsid w:val="006815F9"/>
    <w:rsid w:val="006B208D"/>
    <w:rsid w:val="006D12F8"/>
    <w:rsid w:val="006E4C51"/>
    <w:rsid w:val="00775DD5"/>
    <w:rsid w:val="007D2592"/>
    <w:rsid w:val="007D32F5"/>
    <w:rsid w:val="008300D6"/>
    <w:rsid w:val="008305C9"/>
    <w:rsid w:val="008379B7"/>
    <w:rsid w:val="00905272"/>
    <w:rsid w:val="00961773"/>
    <w:rsid w:val="009865E6"/>
    <w:rsid w:val="009873BD"/>
    <w:rsid w:val="009A2234"/>
    <w:rsid w:val="00AF646D"/>
    <w:rsid w:val="00B47FF1"/>
    <w:rsid w:val="00B71D69"/>
    <w:rsid w:val="00C02BBF"/>
    <w:rsid w:val="00C03C03"/>
    <w:rsid w:val="00C23609"/>
    <w:rsid w:val="00C46686"/>
    <w:rsid w:val="00D552CD"/>
    <w:rsid w:val="00DB452A"/>
    <w:rsid w:val="00E00180"/>
    <w:rsid w:val="00E55F6C"/>
    <w:rsid w:val="00EE5765"/>
    <w:rsid w:val="00F73AF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A347B"/>
  <w15:docId w15:val="{EE4B4254-BCFD-4F13-9581-DB957A4F5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rPr>
  </w:style>
  <w:style w:type="paragraph" w:styleId="1">
    <w:name w:val="heading 1"/>
    <w:basedOn w:val="a"/>
    <w:next w:val="a"/>
    <w:link w:val="10"/>
    <w:qFormat/>
    <w:pPr>
      <w:keepNext/>
      <w:jc w:val="both"/>
      <w:outlineLvl w:val="0"/>
    </w:pPr>
    <w:rPr>
      <w:b/>
      <w:bCs/>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semiHidden/>
    <w:unhideWhenUsed/>
    <w:qFormat/>
    <w:pPr>
      <w:keepNext/>
      <w:keepLines/>
      <w:spacing w:before="40"/>
      <w:outlineLvl w:val="2"/>
    </w:pPr>
    <w:rPr>
      <w:rFonts w:asciiTheme="majorHAnsi" w:eastAsiaTheme="majorEastAsia" w:hAnsiTheme="majorHAnsi" w:cstheme="majorBidi"/>
      <w:color w:val="243F60" w:themeColor="accent1" w:themeShade="7F"/>
    </w:rPr>
  </w:style>
  <w:style w:type="paragraph" w:styleId="4">
    <w:name w:val="heading 4"/>
    <w:basedOn w:val="a"/>
    <w:next w:val="a"/>
    <w:link w:val="40"/>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semiHidden/>
    <w:unhideWhenUsed/>
    <w:qFormat/>
    <w:pPr>
      <w:spacing w:before="240" w:after="60"/>
      <w:outlineLvl w:val="4"/>
    </w:pPr>
    <w:rPr>
      <w:rFonts w:ascii="Calibri" w:hAnsi="Calibri"/>
      <w:b/>
      <w:bCs/>
      <w:i/>
      <w:iCs/>
      <w:sz w:val="26"/>
      <w:szCs w:val="26"/>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9"/>
    <w:semiHidden/>
    <w:unhideWhenUsed/>
    <w:qFormat/>
    <w:pPr>
      <w:keepNext/>
      <w:keepLines/>
      <w:widowControl w:val="0"/>
      <w:suppressLineNumbers/>
      <w:outlineLvl w:val="6"/>
    </w:pPr>
    <w:rPr>
      <w:rFonts w:ascii="Calibri" w:hAnsi="Calibri"/>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character" w:customStyle="1" w:styleId="a4">
    <w:name w:val="Заголовок Знак"/>
    <w:basedOn w:val="a0"/>
    <w:link w:val="a5"/>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b">
    <w:name w:val="footnote text"/>
    <w:basedOn w:val="a"/>
    <w:link w:val="ac"/>
    <w:uiPriority w:val="99"/>
    <w:semiHidden/>
    <w:unhideWhenUsed/>
    <w:pPr>
      <w:spacing w:after="40"/>
    </w:pPr>
    <w:rPr>
      <w:sz w:val="18"/>
    </w:rPr>
  </w:style>
  <w:style w:type="character" w:customStyle="1" w:styleId="ac">
    <w:name w:val="Текст сноски Знак"/>
    <w:link w:val="ab"/>
    <w:uiPriority w:val="99"/>
    <w:rPr>
      <w:sz w:val="18"/>
    </w:rPr>
  </w:style>
  <w:style w:type="character" w:styleId="ad">
    <w:name w:val="footnote reference"/>
    <w:basedOn w:val="a0"/>
    <w:uiPriority w:val="99"/>
    <w:unhideWhenUsed/>
    <w:rPr>
      <w:vertAlign w:val="superscript"/>
    </w:rPr>
  </w:style>
  <w:style w:type="paragraph" w:styleId="ae">
    <w:name w:val="endnote text"/>
    <w:basedOn w:val="a"/>
    <w:link w:val="af"/>
    <w:uiPriority w:val="99"/>
    <w:semiHidden/>
    <w:unhideWhenUsed/>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style>
  <w:style w:type="character" w:customStyle="1" w:styleId="10">
    <w:name w:val="Заголовок 1 Знак"/>
    <w:basedOn w:val="a0"/>
    <w:link w:val="1"/>
    <w:qFormat/>
    <w:rPr>
      <w:b/>
      <w:bCs/>
      <w:sz w:val="24"/>
      <w:szCs w:val="24"/>
    </w:rPr>
  </w:style>
  <w:style w:type="character" w:customStyle="1" w:styleId="30">
    <w:name w:val="Заголовок 3 Знак"/>
    <w:basedOn w:val="a0"/>
    <w:link w:val="3"/>
    <w:semiHidden/>
    <w:rPr>
      <w:rFonts w:asciiTheme="majorHAnsi" w:eastAsiaTheme="majorEastAsia" w:hAnsiTheme="majorHAnsi" w:cstheme="majorBidi"/>
      <w:color w:val="243F60" w:themeColor="accent1" w:themeShade="7F"/>
      <w:sz w:val="24"/>
      <w:szCs w:val="24"/>
    </w:rPr>
  </w:style>
  <w:style w:type="character" w:styleId="af3">
    <w:name w:val="Hyperlink"/>
    <w:uiPriority w:val="99"/>
    <w:qFormat/>
    <w:rPr>
      <w:color w:val="0000FF"/>
      <w:u w:val="single"/>
    </w:rPr>
  </w:style>
  <w:style w:type="paragraph" w:styleId="a5">
    <w:name w:val="Title"/>
    <w:basedOn w:val="a"/>
    <w:link w:val="a4"/>
    <w:qFormat/>
    <w:pPr>
      <w:jc w:val="center"/>
    </w:pPr>
    <w:rPr>
      <w:b/>
      <w:bCs/>
      <w:sz w:val="28"/>
    </w:rPr>
  </w:style>
  <w:style w:type="paragraph" w:styleId="af4">
    <w:name w:val="Body Text"/>
    <w:basedOn w:val="a"/>
    <w:link w:val="af5"/>
    <w:pPr>
      <w:jc w:val="both"/>
    </w:pPr>
  </w:style>
  <w:style w:type="character" w:customStyle="1" w:styleId="af5">
    <w:name w:val="Основной текст Знак"/>
    <w:basedOn w:val="a0"/>
    <w:link w:val="af4"/>
    <w:rPr>
      <w:sz w:val="24"/>
      <w:szCs w:val="24"/>
    </w:rPr>
  </w:style>
  <w:style w:type="table" w:styleId="af6">
    <w:name w:val="Table Grid"/>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FollowedHyperlink"/>
    <w:uiPriority w:val="99"/>
    <w:rPr>
      <w:color w:val="800080"/>
      <w:u w:val="single"/>
    </w:rPr>
  </w:style>
  <w:style w:type="paragraph" w:styleId="af8">
    <w:name w:val="Normal (Web)"/>
    <w:basedOn w:val="a"/>
    <w:link w:val="af9"/>
    <w:uiPriority w:val="99"/>
    <w:qFormat/>
    <w:pPr>
      <w:spacing w:before="100" w:beforeAutospacing="1" w:after="360" w:line="432" w:lineRule="atLeast"/>
      <w:jc w:val="both"/>
    </w:pPr>
  </w:style>
  <w:style w:type="character" w:customStyle="1" w:styleId="af9">
    <w:name w:val="Обычный (Интернет) Знак"/>
    <w:link w:val="af8"/>
    <w:uiPriority w:val="99"/>
    <w:rPr>
      <w:sz w:val="24"/>
      <w:szCs w:val="24"/>
    </w:rPr>
  </w:style>
  <w:style w:type="paragraph" w:styleId="afa">
    <w:name w:val="Balloon Text"/>
    <w:basedOn w:val="a"/>
    <w:link w:val="afb"/>
    <w:uiPriority w:val="99"/>
    <w:semiHidden/>
    <w:rPr>
      <w:rFonts w:ascii="Tahoma" w:hAnsi="Tahoma" w:cs="Tahoma"/>
      <w:sz w:val="16"/>
      <w:szCs w:val="16"/>
    </w:rPr>
  </w:style>
  <w:style w:type="character" w:customStyle="1" w:styleId="afb">
    <w:name w:val="Текст выноски Знак"/>
    <w:basedOn w:val="a0"/>
    <w:link w:val="afa"/>
    <w:uiPriority w:val="99"/>
    <w:semiHidden/>
    <w:rPr>
      <w:rFonts w:ascii="Tahoma" w:hAnsi="Tahoma" w:cs="Tahoma"/>
      <w:sz w:val="16"/>
      <w:szCs w:val="16"/>
    </w:rPr>
  </w:style>
  <w:style w:type="paragraph" w:customStyle="1" w:styleId="Default">
    <w:name w:val="Default"/>
    <w:rPr>
      <w:color w:val="000000"/>
      <w:sz w:val="24"/>
      <w:szCs w:val="24"/>
    </w:rPr>
  </w:style>
  <w:style w:type="character" w:customStyle="1" w:styleId="apple-converted-space">
    <w:name w:val="apple-converted-space"/>
    <w:basedOn w:val="a0"/>
  </w:style>
  <w:style w:type="paragraph" w:customStyle="1" w:styleId="msonormalmailrucssattributepostfix">
    <w:name w:val="msonormal_mailru_css_attribute_postfix"/>
    <w:basedOn w:val="a"/>
    <w:pPr>
      <w:spacing w:before="100" w:beforeAutospacing="1" w:after="100" w:afterAutospacing="1"/>
    </w:pPr>
  </w:style>
  <w:style w:type="character" w:customStyle="1" w:styleId="js-phone-number">
    <w:name w:val="js-phone-number"/>
    <w:basedOn w:val="a0"/>
  </w:style>
  <w:style w:type="paragraph" w:customStyle="1" w:styleId="gmail-m-3475271031043404387gmail-m4321884679857314822gmail-m-5696192248990126648msonormalmailrucssattributepostfixmailrucssattributepostfixmailrucssattributepostfix">
    <w:name w:val="gmail-m_-3475271031043404387gmail-m4321884679857314822gmail-m-5696192248990126648msonormalmailrucssattributepostfixmailrucssattributepostfix_mailru_css_attribute_postfix"/>
    <w:basedOn w:val="a"/>
    <w:pPr>
      <w:spacing w:before="100" w:beforeAutospacing="1" w:after="100" w:afterAutospacing="1"/>
    </w:pPr>
  </w:style>
  <w:style w:type="character" w:customStyle="1" w:styleId="gmail-ilmailrucssattributepostfix">
    <w:name w:val="gmail-il_mailru_css_attribute_postfix"/>
    <w:basedOn w:val="a0"/>
  </w:style>
  <w:style w:type="character" w:customStyle="1" w:styleId="cardmaininfocontent">
    <w:name w:val="cardmaininfo__content"/>
  </w:style>
  <w:style w:type="paragraph" w:styleId="afc">
    <w:name w:val="List Paragraph"/>
    <w:basedOn w:val="a"/>
    <w:uiPriority w:val="34"/>
    <w:qFormat/>
    <w:pPr>
      <w:ind w:left="720"/>
      <w:contextualSpacing/>
    </w:pPr>
  </w:style>
  <w:style w:type="paragraph" w:styleId="afd">
    <w:name w:val="Body Text Indent"/>
    <w:basedOn w:val="a"/>
    <w:link w:val="afe"/>
    <w:uiPriority w:val="99"/>
    <w:unhideWhenUsed/>
    <w:pPr>
      <w:spacing w:after="120"/>
      <w:ind w:left="283"/>
    </w:pPr>
  </w:style>
  <w:style w:type="character" w:customStyle="1" w:styleId="afe">
    <w:name w:val="Основной текст с отступом Знак"/>
    <w:basedOn w:val="a0"/>
    <w:link w:val="afd"/>
    <w:uiPriority w:val="99"/>
    <w:rPr>
      <w:sz w:val="24"/>
      <w:szCs w:val="24"/>
    </w:rPr>
  </w:style>
  <w:style w:type="paragraph" w:customStyle="1" w:styleId="13">
    <w:name w:val="Абзац списка1"/>
    <w:basedOn w:val="a"/>
    <w:pPr>
      <w:ind w:left="720"/>
      <w:contextualSpacing/>
    </w:pPr>
    <w:rPr>
      <w:rFonts w:eastAsia="Calibri"/>
    </w:rPr>
  </w:style>
  <w:style w:type="paragraph" w:styleId="aff">
    <w:name w:val="annotation text"/>
    <w:basedOn w:val="a"/>
    <w:link w:val="aff0"/>
    <w:pPr>
      <w:ind w:firstLine="709"/>
    </w:pPr>
    <w:rPr>
      <w:sz w:val="20"/>
      <w:szCs w:val="20"/>
    </w:rPr>
  </w:style>
  <w:style w:type="character" w:customStyle="1" w:styleId="aff0">
    <w:name w:val="Текст примечания Знак"/>
    <w:basedOn w:val="a0"/>
    <w:link w:val="aff"/>
  </w:style>
  <w:style w:type="character" w:customStyle="1" w:styleId="chars-valuevalue">
    <w:name w:val="chars-value__value"/>
    <w:basedOn w:val="a0"/>
  </w:style>
  <w:style w:type="character" w:customStyle="1" w:styleId="chars-valuevalue-text-desc">
    <w:name w:val="chars-value__value-text-desc"/>
    <w:basedOn w:val="a0"/>
  </w:style>
  <w:style w:type="character" w:customStyle="1" w:styleId="chars-valuevalue-min-val">
    <w:name w:val="chars-value__value-min-val"/>
    <w:basedOn w:val="a0"/>
  </w:style>
  <w:style w:type="character" w:customStyle="1" w:styleId="chars-valuevalue-max-val">
    <w:name w:val="chars-value__value-max-val"/>
    <w:basedOn w:val="a0"/>
  </w:style>
  <w:style w:type="character" w:customStyle="1" w:styleId="product-classificationname">
    <w:name w:val="product-classification__name"/>
    <w:basedOn w:val="a0"/>
  </w:style>
  <w:style w:type="character" w:customStyle="1" w:styleId="product-classificationvalues">
    <w:name w:val="product-classification__values"/>
    <w:basedOn w:val="a0"/>
  </w:style>
  <w:style w:type="character" w:customStyle="1" w:styleId="i-text-lowcase">
    <w:name w:val="i-text-lowcase"/>
    <w:basedOn w:val="a0"/>
  </w:style>
  <w:style w:type="character" w:customStyle="1" w:styleId="filterbyvaluelabel">
    <w:name w:val="filterbyvaluelabel"/>
    <w:basedOn w:val="a0"/>
  </w:style>
  <w:style w:type="character" w:customStyle="1" w:styleId="value">
    <w:name w:val="value"/>
    <w:basedOn w:val="a0"/>
  </w:style>
  <w:style w:type="paragraph" w:styleId="25">
    <w:name w:val="Body Text 2"/>
    <w:basedOn w:val="a"/>
    <w:link w:val="26"/>
    <w:uiPriority w:val="99"/>
    <w:unhideWhenUsed/>
    <w:pPr>
      <w:spacing w:after="120" w:line="480" w:lineRule="auto"/>
    </w:pPr>
  </w:style>
  <w:style w:type="character" w:customStyle="1" w:styleId="26">
    <w:name w:val="Основной текст 2 Знак"/>
    <w:basedOn w:val="a0"/>
    <w:link w:val="25"/>
    <w:uiPriority w:val="99"/>
    <w:rPr>
      <w:sz w:val="24"/>
      <w:szCs w:val="24"/>
    </w:rPr>
  </w:style>
  <w:style w:type="character" w:customStyle="1" w:styleId="50">
    <w:name w:val="Заголовок 5 Знак"/>
    <w:basedOn w:val="a0"/>
    <w:link w:val="5"/>
    <w:semiHidden/>
    <w:rPr>
      <w:rFonts w:ascii="Calibri" w:hAnsi="Calibri"/>
      <w:b/>
      <w:bCs/>
      <w:i/>
      <w:iCs/>
      <w:sz w:val="26"/>
      <w:szCs w:val="26"/>
    </w:rPr>
  </w:style>
  <w:style w:type="character" w:customStyle="1" w:styleId="70">
    <w:name w:val="Заголовок 7 Знак"/>
    <w:basedOn w:val="a0"/>
    <w:link w:val="7"/>
    <w:uiPriority w:val="99"/>
    <w:semiHidden/>
    <w:rPr>
      <w:rFonts w:ascii="Calibri" w:hAnsi="Calibri"/>
      <w:sz w:val="24"/>
      <w:szCs w:val="24"/>
    </w:rPr>
  </w:style>
  <w:style w:type="character" w:customStyle="1" w:styleId="aff1">
    <w:name w:val="Верхний колонтитул Знак"/>
    <w:basedOn w:val="a0"/>
    <w:link w:val="aff2"/>
    <w:uiPriority w:val="99"/>
    <w:semiHidden/>
    <w:rPr>
      <w:sz w:val="24"/>
      <w:szCs w:val="24"/>
    </w:rPr>
  </w:style>
  <w:style w:type="paragraph" w:styleId="aff2">
    <w:name w:val="header"/>
    <w:basedOn w:val="a"/>
    <w:link w:val="aff1"/>
    <w:uiPriority w:val="99"/>
    <w:semiHidden/>
    <w:unhideWhenUsed/>
    <w:pPr>
      <w:tabs>
        <w:tab w:val="center" w:pos="4677"/>
        <w:tab w:val="right" w:pos="9355"/>
      </w:tabs>
    </w:pPr>
  </w:style>
  <w:style w:type="character" w:customStyle="1" w:styleId="aff3">
    <w:name w:val="Нижний колонтитул Знак"/>
    <w:basedOn w:val="a0"/>
    <w:link w:val="aff4"/>
    <w:uiPriority w:val="99"/>
    <w:semiHidden/>
    <w:rPr>
      <w:sz w:val="24"/>
      <w:szCs w:val="24"/>
    </w:rPr>
  </w:style>
  <w:style w:type="paragraph" w:styleId="aff4">
    <w:name w:val="footer"/>
    <w:basedOn w:val="a"/>
    <w:link w:val="aff3"/>
    <w:uiPriority w:val="99"/>
    <w:semiHidden/>
    <w:unhideWhenUsed/>
    <w:pPr>
      <w:tabs>
        <w:tab w:val="center" w:pos="4677"/>
        <w:tab w:val="right" w:pos="9355"/>
      </w:tabs>
    </w:pPr>
  </w:style>
  <w:style w:type="character" w:customStyle="1" w:styleId="33">
    <w:name w:val="Основной текст 3 Знак"/>
    <w:basedOn w:val="a0"/>
    <w:link w:val="34"/>
    <w:uiPriority w:val="99"/>
    <w:semiHidden/>
    <w:rPr>
      <w:sz w:val="28"/>
      <w:szCs w:val="28"/>
    </w:rPr>
  </w:style>
  <w:style w:type="paragraph" w:styleId="34">
    <w:name w:val="Body Text 3"/>
    <w:basedOn w:val="a"/>
    <w:link w:val="33"/>
    <w:uiPriority w:val="99"/>
    <w:semiHidden/>
    <w:unhideWhenUsed/>
    <w:pPr>
      <w:jc w:val="both"/>
    </w:pPr>
    <w:rPr>
      <w:sz w:val="28"/>
      <w:szCs w:val="28"/>
    </w:rPr>
  </w:style>
  <w:style w:type="character" w:customStyle="1" w:styleId="40">
    <w:name w:val="Заголовок 4 Знак"/>
    <w:basedOn w:val="a0"/>
    <w:link w:val="4"/>
    <w:semiHidden/>
    <w:rPr>
      <w:rFonts w:asciiTheme="majorHAnsi" w:eastAsiaTheme="majorEastAsia" w:hAnsiTheme="majorHAnsi" w:cstheme="majorBidi"/>
      <w:i/>
      <w:iCs/>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696582">
      <w:bodyDiv w:val="1"/>
      <w:marLeft w:val="0"/>
      <w:marRight w:val="0"/>
      <w:marTop w:val="0"/>
      <w:marBottom w:val="0"/>
      <w:divBdr>
        <w:top w:val="none" w:sz="0" w:space="0" w:color="auto"/>
        <w:left w:val="none" w:sz="0" w:space="0" w:color="auto"/>
        <w:bottom w:val="none" w:sz="0" w:space="0" w:color="auto"/>
        <w:right w:val="none" w:sz="0" w:space="0" w:color="auto"/>
      </w:divBdr>
    </w:div>
    <w:div w:id="1550410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reen_factory@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9A96A5-9A15-4030-AC3B-B507B1B28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6</Pages>
  <Words>2242</Words>
  <Characters>12786</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Организация</Company>
  <LinksUpToDate>false</LinksUpToDate>
  <CharactersWithSpaces>14999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User</dc:creator>
  <cp:lastModifiedBy>Карелина ОФ</cp:lastModifiedBy>
  <cp:revision>7</cp:revision>
  <dcterms:created xsi:type="dcterms:W3CDTF">2025-04-24T08:01:00Z</dcterms:created>
  <dcterms:modified xsi:type="dcterms:W3CDTF">2026-09-03T07:50:00Z</dcterms:modified>
</cp:coreProperties>
</file>