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E01" w:rsidRPr="008A5C8F" w:rsidRDefault="008C2E01" w:rsidP="00967EA0">
      <w:pPr>
        <w:pStyle w:val="1"/>
        <w:keepLines/>
        <w:spacing w:before="0" w:after="0"/>
        <w:jc w:val="right"/>
        <w:rPr>
          <w:rFonts w:ascii="Times New Roman" w:hAnsi="Times New Roman" w:cs="Times New Roman"/>
          <w:sz w:val="22"/>
          <w:szCs w:val="22"/>
        </w:rPr>
      </w:pPr>
      <w:r w:rsidRPr="008A5C8F">
        <w:rPr>
          <w:rFonts w:ascii="Times New Roman" w:hAnsi="Times New Roman" w:cs="Times New Roman"/>
          <w:sz w:val="22"/>
          <w:szCs w:val="22"/>
        </w:rPr>
        <w:t>Проект</w:t>
      </w:r>
    </w:p>
    <w:p w:rsidR="008C2E01" w:rsidRPr="00967EA0" w:rsidRDefault="008C2E01" w:rsidP="00967EA0">
      <w:pPr>
        <w:pStyle w:val="ConsPlusNormal"/>
        <w:jc w:val="center"/>
        <w:rPr>
          <w:rFonts w:ascii="Times New Roman" w:hAnsi="Times New Roman" w:cs="Times New Roman"/>
          <w:sz w:val="22"/>
          <w:szCs w:val="22"/>
        </w:rPr>
      </w:pPr>
      <w:r w:rsidRPr="00967EA0">
        <w:rPr>
          <w:rFonts w:ascii="Times New Roman" w:hAnsi="Times New Roman" w:cs="Times New Roman"/>
          <w:sz w:val="22"/>
          <w:szCs w:val="22"/>
        </w:rPr>
        <w:t>КОНТРАКТ  N _______________</w:t>
      </w:r>
    </w:p>
    <w:p w:rsidR="008C2E01" w:rsidRPr="009A7CD6" w:rsidRDefault="008C2E01" w:rsidP="00967EA0">
      <w:pPr>
        <w:pStyle w:val="ConsPlusNormal"/>
        <w:jc w:val="center"/>
        <w:rPr>
          <w:rFonts w:ascii="Times New Roman" w:hAnsi="Times New Roman" w:cs="Times New Roman"/>
          <w:sz w:val="24"/>
          <w:szCs w:val="24"/>
        </w:rPr>
      </w:pPr>
      <w:r w:rsidRPr="009A7CD6">
        <w:rPr>
          <w:rFonts w:ascii="Times New Roman" w:hAnsi="Times New Roman" w:cs="Times New Roman"/>
          <w:sz w:val="24"/>
          <w:szCs w:val="24"/>
        </w:rPr>
        <w:t>на поставку</w:t>
      </w:r>
      <w:r w:rsidR="00E114B6" w:rsidRPr="009A7CD6">
        <w:rPr>
          <w:rFonts w:ascii="Times New Roman" w:hAnsi="Times New Roman" w:cs="Times New Roman"/>
          <w:sz w:val="24"/>
          <w:szCs w:val="24"/>
        </w:rPr>
        <w:t xml:space="preserve"> </w:t>
      </w:r>
      <w:r w:rsidR="00201A21">
        <w:rPr>
          <w:rFonts w:ascii="Times New Roman" w:hAnsi="Times New Roman" w:cs="Times New Roman"/>
          <w:sz w:val="24"/>
          <w:szCs w:val="24"/>
        </w:rPr>
        <w:t>прочих продутов</w:t>
      </w:r>
    </w:p>
    <w:p w:rsidR="00967EA0" w:rsidRPr="00967EA0" w:rsidRDefault="00967EA0" w:rsidP="00967EA0">
      <w:pPr>
        <w:pStyle w:val="ConsPlusNormal"/>
        <w:jc w:val="center"/>
        <w:rPr>
          <w:rFonts w:ascii="Times New Roman" w:hAnsi="Times New Roman" w:cs="Times New Roman"/>
          <w:sz w:val="22"/>
          <w:szCs w:val="22"/>
        </w:rPr>
      </w:pPr>
    </w:p>
    <w:p w:rsidR="007D03BB" w:rsidRPr="00967EA0" w:rsidRDefault="008C2E01" w:rsidP="007D03BB">
      <w:pPr>
        <w:pStyle w:val="ConsPlusNormal"/>
        <w:jc w:val="center"/>
        <w:rPr>
          <w:rFonts w:ascii="Times New Roman" w:hAnsi="Times New Roman" w:cs="Times New Roman"/>
          <w:sz w:val="22"/>
          <w:szCs w:val="22"/>
        </w:rPr>
      </w:pPr>
      <w:r w:rsidRPr="00967EA0">
        <w:rPr>
          <w:rFonts w:ascii="Times New Roman" w:hAnsi="Times New Roman" w:cs="Times New Roman"/>
          <w:sz w:val="22"/>
          <w:szCs w:val="22"/>
        </w:rPr>
        <w:t>(Идентификационный код закупки</w:t>
      </w:r>
      <w:r w:rsidR="005D7EA4">
        <w:rPr>
          <w:rFonts w:ascii="Times New Roman" w:hAnsi="Times New Roman" w:cs="Times New Roman"/>
          <w:sz w:val="22"/>
          <w:szCs w:val="22"/>
        </w:rPr>
        <w:t xml:space="preserve"> </w:t>
      </w:r>
      <w:r w:rsidR="000B676F">
        <w:rPr>
          <w:sz w:val="22"/>
          <w:szCs w:val="22"/>
        </w:rPr>
        <w:t>263472100482747070100100010000000000</w:t>
      </w:r>
      <w:r w:rsidR="007D03BB">
        <w:t>)</w:t>
      </w:r>
    </w:p>
    <w:p w:rsidR="007D03BB" w:rsidRPr="00967EA0" w:rsidRDefault="007D03BB" w:rsidP="007D03BB">
      <w:pPr>
        <w:pStyle w:val="ConsPlusNormal"/>
        <w:jc w:val="both"/>
        <w:rPr>
          <w:rFonts w:ascii="Times New Roman" w:hAnsi="Times New Roman" w:cs="Times New Roman"/>
          <w:sz w:val="22"/>
          <w:szCs w:val="22"/>
        </w:rPr>
      </w:pPr>
    </w:p>
    <w:p w:rsidR="00ED561D" w:rsidRPr="00967EA0" w:rsidRDefault="00ED561D" w:rsidP="00ED561D">
      <w:pPr>
        <w:pStyle w:val="ConsPlusNormal"/>
        <w:jc w:val="center"/>
        <w:rPr>
          <w:rFonts w:ascii="Times New Roman" w:hAnsi="Times New Roman" w:cs="Times New Roman"/>
          <w:sz w:val="22"/>
          <w:szCs w:val="22"/>
        </w:rPr>
      </w:pPr>
    </w:p>
    <w:p w:rsidR="008C2E01" w:rsidRPr="00967EA0" w:rsidRDefault="008C2E01" w:rsidP="008A5C8F">
      <w:pPr>
        <w:pStyle w:val="ConsPlusNormal"/>
        <w:ind w:firstLine="142"/>
        <w:jc w:val="both"/>
        <w:rPr>
          <w:rFonts w:ascii="Times New Roman" w:hAnsi="Times New Roman" w:cs="Times New Roman"/>
          <w:sz w:val="22"/>
          <w:szCs w:val="22"/>
        </w:rPr>
      </w:pPr>
    </w:p>
    <w:p w:rsidR="008C2E01" w:rsidRPr="00967EA0" w:rsidRDefault="008C2E01" w:rsidP="008A5C8F">
      <w:pPr>
        <w:pStyle w:val="ConsPlusNormal"/>
        <w:jc w:val="both"/>
        <w:rPr>
          <w:rFonts w:ascii="Times New Roman" w:hAnsi="Times New Roman" w:cs="Times New Roman"/>
          <w:sz w:val="22"/>
          <w:szCs w:val="22"/>
        </w:rPr>
      </w:pPr>
    </w:p>
    <w:tbl>
      <w:tblPr>
        <w:tblW w:w="11399" w:type="dxa"/>
        <w:tblLayout w:type="fixed"/>
        <w:tblCellMar>
          <w:top w:w="102" w:type="dxa"/>
          <w:left w:w="62" w:type="dxa"/>
          <w:bottom w:w="102" w:type="dxa"/>
          <w:right w:w="62" w:type="dxa"/>
        </w:tblCellMar>
        <w:tblLook w:val="0000" w:firstRow="0" w:lastRow="0" w:firstColumn="0" w:lastColumn="0" w:noHBand="0" w:noVBand="0"/>
      </w:tblPr>
      <w:tblGrid>
        <w:gridCol w:w="1905"/>
        <w:gridCol w:w="1133"/>
        <w:gridCol w:w="4962"/>
        <w:gridCol w:w="1134"/>
        <w:gridCol w:w="1132"/>
        <w:gridCol w:w="1133"/>
      </w:tblGrid>
      <w:tr w:rsidR="008C2E01" w:rsidRPr="00967EA0" w:rsidTr="000F17C1">
        <w:tc>
          <w:tcPr>
            <w:tcW w:w="1905" w:type="dxa"/>
            <w:tcBorders>
              <w:top w:val="nil"/>
              <w:left w:val="nil"/>
              <w:bottom w:val="nil"/>
              <w:right w:val="nil"/>
            </w:tcBorders>
          </w:tcPr>
          <w:p w:rsidR="008C2E01" w:rsidRPr="00967EA0" w:rsidRDefault="008C2E01" w:rsidP="002D4912">
            <w:pPr>
              <w:pStyle w:val="ConsPlusNormal"/>
              <w:ind w:firstLine="0"/>
              <w:jc w:val="both"/>
              <w:rPr>
                <w:rFonts w:ascii="Times New Roman" w:hAnsi="Times New Roman" w:cs="Times New Roman"/>
                <w:sz w:val="22"/>
                <w:szCs w:val="22"/>
              </w:rPr>
            </w:pPr>
            <w:r w:rsidRPr="00967EA0">
              <w:rPr>
                <w:rFonts w:ascii="Times New Roman" w:hAnsi="Times New Roman" w:cs="Times New Roman"/>
                <w:sz w:val="22"/>
                <w:szCs w:val="22"/>
              </w:rPr>
              <w:t>г.</w:t>
            </w:r>
            <w:r w:rsidR="002D4912" w:rsidRPr="00967EA0">
              <w:rPr>
                <w:rFonts w:ascii="Times New Roman" w:hAnsi="Times New Roman" w:cs="Times New Roman"/>
                <w:sz w:val="22"/>
                <w:szCs w:val="22"/>
              </w:rPr>
              <w:t>Ивангород</w:t>
            </w:r>
          </w:p>
        </w:tc>
        <w:tc>
          <w:tcPr>
            <w:tcW w:w="1133" w:type="dxa"/>
            <w:tcBorders>
              <w:top w:val="nil"/>
              <w:left w:val="nil"/>
              <w:bottom w:val="nil"/>
              <w:right w:val="nil"/>
            </w:tcBorders>
          </w:tcPr>
          <w:p w:rsidR="008C2E01" w:rsidRPr="00967EA0" w:rsidRDefault="008C2E01" w:rsidP="008A5C8F">
            <w:pPr>
              <w:pStyle w:val="ConsPlusNormal"/>
              <w:jc w:val="both"/>
              <w:rPr>
                <w:rFonts w:ascii="Times New Roman" w:hAnsi="Times New Roman" w:cs="Times New Roman"/>
                <w:sz w:val="22"/>
                <w:szCs w:val="22"/>
              </w:rPr>
            </w:pPr>
            <w:r w:rsidRPr="00967EA0">
              <w:rPr>
                <w:rFonts w:ascii="Times New Roman" w:hAnsi="Times New Roman" w:cs="Times New Roman"/>
                <w:sz w:val="22"/>
                <w:szCs w:val="22"/>
              </w:rPr>
              <w:t xml:space="preserve">   </w:t>
            </w:r>
          </w:p>
        </w:tc>
        <w:tc>
          <w:tcPr>
            <w:tcW w:w="4962" w:type="dxa"/>
            <w:tcBorders>
              <w:top w:val="nil"/>
              <w:left w:val="nil"/>
              <w:bottom w:val="nil"/>
              <w:right w:val="nil"/>
            </w:tcBorders>
          </w:tcPr>
          <w:p w:rsidR="008C2E01" w:rsidRPr="00967EA0" w:rsidRDefault="008C2E01" w:rsidP="008A5C8F">
            <w:pPr>
              <w:pStyle w:val="ConsPlusNormal"/>
              <w:tabs>
                <w:tab w:val="right" w:pos="4838"/>
              </w:tabs>
              <w:ind w:hanging="790"/>
              <w:jc w:val="both"/>
              <w:rPr>
                <w:rFonts w:ascii="Times New Roman" w:hAnsi="Times New Roman" w:cs="Times New Roman"/>
                <w:sz w:val="22"/>
                <w:szCs w:val="22"/>
              </w:rPr>
            </w:pPr>
            <w:r w:rsidRPr="00967EA0">
              <w:rPr>
                <w:rFonts w:ascii="Times New Roman" w:hAnsi="Times New Roman" w:cs="Times New Roman"/>
                <w:sz w:val="22"/>
                <w:szCs w:val="22"/>
              </w:rPr>
              <w:tab/>
            </w:r>
            <w:r w:rsidRPr="00967EA0">
              <w:rPr>
                <w:rFonts w:ascii="Times New Roman" w:hAnsi="Times New Roman" w:cs="Times New Roman"/>
                <w:sz w:val="22"/>
                <w:szCs w:val="22"/>
              </w:rPr>
              <w:tab/>
              <w:t xml:space="preserve">"      "        </w:t>
            </w:r>
          </w:p>
        </w:tc>
        <w:tc>
          <w:tcPr>
            <w:tcW w:w="1134"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r w:rsidRPr="00967EA0">
              <w:rPr>
                <w:rFonts w:ascii="Times New Roman" w:hAnsi="Times New Roman" w:cs="Times New Roman"/>
                <w:sz w:val="22"/>
                <w:szCs w:val="22"/>
              </w:rPr>
              <w:t>              г.</w:t>
            </w:r>
          </w:p>
        </w:tc>
        <w:tc>
          <w:tcPr>
            <w:tcW w:w="1132"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c>
          <w:tcPr>
            <w:tcW w:w="1133"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r>
    </w:tbl>
    <w:p w:rsidR="008C2E01" w:rsidRPr="00967EA0" w:rsidRDefault="008C2E01" w:rsidP="008A5C8F">
      <w:pPr>
        <w:pStyle w:val="ConsPlusNormal"/>
        <w:jc w:val="both"/>
        <w:rPr>
          <w:rFonts w:ascii="Times New Roman" w:hAnsi="Times New Roman" w:cs="Times New Roman"/>
          <w:sz w:val="22"/>
          <w:szCs w:val="22"/>
        </w:rPr>
      </w:pPr>
    </w:p>
    <w:p w:rsidR="008C2E01" w:rsidRPr="008A5C8F" w:rsidRDefault="002E6F90" w:rsidP="00F002E3">
      <w:pPr>
        <w:pStyle w:val="ConsPlusNormal"/>
        <w:ind w:firstLine="540"/>
        <w:jc w:val="both"/>
        <w:rPr>
          <w:rFonts w:ascii="Times New Roman" w:hAnsi="Times New Roman" w:cs="Times New Roman"/>
          <w:sz w:val="22"/>
          <w:szCs w:val="22"/>
        </w:rPr>
      </w:pPr>
      <w:r w:rsidRPr="00967EA0">
        <w:rPr>
          <w:rFonts w:ascii="Times New Roman" w:hAnsi="Times New Roman" w:cs="Times New Roman"/>
          <w:sz w:val="22"/>
          <w:szCs w:val="22"/>
        </w:rPr>
        <w:t xml:space="preserve">Муниципальное бюджетное дошкольное образовательное учреждение «Детский сад № 2» г.Ивангорода, </w:t>
      </w:r>
      <w:r w:rsidRPr="00967EA0">
        <w:rPr>
          <w:rFonts w:ascii="Times New Roman" w:hAnsi="Times New Roman" w:cs="Times New Roman"/>
          <w:bCs/>
          <w:sz w:val="22"/>
          <w:szCs w:val="22"/>
        </w:rPr>
        <w:t>именуемое</w:t>
      </w:r>
      <w:r w:rsidRPr="00967EA0">
        <w:rPr>
          <w:rFonts w:ascii="Times New Roman" w:hAnsi="Times New Roman" w:cs="Times New Roman"/>
          <w:sz w:val="22"/>
          <w:szCs w:val="22"/>
        </w:rPr>
        <w:t xml:space="preserve"> в дальнейшем «Заказчик»</w:t>
      </w:r>
      <w:r w:rsidR="008C2E01" w:rsidRPr="00967EA0">
        <w:rPr>
          <w:rFonts w:ascii="Times New Roman" w:hAnsi="Times New Roman" w:cs="Times New Roman"/>
          <w:sz w:val="22"/>
          <w:szCs w:val="22"/>
        </w:rPr>
        <w:t xml:space="preserve">, , в лице </w:t>
      </w:r>
      <w:r w:rsidR="002D4912" w:rsidRPr="00A35817">
        <w:rPr>
          <w:rFonts w:ascii="Times New Roman" w:hAnsi="Times New Roman" w:cs="Times New Roman"/>
          <w:sz w:val="22"/>
          <w:szCs w:val="22"/>
          <w:u w:val="single"/>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действующего на основании</w:t>
      </w:r>
      <w:r w:rsidR="00967EA0" w:rsidRPr="00967EA0">
        <w:rPr>
          <w:rFonts w:ascii="Times New Roman" w:hAnsi="Times New Roman" w:cs="Times New Roman"/>
          <w:sz w:val="22"/>
          <w:szCs w:val="22"/>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xml:space="preserve">, с одной стороны, и _________, именуемый в дальнейшем "Поставщик", в лице _________, действующего на основании _________, с другой стороны, вместе именуемые в дальнейшем "Стороны", на основании _______________  от __ ______ 20__ г. N ___ и в соответствии с ______ Федерального </w:t>
      </w:r>
      <w:hyperlink r:id="rId7" w:history="1">
        <w:r w:rsidR="008C2E01" w:rsidRPr="00967EA0">
          <w:rPr>
            <w:rFonts w:ascii="Times New Roman" w:hAnsi="Times New Roman" w:cs="Times New Roman"/>
            <w:sz w:val="22"/>
            <w:szCs w:val="22"/>
          </w:rPr>
          <w:t>закона</w:t>
        </w:r>
      </w:hyperlink>
      <w:r w:rsidR="008C2E01" w:rsidRPr="00967EA0">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r w:rsidR="008C2E01" w:rsidRPr="008A5C8F">
        <w:rPr>
          <w:rFonts w:ascii="Times New Roman" w:hAnsi="Times New Roman" w:cs="Times New Roman"/>
          <w:sz w:val="22"/>
          <w:szCs w:val="22"/>
        </w:rPr>
        <w:t>:</w:t>
      </w:r>
    </w:p>
    <w:p w:rsidR="008C2E01" w:rsidRPr="008A5C8F" w:rsidRDefault="00F26D23" w:rsidP="00F002E3">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w:t>
      </w:r>
      <w:r w:rsidR="008C2E01" w:rsidRPr="008A5C8F">
        <w:rPr>
          <w:rFonts w:ascii="Times New Roman" w:hAnsi="Times New Roman" w:cs="Times New Roman"/>
          <w:sz w:val="22"/>
          <w:szCs w:val="22"/>
        </w:rPr>
        <w:t>. ПРЕДМЕТ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1.1. Поставщик обязуется передать в собственность </w:t>
      </w:r>
      <w:r w:rsidR="00201A21">
        <w:rPr>
          <w:rFonts w:ascii="Times New Roman" w:hAnsi="Times New Roman" w:cs="Times New Roman"/>
          <w:sz w:val="22"/>
          <w:szCs w:val="22"/>
        </w:rPr>
        <w:t>прочие прдукты</w:t>
      </w:r>
      <w:r w:rsidR="00F26D23">
        <w:rPr>
          <w:rFonts w:ascii="Times New Roman" w:hAnsi="Times New Roman" w:cs="Times New Roman"/>
          <w:sz w:val="22"/>
          <w:szCs w:val="22"/>
        </w:rPr>
        <w:t xml:space="preserve"> </w:t>
      </w:r>
      <w:r w:rsidRPr="008A5C8F">
        <w:rPr>
          <w:rFonts w:ascii="Times New Roman" w:hAnsi="Times New Roman" w:cs="Times New Roman"/>
          <w:sz w:val="22"/>
          <w:szCs w:val="22"/>
        </w:rPr>
        <w:t>(далее - Товар) Заказчику в обусловленный настоящим Контрактом срок, согласно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и </w:t>
      </w:r>
      <w:r w:rsidR="004917C4" w:rsidRPr="002E6F90">
        <w:rPr>
          <w:rFonts w:ascii="Times New Roman" w:hAnsi="Times New Roman" w:cs="Times New Roman"/>
          <w:sz w:val="22"/>
          <w:szCs w:val="22"/>
        </w:rPr>
        <w:t>описанию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8C2E01" w:rsidRPr="008A5C8F" w:rsidRDefault="008C2E01" w:rsidP="00F002E3">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1.2. Наименование и количество поставляемого Товара указаны в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Функциональные, технические и качественные характеристики Товара установлены в </w:t>
      </w:r>
      <w:r w:rsidR="004917C4" w:rsidRPr="002E6F90">
        <w:rPr>
          <w:rFonts w:ascii="Times New Roman" w:hAnsi="Times New Roman" w:cs="Times New Roman"/>
          <w:sz w:val="22"/>
          <w:szCs w:val="22"/>
        </w:rPr>
        <w:t>описании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w:t>
      </w:r>
    </w:p>
    <w:p w:rsidR="008C2E01" w:rsidRPr="008A5C8F" w:rsidRDefault="00F26D23" w:rsidP="00967EA0">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2</w:t>
      </w:r>
      <w:r w:rsidR="008C2E01" w:rsidRPr="008A5C8F">
        <w:rPr>
          <w:rFonts w:ascii="Times New Roman" w:hAnsi="Times New Roman" w:cs="Times New Roman"/>
          <w:sz w:val="22"/>
          <w:szCs w:val="22"/>
        </w:rPr>
        <w:t>. ЦЕНА КОНТРАКТА И ПОРЯДОК РАСЧЕТОВ</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2.1. Цена Контракта составляет _____________ (____________________________________________                                  )</w:t>
      </w:r>
      <w:r w:rsidR="00325962" w:rsidRPr="008A5C8F">
        <w:rPr>
          <w:rFonts w:ascii="Times New Roman" w:hAnsi="Times New Roman" w:cs="Times New Roman"/>
          <w:sz w:val="22"/>
          <w:szCs w:val="22"/>
        </w:rPr>
        <w:t xml:space="preserve"> </w:t>
      </w:r>
      <w:r w:rsidRPr="008A5C8F">
        <w:rPr>
          <w:rFonts w:ascii="Times New Roman" w:hAnsi="Times New Roman" w:cs="Times New Roman"/>
          <w:sz w:val="22"/>
          <w:szCs w:val="22"/>
        </w:rPr>
        <w:t>рублей __ копеек, в том числе НДС - (__ процентов) ________ (______)рублей __ копеек/НДС не облагается в соответствии с налоговым законодательством Российской Федерации.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 и настоящим Контрактом. </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При заключении и исполнении настоящего Контракта изменение его условий не допускается, за исключением случаев, предусмотренных Закон</w:t>
      </w:r>
      <w:r w:rsidR="004917C4" w:rsidRPr="002E6F90">
        <w:rPr>
          <w:rFonts w:ascii="Times New Roman" w:hAnsi="Times New Roman" w:cs="Times New Roman"/>
          <w:sz w:val="22"/>
          <w:szCs w:val="22"/>
        </w:rPr>
        <w:t>ом</w:t>
      </w:r>
      <w:r w:rsidRPr="008A5C8F">
        <w:rPr>
          <w:rFonts w:ascii="Times New Roman" w:hAnsi="Times New Roman" w:cs="Times New Roman"/>
          <w:sz w:val="22"/>
          <w:szCs w:val="22"/>
        </w:rPr>
        <w:t xml:space="preserve"> N 44-ФЗ.</w:t>
      </w:r>
    </w:p>
    <w:p w:rsidR="008C2E01" w:rsidRPr="00967EA0"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настоящим Контрактом количества и качества </w:t>
      </w:r>
      <w:r w:rsidRPr="00967EA0">
        <w:rPr>
          <w:rFonts w:ascii="Times New Roman" w:hAnsi="Times New Roman" w:cs="Times New Roman"/>
          <w:sz w:val="22"/>
          <w:szCs w:val="22"/>
        </w:rPr>
        <w:t>поставляемого Товара и иных условий Контракта .</w:t>
      </w:r>
    </w:p>
    <w:p w:rsidR="005D7EA4" w:rsidRPr="00F45F3B" w:rsidRDefault="008C2E01" w:rsidP="005D7EA4">
      <w:pPr>
        <w:keepNext/>
        <w:ind w:firstLine="708"/>
        <w:jc w:val="both"/>
        <w:rPr>
          <w:sz w:val="22"/>
          <w:szCs w:val="22"/>
        </w:rPr>
      </w:pPr>
      <w:r w:rsidRPr="00967EA0">
        <w:rPr>
          <w:sz w:val="22"/>
          <w:szCs w:val="22"/>
        </w:rPr>
        <w:t xml:space="preserve">2.3. </w:t>
      </w:r>
      <w:r w:rsidRPr="00F45F3B">
        <w:rPr>
          <w:sz w:val="22"/>
          <w:szCs w:val="22"/>
        </w:rPr>
        <w:t>Исто</w:t>
      </w:r>
      <w:r w:rsidR="00967EA0" w:rsidRPr="00F45F3B">
        <w:rPr>
          <w:sz w:val="22"/>
          <w:szCs w:val="22"/>
        </w:rPr>
        <w:t xml:space="preserve">чник финансирования Контракта </w:t>
      </w:r>
    </w:p>
    <w:p w:rsidR="00AF376A" w:rsidRDefault="00AF376A" w:rsidP="00AF376A">
      <w:pPr>
        <w:keepNext/>
        <w:ind w:firstLine="708"/>
        <w:jc w:val="both"/>
      </w:pPr>
      <w:r w:rsidRPr="000D4B5C">
        <w:rPr>
          <w:sz w:val="22"/>
          <w:szCs w:val="22"/>
        </w:rPr>
        <w:t xml:space="preserve">- </w:t>
      </w:r>
      <w:r w:rsidRPr="00B671F4">
        <w:t xml:space="preserve"> собственные средства учреждения </w:t>
      </w:r>
    </w:p>
    <w:p w:rsidR="007D03BB" w:rsidRPr="007D03BB" w:rsidRDefault="008C2E01" w:rsidP="00AF376A">
      <w:pPr>
        <w:keepNext/>
        <w:ind w:firstLine="708"/>
        <w:jc w:val="both"/>
        <w:rPr>
          <w:sz w:val="22"/>
          <w:szCs w:val="22"/>
        </w:rPr>
      </w:pPr>
      <w:r w:rsidRPr="00967EA0">
        <w:rPr>
          <w:sz w:val="22"/>
          <w:szCs w:val="22"/>
        </w:rPr>
        <w:t xml:space="preserve"> </w:t>
      </w:r>
      <w:r w:rsidR="007D03BB" w:rsidRPr="007D03BB">
        <w:rPr>
          <w:sz w:val="22"/>
          <w:szCs w:val="22"/>
        </w:rPr>
        <w:t xml:space="preserve">2.4. Оплата каждой партии Товара, определенной в Заявке, форма которой установлена </w:t>
      </w:r>
      <w:hyperlink w:anchor="P442" w:history="1">
        <w:r w:rsidR="007D03BB" w:rsidRPr="007D03BB">
          <w:rPr>
            <w:sz w:val="22"/>
            <w:szCs w:val="22"/>
          </w:rPr>
          <w:t>Приложением</w:t>
        </w:r>
      </w:hyperlink>
      <w:r w:rsidR="007D03BB" w:rsidRPr="007D03BB">
        <w:rPr>
          <w:sz w:val="22"/>
          <w:szCs w:val="22"/>
        </w:rPr>
        <w:t xml:space="preserve"> </w:t>
      </w:r>
      <w:r w:rsidR="007D03BB" w:rsidRPr="007D03BB">
        <w:rPr>
          <w:sz w:val="22"/>
          <w:szCs w:val="22"/>
          <w:lang w:val="en-US"/>
        </w:rPr>
        <w:t>N</w:t>
      </w:r>
      <w:r w:rsidR="007D03BB" w:rsidRPr="007D03BB">
        <w:rPr>
          <w:sz w:val="22"/>
          <w:szCs w:val="22"/>
        </w:rPr>
        <w:t xml:space="preserve"> 3 к настоящему Контракту (далее - Заявка), производится Заказчиком на основании счета, предоставленного Поставщиком, в течение 7 (семи) рабочих  дней со дня подписания Сторонами соответствующей УПД.</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2.7. Датой оплаты считается дата списания денежных средств со счета Заказчика, указанного в настоящем Контракте.</w:t>
      </w: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3. ПОРЯДОК, СРОКИ И УСЛОВИЯ ПОСТАВКИ И ПРИЕМКИ ТОВАРА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lastRenderedPageBreak/>
        <w:t>3.1.Товар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w:anchor="P252" w:history="1">
        <w:r w:rsidRPr="007D03BB">
          <w:rPr>
            <w:sz w:val="22"/>
            <w:szCs w:val="22"/>
          </w:rPr>
          <w:t>пунктом 10.1</w:t>
        </w:r>
      </w:hyperlink>
      <w:r w:rsidRPr="007D03BB">
        <w:rPr>
          <w:sz w:val="22"/>
          <w:szCs w:val="22"/>
        </w:rPr>
        <w:t xml:space="preserve">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Поставка Товара по Заявкам осуществляется в течение 1 (одного) рабочего дня со дня отправки Заявки Заказчиком. </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Товар поставляется Заказчику партиями в соответствии с условиями настоящего Контракта. Количество Товара в каждой партии определяется настоящим Контрактом. </w:t>
      </w:r>
    </w:p>
    <w:p w:rsidR="007D03BB" w:rsidRPr="007D03BB" w:rsidRDefault="007D03BB" w:rsidP="007D03BB">
      <w:pPr>
        <w:tabs>
          <w:tab w:val="left" w:pos="567"/>
          <w:tab w:val="left" w:pos="709"/>
          <w:tab w:val="left" w:pos="1134"/>
        </w:tabs>
        <w:ind w:firstLine="709"/>
        <w:jc w:val="both"/>
        <w:rPr>
          <w:rFonts w:eastAsia="Calibri"/>
          <w:sz w:val="22"/>
          <w:szCs w:val="22"/>
          <w:lang w:eastAsia="en-US"/>
        </w:rPr>
      </w:pPr>
      <w:r w:rsidRPr="007D03BB">
        <w:rPr>
          <w:rFonts w:eastAsia="Calibri"/>
          <w:sz w:val="22"/>
          <w:szCs w:val="22"/>
          <w:lang w:eastAsia="en-US"/>
        </w:rPr>
        <w:t>3.2. Поставка Товара по Заявке осуществляется Поставщиком по адресу: Ленинградская область, Кингисеппский район, г. Ивангород, ул. Льнопрядильная д.11.</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  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УПД (двух) экземплярах (по 1 (одному) экземпляру для каждой из Сторон) и счет. </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rsidR="007D03BB" w:rsidRPr="007D03BB" w:rsidRDefault="007D03BB" w:rsidP="007D03BB">
      <w:pPr>
        <w:jc w:val="both"/>
        <w:rPr>
          <w:sz w:val="22"/>
          <w:szCs w:val="22"/>
          <w:lang w:val="x-none" w:eastAsia="x-none"/>
        </w:rPr>
      </w:pPr>
      <w:r w:rsidRPr="007D03BB">
        <w:rPr>
          <w:sz w:val="22"/>
          <w:szCs w:val="22"/>
          <w:lang w:val="x-none" w:eastAsia="x-none"/>
        </w:rPr>
        <w:t>    </w:t>
      </w:r>
      <w:r w:rsidRPr="007D03BB">
        <w:rPr>
          <w:sz w:val="22"/>
          <w:szCs w:val="22"/>
          <w:lang w:eastAsia="x-none"/>
        </w:rPr>
        <w:t xml:space="preserve">     </w:t>
      </w:r>
      <w:r w:rsidRPr="007D03BB">
        <w:rPr>
          <w:sz w:val="22"/>
          <w:szCs w:val="22"/>
          <w:lang w:val="x-none" w:eastAsia="x-none"/>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Товар на период проведения экспертизы находится у Заказчика на ответственном хранении.</w:t>
      </w:r>
    </w:p>
    <w:p w:rsidR="007D03BB" w:rsidRPr="007D03BB" w:rsidRDefault="007D03BB" w:rsidP="007D03BB">
      <w:pPr>
        <w:contextualSpacing/>
        <w:jc w:val="both"/>
        <w:rPr>
          <w:sz w:val="22"/>
          <w:szCs w:val="22"/>
          <w:lang w:eastAsia="x-none"/>
        </w:rPr>
      </w:pPr>
      <w:r w:rsidRPr="007D03BB">
        <w:rPr>
          <w:sz w:val="22"/>
          <w:szCs w:val="22"/>
          <w:lang w:eastAsia="x-none"/>
        </w:rPr>
        <w:t xml:space="preserve">         </w:t>
      </w:r>
      <w:r w:rsidRPr="007D03BB">
        <w:rPr>
          <w:sz w:val="22"/>
          <w:szCs w:val="22"/>
          <w:lang w:val="x-none" w:eastAsia="x-none"/>
        </w:rPr>
        <w:t>По результатам проведенной экспертизы Товара, в том числе выборочной проверки качества и</w:t>
      </w:r>
      <w:r w:rsidRPr="007D03BB">
        <w:rPr>
          <w:sz w:val="22"/>
          <w:szCs w:val="22"/>
          <w:lang w:eastAsia="x-none"/>
        </w:rPr>
        <w:t xml:space="preserve"> </w:t>
      </w:r>
      <w:r w:rsidRPr="007D03BB">
        <w:rPr>
          <w:sz w:val="22"/>
          <w:szCs w:val="22"/>
          <w:lang w:val="x-none" w:eastAsia="x-none"/>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7D03BB" w:rsidRPr="007D03BB" w:rsidRDefault="007D03BB" w:rsidP="007D03BB">
      <w:pPr>
        <w:tabs>
          <w:tab w:val="left" w:pos="1978"/>
        </w:tabs>
        <w:contextualSpacing/>
        <w:jc w:val="both"/>
        <w:rPr>
          <w:sz w:val="22"/>
          <w:szCs w:val="22"/>
          <w:lang w:val="x-none" w:eastAsia="x-none"/>
        </w:rPr>
      </w:pPr>
      <w:r w:rsidRPr="007D03BB">
        <w:rPr>
          <w:sz w:val="22"/>
          <w:szCs w:val="22"/>
          <w:lang w:eastAsia="x-none"/>
        </w:rPr>
        <w:t xml:space="preserve">         </w:t>
      </w:r>
      <w:r w:rsidRPr="007D03BB">
        <w:rPr>
          <w:sz w:val="22"/>
          <w:szCs w:val="22"/>
          <w:lang w:val="x-none" w:eastAsia="x-none"/>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 xml:space="preserve">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w:t>
      </w:r>
      <w:r w:rsidRPr="007D03BB">
        <w:rPr>
          <w:sz w:val="22"/>
          <w:szCs w:val="22"/>
          <w:lang w:eastAsia="x-none"/>
        </w:rPr>
        <w:t>УПД</w:t>
      </w:r>
      <w:r w:rsidRPr="007D03BB">
        <w:rPr>
          <w:sz w:val="22"/>
          <w:szCs w:val="22"/>
          <w:lang w:val="x-none" w:eastAsia="x-none"/>
        </w:rPr>
        <w:t xml:space="preserve"> в течение 1 (одного) рабочего дня с момента доставки Товара.</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w:t>
      </w:r>
      <w:r w:rsidRPr="007D03BB">
        <w:rPr>
          <w:sz w:val="22"/>
          <w:szCs w:val="22"/>
          <w:lang w:val="x-none" w:eastAsia="x-none"/>
        </w:rPr>
        <w:lastRenderedPageBreak/>
        <w:t>приемке с указанием перечня выявленных нарушений условий настоящего Контракта (далее - мотивированный отказ).</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D03BB" w:rsidRPr="007D03BB" w:rsidRDefault="007D03BB" w:rsidP="007D03BB">
      <w:pPr>
        <w:jc w:val="both"/>
        <w:rPr>
          <w:sz w:val="22"/>
          <w:szCs w:val="22"/>
          <w:lang w:val="x-none" w:eastAsia="x-none"/>
        </w:rPr>
      </w:pPr>
      <w:r w:rsidRPr="007D03BB">
        <w:rPr>
          <w:sz w:val="22"/>
          <w:szCs w:val="22"/>
          <w:lang w:eastAsia="x-none"/>
        </w:rPr>
        <w:t xml:space="preserve">        </w:t>
      </w:r>
      <w:r w:rsidRPr="007D03BB">
        <w:rPr>
          <w:sz w:val="22"/>
          <w:szCs w:val="22"/>
          <w:lang w:val="x-none" w:eastAsia="x-none"/>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sidRPr="007D03BB">
        <w:rPr>
          <w:sz w:val="22"/>
          <w:szCs w:val="22"/>
          <w:lang w:eastAsia="x-none"/>
        </w:rPr>
        <w:t>УПД</w:t>
      </w:r>
      <w:r w:rsidRPr="007D03BB">
        <w:rPr>
          <w:sz w:val="22"/>
          <w:szCs w:val="22"/>
          <w:lang w:val="x-none" w:eastAsia="x-none"/>
        </w:rPr>
        <w:t xml:space="preserve"> в порядке, предусмотренном настоящим разделом.</w:t>
      </w:r>
    </w:p>
    <w:p w:rsidR="007D03BB" w:rsidRPr="007D03BB" w:rsidRDefault="007D03BB" w:rsidP="007D03BB">
      <w:pPr>
        <w:jc w:val="both"/>
        <w:rPr>
          <w:sz w:val="22"/>
          <w:szCs w:val="22"/>
          <w:lang w:eastAsia="x-none"/>
        </w:rPr>
      </w:pPr>
      <w:r w:rsidRPr="007D03BB">
        <w:rPr>
          <w:sz w:val="22"/>
          <w:szCs w:val="22"/>
          <w:lang w:eastAsia="x-none"/>
        </w:rPr>
        <w:t xml:space="preserve">        </w:t>
      </w:r>
      <w:r w:rsidRPr="007D03BB">
        <w:rPr>
          <w:sz w:val="22"/>
          <w:szCs w:val="22"/>
          <w:lang w:val="x-none" w:eastAsia="x-none"/>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D03BB" w:rsidRPr="007D03BB" w:rsidRDefault="007D03BB" w:rsidP="007D03BB">
      <w:pPr>
        <w:jc w:val="both"/>
        <w:rPr>
          <w:sz w:val="22"/>
          <w:szCs w:val="22"/>
          <w:lang w:eastAsia="x-none"/>
        </w:rPr>
      </w:pPr>
      <w:r w:rsidRPr="007D03BB">
        <w:rPr>
          <w:sz w:val="22"/>
          <w:szCs w:val="22"/>
          <w:lang w:eastAsia="x-none"/>
        </w:rPr>
        <w:t xml:space="preserve">        </w:t>
      </w:r>
      <w:r w:rsidRPr="007D03BB">
        <w:rPr>
          <w:sz w:val="22"/>
          <w:szCs w:val="22"/>
          <w:lang w:val="x-none" w:eastAsia="x-none"/>
        </w:rPr>
        <w:t xml:space="preserve"> </w:t>
      </w:r>
      <w:r w:rsidRPr="007D03BB">
        <w:rPr>
          <w:sz w:val="22"/>
          <w:szCs w:val="22"/>
          <w:lang w:eastAsia="x-none"/>
        </w:rPr>
        <w:t xml:space="preserve"> </w:t>
      </w:r>
      <w:r w:rsidRPr="007D03BB">
        <w:rPr>
          <w:sz w:val="22"/>
          <w:szCs w:val="22"/>
          <w:lang w:val="x-none" w:eastAsia="x-none"/>
        </w:rPr>
        <w:t>3.</w:t>
      </w:r>
      <w:r w:rsidRPr="007D03BB">
        <w:rPr>
          <w:sz w:val="22"/>
          <w:szCs w:val="22"/>
          <w:lang w:eastAsia="x-none"/>
        </w:rPr>
        <w:t>4</w:t>
      </w:r>
      <w:r w:rsidRPr="007D03BB">
        <w:rPr>
          <w:sz w:val="22"/>
          <w:szCs w:val="22"/>
          <w:lang w:val="x-none" w:eastAsia="x-none"/>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Pr="007D03BB">
        <w:rPr>
          <w:sz w:val="22"/>
          <w:szCs w:val="22"/>
          <w:lang w:eastAsia="x-none"/>
        </w:rPr>
        <w:t>УПД.</w:t>
      </w:r>
    </w:p>
    <w:p w:rsidR="007D03BB" w:rsidRPr="007D03BB" w:rsidRDefault="007D03BB" w:rsidP="007D03BB">
      <w:pPr>
        <w:jc w:val="both"/>
        <w:rPr>
          <w:sz w:val="22"/>
          <w:szCs w:val="22"/>
          <w:lang w:val="x-none" w:eastAsia="x-none"/>
        </w:rPr>
      </w:pPr>
      <w:r w:rsidRPr="007D03BB">
        <w:rPr>
          <w:sz w:val="22"/>
          <w:szCs w:val="22"/>
          <w:lang w:val="x-none" w:eastAsia="x-none"/>
        </w:rPr>
        <w:t> </w:t>
      </w:r>
      <w:r w:rsidRPr="007D03BB">
        <w:rPr>
          <w:sz w:val="22"/>
          <w:szCs w:val="22"/>
          <w:lang w:eastAsia="x-none"/>
        </w:rPr>
        <w:t xml:space="preserve">         </w:t>
      </w:r>
      <w:r w:rsidRPr="007D03BB">
        <w:rPr>
          <w:sz w:val="22"/>
          <w:szCs w:val="22"/>
          <w:lang w:val="x-none" w:eastAsia="x-none"/>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3.6. Сдача и приемка Товара осуществляются уполномоченными представителями Сторон.</w:t>
      </w: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4. ВЗАИМОДЕЙСТВИЕ СТОРОН</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4.1. Поставщик обязан: </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4.1.1. Поставить Товар в порядке, количестве, в срок и на условиях, предусмотренных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7D03BB" w:rsidRPr="007D03BB" w:rsidRDefault="007D03BB" w:rsidP="007D03BB">
      <w:pPr>
        <w:autoSpaceDE w:val="0"/>
        <w:autoSpaceDN w:val="0"/>
        <w:adjustRightInd w:val="0"/>
        <w:ind w:firstLine="540"/>
        <w:jc w:val="both"/>
        <w:rPr>
          <w:rFonts w:eastAsiaTheme="minorHAnsi"/>
          <w:sz w:val="22"/>
          <w:szCs w:val="22"/>
          <w:lang w:eastAsia="en-US"/>
        </w:rPr>
      </w:pPr>
      <w:r w:rsidRPr="007D03BB">
        <w:rPr>
          <w:sz w:val="22"/>
          <w:szCs w:val="22"/>
        </w:rPr>
        <w:t>4.1.6.</w:t>
      </w:r>
      <w:r w:rsidRPr="007D03BB">
        <w:rPr>
          <w:rFonts w:eastAsiaTheme="minorHAnsi"/>
          <w:sz w:val="22"/>
          <w:szCs w:val="22"/>
          <w:lang w:eastAsia="en-US"/>
        </w:rPr>
        <w:t xml:space="preserve"> Поставщик обязан оформлять УПД в соответствии с законодательством Российской Федерации.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4.2. Поставщик вправе:</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4.2.1. Требовать от Заказчика произвести приемку Товара в порядке и в сроки, предусмотренные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4.2.4. Требовать возмещения убытков, уплаты неустоек (штрафов, пеней) в соответствии с </w:t>
      </w:r>
      <w:hyperlink w:anchor="P188" w:history="1">
        <w:r w:rsidRPr="007D03BB">
          <w:rPr>
            <w:sz w:val="22"/>
            <w:szCs w:val="22"/>
          </w:rPr>
          <w:t xml:space="preserve">разделом </w:t>
        </w:r>
      </w:hyperlink>
      <w:r w:rsidRPr="007D03BB">
        <w:rPr>
          <w:sz w:val="22"/>
          <w:szCs w:val="22"/>
        </w:rPr>
        <w:t>7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4.3. Заказчик обязуется:</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lastRenderedPageBreak/>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требованиям.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решения Заказчика об одностороннем отказе от исполнения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.4.3.4. Требовать уплаты неустоек (штрафов, пеней) в соответствии с </w:t>
      </w:r>
      <w:hyperlink w:anchor="P188" w:history="1">
        <w:r w:rsidRPr="007D03BB">
          <w:rPr>
            <w:sz w:val="22"/>
            <w:szCs w:val="22"/>
          </w:rPr>
          <w:t xml:space="preserve">разделом </w:t>
        </w:r>
      </w:hyperlink>
      <w:r w:rsidRPr="007D03BB">
        <w:rPr>
          <w:sz w:val="22"/>
          <w:szCs w:val="22"/>
        </w:rPr>
        <w:t>7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9" w:history="1">
        <w:r w:rsidRPr="007D03BB">
          <w:rPr>
            <w:sz w:val="22"/>
            <w:szCs w:val="22"/>
          </w:rPr>
          <w:t>Законом</w:t>
        </w:r>
      </w:hyperlink>
      <w:r w:rsidRPr="007D03BB">
        <w:rPr>
          <w:sz w:val="22"/>
          <w:szCs w:val="22"/>
        </w:rPr>
        <w:t xml:space="preserve"> N 44-ФЗ и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4.4. Заказчик вправе:</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4.4.1. Требовать от Поставщика надлежащего исполнения обязательств по настоящему Контракту.</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4.4.2. Требовать от Поставщика своевременного устранения нарушений, выявленных как в ходе приемки, так и в течение срока годности.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4.4.3. Проверять ход и качество выполнения Поставщиком условий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4.4.4. Требовать возмещения убытков в соответствии с </w:t>
      </w:r>
      <w:hyperlink w:anchor="P188" w:history="1">
        <w:r w:rsidRPr="007D03BB">
          <w:rPr>
            <w:sz w:val="22"/>
            <w:szCs w:val="22"/>
          </w:rPr>
          <w:t xml:space="preserve">разделом </w:t>
        </w:r>
      </w:hyperlink>
      <w:r w:rsidRPr="007D03BB">
        <w:rPr>
          <w:sz w:val="22"/>
          <w:szCs w:val="22"/>
        </w:rPr>
        <w:t>7 настоящего Контракта, причиненных по вине Поставщика.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0" w:history="1">
        <w:r w:rsidRPr="007D03BB">
          <w:rPr>
            <w:sz w:val="22"/>
            <w:szCs w:val="22"/>
          </w:rPr>
          <w:t>Законом</w:t>
        </w:r>
      </w:hyperlink>
      <w:r w:rsidRPr="007D03BB">
        <w:rPr>
          <w:sz w:val="22"/>
          <w:szCs w:val="22"/>
        </w:rPr>
        <w:t xml:space="preserve"> N 44-ФЗ.</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4.4.6. Отказаться от приемки и оплаты Товара, не соответствующего условиям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history="1">
        <w:r w:rsidRPr="007D03BB">
          <w:rPr>
            <w:sz w:val="22"/>
            <w:szCs w:val="22"/>
          </w:rPr>
          <w:t>Законом</w:t>
        </w:r>
      </w:hyperlink>
      <w:r w:rsidRPr="007D03BB">
        <w:rPr>
          <w:sz w:val="22"/>
          <w:szCs w:val="22"/>
        </w:rPr>
        <w:t xml:space="preserve"> N 44-ФЗ.</w:t>
      </w: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5. УПАКОВКА ТОВАРА</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87" w:history="1">
        <w:r w:rsidRPr="007D03BB">
          <w:rPr>
            <w:sz w:val="22"/>
            <w:szCs w:val="22"/>
          </w:rPr>
          <w:t xml:space="preserve">пунктом 3.3 раздела </w:t>
        </w:r>
      </w:hyperlink>
      <w:r w:rsidRPr="007D03BB">
        <w:rPr>
          <w:sz w:val="22"/>
          <w:szCs w:val="22"/>
        </w:rPr>
        <w:t>3 настоящего Контракта. Такой Товар не засчитывается в счет исполнения обязательств по настоящему Контракту.</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5.3. Поставщик несет ответственность перед Заказчиком за повреждение Товара вследствие его ненадлежащей упаковки.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5.4. На упаковке должна быть маркировка, содержащая информацию согласно </w:t>
      </w:r>
      <w:hyperlink r:id="rId12" w:history="1">
        <w:r w:rsidRPr="007D03BB">
          <w:rPr>
            <w:sz w:val="22"/>
            <w:szCs w:val="22"/>
          </w:rPr>
          <w:t>части 4.1 статьи 4</w:t>
        </w:r>
      </w:hyperlink>
      <w:r w:rsidRPr="007D03BB">
        <w:rPr>
          <w:sz w:val="22"/>
          <w:szCs w:val="22"/>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lastRenderedPageBreak/>
        <w:t>6. КАЧЕСТВО ТОВАРА, СРОК ГОДНОСТИ, ОБЕСПЕЧЕНИЕ</w:t>
      </w:r>
    </w:p>
    <w:p w:rsidR="007D03BB" w:rsidRPr="007D03BB" w:rsidRDefault="007D03BB" w:rsidP="007D03BB">
      <w:pPr>
        <w:widowControl w:val="0"/>
        <w:autoSpaceDE w:val="0"/>
        <w:autoSpaceDN w:val="0"/>
        <w:adjustRightInd w:val="0"/>
        <w:ind w:firstLine="720"/>
        <w:jc w:val="center"/>
        <w:rPr>
          <w:sz w:val="22"/>
          <w:szCs w:val="22"/>
        </w:rPr>
      </w:pPr>
      <w:r w:rsidRPr="007D03BB">
        <w:rPr>
          <w:sz w:val="22"/>
          <w:szCs w:val="22"/>
        </w:rPr>
        <w:t>ГАРАНТИЙНЫХ ОБЯЗАТЕЛЬСТВ</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6.2. Товар не должен представлять опасности для жизни и здоровья граждан.</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6.4. Остаточный срок годности Товара устанавливается Заказчиком в Спецификации (</w:t>
      </w:r>
      <w:hyperlink w:anchor="P303" w:history="1">
        <w:r w:rsidRPr="007D03BB">
          <w:rPr>
            <w:sz w:val="22"/>
            <w:szCs w:val="22"/>
          </w:rPr>
          <w:t xml:space="preserve">Приложение N </w:t>
        </w:r>
      </w:hyperlink>
      <w:r w:rsidRPr="007D03BB">
        <w:rPr>
          <w:sz w:val="22"/>
          <w:szCs w:val="22"/>
        </w:rPr>
        <w:t>1 к настоящему Контракту).</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Заказчик предъявляет претензии по качеству Товара в течение остаточного срока годности Товара.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(двух)  рабочих дней с момента уведомления Заказчиком Поставщика.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В случае если по результатам экспертизы, указанной в </w:t>
      </w:r>
      <w:hyperlink w:anchor="P87" w:history="1">
        <w:r w:rsidRPr="007D03BB">
          <w:rPr>
            <w:sz w:val="22"/>
            <w:szCs w:val="22"/>
          </w:rPr>
          <w:t xml:space="preserve">пункте 3.3 раздела </w:t>
        </w:r>
      </w:hyperlink>
      <w:r w:rsidRPr="007D03BB">
        <w:rPr>
          <w:sz w:val="22"/>
          <w:szCs w:val="22"/>
        </w:rPr>
        <w:t>3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7D03BB" w:rsidRPr="007D03BB" w:rsidRDefault="007D03BB" w:rsidP="007D03BB">
      <w:pPr>
        <w:widowControl w:val="0"/>
        <w:autoSpaceDE w:val="0"/>
        <w:autoSpaceDN w:val="0"/>
        <w:adjustRightInd w:val="0"/>
        <w:ind w:firstLine="540"/>
        <w:jc w:val="both"/>
        <w:rPr>
          <w:sz w:val="22"/>
          <w:szCs w:val="22"/>
        </w:rPr>
      </w:pP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7. ОТВЕТСТВЕННОСТЬ СТОРОН</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3" w:history="1">
        <w:r w:rsidRPr="007D03BB">
          <w:rPr>
            <w:sz w:val="22"/>
            <w:szCs w:val="22"/>
          </w:rPr>
          <w:t>Правилами</w:t>
        </w:r>
      </w:hyperlink>
      <w:r w:rsidRPr="007D03BB">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Контракта/этапа/начальной (максимальной) цены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00 копеек.</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7.7. За каждый день просрочки исполнения Поставщиком обязательства, предусмотренного </w:t>
      </w:r>
      <w:hyperlink r:id="rId14" w:history="1">
        <w:r w:rsidRPr="007D03BB">
          <w:rPr>
            <w:sz w:val="22"/>
            <w:szCs w:val="22"/>
          </w:rPr>
          <w:t>частью 30 статьи 34</w:t>
        </w:r>
      </w:hyperlink>
      <w:r w:rsidRPr="007D03BB">
        <w:rPr>
          <w:sz w:val="22"/>
          <w:szCs w:val="22"/>
        </w:rPr>
        <w:t xml:space="preserve"> Закона N 44-ФЗ, начисляется пеня в размере, определенном в порядке, установленном в </w:t>
      </w:r>
      <w:hyperlink w:anchor="P193" w:history="1">
        <w:r w:rsidRPr="007D03BB">
          <w:rPr>
            <w:sz w:val="22"/>
            <w:szCs w:val="22"/>
          </w:rPr>
          <w:t>пункте 7.4</w:t>
        </w:r>
      </w:hyperlink>
      <w:r w:rsidRPr="007D03BB">
        <w:rPr>
          <w:sz w:val="22"/>
          <w:szCs w:val="22"/>
        </w:rPr>
        <w:t xml:space="preserve">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w:t>
      </w:r>
      <w:r w:rsidRPr="007D03BB">
        <w:rPr>
          <w:sz w:val="22"/>
          <w:szCs w:val="22"/>
        </w:rPr>
        <w:lastRenderedPageBreak/>
        <w:t>неустоек (штрафов, пеней).</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рублей 00 копеек.</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7.11. Применение неустойки (штрафа, пени) не освобождает Стороны от исполнения обязательств по настоящему Контракту.</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8. ОБСТОЯТЕЛЬСТВА НЕПРЕОДОЛИМОЙ СИЛЫ</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8.2. 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8.4. Если одна из Сторон не направит или несвоевременно направит документы, указанные в </w:t>
      </w:r>
      <w:hyperlink w:anchor="P231" w:history="1">
        <w:r w:rsidRPr="007D03BB">
          <w:rPr>
            <w:sz w:val="22"/>
            <w:szCs w:val="22"/>
          </w:rPr>
          <w:t>пунктах 9.2</w:t>
        </w:r>
      </w:hyperlink>
      <w:r w:rsidRPr="007D03BB">
        <w:rPr>
          <w:sz w:val="22"/>
          <w:szCs w:val="22"/>
        </w:rPr>
        <w:t xml:space="preserve"> - </w:t>
      </w:r>
      <w:hyperlink w:anchor="P232" w:history="1">
        <w:r w:rsidRPr="007D03BB">
          <w:rPr>
            <w:sz w:val="22"/>
            <w:szCs w:val="22"/>
          </w:rPr>
          <w:t>9.3</w:t>
        </w:r>
      </w:hyperlink>
      <w:r w:rsidRPr="007D03BB">
        <w:rPr>
          <w:sz w:val="22"/>
          <w:szCs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9. РАССМОТРЕНИЕ И РАЗРЕШЕНИЕ СПОРОВ</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9.1. Все споры, возникающие из настоящего Контракта, Стороны могут разрешать путем переговоров.</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9.2. Все споры, возникающие из настоящего Контракта, подлежат передаче на разрешение в Арбитражном суде г.Санкт-Петербурга и Ленинградской области в соответствии с действующим законодательством Российской Федерации и настоящим Контрактом.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9.3.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15" w:history="1">
        <w:r w:rsidRPr="007D03BB">
          <w:rPr>
            <w:sz w:val="22"/>
            <w:szCs w:val="22"/>
          </w:rPr>
          <w:t>части 5 статьи 4</w:t>
        </w:r>
      </w:hyperlink>
      <w:r w:rsidRPr="007D03BB">
        <w:rPr>
          <w:sz w:val="22"/>
          <w:szCs w:val="22"/>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lastRenderedPageBreak/>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9.5. Сторона должна дать в письменной форме ответ на претензию по существу в срок не позднее 10 календарных дней с даты получения претензии.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Санкт-Петербурга и Ленинградской области.</w:t>
      </w: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10. СРОК ДЕЙСТВИЯ И ПОРЯДОК ИЗМЕНЕНИЯ,</w:t>
      </w:r>
    </w:p>
    <w:p w:rsidR="007D03BB" w:rsidRPr="007D03BB" w:rsidRDefault="007D03BB" w:rsidP="007D03BB">
      <w:pPr>
        <w:widowControl w:val="0"/>
        <w:autoSpaceDE w:val="0"/>
        <w:autoSpaceDN w:val="0"/>
        <w:adjustRightInd w:val="0"/>
        <w:ind w:firstLine="720"/>
        <w:jc w:val="center"/>
        <w:rPr>
          <w:sz w:val="22"/>
          <w:szCs w:val="22"/>
        </w:rPr>
      </w:pPr>
      <w:r w:rsidRPr="007D03BB">
        <w:rPr>
          <w:sz w:val="22"/>
          <w:szCs w:val="22"/>
        </w:rPr>
        <w:t>РАСТОРЖЕНИЯ КОНТРАКТА</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10.1. Настоящий Контракт вступает в силу с даты его заключения обеими Сторонами и действует по "</w:t>
      </w:r>
      <w:r w:rsidRPr="007D03BB">
        <w:rPr>
          <w:sz w:val="22"/>
          <w:szCs w:val="22"/>
          <w:u w:val="single"/>
        </w:rPr>
        <w:t>31</w:t>
      </w:r>
      <w:r w:rsidRPr="007D03BB">
        <w:rPr>
          <w:sz w:val="22"/>
          <w:szCs w:val="22"/>
        </w:rPr>
        <w:t xml:space="preserve">" </w:t>
      </w:r>
      <w:r w:rsidRPr="007D03BB">
        <w:rPr>
          <w:sz w:val="22"/>
          <w:szCs w:val="22"/>
          <w:u w:val="single"/>
        </w:rPr>
        <w:t>декабря 2026</w:t>
      </w:r>
      <w:r w:rsidRPr="007D03BB">
        <w:rPr>
          <w:sz w:val="22"/>
          <w:szCs w:val="22"/>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16" w:history="1">
        <w:r w:rsidRPr="007D03BB">
          <w:rPr>
            <w:sz w:val="22"/>
            <w:szCs w:val="22"/>
          </w:rPr>
          <w:t>Законом</w:t>
        </w:r>
      </w:hyperlink>
      <w:r w:rsidRPr="007D03BB">
        <w:rPr>
          <w:sz w:val="22"/>
          <w:szCs w:val="22"/>
        </w:rPr>
        <w:t xml:space="preserve"> N 44-ФЗ порядке в реестр недобросовестных поставщиков (подрядчиков, исполнителей).</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10.5. Изменение условий настоящего Контракта при его исполнении не допускается, за исключением случаев, предусмотренных </w:t>
      </w:r>
      <w:hyperlink r:id="rId17" w:history="1"/>
      <w:r w:rsidRPr="007D03BB">
        <w:rPr>
          <w:sz w:val="22"/>
          <w:szCs w:val="22"/>
        </w:rPr>
        <w:t>Законом N 44-ФЗ.</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720"/>
        <w:jc w:val="center"/>
        <w:outlineLvl w:val="1"/>
        <w:rPr>
          <w:sz w:val="22"/>
          <w:szCs w:val="22"/>
        </w:rPr>
      </w:pPr>
      <w:r w:rsidRPr="007D03BB">
        <w:rPr>
          <w:sz w:val="22"/>
          <w:szCs w:val="22"/>
        </w:rPr>
        <w:t>11. ПРОЧИЕ ПОЛОЖЕНИЯ</w:t>
      </w:r>
    </w:p>
    <w:p w:rsidR="007D03BB" w:rsidRPr="007D03BB" w:rsidRDefault="007D03BB" w:rsidP="007D03BB">
      <w:pPr>
        <w:widowControl w:val="0"/>
        <w:autoSpaceDE w:val="0"/>
        <w:autoSpaceDN w:val="0"/>
        <w:adjustRightInd w:val="0"/>
        <w:ind w:firstLine="720"/>
        <w:jc w:val="both"/>
        <w:rPr>
          <w:sz w:val="22"/>
          <w:szCs w:val="22"/>
        </w:rPr>
      </w:pP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11.1. Во всем, что не оговорено в настоящем Контракте, Стороны руководствуются действующим законодательством Российской Федерации.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lastRenderedPageBreak/>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283" w:history="1">
        <w:r w:rsidRPr="007D03BB">
          <w:rPr>
            <w:sz w:val="22"/>
            <w:szCs w:val="22"/>
          </w:rPr>
          <w:t xml:space="preserve">разделе </w:t>
        </w:r>
      </w:hyperlink>
      <w:r w:rsidRPr="007D03BB">
        <w:rPr>
          <w:sz w:val="22"/>
          <w:szCs w:val="22"/>
        </w:rPr>
        <w:t xml:space="preserve">13 настоящего Контракта, либо с использованием электронной почты на электронные адреса, указанные в </w:t>
      </w:r>
      <w:hyperlink w:anchor="P283" w:history="1">
        <w:r w:rsidRPr="007D03BB">
          <w:rPr>
            <w:sz w:val="22"/>
            <w:szCs w:val="22"/>
          </w:rPr>
          <w:t xml:space="preserve">разделе </w:t>
        </w:r>
      </w:hyperlink>
      <w:r w:rsidRPr="007D03BB">
        <w:rPr>
          <w:sz w:val="22"/>
          <w:szCs w:val="22"/>
        </w:rPr>
        <w:t>13 настоящего Контракта, либо с использованием факсимильной связи.</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283" w:history="1">
        <w:r w:rsidRPr="007D03BB">
          <w:rPr>
            <w:sz w:val="22"/>
            <w:szCs w:val="22"/>
          </w:rPr>
          <w:t xml:space="preserve">разделе </w:t>
        </w:r>
      </w:hyperlink>
      <w:r w:rsidRPr="007D03BB">
        <w:rPr>
          <w:sz w:val="22"/>
          <w:szCs w:val="22"/>
        </w:rPr>
        <w:t>13 настоящего Контракта, считается надлежащим уведомлением Сторон.</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11.6. Настоящий Контракт составлен в форме электронного документа, подписанного усиленными электронными подписями Сторон.</w:t>
      </w:r>
    </w:p>
    <w:p w:rsidR="007D03BB" w:rsidRPr="007D03BB" w:rsidRDefault="007D03BB" w:rsidP="007D03BB">
      <w:pPr>
        <w:widowControl w:val="0"/>
        <w:autoSpaceDE w:val="0"/>
        <w:autoSpaceDN w:val="0"/>
        <w:adjustRightInd w:val="0"/>
        <w:ind w:right="-569" w:firstLine="720"/>
        <w:jc w:val="both"/>
        <w:outlineLvl w:val="1"/>
        <w:rPr>
          <w:sz w:val="22"/>
          <w:szCs w:val="22"/>
        </w:rPr>
      </w:pPr>
      <w:r w:rsidRPr="007D03BB">
        <w:rPr>
          <w:sz w:val="22"/>
          <w:szCs w:val="22"/>
        </w:rPr>
        <w:t xml:space="preserve">12. ПЕРЕЧЕНЬ ПРИЛОЖЕНИЙ </w:t>
      </w:r>
    </w:p>
    <w:p w:rsidR="007D03BB" w:rsidRPr="007D03BB" w:rsidRDefault="007D03BB" w:rsidP="007D03BB">
      <w:pPr>
        <w:widowControl w:val="0"/>
        <w:autoSpaceDE w:val="0"/>
        <w:autoSpaceDN w:val="0"/>
        <w:adjustRightInd w:val="0"/>
        <w:ind w:firstLine="540"/>
        <w:jc w:val="both"/>
        <w:rPr>
          <w:sz w:val="22"/>
          <w:szCs w:val="22"/>
        </w:rPr>
      </w:pPr>
      <w:r w:rsidRPr="007D03BB">
        <w:rPr>
          <w:sz w:val="22"/>
          <w:szCs w:val="22"/>
        </w:rPr>
        <w:t>Неотъемлемой частью настоящего Контракта является следующее:</w:t>
      </w:r>
    </w:p>
    <w:p w:rsidR="007D03BB" w:rsidRPr="007D03BB" w:rsidRDefault="00131B70" w:rsidP="007D03BB">
      <w:pPr>
        <w:widowControl w:val="0"/>
        <w:autoSpaceDE w:val="0"/>
        <w:autoSpaceDN w:val="0"/>
        <w:adjustRightInd w:val="0"/>
        <w:ind w:firstLine="540"/>
        <w:jc w:val="both"/>
        <w:rPr>
          <w:sz w:val="22"/>
          <w:szCs w:val="22"/>
        </w:rPr>
      </w:pPr>
      <w:hyperlink w:anchor="P303" w:history="1">
        <w:r w:rsidR="007D03BB" w:rsidRPr="007D03BB">
          <w:rPr>
            <w:sz w:val="22"/>
            <w:szCs w:val="22"/>
          </w:rPr>
          <w:t>Приложение N 1</w:t>
        </w:r>
      </w:hyperlink>
      <w:r w:rsidR="007D03BB" w:rsidRPr="007D03BB">
        <w:rPr>
          <w:sz w:val="22"/>
          <w:szCs w:val="22"/>
        </w:rPr>
        <w:t xml:space="preserve"> - Спецификация </w:t>
      </w:r>
    </w:p>
    <w:p w:rsidR="007D03BB" w:rsidRPr="007D03BB" w:rsidRDefault="00131B70" w:rsidP="007D03BB">
      <w:pPr>
        <w:widowControl w:val="0"/>
        <w:autoSpaceDE w:val="0"/>
        <w:autoSpaceDN w:val="0"/>
        <w:adjustRightInd w:val="0"/>
        <w:ind w:firstLine="540"/>
        <w:jc w:val="both"/>
        <w:rPr>
          <w:sz w:val="22"/>
          <w:szCs w:val="22"/>
        </w:rPr>
      </w:pPr>
      <w:hyperlink w:anchor="P366" w:history="1">
        <w:r w:rsidR="007D03BB" w:rsidRPr="007D03BB">
          <w:rPr>
            <w:sz w:val="22"/>
            <w:szCs w:val="22"/>
          </w:rPr>
          <w:t>Приложение N 2</w:t>
        </w:r>
      </w:hyperlink>
      <w:r w:rsidR="007D03BB" w:rsidRPr="007D03BB">
        <w:rPr>
          <w:sz w:val="22"/>
          <w:szCs w:val="22"/>
        </w:rPr>
        <w:t xml:space="preserve"> - Описание объекта закупки</w:t>
      </w:r>
    </w:p>
    <w:p w:rsidR="007D03BB" w:rsidRPr="007D03BB" w:rsidRDefault="00131B70" w:rsidP="007D03BB">
      <w:pPr>
        <w:widowControl w:val="0"/>
        <w:autoSpaceDE w:val="0"/>
        <w:autoSpaceDN w:val="0"/>
        <w:adjustRightInd w:val="0"/>
        <w:ind w:firstLine="540"/>
        <w:jc w:val="both"/>
        <w:rPr>
          <w:sz w:val="22"/>
          <w:szCs w:val="22"/>
        </w:rPr>
      </w:pPr>
      <w:hyperlink w:anchor="P366" w:history="1">
        <w:r w:rsidR="007D03BB" w:rsidRPr="007D03BB">
          <w:rPr>
            <w:sz w:val="22"/>
            <w:szCs w:val="22"/>
          </w:rPr>
          <w:t xml:space="preserve">Приложение N </w:t>
        </w:r>
      </w:hyperlink>
      <w:r w:rsidR="007D03BB" w:rsidRPr="007D03BB">
        <w:rPr>
          <w:sz w:val="22"/>
          <w:szCs w:val="22"/>
        </w:rPr>
        <w:t>3-Форма заявки на поставку Товара</w:t>
      </w:r>
    </w:p>
    <w:p w:rsidR="007D03BB" w:rsidRPr="007D03BB" w:rsidRDefault="007D03BB" w:rsidP="007D03BB">
      <w:pPr>
        <w:widowControl w:val="0"/>
        <w:autoSpaceDE w:val="0"/>
        <w:autoSpaceDN w:val="0"/>
        <w:adjustRightInd w:val="0"/>
        <w:ind w:firstLine="720"/>
        <w:jc w:val="both"/>
        <w:outlineLvl w:val="1"/>
        <w:rPr>
          <w:sz w:val="22"/>
          <w:szCs w:val="22"/>
        </w:rPr>
      </w:pPr>
      <w:r w:rsidRPr="007D03BB">
        <w:rPr>
          <w:sz w:val="22"/>
          <w:szCs w:val="22"/>
        </w:rPr>
        <w:t>13. АДРЕСА. БАНКОВСКИЕ РЕКВИЗИТЫ И ПОДПИСИ СТОРОН:</w:t>
      </w:r>
    </w:p>
    <w:p w:rsidR="007D03BB" w:rsidRPr="007D03BB" w:rsidRDefault="007D03BB" w:rsidP="007D03BB">
      <w:pPr>
        <w:widowControl w:val="0"/>
        <w:autoSpaceDE w:val="0"/>
        <w:autoSpaceDN w:val="0"/>
        <w:adjustRightInd w:val="0"/>
        <w:ind w:firstLine="720"/>
        <w:jc w:val="both"/>
        <w:rPr>
          <w:sz w:val="22"/>
          <w:szCs w:val="22"/>
        </w:rPr>
      </w:pPr>
    </w:p>
    <w:tbl>
      <w:tblPr>
        <w:tblW w:w="11881" w:type="dxa"/>
        <w:tblLayout w:type="fixed"/>
        <w:tblCellMar>
          <w:top w:w="102" w:type="dxa"/>
          <w:left w:w="62" w:type="dxa"/>
          <w:bottom w:w="102" w:type="dxa"/>
          <w:right w:w="62" w:type="dxa"/>
        </w:tblCellMar>
        <w:tblLook w:val="0000" w:firstRow="0" w:lastRow="0" w:firstColumn="0" w:lastColumn="0" w:noHBand="0" w:noVBand="0"/>
      </w:tblPr>
      <w:tblGrid>
        <w:gridCol w:w="5245"/>
        <w:gridCol w:w="144"/>
        <w:gridCol w:w="6492"/>
      </w:tblGrid>
      <w:tr w:rsidR="007D03BB" w:rsidRPr="007D03BB" w:rsidTr="00E21C80">
        <w:tc>
          <w:tcPr>
            <w:tcW w:w="5245" w:type="dxa"/>
            <w:tcBorders>
              <w:top w:val="nil"/>
              <w:left w:val="nil"/>
              <w:bottom w:val="nil"/>
              <w:right w:val="nil"/>
            </w:tcBorders>
          </w:tcPr>
          <w:p w:rsidR="007D03BB" w:rsidRPr="007D03BB" w:rsidRDefault="007D03BB" w:rsidP="007D03BB">
            <w:r w:rsidRPr="007D03BB">
              <w:rPr>
                <w:b/>
              </w:rPr>
              <w:t>ЗАКАЗЧИК</w:t>
            </w:r>
            <w:r w:rsidRPr="007D03BB">
              <w:t xml:space="preserve">: </w:t>
            </w:r>
          </w:p>
          <w:p w:rsidR="007D03BB" w:rsidRPr="007D03BB" w:rsidRDefault="007D03BB" w:rsidP="007D03BB">
            <w:pPr>
              <w:keepNext/>
              <w:jc w:val="both"/>
              <w:rPr>
                <w:rFonts w:eastAsia="Calibri"/>
                <w:b/>
                <w:bCs/>
                <w:lang w:eastAsia="en-US"/>
              </w:rPr>
            </w:pPr>
            <w:r w:rsidRPr="007D03BB">
              <w:rPr>
                <w:rFonts w:eastAsia="Calibri"/>
                <w:b/>
                <w:bCs/>
                <w:lang w:eastAsia="en-US"/>
              </w:rPr>
              <w:t xml:space="preserve">Муниципальное бюджетное </w:t>
            </w:r>
          </w:p>
          <w:p w:rsidR="007D03BB" w:rsidRPr="007D03BB" w:rsidRDefault="007D03BB" w:rsidP="007D03BB">
            <w:pPr>
              <w:keepNext/>
              <w:jc w:val="both"/>
              <w:rPr>
                <w:rFonts w:eastAsia="Calibri"/>
                <w:b/>
                <w:bCs/>
                <w:lang w:eastAsia="en-US"/>
              </w:rPr>
            </w:pPr>
            <w:r w:rsidRPr="007D03BB">
              <w:rPr>
                <w:rFonts w:eastAsia="Calibri"/>
                <w:b/>
                <w:bCs/>
                <w:lang w:eastAsia="en-US"/>
              </w:rPr>
              <w:t xml:space="preserve">дошкольное образовательное </w:t>
            </w:r>
          </w:p>
          <w:p w:rsidR="007D03BB" w:rsidRPr="007D03BB" w:rsidRDefault="007D03BB" w:rsidP="007D03BB">
            <w:pPr>
              <w:keepNext/>
              <w:jc w:val="both"/>
              <w:rPr>
                <w:rFonts w:eastAsia="Calibri"/>
                <w:b/>
                <w:bCs/>
                <w:lang w:eastAsia="en-US"/>
              </w:rPr>
            </w:pPr>
            <w:r w:rsidRPr="007D03BB">
              <w:rPr>
                <w:rFonts w:eastAsia="Calibri"/>
                <w:b/>
                <w:bCs/>
                <w:lang w:eastAsia="en-US"/>
              </w:rPr>
              <w:t>учреждение «Детский сад № 2» г.Ивангорода</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 xml:space="preserve">Место нахождения: 188491, Ленинградская область, </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г.Ивангород, ул. Льнопрядильная, д.11</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 xml:space="preserve">Почтовый адрес: 188491, Ленинградская область, </w:t>
            </w:r>
          </w:p>
          <w:p w:rsidR="007D03BB" w:rsidRPr="007D03BB" w:rsidRDefault="007D03BB" w:rsidP="007D03BB">
            <w:pPr>
              <w:jc w:val="both"/>
              <w:rPr>
                <w:rFonts w:eastAsia="Calibri"/>
                <w:color w:val="FF0000"/>
                <w:sz w:val="20"/>
                <w:szCs w:val="20"/>
                <w:lang w:eastAsia="en-US"/>
              </w:rPr>
            </w:pPr>
            <w:r w:rsidRPr="007D03BB">
              <w:rPr>
                <w:rFonts w:eastAsia="Calibri"/>
                <w:sz w:val="20"/>
                <w:szCs w:val="20"/>
                <w:lang w:eastAsia="en-US"/>
              </w:rPr>
              <w:t>г.Ивангород, ул. Льнопрядильная, д.11</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 xml:space="preserve">тел.: 8 (81375)5-12-70,  </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 xml:space="preserve">ИНН 4721004827     </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КПП 470701001</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ОГРН 1024701428289</w:t>
            </w:r>
          </w:p>
          <w:p w:rsidR="007D03BB" w:rsidRPr="007D03BB" w:rsidRDefault="007D03BB" w:rsidP="007D03BB">
            <w:pPr>
              <w:jc w:val="both"/>
              <w:rPr>
                <w:rFonts w:eastAsia="Calibri"/>
                <w:sz w:val="20"/>
                <w:szCs w:val="20"/>
                <w:lang w:eastAsia="en-US"/>
              </w:rPr>
            </w:pPr>
            <w:r w:rsidRPr="007D03BB">
              <w:rPr>
                <w:rFonts w:eastAsia="Calibri"/>
                <w:sz w:val="20"/>
                <w:szCs w:val="20"/>
                <w:lang w:eastAsia="en-US"/>
              </w:rPr>
              <w:t>ОКПО 46266401</w:t>
            </w:r>
          </w:p>
          <w:p w:rsidR="007D03BB" w:rsidRPr="007D03BB" w:rsidRDefault="007D03BB" w:rsidP="007D03BB">
            <w:pPr>
              <w:jc w:val="both"/>
              <w:rPr>
                <w:rFonts w:eastAsia="Calibri"/>
                <w:sz w:val="20"/>
                <w:szCs w:val="20"/>
                <w:lang w:eastAsia="en-US"/>
              </w:rPr>
            </w:pPr>
            <w:r w:rsidRPr="007D03BB">
              <w:rPr>
                <w:rFonts w:eastAsia="Calibri"/>
                <w:bCs/>
                <w:sz w:val="20"/>
                <w:szCs w:val="20"/>
                <w:lang w:eastAsia="en-US"/>
              </w:rPr>
              <w:t>ОКЦ №1СЕВЕРО-ЗАПАДНОГО ГУ БАНКА РОССИИ //</w:t>
            </w:r>
            <w:r w:rsidRPr="007D03BB">
              <w:rPr>
                <w:rFonts w:eastAsia="Calibri"/>
                <w:sz w:val="20"/>
                <w:szCs w:val="20"/>
                <w:lang w:eastAsia="en-US"/>
              </w:rPr>
              <w:t>УФК по Ленинградской области, г.Санкт-Петербург</w:t>
            </w:r>
          </w:p>
          <w:p w:rsidR="007D03BB" w:rsidRPr="007D03BB" w:rsidRDefault="007D03BB" w:rsidP="007D03BB">
            <w:pPr>
              <w:rPr>
                <w:sz w:val="20"/>
                <w:szCs w:val="20"/>
              </w:rPr>
            </w:pPr>
            <w:r w:rsidRPr="007D03BB">
              <w:rPr>
                <w:sz w:val="20"/>
                <w:szCs w:val="20"/>
              </w:rPr>
              <w:t>БИК 044030098</w:t>
            </w:r>
          </w:p>
          <w:p w:rsidR="007D03BB" w:rsidRPr="007D03BB" w:rsidRDefault="007D03BB" w:rsidP="007D03BB">
            <w:pPr>
              <w:rPr>
                <w:sz w:val="20"/>
                <w:szCs w:val="20"/>
              </w:rPr>
            </w:pPr>
            <w:r w:rsidRPr="007D03BB">
              <w:rPr>
                <w:sz w:val="20"/>
                <w:szCs w:val="20"/>
              </w:rPr>
              <w:t>Единый казначейский счет</w:t>
            </w:r>
          </w:p>
          <w:p w:rsidR="007D03BB" w:rsidRPr="007D03BB" w:rsidRDefault="007D03BB" w:rsidP="007D03BB">
            <w:pPr>
              <w:rPr>
                <w:sz w:val="20"/>
                <w:szCs w:val="20"/>
              </w:rPr>
            </w:pPr>
            <w:r w:rsidRPr="007D03BB">
              <w:rPr>
                <w:sz w:val="20"/>
                <w:szCs w:val="20"/>
              </w:rPr>
              <w:t>№ 40102810745370000098</w:t>
            </w:r>
          </w:p>
          <w:p w:rsidR="007D03BB" w:rsidRPr="007D03BB" w:rsidRDefault="007D03BB" w:rsidP="007D03BB">
            <w:pPr>
              <w:rPr>
                <w:sz w:val="20"/>
                <w:szCs w:val="20"/>
              </w:rPr>
            </w:pPr>
            <w:r w:rsidRPr="007D03BB">
              <w:rPr>
                <w:sz w:val="20"/>
                <w:szCs w:val="20"/>
              </w:rPr>
              <w:t>Единый счет бюджета</w:t>
            </w:r>
          </w:p>
          <w:p w:rsidR="007D03BB" w:rsidRPr="007D03BB" w:rsidRDefault="007D03BB" w:rsidP="007D03BB">
            <w:pPr>
              <w:rPr>
                <w:sz w:val="20"/>
                <w:szCs w:val="20"/>
              </w:rPr>
            </w:pPr>
            <w:r w:rsidRPr="007D03BB">
              <w:rPr>
                <w:sz w:val="20"/>
                <w:szCs w:val="20"/>
              </w:rPr>
              <w:t>№ 03234643416210004500</w:t>
            </w:r>
          </w:p>
          <w:p w:rsidR="007D03BB" w:rsidRPr="007D03BB" w:rsidRDefault="007D03BB" w:rsidP="007D03BB">
            <w:pPr>
              <w:autoSpaceDE w:val="0"/>
              <w:autoSpaceDN w:val="0"/>
              <w:adjustRightInd w:val="0"/>
              <w:jc w:val="both"/>
              <w:rPr>
                <w:sz w:val="20"/>
                <w:szCs w:val="20"/>
              </w:rPr>
            </w:pPr>
            <w:r w:rsidRPr="007D03BB">
              <w:rPr>
                <w:sz w:val="20"/>
                <w:szCs w:val="20"/>
              </w:rPr>
              <w:t>л/с   06915008820, 05915008820</w:t>
            </w:r>
          </w:p>
          <w:p w:rsidR="007D03BB" w:rsidRPr="007D03BB" w:rsidRDefault="007D03BB" w:rsidP="007D03BB">
            <w:pPr>
              <w:autoSpaceDE w:val="0"/>
              <w:autoSpaceDN w:val="0"/>
              <w:adjustRightInd w:val="0"/>
              <w:jc w:val="both"/>
              <w:rPr>
                <w:rFonts w:eastAsia="Calibri"/>
                <w:color w:val="0070C0"/>
                <w:sz w:val="20"/>
                <w:szCs w:val="20"/>
              </w:rPr>
            </w:pPr>
            <w:r w:rsidRPr="007D03BB">
              <w:rPr>
                <w:rFonts w:eastAsia="Calibri"/>
                <w:sz w:val="20"/>
                <w:szCs w:val="20"/>
              </w:rPr>
              <w:t>эл.почта</w:t>
            </w:r>
            <w:r w:rsidRPr="007D03BB">
              <w:rPr>
                <w:rFonts w:eastAsia="Calibri"/>
                <w:color w:val="0070C0"/>
                <w:sz w:val="20"/>
                <w:szCs w:val="20"/>
              </w:rPr>
              <w:t>:</w:t>
            </w:r>
            <w:r w:rsidRPr="007D03BB">
              <w:rPr>
                <w:sz w:val="20"/>
                <w:szCs w:val="20"/>
                <w:shd w:val="clear" w:color="auto" w:fill="FFFFFF"/>
              </w:rPr>
              <w:t xml:space="preserve"> mdou2-iv@kngcit.ru</w:t>
            </w:r>
          </w:p>
          <w:p w:rsidR="007D03BB" w:rsidRPr="007D03BB" w:rsidRDefault="007D03BB" w:rsidP="007D03BB">
            <w:pPr>
              <w:widowControl w:val="0"/>
              <w:autoSpaceDE w:val="0"/>
              <w:autoSpaceDN w:val="0"/>
              <w:adjustRightInd w:val="0"/>
              <w:ind w:firstLine="720"/>
              <w:jc w:val="both"/>
            </w:pPr>
          </w:p>
          <w:p w:rsidR="007D03BB" w:rsidRPr="007D03BB" w:rsidRDefault="007D03BB" w:rsidP="007D03BB">
            <w:pPr>
              <w:widowControl w:val="0"/>
              <w:autoSpaceDE w:val="0"/>
              <w:autoSpaceDN w:val="0"/>
              <w:adjustRightInd w:val="0"/>
              <w:ind w:firstLine="60"/>
              <w:jc w:val="both"/>
            </w:pPr>
            <w:r w:rsidRPr="007D03BB">
              <w:rPr>
                <w:sz w:val="22"/>
                <w:szCs w:val="22"/>
              </w:rPr>
              <w:t>Заказчик          __________________</w:t>
            </w:r>
          </w:p>
          <w:p w:rsidR="007D03BB" w:rsidRPr="007D03BB" w:rsidRDefault="007D03BB" w:rsidP="007D03BB">
            <w:pPr>
              <w:widowControl w:val="0"/>
              <w:autoSpaceDE w:val="0"/>
              <w:autoSpaceDN w:val="0"/>
              <w:adjustRightInd w:val="0"/>
              <w:ind w:firstLine="720"/>
              <w:jc w:val="both"/>
            </w:pPr>
          </w:p>
          <w:p w:rsidR="007D03BB" w:rsidRPr="007D03BB" w:rsidRDefault="007D03BB" w:rsidP="007D03BB">
            <w:pPr>
              <w:widowControl w:val="0"/>
              <w:autoSpaceDE w:val="0"/>
              <w:autoSpaceDN w:val="0"/>
              <w:adjustRightInd w:val="0"/>
              <w:jc w:val="both"/>
            </w:pPr>
          </w:p>
        </w:tc>
        <w:tc>
          <w:tcPr>
            <w:tcW w:w="144" w:type="dxa"/>
            <w:tcBorders>
              <w:top w:val="nil"/>
              <w:left w:val="nil"/>
              <w:bottom w:val="nil"/>
              <w:right w:val="nil"/>
            </w:tcBorders>
          </w:tcPr>
          <w:p w:rsidR="007D03BB" w:rsidRPr="007D03BB" w:rsidRDefault="007D03BB" w:rsidP="007D03BB">
            <w:pPr>
              <w:widowControl w:val="0"/>
              <w:autoSpaceDE w:val="0"/>
              <w:autoSpaceDN w:val="0"/>
              <w:adjustRightInd w:val="0"/>
              <w:ind w:firstLine="5179"/>
              <w:jc w:val="both"/>
            </w:pPr>
          </w:p>
        </w:tc>
        <w:tc>
          <w:tcPr>
            <w:tcW w:w="6492" w:type="dxa"/>
            <w:tcBorders>
              <w:top w:val="nil"/>
              <w:left w:val="nil"/>
              <w:bottom w:val="nil"/>
              <w:right w:val="nil"/>
            </w:tcBorders>
          </w:tcPr>
          <w:p w:rsidR="007D03BB" w:rsidRPr="007D03BB" w:rsidRDefault="007D03BB" w:rsidP="007D03BB">
            <w:r w:rsidRPr="007D03BB">
              <w:rPr>
                <w:b/>
              </w:rPr>
              <w:t>ПОСТАВЩИК</w:t>
            </w:r>
            <w:r w:rsidRPr="007D03BB">
              <w:t xml:space="preserve">: </w:t>
            </w:r>
          </w:p>
          <w:p w:rsidR="007D03BB" w:rsidRPr="007D03BB" w:rsidRDefault="007D03BB" w:rsidP="007D03BB">
            <w:pPr>
              <w:widowControl w:val="0"/>
              <w:autoSpaceDE w:val="0"/>
              <w:autoSpaceDN w:val="0"/>
              <w:adjustRightInd w:val="0"/>
              <w:jc w:val="both"/>
            </w:pPr>
          </w:p>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p>
          <w:p w:rsidR="007D03BB" w:rsidRPr="007D03BB" w:rsidRDefault="007D03BB" w:rsidP="007D03BB">
            <w:pPr>
              <w:ind w:firstLine="708"/>
            </w:pPr>
            <w:r w:rsidRPr="007D03BB">
              <w:rPr>
                <w:sz w:val="22"/>
                <w:szCs w:val="22"/>
              </w:rPr>
              <w:t xml:space="preserve">Поставщик:               __________________                  </w:t>
            </w:r>
          </w:p>
        </w:tc>
      </w:tr>
    </w:tbl>
    <w:p w:rsidR="00135535" w:rsidRPr="00394B5D" w:rsidRDefault="00135535" w:rsidP="007D03BB">
      <w:pPr>
        <w:keepNext/>
        <w:ind w:firstLine="708"/>
        <w:jc w:val="both"/>
      </w:pPr>
      <w:r w:rsidRPr="00394B5D">
        <w:lastRenderedPageBreak/>
        <w:t>Приложение №1</w:t>
      </w: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к контракту</w:t>
      </w: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______________________________</w:t>
      </w: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от «_____» _______________ 202</w:t>
      </w:r>
      <w:r w:rsidR="007D03BB">
        <w:rPr>
          <w:rFonts w:ascii="Times New Roman" w:hAnsi="Times New Roman"/>
          <w:sz w:val="24"/>
          <w:szCs w:val="24"/>
        </w:rPr>
        <w:t>6</w:t>
      </w:r>
      <w:r w:rsidRPr="00394B5D">
        <w:rPr>
          <w:rFonts w:ascii="Times New Roman" w:hAnsi="Times New Roman"/>
          <w:sz w:val="24"/>
          <w:szCs w:val="24"/>
        </w:rPr>
        <w:t>г.</w:t>
      </w:r>
    </w:p>
    <w:p w:rsidR="00135535" w:rsidRPr="00394B5D" w:rsidRDefault="00135535" w:rsidP="00135535">
      <w:pPr>
        <w:pStyle w:val="ac"/>
        <w:keepNext/>
        <w:keepLines/>
        <w:jc w:val="right"/>
        <w:rPr>
          <w:rFonts w:ascii="Times New Roman" w:hAnsi="Times New Roman"/>
          <w:sz w:val="24"/>
          <w:szCs w:val="24"/>
        </w:rPr>
      </w:pPr>
    </w:p>
    <w:p w:rsidR="00135535" w:rsidRPr="00394B5D" w:rsidRDefault="006A6854" w:rsidP="00135535">
      <w:pPr>
        <w:pStyle w:val="ac"/>
        <w:keepNext/>
        <w:keepLines/>
        <w:jc w:val="center"/>
        <w:rPr>
          <w:rFonts w:ascii="Times New Roman" w:hAnsi="Times New Roman"/>
          <w:b/>
          <w:sz w:val="24"/>
          <w:szCs w:val="24"/>
        </w:rPr>
      </w:pPr>
      <w:r>
        <w:t>Спецификация</w:t>
      </w:r>
    </w:p>
    <w:p w:rsidR="00135535" w:rsidRPr="00394B5D" w:rsidRDefault="00135535" w:rsidP="00135535">
      <w:pPr>
        <w:pStyle w:val="ac"/>
        <w:keepNext/>
        <w:keepLines/>
        <w:jc w:val="center"/>
        <w:rPr>
          <w:rFonts w:ascii="Times New Roman" w:hAnsi="Times New Roman"/>
          <w:b/>
          <w:sz w:val="24"/>
          <w:szCs w:val="24"/>
        </w:rPr>
      </w:pPr>
    </w:p>
    <w:tbl>
      <w:tblPr>
        <w:tblpPr w:leftFromText="180" w:rightFromText="180" w:vertAnchor="text" w:horzAnchor="margin" w:tblpXSpec="center" w:tblpY="141"/>
        <w:tblW w:w="9762" w:type="dxa"/>
        <w:tblLayout w:type="fixed"/>
        <w:tblLook w:val="0000" w:firstRow="0" w:lastRow="0" w:firstColumn="0" w:lastColumn="0" w:noHBand="0" w:noVBand="0"/>
      </w:tblPr>
      <w:tblGrid>
        <w:gridCol w:w="562"/>
        <w:gridCol w:w="3140"/>
        <w:gridCol w:w="1112"/>
        <w:gridCol w:w="742"/>
        <w:gridCol w:w="1236"/>
        <w:gridCol w:w="1363"/>
        <w:gridCol w:w="1607"/>
      </w:tblGrid>
      <w:tr w:rsidR="00E37DE6" w:rsidRPr="00732741" w:rsidTr="00C6530F">
        <w:trPr>
          <w:trHeight w:val="381"/>
        </w:trPr>
        <w:tc>
          <w:tcPr>
            <w:tcW w:w="562" w:type="dxa"/>
            <w:tcBorders>
              <w:top w:val="single" w:sz="4" w:space="0" w:color="000000"/>
              <w:left w:val="single" w:sz="4" w:space="0" w:color="000000"/>
              <w:bottom w:val="single" w:sz="4" w:space="0" w:color="000000"/>
            </w:tcBorders>
            <w:shd w:val="clear" w:color="auto" w:fill="auto"/>
          </w:tcPr>
          <w:p w:rsidR="00E37DE6" w:rsidRPr="00732741" w:rsidRDefault="00E37DE6" w:rsidP="00CE1366">
            <w:pPr>
              <w:keepNext/>
              <w:keepLines/>
              <w:spacing w:line="360" w:lineRule="auto"/>
              <w:jc w:val="center"/>
            </w:pPr>
            <w:r w:rsidRPr="00732741">
              <w:t>№</w:t>
            </w:r>
          </w:p>
        </w:tc>
        <w:tc>
          <w:tcPr>
            <w:tcW w:w="3140" w:type="dxa"/>
            <w:tcBorders>
              <w:top w:val="single" w:sz="4" w:space="0" w:color="000000"/>
              <w:left w:val="single" w:sz="4" w:space="0" w:color="000000"/>
              <w:bottom w:val="single" w:sz="4" w:space="0" w:color="000000"/>
            </w:tcBorders>
            <w:shd w:val="clear" w:color="auto" w:fill="auto"/>
          </w:tcPr>
          <w:p w:rsidR="00E37DE6" w:rsidRPr="00732741" w:rsidRDefault="00E37DE6" w:rsidP="00CE1366">
            <w:pPr>
              <w:keepNext/>
              <w:keepLines/>
              <w:spacing w:line="360" w:lineRule="auto"/>
              <w:jc w:val="center"/>
            </w:pPr>
            <w:r w:rsidRPr="00732741">
              <w:t>Наименование</w:t>
            </w:r>
          </w:p>
        </w:tc>
        <w:tc>
          <w:tcPr>
            <w:tcW w:w="1112" w:type="dxa"/>
            <w:tcBorders>
              <w:top w:val="single" w:sz="4" w:space="0" w:color="000000"/>
              <w:left w:val="single" w:sz="4" w:space="0" w:color="000000"/>
              <w:bottom w:val="single" w:sz="4" w:space="0" w:color="000000"/>
              <w:right w:val="single" w:sz="4" w:space="0" w:color="000000"/>
            </w:tcBorders>
          </w:tcPr>
          <w:p w:rsidR="00E37DE6" w:rsidRPr="00732741" w:rsidRDefault="00E37DE6" w:rsidP="00CE1366">
            <w:pPr>
              <w:keepNext/>
              <w:keepLines/>
              <w:spacing w:line="360" w:lineRule="auto"/>
              <w:jc w:val="center"/>
            </w:pPr>
            <w:r>
              <w:t>Страна происхождения Товара</w:t>
            </w:r>
          </w:p>
        </w:tc>
        <w:tc>
          <w:tcPr>
            <w:tcW w:w="742" w:type="dxa"/>
            <w:tcBorders>
              <w:top w:val="single" w:sz="4" w:space="0" w:color="000000"/>
              <w:left w:val="single" w:sz="4" w:space="0" w:color="000000"/>
              <w:bottom w:val="single" w:sz="4" w:space="0" w:color="000000"/>
            </w:tcBorders>
            <w:shd w:val="clear" w:color="auto" w:fill="auto"/>
          </w:tcPr>
          <w:p w:rsidR="00E37DE6" w:rsidRPr="00732741" w:rsidRDefault="00E37DE6" w:rsidP="00CE1366">
            <w:pPr>
              <w:keepNext/>
              <w:keepLines/>
              <w:spacing w:line="360" w:lineRule="auto"/>
              <w:jc w:val="center"/>
            </w:pPr>
            <w:r w:rsidRPr="00732741">
              <w:t>Ед. изм.</w:t>
            </w:r>
          </w:p>
        </w:tc>
        <w:tc>
          <w:tcPr>
            <w:tcW w:w="1236" w:type="dxa"/>
            <w:tcBorders>
              <w:top w:val="single" w:sz="4" w:space="0" w:color="000000"/>
              <w:left w:val="single" w:sz="4" w:space="0" w:color="000000"/>
              <w:bottom w:val="single" w:sz="4" w:space="0" w:color="000000"/>
            </w:tcBorders>
            <w:shd w:val="clear" w:color="auto" w:fill="auto"/>
          </w:tcPr>
          <w:p w:rsidR="00E37DE6" w:rsidRPr="00732741" w:rsidRDefault="00E37DE6" w:rsidP="00CE1366">
            <w:pPr>
              <w:keepNext/>
              <w:keepLines/>
              <w:jc w:val="center"/>
            </w:pPr>
            <w:r w:rsidRPr="00732741">
              <w:t xml:space="preserve">Кол-во </w:t>
            </w:r>
          </w:p>
          <w:p w:rsidR="00E37DE6" w:rsidRPr="00732741" w:rsidRDefault="00E37DE6" w:rsidP="00CE1366">
            <w:pPr>
              <w:keepNext/>
              <w:keepLines/>
              <w:jc w:val="center"/>
            </w:pPr>
          </w:p>
        </w:tc>
        <w:tc>
          <w:tcPr>
            <w:tcW w:w="1363" w:type="dxa"/>
            <w:tcBorders>
              <w:top w:val="single" w:sz="4" w:space="0" w:color="000000"/>
              <w:left w:val="single" w:sz="4" w:space="0" w:color="000000"/>
              <w:bottom w:val="single" w:sz="4" w:space="0" w:color="000000"/>
            </w:tcBorders>
            <w:shd w:val="clear" w:color="auto" w:fill="auto"/>
          </w:tcPr>
          <w:p w:rsidR="00E37DE6" w:rsidRPr="00732741" w:rsidRDefault="00E37DE6" w:rsidP="00CE1366">
            <w:pPr>
              <w:keepNext/>
              <w:keepLines/>
              <w:jc w:val="center"/>
            </w:pPr>
            <w:r>
              <w:t>Цена</w:t>
            </w:r>
            <w:r w:rsidRPr="00732741">
              <w:t xml:space="preserve"> за ед. изм.,</w:t>
            </w:r>
          </w:p>
          <w:p w:rsidR="00E37DE6" w:rsidRPr="00732741" w:rsidRDefault="00E37DE6" w:rsidP="00CE1366">
            <w:pPr>
              <w:keepNext/>
              <w:keepLines/>
              <w:spacing w:line="360" w:lineRule="auto"/>
              <w:jc w:val="center"/>
            </w:pPr>
            <w:r w:rsidRPr="00732741">
              <w:t>руб.</w:t>
            </w: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E37DE6" w:rsidRPr="00732741" w:rsidRDefault="00E37DE6" w:rsidP="00CE1366">
            <w:pPr>
              <w:keepNext/>
              <w:keepLines/>
              <w:spacing w:line="360" w:lineRule="auto"/>
              <w:jc w:val="center"/>
            </w:pPr>
            <w:r w:rsidRPr="00732741">
              <w:t>Цена, руб.</w:t>
            </w: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1</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Геркулес</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13,5</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2</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Горох цельный</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10,4</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3</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Гречка</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18</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4</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Дрожжи сухие</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0,3</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5</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Зеленый горошек консервированный</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2,8</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6</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0B676F">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 xml:space="preserve">Изюм </w:t>
            </w:r>
            <w:r w:rsidR="000B676F">
              <w:rPr>
                <w:rFonts w:eastAsia="Calibri"/>
                <w:bCs/>
              </w:rPr>
              <w:t>светлый</w:t>
            </w:r>
          </w:p>
        </w:tc>
        <w:tc>
          <w:tcPr>
            <w:tcW w:w="1112" w:type="dxa"/>
            <w:tcBorders>
              <w:top w:val="single" w:sz="4" w:space="0" w:color="000000"/>
              <w:left w:val="single" w:sz="4" w:space="0" w:color="000000"/>
              <w:bottom w:val="single" w:sz="4" w:space="0" w:color="000000"/>
              <w:right w:val="single" w:sz="4" w:space="0" w:color="000000"/>
            </w:tcBorders>
          </w:tcPr>
          <w:p w:rsidR="00C6530F" w:rsidRDefault="00C6530F" w:rsidP="0091531C">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3</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7</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Какао</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0,3</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8</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Капуста квашенная</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10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9</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Клюква замороженная</w:t>
            </w:r>
          </w:p>
        </w:tc>
        <w:tc>
          <w:tcPr>
            <w:tcW w:w="1112" w:type="dxa"/>
            <w:tcBorders>
              <w:top w:val="single" w:sz="4" w:space="0" w:color="000000"/>
              <w:left w:val="single" w:sz="4" w:space="0" w:color="000000"/>
              <w:bottom w:val="single" w:sz="4" w:space="0" w:color="000000"/>
              <w:right w:val="single" w:sz="4" w:space="0" w:color="000000"/>
            </w:tcBorders>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5</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6530F">
            <w:pPr>
              <w:keepNext/>
              <w:keepLines/>
              <w:spacing w:line="360" w:lineRule="auto"/>
              <w:ind w:right="-108"/>
              <w:jc w:val="center"/>
            </w:pPr>
            <w:r>
              <w:t>10</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Кофейный напиток</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2</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spacing w:line="360" w:lineRule="auto"/>
              <w:jc w:val="center"/>
            </w:pPr>
            <w:r>
              <w:t>11</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Крупа перловая</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4,5</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0B676F">
            <w:pPr>
              <w:keepNext/>
              <w:keepLines/>
              <w:spacing w:line="360" w:lineRule="auto"/>
              <w:jc w:val="center"/>
            </w:pPr>
            <w:r>
              <w:t>1</w:t>
            </w:r>
            <w:r w:rsidR="000B676F">
              <w:t>2</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Макаронные изделия</w:t>
            </w:r>
          </w:p>
        </w:tc>
        <w:tc>
          <w:tcPr>
            <w:tcW w:w="1112" w:type="dxa"/>
            <w:tcBorders>
              <w:top w:val="single" w:sz="4" w:space="0" w:color="000000"/>
              <w:left w:val="single" w:sz="4" w:space="0" w:color="000000"/>
              <w:bottom w:val="single" w:sz="4" w:space="0" w:color="000000"/>
              <w:right w:val="single" w:sz="4" w:space="0" w:color="000000"/>
            </w:tcBorders>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Pr="0013444A"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Default="000B676F" w:rsidP="00CE1366">
            <w:pPr>
              <w:keepNext/>
              <w:keepLines/>
              <w:jc w:val="center"/>
              <w:rPr>
                <w:color w:val="000000"/>
              </w:rPr>
            </w:pPr>
            <w:r>
              <w:rPr>
                <w:color w:val="000000"/>
              </w:rPr>
              <w:t>60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0B676F">
            <w:pPr>
              <w:keepNext/>
              <w:keepLines/>
              <w:spacing w:line="360" w:lineRule="auto"/>
              <w:jc w:val="center"/>
            </w:pPr>
            <w:r>
              <w:t>1</w:t>
            </w:r>
            <w:r w:rsidR="000B676F">
              <w:t>3</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Манная крупа</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8,4</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0B676F">
            <w:pPr>
              <w:keepNext/>
              <w:keepLines/>
              <w:spacing w:line="360" w:lineRule="auto"/>
              <w:jc w:val="center"/>
            </w:pPr>
            <w:r>
              <w:t>1</w:t>
            </w:r>
            <w:r w:rsidR="000B676F">
              <w:t>4</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Мука</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60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0B676F">
            <w:pPr>
              <w:keepNext/>
              <w:keepLines/>
              <w:spacing w:line="360" w:lineRule="auto"/>
              <w:jc w:val="center"/>
            </w:pPr>
            <w:r>
              <w:t>1</w:t>
            </w:r>
            <w:r w:rsidR="000B676F">
              <w:t>5</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Огурцы соленые</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A31031" w:rsidP="00CE1366">
            <w:pPr>
              <w:keepNext/>
              <w:keepLines/>
              <w:jc w:val="center"/>
              <w:rPr>
                <w:color w:val="000000"/>
              </w:rPr>
            </w:pPr>
            <w:r>
              <w:rPr>
                <w:color w:val="000000"/>
              </w:rPr>
              <w:t>21</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C6530F" w:rsidP="000B676F">
            <w:pPr>
              <w:keepNext/>
              <w:keepLines/>
              <w:spacing w:line="360" w:lineRule="auto"/>
              <w:jc w:val="center"/>
            </w:pPr>
            <w:r>
              <w:t>1</w:t>
            </w:r>
            <w:r w:rsidR="000B676F">
              <w:t>6</w:t>
            </w:r>
          </w:p>
        </w:tc>
        <w:tc>
          <w:tcPr>
            <w:tcW w:w="3140" w:type="dxa"/>
            <w:tcBorders>
              <w:top w:val="single" w:sz="4" w:space="0" w:color="000000"/>
              <w:left w:val="single" w:sz="4" w:space="0" w:color="000000"/>
              <w:bottom w:val="single" w:sz="4" w:space="0" w:color="000000"/>
            </w:tcBorders>
            <w:shd w:val="clear" w:color="auto" w:fill="auto"/>
          </w:tcPr>
          <w:p w:rsidR="00C6530F" w:rsidRDefault="007510D4"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Печенье</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E21C80" w:rsidP="00CE1366">
            <w:pPr>
              <w:keepNext/>
              <w:keepLines/>
              <w:jc w:val="center"/>
              <w:rPr>
                <w:color w:val="000000"/>
              </w:rPr>
            </w:pPr>
            <w:r>
              <w:rPr>
                <w:color w:val="000000"/>
              </w:rPr>
              <w:t>10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E21C80"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E21C80" w:rsidRDefault="00E21C80" w:rsidP="000B676F">
            <w:pPr>
              <w:keepNext/>
              <w:keepLines/>
              <w:spacing w:line="360" w:lineRule="auto"/>
              <w:jc w:val="center"/>
            </w:pPr>
            <w:r>
              <w:t>1</w:t>
            </w:r>
            <w:r w:rsidR="000B676F">
              <w:t>7</w:t>
            </w:r>
          </w:p>
        </w:tc>
        <w:tc>
          <w:tcPr>
            <w:tcW w:w="3140" w:type="dxa"/>
            <w:tcBorders>
              <w:top w:val="single" w:sz="4" w:space="0" w:color="000000"/>
              <w:left w:val="single" w:sz="4" w:space="0" w:color="000000"/>
              <w:bottom w:val="single" w:sz="4" w:space="0" w:color="000000"/>
            </w:tcBorders>
            <w:shd w:val="clear" w:color="auto" w:fill="auto"/>
          </w:tcPr>
          <w:p w:rsidR="00E21C80" w:rsidRDefault="00E21C80" w:rsidP="00E21C80">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Вафли</w:t>
            </w:r>
          </w:p>
        </w:tc>
        <w:tc>
          <w:tcPr>
            <w:tcW w:w="1112" w:type="dxa"/>
            <w:tcBorders>
              <w:top w:val="single" w:sz="4" w:space="0" w:color="000000"/>
              <w:left w:val="single" w:sz="4" w:space="0" w:color="000000"/>
              <w:bottom w:val="single" w:sz="4" w:space="0" w:color="000000"/>
              <w:right w:val="single" w:sz="4" w:space="0" w:color="000000"/>
            </w:tcBorders>
          </w:tcPr>
          <w:p w:rsidR="00E21C80" w:rsidRDefault="00E21C80"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21C80" w:rsidRDefault="00E21C80"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E21C80" w:rsidRDefault="00A31031" w:rsidP="00CE1366">
            <w:pPr>
              <w:keepNext/>
              <w:keepLines/>
              <w:jc w:val="center"/>
              <w:rPr>
                <w:color w:val="000000"/>
              </w:rPr>
            </w:pPr>
            <w:r>
              <w:rPr>
                <w:color w:val="000000"/>
              </w:rPr>
              <w:t>8</w:t>
            </w:r>
          </w:p>
        </w:tc>
        <w:tc>
          <w:tcPr>
            <w:tcW w:w="1363" w:type="dxa"/>
            <w:tcBorders>
              <w:top w:val="single" w:sz="4" w:space="0" w:color="000000"/>
              <w:left w:val="single" w:sz="4" w:space="0" w:color="000000"/>
              <w:bottom w:val="single" w:sz="4" w:space="0" w:color="000000"/>
            </w:tcBorders>
            <w:shd w:val="clear" w:color="auto" w:fill="auto"/>
            <w:vAlign w:val="center"/>
          </w:tcPr>
          <w:p w:rsidR="00E21C80" w:rsidRPr="00AE371D" w:rsidRDefault="00E21C80"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1C80" w:rsidRPr="00AE371D" w:rsidRDefault="00E21C80" w:rsidP="00CE1366">
            <w:pPr>
              <w:jc w:val="center"/>
              <w:rPr>
                <w:color w:val="000000"/>
              </w:rPr>
            </w:pPr>
          </w:p>
        </w:tc>
      </w:tr>
      <w:tr w:rsidR="00E21C80"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E21C80" w:rsidRDefault="00E21C80" w:rsidP="000B676F">
            <w:pPr>
              <w:keepNext/>
              <w:keepLines/>
              <w:spacing w:line="360" w:lineRule="auto"/>
              <w:jc w:val="center"/>
            </w:pPr>
            <w:r>
              <w:t>1</w:t>
            </w:r>
            <w:r w:rsidR="000B676F">
              <w:t>8</w:t>
            </w:r>
          </w:p>
        </w:tc>
        <w:tc>
          <w:tcPr>
            <w:tcW w:w="3140" w:type="dxa"/>
            <w:tcBorders>
              <w:top w:val="single" w:sz="4" w:space="0" w:color="000000"/>
              <w:left w:val="single" w:sz="4" w:space="0" w:color="000000"/>
              <w:bottom w:val="single" w:sz="4" w:space="0" w:color="000000"/>
            </w:tcBorders>
            <w:shd w:val="clear" w:color="auto" w:fill="auto"/>
          </w:tcPr>
          <w:p w:rsidR="00E21C80" w:rsidRDefault="00E21C80"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Пряники</w:t>
            </w:r>
          </w:p>
        </w:tc>
        <w:tc>
          <w:tcPr>
            <w:tcW w:w="1112" w:type="dxa"/>
            <w:tcBorders>
              <w:top w:val="single" w:sz="4" w:space="0" w:color="000000"/>
              <w:left w:val="single" w:sz="4" w:space="0" w:color="000000"/>
              <w:bottom w:val="single" w:sz="4" w:space="0" w:color="000000"/>
              <w:right w:val="single" w:sz="4" w:space="0" w:color="000000"/>
            </w:tcBorders>
          </w:tcPr>
          <w:p w:rsidR="00E21C80" w:rsidRDefault="00E21C80"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21C80" w:rsidRDefault="00E21C80"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E21C80" w:rsidRDefault="00A31031" w:rsidP="00CE1366">
            <w:pPr>
              <w:keepNext/>
              <w:keepLines/>
              <w:jc w:val="center"/>
              <w:rPr>
                <w:color w:val="000000"/>
              </w:rPr>
            </w:pPr>
            <w:r>
              <w:rPr>
                <w:color w:val="000000"/>
              </w:rPr>
              <w:t>7</w:t>
            </w:r>
          </w:p>
        </w:tc>
        <w:tc>
          <w:tcPr>
            <w:tcW w:w="1363" w:type="dxa"/>
            <w:tcBorders>
              <w:top w:val="single" w:sz="4" w:space="0" w:color="000000"/>
              <w:left w:val="single" w:sz="4" w:space="0" w:color="000000"/>
              <w:bottom w:val="single" w:sz="4" w:space="0" w:color="000000"/>
            </w:tcBorders>
            <w:shd w:val="clear" w:color="auto" w:fill="auto"/>
            <w:vAlign w:val="center"/>
          </w:tcPr>
          <w:p w:rsidR="00E21C80" w:rsidRPr="00AE371D" w:rsidRDefault="00E21C80"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1C80" w:rsidRPr="00AE371D" w:rsidRDefault="00E21C80"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19</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Пшеничка</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8,4</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20</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Пшено</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10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21</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Растительное масло</w:t>
            </w:r>
          </w:p>
        </w:tc>
        <w:tc>
          <w:tcPr>
            <w:tcW w:w="1112" w:type="dxa"/>
            <w:tcBorders>
              <w:top w:val="single" w:sz="4" w:space="0" w:color="000000"/>
              <w:left w:val="single" w:sz="4" w:space="0" w:color="000000"/>
              <w:bottom w:val="single" w:sz="4" w:space="0" w:color="000000"/>
              <w:right w:val="single" w:sz="4" w:space="0" w:color="000000"/>
            </w:tcBorders>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Pr="0013444A"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Default="00A31031" w:rsidP="00CE1366">
            <w:pPr>
              <w:keepNext/>
              <w:keepLines/>
              <w:jc w:val="center"/>
              <w:rPr>
                <w:color w:val="000000"/>
              </w:rPr>
            </w:pPr>
            <w:r>
              <w:rPr>
                <w:color w:val="000000"/>
              </w:rPr>
              <w:t>34,96</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E21C80" w:rsidP="000B676F">
            <w:pPr>
              <w:keepNext/>
              <w:keepLines/>
              <w:spacing w:line="360" w:lineRule="auto"/>
              <w:jc w:val="center"/>
            </w:pPr>
            <w:r>
              <w:t>2</w:t>
            </w:r>
            <w:r w:rsidR="000B676F">
              <w:t>2</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Рис круглый</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24,3</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E21C80" w:rsidP="000B676F">
            <w:pPr>
              <w:keepNext/>
              <w:keepLines/>
              <w:spacing w:line="360" w:lineRule="auto"/>
              <w:jc w:val="center"/>
            </w:pPr>
            <w:r>
              <w:t>2</w:t>
            </w:r>
            <w:r w:rsidR="000B676F">
              <w:t>3</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Рис пропаренный</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32,0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E21C80" w:rsidP="000B676F">
            <w:pPr>
              <w:keepNext/>
              <w:keepLines/>
              <w:spacing w:line="360" w:lineRule="auto"/>
              <w:jc w:val="center"/>
            </w:pPr>
            <w:r>
              <w:t>2</w:t>
            </w:r>
            <w:r w:rsidR="000B676F">
              <w:t>4</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Сахар</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A31031" w:rsidP="00CE1366">
            <w:pPr>
              <w:keepNext/>
              <w:keepLines/>
              <w:jc w:val="center"/>
              <w:rPr>
                <w:color w:val="000000"/>
              </w:rPr>
            </w:pPr>
            <w:r>
              <w:rPr>
                <w:color w:val="000000"/>
              </w:rPr>
              <w:t>150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25</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Сок</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D8060E"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л</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84</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26</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Соль йодированная</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0B676F" w:rsidP="00CE1366">
            <w:pPr>
              <w:keepNext/>
              <w:keepLines/>
              <w:jc w:val="center"/>
              <w:rPr>
                <w:color w:val="000000"/>
              </w:rPr>
            </w:pPr>
            <w:r>
              <w:rPr>
                <w:color w:val="000000"/>
              </w:rPr>
              <w:t>25</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lastRenderedPageBreak/>
              <w:t>27</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Сухофрукты</w:t>
            </w:r>
          </w:p>
        </w:tc>
        <w:tc>
          <w:tcPr>
            <w:tcW w:w="1112" w:type="dxa"/>
            <w:tcBorders>
              <w:top w:val="single" w:sz="4" w:space="0" w:color="000000"/>
              <w:left w:val="single" w:sz="4" w:space="0" w:color="000000"/>
              <w:bottom w:val="single" w:sz="4" w:space="0" w:color="000000"/>
              <w:right w:val="single" w:sz="4" w:space="0" w:color="000000"/>
            </w:tcBorders>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Pr="0013444A"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Default="000B676F" w:rsidP="00CE1366">
            <w:pPr>
              <w:keepNext/>
              <w:keepLines/>
              <w:jc w:val="center"/>
              <w:rPr>
                <w:color w:val="000000"/>
              </w:rPr>
            </w:pPr>
            <w:r>
              <w:rPr>
                <w:color w:val="000000"/>
              </w:rPr>
              <w:t>30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28</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201A21">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Томатная паста</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A31031" w:rsidP="00CE1366">
            <w:pPr>
              <w:keepNext/>
              <w:keepLines/>
              <w:jc w:val="center"/>
              <w:rPr>
                <w:color w:val="000000"/>
              </w:rPr>
            </w:pPr>
            <w:r>
              <w:rPr>
                <w:color w:val="000000"/>
              </w:rPr>
              <w:t>8</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29</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Фасоль красная</w:t>
            </w:r>
          </w:p>
        </w:tc>
        <w:tc>
          <w:tcPr>
            <w:tcW w:w="1112" w:type="dxa"/>
            <w:tcBorders>
              <w:top w:val="single" w:sz="4" w:space="0" w:color="000000"/>
              <w:left w:val="single" w:sz="4" w:space="0" w:color="000000"/>
              <w:bottom w:val="single" w:sz="4" w:space="0" w:color="000000"/>
              <w:right w:val="single" w:sz="4" w:space="0" w:color="000000"/>
            </w:tcBorders>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Pr="0013444A"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Default="000B676F" w:rsidP="00CE1366">
            <w:pPr>
              <w:keepNext/>
              <w:keepLines/>
              <w:jc w:val="center"/>
              <w:rPr>
                <w:color w:val="000000"/>
              </w:rPr>
            </w:pPr>
            <w:r>
              <w:rPr>
                <w:color w:val="000000"/>
              </w:rPr>
              <w:t>3</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Default="000B676F" w:rsidP="00CE1366">
            <w:pPr>
              <w:keepNext/>
              <w:keepLines/>
              <w:spacing w:line="360" w:lineRule="auto"/>
              <w:jc w:val="center"/>
            </w:pPr>
            <w:r>
              <w:t>30</w:t>
            </w:r>
          </w:p>
        </w:tc>
        <w:tc>
          <w:tcPr>
            <w:tcW w:w="3140" w:type="dxa"/>
            <w:tcBorders>
              <w:top w:val="single" w:sz="4" w:space="0" w:color="000000"/>
              <w:left w:val="single" w:sz="4" w:space="0" w:color="000000"/>
              <w:bottom w:val="single" w:sz="4" w:space="0" w:color="000000"/>
            </w:tcBorders>
            <w:shd w:val="clear" w:color="auto" w:fill="auto"/>
          </w:tcPr>
          <w:p w:rsidR="00C6530F"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Чай</w:t>
            </w:r>
          </w:p>
        </w:tc>
        <w:tc>
          <w:tcPr>
            <w:tcW w:w="1112" w:type="dxa"/>
            <w:tcBorders>
              <w:top w:val="single" w:sz="4" w:space="0" w:color="000000"/>
              <w:left w:val="single" w:sz="4" w:space="0" w:color="000000"/>
              <w:bottom w:val="single" w:sz="4" w:space="0" w:color="000000"/>
              <w:right w:val="single" w:sz="4" w:space="0" w:color="000000"/>
            </w:tcBorders>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Default="00BF455C"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кг</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A31031" w:rsidP="00CE1366">
            <w:pPr>
              <w:keepNext/>
              <w:keepLines/>
              <w:jc w:val="center"/>
              <w:rPr>
                <w:color w:val="000000"/>
              </w:rPr>
            </w:pPr>
            <w:r>
              <w:rPr>
                <w:color w:val="000000"/>
              </w:rPr>
              <w:t>2</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C6530F"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C6530F" w:rsidRPr="0013444A" w:rsidRDefault="000B676F" w:rsidP="00CE1366">
            <w:pPr>
              <w:keepNext/>
              <w:keepLines/>
              <w:spacing w:line="360" w:lineRule="auto"/>
              <w:jc w:val="center"/>
            </w:pPr>
            <w:r>
              <w:t>31</w:t>
            </w:r>
          </w:p>
        </w:tc>
        <w:tc>
          <w:tcPr>
            <w:tcW w:w="3140" w:type="dxa"/>
            <w:tcBorders>
              <w:top w:val="single" w:sz="4" w:space="0" w:color="000000"/>
              <w:left w:val="single" w:sz="4" w:space="0" w:color="000000"/>
              <w:bottom w:val="single" w:sz="4" w:space="0" w:color="000000"/>
            </w:tcBorders>
            <w:shd w:val="clear" w:color="auto" w:fill="auto"/>
          </w:tcPr>
          <w:p w:rsidR="00C6530F" w:rsidRPr="0013444A" w:rsidRDefault="00C6530F"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Яйцо</w:t>
            </w:r>
          </w:p>
        </w:tc>
        <w:tc>
          <w:tcPr>
            <w:tcW w:w="1112" w:type="dxa"/>
            <w:tcBorders>
              <w:top w:val="single" w:sz="4" w:space="0" w:color="000000"/>
              <w:left w:val="single" w:sz="4" w:space="0" w:color="000000"/>
              <w:bottom w:val="single" w:sz="4" w:space="0" w:color="000000"/>
              <w:right w:val="single" w:sz="4" w:space="0" w:color="000000"/>
            </w:tcBorders>
          </w:tcPr>
          <w:p w:rsidR="00C6530F" w:rsidRDefault="00C6530F"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C6530F" w:rsidRPr="0013444A" w:rsidRDefault="00D8060E"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шт</w:t>
            </w:r>
          </w:p>
        </w:tc>
        <w:tc>
          <w:tcPr>
            <w:tcW w:w="1236" w:type="dxa"/>
            <w:tcBorders>
              <w:top w:val="single" w:sz="4" w:space="0" w:color="000000"/>
              <w:left w:val="single" w:sz="4" w:space="0" w:color="000000"/>
              <w:bottom w:val="single" w:sz="4" w:space="0" w:color="000000"/>
            </w:tcBorders>
            <w:shd w:val="clear" w:color="auto" w:fill="auto"/>
            <w:vAlign w:val="center"/>
          </w:tcPr>
          <w:p w:rsidR="00C6530F" w:rsidRPr="00AE371D" w:rsidRDefault="00A31031" w:rsidP="00F45F3B">
            <w:pPr>
              <w:keepNext/>
              <w:keepLines/>
              <w:jc w:val="center"/>
              <w:rPr>
                <w:color w:val="000000"/>
              </w:rPr>
            </w:pPr>
            <w:r>
              <w:rPr>
                <w:color w:val="000000"/>
              </w:rPr>
              <w:t>1440</w:t>
            </w:r>
          </w:p>
        </w:tc>
        <w:tc>
          <w:tcPr>
            <w:tcW w:w="1363" w:type="dxa"/>
            <w:tcBorders>
              <w:top w:val="single" w:sz="4" w:space="0" w:color="000000"/>
              <w:left w:val="single" w:sz="4" w:space="0" w:color="000000"/>
              <w:bottom w:val="single" w:sz="4" w:space="0" w:color="000000"/>
            </w:tcBorders>
            <w:shd w:val="clear" w:color="auto" w:fill="auto"/>
            <w:vAlign w:val="center"/>
          </w:tcPr>
          <w:p w:rsidR="00C6530F" w:rsidRPr="00AE371D" w:rsidRDefault="00C6530F"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530F" w:rsidRPr="00AE371D" w:rsidRDefault="00C6530F" w:rsidP="00CE1366">
            <w:pPr>
              <w:jc w:val="center"/>
              <w:rPr>
                <w:color w:val="000000"/>
              </w:rPr>
            </w:pPr>
          </w:p>
        </w:tc>
      </w:tr>
      <w:tr w:rsidR="00502103" w:rsidRPr="00AE371D" w:rsidTr="00C6530F">
        <w:trPr>
          <w:trHeight w:val="396"/>
        </w:trPr>
        <w:tc>
          <w:tcPr>
            <w:tcW w:w="562" w:type="dxa"/>
            <w:tcBorders>
              <w:top w:val="single" w:sz="4" w:space="0" w:color="000000"/>
              <w:left w:val="single" w:sz="4" w:space="0" w:color="000000"/>
              <w:bottom w:val="single" w:sz="4" w:space="0" w:color="000000"/>
            </w:tcBorders>
            <w:shd w:val="clear" w:color="auto" w:fill="auto"/>
          </w:tcPr>
          <w:p w:rsidR="00502103" w:rsidRDefault="000B676F" w:rsidP="00CE1366">
            <w:pPr>
              <w:keepNext/>
              <w:keepLines/>
              <w:spacing w:line="360" w:lineRule="auto"/>
              <w:jc w:val="center"/>
            </w:pPr>
            <w:r>
              <w:t>32</w:t>
            </w:r>
          </w:p>
        </w:tc>
        <w:tc>
          <w:tcPr>
            <w:tcW w:w="3140" w:type="dxa"/>
            <w:tcBorders>
              <w:top w:val="single" w:sz="4" w:space="0" w:color="000000"/>
              <w:left w:val="single" w:sz="4" w:space="0" w:color="000000"/>
              <w:bottom w:val="single" w:sz="4" w:space="0" w:color="000000"/>
            </w:tcBorders>
            <w:shd w:val="clear" w:color="auto" w:fill="auto"/>
          </w:tcPr>
          <w:p w:rsidR="00502103" w:rsidRDefault="00502103"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Повидло</w:t>
            </w:r>
          </w:p>
        </w:tc>
        <w:tc>
          <w:tcPr>
            <w:tcW w:w="1112" w:type="dxa"/>
            <w:tcBorders>
              <w:top w:val="single" w:sz="4" w:space="0" w:color="000000"/>
              <w:left w:val="single" w:sz="4" w:space="0" w:color="000000"/>
              <w:bottom w:val="single" w:sz="4" w:space="0" w:color="000000"/>
              <w:right w:val="single" w:sz="4" w:space="0" w:color="000000"/>
            </w:tcBorders>
          </w:tcPr>
          <w:p w:rsidR="00502103" w:rsidRDefault="00502103"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502103" w:rsidRDefault="00502103" w:rsidP="00CE1366">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шт</w:t>
            </w:r>
          </w:p>
        </w:tc>
        <w:tc>
          <w:tcPr>
            <w:tcW w:w="1236" w:type="dxa"/>
            <w:tcBorders>
              <w:top w:val="single" w:sz="4" w:space="0" w:color="000000"/>
              <w:left w:val="single" w:sz="4" w:space="0" w:color="000000"/>
              <w:bottom w:val="single" w:sz="4" w:space="0" w:color="000000"/>
            </w:tcBorders>
            <w:shd w:val="clear" w:color="auto" w:fill="auto"/>
            <w:vAlign w:val="center"/>
          </w:tcPr>
          <w:p w:rsidR="00502103" w:rsidRDefault="000B676F" w:rsidP="00F45F3B">
            <w:pPr>
              <w:keepNext/>
              <w:keepLines/>
              <w:jc w:val="center"/>
              <w:rPr>
                <w:color w:val="000000"/>
              </w:rPr>
            </w:pPr>
            <w:r>
              <w:rPr>
                <w:color w:val="000000"/>
              </w:rPr>
              <w:t>6</w:t>
            </w:r>
          </w:p>
        </w:tc>
        <w:tc>
          <w:tcPr>
            <w:tcW w:w="1363" w:type="dxa"/>
            <w:tcBorders>
              <w:top w:val="single" w:sz="4" w:space="0" w:color="000000"/>
              <w:left w:val="single" w:sz="4" w:space="0" w:color="000000"/>
              <w:bottom w:val="single" w:sz="4" w:space="0" w:color="000000"/>
            </w:tcBorders>
            <w:shd w:val="clear" w:color="auto" w:fill="auto"/>
            <w:vAlign w:val="center"/>
          </w:tcPr>
          <w:p w:rsidR="00502103" w:rsidRPr="00AE371D" w:rsidRDefault="00502103"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2103" w:rsidRPr="00AE371D" w:rsidRDefault="00502103" w:rsidP="00CE1366">
            <w:pPr>
              <w:jc w:val="center"/>
              <w:rPr>
                <w:color w:val="000000"/>
              </w:rPr>
            </w:pPr>
          </w:p>
        </w:tc>
      </w:tr>
      <w:tr w:rsidR="00B92CB4" w:rsidTr="00C6530F">
        <w:trPr>
          <w:trHeight w:val="396"/>
        </w:trPr>
        <w:tc>
          <w:tcPr>
            <w:tcW w:w="8155" w:type="dxa"/>
            <w:gridSpan w:val="6"/>
            <w:tcBorders>
              <w:top w:val="single" w:sz="4" w:space="0" w:color="000000"/>
              <w:left w:val="single" w:sz="4" w:space="0" w:color="000000"/>
              <w:bottom w:val="single" w:sz="4" w:space="0" w:color="000000"/>
            </w:tcBorders>
            <w:shd w:val="clear" w:color="auto" w:fill="auto"/>
          </w:tcPr>
          <w:p w:rsidR="00B92CB4" w:rsidRPr="0013444A" w:rsidRDefault="00B92CB4" w:rsidP="00CE1366">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2CB4" w:rsidRDefault="00B92CB4" w:rsidP="00CE1366">
            <w:pPr>
              <w:ind w:left="360"/>
              <w:jc w:val="center"/>
              <w:rPr>
                <w:color w:val="000000"/>
              </w:rPr>
            </w:pPr>
          </w:p>
        </w:tc>
      </w:tr>
    </w:tbl>
    <w:p w:rsidR="00135535" w:rsidRPr="00394B5D" w:rsidRDefault="00135535" w:rsidP="00135535">
      <w:pPr>
        <w:keepNext/>
        <w:keepLines/>
        <w:jc w:val="both"/>
      </w:pPr>
      <w:r w:rsidRPr="00394B5D">
        <w:t xml:space="preserve">Весь товар должен иметь остаточный срок годности на момент поставки не менее </w:t>
      </w:r>
      <w:r w:rsidR="00F97F44">
        <w:t>80</w:t>
      </w:r>
      <w:r w:rsidRPr="00394B5D">
        <w:t xml:space="preserve">%. </w:t>
      </w:r>
    </w:p>
    <w:p w:rsidR="00135535" w:rsidRPr="00394B5D" w:rsidRDefault="00135535" w:rsidP="00135535">
      <w:pPr>
        <w:keepNext/>
        <w:keepLines/>
      </w:pPr>
    </w:p>
    <w:p w:rsidR="00135535" w:rsidRPr="00394B5D" w:rsidRDefault="00135535" w:rsidP="00135535">
      <w:pPr>
        <w:keepNext/>
        <w:keepLines/>
        <w:jc w:val="center"/>
      </w:pPr>
    </w:p>
    <w:p w:rsidR="00135535" w:rsidRPr="00394B5D" w:rsidRDefault="00135535" w:rsidP="00135535">
      <w:pPr>
        <w:keepNext/>
        <w:keepLines/>
        <w:jc w:val="center"/>
      </w:pPr>
    </w:p>
    <w:tbl>
      <w:tblPr>
        <w:tblW w:w="9592" w:type="dxa"/>
        <w:tblLook w:val="00A0" w:firstRow="1" w:lastRow="0" w:firstColumn="1" w:lastColumn="0" w:noHBand="0" w:noVBand="0"/>
      </w:tblPr>
      <w:tblGrid>
        <w:gridCol w:w="4646"/>
        <w:gridCol w:w="1042"/>
        <w:gridCol w:w="3904"/>
      </w:tblGrid>
      <w:tr w:rsidR="00135535" w:rsidRPr="00394B5D" w:rsidTr="00FA26E5">
        <w:trPr>
          <w:trHeight w:val="584"/>
        </w:trPr>
        <w:tc>
          <w:tcPr>
            <w:tcW w:w="4646" w:type="dxa"/>
          </w:tcPr>
          <w:p w:rsidR="00135535" w:rsidRPr="00394B5D" w:rsidRDefault="00135535" w:rsidP="00FA26E5">
            <w:pPr>
              <w:jc w:val="both"/>
            </w:pPr>
            <w:r w:rsidRPr="00394B5D">
              <w:t>От ЗАКАЗЧИКА</w:t>
            </w:r>
          </w:p>
          <w:p w:rsidR="00A01D3E" w:rsidRPr="00394B5D" w:rsidRDefault="00135535" w:rsidP="00A01D3E">
            <w:pPr>
              <w:jc w:val="both"/>
            </w:pPr>
            <w:r w:rsidRPr="00394B5D">
              <w:t xml:space="preserve"> </w:t>
            </w:r>
          </w:p>
          <w:p w:rsidR="00135535" w:rsidRPr="00394B5D" w:rsidRDefault="00135535" w:rsidP="00FA26E5">
            <w:pPr>
              <w:jc w:val="both"/>
            </w:pPr>
          </w:p>
        </w:tc>
        <w:tc>
          <w:tcPr>
            <w:tcW w:w="1042" w:type="dxa"/>
          </w:tcPr>
          <w:p w:rsidR="00135535" w:rsidRPr="00394B5D" w:rsidRDefault="00135535" w:rsidP="00FA26E5"/>
        </w:tc>
        <w:tc>
          <w:tcPr>
            <w:tcW w:w="3904" w:type="dxa"/>
          </w:tcPr>
          <w:p w:rsidR="00135535" w:rsidRPr="00394B5D" w:rsidRDefault="00135535" w:rsidP="00FA26E5">
            <w:r w:rsidRPr="00394B5D">
              <w:t>От ПОСТАВЩИКА</w:t>
            </w:r>
          </w:p>
          <w:p w:rsidR="00135535" w:rsidRPr="00394B5D" w:rsidRDefault="00135535" w:rsidP="00FA26E5"/>
          <w:p w:rsidR="00135535" w:rsidRPr="00394B5D" w:rsidRDefault="00135535" w:rsidP="00FA26E5"/>
          <w:p w:rsidR="00135535" w:rsidRPr="00394B5D" w:rsidRDefault="00135535" w:rsidP="00FA26E5"/>
          <w:p w:rsidR="00A01D3E" w:rsidRDefault="00A01D3E" w:rsidP="00FA26E5"/>
          <w:p w:rsidR="00135535" w:rsidRPr="00394B5D" w:rsidRDefault="00135535" w:rsidP="00FA26E5">
            <w:r w:rsidRPr="00394B5D">
              <w:t>_________________________</w:t>
            </w:r>
          </w:p>
        </w:tc>
      </w:tr>
      <w:tr w:rsidR="00B92CB4" w:rsidRPr="00394B5D" w:rsidTr="00FA26E5">
        <w:trPr>
          <w:trHeight w:val="584"/>
        </w:trPr>
        <w:tc>
          <w:tcPr>
            <w:tcW w:w="4646" w:type="dxa"/>
          </w:tcPr>
          <w:p w:rsidR="00B92CB4" w:rsidRDefault="00B92CB4" w:rsidP="00FA26E5">
            <w:pPr>
              <w:jc w:val="both"/>
            </w:pPr>
          </w:p>
          <w:p w:rsidR="00B92CB4" w:rsidRDefault="00B92CB4" w:rsidP="00FA26E5">
            <w:pPr>
              <w:jc w:val="both"/>
            </w:pPr>
          </w:p>
          <w:p w:rsidR="00B92CB4" w:rsidRPr="00394B5D" w:rsidRDefault="00B92CB4" w:rsidP="00FA26E5">
            <w:pPr>
              <w:jc w:val="both"/>
            </w:pPr>
          </w:p>
        </w:tc>
        <w:tc>
          <w:tcPr>
            <w:tcW w:w="1042" w:type="dxa"/>
          </w:tcPr>
          <w:p w:rsidR="00B92CB4" w:rsidRPr="00394B5D" w:rsidRDefault="00B92CB4" w:rsidP="00FA26E5"/>
        </w:tc>
        <w:tc>
          <w:tcPr>
            <w:tcW w:w="3904" w:type="dxa"/>
          </w:tcPr>
          <w:p w:rsidR="00B92CB4" w:rsidRPr="00394B5D" w:rsidRDefault="00B92CB4" w:rsidP="00FA26E5"/>
        </w:tc>
      </w:tr>
    </w:tbl>
    <w:p w:rsidR="00EE40E4" w:rsidRDefault="00767618" w:rsidP="008A5C8F">
      <w:pPr>
        <w:keepNext/>
        <w:keepLines/>
        <w:jc w:val="both"/>
        <w:rPr>
          <w:sz w:val="22"/>
          <w:szCs w:val="22"/>
        </w:rPr>
      </w:pPr>
      <w:r w:rsidRPr="008A5C8F">
        <w:rPr>
          <w:sz w:val="22"/>
          <w:szCs w:val="22"/>
        </w:rPr>
        <w:lastRenderedPageBreak/>
        <w:t xml:space="preserve">                                                                     </w:t>
      </w:r>
      <w:r w:rsidR="001F7554">
        <w:rPr>
          <w:sz w:val="22"/>
          <w:szCs w:val="22"/>
        </w:rPr>
        <w:tab/>
      </w:r>
      <w:r w:rsidR="001F7554">
        <w:rPr>
          <w:sz w:val="22"/>
          <w:szCs w:val="22"/>
        </w:rPr>
        <w:tab/>
      </w:r>
      <w:r w:rsidR="001F7554">
        <w:rPr>
          <w:sz w:val="22"/>
          <w:szCs w:val="22"/>
        </w:rPr>
        <w:tab/>
      </w:r>
      <w:r w:rsidR="001F7554">
        <w:rPr>
          <w:sz w:val="22"/>
          <w:szCs w:val="22"/>
        </w:rPr>
        <w:tab/>
      </w:r>
      <w:r w:rsidR="001F7554">
        <w:rPr>
          <w:sz w:val="22"/>
          <w:szCs w:val="22"/>
        </w:rPr>
        <w:tab/>
      </w:r>
    </w:p>
    <w:p w:rsidR="00EE40E4" w:rsidRDefault="00EE40E4" w:rsidP="008A5C8F">
      <w:pPr>
        <w:keepNext/>
        <w:keepLines/>
        <w:jc w:val="both"/>
        <w:rPr>
          <w:sz w:val="22"/>
          <w:szCs w:val="22"/>
        </w:rPr>
      </w:pPr>
    </w:p>
    <w:p w:rsidR="00D20E50" w:rsidRPr="008A5C8F" w:rsidRDefault="002D1838" w:rsidP="002D1838">
      <w:pPr>
        <w:keepNext/>
        <w:keepLines/>
        <w:jc w:val="both"/>
        <w:rPr>
          <w:sz w:val="22"/>
          <w:szCs w:val="22"/>
        </w:rPr>
      </w:pPr>
      <w:r>
        <w:rPr>
          <w:sz w:val="22"/>
          <w:szCs w:val="22"/>
        </w:rPr>
        <w:t xml:space="preserve">                                                                                                                                  </w:t>
      </w:r>
      <w:r w:rsidR="00767618" w:rsidRPr="008A5C8F">
        <w:rPr>
          <w:sz w:val="22"/>
          <w:szCs w:val="22"/>
        </w:rPr>
        <w:t xml:space="preserve">Приложение №2 </w:t>
      </w:r>
    </w:p>
    <w:p w:rsidR="00D20E50" w:rsidRPr="008A5C8F" w:rsidRDefault="001F7554" w:rsidP="008A5C8F">
      <w:pPr>
        <w:keepNext/>
        <w:keepLine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67618" w:rsidRPr="008A5C8F">
        <w:rPr>
          <w:sz w:val="22"/>
          <w:szCs w:val="22"/>
        </w:rPr>
        <w:t>к Контракту № _________</w:t>
      </w:r>
    </w:p>
    <w:p w:rsidR="00767618" w:rsidRPr="008A5C8F" w:rsidRDefault="001F7554" w:rsidP="008A5C8F">
      <w:pPr>
        <w:keepNext/>
        <w:keepLines/>
        <w:jc w:val="both"/>
        <w:rPr>
          <w:b/>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67618" w:rsidRPr="008A5C8F">
        <w:rPr>
          <w:sz w:val="22"/>
          <w:szCs w:val="22"/>
        </w:rPr>
        <w:t>от «__»_____20</w:t>
      </w:r>
      <w:r w:rsidR="00BC4AAC">
        <w:rPr>
          <w:sz w:val="22"/>
          <w:szCs w:val="22"/>
        </w:rPr>
        <w:t>26</w:t>
      </w:r>
      <w:r w:rsidR="00D20E50" w:rsidRPr="008A5C8F">
        <w:rPr>
          <w:sz w:val="22"/>
          <w:szCs w:val="22"/>
        </w:rPr>
        <w:t xml:space="preserve"> </w:t>
      </w:r>
      <w:r w:rsidR="00767618" w:rsidRPr="008A5C8F">
        <w:rPr>
          <w:sz w:val="22"/>
          <w:szCs w:val="22"/>
        </w:rPr>
        <w:t>г</w:t>
      </w:r>
    </w:p>
    <w:p w:rsidR="00767618" w:rsidRPr="008A5C8F" w:rsidRDefault="00767618" w:rsidP="008A5C8F">
      <w:pPr>
        <w:keepNext/>
        <w:keepLines/>
        <w:jc w:val="both"/>
        <w:rPr>
          <w:rFonts w:eastAsia="Calibri"/>
          <w:b/>
          <w:sz w:val="22"/>
          <w:szCs w:val="22"/>
        </w:rPr>
      </w:pPr>
    </w:p>
    <w:p w:rsidR="00A01D3E" w:rsidRPr="00A35817" w:rsidRDefault="00A01D3E" w:rsidP="0074733E">
      <w:pPr>
        <w:keepNext/>
        <w:keepLines/>
        <w:widowControl w:val="0"/>
        <w:tabs>
          <w:tab w:val="left" w:pos="3900"/>
        </w:tabs>
        <w:jc w:val="center"/>
        <w:rPr>
          <w:rFonts w:eastAsia="Calibri"/>
          <w:b/>
          <w:u w:val="single"/>
          <w:lang w:eastAsia="en-US"/>
        </w:rPr>
      </w:pPr>
      <w:r w:rsidRPr="00A35817">
        <w:rPr>
          <w:rFonts w:eastAsia="Calibri"/>
          <w:b/>
          <w:u w:val="single"/>
          <w:lang w:eastAsia="en-US"/>
        </w:rPr>
        <w:t>Описание объекта закупки</w:t>
      </w:r>
    </w:p>
    <w:p w:rsidR="00B92CB4" w:rsidRDefault="0074733E" w:rsidP="0074733E">
      <w:pPr>
        <w:keepNext/>
        <w:keepLines/>
        <w:widowControl w:val="0"/>
        <w:tabs>
          <w:tab w:val="left" w:pos="3900"/>
        </w:tabs>
        <w:jc w:val="center"/>
        <w:rPr>
          <w:rFonts w:eastAsia="Calibri"/>
          <w:b/>
          <w:u w:val="single"/>
          <w:lang w:eastAsia="en-US"/>
        </w:rPr>
      </w:pPr>
      <w:r w:rsidRPr="00A35817">
        <w:rPr>
          <w:rFonts w:eastAsia="Calibri"/>
          <w:b/>
          <w:u w:val="single"/>
          <w:lang w:eastAsia="en-US"/>
        </w:rPr>
        <w:t xml:space="preserve">Поставка </w:t>
      </w:r>
      <w:r w:rsidR="00B92CB4">
        <w:rPr>
          <w:rFonts w:eastAsia="Calibri"/>
          <w:b/>
          <w:u w:val="single"/>
          <w:lang w:eastAsia="en-US"/>
        </w:rPr>
        <w:t xml:space="preserve"> </w:t>
      </w:r>
      <w:r w:rsidR="00273453">
        <w:rPr>
          <w:rFonts w:eastAsia="Calibri"/>
          <w:b/>
          <w:u w:val="single"/>
          <w:lang w:eastAsia="en-US"/>
        </w:rPr>
        <w:t>прочих продуктов питания</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044"/>
        <w:gridCol w:w="3187"/>
        <w:gridCol w:w="719"/>
        <w:gridCol w:w="1087"/>
      </w:tblGrid>
      <w:tr w:rsidR="002D1838" w:rsidRPr="00B92CB4" w:rsidTr="00E956A8">
        <w:trPr>
          <w:trHeight w:val="888"/>
        </w:trPr>
        <w:tc>
          <w:tcPr>
            <w:tcW w:w="513" w:type="dxa"/>
            <w:tcBorders>
              <w:top w:val="single" w:sz="4" w:space="0" w:color="auto"/>
              <w:left w:val="single" w:sz="4" w:space="0" w:color="auto"/>
              <w:bottom w:val="single" w:sz="4" w:space="0" w:color="auto"/>
              <w:right w:val="single" w:sz="4" w:space="0" w:color="auto"/>
            </w:tcBorders>
            <w:vAlign w:val="center"/>
          </w:tcPr>
          <w:p w:rsidR="002D1838" w:rsidRPr="00B92CB4" w:rsidRDefault="002D1838" w:rsidP="002D1838">
            <w:pPr>
              <w:keepNext/>
              <w:keepLines/>
              <w:suppressAutoHyphens/>
              <w:autoSpaceDN w:val="0"/>
              <w:jc w:val="both"/>
              <w:textAlignment w:val="baseline"/>
            </w:pPr>
            <w:r w:rsidRPr="00B92CB4">
              <w:rPr>
                <w:sz w:val="22"/>
                <w:szCs w:val="22"/>
              </w:rPr>
              <w:t xml:space="preserve">   1</w:t>
            </w:r>
          </w:p>
        </w:tc>
        <w:tc>
          <w:tcPr>
            <w:tcW w:w="3044" w:type="dxa"/>
            <w:tcBorders>
              <w:top w:val="single" w:sz="4" w:space="0" w:color="auto"/>
              <w:left w:val="single" w:sz="4" w:space="0" w:color="auto"/>
              <w:bottom w:val="single" w:sz="4" w:space="0" w:color="auto"/>
              <w:right w:val="single" w:sz="4" w:space="0" w:color="auto"/>
            </w:tcBorders>
            <w:hideMark/>
          </w:tcPr>
          <w:p w:rsidR="002D1838" w:rsidRPr="00B92CB4" w:rsidRDefault="00CE1366" w:rsidP="002D1838">
            <w:pPr>
              <w:suppressAutoHyphens/>
              <w:autoSpaceDN w:val="0"/>
              <w:jc w:val="both"/>
              <w:textAlignment w:val="baseline"/>
              <w:rPr>
                <w:rFonts w:eastAsia="Calibri"/>
                <w:lang w:eastAsia="en-US"/>
              </w:rPr>
            </w:pPr>
            <w:r>
              <w:rPr>
                <w:rFonts w:eastAsia="Calibri"/>
                <w:bCs/>
              </w:rPr>
              <w:t>Геркулес</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2D1838">
            <w:pPr>
              <w:keepNext/>
              <w:keepLines/>
              <w:rPr>
                <w:rFonts w:eastAsia="Arial Unicode MS"/>
                <w:color w:val="000000"/>
                <w:sz w:val="18"/>
                <w:szCs w:val="18"/>
              </w:rPr>
            </w:pPr>
            <w:r w:rsidRPr="00830D79">
              <w:rPr>
                <w:sz w:val="16"/>
                <w:szCs w:val="16"/>
              </w:rPr>
              <w:t>«Солнышко»</w:t>
            </w:r>
            <w:r w:rsidRPr="00830D79">
              <w:rPr>
                <w:rFonts w:ascii="Calibri" w:hAnsi="Calibri"/>
                <w:sz w:val="16"/>
                <w:szCs w:val="16"/>
              </w:rPr>
              <w:t xml:space="preserve"> </w:t>
            </w:r>
            <w:r w:rsidRPr="00830D79">
              <w:rPr>
                <w:sz w:val="16"/>
                <w:szCs w:val="16"/>
              </w:rPr>
              <w:t>хлопья сухие, без плесени. Запах  свойственный овсяным хлопьям без посторонних запахов, не затхлый</w:t>
            </w:r>
          </w:p>
        </w:tc>
        <w:tc>
          <w:tcPr>
            <w:tcW w:w="719" w:type="dxa"/>
            <w:tcBorders>
              <w:top w:val="single" w:sz="4" w:space="0" w:color="auto"/>
              <w:left w:val="single" w:sz="4" w:space="0" w:color="auto"/>
              <w:bottom w:val="single" w:sz="4" w:space="0" w:color="auto"/>
              <w:right w:val="single" w:sz="4" w:space="0" w:color="auto"/>
            </w:tcBorders>
            <w:hideMark/>
          </w:tcPr>
          <w:p w:rsidR="002D1838" w:rsidRPr="00B92CB4" w:rsidRDefault="00105BAF"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tcPr>
          <w:p w:rsidR="002D1838" w:rsidRPr="00B92CB4" w:rsidRDefault="00AF376A" w:rsidP="002D1838">
            <w:pPr>
              <w:suppressAutoHyphens/>
              <w:autoSpaceDN w:val="0"/>
              <w:jc w:val="center"/>
              <w:textAlignment w:val="baseline"/>
              <w:rPr>
                <w:rFonts w:eastAsia="Calibri"/>
                <w:color w:val="000000"/>
              </w:rPr>
            </w:pPr>
            <w:r>
              <w:rPr>
                <w:rFonts w:eastAsia="Calibri"/>
                <w:color w:val="000000"/>
                <w:sz w:val="22"/>
                <w:szCs w:val="22"/>
              </w:rPr>
              <w:t>13,5</w:t>
            </w:r>
          </w:p>
        </w:tc>
      </w:tr>
      <w:tr w:rsidR="002D1838" w:rsidRPr="00B92CB4" w:rsidTr="00E956A8">
        <w:trPr>
          <w:trHeight w:val="591"/>
        </w:trPr>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pPr>
            <w:r w:rsidRPr="00B92CB4">
              <w:rPr>
                <w:sz w:val="22"/>
                <w:szCs w:val="22"/>
              </w:rPr>
              <w:t>2</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CE1366" w:rsidP="002D1838">
            <w:pPr>
              <w:keepNext/>
              <w:keepLines/>
              <w:suppressAutoHyphens/>
              <w:autoSpaceDN w:val="0"/>
              <w:jc w:val="both"/>
              <w:textAlignment w:val="baseline"/>
            </w:pPr>
            <w:r>
              <w:rPr>
                <w:rFonts w:eastAsia="Calibri"/>
                <w:bCs/>
              </w:rPr>
              <w:t>Горох цельный</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2D1838">
            <w:pPr>
              <w:keepNext/>
              <w:keepLines/>
              <w:rPr>
                <w:rFonts w:eastAsia="Arial Unicode MS"/>
                <w:color w:val="000000"/>
                <w:sz w:val="18"/>
                <w:szCs w:val="18"/>
              </w:rPr>
            </w:pPr>
            <w:r w:rsidRPr="00830D79">
              <w:rPr>
                <w:rFonts w:eastAsia="Arial Unicode MS"/>
                <w:color w:val="000000"/>
                <w:sz w:val="16"/>
                <w:szCs w:val="16"/>
              </w:rPr>
              <w:t>Круглой формы сухой, без затхлости и плесени. Запах и вкус свойственный гороху.</w:t>
            </w: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keepNext/>
              <w:keepLines/>
              <w:jc w:val="center"/>
              <w:rPr>
                <w:rFonts w:eastAsia="Arial Unicode MS"/>
                <w:color w:val="000000"/>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10,4</w:t>
            </w:r>
          </w:p>
        </w:tc>
      </w:tr>
      <w:tr w:rsidR="002D1838" w:rsidRPr="00B92CB4" w:rsidTr="00E956A8">
        <w:trPr>
          <w:trHeight w:val="477"/>
        </w:trPr>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pPr>
            <w:r w:rsidRPr="00B92CB4">
              <w:rPr>
                <w:sz w:val="22"/>
                <w:szCs w:val="22"/>
              </w:rPr>
              <w:t>3</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CE1366" w:rsidP="002D1838">
            <w:pPr>
              <w:suppressAutoHyphens/>
              <w:autoSpaceDN w:val="0"/>
              <w:jc w:val="both"/>
              <w:textAlignment w:val="baseline"/>
              <w:rPr>
                <w:rFonts w:eastAsia="Calibri"/>
                <w:lang w:eastAsia="en-US"/>
              </w:rPr>
            </w:pPr>
            <w:r>
              <w:rPr>
                <w:rFonts w:eastAsia="Calibri"/>
                <w:bCs/>
              </w:rPr>
              <w:t>Гречка</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2D1838">
            <w:pPr>
              <w:keepNext/>
              <w:keepLines/>
              <w:rPr>
                <w:rFonts w:eastAsia="Arial Unicode MS"/>
                <w:color w:val="000000"/>
                <w:sz w:val="18"/>
                <w:szCs w:val="18"/>
              </w:rPr>
            </w:pPr>
            <w:r>
              <w:rPr>
                <w:rFonts w:eastAsia="Arial Unicode MS"/>
                <w:color w:val="000000"/>
                <w:sz w:val="16"/>
                <w:szCs w:val="16"/>
              </w:rPr>
              <w:t>Б</w:t>
            </w:r>
            <w:r w:rsidRPr="00830D79">
              <w:rPr>
                <w:rFonts w:eastAsia="Arial Unicode MS"/>
                <w:color w:val="000000"/>
                <w:sz w:val="16"/>
                <w:szCs w:val="16"/>
              </w:rPr>
              <w:t>ез посторонних примесей. Без посторонних запахов, не затхлый.</w:t>
            </w:r>
            <w:r w:rsidR="002D1838" w:rsidRPr="00C156EC">
              <w:rPr>
                <w:sz w:val="20"/>
                <w:szCs w:val="20"/>
              </w:rPr>
              <w:t>.</w:t>
            </w: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18</w:t>
            </w:r>
          </w:p>
        </w:tc>
      </w:tr>
      <w:tr w:rsidR="002D1838"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pPr>
            <w:r>
              <w:rPr>
                <w:sz w:val="22"/>
                <w:szCs w:val="22"/>
              </w:rPr>
              <w:t>4</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CE1366" w:rsidP="00E275FE">
            <w:pPr>
              <w:suppressAutoHyphens/>
              <w:autoSpaceDN w:val="0"/>
              <w:jc w:val="both"/>
              <w:textAlignment w:val="baseline"/>
              <w:rPr>
                <w:rFonts w:eastAsia="Calibri"/>
                <w:lang w:eastAsia="en-US"/>
              </w:rPr>
            </w:pPr>
            <w:r>
              <w:rPr>
                <w:rFonts w:eastAsia="Calibri"/>
                <w:bCs/>
              </w:rPr>
              <w:t>Дрожжи сухие</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2D1838">
            <w:pPr>
              <w:keepNext/>
              <w:keepLines/>
              <w:rPr>
                <w:rFonts w:eastAsia="Arial Unicode MS"/>
                <w:color w:val="000000"/>
                <w:sz w:val="18"/>
                <w:szCs w:val="18"/>
              </w:rPr>
            </w:pPr>
            <w:r>
              <w:rPr>
                <w:rFonts w:eastAsia="Arial Unicode MS"/>
                <w:color w:val="000000"/>
                <w:sz w:val="16"/>
                <w:szCs w:val="16"/>
              </w:rPr>
              <w:t>С</w:t>
            </w:r>
            <w:r w:rsidRPr="00830D79">
              <w:rPr>
                <w:rFonts w:eastAsia="Arial Unicode MS"/>
                <w:color w:val="000000"/>
                <w:sz w:val="16"/>
                <w:szCs w:val="16"/>
              </w:rPr>
              <w:t>ушеные, высшего сорта. Внешний вид: форма гранул, мелких зерен. Цвет светло-желтый или. Запах и вкус, свойственный сушеным дрожжам, без постороннего запаха плесени. Дрожжи фасованные и упакованные герметично.</w:t>
            </w: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03</w:t>
            </w:r>
          </w:p>
        </w:tc>
      </w:tr>
      <w:tr w:rsidR="002D1838"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pPr>
            <w:r>
              <w:rPr>
                <w:sz w:val="22"/>
                <w:szCs w:val="22"/>
              </w:rPr>
              <w:t>5</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CE1366" w:rsidP="00CE1366">
            <w:pPr>
              <w:rPr>
                <w:rFonts w:eastAsia="Calibri"/>
                <w:lang w:eastAsia="en-US"/>
              </w:rPr>
            </w:pPr>
            <w:r>
              <w:rPr>
                <w:rFonts w:eastAsia="Calibri"/>
              </w:rPr>
              <w:t>Зеленый горошек консервированный</w:t>
            </w:r>
          </w:p>
        </w:tc>
        <w:tc>
          <w:tcPr>
            <w:tcW w:w="3187" w:type="dxa"/>
            <w:tcBorders>
              <w:top w:val="single" w:sz="4" w:space="0" w:color="auto"/>
              <w:left w:val="single" w:sz="4" w:space="0" w:color="auto"/>
              <w:bottom w:val="single" w:sz="4" w:space="0" w:color="auto"/>
              <w:right w:val="single" w:sz="4" w:space="0" w:color="auto"/>
            </w:tcBorders>
          </w:tcPr>
          <w:p w:rsidR="00CE1366" w:rsidRPr="00CE1366" w:rsidRDefault="00CE1366" w:rsidP="00CE1366">
            <w:pPr>
              <w:keepNext/>
              <w:keepLines/>
              <w:jc w:val="both"/>
              <w:rPr>
                <w:rFonts w:eastAsia="Arial Unicode MS"/>
                <w:color w:val="000000"/>
                <w:sz w:val="16"/>
                <w:szCs w:val="16"/>
              </w:rPr>
            </w:pPr>
            <w:r w:rsidRPr="00CE1366">
              <w:rPr>
                <w:rFonts w:eastAsia="Arial Unicode MS"/>
                <w:color w:val="000000"/>
                <w:sz w:val="16"/>
                <w:szCs w:val="16"/>
              </w:rPr>
              <w:t>Без постороннего запаха и вкуса. Из мозговых сортов стерилизованный, сорт первый.</w:t>
            </w:r>
          </w:p>
          <w:p w:rsidR="002D1838" w:rsidRPr="00B92CB4" w:rsidRDefault="002D1838" w:rsidP="00CE1366">
            <w:pPr>
              <w:keepNext/>
              <w:keepLines/>
              <w:rPr>
                <w:rFonts w:eastAsia="Arial Unicode MS"/>
                <w:color w:val="000000"/>
                <w:sz w:val="18"/>
                <w:szCs w:val="18"/>
              </w:rPr>
            </w:pP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2,8</w:t>
            </w:r>
          </w:p>
        </w:tc>
      </w:tr>
      <w:tr w:rsidR="002D1838"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pPr>
            <w:r>
              <w:rPr>
                <w:sz w:val="22"/>
                <w:szCs w:val="22"/>
              </w:rPr>
              <w:t>6</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CE1366" w:rsidP="00AF376A">
            <w:pPr>
              <w:suppressAutoHyphens/>
              <w:autoSpaceDN w:val="0"/>
              <w:jc w:val="both"/>
              <w:textAlignment w:val="baseline"/>
              <w:rPr>
                <w:rFonts w:eastAsia="Calibri"/>
                <w:lang w:eastAsia="en-US"/>
              </w:rPr>
            </w:pPr>
            <w:r>
              <w:rPr>
                <w:rFonts w:eastAsia="Calibri"/>
                <w:bCs/>
              </w:rPr>
              <w:t xml:space="preserve">Изюм </w:t>
            </w:r>
            <w:r w:rsidR="00AF376A">
              <w:rPr>
                <w:rFonts w:eastAsia="Calibri"/>
                <w:bCs/>
              </w:rPr>
              <w:t>светлый</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2D1838">
            <w:pPr>
              <w:keepNext/>
              <w:keepLines/>
              <w:rPr>
                <w:rFonts w:eastAsia="Arial Unicode MS"/>
                <w:color w:val="000000"/>
                <w:sz w:val="18"/>
                <w:szCs w:val="18"/>
              </w:rPr>
            </w:pPr>
            <w:r>
              <w:rPr>
                <w:rFonts w:eastAsia="Arial Unicode MS"/>
                <w:color w:val="000000"/>
                <w:sz w:val="16"/>
                <w:szCs w:val="16"/>
              </w:rPr>
              <w:t>В</w:t>
            </w:r>
            <w:r w:rsidRPr="00830D79">
              <w:rPr>
                <w:rFonts w:eastAsia="Arial Unicode MS"/>
                <w:color w:val="000000"/>
                <w:sz w:val="16"/>
                <w:szCs w:val="16"/>
              </w:rPr>
              <w:t>ысшего сорта, без косточек.</w:t>
            </w: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3</w:t>
            </w:r>
          </w:p>
        </w:tc>
      </w:tr>
      <w:tr w:rsidR="002D1838"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pPr>
            <w:r>
              <w:rPr>
                <w:sz w:val="22"/>
                <w:szCs w:val="22"/>
              </w:rPr>
              <w:t>7</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CE1366" w:rsidP="002D1838">
            <w:pPr>
              <w:suppressAutoHyphens/>
              <w:autoSpaceDN w:val="0"/>
              <w:jc w:val="both"/>
              <w:textAlignment w:val="baseline"/>
              <w:rPr>
                <w:rFonts w:eastAsia="Calibri"/>
                <w:lang w:eastAsia="en-US"/>
              </w:rPr>
            </w:pPr>
            <w:r>
              <w:rPr>
                <w:rFonts w:eastAsia="Calibri"/>
                <w:bCs/>
              </w:rPr>
              <w:t>Какао</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2D1838">
            <w:pPr>
              <w:keepNext/>
              <w:keepLines/>
              <w:rPr>
                <w:rFonts w:eastAsia="Arial Unicode MS"/>
                <w:color w:val="000000"/>
                <w:sz w:val="18"/>
                <w:szCs w:val="18"/>
              </w:rPr>
            </w:pPr>
            <w:r>
              <w:rPr>
                <w:rFonts w:eastAsia="Arial Unicode MS"/>
                <w:color w:val="000000"/>
                <w:sz w:val="16"/>
                <w:szCs w:val="16"/>
              </w:rPr>
              <w:t>Н</w:t>
            </w:r>
            <w:r w:rsidRPr="00830D79">
              <w:rPr>
                <w:rFonts w:eastAsia="Arial Unicode MS"/>
                <w:color w:val="000000"/>
                <w:sz w:val="16"/>
                <w:szCs w:val="16"/>
              </w:rPr>
              <w:t>атуральный, без комков. Без посторонних привкусов и запахов.</w:t>
            </w: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0,3</w:t>
            </w:r>
          </w:p>
        </w:tc>
      </w:tr>
      <w:tr w:rsidR="002D1838"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D1838" w:rsidRDefault="002D1838" w:rsidP="002D1838">
            <w:pPr>
              <w:keepNext/>
              <w:keepLines/>
              <w:suppressAutoHyphens/>
              <w:autoSpaceDN w:val="0"/>
              <w:jc w:val="center"/>
              <w:textAlignment w:val="baseline"/>
            </w:pPr>
            <w:r>
              <w:rPr>
                <w:sz w:val="22"/>
                <w:szCs w:val="22"/>
              </w:rPr>
              <w:t>8</w:t>
            </w:r>
          </w:p>
        </w:tc>
        <w:tc>
          <w:tcPr>
            <w:tcW w:w="3044" w:type="dxa"/>
            <w:tcBorders>
              <w:top w:val="single" w:sz="8" w:space="0" w:color="000000"/>
              <w:left w:val="single" w:sz="8" w:space="0" w:color="000000"/>
              <w:bottom w:val="single" w:sz="8" w:space="0" w:color="000000"/>
              <w:right w:val="single" w:sz="4" w:space="0" w:color="auto"/>
            </w:tcBorders>
          </w:tcPr>
          <w:p w:rsidR="002D1838" w:rsidRDefault="00CE1366" w:rsidP="002D1838">
            <w:pPr>
              <w:suppressAutoHyphens/>
              <w:autoSpaceDN w:val="0"/>
              <w:jc w:val="both"/>
              <w:textAlignment w:val="baseline"/>
              <w:rPr>
                <w:rFonts w:eastAsia="Calibri"/>
                <w:lang w:eastAsia="en-US"/>
              </w:rPr>
            </w:pPr>
            <w:r>
              <w:rPr>
                <w:rFonts w:eastAsia="Calibri"/>
                <w:bCs/>
              </w:rPr>
              <w:t>Капуста квашенная</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2D1838">
            <w:pPr>
              <w:keepNext/>
              <w:keepLines/>
              <w:rPr>
                <w:rFonts w:eastAsia="Arial Unicode MS"/>
                <w:color w:val="000000"/>
                <w:sz w:val="18"/>
                <w:szCs w:val="18"/>
              </w:rPr>
            </w:pPr>
            <w:r w:rsidRPr="00830D79">
              <w:rPr>
                <w:rFonts w:eastAsia="Arial Unicode MS"/>
                <w:color w:val="000000"/>
                <w:sz w:val="16"/>
                <w:szCs w:val="16"/>
              </w:rPr>
              <w:t>Запах не затхлый, без плесени</w:t>
            </w: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10</w:t>
            </w:r>
          </w:p>
        </w:tc>
      </w:tr>
      <w:tr w:rsidR="002D1838"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D1838" w:rsidRDefault="002030B4" w:rsidP="002D1838">
            <w:pPr>
              <w:keepNext/>
              <w:keepLines/>
              <w:suppressAutoHyphens/>
              <w:autoSpaceDN w:val="0"/>
              <w:jc w:val="center"/>
              <w:textAlignment w:val="baseline"/>
            </w:pPr>
            <w:r>
              <w:rPr>
                <w:sz w:val="22"/>
                <w:szCs w:val="22"/>
              </w:rPr>
              <w:t>9</w:t>
            </w:r>
          </w:p>
        </w:tc>
        <w:tc>
          <w:tcPr>
            <w:tcW w:w="3044" w:type="dxa"/>
            <w:tcBorders>
              <w:top w:val="single" w:sz="8" w:space="0" w:color="000000"/>
              <w:left w:val="single" w:sz="8" w:space="0" w:color="000000"/>
              <w:bottom w:val="single" w:sz="8" w:space="0" w:color="000000"/>
              <w:right w:val="single" w:sz="4" w:space="0" w:color="auto"/>
            </w:tcBorders>
          </w:tcPr>
          <w:p w:rsidR="002D1838" w:rsidRDefault="00CE1366" w:rsidP="002D1838">
            <w:pPr>
              <w:suppressAutoHyphens/>
              <w:autoSpaceDN w:val="0"/>
              <w:jc w:val="both"/>
              <w:textAlignment w:val="baseline"/>
              <w:rPr>
                <w:rFonts w:eastAsia="Calibri"/>
                <w:lang w:eastAsia="en-US"/>
              </w:rPr>
            </w:pPr>
            <w:r>
              <w:rPr>
                <w:rFonts w:eastAsia="Calibri"/>
                <w:bCs/>
              </w:rPr>
              <w:t>Клюква замороженная</w:t>
            </w:r>
          </w:p>
        </w:tc>
        <w:tc>
          <w:tcPr>
            <w:tcW w:w="3187" w:type="dxa"/>
            <w:tcBorders>
              <w:top w:val="single" w:sz="4" w:space="0" w:color="auto"/>
              <w:left w:val="single" w:sz="4" w:space="0" w:color="auto"/>
              <w:bottom w:val="single" w:sz="4" w:space="0" w:color="auto"/>
              <w:right w:val="single" w:sz="4" w:space="0" w:color="auto"/>
            </w:tcBorders>
          </w:tcPr>
          <w:p w:rsidR="002D1838" w:rsidRPr="00B92CB4" w:rsidRDefault="00CE1366" w:rsidP="00123FF0">
            <w:pPr>
              <w:keepNext/>
              <w:keepLines/>
              <w:rPr>
                <w:rFonts w:eastAsia="Arial Unicode MS"/>
                <w:color w:val="000000"/>
                <w:sz w:val="18"/>
                <w:szCs w:val="18"/>
              </w:rPr>
            </w:pPr>
            <w:r w:rsidRPr="00830D79">
              <w:rPr>
                <w:rFonts w:eastAsia="Arial Unicode MS"/>
                <w:color w:val="000000"/>
                <w:sz w:val="16"/>
                <w:szCs w:val="16"/>
              </w:rPr>
              <w:t xml:space="preserve">Ягоды чистые, свежезамороженные. Без посторонних привкусов и запахов. </w:t>
            </w:r>
            <w:r w:rsidRPr="00830D79">
              <w:rPr>
                <w:b/>
              </w:rPr>
              <w:t xml:space="preserve"> </w:t>
            </w:r>
          </w:p>
        </w:tc>
        <w:tc>
          <w:tcPr>
            <w:tcW w:w="719" w:type="dxa"/>
            <w:tcBorders>
              <w:top w:val="single" w:sz="4" w:space="0" w:color="auto"/>
              <w:left w:val="single" w:sz="4" w:space="0" w:color="auto"/>
              <w:bottom w:val="single" w:sz="4" w:space="0" w:color="auto"/>
              <w:right w:val="single" w:sz="4" w:space="0" w:color="auto"/>
            </w:tcBorders>
          </w:tcPr>
          <w:p w:rsidR="002D1838"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D1838"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5</w:t>
            </w:r>
          </w:p>
        </w:tc>
      </w:tr>
      <w:tr w:rsidR="00CE1366"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CE1366" w:rsidRDefault="002030B4" w:rsidP="002D1838">
            <w:pPr>
              <w:keepNext/>
              <w:keepLines/>
              <w:suppressAutoHyphens/>
              <w:autoSpaceDN w:val="0"/>
              <w:jc w:val="center"/>
              <w:textAlignment w:val="baseline"/>
            </w:pPr>
            <w:r>
              <w:rPr>
                <w:sz w:val="22"/>
                <w:szCs w:val="22"/>
              </w:rPr>
              <w:t>10</w:t>
            </w:r>
          </w:p>
        </w:tc>
        <w:tc>
          <w:tcPr>
            <w:tcW w:w="3044" w:type="dxa"/>
            <w:tcBorders>
              <w:top w:val="single" w:sz="8" w:space="0" w:color="000000"/>
              <w:left w:val="single" w:sz="8" w:space="0" w:color="000000"/>
              <w:bottom w:val="single" w:sz="8" w:space="0" w:color="000000"/>
              <w:right w:val="single" w:sz="4" w:space="0" w:color="auto"/>
            </w:tcBorders>
          </w:tcPr>
          <w:p w:rsidR="00CE1366" w:rsidRDefault="00CE1366" w:rsidP="002D1838">
            <w:pPr>
              <w:suppressAutoHyphens/>
              <w:autoSpaceDN w:val="0"/>
              <w:jc w:val="both"/>
              <w:textAlignment w:val="baseline"/>
              <w:rPr>
                <w:rFonts w:eastAsia="Calibri"/>
                <w:bCs/>
              </w:rPr>
            </w:pPr>
            <w:r>
              <w:rPr>
                <w:rFonts w:eastAsia="Calibri"/>
                <w:bCs/>
              </w:rPr>
              <w:t>Кофейный напиток</w:t>
            </w:r>
          </w:p>
        </w:tc>
        <w:tc>
          <w:tcPr>
            <w:tcW w:w="3187" w:type="dxa"/>
            <w:tcBorders>
              <w:top w:val="single" w:sz="4" w:space="0" w:color="auto"/>
              <w:left w:val="single" w:sz="4" w:space="0" w:color="auto"/>
              <w:bottom w:val="single" w:sz="4" w:space="0" w:color="auto"/>
              <w:right w:val="single" w:sz="4" w:space="0" w:color="auto"/>
            </w:tcBorders>
          </w:tcPr>
          <w:p w:rsidR="00CE1366" w:rsidRPr="00830D79" w:rsidRDefault="002030B4" w:rsidP="002D1838">
            <w:pPr>
              <w:keepNext/>
              <w:keepLines/>
              <w:rPr>
                <w:rFonts w:eastAsia="Arial Unicode MS"/>
                <w:color w:val="000000"/>
                <w:sz w:val="16"/>
                <w:szCs w:val="16"/>
              </w:rPr>
            </w:pPr>
            <w:r>
              <w:rPr>
                <w:rFonts w:eastAsia="Arial Unicode MS"/>
                <w:color w:val="000000"/>
                <w:sz w:val="16"/>
                <w:szCs w:val="16"/>
              </w:rPr>
              <w:t>Р</w:t>
            </w:r>
            <w:r w:rsidRPr="00830D79">
              <w:rPr>
                <w:rFonts w:eastAsia="Arial Unicode MS"/>
                <w:color w:val="000000"/>
                <w:sz w:val="16"/>
                <w:szCs w:val="16"/>
              </w:rPr>
              <w:t>астворимый. Порошкообразный, без комков. Без посторонних  привкусов и запахов.</w:t>
            </w:r>
          </w:p>
        </w:tc>
        <w:tc>
          <w:tcPr>
            <w:tcW w:w="719" w:type="dxa"/>
            <w:tcBorders>
              <w:top w:val="single" w:sz="4" w:space="0" w:color="auto"/>
              <w:left w:val="single" w:sz="4" w:space="0" w:color="auto"/>
              <w:bottom w:val="single" w:sz="4" w:space="0" w:color="auto"/>
              <w:right w:val="single" w:sz="4" w:space="0" w:color="auto"/>
            </w:tcBorders>
          </w:tcPr>
          <w:p w:rsidR="00CE1366"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CE1366"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2</w:t>
            </w:r>
          </w:p>
        </w:tc>
      </w:tr>
      <w:tr w:rsidR="00CE1366"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CE1366" w:rsidRDefault="002030B4" w:rsidP="002D1838">
            <w:pPr>
              <w:keepNext/>
              <w:keepLines/>
              <w:suppressAutoHyphens/>
              <w:autoSpaceDN w:val="0"/>
              <w:jc w:val="center"/>
              <w:textAlignment w:val="baseline"/>
            </w:pPr>
            <w:r>
              <w:rPr>
                <w:sz w:val="22"/>
                <w:szCs w:val="22"/>
              </w:rPr>
              <w:t>11</w:t>
            </w:r>
          </w:p>
        </w:tc>
        <w:tc>
          <w:tcPr>
            <w:tcW w:w="3044" w:type="dxa"/>
            <w:tcBorders>
              <w:top w:val="single" w:sz="8" w:space="0" w:color="000000"/>
              <w:left w:val="single" w:sz="8" w:space="0" w:color="000000"/>
              <w:bottom w:val="single" w:sz="8" w:space="0" w:color="000000"/>
              <w:right w:val="single" w:sz="4" w:space="0" w:color="auto"/>
            </w:tcBorders>
          </w:tcPr>
          <w:p w:rsidR="00CE1366" w:rsidRDefault="00CE1366" w:rsidP="002D1838">
            <w:pPr>
              <w:suppressAutoHyphens/>
              <w:autoSpaceDN w:val="0"/>
              <w:jc w:val="both"/>
              <w:textAlignment w:val="baseline"/>
              <w:rPr>
                <w:rFonts w:eastAsia="Calibri"/>
                <w:bCs/>
              </w:rPr>
            </w:pPr>
            <w:r>
              <w:rPr>
                <w:rFonts w:eastAsia="Calibri"/>
                <w:bCs/>
              </w:rPr>
              <w:t>Крупа перловая</w:t>
            </w:r>
          </w:p>
        </w:tc>
        <w:tc>
          <w:tcPr>
            <w:tcW w:w="3187" w:type="dxa"/>
            <w:tcBorders>
              <w:top w:val="single" w:sz="4" w:space="0" w:color="auto"/>
              <w:left w:val="single" w:sz="4" w:space="0" w:color="auto"/>
              <w:bottom w:val="single" w:sz="4" w:space="0" w:color="auto"/>
              <w:right w:val="single" w:sz="4" w:space="0" w:color="auto"/>
            </w:tcBorders>
          </w:tcPr>
          <w:p w:rsidR="00CE1366"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Сухая, без посторонних примесей</w:t>
            </w:r>
          </w:p>
        </w:tc>
        <w:tc>
          <w:tcPr>
            <w:tcW w:w="719" w:type="dxa"/>
            <w:tcBorders>
              <w:top w:val="single" w:sz="4" w:space="0" w:color="auto"/>
              <w:left w:val="single" w:sz="4" w:space="0" w:color="auto"/>
              <w:bottom w:val="single" w:sz="4" w:space="0" w:color="auto"/>
              <w:right w:val="single" w:sz="4" w:space="0" w:color="auto"/>
            </w:tcBorders>
          </w:tcPr>
          <w:p w:rsidR="00CE1366"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CE1366"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4,5</w:t>
            </w:r>
          </w:p>
        </w:tc>
      </w:tr>
      <w:tr w:rsidR="00CE1366"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CE1366" w:rsidRDefault="002030B4" w:rsidP="00AF376A">
            <w:pPr>
              <w:keepNext/>
              <w:keepLines/>
              <w:suppressAutoHyphens/>
              <w:autoSpaceDN w:val="0"/>
              <w:jc w:val="center"/>
              <w:textAlignment w:val="baseline"/>
            </w:pPr>
            <w:r>
              <w:rPr>
                <w:sz w:val="22"/>
                <w:szCs w:val="22"/>
              </w:rPr>
              <w:t>1</w:t>
            </w:r>
            <w:r w:rsidR="00AF376A">
              <w:rPr>
                <w:sz w:val="22"/>
                <w:szCs w:val="22"/>
              </w:rPr>
              <w:t>2</w:t>
            </w:r>
          </w:p>
        </w:tc>
        <w:tc>
          <w:tcPr>
            <w:tcW w:w="3044" w:type="dxa"/>
            <w:tcBorders>
              <w:top w:val="single" w:sz="8" w:space="0" w:color="000000"/>
              <w:left w:val="single" w:sz="8" w:space="0" w:color="000000"/>
              <w:bottom w:val="single" w:sz="8" w:space="0" w:color="000000"/>
              <w:right w:val="single" w:sz="4" w:space="0" w:color="auto"/>
            </w:tcBorders>
          </w:tcPr>
          <w:p w:rsidR="00CE1366" w:rsidRDefault="002030B4" w:rsidP="002D1838">
            <w:pPr>
              <w:suppressAutoHyphens/>
              <w:autoSpaceDN w:val="0"/>
              <w:jc w:val="both"/>
              <w:textAlignment w:val="baseline"/>
              <w:rPr>
                <w:rFonts w:eastAsia="Calibri"/>
                <w:bCs/>
              </w:rPr>
            </w:pPr>
            <w:r>
              <w:rPr>
                <w:rFonts w:eastAsia="Calibri"/>
                <w:bCs/>
              </w:rPr>
              <w:t>Макаронные изделия</w:t>
            </w:r>
          </w:p>
        </w:tc>
        <w:tc>
          <w:tcPr>
            <w:tcW w:w="3187" w:type="dxa"/>
            <w:tcBorders>
              <w:top w:val="single" w:sz="4" w:space="0" w:color="auto"/>
              <w:left w:val="single" w:sz="4" w:space="0" w:color="auto"/>
              <w:bottom w:val="single" w:sz="4" w:space="0" w:color="auto"/>
              <w:right w:val="single" w:sz="4" w:space="0" w:color="auto"/>
            </w:tcBorders>
          </w:tcPr>
          <w:p w:rsidR="00CE1366"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Макаронные изделия в ассортименте, сорт высший, группа «А», Изготовленные из муки твердых сортов, не имеют постороннего запаха и вкуса, после приготовления изделия сохраняют форму и не слипаются между собой. Целостность пакетов не нарушена</w:t>
            </w:r>
          </w:p>
        </w:tc>
        <w:tc>
          <w:tcPr>
            <w:tcW w:w="719" w:type="dxa"/>
            <w:tcBorders>
              <w:top w:val="single" w:sz="4" w:space="0" w:color="auto"/>
              <w:left w:val="single" w:sz="4" w:space="0" w:color="auto"/>
              <w:bottom w:val="single" w:sz="4" w:space="0" w:color="auto"/>
              <w:right w:val="single" w:sz="4" w:space="0" w:color="auto"/>
            </w:tcBorders>
          </w:tcPr>
          <w:p w:rsidR="00CE1366"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CE1366"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60</w:t>
            </w:r>
          </w:p>
        </w:tc>
      </w:tr>
      <w:tr w:rsidR="00CE1366"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CE1366" w:rsidRDefault="002030B4" w:rsidP="00AF376A">
            <w:pPr>
              <w:keepNext/>
              <w:keepLines/>
              <w:suppressAutoHyphens/>
              <w:autoSpaceDN w:val="0"/>
              <w:jc w:val="center"/>
              <w:textAlignment w:val="baseline"/>
            </w:pPr>
            <w:r>
              <w:rPr>
                <w:sz w:val="22"/>
                <w:szCs w:val="22"/>
              </w:rPr>
              <w:t>1</w:t>
            </w:r>
            <w:r w:rsidR="00AF376A">
              <w:rPr>
                <w:sz w:val="22"/>
                <w:szCs w:val="22"/>
              </w:rPr>
              <w:t>3</w:t>
            </w:r>
          </w:p>
        </w:tc>
        <w:tc>
          <w:tcPr>
            <w:tcW w:w="3044" w:type="dxa"/>
            <w:tcBorders>
              <w:top w:val="single" w:sz="8" w:space="0" w:color="000000"/>
              <w:left w:val="single" w:sz="8" w:space="0" w:color="000000"/>
              <w:bottom w:val="single" w:sz="8" w:space="0" w:color="000000"/>
              <w:right w:val="single" w:sz="4" w:space="0" w:color="auto"/>
            </w:tcBorders>
          </w:tcPr>
          <w:p w:rsidR="00CE1366" w:rsidRDefault="002030B4" w:rsidP="002D1838">
            <w:pPr>
              <w:suppressAutoHyphens/>
              <w:autoSpaceDN w:val="0"/>
              <w:jc w:val="both"/>
              <w:textAlignment w:val="baseline"/>
              <w:rPr>
                <w:rFonts w:eastAsia="Calibri"/>
                <w:bCs/>
              </w:rPr>
            </w:pPr>
            <w:r>
              <w:rPr>
                <w:rFonts w:eastAsia="Calibri"/>
                <w:bCs/>
              </w:rPr>
              <w:t>Манная крупа</w:t>
            </w:r>
          </w:p>
        </w:tc>
        <w:tc>
          <w:tcPr>
            <w:tcW w:w="3187" w:type="dxa"/>
            <w:tcBorders>
              <w:top w:val="single" w:sz="4" w:space="0" w:color="auto"/>
              <w:left w:val="single" w:sz="4" w:space="0" w:color="auto"/>
              <w:bottom w:val="single" w:sz="4" w:space="0" w:color="auto"/>
              <w:right w:val="single" w:sz="4" w:space="0" w:color="auto"/>
            </w:tcBorders>
          </w:tcPr>
          <w:p w:rsidR="00CE1366"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Сухая на ощупь, без посторонних примесей, без комков и плесени. Без постороннего запаха и вкуса</w:t>
            </w:r>
          </w:p>
        </w:tc>
        <w:tc>
          <w:tcPr>
            <w:tcW w:w="719" w:type="dxa"/>
            <w:tcBorders>
              <w:top w:val="single" w:sz="4" w:space="0" w:color="auto"/>
              <w:left w:val="single" w:sz="4" w:space="0" w:color="auto"/>
              <w:bottom w:val="single" w:sz="4" w:space="0" w:color="auto"/>
              <w:right w:val="single" w:sz="4" w:space="0" w:color="auto"/>
            </w:tcBorders>
          </w:tcPr>
          <w:p w:rsidR="00CE1366"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CE1366"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8,4</w:t>
            </w:r>
          </w:p>
        </w:tc>
      </w:tr>
      <w:tr w:rsidR="00CE1366"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CE1366" w:rsidRDefault="002030B4" w:rsidP="00AF376A">
            <w:pPr>
              <w:keepNext/>
              <w:keepLines/>
              <w:suppressAutoHyphens/>
              <w:autoSpaceDN w:val="0"/>
              <w:jc w:val="center"/>
              <w:textAlignment w:val="baseline"/>
            </w:pPr>
            <w:r>
              <w:rPr>
                <w:sz w:val="22"/>
                <w:szCs w:val="22"/>
              </w:rPr>
              <w:t>1</w:t>
            </w:r>
            <w:r w:rsidR="00AF376A">
              <w:rPr>
                <w:sz w:val="22"/>
                <w:szCs w:val="22"/>
              </w:rPr>
              <w:t>4</w:t>
            </w:r>
          </w:p>
        </w:tc>
        <w:tc>
          <w:tcPr>
            <w:tcW w:w="3044" w:type="dxa"/>
            <w:tcBorders>
              <w:top w:val="single" w:sz="8" w:space="0" w:color="000000"/>
              <w:left w:val="single" w:sz="8" w:space="0" w:color="000000"/>
              <w:bottom w:val="single" w:sz="8" w:space="0" w:color="000000"/>
              <w:right w:val="single" w:sz="4" w:space="0" w:color="auto"/>
            </w:tcBorders>
          </w:tcPr>
          <w:p w:rsidR="00CE1366" w:rsidRDefault="002030B4" w:rsidP="002D1838">
            <w:pPr>
              <w:suppressAutoHyphens/>
              <w:autoSpaceDN w:val="0"/>
              <w:jc w:val="both"/>
              <w:textAlignment w:val="baseline"/>
              <w:rPr>
                <w:rFonts w:eastAsia="Calibri"/>
                <w:bCs/>
              </w:rPr>
            </w:pPr>
            <w:r>
              <w:rPr>
                <w:rFonts w:eastAsia="Calibri"/>
                <w:bCs/>
              </w:rPr>
              <w:t>Мука</w:t>
            </w:r>
          </w:p>
        </w:tc>
        <w:tc>
          <w:tcPr>
            <w:tcW w:w="3187" w:type="dxa"/>
            <w:tcBorders>
              <w:top w:val="single" w:sz="4" w:space="0" w:color="auto"/>
              <w:left w:val="single" w:sz="4" w:space="0" w:color="auto"/>
              <w:bottom w:val="single" w:sz="4" w:space="0" w:color="auto"/>
              <w:right w:val="single" w:sz="4" w:space="0" w:color="auto"/>
            </w:tcBorders>
          </w:tcPr>
          <w:p w:rsidR="00CE1366"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Сухая, без посторонних примесей. Цвет и вкус свойственный муке, без затхлости</w:t>
            </w:r>
          </w:p>
        </w:tc>
        <w:tc>
          <w:tcPr>
            <w:tcW w:w="719" w:type="dxa"/>
            <w:tcBorders>
              <w:top w:val="single" w:sz="4" w:space="0" w:color="auto"/>
              <w:left w:val="single" w:sz="4" w:space="0" w:color="auto"/>
              <w:bottom w:val="single" w:sz="4" w:space="0" w:color="auto"/>
              <w:right w:val="single" w:sz="4" w:space="0" w:color="auto"/>
            </w:tcBorders>
          </w:tcPr>
          <w:p w:rsidR="00CE1366"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CE1366"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60</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2030B4" w:rsidP="00AF376A">
            <w:pPr>
              <w:keepNext/>
              <w:keepLines/>
              <w:suppressAutoHyphens/>
              <w:autoSpaceDN w:val="0"/>
              <w:jc w:val="center"/>
              <w:textAlignment w:val="baseline"/>
            </w:pPr>
            <w:r>
              <w:rPr>
                <w:sz w:val="22"/>
                <w:szCs w:val="22"/>
              </w:rPr>
              <w:t>1</w:t>
            </w:r>
            <w:r w:rsidR="00AF376A">
              <w:rPr>
                <w:sz w:val="22"/>
                <w:szCs w:val="22"/>
              </w:rPr>
              <w:t>5</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Огурцы соленые</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Без постороннего запа</w:t>
            </w:r>
            <w:r>
              <w:rPr>
                <w:rFonts w:eastAsia="Arial Unicode MS"/>
                <w:color w:val="000000"/>
                <w:sz w:val="16"/>
                <w:szCs w:val="16"/>
              </w:rPr>
              <w:t>ха и вкуса</w:t>
            </w:r>
            <w:r w:rsidRPr="007E2FE3">
              <w:rPr>
                <w:rFonts w:eastAsia="Arial Unicode MS"/>
                <w:color w:val="000000"/>
                <w:sz w:val="16"/>
                <w:szCs w:val="16"/>
              </w:rPr>
              <w:t>, без плесени</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F45F3B"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21</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2030B4" w:rsidP="00AF376A">
            <w:pPr>
              <w:keepNext/>
              <w:keepLines/>
              <w:suppressAutoHyphens/>
              <w:autoSpaceDN w:val="0"/>
              <w:jc w:val="center"/>
              <w:textAlignment w:val="baseline"/>
            </w:pPr>
            <w:r>
              <w:rPr>
                <w:sz w:val="22"/>
                <w:szCs w:val="22"/>
              </w:rPr>
              <w:t>1</w:t>
            </w:r>
            <w:r w:rsidR="00AF376A">
              <w:rPr>
                <w:sz w:val="22"/>
                <w:szCs w:val="22"/>
              </w:rPr>
              <w:t>6</w:t>
            </w:r>
          </w:p>
        </w:tc>
        <w:tc>
          <w:tcPr>
            <w:tcW w:w="3044" w:type="dxa"/>
            <w:tcBorders>
              <w:top w:val="single" w:sz="8" w:space="0" w:color="000000"/>
              <w:left w:val="single" w:sz="8" w:space="0" w:color="000000"/>
              <w:bottom w:val="single" w:sz="8" w:space="0" w:color="000000"/>
              <w:right w:val="single" w:sz="4" w:space="0" w:color="auto"/>
            </w:tcBorders>
          </w:tcPr>
          <w:p w:rsidR="002030B4" w:rsidRDefault="008C7A3F" w:rsidP="008C7A3F">
            <w:pPr>
              <w:suppressAutoHyphens/>
              <w:autoSpaceDN w:val="0"/>
              <w:jc w:val="both"/>
              <w:textAlignment w:val="baseline"/>
              <w:rPr>
                <w:rFonts w:eastAsia="Calibri"/>
                <w:bCs/>
              </w:rPr>
            </w:pPr>
            <w:r>
              <w:rPr>
                <w:rFonts w:eastAsia="Calibri"/>
                <w:bCs/>
              </w:rPr>
              <w:t>Печенье</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8C7A3F" w:rsidP="002D1838">
            <w:pPr>
              <w:keepNext/>
              <w:keepLines/>
              <w:rPr>
                <w:rFonts w:eastAsia="Arial Unicode MS"/>
                <w:color w:val="000000"/>
                <w:sz w:val="16"/>
                <w:szCs w:val="16"/>
              </w:rPr>
            </w:pPr>
            <w:r w:rsidRPr="00830D79">
              <w:rPr>
                <w:rFonts w:eastAsia="Arial Unicode MS"/>
                <w:color w:val="000000"/>
                <w:sz w:val="16"/>
                <w:szCs w:val="16"/>
                <w:lang w:val="ru"/>
              </w:rPr>
              <w:t>сливочное без вкусовых добавок. Поверхность гладкая с четким рисунком на лицевой стороне, не подгорелая. Без постороннего привкуса и запаха. Вид в изломе: пропеченное без следов непромеса.</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E21C80"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10</w:t>
            </w:r>
          </w:p>
        </w:tc>
      </w:tr>
      <w:tr w:rsidR="00E21C80"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E21C80" w:rsidRDefault="00502103" w:rsidP="00AF376A">
            <w:pPr>
              <w:keepNext/>
              <w:keepLines/>
              <w:suppressAutoHyphens/>
              <w:autoSpaceDN w:val="0"/>
              <w:jc w:val="center"/>
              <w:textAlignment w:val="baseline"/>
            </w:pPr>
            <w:r>
              <w:t>1</w:t>
            </w:r>
            <w:r w:rsidR="00AF376A">
              <w:t>7</w:t>
            </w:r>
          </w:p>
        </w:tc>
        <w:tc>
          <w:tcPr>
            <w:tcW w:w="3044" w:type="dxa"/>
            <w:tcBorders>
              <w:top w:val="single" w:sz="8" w:space="0" w:color="000000"/>
              <w:left w:val="single" w:sz="8" w:space="0" w:color="000000"/>
              <w:bottom w:val="single" w:sz="8" w:space="0" w:color="000000"/>
              <w:right w:val="single" w:sz="4" w:space="0" w:color="auto"/>
            </w:tcBorders>
          </w:tcPr>
          <w:p w:rsidR="00E21C80" w:rsidRDefault="00F02428" w:rsidP="008C7A3F">
            <w:pPr>
              <w:suppressAutoHyphens/>
              <w:autoSpaceDN w:val="0"/>
              <w:jc w:val="both"/>
              <w:textAlignment w:val="baseline"/>
              <w:rPr>
                <w:rFonts w:eastAsia="Calibri"/>
                <w:bCs/>
              </w:rPr>
            </w:pPr>
            <w:r>
              <w:rPr>
                <w:rFonts w:eastAsia="Calibri"/>
                <w:bCs/>
              </w:rPr>
              <w:t>Вафли</w:t>
            </w:r>
          </w:p>
        </w:tc>
        <w:tc>
          <w:tcPr>
            <w:tcW w:w="3187" w:type="dxa"/>
            <w:tcBorders>
              <w:top w:val="single" w:sz="4" w:space="0" w:color="auto"/>
              <w:left w:val="single" w:sz="4" w:space="0" w:color="auto"/>
              <w:bottom w:val="single" w:sz="4" w:space="0" w:color="auto"/>
              <w:right w:val="single" w:sz="4" w:space="0" w:color="auto"/>
            </w:tcBorders>
          </w:tcPr>
          <w:p w:rsidR="00BF1663" w:rsidRPr="000758A5" w:rsidRDefault="00BF1663" w:rsidP="00BF1663">
            <w:pPr>
              <w:pStyle w:val="ac"/>
              <w:rPr>
                <w:rFonts w:ascii="Times New Roman" w:hAnsi="Times New Roman"/>
                <w:bCs/>
                <w:sz w:val="18"/>
                <w:szCs w:val="18"/>
              </w:rPr>
            </w:pPr>
            <w:r w:rsidRPr="000758A5">
              <w:rPr>
                <w:rFonts w:ascii="Times New Roman" w:hAnsi="Times New Roman"/>
                <w:bCs/>
                <w:sz w:val="18"/>
                <w:szCs w:val="18"/>
              </w:rPr>
              <w:t>без посторонних привкусов и запахов</w:t>
            </w:r>
          </w:p>
          <w:p w:rsidR="00BF1663" w:rsidRPr="000758A5" w:rsidRDefault="00BF1663" w:rsidP="00BF1663">
            <w:pPr>
              <w:pStyle w:val="ac"/>
              <w:rPr>
                <w:rFonts w:ascii="Times New Roman" w:hAnsi="Times New Roman"/>
                <w:bCs/>
                <w:sz w:val="18"/>
                <w:szCs w:val="18"/>
              </w:rPr>
            </w:pPr>
            <w:r w:rsidRPr="000758A5">
              <w:rPr>
                <w:rFonts w:ascii="Times New Roman" w:hAnsi="Times New Roman"/>
                <w:bCs/>
                <w:sz w:val="18"/>
                <w:szCs w:val="18"/>
              </w:rPr>
              <w:t xml:space="preserve"> Общий тон окраски отдельных изделий должен быть одинаковым в каждой упаковочной единице.</w:t>
            </w:r>
          </w:p>
          <w:p w:rsidR="00E21C80" w:rsidRPr="00830D79" w:rsidRDefault="00BF1663" w:rsidP="00343769">
            <w:pPr>
              <w:keepNext/>
              <w:keepLines/>
              <w:rPr>
                <w:rFonts w:eastAsia="Arial Unicode MS"/>
                <w:color w:val="000000"/>
                <w:sz w:val="16"/>
                <w:szCs w:val="16"/>
                <w:lang w:val="ru"/>
              </w:rPr>
            </w:pPr>
            <w:r w:rsidRPr="000758A5">
              <w:rPr>
                <w:sz w:val="18"/>
                <w:szCs w:val="18"/>
              </w:rPr>
              <w:t>Упаковка: предназначенная и соответствующая стандартам для данной продукции</w:t>
            </w:r>
            <w:r>
              <w:rPr>
                <w:sz w:val="18"/>
                <w:szCs w:val="18"/>
              </w:rPr>
              <w:t>.</w:t>
            </w:r>
            <w:r w:rsidRPr="00EE4BF7">
              <w:rPr>
                <w:sz w:val="20"/>
                <w:szCs w:val="20"/>
                <w:shd w:val="clear" w:color="auto" w:fill="FFFFFF"/>
              </w:rPr>
              <w:t xml:space="preserve"> </w:t>
            </w:r>
          </w:p>
        </w:tc>
        <w:tc>
          <w:tcPr>
            <w:tcW w:w="719" w:type="dxa"/>
            <w:tcBorders>
              <w:top w:val="single" w:sz="4" w:space="0" w:color="auto"/>
              <w:left w:val="single" w:sz="4" w:space="0" w:color="auto"/>
              <w:bottom w:val="single" w:sz="4" w:space="0" w:color="auto"/>
              <w:right w:val="single" w:sz="4" w:space="0" w:color="auto"/>
            </w:tcBorders>
          </w:tcPr>
          <w:p w:rsidR="00E21C80" w:rsidRDefault="00F02428"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E21C80" w:rsidRDefault="00A31031"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8</w:t>
            </w:r>
          </w:p>
        </w:tc>
      </w:tr>
      <w:tr w:rsidR="00E21C80"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E21C80" w:rsidRDefault="00502103" w:rsidP="00AF376A">
            <w:pPr>
              <w:keepNext/>
              <w:keepLines/>
              <w:suppressAutoHyphens/>
              <w:autoSpaceDN w:val="0"/>
              <w:jc w:val="center"/>
              <w:textAlignment w:val="baseline"/>
            </w:pPr>
            <w:r>
              <w:t>1</w:t>
            </w:r>
            <w:r w:rsidR="00AF376A">
              <w:t>8</w:t>
            </w:r>
          </w:p>
        </w:tc>
        <w:tc>
          <w:tcPr>
            <w:tcW w:w="3044" w:type="dxa"/>
            <w:tcBorders>
              <w:top w:val="single" w:sz="8" w:space="0" w:color="000000"/>
              <w:left w:val="single" w:sz="8" w:space="0" w:color="000000"/>
              <w:bottom w:val="single" w:sz="8" w:space="0" w:color="000000"/>
              <w:right w:val="single" w:sz="4" w:space="0" w:color="auto"/>
            </w:tcBorders>
          </w:tcPr>
          <w:p w:rsidR="00E21C80" w:rsidRDefault="00F02428" w:rsidP="00F02428">
            <w:pPr>
              <w:suppressAutoHyphens/>
              <w:autoSpaceDN w:val="0"/>
              <w:jc w:val="both"/>
              <w:textAlignment w:val="baseline"/>
              <w:rPr>
                <w:rFonts w:eastAsia="Calibri"/>
                <w:bCs/>
              </w:rPr>
            </w:pPr>
            <w:r>
              <w:rPr>
                <w:rFonts w:eastAsia="Calibri"/>
                <w:bCs/>
              </w:rPr>
              <w:t>Пряники</w:t>
            </w:r>
          </w:p>
        </w:tc>
        <w:tc>
          <w:tcPr>
            <w:tcW w:w="3187" w:type="dxa"/>
            <w:tcBorders>
              <w:top w:val="single" w:sz="4" w:space="0" w:color="auto"/>
              <w:left w:val="single" w:sz="4" w:space="0" w:color="auto"/>
              <w:bottom w:val="single" w:sz="4" w:space="0" w:color="auto"/>
              <w:right w:val="single" w:sz="4" w:space="0" w:color="auto"/>
            </w:tcBorders>
          </w:tcPr>
          <w:p w:rsidR="00E21C80" w:rsidRPr="00343769" w:rsidRDefault="00F02428" w:rsidP="00343769">
            <w:pPr>
              <w:keepNext/>
              <w:keepLines/>
              <w:rPr>
                <w:rFonts w:eastAsia="Arial Unicode MS"/>
                <w:color w:val="000000"/>
                <w:sz w:val="16"/>
                <w:szCs w:val="16"/>
                <w:lang w:val="ru"/>
              </w:rPr>
            </w:pPr>
            <w:r w:rsidRPr="00343769">
              <w:rPr>
                <w:sz w:val="16"/>
                <w:szCs w:val="16"/>
              </w:rPr>
              <w:t xml:space="preserve">Изделия пряничные. Общие технические условия». </w:t>
            </w:r>
            <w:r w:rsidRPr="00343769">
              <w:rPr>
                <w:color w:val="000000"/>
                <w:sz w:val="16"/>
                <w:szCs w:val="16"/>
              </w:rPr>
              <w:t xml:space="preserve"> глазированные или с начинкой</w:t>
            </w:r>
            <w:r w:rsidRPr="00343769">
              <w:rPr>
                <w:sz w:val="16"/>
                <w:szCs w:val="16"/>
              </w:rPr>
              <w:t>.</w:t>
            </w:r>
            <w:r w:rsidRPr="00343769">
              <w:rPr>
                <w:color w:val="000000"/>
                <w:sz w:val="16"/>
                <w:szCs w:val="16"/>
              </w:rPr>
              <w:t xml:space="preserve"> Покрытые сахарным сиропом с характерными скоплениями кристаллов белого цвета. Не липкие. Поверхность </w:t>
            </w:r>
            <w:r w:rsidRPr="00343769">
              <w:rPr>
                <w:color w:val="000000"/>
                <w:sz w:val="16"/>
                <w:szCs w:val="16"/>
              </w:rPr>
              <w:lastRenderedPageBreak/>
              <w:t xml:space="preserve">сухая, без трещин. Форма правильная разнообразная. </w:t>
            </w:r>
          </w:p>
        </w:tc>
        <w:tc>
          <w:tcPr>
            <w:tcW w:w="719" w:type="dxa"/>
            <w:tcBorders>
              <w:top w:val="single" w:sz="4" w:space="0" w:color="auto"/>
              <w:left w:val="single" w:sz="4" w:space="0" w:color="auto"/>
              <w:bottom w:val="single" w:sz="4" w:space="0" w:color="auto"/>
              <w:right w:val="single" w:sz="4" w:space="0" w:color="auto"/>
            </w:tcBorders>
          </w:tcPr>
          <w:p w:rsidR="00E21C80" w:rsidRDefault="00F02428" w:rsidP="002D1838">
            <w:pPr>
              <w:spacing w:after="160" w:line="259" w:lineRule="auto"/>
              <w:jc w:val="center"/>
              <w:rPr>
                <w:rFonts w:ascii="Calibri" w:eastAsia="Calibri" w:hAnsi="Calibri"/>
                <w:lang w:eastAsia="en-US"/>
              </w:rPr>
            </w:pPr>
            <w:r>
              <w:rPr>
                <w:rFonts w:ascii="Calibri" w:eastAsia="Calibri" w:hAnsi="Calibri"/>
                <w:sz w:val="22"/>
                <w:szCs w:val="22"/>
                <w:lang w:eastAsia="en-US"/>
              </w:rPr>
              <w:lastRenderedPageBreak/>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E21C80" w:rsidRDefault="00A31031"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7</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lastRenderedPageBreak/>
              <w:t>19</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Пшеничка</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Pr>
                <w:rFonts w:eastAsia="Arial Unicode MS"/>
                <w:color w:val="000000"/>
                <w:sz w:val="16"/>
                <w:szCs w:val="16"/>
              </w:rPr>
              <w:t>Б</w:t>
            </w:r>
            <w:r w:rsidRPr="00830D79">
              <w:rPr>
                <w:rFonts w:eastAsia="Arial Unicode MS"/>
                <w:color w:val="000000"/>
                <w:sz w:val="16"/>
                <w:szCs w:val="16"/>
              </w:rPr>
              <w:t>ез посторонних примесей, запах не затхлый</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8,4</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20</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Растительное масло</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Pr>
                <w:rFonts w:eastAsia="Arial Unicode MS"/>
                <w:color w:val="000000"/>
                <w:sz w:val="16"/>
                <w:szCs w:val="16"/>
              </w:rPr>
              <w:t>Б</w:t>
            </w:r>
            <w:r w:rsidRPr="00830D79">
              <w:rPr>
                <w:rFonts w:eastAsia="Arial Unicode MS"/>
                <w:color w:val="000000"/>
                <w:sz w:val="16"/>
                <w:szCs w:val="16"/>
              </w:rPr>
              <w:t>ез осадка, прозрачное. Без постороннего запаха и вкуса</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31031"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34,960</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21</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Рис круглый</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Запах свойственный рисовой крупе без посторонних запахов, не затхлый</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24,3</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22</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Рис пропаренный</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Запах свойственный рисовой крупе без посторонних запахов, не затхлый</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32,0</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23</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Сахар</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Pr>
                <w:rFonts w:eastAsia="Arial Unicode MS"/>
                <w:color w:val="000000"/>
                <w:sz w:val="16"/>
                <w:szCs w:val="16"/>
              </w:rPr>
              <w:t>С</w:t>
            </w:r>
            <w:r w:rsidRPr="00830D79">
              <w:rPr>
                <w:rFonts w:eastAsia="Arial Unicode MS"/>
                <w:color w:val="000000"/>
                <w:sz w:val="16"/>
                <w:szCs w:val="16"/>
              </w:rPr>
              <w:t>ухой, сыпучий, без посторонних привкуса и запаха</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0C448B"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150</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24</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Сок</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Pr>
                <w:rFonts w:eastAsia="Arial Unicode MS"/>
                <w:color w:val="000000"/>
                <w:sz w:val="16"/>
                <w:szCs w:val="16"/>
              </w:rPr>
              <w:t>Н</w:t>
            </w:r>
            <w:r w:rsidRPr="00830D79">
              <w:rPr>
                <w:rFonts w:eastAsia="Arial Unicode MS"/>
                <w:color w:val="000000"/>
                <w:sz w:val="16"/>
                <w:szCs w:val="16"/>
              </w:rPr>
              <w:t xml:space="preserve">атуральный, осветленный (без мякоти) в ассортименте. Для детей </w:t>
            </w:r>
            <w:r>
              <w:rPr>
                <w:rFonts w:eastAsia="Arial Unicode MS"/>
                <w:color w:val="000000"/>
                <w:sz w:val="16"/>
                <w:szCs w:val="16"/>
              </w:rPr>
              <w:t>с</w:t>
            </w:r>
            <w:r w:rsidRPr="00830D79">
              <w:rPr>
                <w:rFonts w:eastAsia="Arial Unicode MS"/>
                <w:color w:val="000000"/>
                <w:sz w:val="16"/>
                <w:szCs w:val="16"/>
              </w:rPr>
              <w:t xml:space="preserve"> 3-х лет</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D8060E" w:rsidP="002D1838">
            <w:pPr>
              <w:spacing w:after="160" w:line="259" w:lineRule="auto"/>
              <w:jc w:val="center"/>
              <w:rPr>
                <w:rFonts w:ascii="Calibri" w:eastAsia="Calibri" w:hAnsi="Calibri"/>
                <w:lang w:eastAsia="en-US"/>
              </w:rPr>
            </w:pPr>
            <w:r>
              <w:rPr>
                <w:rFonts w:ascii="Calibri" w:eastAsia="Calibri" w:hAnsi="Calibri"/>
                <w:sz w:val="22"/>
                <w:szCs w:val="22"/>
                <w:lang w:eastAsia="en-US"/>
              </w:rPr>
              <w:t>литр</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84</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25</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Соль йодированная</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Pr>
                <w:rFonts w:eastAsia="Arial Unicode MS"/>
                <w:color w:val="000000"/>
                <w:sz w:val="16"/>
                <w:szCs w:val="16"/>
              </w:rPr>
              <w:t>С</w:t>
            </w:r>
            <w:r w:rsidRPr="00830D79">
              <w:rPr>
                <w:rFonts w:eastAsia="Arial Unicode MS"/>
                <w:color w:val="000000"/>
                <w:sz w:val="16"/>
                <w:szCs w:val="16"/>
              </w:rPr>
              <w:t>ухая, йодированная, без постороннего запаха и вкуса.</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25</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26</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Сухофрукты</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Pr>
                <w:rFonts w:eastAsia="Arial Unicode MS"/>
                <w:color w:val="000000"/>
                <w:sz w:val="16"/>
                <w:szCs w:val="16"/>
              </w:rPr>
              <w:t>П</w:t>
            </w:r>
            <w:r w:rsidRPr="00830D79">
              <w:rPr>
                <w:rFonts w:eastAsia="Arial Unicode MS"/>
                <w:color w:val="000000"/>
                <w:sz w:val="16"/>
                <w:szCs w:val="16"/>
              </w:rPr>
              <w:t>росушенные, без посторонних примесей, плесени, не заражённые амбарными вредителями.</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30</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27</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Томатная паста</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Однородная концентрированная масса. ж.б</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0C448B"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8</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28</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Фасоль красная</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A9744E" w:rsidP="002D1838">
            <w:pPr>
              <w:keepNext/>
              <w:keepLines/>
              <w:rPr>
                <w:rFonts w:eastAsia="Arial Unicode MS"/>
                <w:color w:val="000000"/>
                <w:sz w:val="16"/>
                <w:szCs w:val="16"/>
              </w:rPr>
            </w:pPr>
            <w:r w:rsidRPr="00830D79">
              <w:rPr>
                <w:rFonts w:eastAsia="Arial Unicode MS"/>
                <w:color w:val="000000"/>
                <w:sz w:val="16"/>
                <w:szCs w:val="16"/>
              </w:rPr>
              <w:t>Сухая, без посторонних примесей</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3</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29</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Чай</w:t>
            </w:r>
          </w:p>
        </w:tc>
        <w:tc>
          <w:tcPr>
            <w:tcW w:w="3187" w:type="dxa"/>
            <w:tcBorders>
              <w:top w:val="single" w:sz="4" w:space="0" w:color="auto"/>
              <w:left w:val="single" w:sz="4" w:space="0" w:color="auto"/>
              <w:bottom w:val="single" w:sz="4" w:space="0" w:color="auto"/>
              <w:right w:val="single" w:sz="4" w:space="0" w:color="auto"/>
            </w:tcBorders>
          </w:tcPr>
          <w:p w:rsidR="002030B4" w:rsidRPr="00830D79" w:rsidRDefault="0096501A" w:rsidP="002D1838">
            <w:pPr>
              <w:keepNext/>
              <w:keepLines/>
              <w:rPr>
                <w:rFonts w:eastAsia="Arial Unicode MS"/>
                <w:color w:val="000000"/>
                <w:sz w:val="16"/>
                <w:szCs w:val="16"/>
              </w:rPr>
            </w:pPr>
            <w:r>
              <w:rPr>
                <w:rFonts w:eastAsia="Arial Unicode MS"/>
                <w:color w:val="000000"/>
                <w:sz w:val="16"/>
                <w:szCs w:val="16"/>
              </w:rPr>
              <w:t>В</w:t>
            </w:r>
            <w:r w:rsidR="00A9744E" w:rsidRPr="00830D79">
              <w:rPr>
                <w:rFonts w:eastAsia="Arial Unicode MS"/>
                <w:color w:val="000000"/>
                <w:sz w:val="16"/>
                <w:szCs w:val="16"/>
              </w:rPr>
              <w:t>ысший сорт, однородный, без плесени, затхлости, кисловатости, чайной пыли, постороннего запаха, привкуса  и примесей. Целостность упаковки не нарушена.</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E93894"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0C448B"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2</w:t>
            </w:r>
          </w:p>
        </w:tc>
      </w:tr>
      <w:tr w:rsidR="002030B4"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2030B4" w:rsidRDefault="00AF376A" w:rsidP="002D1838">
            <w:pPr>
              <w:keepNext/>
              <w:keepLines/>
              <w:suppressAutoHyphens/>
              <w:autoSpaceDN w:val="0"/>
              <w:jc w:val="center"/>
              <w:textAlignment w:val="baseline"/>
            </w:pPr>
            <w:r>
              <w:rPr>
                <w:sz w:val="22"/>
                <w:szCs w:val="22"/>
              </w:rPr>
              <w:t>30</w:t>
            </w:r>
          </w:p>
        </w:tc>
        <w:tc>
          <w:tcPr>
            <w:tcW w:w="3044" w:type="dxa"/>
            <w:tcBorders>
              <w:top w:val="single" w:sz="8" w:space="0" w:color="000000"/>
              <w:left w:val="single" w:sz="8" w:space="0" w:color="000000"/>
              <w:bottom w:val="single" w:sz="8" w:space="0" w:color="000000"/>
              <w:right w:val="single" w:sz="4" w:space="0" w:color="auto"/>
            </w:tcBorders>
          </w:tcPr>
          <w:p w:rsidR="002030B4" w:rsidRDefault="002030B4" w:rsidP="002D1838">
            <w:pPr>
              <w:suppressAutoHyphens/>
              <w:autoSpaceDN w:val="0"/>
              <w:jc w:val="both"/>
              <w:textAlignment w:val="baseline"/>
              <w:rPr>
                <w:rFonts w:eastAsia="Calibri"/>
                <w:bCs/>
              </w:rPr>
            </w:pPr>
            <w:r>
              <w:rPr>
                <w:rFonts w:eastAsia="Calibri"/>
                <w:bCs/>
              </w:rPr>
              <w:t>Яйцо</w:t>
            </w:r>
          </w:p>
        </w:tc>
        <w:tc>
          <w:tcPr>
            <w:tcW w:w="3187" w:type="dxa"/>
            <w:tcBorders>
              <w:top w:val="single" w:sz="4" w:space="0" w:color="auto"/>
              <w:left w:val="single" w:sz="4" w:space="0" w:color="auto"/>
              <w:bottom w:val="single" w:sz="4" w:space="0" w:color="auto"/>
              <w:right w:val="single" w:sz="4" w:space="0" w:color="auto"/>
            </w:tcBorders>
          </w:tcPr>
          <w:p w:rsidR="00A9744E" w:rsidRPr="00A9744E" w:rsidRDefault="00A9744E" w:rsidP="00A9744E">
            <w:pPr>
              <w:keepNext/>
              <w:keepLines/>
              <w:jc w:val="both"/>
              <w:rPr>
                <w:rFonts w:eastAsia="Arial Unicode MS"/>
                <w:color w:val="000000"/>
                <w:sz w:val="16"/>
                <w:szCs w:val="16"/>
              </w:rPr>
            </w:pPr>
            <w:r w:rsidRPr="00A9744E">
              <w:rPr>
                <w:rFonts w:eastAsia="Arial Unicode MS"/>
                <w:color w:val="000000"/>
                <w:sz w:val="16"/>
                <w:szCs w:val="16"/>
              </w:rPr>
              <w:t>Скорлупа чистая, без трещин, с клеймом, свежесть С0,С1</w:t>
            </w:r>
          </w:p>
          <w:p w:rsidR="002030B4" w:rsidRPr="00830D79" w:rsidRDefault="00A9744E" w:rsidP="00A9744E">
            <w:pPr>
              <w:keepNext/>
              <w:keepLines/>
              <w:rPr>
                <w:rFonts w:eastAsia="Arial Unicode MS"/>
                <w:color w:val="000000"/>
                <w:sz w:val="16"/>
                <w:szCs w:val="16"/>
              </w:rPr>
            </w:pPr>
            <w:r w:rsidRPr="00A9744E">
              <w:rPr>
                <w:rFonts w:eastAsia="Arial Unicode MS"/>
                <w:color w:val="000000"/>
                <w:sz w:val="16"/>
                <w:szCs w:val="16"/>
              </w:rPr>
              <w:t>В упаковках, предотвращающих порчу продукции.</w:t>
            </w:r>
          </w:p>
        </w:tc>
        <w:tc>
          <w:tcPr>
            <w:tcW w:w="719" w:type="dxa"/>
            <w:tcBorders>
              <w:top w:val="single" w:sz="4" w:space="0" w:color="auto"/>
              <w:left w:val="single" w:sz="4" w:space="0" w:color="auto"/>
              <w:bottom w:val="single" w:sz="4" w:space="0" w:color="auto"/>
              <w:right w:val="single" w:sz="4" w:space="0" w:color="auto"/>
            </w:tcBorders>
          </w:tcPr>
          <w:p w:rsidR="002030B4" w:rsidRPr="00B92CB4" w:rsidRDefault="00D8060E" w:rsidP="002D1838">
            <w:pPr>
              <w:spacing w:after="160" w:line="259" w:lineRule="auto"/>
              <w:jc w:val="center"/>
              <w:rPr>
                <w:rFonts w:ascii="Calibri" w:eastAsia="Calibri" w:hAnsi="Calibri"/>
                <w:lang w:eastAsia="en-US"/>
              </w:rPr>
            </w:pPr>
            <w:r>
              <w:rPr>
                <w:rFonts w:ascii="Calibri" w:eastAsia="Calibri" w:hAnsi="Calibri"/>
                <w:sz w:val="22"/>
                <w:szCs w:val="22"/>
                <w:lang w:eastAsia="en-US"/>
              </w:rPr>
              <w:t>шт</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030B4" w:rsidRPr="00B92CB4" w:rsidRDefault="000C448B"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1440</w:t>
            </w:r>
          </w:p>
        </w:tc>
      </w:tr>
      <w:tr w:rsidR="00E956A8"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E956A8" w:rsidRDefault="00AF376A" w:rsidP="002D1838">
            <w:pPr>
              <w:keepNext/>
              <w:keepLines/>
              <w:suppressAutoHyphens/>
              <w:autoSpaceDN w:val="0"/>
              <w:jc w:val="center"/>
              <w:textAlignment w:val="baseline"/>
            </w:pPr>
            <w:r>
              <w:rPr>
                <w:sz w:val="22"/>
                <w:szCs w:val="22"/>
              </w:rPr>
              <w:t>31</w:t>
            </w:r>
          </w:p>
        </w:tc>
        <w:tc>
          <w:tcPr>
            <w:tcW w:w="3044" w:type="dxa"/>
            <w:tcBorders>
              <w:top w:val="single" w:sz="8" w:space="0" w:color="000000"/>
              <w:left w:val="single" w:sz="8" w:space="0" w:color="000000"/>
              <w:bottom w:val="single" w:sz="8" w:space="0" w:color="000000"/>
              <w:right w:val="single" w:sz="4" w:space="0" w:color="auto"/>
            </w:tcBorders>
          </w:tcPr>
          <w:p w:rsidR="00E956A8" w:rsidRDefault="00E956A8" w:rsidP="002D1838">
            <w:pPr>
              <w:suppressAutoHyphens/>
              <w:autoSpaceDN w:val="0"/>
              <w:jc w:val="both"/>
              <w:textAlignment w:val="baseline"/>
              <w:rPr>
                <w:rFonts w:eastAsia="Calibri"/>
                <w:bCs/>
              </w:rPr>
            </w:pPr>
            <w:r>
              <w:rPr>
                <w:rFonts w:eastAsia="Calibri"/>
                <w:bCs/>
              </w:rPr>
              <w:t>Пшено</w:t>
            </w:r>
          </w:p>
        </w:tc>
        <w:tc>
          <w:tcPr>
            <w:tcW w:w="3187" w:type="dxa"/>
            <w:tcBorders>
              <w:top w:val="single" w:sz="4" w:space="0" w:color="auto"/>
              <w:left w:val="single" w:sz="4" w:space="0" w:color="auto"/>
              <w:bottom w:val="single" w:sz="4" w:space="0" w:color="auto"/>
              <w:right w:val="single" w:sz="4" w:space="0" w:color="auto"/>
            </w:tcBorders>
          </w:tcPr>
          <w:p w:rsidR="00E956A8" w:rsidRPr="00A9744E" w:rsidRDefault="00E956A8" w:rsidP="00A9744E">
            <w:pPr>
              <w:keepNext/>
              <w:keepLines/>
              <w:jc w:val="both"/>
              <w:rPr>
                <w:rFonts w:eastAsia="Arial Unicode MS"/>
                <w:color w:val="000000"/>
                <w:sz w:val="16"/>
                <w:szCs w:val="16"/>
              </w:rPr>
            </w:pPr>
            <w:r>
              <w:rPr>
                <w:rFonts w:eastAsia="Arial Unicode MS"/>
                <w:color w:val="000000"/>
                <w:sz w:val="16"/>
                <w:szCs w:val="16"/>
              </w:rPr>
              <w:t>Б</w:t>
            </w:r>
            <w:r w:rsidRPr="00830D79">
              <w:rPr>
                <w:rFonts w:eastAsia="Arial Unicode MS"/>
                <w:color w:val="000000"/>
                <w:sz w:val="16"/>
                <w:szCs w:val="16"/>
              </w:rPr>
              <w:t>ез посторонних примесей, запах не затхлый</w:t>
            </w:r>
          </w:p>
        </w:tc>
        <w:tc>
          <w:tcPr>
            <w:tcW w:w="719" w:type="dxa"/>
            <w:tcBorders>
              <w:top w:val="single" w:sz="4" w:space="0" w:color="auto"/>
              <w:left w:val="single" w:sz="4" w:space="0" w:color="auto"/>
              <w:bottom w:val="single" w:sz="4" w:space="0" w:color="auto"/>
              <w:right w:val="single" w:sz="4" w:space="0" w:color="auto"/>
            </w:tcBorders>
          </w:tcPr>
          <w:p w:rsidR="00E956A8" w:rsidRDefault="00E956A8"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E956A8"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10</w:t>
            </w:r>
          </w:p>
        </w:tc>
      </w:tr>
      <w:tr w:rsidR="00502103" w:rsidRPr="00B92CB4" w:rsidTr="00E956A8">
        <w:tc>
          <w:tcPr>
            <w:tcW w:w="513" w:type="dxa"/>
            <w:tcBorders>
              <w:top w:val="single" w:sz="8" w:space="0" w:color="000000"/>
              <w:left w:val="single" w:sz="8" w:space="0" w:color="000000"/>
              <w:bottom w:val="single" w:sz="8" w:space="0" w:color="000000"/>
              <w:right w:val="single" w:sz="8" w:space="0" w:color="000000"/>
            </w:tcBorders>
            <w:vAlign w:val="center"/>
          </w:tcPr>
          <w:p w:rsidR="00502103" w:rsidRDefault="00AF376A" w:rsidP="002D1838">
            <w:pPr>
              <w:keepNext/>
              <w:keepLines/>
              <w:suppressAutoHyphens/>
              <w:autoSpaceDN w:val="0"/>
              <w:jc w:val="center"/>
              <w:textAlignment w:val="baseline"/>
            </w:pPr>
            <w:r>
              <w:rPr>
                <w:sz w:val="22"/>
                <w:szCs w:val="22"/>
              </w:rPr>
              <w:t>32</w:t>
            </w:r>
          </w:p>
        </w:tc>
        <w:tc>
          <w:tcPr>
            <w:tcW w:w="3044" w:type="dxa"/>
            <w:tcBorders>
              <w:top w:val="single" w:sz="8" w:space="0" w:color="000000"/>
              <w:left w:val="single" w:sz="8" w:space="0" w:color="000000"/>
              <w:bottom w:val="single" w:sz="8" w:space="0" w:color="000000"/>
              <w:right w:val="single" w:sz="4" w:space="0" w:color="auto"/>
            </w:tcBorders>
          </w:tcPr>
          <w:p w:rsidR="00502103" w:rsidRDefault="00502103" w:rsidP="002D1838">
            <w:pPr>
              <w:suppressAutoHyphens/>
              <w:autoSpaceDN w:val="0"/>
              <w:jc w:val="both"/>
              <w:textAlignment w:val="baseline"/>
              <w:rPr>
                <w:rFonts w:eastAsia="Calibri"/>
                <w:bCs/>
              </w:rPr>
            </w:pPr>
            <w:r>
              <w:rPr>
                <w:rFonts w:eastAsia="Calibri"/>
                <w:bCs/>
              </w:rPr>
              <w:t>Повидло</w:t>
            </w:r>
          </w:p>
        </w:tc>
        <w:tc>
          <w:tcPr>
            <w:tcW w:w="3187" w:type="dxa"/>
            <w:tcBorders>
              <w:top w:val="single" w:sz="4" w:space="0" w:color="auto"/>
              <w:left w:val="single" w:sz="4" w:space="0" w:color="auto"/>
              <w:bottom w:val="single" w:sz="4" w:space="0" w:color="auto"/>
              <w:right w:val="single" w:sz="4" w:space="0" w:color="auto"/>
            </w:tcBorders>
          </w:tcPr>
          <w:p w:rsidR="00846992" w:rsidRPr="00EE4BF7" w:rsidRDefault="00846992" w:rsidP="00846992">
            <w:pPr>
              <w:pStyle w:val="ac"/>
              <w:rPr>
                <w:sz w:val="20"/>
                <w:szCs w:val="20"/>
                <w:shd w:val="clear" w:color="auto" w:fill="FFFFFF"/>
              </w:rPr>
            </w:pPr>
            <w:r w:rsidRPr="00846992">
              <w:rPr>
                <w:rFonts w:ascii="Times New Roman" w:hAnsi="Times New Roman"/>
                <w:sz w:val="16"/>
                <w:szCs w:val="16"/>
              </w:rPr>
              <w:t>Должно быть однородной протертой массой, без семян, семенных гнезд, косточек и непротертых кусочков кожицы и других растительных примесей</w:t>
            </w:r>
            <w:r w:rsidRPr="00EE4BF7">
              <w:rPr>
                <w:rFonts w:ascii="Times New Roman" w:hAnsi="Times New Roman"/>
                <w:sz w:val="20"/>
                <w:szCs w:val="20"/>
              </w:rPr>
              <w:t xml:space="preserve">. </w:t>
            </w:r>
          </w:p>
          <w:p w:rsidR="00502103" w:rsidRDefault="00502103" w:rsidP="00846992">
            <w:pPr>
              <w:keepNext/>
              <w:keepLines/>
              <w:jc w:val="both"/>
              <w:rPr>
                <w:rFonts w:eastAsia="Arial Unicode MS"/>
                <w:color w:val="000000"/>
                <w:sz w:val="16"/>
                <w:szCs w:val="16"/>
              </w:rPr>
            </w:pPr>
          </w:p>
        </w:tc>
        <w:tc>
          <w:tcPr>
            <w:tcW w:w="719" w:type="dxa"/>
            <w:tcBorders>
              <w:top w:val="single" w:sz="4" w:space="0" w:color="auto"/>
              <w:left w:val="single" w:sz="4" w:space="0" w:color="auto"/>
              <w:bottom w:val="single" w:sz="4" w:space="0" w:color="auto"/>
              <w:right w:val="single" w:sz="4" w:space="0" w:color="auto"/>
            </w:tcBorders>
          </w:tcPr>
          <w:p w:rsidR="00502103" w:rsidRDefault="00502103" w:rsidP="002D1838">
            <w:pPr>
              <w:spacing w:after="160" w:line="259" w:lineRule="auto"/>
              <w:jc w:val="center"/>
              <w:rPr>
                <w:rFonts w:ascii="Calibri" w:eastAsia="Calibri" w:hAnsi="Calibri"/>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502103" w:rsidRDefault="00AF376A" w:rsidP="002D1838">
            <w:pPr>
              <w:suppressAutoHyphens/>
              <w:autoSpaceDN w:val="0"/>
              <w:jc w:val="center"/>
              <w:textAlignment w:val="baseline"/>
              <w:rPr>
                <w:rFonts w:eastAsia="Calibri"/>
                <w:color w:val="000000"/>
                <w:lang w:eastAsia="en-US"/>
              </w:rPr>
            </w:pPr>
            <w:r>
              <w:rPr>
                <w:rFonts w:eastAsia="Calibri"/>
                <w:color w:val="000000"/>
                <w:sz w:val="22"/>
                <w:szCs w:val="22"/>
                <w:lang w:eastAsia="en-US"/>
              </w:rPr>
              <w:t>6</w:t>
            </w:r>
          </w:p>
        </w:tc>
      </w:tr>
    </w:tbl>
    <w:p w:rsidR="0074733E" w:rsidRPr="0074733E" w:rsidRDefault="0074733E" w:rsidP="0074733E">
      <w:pPr>
        <w:keepNext/>
        <w:keepLines/>
        <w:ind w:left="426"/>
        <w:rPr>
          <w:lang w:eastAsia="en-US"/>
        </w:rPr>
      </w:pPr>
    </w:p>
    <w:p w:rsidR="0074733E" w:rsidRPr="0074733E" w:rsidRDefault="0074733E" w:rsidP="0074733E">
      <w:pPr>
        <w:keepNext/>
        <w:keepLines/>
        <w:jc w:val="both"/>
        <w:rPr>
          <w:u w:val="single"/>
        </w:rPr>
      </w:pPr>
      <w:r w:rsidRPr="0074733E">
        <w:rPr>
          <w:u w:val="single"/>
        </w:rPr>
        <w:t xml:space="preserve">Место доставки товара: </w:t>
      </w:r>
    </w:p>
    <w:p w:rsidR="00B84987" w:rsidRDefault="0074733E" w:rsidP="00B84987">
      <w:pPr>
        <w:keepNext/>
        <w:keepLines/>
        <w:ind w:firstLine="34"/>
      </w:pPr>
      <w:r w:rsidRPr="0074733E">
        <w:t>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Льнопрядильная,дом 11.</w:t>
      </w:r>
    </w:p>
    <w:p w:rsidR="00B84987" w:rsidRDefault="00B84987" w:rsidP="00B84987">
      <w:pPr>
        <w:keepNext/>
        <w:keepLines/>
        <w:ind w:firstLine="34"/>
        <w:rPr>
          <w:sz w:val="22"/>
          <w:szCs w:val="22"/>
        </w:rPr>
      </w:pPr>
      <w:r>
        <w:rPr>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w:t>
      </w:r>
      <w:r>
        <w:t>(пропускной режим)</w:t>
      </w:r>
      <w:r w:rsidR="00343769" w:rsidRPr="00343769">
        <w:rPr>
          <w:color w:val="000000"/>
        </w:rPr>
        <w:t xml:space="preserve"> </w:t>
      </w:r>
      <w:r w:rsidR="00343769">
        <w:rPr>
          <w:color w:val="000000"/>
        </w:rPr>
        <w:t>.</w:t>
      </w:r>
      <w:r w:rsidR="00343769" w:rsidRPr="008C1A20">
        <w:rPr>
          <w:color w:val="000000"/>
        </w:rPr>
        <w:t>Оформление пропусков на территорию пунктов пропуска через государственную границу – обязанность Поставщика.</w:t>
      </w:r>
    </w:p>
    <w:p w:rsidR="0074733E" w:rsidRPr="0074733E" w:rsidRDefault="0074733E" w:rsidP="0074733E">
      <w:pPr>
        <w:keepNext/>
        <w:keepLines/>
        <w:jc w:val="both"/>
      </w:pPr>
      <w:r w:rsidRPr="0074733E">
        <w:t xml:space="preserve"> Отгрузка товара производится транспортом Поставщика.</w:t>
      </w:r>
    </w:p>
    <w:p w:rsidR="0074733E" w:rsidRPr="0074733E" w:rsidRDefault="0074733E" w:rsidP="0074733E">
      <w:pPr>
        <w:keepNext/>
        <w:keepLines/>
        <w:jc w:val="both"/>
      </w:pPr>
      <w:r w:rsidRPr="0074733E">
        <w:t xml:space="preserve">Поставка Товара по Заявкам осуществляется в течение 1 (одного) рабочего дня со дня отправки Заявки Заказчиком. </w:t>
      </w:r>
    </w:p>
    <w:p w:rsidR="0074733E" w:rsidRPr="0074733E" w:rsidRDefault="0074733E" w:rsidP="00BC4AAC">
      <w:pPr>
        <w:keepNext/>
        <w:keepLines/>
        <w:jc w:val="both"/>
      </w:pPr>
      <w:r w:rsidRPr="0074733E">
        <w:t>Срок поставки товара: с 01</w:t>
      </w:r>
      <w:r w:rsidR="00AF376A">
        <w:t>октября</w:t>
      </w:r>
      <w:r w:rsidRPr="0074733E">
        <w:t xml:space="preserve"> 202</w:t>
      </w:r>
      <w:r w:rsidR="00343769">
        <w:t>6</w:t>
      </w:r>
      <w:r w:rsidRPr="0074733E">
        <w:t>г. по 3</w:t>
      </w:r>
      <w:r w:rsidR="00AF376A">
        <w:t>1</w:t>
      </w:r>
      <w:r w:rsidRPr="0074733E">
        <w:t xml:space="preserve"> </w:t>
      </w:r>
      <w:r w:rsidR="00AF376A">
        <w:t xml:space="preserve">декабря </w:t>
      </w:r>
      <w:bookmarkStart w:id="0" w:name="_GoBack"/>
      <w:bookmarkEnd w:id="0"/>
      <w:r w:rsidRPr="0074733E">
        <w:t>202</w:t>
      </w:r>
      <w:r w:rsidR="00343769">
        <w:t>6</w:t>
      </w:r>
      <w:r w:rsidRPr="0074733E">
        <w:t>г.</w:t>
      </w:r>
    </w:p>
    <w:p w:rsidR="0074733E" w:rsidRPr="0074733E" w:rsidRDefault="0074733E" w:rsidP="00BC4AAC">
      <w:pPr>
        <w:jc w:val="both"/>
        <w:rPr>
          <w:rFonts w:eastAsia="Calibri"/>
          <w:u w:val="single"/>
          <w:lang w:eastAsia="ar-SA"/>
        </w:rPr>
      </w:pPr>
      <w:r w:rsidRPr="0074733E">
        <w:rPr>
          <w:rFonts w:eastAsia="Calibri"/>
          <w:u w:val="single"/>
          <w:lang w:eastAsia="ar-SA"/>
        </w:rPr>
        <w:t>Требования к качеству товара:</w:t>
      </w:r>
    </w:p>
    <w:p w:rsidR="00A01D3E" w:rsidRPr="00A35817" w:rsidRDefault="0074733E" w:rsidP="00A01D3E">
      <w:pPr>
        <w:autoSpaceDE w:val="0"/>
        <w:autoSpaceDN w:val="0"/>
        <w:adjustRightInd w:val="0"/>
        <w:jc w:val="both"/>
        <w:rPr>
          <w:rFonts w:eastAsiaTheme="minorHAnsi"/>
          <w:lang w:eastAsia="en-US"/>
        </w:rPr>
      </w:pPr>
      <w:r w:rsidRPr="0074733E">
        <w:t xml:space="preserve">-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w:t>
      </w:r>
      <w:r w:rsidRPr="0074733E">
        <w:lastRenderedPageBreak/>
        <w:t>"СанПиН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w:t>
      </w:r>
      <w:r w:rsidRPr="0074733E">
        <w:rPr>
          <w:spacing w:val="2"/>
        </w:rPr>
        <w:t>,</w:t>
      </w:r>
      <w:r w:rsidRPr="00A01D3E">
        <w:rPr>
          <w:color w:val="FF0000"/>
          <w:spacing w:val="2"/>
        </w:rPr>
        <w:t xml:space="preserve"> </w:t>
      </w:r>
      <w:r w:rsidR="00A01D3E" w:rsidRPr="00A35817">
        <w:rPr>
          <w:rFonts w:eastAsiaTheme="minorHAnsi"/>
          <w:lang w:eastAsia="en-US"/>
        </w:rPr>
        <w:t xml:space="preserve">"ГОСТ 32252-2013. Межгосударственный стандарт. </w:t>
      </w:r>
    </w:p>
    <w:p w:rsidR="0074733E" w:rsidRPr="0074733E" w:rsidRDefault="0074733E" w:rsidP="0074733E">
      <w:pPr>
        <w:jc w:val="both"/>
      </w:pPr>
      <w:r w:rsidRPr="0074733E">
        <w:tab/>
        <w:t>Качество поставляемого Товара должно соответствовать установленным законодательством требованиям:</w:t>
      </w:r>
    </w:p>
    <w:p w:rsidR="0074733E" w:rsidRPr="0074733E" w:rsidRDefault="0074733E" w:rsidP="0074733E">
      <w:pPr>
        <w:jc w:val="both"/>
      </w:pPr>
      <w:r w:rsidRPr="0074733E">
        <w:t xml:space="preserve"> - дополнительно на скоропортящиеся продукты качественное удостоверение, выданное Ветнадзором с указанием даты и часа выработки продукции, </w:t>
      </w:r>
      <w:r w:rsidRPr="0074733E">
        <w:rPr>
          <w:lang w:val="en-US"/>
        </w:rPr>
        <w:t>t</w:t>
      </w:r>
      <w:r w:rsidRPr="0074733E">
        <w:t xml:space="preserve"> хранения, конечного срока реализации;</w:t>
      </w:r>
    </w:p>
    <w:p w:rsidR="0074733E" w:rsidRPr="0074733E" w:rsidRDefault="0074733E" w:rsidP="0074733E">
      <w:pPr>
        <w:jc w:val="both"/>
      </w:pPr>
      <w:r w:rsidRPr="0074733E">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rsidR="0074733E" w:rsidRPr="0074733E" w:rsidRDefault="0074733E" w:rsidP="0074733E">
      <w:pPr>
        <w:jc w:val="both"/>
      </w:pPr>
      <w:r w:rsidRPr="0074733E">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rsidR="0074733E" w:rsidRPr="0074733E" w:rsidRDefault="0074733E" w:rsidP="0074733E">
      <w:pPr>
        <w:ind w:firstLine="709"/>
        <w:jc w:val="both"/>
      </w:pPr>
      <w:r w:rsidRPr="0074733E">
        <w:rPr>
          <w:bCs/>
        </w:rPr>
        <w:t>Сроки и условия хранения товара</w:t>
      </w:r>
      <w:r w:rsidRPr="0074733E">
        <w:t xml:space="preserve"> </w:t>
      </w:r>
      <w:r w:rsidRPr="0074733E">
        <w:rPr>
          <w:bCs/>
        </w:rPr>
        <w:t>определяются</w:t>
      </w:r>
      <w:r w:rsidRPr="0074733E">
        <w:t xml:space="preserve"> </w:t>
      </w:r>
      <w:r w:rsidRPr="0074733E">
        <w:rPr>
          <w:bCs/>
        </w:rPr>
        <w:t>сроком годности и режимом хранения данного пищевого продукта, установленным предприятием-изготовителем и указанными на этикетке</w:t>
      </w:r>
      <w:r w:rsidRPr="0074733E">
        <w:t xml:space="preserve"> (на таре и на потребительской упаковке).</w:t>
      </w:r>
    </w:p>
    <w:p w:rsidR="0074733E" w:rsidRPr="0074733E" w:rsidRDefault="0074733E" w:rsidP="0074733E">
      <w:pPr>
        <w:jc w:val="both"/>
      </w:pPr>
      <w:r w:rsidRPr="0074733E">
        <w:rPr>
          <w:rFonts w:eastAsia="Calibri"/>
        </w:rPr>
        <w:t xml:space="preserve">Весь товар должен иметь остаточный срок годности на момент поставки не менее </w:t>
      </w:r>
      <w:r w:rsidR="00F97F44">
        <w:rPr>
          <w:rFonts w:eastAsia="Calibri"/>
        </w:rPr>
        <w:t>80</w:t>
      </w:r>
      <w:r w:rsidRPr="0074733E">
        <w:rPr>
          <w:rFonts w:eastAsia="Calibri"/>
        </w:rPr>
        <w:t>%.</w:t>
      </w:r>
    </w:p>
    <w:p w:rsidR="0074733E" w:rsidRPr="0074733E" w:rsidRDefault="0074733E" w:rsidP="0074733E">
      <w:pPr>
        <w:jc w:val="both"/>
      </w:pPr>
      <w:r w:rsidRPr="0074733E">
        <w:t>На весь поставляемый товар должны быть представлены документы, подтверждающие качество продукции, в соответствии с законодательством.</w:t>
      </w:r>
    </w:p>
    <w:p w:rsidR="0074733E" w:rsidRPr="0074733E" w:rsidRDefault="0074733E" w:rsidP="0074733E">
      <w:pPr>
        <w:ind w:firstLine="709"/>
        <w:jc w:val="both"/>
      </w:pPr>
      <w:r w:rsidRPr="0074733E">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rsidR="0074733E" w:rsidRPr="0074733E" w:rsidRDefault="0074733E" w:rsidP="0074733E">
      <w:pPr>
        <w:ind w:firstLine="709"/>
        <w:jc w:val="both"/>
      </w:pPr>
      <w:r w:rsidRPr="0074733E">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tbl>
      <w:tblPr>
        <w:tblW w:w="9635" w:type="dxa"/>
        <w:tblLook w:val="04A0" w:firstRow="1" w:lastRow="0" w:firstColumn="1" w:lastColumn="0" w:noHBand="0" w:noVBand="1"/>
      </w:tblPr>
      <w:tblGrid>
        <w:gridCol w:w="4667"/>
        <w:gridCol w:w="1046"/>
        <w:gridCol w:w="3922"/>
      </w:tblGrid>
      <w:tr w:rsidR="0074733E" w:rsidRPr="0074733E" w:rsidTr="00FA26E5">
        <w:trPr>
          <w:trHeight w:val="329"/>
        </w:trPr>
        <w:tc>
          <w:tcPr>
            <w:tcW w:w="4667" w:type="dxa"/>
            <w:hideMark/>
          </w:tcPr>
          <w:p w:rsidR="0074733E" w:rsidRPr="0074733E" w:rsidRDefault="0074733E" w:rsidP="0074733E">
            <w:pPr>
              <w:spacing w:line="276" w:lineRule="auto"/>
              <w:rPr>
                <w:rFonts w:eastAsia="Calibri"/>
                <w:b/>
                <w:lang w:eastAsia="en-US"/>
              </w:rPr>
            </w:pPr>
            <w:r w:rsidRPr="0074733E">
              <w:rPr>
                <w:rFonts w:eastAsia="Calibri"/>
                <w:b/>
                <w:lang w:eastAsia="en-US"/>
              </w:rPr>
              <w:t xml:space="preserve">От ЗАКАЗЧИКА  </w:t>
            </w:r>
          </w:p>
        </w:tc>
        <w:tc>
          <w:tcPr>
            <w:tcW w:w="1046" w:type="dxa"/>
          </w:tcPr>
          <w:p w:rsidR="0074733E" w:rsidRPr="0074733E" w:rsidRDefault="0074733E" w:rsidP="0074733E">
            <w:pPr>
              <w:spacing w:line="276" w:lineRule="auto"/>
              <w:rPr>
                <w:b/>
                <w:lang w:eastAsia="en-US"/>
              </w:rPr>
            </w:pPr>
          </w:p>
        </w:tc>
        <w:tc>
          <w:tcPr>
            <w:tcW w:w="3922" w:type="dxa"/>
            <w:hideMark/>
          </w:tcPr>
          <w:p w:rsidR="0074733E" w:rsidRPr="0074733E" w:rsidRDefault="0074733E" w:rsidP="0074733E">
            <w:pPr>
              <w:spacing w:line="276" w:lineRule="auto"/>
              <w:rPr>
                <w:b/>
                <w:lang w:eastAsia="en-US"/>
              </w:rPr>
            </w:pPr>
            <w:r w:rsidRPr="0074733E">
              <w:rPr>
                <w:b/>
                <w:lang w:eastAsia="en-US"/>
              </w:rPr>
              <w:t>От Поставщика</w:t>
            </w:r>
          </w:p>
        </w:tc>
      </w:tr>
      <w:tr w:rsidR="0074733E" w:rsidRPr="0074733E" w:rsidTr="00FA26E5">
        <w:trPr>
          <w:trHeight w:val="1410"/>
        </w:trPr>
        <w:tc>
          <w:tcPr>
            <w:tcW w:w="4667" w:type="dxa"/>
          </w:tcPr>
          <w:p w:rsidR="0074733E" w:rsidRPr="0074733E" w:rsidRDefault="00BC4AAC" w:rsidP="0074733E">
            <w:pPr>
              <w:spacing w:line="276" w:lineRule="auto"/>
              <w:rPr>
                <w:rFonts w:eastAsia="Calibri"/>
                <w:lang w:eastAsia="en-US"/>
              </w:rPr>
            </w:pPr>
            <w:r>
              <w:rPr>
                <w:rFonts w:eastAsia="Calibri"/>
                <w:lang w:eastAsia="en-US"/>
              </w:rPr>
              <w:t>Заведующий МБДОУ № 2 г.Ивангорода</w:t>
            </w:r>
          </w:p>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rPr>
                <w:rFonts w:eastAsia="Calibri"/>
                <w:lang w:eastAsia="en-US"/>
              </w:rPr>
            </w:pPr>
            <w:r w:rsidRPr="0074733E">
              <w:rPr>
                <w:rFonts w:eastAsia="Calibri"/>
                <w:lang w:eastAsia="en-US"/>
              </w:rPr>
              <w:t>____</w:t>
            </w:r>
            <w:r w:rsidR="00A01D3E">
              <w:rPr>
                <w:rFonts w:eastAsia="Calibri"/>
                <w:lang w:eastAsia="en-US"/>
              </w:rPr>
              <w:t>______________</w:t>
            </w:r>
            <w:r w:rsidR="00BC4AAC">
              <w:rPr>
                <w:rFonts w:eastAsia="Calibri"/>
                <w:lang w:eastAsia="en-US"/>
              </w:rPr>
              <w:t>Нариманидзе Т.А.</w:t>
            </w:r>
          </w:p>
        </w:tc>
        <w:tc>
          <w:tcPr>
            <w:tcW w:w="1046" w:type="dxa"/>
          </w:tcPr>
          <w:p w:rsidR="0074733E" w:rsidRPr="0074733E" w:rsidRDefault="0074733E" w:rsidP="0074733E">
            <w:pPr>
              <w:spacing w:line="276" w:lineRule="auto"/>
              <w:rPr>
                <w:lang w:eastAsia="en-US"/>
              </w:rPr>
            </w:pPr>
          </w:p>
        </w:tc>
        <w:tc>
          <w:tcPr>
            <w:tcW w:w="3922" w:type="dxa"/>
          </w:tcPr>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jc w:val="right"/>
              <w:rPr>
                <w:rFonts w:eastAsia="Calibri"/>
                <w:lang w:eastAsia="en-US"/>
              </w:rPr>
            </w:pPr>
          </w:p>
          <w:p w:rsidR="0074733E" w:rsidRPr="0074733E" w:rsidRDefault="0074733E" w:rsidP="0074733E">
            <w:pPr>
              <w:spacing w:line="276" w:lineRule="auto"/>
              <w:rPr>
                <w:rFonts w:eastAsia="Calibri"/>
                <w:lang w:eastAsia="en-US"/>
              </w:rPr>
            </w:pPr>
            <w:r w:rsidRPr="0074733E">
              <w:rPr>
                <w:rFonts w:eastAsia="Calibri"/>
                <w:lang w:eastAsia="en-US"/>
              </w:rPr>
              <w:t xml:space="preserve">_________________ </w:t>
            </w:r>
          </w:p>
        </w:tc>
      </w:tr>
    </w:tbl>
    <w:p w:rsidR="0074733E" w:rsidRPr="0074733E" w:rsidRDefault="0074733E" w:rsidP="0074733E"/>
    <w:p w:rsidR="008C2E01" w:rsidRPr="00135535" w:rsidRDefault="00BC4AAC" w:rsidP="00E93894">
      <w:pPr>
        <w:pStyle w:val="ConsPlusNormal"/>
        <w:jc w:val="right"/>
        <w:outlineLvl w:val="1"/>
        <w:rPr>
          <w:rFonts w:ascii="Times New Roman" w:hAnsi="Times New Roman" w:cs="Times New Roman"/>
          <w:sz w:val="22"/>
          <w:szCs w:val="22"/>
        </w:rPr>
      </w:pPr>
      <w:r>
        <w:rPr>
          <w:rFonts w:ascii="Times New Roman" w:hAnsi="Times New Roman" w:cs="Times New Roman"/>
          <w:sz w:val="22"/>
          <w:szCs w:val="22"/>
        </w:rPr>
        <w:lastRenderedPageBreak/>
        <w:t>Пр</w:t>
      </w:r>
      <w:r w:rsidR="008C2E01" w:rsidRPr="008A5C8F">
        <w:rPr>
          <w:rFonts w:ascii="Times New Roman" w:hAnsi="Times New Roman" w:cs="Times New Roman"/>
          <w:sz w:val="22"/>
          <w:szCs w:val="22"/>
        </w:rPr>
        <w:t xml:space="preserve">иложение N </w:t>
      </w:r>
      <w:r w:rsidR="008C2E01" w:rsidRPr="00135535">
        <w:rPr>
          <w:rFonts w:ascii="Times New Roman" w:hAnsi="Times New Roman" w:cs="Times New Roman"/>
          <w:sz w:val="22"/>
          <w:szCs w:val="22"/>
        </w:rPr>
        <w:t>3</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8C2E01" w:rsidRPr="008A5C8F">
        <w:rPr>
          <w:rFonts w:ascii="Times New Roman" w:hAnsi="Times New Roman" w:cs="Times New Roman"/>
          <w:sz w:val="22"/>
          <w:szCs w:val="22"/>
        </w:rPr>
        <w:t>к Контракту</w:t>
      </w:r>
      <w:r w:rsidR="00BC4AAC">
        <w:rPr>
          <w:rFonts w:ascii="Times New Roman" w:hAnsi="Times New Roman" w:cs="Times New Roman"/>
          <w:sz w:val="22"/>
          <w:szCs w:val="22"/>
        </w:rPr>
        <w:t>№</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8C2E01" w:rsidRPr="008A5C8F">
        <w:rPr>
          <w:rFonts w:ascii="Times New Roman" w:hAnsi="Times New Roman" w:cs="Times New Roman"/>
          <w:sz w:val="22"/>
          <w:szCs w:val="22"/>
        </w:rPr>
        <w:t>от "__" ____ 20</w:t>
      </w:r>
      <w:r w:rsidR="00BC4AAC">
        <w:rPr>
          <w:rFonts w:ascii="Times New Roman" w:hAnsi="Times New Roman" w:cs="Times New Roman"/>
          <w:sz w:val="22"/>
          <w:szCs w:val="22"/>
        </w:rPr>
        <w:t>26</w:t>
      </w:r>
      <w:r w:rsidR="008C2E01" w:rsidRPr="008A5C8F">
        <w:rPr>
          <w:rFonts w:ascii="Times New Roman" w:hAnsi="Times New Roman" w:cs="Times New Roman"/>
          <w:sz w:val="22"/>
          <w:szCs w:val="22"/>
        </w:rPr>
        <w:t xml:space="preserve"> г. </w:t>
      </w:r>
    </w:p>
    <w:p w:rsidR="00D20E50" w:rsidRPr="008A5C8F" w:rsidRDefault="00D20E50" w:rsidP="008A5C8F">
      <w:pPr>
        <w:pStyle w:val="ConsPlusNormal"/>
        <w:jc w:val="both"/>
        <w:rPr>
          <w:rFonts w:ascii="Times New Roman" w:hAnsi="Times New Roman" w:cs="Times New Roman"/>
          <w:sz w:val="22"/>
          <w:szCs w:val="22"/>
        </w:rPr>
      </w:pPr>
    </w:p>
    <w:p w:rsidR="00D20E50" w:rsidRPr="008A5C8F" w:rsidRDefault="00D20E50"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bookmarkStart w:id="1" w:name="P442"/>
      <w:bookmarkEnd w:id="1"/>
      <w:r w:rsidRPr="008A5C8F">
        <w:rPr>
          <w:rFonts w:ascii="Times New Roman" w:hAnsi="Times New Roman" w:cs="Times New Roman"/>
          <w:sz w:val="22"/>
          <w:szCs w:val="22"/>
        </w:rPr>
        <w:t>ФОРМА ЗАЯВКИ НА ПОСТАВКУ ТОВАРА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Заявка на поставку Товара N __</w:t>
      </w:r>
    </w:p>
    <w:p w:rsidR="008C2E01" w:rsidRPr="008A5C8F" w:rsidRDefault="008C2E01" w:rsidP="00A01D3E">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к Контракту от "__" _____ 20__ г. N ____</w:t>
      </w:r>
    </w:p>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C2E01" w:rsidRPr="008A5C8F" w:rsidTr="000F17C1">
        <w:tc>
          <w:tcPr>
            <w:tcW w:w="1728" w:type="dxa"/>
            <w:tcBorders>
              <w:top w:val="nil"/>
              <w:left w:val="nil"/>
              <w:bottom w:val="nil"/>
              <w:right w:val="nil"/>
            </w:tcBorders>
            <w:vAlign w:val="center"/>
          </w:tcPr>
          <w:p w:rsidR="008C2E01" w:rsidRPr="008A5C8F" w:rsidRDefault="008C2E01" w:rsidP="008A5C8F">
            <w:pPr>
              <w:pStyle w:val="ConsPlusNormal"/>
              <w:ind w:firstLine="283"/>
              <w:jc w:val="both"/>
              <w:rPr>
                <w:rFonts w:ascii="Times New Roman" w:hAnsi="Times New Roman" w:cs="Times New Roman"/>
                <w:sz w:val="22"/>
                <w:szCs w:val="22"/>
              </w:rPr>
            </w:pPr>
            <w:r w:rsidRPr="008A5C8F">
              <w:rPr>
                <w:rFonts w:ascii="Times New Roman" w:hAnsi="Times New Roman" w:cs="Times New Roman"/>
                <w:sz w:val="22"/>
                <w:szCs w:val="22"/>
              </w:rPr>
              <w:t>г. ________</w:t>
            </w:r>
          </w:p>
        </w:tc>
        <w:tc>
          <w:tcPr>
            <w:tcW w:w="4819" w:type="dxa"/>
            <w:tcBorders>
              <w:top w:val="nil"/>
              <w:left w:val="nil"/>
              <w:bottom w:val="nil"/>
              <w:right w:val="nil"/>
            </w:tcBorders>
          </w:tcPr>
          <w:p w:rsidR="008C2E01" w:rsidRPr="008A5C8F" w:rsidRDefault="008C2E01" w:rsidP="008A5C8F">
            <w:pPr>
              <w:pStyle w:val="ConsPlusNormal"/>
              <w:jc w:val="both"/>
              <w:rPr>
                <w:rFonts w:ascii="Times New Roman" w:hAnsi="Times New Roman" w:cs="Times New Roman"/>
                <w:sz w:val="22"/>
                <w:szCs w:val="22"/>
              </w:rPr>
            </w:pPr>
          </w:p>
        </w:tc>
        <w:tc>
          <w:tcPr>
            <w:tcW w:w="2494" w:type="dxa"/>
            <w:tcBorders>
              <w:top w:val="nil"/>
              <w:left w:val="nil"/>
              <w:bottom w:val="nil"/>
              <w:right w:val="nil"/>
            </w:tcBorders>
            <w:vAlign w:val="center"/>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_________</w:t>
            </w: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N п/п</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Наименование Товара</w:t>
            </w: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Единицы измерения</w:t>
            </w: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Количество в единицах измерения</w:t>
            </w: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Цена за единицу измерения, руб. (включая НДС) (если облагается НДС)</w:t>
            </w:r>
          </w:p>
        </w:tc>
        <w:tc>
          <w:tcPr>
            <w:tcW w:w="1871" w:type="dxa"/>
          </w:tcPr>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Стоимость, руб. (включая НДС) (если облагается НДС)</w:t>
            </w:r>
          </w:p>
        </w:tc>
      </w:tr>
      <w:tr w:rsidR="00A94D26" w:rsidRPr="008A5C8F" w:rsidTr="000F17C1">
        <w:tc>
          <w:tcPr>
            <w:tcW w:w="624" w:type="dxa"/>
          </w:tcPr>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11</w:t>
            </w:r>
          </w:p>
        </w:tc>
        <w:tc>
          <w:tcPr>
            <w:tcW w:w="1587" w:type="dxa"/>
          </w:tcPr>
          <w:p w:rsidR="00A01D3E" w:rsidRDefault="00A01D3E" w:rsidP="008A5C8F">
            <w:pPr>
              <w:pStyle w:val="ConsPlusNormal"/>
              <w:ind w:firstLine="0"/>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247" w:type="dxa"/>
          </w:tcPr>
          <w:p w:rsidR="00A01D3E" w:rsidRDefault="00A01D3E" w:rsidP="008A5C8F">
            <w:pPr>
              <w:pStyle w:val="ConsPlusNormal"/>
              <w:ind w:firstLine="57"/>
              <w:jc w:val="both"/>
              <w:rPr>
                <w:rFonts w:ascii="Times New Roman" w:hAnsi="Times New Roman" w:cs="Times New Roman"/>
                <w:sz w:val="22"/>
                <w:szCs w:val="22"/>
              </w:rPr>
            </w:pPr>
          </w:p>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690" w:type="dxa"/>
          </w:tcPr>
          <w:p w:rsidR="00A01D3E" w:rsidRDefault="00A01D3E" w:rsidP="008A5C8F">
            <w:pPr>
              <w:pStyle w:val="ConsPlusNormal"/>
              <w:ind w:firstLine="86"/>
              <w:jc w:val="both"/>
              <w:rPr>
                <w:rFonts w:ascii="Times New Roman" w:hAnsi="Times New Roman" w:cs="Times New Roman"/>
                <w:sz w:val="22"/>
                <w:szCs w:val="22"/>
              </w:rPr>
            </w:pPr>
          </w:p>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4</w:t>
            </w:r>
          </w:p>
        </w:tc>
        <w:tc>
          <w:tcPr>
            <w:tcW w:w="1987" w:type="dxa"/>
          </w:tcPr>
          <w:p w:rsidR="00A01D3E" w:rsidRDefault="00A01D3E" w:rsidP="008A5C8F">
            <w:pPr>
              <w:pStyle w:val="ConsPlusNormal"/>
              <w:ind w:firstLine="97"/>
              <w:jc w:val="both"/>
              <w:rPr>
                <w:rFonts w:ascii="Times New Roman" w:hAnsi="Times New Roman" w:cs="Times New Roman"/>
                <w:sz w:val="22"/>
                <w:szCs w:val="22"/>
              </w:rPr>
            </w:pPr>
          </w:p>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5</w:t>
            </w:r>
          </w:p>
        </w:tc>
        <w:tc>
          <w:tcPr>
            <w:tcW w:w="1871" w:type="dxa"/>
          </w:tcPr>
          <w:p w:rsidR="00A01D3E" w:rsidRDefault="00A01D3E" w:rsidP="008A5C8F">
            <w:pPr>
              <w:pStyle w:val="ConsPlusNormal"/>
              <w:ind w:firstLine="95"/>
              <w:jc w:val="both"/>
              <w:rPr>
                <w:rFonts w:ascii="Times New Roman" w:hAnsi="Times New Roman" w:cs="Times New Roman"/>
                <w:sz w:val="22"/>
                <w:szCs w:val="22"/>
              </w:rPr>
            </w:pPr>
          </w:p>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6</w:t>
            </w: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8C2E01"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587" w:type="dxa"/>
          </w:tcPr>
          <w:p w:rsidR="008C2E01" w:rsidRPr="008A5C8F" w:rsidRDefault="008C2E01" w:rsidP="008A5C8F">
            <w:pPr>
              <w:pStyle w:val="ConsPlusNormal"/>
              <w:jc w:val="both"/>
              <w:rPr>
                <w:rFonts w:ascii="Times New Roman" w:hAnsi="Times New Roman" w:cs="Times New Roman"/>
                <w:sz w:val="22"/>
                <w:szCs w:val="22"/>
              </w:rPr>
            </w:pPr>
          </w:p>
        </w:tc>
        <w:tc>
          <w:tcPr>
            <w:tcW w:w="1247" w:type="dxa"/>
          </w:tcPr>
          <w:p w:rsidR="008C2E01" w:rsidRPr="008A5C8F" w:rsidRDefault="008C2E01" w:rsidP="008A5C8F">
            <w:pPr>
              <w:pStyle w:val="ConsPlusNormal"/>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11"/>
        <w:gridCol w:w="4956"/>
      </w:tblGrid>
      <w:tr w:rsidR="00A94D26" w:rsidRPr="008A5C8F" w:rsidTr="00D20E50">
        <w:trPr>
          <w:trHeight w:val="1264"/>
        </w:trPr>
        <w:tc>
          <w:tcPr>
            <w:tcW w:w="4111" w:type="dxa"/>
            <w:vAlign w:val="center"/>
          </w:tcPr>
          <w:p w:rsidR="00A01D3E" w:rsidRDefault="00A01D3E" w:rsidP="008A5C8F">
            <w:pPr>
              <w:pStyle w:val="ConsPlusNormal"/>
              <w:jc w:val="both"/>
              <w:rPr>
                <w:rFonts w:ascii="Times New Roman" w:hAnsi="Times New Roman" w:cs="Times New Roman"/>
                <w:sz w:val="22"/>
                <w:szCs w:val="22"/>
              </w:rPr>
            </w:pPr>
          </w:p>
          <w:p w:rsidR="00A01D3E" w:rsidRDefault="00A01D3E"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Заказчика: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p>
        </w:tc>
        <w:tc>
          <w:tcPr>
            <w:tcW w:w="4956" w:type="dxa"/>
            <w:vAlign w:val="center"/>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Поставщика:</w:t>
            </w:r>
          </w:p>
        </w:tc>
      </w:tr>
      <w:tr w:rsidR="00C40791" w:rsidRPr="008A5C8F" w:rsidTr="00D20E50">
        <w:trPr>
          <w:trHeight w:val="766"/>
        </w:trPr>
        <w:tc>
          <w:tcPr>
            <w:tcW w:w="4111"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 </w:t>
            </w:r>
          </w:p>
        </w:tc>
        <w:tc>
          <w:tcPr>
            <w:tcW w:w="4956"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_______________ </w:t>
            </w:r>
          </w:p>
        </w:tc>
      </w:tr>
    </w:tbl>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sectPr w:rsidR="008C2E01" w:rsidRPr="008A5C8F" w:rsidSect="000F17C1">
      <w:headerReference w:type="even" r:id="rId18"/>
      <w:footerReference w:type="even" r:id="rId19"/>
      <w:footerReference w:type="default" r:id="rId20"/>
      <w:pgSz w:w="11906" w:h="16838"/>
      <w:pgMar w:top="567" w:right="851" w:bottom="62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B70" w:rsidRDefault="00131B70">
      <w:r>
        <w:separator/>
      </w:r>
    </w:p>
  </w:endnote>
  <w:endnote w:type="continuationSeparator" w:id="0">
    <w:p w:rsidR="00131B70" w:rsidRDefault="0013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1031" w:rsidRDefault="00A31031"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31031" w:rsidRDefault="00A31031" w:rsidP="000F17C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1031" w:rsidRDefault="00A31031"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F376A">
      <w:rPr>
        <w:rStyle w:val="a5"/>
        <w:noProof/>
      </w:rPr>
      <w:t>12</w:t>
    </w:r>
    <w:r>
      <w:rPr>
        <w:rStyle w:val="a5"/>
      </w:rPr>
      <w:fldChar w:fldCharType="end"/>
    </w:r>
  </w:p>
  <w:p w:rsidR="00A31031" w:rsidRDefault="00A31031" w:rsidP="000F17C1">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B70" w:rsidRDefault="00131B70">
      <w:r>
        <w:separator/>
      </w:r>
    </w:p>
  </w:footnote>
  <w:footnote w:type="continuationSeparator" w:id="0">
    <w:p w:rsidR="00131B70" w:rsidRDefault="00131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1031" w:rsidRDefault="00A31031" w:rsidP="000F17C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14</w:t>
    </w:r>
    <w:r>
      <w:rPr>
        <w:rStyle w:val="a5"/>
      </w:rPr>
      <w:fldChar w:fldCharType="end"/>
    </w:r>
  </w:p>
  <w:p w:rsidR="00A31031" w:rsidRDefault="00A3103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75E96"/>
    <w:rsid w:val="0003114B"/>
    <w:rsid w:val="00064675"/>
    <w:rsid w:val="00074330"/>
    <w:rsid w:val="000A033A"/>
    <w:rsid w:val="000B3C4F"/>
    <w:rsid w:val="000B676F"/>
    <w:rsid w:val="000C448B"/>
    <w:rsid w:val="000E56AA"/>
    <w:rsid w:val="000F17C1"/>
    <w:rsid w:val="00105BAF"/>
    <w:rsid w:val="00123FF0"/>
    <w:rsid w:val="00131B70"/>
    <w:rsid w:val="00135535"/>
    <w:rsid w:val="0016532F"/>
    <w:rsid w:val="00180E47"/>
    <w:rsid w:val="001E6808"/>
    <w:rsid w:val="001F7554"/>
    <w:rsid w:val="00201A21"/>
    <w:rsid w:val="002030B4"/>
    <w:rsid w:val="00207BEB"/>
    <w:rsid w:val="00223FB7"/>
    <w:rsid w:val="00245A9A"/>
    <w:rsid w:val="002629E1"/>
    <w:rsid w:val="00273453"/>
    <w:rsid w:val="00277D75"/>
    <w:rsid w:val="002A1D0E"/>
    <w:rsid w:val="002B6853"/>
    <w:rsid w:val="002D1838"/>
    <w:rsid w:val="002D4912"/>
    <w:rsid w:val="002E3A97"/>
    <w:rsid w:val="002E6F90"/>
    <w:rsid w:val="002E7EAB"/>
    <w:rsid w:val="002F303F"/>
    <w:rsid w:val="003152E6"/>
    <w:rsid w:val="00325962"/>
    <w:rsid w:val="00343769"/>
    <w:rsid w:val="003448E7"/>
    <w:rsid w:val="003A3FA6"/>
    <w:rsid w:val="003B66B0"/>
    <w:rsid w:val="003D36D0"/>
    <w:rsid w:val="003F3CBE"/>
    <w:rsid w:val="004038CD"/>
    <w:rsid w:val="00403DA1"/>
    <w:rsid w:val="00410CC4"/>
    <w:rsid w:val="00427DCA"/>
    <w:rsid w:val="004551F5"/>
    <w:rsid w:val="00487B0A"/>
    <w:rsid w:val="004917C4"/>
    <w:rsid w:val="004921F5"/>
    <w:rsid w:val="004D2C02"/>
    <w:rsid w:val="004E1905"/>
    <w:rsid w:val="00502103"/>
    <w:rsid w:val="00544E2E"/>
    <w:rsid w:val="005D7EA4"/>
    <w:rsid w:val="005E314C"/>
    <w:rsid w:val="00622104"/>
    <w:rsid w:val="00627A34"/>
    <w:rsid w:val="00663043"/>
    <w:rsid w:val="00671A59"/>
    <w:rsid w:val="006A6854"/>
    <w:rsid w:val="006A7B2A"/>
    <w:rsid w:val="006B05A5"/>
    <w:rsid w:val="006D71BA"/>
    <w:rsid w:val="006E02A1"/>
    <w:rsid w:val="006E204D"/>
    <w:rsid w:val="006F6CC6"/>
    <w:rsid w:val="00704786"/>
    <w:rsid w:val="00730B53"/>
    <w:rsid w:val="007347C9"/>
    <w:rsid w:val="0074733E"/>
    <w:rsid w:val="00747356"/>
    <w:rsid w:val="007510D4"/>
    <w:rsid w:val="007612BD"/>
    <w:rsid w:val="00767618"/>
    <w:rsid w:val="00797607"/>
    <w:rsid w:val="007A1932"/>
    <w:rsid w:val="007D03BB"/>
    <w:rsid w:val="007D6B56"/>
    <w:rsid w:val="007E76C2"/>
    <w:rsid w:val="007F73CC"/>
    <w:rsid w:val="00807175"/>
    <w:rsid w:val="008251DC"/>
    <w:rsid w:val="00837666"/>
    <w:rsid w:val="008430A5"/>
    <w:rsid w:val="00846992"/>
    <w:rsid w:val="00864CDC"/>
    <w:rsid w:val="00895DEE"/>
    <w:rsid w:val="00896337"/>
    <w:rsid w:val="008A1E85"/>
    <w:rsid w:val="008A5C8F"/>
    <w:rsid w:val="008C2E01"/>
    <w:rsid w:val="008C7A3F"/>
    <w:rsid w:val="008D638D"/>
    <w:rsid w:val="0091531C"/>
    <w:rsid w:val="0093791D"/>
    <w:rsid w:val="00940FCD"/>
    <w:rsid w:val="009431D0"/>
    <w:rsid w:val="0096501A"/>
    <w:rsid w:val="00967EA0"/>
    <w:rsid w:val="00975E96"/>
    <w:rsid w:val="00975EB8"/>
    <w:rsid w:val="0097777B"/>
    <w:rsid w:val="00992E15"/>
    <w:rsid w:val="009A1164"/>
    <w:rsid w:val="009A7CD6"/>
    <w:rsid w:val="009B45B6"/>
    <w:rsid w:val="00A01D3E"/>
    <w:rsid w:val="00A14A12"/>
    <w:rsid w:val="00A3010B"/>
    <w:rsid w:val="00A31031"/>
    <w:rsid w:val="00A35817"/>
    <w:rsid w:val="00A600FD"/>
    <w:rsid w:val="00A94D26"/>
    <w:rsid w:val="00A9744E"/>
    <w:rsid w:val="00AF376A"/>
    <w:rsid w:val="00B057A0"/>
    <w:rsid w:val="00B325F2"/>
    <w:rsid w:val="00B664EB"/>
    <w:rsid w:val="00B76E5F"/>
    <w:rsid w:val="00B83B3A"/>
    <w:rsid w:val="00B84987"/>
    <w:rsid w:val="00B90DB9"/>
    <w:rsid w:val="00B92CB4"/>
    <w:rsid w:val="00BC4AAC"/>
    <w:rsid w:val="00BF1663"/>
    <w:rsid w:val="00BF455C"/>
    <w:rsid w:val="00BF5347"/>
    <w:rsid w:val="00C00E85"/>
    <w:rsid w:val="00C1131A"/>
    <w:rsid w:val="00C13914"/>
    <w:rsid w:val="00C3115B"/>
    <w:rsid w:val="00C32C27"/>
    <w:rsid w:val="00C40791"/>
    <w:rsid w:val="00C6530F"/>
    <w:rsid w:val="00CD71B4"/>
    <w:rsid w:val="00CE1366"/>
    <w:rsid w:val="00CE3F76"/>
    <w:rsid w:val="00D03404"/>
    <w:rsid w:val="00D20E50"/>
    <w:rsid w:val="00D352F9"/>
    <w:rsid w:val="00D63812"/>
    <w:rsid w:val="00D63A47"/>
    <w:rsid w:val="00D8060E"/>
    <w:rsid w:val="00D90FB7"/>
    <w:rsid w:val="00DA6765"/>
    <w:rsid w:val="00DC098F"/>
    <w:rsid w:val="00E00E4C"/>
    <w:rsid w:val="00E114B6"/>
    <w:rsid w:val="00E21C80"/>
    <w:rsid w:val="00E275FE"/>
    <w:rsid w:val="00E37DE6"/>
    <w:rsid w:val="00E72D6A"/>
    <w:rsid w:val="00E76FEC"/>
    <w:rsid w:val="00E93894"/>
    <w:rsid w:val="00E956A8"/>
    <w:rsid w:val="00EA2828"/>
    <w:rsid w:val="00ED3303"/>
    <w:rsid w:val="00ED3578"/>
    <w:rsid w:val="00ED561D"/>
    <w:rsid w:val="00EE2B6D"/>
    <w:rsid w:val="00EE40E4"/>
    <w:rsid w:val="00F002E3"/>
    <w:rsid w:val="00F02428"/>
    <w:rsid w:val="00F13103"/>
    <w:rsid w:val="00F26D23"/>
    <w:rsid w:val="00F45F3B"/>
    <w:rsid w:val="00F627D3"/>
    <w:rsid w:val="00F844A2"/>
    <w:rsid w:val="00F85909"/>
    <w:rsid w:val="00F97F44"/>
    <w:rsid w:val="00FA26E5"/>
    <w:rsid w:val="00FA4132"/>
    <w:rsid w:val="00FD2961"/>
    <w:rsid w:val="00FF59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6210BA-4AC7-4BD9-9D40-40ACD07F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E01"/>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8C2E0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basedOn w:val="a0"/>
    <w:link w:val="1"/>
    <w:rsid w:val="008C2E01"/>
    <w:rPr>
      <w:rFonts w:ascii="Arial" w:eastAsia="Times New Roman" w:hAnsi="Arial" w:cs="Arial"/>
      <w:b/>
      <w:bCs/>
      <w:kern w:val="32"/>
      <w:sz w:val="32"/>
      <w:szCs w:val="32"/>
      <w:lang w:eastAsia="ru-RU"/>
    </w:rPr>
  </w:style>
  <w:style w:type="paragraph" w:styleId="a3">
    <w:name w:val="header"/>
    <w:basedOn w:val="a"/>
    <w:link w:val="a4"/>
    <w:rsid w:val="008C2E01"/>
    <w:pPr>
      <w:tabs>
        <w:tab w:val="center" w:pos="4677"/>
        <w:tab w:val="right" w:pos="9355"/>
      </w:tabs>
    </w:pPr>
  </w:style>
  <w:style w:type="character" w:customStyle="1" w:styleId="a4">
    <w:name w:val="Верхний колонтитул Знак"/>
    <w:basedOn w:val="a0"/>
    <w:link w:val="a3"/>
    <w:rsid w:val="008C2E01"/>
    <w:rPr>
      <w:rFonts w:ascii="Times New Roman" w:eastAsia="Times New Roman" w:hAnsi="Times New Roman" w:cs="Times New Roman"/>
      <w:sz w:val="24"/>
      <w:szCs w:val="24"/>
    </w:rPr>
  </w:style>
  <w:style w:type="character" w:styleId="a5">
    <w:name w:val="page number"/>
    <w:basedOn w:val="a0"/>
    <w:rsid w:val="008C2E01"/>
  </w:style>
  <w:style w:type="paragraph" w:styleId="a6">
    <w:name w:val="footer"/>
    <w:basedOn w:val="a"/>
    <w:link w:val="a7"/>
    <w:rsid w:val="008C2E01"/>
    <w:pPr>
      <w:tabs>
        <w:tab w:val="center" w:pos="4677"/>
        <w:tab w:val="right" w:pos="9355"/>
      </w:tabs>
    </w:pPr>
  </w:style>
  <w:style w:type="character" w:customStyle="1" w:styleId="a7">
    <w:name w:val="Нижний колонтитул Знак"/>
    <w:basedOn w:val="a0"/>
    <w:link w:val="a6"/>
    <w:rsid w:val="008C2E01"/>
    <w:rPr>
      <w:rFonts w:ascii="Times New Roman" w:eastAsia="Times New Roman" w:hAnsi="Times New Roman" w:cs="Times New Roman"/>
      <w:sz w:val="24"/>
      <w:szCs w:val="24"/>
      <w:lang w:eastAsia="ru-RU"/>
    </w:rPr>
  </w:style>
  <w:style w:type="paragraph" w:styleId="a8">
    <w:name w:val="Body Text"/>
    <w:aliases w:val=" Знак,Знак Знак,Знак,Основной текст Знак1,Основной текст Знак1 Знак Знак"/>
    <w:basedOn w:val="a"/>
    <w:link w:val="2"/>
    <w:rsid w:val="008C2E01"/>
    <w:pPr>
      <w:spacing w:after="120"/>
    </w:pPr>
  </w:style>
  <w:style w:type="character" w:customStyle="1" w:styleId="a9">
    <w:name w:val="Основной текст Знак"/>
    <w:basedOn w:val="a0"/>
    <w:uiPriority w:val="99"/>
    <w:semiHidden/>
    <w:rsid w:val="008C2E01"/>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rsid w:val="008C2E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8C2E01"/>
    <w:rPr>
      <w:rFonts w:ascii="Arial" w:eastAsia="Times New Roman" w:hAnsi="Arial" w:cs="Arial"/>
      <w:sz w:val="20"/>
      <w:szCs w:val="20"/>
      <w:lang w:eastAsia="ru-RU"/>
    </w:rPr>
  </w:style>
  <w:style w:type="paragraph" w:styleId="aa">
    <w:name w:val="Normal (Web)"/>
    <w:basedOn w:val="a"/>
    <w:link w:val="ab"/>
    <w:rsid w:val="008C2E01"/>
    <w:pPr>
      <w:spacing w:before="100" w:beforeAutospacing="1" w:after="100" w:afterAutospacing="1"/>
    </w:pPr>
  </w:style>
  <w:style w:type="paragraph" w:styleId="ac">
    <w:name w:val="No Spacing"/>
    <w:aliases w:val="мой,МОЙ,Без интервала 111"/>
    <w:link w:val="ad"/>
    <w:uiPriority w:val="1"/>
    <w:qFormat/>
    <w:rsid w:val="008C2E01"/>
    <w:pPr>
      <w:spacing w:after="0" w:line="240" w:lineRule="auto"/>
      <w:jc w:val="both"/>
    </w:pPr>
    <w:rPr>
      <w:rFonts w:ascii="Calibri" w:eastAsia="Calibri" w:hAnsi="Calibri" w:cs="Times New Roman"/>
    </w:rPr>
  </w:style>
  <w:style w:type="character" w:customStyle="1" w:styleId="2">
    <w:name w:val="Основной текст Знак2"/>
    <w:aliases w:val=" Знак Знак,Знак Знак Знак,Знак Знак1,Основной текст Знак1 Знак,Основной текст Знак1 Знак Знак Знак"/>
    <w:link w:val="a8"/>
    <w:locked/>
    <w:rsid w:val="008C2E01"/>
    <w:rPr>
      <w:rFonts w:ascii="Times New Roman" w:eastAsia="Times New Roman" w:hAnsi="Times New Roman" w:cs="Times New Roman"/>
      <w:sz w:val="24"/>
      <w:szCs w:val="24"/>
    </w:rPr>
  </w:style>
  <w:style w:type="character" w:customStyle="1" w:styleId="ab">
    <w:name w:val="Обычный (веб) Знак"/>
    <w:link w:val="aa"/>
    <w:uiPriority w:val="99"/>
    <w:locked/>
    <w:rsid w:val="008C2E01"/>
    <w:rPr>
      <w:rFonts w:ascii="Times New Roman" w:eastAsia="Times New Roman" w:hAnsi="Times New Roman" w:cs="Times New Roman"/>
      <w:sz w:val="24"/>
      <w:szCs w:val="24"/>
    </w:rPr>
  </w:style>
  <w:style w:type="character" w:customStyle="1" w:styleId="20">
    <w:name w:val="Основной шрифт абзаца2"/>
    <w:rsid w:val="008C2E01"/>
    <w:rPr>
      <w:sz w:val="24"/>
    </w:rPr>
  </w:style>
  <w:style w:type="paragraph" w:customStyle="1" w:styleId="3">
    <w:name w:val="Без интервала3"/>
    <w:rsid w:val="008C2E01"/>
    <w:pPr>
      <w:spacing w:after="0" w:line="240" w:lineRule="auto"/>
    </w:pPr>
    <w:rPr>
      <w:rFonts w:ascii="Calibri" w:eastAsia="Times New Roman" w:hAnsi="Calibri" w:cs="Times New Roman"/>
      <w:lang w:eastAsia="ru-RU"/>
    </w:rPr>
  </w:style>
  <w:style w:type="paragraph" w:customStyle="1" w:styleId="Normalunindented">
    <w:name w:val="Normal unindented"/>
    <w:aliases w:val="Обычный Без отступа"/>
    <w:qFormat/>
    <w:rsid w:val="008C2E01"/>
    <w:pPr>
      <w:spacing w:before="120" w:after="120" w:line="276" w:lineRule="auto"/>
      <w:jc w:val="both"/>
    </w:pPr>
    <w:rPr>
      <w:rFonts w:ascii="Times New Roman" w:eastAsia="Times New Roman" w:hAnsi="Times New Roman" w:cs="Times New Roman"/>
      <w:lang w:eastAsia="ru-RU"/>
    </w:rPr>
  </w:style>
  <w:style w:type="character" w:customStyle="1" w:styleId="ad">
    <w:name w:val="Без интервала Знак"/>
    <w:aliases w:val="мой Знак,МОЙ Знак,Без интервала 111 Знак"/>
    <w:link w:val="ac"/>
    <w:uiPriority w:val="99"/>
    <w:rsid w:val="002E6F90"/>
    <w:rPr>
      <w:rFonts w:ascii="Calibri" w:eastAsia="Calibri" w:hAnsi="Calibri" w:cs="Times New Roman"/>
    </w:rPr>
  </w:style>
  <w:style w:type="paragraph" w:customStyle="1" w:styleId="ae">
    <w:name w:val="обычн БО"/>
    <w:basedOn w:val="a"/>
    <w:rsid w:val="00135535"/>
    <w:pPr>
      <w:widowControl w:val="0"/>
      <w:suppressAutoHyphens/>
      <w:jc w:val="both"/>
    </w:pPr>
    <w:rPr>
      <w:rFonts w:ascii="Arial" w:eastAsia="Arial" w:hAnsi="Arial"/>
      <w:szCs w:val="20"/>
    </w:rPr>
  </w:style>
  <w:style w:type="character" w:styleId="af">
    <w:name w:val="Hyperlink"/>
    <w:basedOn w:val="a0"/>
    <w:uiPriority w:val="99"/>
    <w:unhideWhenUsed/>
    <w:rsid w:val="00C3115B"/>
    <w:rPr>
      <w:color w:val="0563C1" w:themeColor="hyperlink"/>
      <w:u w:val="single"/>
    </w:rPr>
  </w:style>
  <w:style w:type="character" w:styleId="af0">
    <w:name w:val="annotation reference"/>
    <w:basedOn w:val="a0"/>
    <w:uiPriority w:val="99"/>
    <w:semiHidden/>
    <w:unhideWhenUsed/>
    <w:rsid w:val="00C1131A"/>
    <w:rPr>
      <w:sz w:val="16"/>
      <w:szCs w:val="16"/>
    </w:rPr>
  </w:style>
  <w:style w:type="paragraph" w:styleId="af1">
    <w:name w:val="annotation text"/>
    <w:basedOn w:val="a"/>
    <w:link w:val="af2"/>
    <w:uiPriority w:val="99"/>
    <w:semiHidden/>
    <w:unhideWhenUsed/>
    <w:rsid w:val="00C1131A"/>
    <w:rPr>
      <w:sz w:val="20"/>
      <w:szCs w:val="20"/>
    </w:rPr>
  </w:style>
  <w:style w:type="character" w:customStyle="1" w:styleId="af2">
    <w:name w:val="Текст примечания Знак"/>
    <w:basedOn w:val="a0"/>
    <w:link w:val="af1"/>
    <w:uiPriority w:val="99"/>
    <w:semiHidden/>
    <w:rsid w:val="00C1131A"/>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C1131A"/>
    <w:rPr>
      <w:b/>
      <w:bCs/>
    </w:rPr>
  </w:style>
  <w:style w:type="character" w:customStyle="1" w:styleId="af4">
    <w:name w:val="Тема примечания Знак"/>
    <w:basedOn w:val="af2"/>
    <w:link w:val="af3"/>
    <w:uiPriority w:val="99"/>
    <w:semiHidden/>
    <w:rsid w:val="00C1131A"/>
    <w:rPr>
      <w:rFonts w:ascii="Times New Roman" w:eastAsia="Times New Roman" w:hAnsi="Times New Roman" w:cs="Times New Roman"/>
      <w:b/>
      <w:bCs/>
      <w:sz w:val="20"/>
      <w:szCs w:val="20"/>
      <w:lang w:eastAsia="ru-RU"/>
    </w:rPr>
  </w:style>
  <w:style w:type="paragraph" w:styleId="af5">
    <w:name w:val="Balloon Text"/>
    <w:basedOn w:val="a"/>
    <w:link w:val="af6"/>
    <w:uiPriority w:val="99"/>
    <w:semiHidden/>
    <w:unhideWhenUsed/>
    <w:rsid w:val="00C1131A"/>
    <w:rPr>
      <w:rFonts w:ascii="Segoe UI" w:hAnsi="Segoe UI" w:cs="Segoe UI"/>
      <w:sz w:val="18"/>
      <w:szCs w:val="18"/>
    </w:rPr>
  </w:style>
  <w:style w:type="character" w:customStyle="1" w:styleId="af6">
    <w:name w:val="Текст выноски Знак"/>
    <w:basedOn w:val="a0"/>
    <w:link w:val="af5"/>
    <w:uiPriority w:val="99"/>
    <w:semiHidden/>
    <w:rsid w:val="00C1131A"/>
    <w:rPr>
      <w:rFonts w:ascii="Segoe UI" w:eastAsia="Times New Roman" w:hAnsi="Segoe UI" w:cs="Segoe UI"/>
      <w:sz w:val="18"/>
      <w:szCs w:val="18"/>
      <w:lang w:eastAsia="ru-RU"/>
    </w:rPr>
  </w:style>
  <w:style w:type="paragraph" w:styleId="af7">
    <w:name w:val="Subtitle"/>
    <w:basedOn w:val="a"/>
    <w:next w:val="a"/>
    <w:link w:val="af8"/>
    <w:uiPriority w:val="11"/>
    <w:qFormat/>
    <w:rsid w:val="006B05A5"/>
    <w:pPr>
      <w:spacing w:after="60"/>
      <w:jc w:val="center"/>
      <w:outlineLvl w:val="1"/>
    </w:pPr>
    <w:rPr>
      <w:rFonts w:ascii="Cambria" w:hAnsi="Cambria"/>
    </w:rPr>
  </w:style>
  <w:style w:type="character" w:customStyle="1" w:styleId="af8">
    <w:name w:val="Подзаголовок Знак"/>
    <w:basedOn w:val="a0"/>
    <w:link w:val="af7"/>
    <w:uiPriority w:val="11"/>
    <w:rsid w:val="006B05A5"/>
    <w:rPr>
      <w:rFonts w:ascii="Cambria" w:eastAsia="Times New Roman" w:hAnsi="Cambria" w:cs="Times New Roman"/>
      <w:sz w:val="24"/>
      <w:szCs w:val="24"/>
      <w:lang w:eastAsia="ru-RU"/>
    </w:rPr>
  </w:style>
  <w:style w:type="character" w:customStyle="1" w:styleId="FontStyle11">
    <w:name w:val="Font Style11"/>
    <w:uiPriority w:val="99"/>
    <w:rsid w:val="006B05A5"/>
    <w:rPr>
      <w:rFonts w:ascii="Times New Roman" w:hAnsi="Times New Roman" w:cs="Times New Roman" w:hint="default"/>
      <w:sz w:val="24"/>
      <w:szCs w:val="24"/>
    </w:rPr>
  </w:style>
  <w:style w:type="paragraph" w:customStyle="1" w:styleId="Style18">
    <w:name w:val="Style18"/>
    <w:basedOn w:val="a"/>
    <w:rsid w:val="006B05A5"/>
    <w:pPr>
      <w:widowControl w:val="0"/>
      <w:autoSpaceDE w:val="0"/>
      <w:autoSpaceDN w:val="0"/>
      <w:adjustRightInd w:val="0"/>
      <w:spacing w:line="275"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90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51E9E5030B70664E605E3599035E93B502A8DBD94921BEAE040E38361KBe9M" TargetMode="External"/><Relationship Id="rId13" Type="http://schemas.openxmlformats.org/officeDocument/2006/relationships/hyperlink" Target="consultantplus://offline/ref=8F8AF2F3203F8C8EBCE0BFF5F8C0BF793518995031B60664E605E3599035E93B422AD5B39DC054AEB453E3857DB810F61D793FK6e2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8F8AF2F3203F8C8EBCE0BFF5F8C0BF79351E9E5030B70664E605E3599035E93B502A8DBD94921BEAE040E38361KBe9M" TargetMode="External"/><Relationship Id="rId12" Type="http://schemas.openxmlformats.org/officeDocument/2006/relationships/hyperlink" Target="consultantplus://offline/ref=8F8AF2F3203F8C8EBCE0BFF5F8C0BF79351A985136B30664E605E3599035E93B422AD5B1969405EEE455B5D227ED1CEA19673D6274AE8838K1eFM" TargetMode="External"/><Relationship Id="rId17" Type="http://schemas.openxmlformats.org/officeDocument/2006/relationships/hyperlink" Target="consultantplus://offline/ref=8F8AF2F3203F8C8EBCE0BFF5F8C0BF79351E9E5030B70664E605E3599035E93B422AD5B1969506EAE855B5D227ED1CEA19673D6274AE8838K1eFM" TargetMode="External"/><Relationship Id="rId2" Type="http://schemas.openxmlformats.org/officeDocument/2006/relationships/styles" Target="styles.xml"/><Relationship Id="rId16" Type="http://schemas.openxmlformats.org/officeDocument/2006/relationships/hyperlink" Target="consultantplus://offline/ref=8F8AF2F3203F8C8EBCE0BFF5F8C0BF79351E9E5030B70664E605E3599035E93B502A8DBD94921BEAE040E38361KBe9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F8AF2F3203F8C8EBCE0BFF5F8C0BF79351E9E5030B70664E605E3599035E93B502A8DBD94921BEAE040E38361KBe9M" TargetMode="External"/><Relationship Id="rId5" Type="http://schemas.openxmlformats.org/officeDocument/2006/relationships/footnotes" Target="footnotes.xml"/><Relationship Id="rId15" Type="http://schemas.openxmlformats.org/officeDocument/2006/relationships/hyperlink" Target="consultantplus://offline/ref=8F8AF2F3203F8C8EBCE0BFF5F8C0BF79351C985231B60664E605E3599035E93B422AD5B1929D02E1B50FA5D66EBA17F61F7823616AAEK8e9M" TargetMode="External"/><Relationship Id="rId10" Type="http://schemas.openxmlformats.org/officeDocument/2006/relationships/hyperlink" Target="consultantplus://offline/ref=8F8AF2F3203F8C8EBCE0BFF5F8C0BF79351E9E5030B70664E605E3599035E93B502A8DBD94921BEAE040E38361KBe9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51E9E5030B70664E605E3599035E93B422AD5B1979403E1B50FA5D66EBA17F61F7823616AAEK8e9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85144-3B41-49A4-9479-E58409952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14</Pages>
  <Words>6873</Words>
  <Characters>39182</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Юля</cp:lastModifiedBy>
  <cp:revision>61</cp:revision>
  <cp:lastPrinted>2026-06-24T11:18:00Z</cp:lastPrinted>
  <dcterms:created xsi:type="dcterms:W3CDTF">2023-06-05T06:28:00Z</dcterms:created>
  <dcterms:modified xsi:type="dcterms:W3CDTF">2026-09-18T09:13:00Z</dcterms:modified>
</cp:coreProperties>
</file>