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BCF35" w14:textId="77777777" w:rsidR="00C1732C" w:rsidRPr="00924722" w:rsidRDefault="00D64958"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КОНТРАКТ</w:t>
      </w:r>
    </w:p>
    <w:p w14:paraId="3B78F4BA" w14:textId="1FF1F65F" w:rsidR="00AF1027" w:rsidRDefault="00D86427" w:rsidP="0092472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000000"/>
          <w:sz w:val="24"/>
          <w:szCs w:val="24"/>
        </w:rPr>
        <w:t>н</w:t>
      </w:r>
      <w:r w:rsidR="00C1732C" w:rsidRPr="00924722">
        <w:rPr>
          <w:rFonts w:ascii="Times New Roman" w:eastAsia="Times New Roman" w:hAnsi="Times New Roman" w:cs="Times New Roman"/>
          <w:b/>
          <w:color w:val="000000"/>
          <w:sz w:val="24"/>
          <w:szCs w:val="24"/>
        </w:rPr>
        <w:t>а</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sz w:val="24"/>
          <w:szCs w:val="24"/>
        </w:rPr>
        <w:t>о</w:t>
      </w:r>
      <w:r w:rsidRPr="00D86427">
        <w:rPr>
          <w:rFonts w:ascii="Times New Roman" w:eastAsia="Times New Roman" w:hAnsi="Times New Roman" w:cs="Times New Roman"/>
          <w:b/>
          <w:sz w:val="24"/>
          <w:szCs w:val="24"/>
        </w:rPr>
        <w:t xml:space="preserve">казание услуг </w:t>
      </w:r>
      <w:r w:rsidR="00F767C1">
        <w:rPr>
          <w:rFonts w:ascii="Times New Roman" w:eastAsia="Times New Roman" w:hAnsi="Times New Roman" w:cs="Times New Roman"/>
          <w:b/>
          <w:sz w:val="24"/>
          <w:szCs w:val="24"/>
        </w:rPr>
        <w:t>по проведению исследований</w:t>
      </w:r>
    </w:p>
    <w:p w14:paraId="2A51608F" w14:textId="77777777" w:rsidR="00B25B00" w:rsidRPr="00B25B00" w:rsidRDefault="00B25B00" w:rsidP="00924722">
      <w:pPr>
        <w:spacing w:after="0" w:line="240" w:lineRule="auto"/>
        <w:jc w:val="center"/>
        <w:rPr>
          <w:rFonts w:ascii="Times New Roman" w:eastAsia="Times New Roman" w:hAnsi="Times New Roman" w:cs="Times New Roman"/>
          <w:b/>
          <w:sz w:val="24"/>
          <w:szCs w:val="24"/>
        </w:rPr>
      </w:pPr>
    </w:p>
    <w:p w14:paraId="0EF21163" w14:textId="77777777" w:rsidR="007640BE" w:rsidRPr="00924722" w:rsidRDefault="007640BE" w:rsidP="00924722">
      <w:pPr>
        <w:spacing w:after="0" w:line="240" w:lineRule="auto"/>
        <w:jc w:val="center"/>
        <w:rPr>
          <w:rFonts w:ascii="Times New Roman" w:eastAsia="Times New Roman" w:hAnsi="Times New Roman" w:cs="Times New Roman"/>
          <w:b/>
          <w:sz w:val="24"/>
          <w:szCs w:val="24"/>
        </w:rPr>
      </w:pPr>
      <w:bookmarkStart w:id="0" w:name="_Hlk240273679"/>
      <w:r w:rsidRPr="00924722">
        <w:rPr>
          <w:rFonts w:ascii="Times New Roman" w:eastAsia="Times New Roman" w:hAnsi="Times New Roman" w:cs="Times New Roman"/>
          <w:b/>
          <w:sz w:val="24"/>
          <w:szCs w:val="24"/>
        </w:rPr>
        <w:t>Регистрационный № _________</w:t>
      </w:r>
    </w:p>
    <w:p w14:paraId="7791C8B8" w14:textId="2A66AFD0" w:rsidR="007640BE" w:rsidRPr="00924722" w:rsidRDefault="007640BE" w:rsidP="00924722">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Идентификационный код закупки: </w:t>
      </w:r>
      <w:r w:rsidR="00805548" w:rsidRPr="00805548">
        <w:rPr>
          <w:rFonts w:ascii="Times New Roman" w:eastAsia="Times New Roman" w:hAnsi="Times New Roman" w:cs="Times New Roman"/>
          <w:b/>
          <w:sz w:val="24"/>
          <w:szCs w:val="24"/>
        </w:rPr>
        <w:t>262470601448247060100100060000000244</w:t>
      </w:r>
    </w:p>
    <w:p w14:paraId="2ECE3F2B" w14:textId="77777777" w:rsidR="00DD3F53" w:rsidRPr="00924722" w:rsidRDefault="00DD3F53" w:rsidP="00924722">
      <w:pPr>
        <w:spacing w:after="0" w:line="240" w:lineRule="auto"/>
        <w:jc w:val="center"/>
        <w:rPr>
          <w:rFonts w:ascii="Times New Roman" w:eastAsia="Times New Roman" w:hAnsi="Times New Roman" w:cs="Times New Roman"/>
          <w:b/>
          <w:sz w:val="24"/>
          <w:szCs w:val="24"/>
        </w:rPr>
      </w:pPr>
    </w:p>
    <w:p w14:paraId="0870C4F8" w14:textId="77777777" w:rsidR="00862148" w:rsidRPr="00924722" w:rsidRDefault="00862148" w:rsidP="00862148">
      <w:pPr>
        <w:spacing w:after="0" w:line="240" w:lineRule="auto"/>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г. Кировск, Ленинградская область </w:t>
      </w:r>
      <w:r w:rsidRPr="00924722">
        <w:rPr>
          <w:rFonts w:ascii="Times New Roman" w:eastAsia="Times New Roman" w:hAnsi="Times New Roman" w:cs="Times New Roman"/>
          <w:sz w:val="24"/>
          <w:szCs w:val="24"/>
        </w:rPr>
        <w:tab/>
        <w:t xml:space="preserve">                                            «__» _______ </w:t>
      </w:r>
      <w:r>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w:t>
      </w:r>
    </w:p>
    <w:p w14:paraId="6941244D" w14:textId="77777777" w:rsidR="00862148" w:rsidRPr="00924722" w:rsidRDefault="00862148" w:rsidP="00862148">
      <w:pPr>
        <w:spacing w:after="0" w:line="240" w:lineRule="auto"/>
        <w:ind w:firstLine="709"/>
        <w:jc w:val="both"/>
        <w:rPr>
          <w:rFonts w:ascii="Times New Roman" w:eastAsia="Times New Roman" w:hAnsi="Times New Roman" w:cs="Times New Roman"/>
          <w:sz w:val="24"/>
          <w:szCs w:val="24"/>
        </w:rPr>
      </w:pPr>
    </w:p>
    <w:p w14:paraId="031A7F62" w14:textId="77777777" w:rsidR="00862148" w:rsidRPr="00924722" w:rsidRDefault="00862148" w:rsidP="008621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Государственное бюджетное учреждение здравоохранения Ленинградской области «Кировская клиническая межрайонная больница», именуемое в дальнейшем «Заказчик», в лице главного врача Шостак-Крицкого Сергея Сергеевича, действующего на основании Устава, с одной стороны и</w:t>
      </w:r>
      <w:bookmarkEnd w:id="0"/>
      <w:r w:rsidRPr="00924722">
        <w:rPr>
          <w:rFonts w:ascii="Times New Roman" w:eastAsia="Times New Roman" w:hAnsi="Times New Roman" w:cs="Times New Roman"/>
          <w:sz w:val="24"/>
          <w:szCs w:val="24"/>
        </w:rPr>
        <w:t xml:space="preserve"> </w:t>
      </w:r>
    </w:p>
    <w:p w14:paraId="2A958B2D" w14:textId="77777777" w:rsidR="00862148" w:rsidRPr="00924722" w:rsidRDefault="00862148" w:rsidP="00862148">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 ___________________________________, именуемое в дальнейшем «Исполнитель», в лице _____________________________, действующей (его) на основании _______________, с другой стороны, именуемые совместно в дальнейшем «Стороны»,</w:t>
      </w:r>
    </w:p>
    <w:p w14:paraId="6F077DB4" w14:textId="77777777" w:rsidR="00B22D27" w:rsidRPr="00924722" w:rsidRDefault="00B22D27"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в соответствии с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0D6E5ABB" w14:textId="77777777" w:rsidR="00B7395B" w:rsidRPr="00924722" w:rsidRDefault="00B7395B" w:rsidP="00924722">
      <w:pPr>
        <w:spacing w:after="0" w:line="240" w:lineRule="auto"/>
        <w:ind w:firstLine="709"/>
        <w:jc w:val="both"/>
        <w:rPr>
          <w:rFonts w:ascii="Times New Roman" w:hAnsi="Times New Roman" w:cs="Times New Roman"/>
          <w:sz w:val="24"/>
          <w:szCs w:val="24"/>
        </w:rPr>
      </w:pPr>
    </w:p>
    <w:p w14:paraId="5D9B609E" w14:textId="77777777" w:rsidR="00C1732C" w:rsidRPr="00924722" w:rsidRDefault="00C1732C" w:rsidP="00924722">
      <w:pPr>
        <w:pStyle w:val="ae"/>
        <w:numPr>
          <w:ilvl w:val="0"/>
          <w:numId w:val="7"/>
        </w:numPr>
        <w:jc w:val="both"/>
        <w:rPr>
          <w:b/>
          <w:bCs/>
          <w:snapToGrid w:val="0"/>
        </w:rPr>
      </w:pPr>
      <w:r w:rsidRPr="00924722">
        <w:rPr>
          <w:b/>
          <w:bCs/>
          <w:snapToGrid w:val="0"/>
        </w:rPr>
        <w:t>Предмет Контракта, срок и место оказания услуг</w:t>
      </w:r>
    </w:p>
    <w:p w14:paraId="2CD67F71" w14:textId="208562AB" w:rsidR="00924722" w:rsidRPr="00F767C1" w:rsidRDefault="00924722" w:rsidP="00F767C1">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1.1. По настоящему Контракту Исполнитель оказывает услуги </w:t>
      </w:r>
      <w:r w:rsidR="00D86427" w:rsidRPr="00D86427">
        <w:rPr>
          <w:rFonts w:ascii="Times New Roman" w:eastAsia="Times New Roman" w:hAnsi="Times New Roman" w:cs="Times New Roman"/>
          <w:sz w:val="24"/>
          <w:szCs w:val="24"/>
        </w:rPr>
        <w:t>по</w:t>
      </w:r>
      <w:r w:rsidR="00F767C1" w:rsidRPr="00F767C1">
        <w:rPr>
          <w:rFonts w:ascii="Times New Roman" w:hAnsi="Times New Roman" w:cs="Times New Roman"/>
          <w:sz w:val="24"/>
          <w:szCs w:val="24"/>
        </w:rPr>
        <w:t xml:space="preserve"> проведению исследований</w:t>
      </w:r>
      <w:r w:rsidR="00B25B00" w:rsidRPr="00924722">
        <w:rPr>
          <w:rFonts w:ascii="Times New Roman" w:eastAsia="Times New Roman" w:hAnsi="Times New Roman" w:cs="Times New Roman"/>
          <w:sz w:val="24"/>
          <w:szCs w:val="24"/>
        </w:rPr>
        <w:t xml:space="preserve"> </w:t>
      </w:r>
      <w:r w:rsidRPr="00924722">
        <w:rPr>
          <w:rFonts w:ascii="Times New Roman" w:eastAsia="Times New Roman" w:hAnsi="Times New Roman" w:cs="Times New Roman"/>
          <w:sz w:val="24"/>
          <w:szCs w:val="24"/>
        </w:rPr>
        <w:t>(далее – услуги) в соответствии с условиями настоящего Контракта</w:t>
      </w:r>
      <w:r w:rsidR="00F767C1">
        <w:rPr>
          <w:rFonts w:ascii="Times New Roman" w:eastAsia="Times New Roman" w:hAnsi="Times New Roman" w:cs="Times New Roman"/>
          <w:sz w:val="24"/>
          <w:szCs w:val="24"/>
        </w:rPr>
        <w:t xml:space="preserve">, </w:t>
      </w:r>
      <w:r w:rsidR="00F767C1">
        <w:rPr>
          <w:rFonts w:ascii="Times New Roman" w:eastAsia="Times New Roman" w:hAnsi="Times New Roman" w:cs="Times New Roman"/>
          <w:snapToGrid w:val="0"/>
          <w:sz w:val="24"/>
          <w:szCs w:val="24"/>
        </w:rPr>
        <w:t>Описанием объекта закупки</w:t>
      </w:r>
      <w:r w:rsidR="00F767C1" w:rsidRPr="00924722">
        <w:rPr>
          <w:rFonts w:ascii="Times New Roman" w:eastAsia="Times New Roman" w:hAnsi="Times New Roman" w:cs="Times New Roman"/>
          <w:snapToGrid w:val="0"/>
          <w:sz w:val="24"/>
          <w:szCs w:val="24"/>
        </w:rPr>
        <w:t xml:space="preserve"> (Приложение № 1</w:t>
      </w:r>
      <w:r w:rsidR="00862148">
        <w:rPr>
          <w:rFonts w:ascii="Times New Roman" w:eastAsia="Times New Roman" w:hAnsi="Times New Roman" w:cs="Times New Roman"/>
          <w:snapToGrid w:val="0"/>
          <w:sz w:val="24"/>
          <w:szCs w:val="24"/>
        </w:rPr>
        <w:t>к Контракту</w:t>
      </w:r>
      <w:r w:rsidR="00F767C1" w:rsidRPr="00924722">
        <w:rPr>
          <w:rFonts w:ascii="Times New Roman" w:eastAsia="Times New Roman" w:hAnsi="Times New Roman" w:cs="Times New Roman"/>
          <w:snapToGrid w:val="0"/>
          <w:sz w:val="24"/>
          <w:szCs w:val="24"/>
        </w:rPr>
        <w:t>)</w:t>
      </w:r>
      <w:r w:rsidR="00F767C1">
        <w:rPr>
          <w:rFonts w:ascii="Times New Roman" w:eastAsia="Times New Roman" w:hAnsi="Times New Roman" w:cs="Times New Roman"/>
          <w:sz w:val="24"/>
          <w:szCs w:val="24"/>
        </w:rPr>
        <w:t xml:space="preserve"> </w:t>
      </w:r>
      <w:r w:rsidRPr="00924722">
        <w:rPr>
          <w:rFonts w:ascii="Times New Roman" w:eastAsia="Times New Roman" w:hAnsi="Times New Roman" w:cs="Times New Roman"/>
          <w:sz w:val="24"/>
          <w:szCs w:val="24"/>
        </w:rPr>
        <w:t xml:space="preserve">и Спецификацией (Приложение № </w:t>
      </w:r>
      <w:r w:rsidR="00F767C1">
        <w:rPr>
          <w:rFonts w:ascii="Times New Roman" w:eastAsia="Times New Roman" w:hAnsi="Times New Roman" w:cs="Times New Roman"/>
          <w:sz w:val="24"/>
          <w:szCs w:val="24"/>
        </w:rPr>
        <w:t>2</w:t>
      </w:r>
      <w:r w:rsidRPr="00924722">
        <w:rPr>
          <w:rFonts w:ascii="Times New Roman" w:eastAsia="Times New Roman" w:hAnsi="Times New Roman" w:cs="Times New Roman"/>
          <w:sz w:val="24"/>
          <w:szCs w:val="24"/>
        </w:rPr>
        <w:t xml:space="preserve"> к Контракту). </w:t>
      </w:r>
    </w:p>
    <w:p w14:paraId="3BE3D70F" w14:textId="77777777" w:rsidR="00924722" w:rsidRPr="00924722" w:rsidRDefault="00924722"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1.2. Заказчик обязуется принять результаты услуг и оплатить их в порядке и на условиях, предусмотренных настоящим Контрактом.</w:t>
      </w:r>
    </w:p>
    <w:p w14:paraId="2EBE3F74" w14:textId="24FDB9B9" w:rsidR="00C1732C" w:rsidRPr="00924722" w:rsidRDefault="00924722"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1.3. Исполнитель обязуется оказать услуги с даты заключения Контракта </w:t>
      </w:r>
      <w:r w:rsidR="007F467D">
        <w:rPr>
          <w:rFonts w:ascii="Times New Roman" w:eastAsia="Times New Roman" w:hAnsi="Times New Roman" w:cs="Times New Roman"/>
          <w:sz w:val="24"/>
          <w:szCs w:val="24"/>
        </w:rPr>
        <w:t xml:space="preserve">в течение </w:t>
      </w:r>
      <w:r w:rsidR="00F767C1">
        <w:rPr>
          <w:rFonts w:ascii="Times New Roman" w:eastAsia="Times New Roman" w:hAnsi="Times New Roman" w:cs="Times New Roman"/>
          <w:sz w:val="24"/>
          <w:szCs w:val="24"/>
        </w:rPr>
        <w:t>10</w:t>
      </w:r>
      <w:r w:rsidR="007F467D" w:rsidRPr="007F467D">
        <w:rPr>
          <w:rFonts w:ascii="Times New Roman" w:eastAsia="Times New Roman" w:hAnsi="Times New Roman" w:cs="Times New Roman"/>
          <w:sz w:val="24"/>
          <w:szCs w:val="24"/>
        </w:rPr>
        <w:t xml:space="preserve"> </w:t>
      </w:r>
      <w:r w:rsidR="00292AE2">
        <w:rPr>
          <w:rFonts w:ascii="Times New Roman" w:eastAsia="Times New Roman" w:hAnsi="Times New Roman" w:cs="Times New Roman"/>
          <w:sz w:val="24"/>
          <w:szCs w:val="24"/>
        </w:rPr>
        <w:t>(</w:t>
      </w:r>
      <w:r w:rsidR="00F767C1">
        <w:rPr>
          <w:rFonts w:ascii="Times New Roman" w:eastAsia="Times New Roman" w:hAnsi="Times New Roman" w:cs="Times New Roman"/>
          <w:sz w:val="24"/>
          <w:szCs w:val="24"/>
        </w:rPr>
        <w:t>Десять</w:t>
      </w:r>
      <w:r w:rsidR="00292AE2">
        <w:rPr>
          <w:rFonts w:ascii="Times New Roman" w:eastAsia="Times New Roman" w:hAnsi="Times New Roman" w:cs="Times New Roman"/>
          <w:sz w:val="24"/>
          <w:szCs w:val="24"/>
        </w:rPr>
        <w:t xml:space="preserve">) </w:t>
      </w:r>
      <w:r w:rsidR="00805548">
        <w:rPr>
          <w:rFonts w:ascii="Times New Roman" w:eastAsia="Times New Roman" w:hAnsi="Times New Roman" w:cs="Times New Roman"/>
          <w:sz w:val="24"/>
          <w:szCs w:val="24"/>
        </w:rPr>
        <w:t xml:space="preserve">рабочих </w:t>
      </w:r>
      <w:r w:rsidR="007F467D" w:rsidRPr="007F467D">
        <w:rPr>
          <w:rFonts w:ascii="Times New Roman" w:eastAsia="Times New Roman" w:hAnsi="Times New Roman" w:cs="Times New Roman"/>
          <w:sz w:val="24"/>
          <w:szCs w:val="24"/>
        </w:rPr>
        <w:t>дней</w:t>
      </w:r>
      <w:r w:rsidRPr="00924722">
        <w:rPr>
          <w:rFonts w:ascii="Times New Roman" w:eastAsia="Times New Roman" w:hAnsi="Times New Roman" w:cs="Times New Roman"/>
          <w:sz w:val="24"/>
          <w:szCs w:val="24"/>
        </w:rPr>
        <w:t>.</w:t>
      </w:r>
    </w:p>
    <w:p w14:paraId="53951949" w14:textId="2001385B" w:rsidR="00C1732C" w:rsidRPr="00B25B00" w:rsidRDefault="00D64958" w:rsidP="00B25B00">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1.4. </w:t>
      </w:r>
      <w:r w:rsidR="00C1732C" w:rsidRPr="00924722">
        <w:rPr>
          <w:rFonts w:ascii="Times New Roman" w:eastAsia="Times New Roman" w:hAnsi="Times New Roman" w:cs="Times New Roman"/>
          <w:sz w:val="24"/>
          <w:szCs w:val="24"/>
        </w:rPr>
        <w:t>Оказание услуг осуществляется по адресу</w:t>
      </w:r>
      <w:r w:rsidR="007F467D">
        <w:rPr>
          <w:rFonts w:ascii="Times New Roman" w:eastAsia="Times New Roman" w:hAnsi="Times New Roman" w:cs="Times New Roman"/>
          <w:sz w:val="24"/>
          <w:szCs w:val="24"/>
        </w:rPr>
        <w:t>:</w:t>
      </w:r>
      <w:r w:rsidR="00924722" w:rsidRPr="00924722">
        <w:rPr>
          <w:rFonts w:ascii="Times New Roman" w:eastAsia="Times New Roman" w:hAnsi="Times New Roman" w:cs="Times New Roman"/>
          <w:sz w:val="24"/>
          <w:szCs w:val="24"/>
        </w:rPr>
        <w:t xml:space="preserve"> </w:t>
      </w:r>
      <w:r w:rsidR="00805548" w:rsidRPr="00805548">
        <w:rPr>
          <w:rFonts w:ascii="Times New Roman" w:eastAsia="Times New Roman" w:hAnsi="Times New Roman" w:cs="Times New Roman"/>
          <w:sz w:val="24"/>
          <w:szCs w:val="24"/>
        </w:rPr>
        <w:t>Ленинградская область, г. Кировск, ул. Советская д.3</w:t>
      </w:r>
      <w:r w:rsidR="00F767C1">
        <w:rPr>
          <w:rFonts w:ascii="Times New Roman" w:eastAsia="Times New Roman" w:hAnsi="Times New Roman" w:cs="Times New Roman"/>
          <w:sz w:val="24"/>
          <w:szCs w:val="24"/>
        </w:rPr>
        <w:t>, здание новой поликлиники</w:t>
      </w:r>
      <w:r w:rsidR="00805548" w:rsidRPr="00805548">
        <w:rPr>
          <w:rFonts w:ascii="Times New Roman" w:eastAsia="Times New Roman" w:hAnsi="Times New Roman" w:cs="Times New Roman"/>
          <w:sz w:val="24"/>
          <w:szCs w:val="24"/>
        </w:rPr>
        <w:t xml:space="preserve">. </w:t>
      </w:r>
    </w:p>
    <w:p w14:paraId="19F7DEB0" w14:textId="77777777" w:rsidR="00B25B00" w:rsidRPr="00924722" w:rsidRDefault="00B25B00" w:rsidP="00B25B00">
      <w:pPr>
        <w:autoSpaceDE w:val="0"/>
        <w:autoSpaceDN w:val="0"/>
        <w:adjustRightInd w:val="0"/>
        <w:spacing w:after="0" w:line="240" w:lineRule="auto"/>
        <w:ind w:firstLine="709"/>
        <w:jc w:val="both"/>
        <w:rPr>
          <w:rFonts w:ascii="Times New Roman" w:eastAsia="Times New Roman" w:hAnsi="Times New Roman" w:cs="Times New Roman"/>
          <w:b/>
          <w:snapToGrid w:val="0"/>
          <w:sz w:val="24"/>
          <w:szCs w:val="24"/>
        </w:rPr>
      </w:pPr>
    </w:p>
    <w:p w14:paraId="5526BF42" w14:textId="77777777" w:rsidR="00C1732C" w:rsidRPr="00924722" w:rsidRDefault="00EE73AF" w:rsidP="00924722">
      <w:pPr>
        <w:pStyle w:val="ae"/>
        <w:ind w:left="709"/>
        <w:jc w:val="both"/>
        <w:rPr>
          <w:b/>
          <w:snapToGrid w:val="0"/>
        </w:rPr>
      </w:pPr>
      <w:r w:rsidRPr="00924722">
        <w:rPr>
          <w:b/>
          <w:snapToGrid w:val="0"/>
        </w:rPr>
        <w:t>2. </w:t>
      </w:r>
      <w:r w:rsidR="00C1732C" w:rsidRPr="00924722">
        <w:rPr>
          <w:b/>
          <w:snapToGrid w:val="0"/>
        </w:rPr>
        <w:t>Качество оказываемых услуг</w:t>
      </w:r>
    </w:p>
    <w:p w14:paraId="4A841F18" w14:textId="77777777" w:rsidR="00924722" w:rsidRPr="00924722" w:rsidRDefault="00C1732C" w:rsidP="00924722">
      <w:pPr>
        <w:pStyle w:val="afd"/>
        <w:spacing w:after="0"/>
        <w:ind w:firstLine="709"/>
        <w:jc w:val="both"/>
      </w:pPr>
      <w:r w:rsidRPr="00924722">
        <w:rPr>
          <w:rFonts w:eastAsia="Times New Roman"/>
        </w:rPr>
        <w:t>2.1.</w:t>
      </w:r>
      <w:r w:rsidR="00F81218" w:rsidRPr="00924722">
        <w:rPr>
          <w:rFonts w:eastAsia="Times New Roman"/>
        </w:rPr>
        <w:t> </w:t>
      </w:r>
      <w:r w:rsidR="00924722" w:rsidRPr="00924722">
        <w:rPr>
          <w:rFonts w:eastAsia="Calibri"/>
        </w:rPr>
        <w:t>Качество оказываемых услуг должно соответствовать действующим государственным стандартам, нормам и правилам, установленным в Российской Федерации для данного вида услуг.</w:t>
      </w:r>
    </w:p>
    <w:p w14:paraId="49A9A692" w14:textId="77777777" w:rsidR="00C1732C" w:rsidRPr="00924722" w:rsidRDefault="00C1732C" w:rsidP="00924722">
      <w:pPr>
        <w:spacing w:after="0" w:line="240" w:lineRule="auto"/>
        <w:ind w:firstLine="709"/>
        <w:jc w:val="both"/>
        <w:rPr>
          <w:rFonts w:ascii="Times New Roman" w:eastAsia="Times New Roman" w:hAnsi="Times New Roman" w:cs="Times New Roman"/>
          <w:b/>
          <w:bCs/>
          <w:snapToGrid w:val="0"/>
          <w:sz w:val="24"/>
          <w:szCs w:val="24"/>
        </w:rPr>
      </w:pPr>
    </w:p>
    <w:p w14:paraId="0C681A7D" w14:textId="77777777" w:rsidR="00C1732C" w:rsidRPr="00924722" w:rsidRDefault="00EE73AF" w:rsidP="00924722">
      <w:pPr>
        <w:pStyle w:val="ae"/>
        <w:ind w:left="709"/>
        <w:jc w:val="both"/>
        <w:rPr>
          <w:b/>
          <w:bCs/>
          <w:snapToGrid w:val="0"/>
        </w:rPr>
      </w:pPr>
      <w:r w:rsidRPr="00924722">
        <w:rPr>
          <w:b/>
          <w:bCs/>
          <w:snapToGrid w:val="0"/>
        </w:rPr>
        <w:t>3. </w:t>
      </w:r>
      <w:r w:rsidR="00C1732C" w:rsidRPr="00924722">
        <w:rPr>
          <w:b/>
          <w:bCs/>
          <w:snapToGrid w:val="0"/>
        </w:rPr>
        <w:t>Цена контракта</w:t>
      </w:r>
    </w:p>
    <w:p w14:paraId="21BAA9A8" w14:textId="77777777" w:rsidR="00862148" w:rsidRPr="00924722" w:rsidRDefault="00862148" w:rsidP="00862148">
      <w:pPr>
        <w:pStyle w:val="afd"/>
        <w:spacing w:after="0"/>
        <w:ind w:firstLine="709"/>
        <w:jc w:val="both"/>
        <w:rPr>
          <w:rStyle w:val="FontStyle54"/>
          <w:sz w:val="24"/>
          <w:szCs w:val="24"/>
        </w:rPr>
      </w:pPr>
      <w:r w:rsidRPr="00924722">
        <w:rPr>
          <w:rStyle w:val="FontStyle54"/>
          <w:sz w:val="24"/>
          <w:szCs w:val="24"/>
        </w:rPr>
        <w:t>3.1. Цена настоящего Контракта составляет ____ (___сумма прописью___) рублей, в т.ч. НДС ____ (___сумма прописью___) рублей (или НДС не облагается).</w:t>
      </w:r>
    </w:p>
    <w:p w14:paraId="2193D6D8" w14:textId="77777777" w:rsidR="00C1732C" w:rsidRPr="00924722" w:rsidRDefault="00C1732C" w:rsidP="00924722">
      <w:pPr>
        <w:pStyle w:val="afd"/>
        <w:spacing w:after="0"/>
        <w:ind w:firstLine="709"/>
        <w:jc w:val="both"/>
        <w:rPr>
          <w:rStyle w:val="FontStyle54"/>
          <w:sz w:val="24"/>
          <w:szCs w:val="24"/>
        </w:rPr>
      </w:pPr>
      <w:r w:rsidRPr="00924722">
        <w:rPr>
          <w:rStyle w:val="FontStyle54"/>
          <w:sz w:val="24"/>
          <w:szCs w:val="24"/>
        </w:rPr>
        <w:t>3.</w:t>
      </w:r>
      <w:r w:rsidR="004B6B62" w:rsidRPr="00924722">
        <w:rPr>
          <w:rStyle w:val="FontStyle54"/>
          <w:sz w:val="24"/>
          <w:szCs w:val="24"/>
        </w:rPr>
        <w:t>2</w:t>
      </w:r>
      <w:r w:rsidRPr="00924722">
        <w:rPr>
          <w:rStyle w:val="FontStyle54"/>
          <w:sz w:val="24"/>
          <w:szCs w:val="24"/>
        </w:rPr>
        <w:t>. 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A5CFA5" w14:textId="77777777" w:rsidR="00EF5E26" w:rsidRPr="001F6AA0" w:rsidRDefault="00C1732C" w:rsidP="00EF5E26">
      <w:pPr>
        <w:pStyle w:val="aff"/>
        <w:tabs>
          <w:tab w:val="clear" w:pos="1980"/>
        </w:tabs>
        <w:ind w:left="0" w:firstLine="709"/>
        <w:rPr>
          <w:szCs w:val="24"/>
        </w:rPr>
      </w:pPr>
      <w:r w:rsidRPr="00924722">
        <w:rPr>
          <w:szCs w:val="24"/>
        </w:rPr>
        <w:t>3.</w:t>
      </w:r>
      <w:r w:rsidR="004B6B62" w:rsidRPr="00924722">
        <w:rPr>
          <w:szCs w:val="24"/>
        </w:rPr>
        <w:t>3</w:t>
      </w:r>
      <w:r w:rsidRPr="00924722">
        <w:rPr>
          <w:szCs w:val="24"/>
        </w:rPr>
        <w:t>. </w:t>
      </w:r>
      <w:r w:rsidR="00EF5E26" w:rsidRPr="001F6AA0">
        <w:rPr>
          <w:szCs w:val="24"/>
        </w:rPr>
        <w:t>В стоимость Контракта включены все расходы Исполнителя, необходимые для осуществления им своих обязательств по Контракту в полном объеме и надлежащего качества, все подлежащие к уплате налоги, сборы и другие обязательные платежи, расходы на приобретение расходных материалов, маркировку, страхование, сертификацию.</w:t>
      </w:r>
    </w:p>
    <w:p w14:paraId="571BC91A"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lastRenderedPageBreak/>
        <w:t>3.</w:t>
      </w:r>
      <w:r w:rsidR="004B6B62" w:rsidRPr="00924722">
        <w:rPr>
          <w:rFonts w:ascii="Times New Roman" w:eastAsia="Times New Roman" w:hAnsi="Times New Roman" w:cs="Times New Roman"/>
          <w:sz w:val="24"/>
          <w:szCs w:val="24"/>
        </w:rPr>
        <w:t>4</w:t>
      </w:r>
      <w:r w:rsidRPr="00924722">
        <w:rPr>
          <w:rFonts w:ascii="Times New Roman" w:eastAsia="Times New Roman" w:hAnsi="Times New Roman" w:cs="Times New Roman"/>
          <w:sz w:val="24"/>
          <w:szCs w:val="24"/>
        </w:rPr>
        <w:t>.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14:paraId="5FFED451"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3.</w:t>
      </w:r>
      <w:r w:rsidR="004B6B62" w:rsidRPr="00924722">
        <w:rPr>
          <w:rFonts w:ascii="Times New Roman" w:eastAsia="Times New Roman" w:hAnsi="Times New Roman" w:cs="Times New Roman"/>
          <w:sz w:val="24"/>
          <w:szCs w:val="24"/>
        </w:rPr>
        <w:t>5</w:t>
      </w:r>
      <w:r w:rsidRPr="00924722">
        <w:rPr>
          <w:rFonts w:ascii="Times New Roman" w:eastAsia="Times New Roman" w:hAnsi="Times New Roman" w:cs="Times New Roman"/>
          <w:sz w:val="24"/>
          <w:szCs w:val="24"/>
        </w:rPr>
        <w:t xml:space="preserve">. Цена </w:t>
      </w:r>
      <w:r w:rsidR="00EE73AF" w:rsidRPr="00924722">
        <w:rPr>
          <w:rFonts w:ascii="Times New Roman" w:eastAsia="Times New Roman" w:hAnsi="Times New Roman" w:cs="Times New Roman"/>
          <w:sz w:val="24"/>
          <w:szCs w:val="24"/>
        </w:rPr>
        <w:t>Контракта, может быть,</w:t>
      </w:r>
      <w:r w:rsidRPr="00924722">
        <w:rPr>
          <w:rFonts w:ascii="Times New Roman" w:eastAsia="Times New Roman" w:hAnsi="Times New Roman" w:cs="Times New Roman"/>
          <w:sz w:val="24"/>
          <w:szCs w:val="24"/>
        </w:rPr>
        <w:t xml:space="preserve"> снижена по соглашению Сторон </w:t>
      </w:r>
      <w:r w:rsidR="00EE73AF" w:rsidRPr="00924722">
        <w:rPr>
          <w:rFonts w:ascii="Times New Roman" w:eastAsia="Times New Roman" w:hAnsi="Times New Roman" w:cs="Times New Roman"/>
          <w:sz w:val="24"/>
          <w:szCs w:val="24"/>
        </w:rPr>
        <w:t>без изменения,</w:t>
      </w:r>
      <w:r w:rsidRPr="00924722">
        <w:rPr>
          <w:rFonts w:ascii="Times New Roman" w:eastAsia="Times New Roman" w:hAnsi="Times New Roman" w:cs="Times New Roman"/>
          <w:sz w:val="24"/>
          <w:szCs w:val="24"/>
        </w:rPr>
        <w:t xml:space="preserve"> предусмотренных Контрактом объема услуг, качества оказываемых услуг и иных условий исполнения Контракта.</w:t>
      </w:r>
    </w:p>
    <w:p w14:paraId="4E241A84" w14:textId="77777777" w:rsidR="00C1732C" w:rsidRPr="00924722" w:rsidRDefault="00C1732C" w:rsidP="00924722">
      <w:pPr>
        <w:tabs>
          <w:tab w:val="num" w:pos="284"/>
          <w:tab w:val="left" w:pos="1134"/>
        </w:tabs>
        <w:spacing w:after="0" w:line="240" w:lineRule="auto"/>
        <w:ind w:firstLine="709"/>
        <w:jc w:val="both"/>
        <w:rPr>
          <w:rFonts w:ascii="Times New Roman" w:eastAsia="Times New Roman" w:hAnsi="Times New Roman" w:cs="Times New Roman"/>
          <w:b/>
          <w:bCs/>
          <w:sz w:val="24"/>
          <w:szCs w:val="24"/>
        </w:rPr>
      </w:pPr>
    </w:p>
    <w:p w14:paraId="5A1A13CA" w14:textId="77777777" w:rsidR="00C1732C" w:rsidRPr="00924722" w:rsidRDefault="00EE73AF" w:rsidP="00924722">
      <w:pPr>
        <w:pStyle w:val="ae"/>
        <w:tabs>
          <w:tab w:val="left" w:pos="1134"/>
        </w:tabs>
        <w:ind w:left="0" w:firstLine="709"/>
        <w:jc w:val="both"/>
        <w:rPr>
          <w:b/>
          <w:bCs/>
        </w:rPr>
      </w:pPr>
      <w:r w:rsidRPr="00924722">
        <w:rPr>
          <w:b/>
          <w:bCs/>
        </w:rPr>
        <w:t>4. </w:t>
      </w:r>
      <w:r w:rsidR="00C1732C" w:rsidRPr="00924722">
        <w:rPr>
          <w:b/>
          <w:bCs/>
        </w:rPr>
        <w:t>Порядок и сроки оплаты услуг</w:t>
      </w:r>
    </w:p>
    <w:p w14:paraId="3576246B"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 xml:space="preserve">4.1. Оплата осуществляется по безналичному расчету путем перечисления Заказчиком денежных средств на расчетный счет Исполнителя в течение </w:t>
      </w:r>
      <w:r w:rsidR="00B52654" w:rsidRPr="00924722">
        <w:rPr>
          <w:rFonts w:ascii="Times New Roman" w:eastAsia="Times New Roman" w:hAnsi="Times New Roman" w:cs="Times New Roman"/>
          <w:snapToGrid w:val="0"/>
          <w:sz w:val="24"/>
          <w:szCs w:val="24"/>
        </w:rPr>
        <w:t>7</w:t>
      </w:r>
      <w:r w:rsidRPr="00924722">
        <w:rPr>
          <w:rFonts w:ascii="Times New Roman" w:eastAsia="Times New Roman" w:hAnsi="Times New Roman" w:cs="Times New Roman"/>
          <w:snapToGrid w:val="0"/>
          <w:sz w:val="24"/>
          <w:szCs w:val="24"/>
        </w:rPr>
        <w:t xml:space="preserve"> (</w:t>
      </w:r>
      <w:r w:rsidR="00B52654" w:rsidRPr="00924722">
        <w:rPr>
          <w:rFonts w:ascii="Times New Roman" w:eastAsia="Times New Roman" w:hAnsi="Times New Roman" w:cs="Times New Roman"/>
          <w:snapToGrid w:val="0"/>
          <w:sz w:val="24"/>
          <w:szCs w:val="24"/>
        </w:rPr>
        <w:t>Семи</w:t>
      </w:r>
      <w:r w:rsidRPr="00924722">
        <w:rPr>
          <w:rFonts w:ascii="Times New Roman" w:eastAsia="Times New Roman" w:hAnsi="Times New Roman" w:cs="Times New Roman"/>
          <w:snapToGrid w:val="0"/>
          <w:sz w:val="24"/>
          <w:szCs w:val="24"/>
        </w:rPr>
        <w:t xml:space="preserve">) </w:t>
      </w:r>
      <w:r w:rsidR="00B52654" w:rsidRPr="00924722">
        <w:rPr>
          <w:rFonts w:ascii="Times New Roman" w:eastAsia="Times New Roman" w:hAnsi="Times New Roman" w:cs="Times New Roman"/>
          <w:snapToGrid w:val="0"/>
          <w:sz w:val="24"/>
          <w:szCs w:val="24"/>
        </w:rPr>
        <w:t xml:space="preserve">рабочих </w:t>
      </w:r>
      <w:r w:rsidRPr="00924722">
        <w:rPr>
          <w:rFonts w:ascii="Times New Roman" w:eastAsia="Times New Roman" w:hAnsi="Times New Roman" w:cs="Times New Roman"/>
          <w:snapToGrid w:val="0"/>
          <w:sz w:val="24"/>
          <w:szCs w:val="24"/>
        </w:rPr>
        <w:t>дней с даты подписания Заказчиком акта оказанных услуг.</w:t>
      </w:r>
    </w:p>
    <w:p w14:paraId="105FF644"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4.2. 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14:paraId="4C773691" w14:textId="77777777" w:rsidR="00C1732C" w:rsidRPr="00924722" w:rsidRDefault="00C1732C" w:rsidP="00924722">
      <w:pPr>
        <w:spacing w:after="0" w:line="240" w:lineRule="auto"/>
        <w:ind w:firstLine="709"/>
        <w:jc w:val="both"/>
        <w:rPr>
          <w:rFonts w:ascii="Times New Roman" w:eastAsia="Calibri" w:hAnsi="Times New Roman" w:cs="Times New Roman"/>
          <w:snapToGrid w:val="0"/>
          <w:sz w:val="24"/>
          <w:szCs w:val="24"/>
        </w:rPr>
      </w:pPr>
      <w:r w:rsidRPr="00924722">
        <w:rPr>
          <w:rFonts w:ascii="Times New Roman" w:eastAsia="Calibri" w:hAnsi="Times New Roman" w:cs="Times New Roman"/>
          <w:snapToGrid w:val="0"/>
          <w:sz w:val="24"/>
          <w:szCs w:val="24"/>
        </w:rPr>
        <w:t xml:space="preserve">4.3. Исполнитель обязан в счете, счёт-фактуре, </w:t>
      </w:r>
      <w:r w:rsidRPr="00924722">
        <w:rPr>
          <w:rFonts w:ascii="Times New Roman" w:eastAsia="Times New Roman" w:hAnsi="Times New Roman" w:cs="Times New Roman"/>
          <w:snapToGrid w:val="0"/>
          <w:sz w:val="24"/>
          <w:szCs w:val="24"/>
        </w:rPr>
        <w:t>акте оказанных услуг</w:t>
      </w:r>
      <w:r w:rsidRPr="00924722">
        <w:rPr>
          <w:rFonts w:ascii="Times New Roman" w:eastAsia="Calibri" w:hAnsi="Times New Roman" w:cs="Times New Roman"/>
          <w:snapToGrid w:val="0"/>
          <w:sz w:val="24"/>
          <w:szCs w:val="24"/>
        </w:rPr>
        <w:t xml:space="preserve"> указать реквизиты настоящего Контракта. </w:t>
      </w:r>
    </w:p>
    <w:p w14:paraId="1475246E" w14:textId="77777777" w:rsidR="004F2FA3" w:rsidRPr="0072469F" w:rsidRDefault="00C1732C" w:rsidP="004F2FA3">
      <w:pPr>
        <w:widowControl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4.4. </w:t>
      </w:r>
      <w:r w:rsidR="00383DDA" w:rsidRPr="00924722">
        <w:rPr>
          <w:rFonts w:ascii="Times New Roman" w:hAnsi="Times New Roman" w:cs="Times New Roman"/>
          <w:snapToGrid w:val="0"/>
          <w:color w:val="000000" w:themeColor="text1"/>
          <w:sz w:val="24"/>
          <w:szCs w:val="24"/>
        </w:rPr>
        <w:t>Оплата осуществляется за счет средств бюджетных учреждений</w:t>
      </w:r>
      <w:r w:rsidR="00B25B00">
        <w:rPr>
          <w:rFonts w:ascii="Times New Roman" w:hAnsi="Times New Roman" w:cs="Times New Roman"/>
          <w:snapToGrid w:val="0"/>
          <w:color w:val="000000" w:themeColor="text1"/>
          <w:sz w:val="24"/>
          <w:szCs w:val="24"/>
        </w:rPr>
        <w:t>.</w:t>
      </w:r>
    </w:p>
    <w:p w14:paraId="6D035BF0"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4.5. 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34EAE712" w14:textId="77777777" w:rsidR="007708D9" w:rsidRPr="00924722" w:rsidRDefault="007708D9" w:rsidP="00924722">
      <w:pPr>
        <w:pStyle w:val="ae"/>
        <w:ind w:left="0" w:firstLine="709"/>
        <w:jc w:val="both"/>
        <w:rPr>
          <w:b/>
          <w:bCs/>
          <w:snapToGrid w:val="0"/>
        </w:rPr>
      </w:pPr>
    </w:p>
    <w:p w14:paraId="32AF7222" w14:textId="77777777" w:rsidR="00C1732C" w:rsidRPr="00924722" w:rsidRDefault="00EE73AF" w:rsidP="00924722">
      <w:pPr>
        <w:pStyle w:val="ae"/>
        <w:ind w:left="0" w:firstLine="709"/>
        <w:jc w:val="both"/>
        <w:rPr>
          <w:b/>
          <w:bCs/>
          <w:snapToGrid w:val="0"/>
        </w:rPr>
      </w:pPr>
      <w:r w:rsidRPr="00924722">
        <w:rPr>
          <w:b/>
          <w:bCs/>
          <w:snapToGrid w:val="0"/>
        </w:rPr>
        <w:t>5. </w:t>
      </w:r>
      <w:r w:rsidR="00C1732C" w:rsidRPr="00924722">
        <w:rPr>
          <w:b/>
          <w:bCs/>
          <w:snapToGrid w:val="0"/>
        </w:rPr>
        <w:t>Права и обязанности Сторон</w:t>
      </w:r>
    </w:p>
    <w:p w14:paraId="0FBA5EF7" w14:textId="77777777" w:rsidR="00C1732C" w:rsidRPr="00924722" w:rsidRDefault="00C1732C" w:rsidP="00924722">
      <w:pPr>
        <w:tabs>
          <w:tab w:val="left" w:pos="984"/>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5.1. Заказчик обязан:</w:t>
      </w:r>
    </w:p>
    <w:p w14:paraId="7BD9F0AF"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5.1.1) Принять, провести экспертизу оказанных Услуг и</w:t>
      </w:r>
      <w:r w:rsidRPr="00924722">
        <w:rPr>
          <w:rFonts w:ascii="Times New Roman" w:eastAsia="Times New Roman" w:hAnsi="Times New Roman" w:cs="Times New Roman"/>
          <w:snapToGrid w:val="0"/>
          <w:sz w:val="24"/>
          <w:szCs w:val="24"/>
        </w:rPr>
        <w:t xml:space="preserve"> оплатить Услуги </w:t>
      </w:r>
      <w:r w:rsidRPr="00924722">
        <w:rPr>
          <w:rFonts w:ascii="Times New Roman" w:eastAsia="Times New Roman" w:hAnsi="Times New Roman" w:cs="Times New Roman"/>
          <w:sz w:val="24"/>
          <w:szCs w:val="24"/>
        </w:rPr>
        <w:t>в соответствии с условиями настоящего Контракта</w:t>
      </w:r>
      <w:r w:rsidRPr="00924722">
        <w:rPr>
          <w:rFonts w:ascii="Times New Roman" w:eastAsia="Times New Roman" w:hAnsi="Times New Roman" w:cs="Times New Roman"/>
          <w:snapToGrid w:val="0"/>
          <w:sz w:val="24"/>
          <w:szCs w:val="24"/>
        </w:rPr>
        <w:t>;</w:t>
      </w:r>
    </w:p>
    <w:p w14:paraId="72F36A4C"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5.1.2) Передавать Исполнителю иную необходимую для выполнения обязательств информацию.</w:t>
      </w:r>
    </w:p>
    <w:p w14:paraId="7F41E835"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5.2. Заказчик имеет право:</w:t>
      </w:r>
    </w:p>
    <w:p w14:paraId="1E762A2C"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5.2.1) осуществлять контроль за оказанием услуг Исполнителем в рамках принятых им обязательств, установленных настоящим Контрактом;</w:t>
      </w:r>
    </w:p>
    <w:p w14:paraId="363CA9A2"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5.2.2) 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14:paraId="504488E9"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5.2.3) в любое время запрашивать у Исполнителя информацию о ходе и состоянии исполнения обязательств по настоящему Контракту;</w:t>
      </w:r>
    </w:p>
    <w:p w14:paraId="70454369"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5.2.4) привлекать независимых экспертов для проверки соответствия качества оказываемых услуг требованиям, установленным настоящим Контрактом;</w:t>
      </w:r>
    </w:p>
    <w:p w14:paraId="2C37FB2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5.2.</w:t>
      </w:r>
      <w:r w:rsidRPr="00924722">
        <w:rPr>
          <w:rFonts w:ascii="Times New Roman" w:eastAsia="Times New Roman" w:hAnsi="Times New Roman" w:cs="Times New Roman"/>
          <w:snapToGrid w:val="0"/>
          <w:sz w:val="24"/>
          <w:szCs w:val="24"/>
        </w:rPr>
        <w:t xml:space="preserve">5) </w:t>
      </w:r>
      <w:r w:rsidRPr="00924722">
        <w:rPr>
          <w:rFonts w:ascii="Times New Roman" w:eastAsia="Times New Roman" w:hAnsi="Times New Roman" w:cs="Times New Roman"/>
          <w:sz w:val="24"/>
          <w:szCs w:val="24"/>
        </w:rPr>
        <w:t xml:space="preserve">не отказывать в приемке результатов отдельного этапа исполнения Контракта либо оказанной услуги в случае выявления несоответствия этих </w:t>
      </w:r>
      <w:r w:rsidR="00EE73AF" w:rsidRPr="00924722">
        <w:rPr>
          <w:rFonts w:ascii="Times New Roman" w:eastAsia="Times New Roman" w:hAnsi="Times New Roman" w:cs="Times New Roman"/>
          <w:sz w:val="24"/>
          <w:szCs w:val="24"/>
        </w:rPr>
        <w:t>результатов,</w:t>
      </w:r>
      <w:r w:rsidRPr="00924722">
        <w:rPr>
          <w:rFonts w:ascii="Times New Roman" w:eastAsia="Times New Roman" w:hAnsi="Times New Roman" w:cs="Times New Roman"/>
          <w:sz w:val="24"/>
          <w:szCs w:val="24"/>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AAA98C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5.3. Исполнитель обязан:</w:t>
      </w:r>
    </w:p>
    <w:p w14:paraId="7DB3D811" w14:textId="7139FC3F"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xml:space="preserve">5.3.1) </w:t>
      </w:r>
      <w:r w:rsidRPr="00924722">
        <w:rPr>
          <w:rFonts w:ascii="Times New Roman" w:eastAsia="Calibri" w:hAnsi="Times New Roman" w:cs="Times New Roman"/>
          <w:sz w:val="24"/>
          <w:szCs w:val="24"/>
        </w:rPr>
        <w:t xml:space="preserve">Оказать Услуги качественно и в полном объеме в соответствии с условиями настоящего Контракта, в том числе </w:t>
      </w:r>
      <w:r w:rsidR="0061767B">
        <w:rPr>
          <w:rFonts w:ascii="Times New Roman" w:eastAsia="Calibri" w:hAnsi="Times New Roman" w:cs="Times New Roman"/>
          <w:sz w:val="24"/>
          <w:szCs w:val="24"/>
        </w:rPr>
        <w:t>Описания объекта закупки</w:t>
      </w:r>
      <w:r w:rsidRPr="00924722">
        <w:rPr>
          <w:rFonts w:ascii="Times New Roman" w:eastAsia="Calibri" w:hAnsi="Times New Roman" w:cs="Times New Roman"/>
          <w:sz w:val="24"/>
          <w:szCs w:val="24"/>
        </w:rPr>
        <w:t xml:space="preserve"> (Приложение №1).</w:t>
      </w:r>
    </w:p>
    <w:p w14:paraId="7774F2FE"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5.3.2) По результатам оказанных Услуг Исполнитель предоставляет Заказчику следующие документы:</w:t>
      </w:r>
    </w:p>
    <w:p w14:paraId="5C9AECFD"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счет;</w:t>
      </w:r>
    </w:p>
    <w:p w14:paraId="3E828359"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счет-фактуру;</w:t>
      </w:r>
    </w:p>
    <w:p w14:paraId="2FF5B437"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акт оказанных Услуг.</w:t>
      </w:r>
    </w:p>
    <w:p w14:paraId="000F7561" w14:textId="77777777" w:rsidR="00C1732C" w:rsidRPr="00924722" w:rsidRDefault="00C1732C" w:rsidP="00924722">
      <w:pPr>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14:paraId="6C16C415" w14:textId="77777777" w:rsidR="00C1732C" w:rsidRPr="00924722" w:rsidRDefault="00C1732C" w:rsidP="00924722">
      <w:pPr>
        <w:spacing w:after="0" w:line="240" w:lineRule="auto"/>
        <w:ind w:firstLine="720"/>
        <w:jc w:val="both"/>
        <w:rPr>
          <w:rFonts w:ascii="Times New Roman" w:eastAsia="Calibri" w:hAnsi="Times New Roman" w:cs="Times New Roman"/>
          <w:sz w:val="24"/>
          <w:szCs w:val="24"/>
          <w:lang w:eastAsia="en-US"/>
        </w:rPr>
      </w:pPr>
      <w:r w:rsidRPr="00924722">
        <w:rPr>
          <w:rFonts w:ascii="Times New Roman" w:eastAsia="Calibri" w:hAnsi="Times New Roman" w:cs="Times New Roman"/>
          <w:sz w:val="24"/>
          <w:szCs w:val="24"/>
          <w:lang w:eastAsia="en-US"/>
        </w:rPr>
        <w:t xml:space="preserve">5.3.3) Незамедлительно в письменной форме информировать </w:t>
      </w:r>
      <w:r w:rsidRPr="00924722">
        <w:rPr>
          <w:rFonts w:ascii="Times New Roman" w:eastAsia="Calibri" w:hAnsi="Times New Roman" w:cs="Times New Roman"/>
          <w:bCs/>
          <w:sz w:val="24"/>
          <w:szCs w:val="24"/>
          <w:lang w:eastAsia="en-US"/>
        </w:rPr>
        <w:t>Заказчика</w:t>
      </w:r>
      <w:r w:rsidRPr="00924722">
        <w:rPr>
          <w:rFonts w:ascii="Times New Roman" w:eastAsia="Calibri" w:hAnsi="Times New Roman" w:cs="Times New Roman"/>
          <w:sz w:val="24"/>
          <w:szCs w:val="24"/>
          <w:lang w:eastAsia="en-US"/>
        </w:rPr>
        <w:t xml:space="preserve"> в случае невозможности исполнения обязательств по настоящему Контракту;</w:t>
      </w:r>
    </w:p>
    <w:p w14:paraId="406D3C29" w14:textId="77777777" w:rsidR="00C1732C" w:rsidRPr="00924722" w:rsidRDefault="00C1732C" w:rsidP="00924722">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lastRenderedPageBreak/>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14:paraId="39A9D2FA" w14:textId="77777777" w:rsidR="00C1732C" w:rsidRPr="00924722" w:rsidRDefault="00C1732C" w:rsidP="00924722">
      <w:pPr>
        <w:tabs>
          <w:tab w:val="left" w:pos="993"/>
          <w:tab w:val="left" w:pos="1276"/>
        </w:tabs>
        <w:spacing w:after="0" w:line="240" w:lineRule="auto"/>
        <w:ind w:firstLine="720"/>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5.3.5) Выполнить в полном объеме все свои обязательства, предусмотренные настоящим Контрактом, в соответствии с действующим законодательством.</w:t>
      </w:r>
    </w:p>
    <w:p w14:paraId="430F91BE" w14:textId="77777777" w:rsidR="00C1732C" w:rsidRPr="00924722" w:rsidRDefault="00C1732C" w:rsidP="00924722">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5.3.6) представлять по запросу Заказчика в сроки, указанные в таком запросе, информацию о ходе исполнения обязательств по настоящему Контракту;</w:t>
      </w:r>
    </w:p>
    <w:p w14:paraId="47570675" w14:textId="77777777" w:rsidR="00C1732C" w:rsidRPr="00924722" w:rsidRDefault="00C1732C" w:rsidP="00924722">
      <w:pPr>
        <w:tabs>
          <w:tab w:val="left" w:pos="1171"/>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5.3.7) незамедлительно в письменной форме информировать Заказчика в случае невозможности исполнения обязательств по настоящему Контракту.</w:t>
      </w:r>
    </w:p>
    <w:p w14:paraId="709F8793" w14:textId="77777777" w:rsidR="00C1732C" w:rsidRPr="00924722" w:rsidRDefault="00C1732C" w:rsidP="00924722">
      <w:pPr>
        <w:tabs>
          <w:tab w:val="left" w:pos="1272"/>
        </w:tabs>
        <w:autoSpaceDE w:val="0"/>
        <w:autoSpaceDN w:val="0"/>
        <w:adjustRightInd w:val="0"/>
        <w:spacing w:after="0" w:line="240" w:lineRule="auto"/>
        <w:ind w:firstLine="709"/>
        <w:jc w:val="both"/>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5.4. Исполнитель имеет право:</w:t>
      </w:r>
    </w:p>
    <w:p w14:paraId="332100C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5.4.1) требовать подписания Заказчиком актов оказанных услуг по настоящему Контракту;</w:t>
      </w:r>
    </w:p>
    <w:p w14:paraId="142774D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5.4.2) требовать своевременной оплаты </w:t>
      </w:r>
      <w:r w:rsidR="00587670" w:rsidRPr="00924722">
        <w:rPr>
          <w:rFonts w:ascii="Times New Roman" w:eastAsia="Times New Roman" w:hAnsi="Times New Roman" w:cs="Times New Roman"/>
          <w:sz w:val="24"/>
          <w:szCs w:val="24"/>
        </w:rPr>
        <w:t>оказанных услуг</w:t>
      </w:r>
      <w:r w:rsidRPr="00924722">
        <w:rPr>
          <w:rFonts w:ascii="Times New Roman" w:eastAsia="Times New Roman" w:hAnsi="Times New Roman" w:cs="Times New Roman"/>
          <w:sz w:val="24"/>
          <w:szCs w:val="24"/>
        </w:rPr>
        <w:t xml:space="preserve"> в соответствии с пунктом 4.2 настоящего Контракта;</w:t>
      </w:r>
    </w:p>
    <w:p w14:paraId="48BA057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5.4.3) п</w:t>
      </w:r>
      <w:r w:rsidRPr="00924722">
        <w:rPr>
          <w:rFonts w:ascii="Times New Roman" w:eastAsia="Times New Roman" w:hAnsi="Times New Roman" w:cs="Times New Roman"/>
          <w:snapToGrid w:val="0"/>
          <w:sz w:val="24"/>
          <w:szCs w:val="24"/>
        </w:rPr>
        <w:t xml:space="preserve">ривлекать к исполнению своих обязательств по настоящему Контракту третьих лиц. </w:t>
      </w:r>
      <w:r w:rsidRPr="00924722">
        <w:rPr>
          <w:rFonts w:ascii="Times New Roman" w:eastAsia="Times New Roman" w:hAnsi="Times New Roman" w:cs="Times New Roman"/>
          <w:sz w:val="24"/>
          <w:szCs w:val="24"/>
        </w:rPr>
        <w:t>При этом Исполнитель несет ответственность перед Заказчиком за неисполнение или ненадлежащее исполнение обязательств третьими лицами;</w:t>
      </w:r>
    </w:p>
    <w:p w14:paraId="23708A43"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5.4.4</w:t>
      </w:r>
      <w:r w:rsidRPr="00924722">
        <w:rPr>
          <w:rFonts w:ascii="Times New Roman" w:eastAsia="Times New Roman" w:hAnsi="Times New Roman" w:cs="Times New Roman"/>
          <w:snapToGrid w:val="0"/>
          <w:sz w:val="24"/>
          <w:szCs w:val="24"/>
        </w:rPr>
        <w:t xml:space="preserve">) </w:t>
      </w:r>
      <w:r w:rsidRPr="00924722">
        <w:rPr>
          <w:rFonts w:ascii="Times New Roman" w:eastAsia="Times New Roman" w:hAnsi="Times New Roman" w:cs="Times New Roman"/>
          <w:sz w:val="24"/>
          <w:szCs w:val="24"/>
        </w:rPr>
        <w:t>запрашивать в письменной форме у Заказчика сведения и документы, необходимые для надлежащего исполнения принятых на себя обязательств по настоящему Контракту.</w:t>
      </w:r>
    </w:p>
    <w:p w14:paraId="2F74F2A0" w14:textId="77777777" w:rsidR="00C1732C" w:rsidRPr="00924722" w:rsidRDefault="00C1732C" w:rsidP="00924722">
      <w:pPr>
        <w:tabs>
          <w:tab w:val="num" w:pos="0"/>
        </w:tabs>
        <w:spacing w:after="0" w:line="240" w:lineRule="auto"/>
        <w:ind w:firstLine="709"/>
        <w:jc w:val="both"/>
        <w:rPr>
          <w:rFonts w:ascii="Times New Roman" w:eastAsia="Times New Roman" w:hAnsi="Times New Roman" w:cs="Times New Roman"/>
          <w:b/>
          <w:bCs/>
          <w:snapToGrid w:val="0"/>
          <w:sz w:val="24"/>
          <w:szCs w:val="24"/>
        </w:rPr>
      </w:pPr>
    </w:p>
    <w:p w14:paraId="348CA623" w14:textId="77777777" w:rsidR="00C1732C" w:rsidRPr="00924722" w:rsidRDefault="00EE73AF" w:rsidP="00924722">
      <w:pPr>
        <w:tabs>
          <w:tab w:val="num" w:pos="0"/>
        </w:tabs>
        <w:spacing w:after="0" w:line="240" w:lineRule="auto"/>
        <w:ind w:firstLine="709"/>
        <w:jc w:val="both"/>
        <w:rPr>
          <w:rFonts w:ascii="Times New Roman" w:hAnsi="Times New Roman" w:cs="Times New Roman"/>
          <w:b/>
          <w:bCs/>
          <w:snapToGrid w:val="0"/>
          <w:sz w:val="24"/>
          <w:szCs w:val="24"/>
        </w:rPr>
      </w:pPr>
      <w:r w:rsidRPr="00924722">
        <w:rPr>
          <w:rFonts w:ascii="Times New Roman" w:hAnsi="Times New Roman" w:cs="Times New Roman"/>
          <w:b/>
          <w:bCs/>
          <w:snapToGrid w:val="0"/>
          <w:sz w:val="24"/>
          <w:szCs w:val="24"/>
        </w:rPr>
        <w:t>6. </w:t>
      </w:r>
      <w:r w:rsidR="00C1732C" w:rsidRPr="00924722">
        <w:rPr>
          <w:rFonts w:ascii="Times New Roman" w:hAnsi="Times New Roman" w:cs="Times New Roman"/>
          <w:b/>
          <w:bCs/>
          <w:snapToGrid w:val="0"/>
          <w:sz w:val="24"/>
          <w:szCs w:val="24"/>
        </w:rPr>
        <w:t>Порядок и сроки приемки оказанных услуг</w:t>
      </w:r>
    </w:p>
    <w:p w14:paraId="12CE6788"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6.1. Сдача-приемка оказанных Услуг и передача отчетной документации осуществляются в сроки, предусмотренные настоящим Контрактом.</w:t>
      </w:r>
    </w:p>
    <w:p w14:paraId="13668594"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6.2. Оказанные Услуги принимаются Заказчиком по акту оказанных услуг, в котором указываются все существенные условия сдачи-приемки услуг.</w:t>
      </w:r>
    </w:p>
    <w:p w14:paraId="5F1F48F1" w14:textId="77777777" w:rsidR="00C1732C" w:rsidRPr="00924722" w:rsidRDefault="00C1732C" w:rsidP="0092472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14:paraId="4E3E3F02"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6.4. По итогам приемки оказанных Услуг при наличии документов, предусмотренных Контрактом, и при отсутствии претензий Заказчика к качеству, количеству и другим характеристикам Услуг Заказчик подписывает акт оказанных Услуг в течение 5 (Пяти) рабочих дней.</w:t>
      </w:r>
    </w:p>
    <w:p w14:paraId="45041A6D" w14:textId="77777777" w:rsidR="00C1732C" w:rsidRPr="00924722" w:rsidRDefault="00C1732C" w:rsidP="00924722">
      <w:pPr>
        <w:tabs>
          <w:tab w:val="num" w:pos="0"/>
        </w:tabs>
        <w:spacing w:after="0" w:line="240" w:lineRule="auto"/>
        <w:ind w:firstLine="709"/>
        <w:jc w:val="both"/>
        <w:rPr>
          <w:rFonts w:ascii="Times New Roman" w:eastAsia="Calibri" w:hAnsi="Times New Roman" w:cs="Times New Roman"/>
          <w:snapToGrid w:val="0"/>
          <w:sz w:val="24"/>
          <w:szCs w:val="24"/>
        </w:rPr>
      </w:pPr>
    </w:p>
    <w:p w14:paraId="49769440" w14:textId="77777777" w:rsidR="00D64958" w:rsidRPr="00924722" w:rsidRDefault="00EE73AF" w:rsidP="00924722">
      <w:pPr>
        <w:pStyle w:val="pt-a2-000026"/>
        <w:shd w:val="clear" w:color="auto" w:fill="FFFFFF"/>
        <w:spacing w:before="0" w:beforeAutospacing="0" w:after="0" w:afterAutospacing="0"/>
        <w:ind w:firstLine="709"/>
        <w:jc w:val="both"/>
        <w:rPr>
          <w:rStyle w:val="pt-a3"/>
          <w:b/>
          <w:bCs/>
          <w:color w:val="000000"/>
        </w:rPr>
      </w:pPr>
      <w:r w:rsidRPr="00924722">
        <w:rPr>
          <w:rStyle w:val="pt-a3"/>
          <w:b/>
          <w:bCs/>
          <w:color w:val="000000"/>
        </w:rPr>
        <w:t>7. </w:t>
      </w:r>
      <w:r w:rsidR="00D64958" w:rsidRPr="00924722">
        <w:rPr>
          <w:rStyle w:val="pt-a3"/>
          <w:b/>
          <w:bCs/>
          <w:color w:val="000000"/>
        </w:rPr>
        <w:t>Ответственность Сторон</w:t>
      </w:r>
    </w:p>
    <w:p w14:paraId="65222E1E"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7.1.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14:paraId="6B50310D" w14:textId="77777777" w:rsidR="00765863" w:rsidRPr="00765863" w:rsidRDefault="00765863" w:rsidP="00765863">
      <w:pPr>
        <w:pStyle w:val="pt-a-000027"/>
        <w:shd w:val="clear" w:color="auto" w:fill="FFFFFF"/>
        <w:spacing w:before="0" w:beforeAutospacing="0" w:after="0" w:afterAutospacing="0"/>
        <w:ind w:firstLine="709"/>
        <w:jc w:val="both"/>
        <w:rPr>
          <w:color w:val="000000"/>
        </w:rPr>
      </w:pPr>
      <w:r w:rsidRPr="00765863">
        <w:rPr>
          <w:rStyle w:val="pt-a3-000006"/>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765863">
        <w:rPr>
          <w:rStyle w:val="pt-a3-000017"/>
          <w:i/>
          <w:iCs/>
          <w:color w:val="000000"/>
        </w:rPr>
        <w:t xml:space="preserve"> </w:t>
      </w:r>
      <w:r w:rsidRPr="00765863">
        <w:rPr>
          <w:rStyle w:val="pt-a3-000017"/>
          <w:iCs/>
          <w:color w:val="000000"/>
        </w:rPr>
        <w:t>(подрядчик, исполнитель)</w:t>
      </w:r>
      <w:r w:rsidRPr="00765863">
        <w:rPr>
          <w:rStyle w:val="pt-a3-000017"/>
          <w:i/>
          <w:iCs/>
          <w:color w:val="000000"/>
        </w:rPr>
        <w:t xml:space="preserve"> </w:t>
      </w:r>
      <w:r w:rsidRPr="00765863">
        <w:rPr>
          <w:rStyle w:val="pt-a3-000006"/>
          <w:color w:val="000000"/>
        </w:rPr>
        <w:t>вправе потребовать уплаты неустоек (штрафов, пеней).</w:t>
      </w:r>
    </w:p>
    <w:p w14:paraId="7E76BF19"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 xml:space="preserve">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765863">
        <w:rPr>
          <w:rStyle w:val="pt-a3-000008"/>
          <w:color w:val="000000"/>
        </w:rPr>
        <w:t>‎</w:t>
      </w:r>
      <w:r w:rsidRPr="00765863">
        <w:rPr>
          <w:rStyle w:val="pt-a3-000006"/>
          <w:color w:val="000000"/>
        </w:rPr>
        <w:t>от неуплаченной в срок суммы.</w:t>
      </w:r>
    </w:p>
    <w:p w14:paraId="2C8E1A32" w14:textId="77777777" w:rsidR="00765863" w:rsidRPr="00765863" w:rsidRDefault="00765863" w:rsidP="00765863">
      <w:pPr>
        <w:pStyle w:val="pt-a-000027"/>
        <w:shd w:val="clear" w:color="auto" w:fill="FFFFFF"/>
        <w:spacing w:before="0" w:beforeAutospacing="0" w:after="0" w:afterAutospacing="0"/>
        <w:ind w:firstLine="709"/>
        <w:jc w:val="both"/>
        <w:rPr>
          <w:color w:val="000000"/>
        </w:rPr>
      </w:pPr>
      <w:r w:rsidRPr="00765863">
        <w:rPr>
          <w:rStyle w:val="pt-a3-000006"/>
          <w:color w:val="000000"/>
        </w:rPr>
        <w:t>7.4. </w:t>
      </w:r>
      <w:r w:rsidRPr="00765863">
        <w:rPr>
          <w:rStyle w:val="pt-a3-000006"/>
        </w:rPr>
        <w:t>Размер штрафа устанавливается Контрактом в соответствии с Правилами</w:t>
      </w:r>
      <w:r w:rsidRPr="00765863">
        <w:rPr>
          <w:rStyle w:val="pt-a3-000006"/>
          <w:color w:val="000000"/>
        </w:rPr>
        <w:t xml:space="preserve"> определения размера штрафа, начисляемого </w:t>
      </w:r>
      <w:r w:rsidRPr="00765863">
        <w:rPr>
          <w:rStyle w:val="pt-a3-000008"/>
          <w:color w:val="000000"/>
        </w:rPr>
        <w:t>‎</w:t>
      </w:r>
      <w:r w:rsidRPr="00765863">
        <w:rPr>
          <w:rStyle w:val="pt-a3-000006"/>
          <w:color w:val="000000"/>
        </w:rPr>
        <w:t xml:space="preserve">в случае ненадлежащего исполнения заказчиком, неисполнения или ненадлежащего исполнения поставщиком (подрядчиком, </w:t>
      </w:r>
      <w:r w:rsidRPr="00765863">
        <w:rPr>
          <w:rStyle w:val="pt-a3-000006"/>
          <w:color w:val="000000"/>
        </w:rPr>
        <w:lastRenderedPageBreak/>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765863">
        <w:rPr>
          <w:rStyle w:val="pt-a3-000006"/>
          <w:color w:val="000000"/>
        </w:rPr>
        <w:br/>
        <w:t>от 30 августа 2017 года № 1042</w:t>
      </w:r>
      <w:r w:rsidRPr="00765863">
        <w:rPr>
          <w:rStyle w:val="pt-a3-000006"/>
          <w:color w:val="000000"/>
          <w:vertAlign w:val="superscript"/>
        </w:rPr>
        <w:t xml:space="preserve"> </w:t>
      </w:r>
      <w:r w:rsidRPr="00765863">
        <w:rPr>
          <w:rStyle w:val="pt-a3-000006"/>
          <w:color w:val="000000"/>
        </w:rPr>
        <w:t>(далее – Правила).</w:t>
      </w:r>
    </w:p>
    <w:p w14:paraId="628FAA3B"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1 000,00 (Одна тысяча) рублей 00 копеек.</w:t>
      </w:r>
    </w:p>
    <w:p w14:paraId="3C8290DF" w14:textId="77777777" w:rsidR="00765863" w:rsidRPr="00765863" w:rsidRDefault="00765863" w:rsidP="00765863">
      <w:pPr>
        <w:pStyle w:val="pt-a2-000020"/>
        <w:shd w:val="clear" w:color="auto" w:fill="FFFFFF"/>
        <w:spacing w:before="0" w:beforeAutospacing="0" w:after="0" w:afterAutospacing="0"/>
        <w:ind w:firstLine="709"/>
        <w:jc w:val="both"/>
      </w:pPr>
      <w:r w:rsidRPr="00765863">
        <w:rPr>
          <w:rStyle w:val="pt-a3-000006"/>
        </w:rPr>
        <w:t>7.6. В случае нарушения поставщиком</w:t>
      </w:r>
      <w:r w:rsidRPr="00765863">
        <w:rPr>
          <w:rStyle w:val="pt-a3-000017"/>
          <w:iCs/>
        </w:rPr>
        <w:t xml:space="preserve"> (подрядчиком, исполнителем)</w:t>
      </w:r>
      <w:r w:rsidRPr="00765863">
        <w:rPr>
          <w:rStyle w:val="pt-a3-000017"/>
          <w:i/>
          <w:iCs/>
        </w:rPr>
        <w:t xml:space="preserve"> </w:t>
      </w:r>
      <w:r w:rsidRPr="00765863">
        <w:rPr>
          <w:rStyle w:val="pt-a3-000006"/>
        </w:rPr>
        <w:t>срока представления документов, предусмотренных Контрактом, Заказчик не несет ответственность, установленную пунктами 7.3 - 7.5 Контракта.</w:t>
      </w:r>
    </w:p>
    <w:p w14:paraId="77FC8304"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rPr>
        <w:t>7.7. Общая сумма начисленных штрафов за ненадлежащее исполнение Заказчиком обязательств, предусмотренных</w:t>
      </w:r>
      <w:r w:rsidRPr="00765863">
        <w:rPr>
          <w:rStyle w:val="pt-a3-000006"/>
          <w:color w:val="000000"/>
        </w:rPr>
        <w:t xml:space="preserve"> Контрактом, не может превышать цену Контракта.</w:t>
      </w:r>
    </w:p>
    <w:p w14:paraId="2D3B1FA6"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765863">
        <w:rPr>
          <w:rStyle w:val="pt-a3-000017"/>
          <w:i/>
          <w:iCs/>
          <w:color w:val="000000"/>
        </w:rPr>
        <w:t xml:space="preserve"> </w:t>
      </w:r>
      <w:r w:rsidRPr="00765863">
        <w:rPr>
          <w:rStyle w:val="pt-a3-000006"/>
          <w:color w:val="000000"/>
        </w:rPr>
        <w:t>(подрядчику, исполнителю) требование об уплате неустоек (штрафов, пеней).</w:t>
      </w:r>
    </w:p>
    <w:p w14:paraId="5039EC0F"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7.9.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921E399" w14:textId="77777777" w:rsidR="00765863" w:rsidRPr="00765863" w:rsidRDefault="00765863" w:rsidP="00765863">
      <w:pPr>
        <w:pStyle w:val="pt-a-000016"/>
        <w:shd w:val="clear" w:color="auto" w:fill="FFFFFF"/>
        <w:spacing w:before="0" w:beforeAutospacing="0" w:after="0" w:afterAutospacing="0"/>
        <w:ind w:firstLine="709"/>
        <w:jc w:val="both"/>
        <w:rPr>
          <w:color w:val="000000"/>
        </w:rPr>
      </w:pPr>
      <w:r w:rsidRPr="00765863">
        <w:rPr>
          <w:rStyle w:val="pt-a3-000006"/>
          <w:color w:val="000000"/>
        </w:rPr>
        <w:t xml:space="preserve">7.10. За каждый факт неисполнения или ненадлежащего исполнения </w:t>
      </w:r>
      <w:r w:rsidRPr="00765863">
        <w:rPr>
          <w:rStyle w:val="pt-a3-000006"/>
        </w:rPr>
        <w:t>поставщиком</w:t>
      </w:r>
      <w:r w:rsidRPr="00765863">
        <w:rPr>
          <w:rStyle w:val="pt-a3-000017"/>
          <w:iCs/>
        </w:rPr>
        <w:t xml:space="preserve"> (подрядчиком, исполнителем)</w:t>
      </w:r>
      <w:r w:rsidRPr="00765863">
        <w:rPr>
          <w:rStyle w:val="pt-a3-000017"/>
          <w:i/>
          <w:iCs/>
        </w:rPr>
        <w:t xml:space="preserve"> </w:t>
      </w:r>
      <w:r w:rsidRPr="00765863">
        <w:rPr>
          <w:rStyle w:val="pt-a3-000006"/>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765863">
        <w:rPr>
          <w:rStyle w:val="pt-a3"/>
          <w:b/>
          <w:bCs/>
          <w:color w:val="000000"/>
        </w:rPr>
        <w:t>пунктом 1 части 1 статьи 30</w:t>
      </w:r>
      <w:r w:rsidRPr="00765863">
        <w:rPr>
          <w:rStyle w:val="pt-a3-000006"/>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42550DB" w14:textId="77777777" w:rsidR="00765863" w:rsidRPr="00765863" w:rsidRDefault="00765863" w:rsidP="00765863">
      <w:pPr>
        <w:pStyle w:val="pt-a2-000020"/>
        <w:shd w:val="clear" w:color="auto" w:fill="FFFFFF"/>
        <w:spacing w:before="0" w:beforeAutospacing="0" w:after="0" w:afterAutospacing="0"/>
        <w:ind w:firstLine="709"/>
        <w:jc w:val="both"/>
        <w:rPr>
          <w:color w:val="000000"/>
        </w:rPr>
      </w:pPr>
      <w:r w:rsidRPr="00765863">
        <w:rPr>
          <w:rStyle w:val="pt-a3-000006"/>
          <w:color w:val="000000"/>
        </w:rPr>
        <w:t>7.11.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п</w:t>
      </w:r>
      <w:r w:rsidRPr="00765863">
        <w:rPr>
          <w:rStyle w:val="pt-a3-000017"/>
          <w:iCs/>
          <w:color w:val="000000"/>
        </w:rPr>
        <w:t>оставщик</w:t>
      </w:r>
      <w:r w:rsidRPr="00765863">
        <w:rPr>
          <w:rStyle w:val="pt-a3-000006"/>
        </w:rPr>
        <w:t xml:space="preserve"> (подрядчик, исполнитель) </w:t>
      </w:r>
      <w:r w:rsidRPr="00765863">
        <w:rPr>
          <w:rStyle w:val="pt-a3-000006"/>
          <w:color w:val="000000"/>
        </w:rPr>
        <w:t>выплачивает Заказчику штраф в размере 1 000,00 (Одна тысяча) рублей 00 копеек.</w:t>
      </w:r>
    </w:p>
    <w:p w14:paraId="269BA718" w14:textId="77777777" w:rsidR="00765863" w:rsidRPr="00765863" w:rsidRDefault="00765863" w:rsidP="00765863">
      <w:pPr>
        <w:pStyle w:val="pt-a2-000033"/>
        <w:shd w:val="clear" w:color="auto" w:fill="FFFFFF"/>
        <w:spacing w:before="0" w:beforeAutospacing="0" w:after="0" w:afterAutospacing="0"/>
        <w:ind w:firstLine="709"/>
        <w:jc w:val="both"/>
        <w:rPr>
          <w:color w:val="000000"/>
        </w:rPr>
      </w:pPr>
      <w:r w:rsidRPr="00765863">
        <w:rPr>
          <w:rStyle w:val="pt-a3-000006"/>
          <w:color w:val="000000"/>
        </w:rPr>
        <w:t>7.12.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C660CC6" w14:textId="77777777" w:rsidR="00765863" w:rsidRPr="00765863" w:rsidRDefault="00765863" w:rsidP="00765863">
      <w:pPr>
        <w:pStyle w:val="pt--0"/>
        <w:shd w:val="clear" w:color="auto" w:fill="FFFFFF"/>
        <w:spacing w:before="0" w:beforeAutospacing="0" w:after="0" w:afterAutospacing="0"/>
        <w:ind w:firstLine="709"/>
        <w:jc w:val="both"/>
        <w:rPr>
          <w:rStyle w:val="pt-a3-000006"/>
          <w:color w:val="000000"/>
        </w:rPr>
      </w:pPr>
      <w:r w:rsidRPr="00765863">
        <w:rPr>
          <w:rStyle w:val="pt-a3-000006"/>
          <w:color w:val="000000"/>
        </w:rPr>
        <w:t xml:space="preserve">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204E597" w14:textId="77777777" w:rsidR="00765863" w:rsidRPr="00765863" w:rsidRDefault="00765863" w:rsidP="00765863">
      <w:pPr>
        <w:pStyle w:val="pt--0"/>
        <w:shd w:val="clear" w:color="auto" w:fill="FFFFFF"/>
        <w:spacing w:before="0" w:beforeAutospacing="0" w:after="0" w:afterAutospacing="0"/>
        <w:ind w:firstLine="709"/>
        <w:jc w:val="both"/>
        <w:rPr>
          <w:color w:val="000000"/>
        </w:rPr>
      </w:pPr>
      <w:r w:rsidRPr="00765863">
        <w:rPr>
          <w:rStyle w:val="pt-a3-000006"/>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00E8ADA6"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795A59F8" w14:textId="77777777" w:rsidR="00C1732C" w:rsidRPr="00924722" w:rsidRDefault="00F81218" w:rsidP="00924722">
      <w:pPr>
        <w:pStyle w:val="ae"/>
        <w:autoSpaceDE w:val="0"/>
        <w:autoSpaceDN w:val="0"/>
        <w:adjustRightInd w:val="0"/>
        <w:ind w:left="709"/>
        <w:jc w:val="both"/>
        <w:rPr>
          <w:b/>
        </w:rPr>
      </w:pPr>
      <w:r w:rsidRPr="00924722">
        <w:rPr>
          <w:b/>
        </w:rPr>
        <w:t>8. </w:t>
      </w:r>
      <w:r w:rsidR="00C1732C" w:rsidRPr="00924722">
        <w:rPr>
          <w:b/>
        </w:rPr>
        <w:t>Порядок разрешения споров</w:t>
      </w:r>
    </w:p>
    <w:p w14:paraId="1A3A86C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napToGrid w:val="0"/>
          <w:sz w:val="24"/>
          <w:szCs w:val="24"/>
        </w:rPr>
        <w:lastRenderedPageBreak/>
        <w:t>8.1. </w:t>
      </w:r>
      <w:r w:rsidRPr="00924722">
        <w:rPr>
          <w:rFonts w:ascii="Times New Roman" w:eastAsia="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924722">
        <w:rPr>
          <w:rFonts w:ascii="Times New Roman" w:eastAsia="Times New Roman" w:hAnsi="Times New Roman" w:cs="Times New Roman"/>
          <w:snapToGrid w:val="0"/>
          <w:sz w:val="24"/>
          <w:szCs w:val="24"/>
        </w:rPr>
        <w:t xml:space="preserve"> представителями обеих </w:t>
      </w:r>
      <w:r w:rsidRPr="00924722">
        <w:rPr>
          <w:rFonts w:ascii="Times New Roman" w:eastAsia="Times New Roman" w:hAnsi="Times New Roman" w:cs="Times New Roman"/>
          <w:bCs/>
          <w:snapToGrid w:val="0"/>
          <w:sz w:val="24"/>
          <w:szCs w:val="24"/>
        </w:rPr>
        <w:t xml:space="preserve">Сторон </w:t>
      </w:r>
      <w:r w:rsidRPr="00924722">
        <w:rPr>
          <w:rFonts w:ascii="Times New Roman" w:eastAsia="Times New Roman" w:hAnsi="Times New Roman" w:cs="Times New Roman"/>
          <w:sz w:val="24"/>
          <w:szCs w:val="24"/>
        </w:rPr>
        <w:t>и скрепленных печатями.</w:t>
      </w:r>
    </w:p>
    <w:p w14:paraId="5251D6F6"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 xml:space="preserve">8.2. Споры по настоящему Контракту разрешаются в Арбитражном суде </w:t>
      </w:r>
      <w:r w:rsidRPr="00924722">
        <w:rPr>
          <w:rFonts w:ascii="Times New Roman" w:eastAsia="Times New Roman" w:hAnsi="Times New Roman" w:cs="Times New Roman"/>
          <w:snapToGrid w:val="0"/>
          <w:sz w:val="24"/>
          <w:szCs w:val="24"/>
        </w:rPr>
        <w:t>г. Санкт-Петербурга и Ленинградской области.</w:t>
      </w:r>
    </w:p>
    <w:p w14:paraId="28B08491"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8.3. До передачи спора на разрешение Арбитражного суда </w:t>
      </w:r>
      <w:r w:rsidRPr="00924722">
        <w:rPr>
          <w:rFonts w:ascii="Times New Roman" w:eastAsia="Times New Roman" w:hAnsi="Times New Roman" w:cs="Times New Roman"/>
          <w:snapToGrid w:val="0"/>
          <w:sz w:val="24"/>
          <w:szCs w:val="24"/>
        </w:rPr>
        <w:t>г. Санкт-Петербурга и Ленинградской области</w:t>
      </w:r>
      <w:r w:rsidR="00191358" w:rsidRPr="00924722">
        <w:rPr>
          <w:rFonts w:ascii="Times New Roman" w:eastAsia="Times New Roman" w:hAnsi="Times New Roman" w:cs="Times New Roman"/>
          <w:snapToGrid w:val="0"/>
          <w:sz w:val="24"/>
          <w:szCs w:val="24"/>
        </w:rPr>
        <w:t xml:space="preserve"> </w:t>
      </w:r>
      <w:r w:rsidRPr="00924722">
        <w:rPr>
          <w:rFonts w:ascii="Times New Roman" w:eastAsia="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10календарных дней с даты получения претензии.</w:t>
      </w:r>
    </w:p>
    <w:p w14:paraId="16DA896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58D68012" w14:textId="77777777" w:rsidR="00C1732C" w:rsidRPr="00924722" w:rsidRDefault="00F81218" w:rsidP="00924722">
      <w:pPr>
        <w:pStyle w:val="ae"/>
        <w:ind w:left="0" w:firstLine="709"/>
        <w:jc w:val="both"/>
        <w:rPr>
          <w:b/>
          <w:bCs/>
          <w:snapToGrid w:val="0"/>
        </w:rPr>
      </w:pPr>
      <w:r w:rsidRPr="00924722">
        <w:rPr>
          <w:b/>
          <w:bCs/>
          <w:snapToGrid w:val="0"/>
        </w:rPr>
        <w:t>9. </w:t>
      </w:r>
      <w:r w:rsidR="00C1732C" w:rsidRPr="00924722">
        <w:rPr>
          <w:b/>
          <w:bCs/>
          <w:snapToGrid w:val="0"/>
        </w:rPr>
        <w:t>Срок действия Контракта</w:t>
      </w:r>
    </w:p>
    <w:p w14:paraId="37FC2734" w14:textId="076CE291"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bCs/>
          <w:snapToGrid w:val="0"/>
          <w:sz w:val="24"/>
          <w:szCs w:val="24"/>
        </w:rPr>
        <w:t>9</w:t>
      </w:r>
      <w:r w:rsidRPr="00924722">
        <w:rPr>
          <w:rFonts w:ascii="Times New Roman" w:eastAsia="Times New Roman" w:hAnsi="Times New Roman" w:cs="Times New Roman"/>
          <w:snapToGrid w:val="0"/>
          <w:sz w:val="24"/>
          <w:szCs w:val="24"/>
        </w:rPr>
        <w:t xml:space="preserve">.1. Контракт вступает в силу с </w:t>
      </w:r>
      <w:r w:rsidRPr="00924722">
        <w:rPr>
          <w:rFonts w:ascii="Times New Roman" w:eastAsia="Times New Roman" w:hAnsi="Times New Roman" w:cs="Times New Roman"/>
          <w:sz w:val="24"/>
          <w:szCs w:val="24"/>
        </w:rPr>
        <w:t xml:space="preserve">момента его заключения </w:t>
      </w:r>
      <w:r w:rsidRPr="00924722">
        <w:rPr>
          <w:rFonts w:ascii="Times New Roman" w:eastAsia="Times New Roman" w:hAnsi="Times New Roman" w:cs="Times New Roman"/>
          <w:snapToGrid w:val="0"/>
          <w:sz w:val="24"/>
          <w:szCs w:val="24"/>
        </w:rPr>
        <w:t>и действует до полного исполнения Сторонами принятых на себя обязательств по настоящему Ко</w:t>
      </w:r>
      <w:r w:rsidR="00191358" w:rsidRPr="00924722">
        <w:rPr>
          <w:rFonts w:ascii="Times New Roman" w:eastAsia="Times New Roman" w:hAnsi="Times New Roman" w:cs="Times New Roman"/>
          <w:snapToGrid w:val="0"/>
          <w:sz w:val="24"/>
          <w:szCs w:val="24"/>
        </w:rPr>
        <w:t>нтракту либо до его расторжения, но не позднее 3</w:t>
      </w:r>
      <w:r w:rsidR="006D5C19" w:rsidRPr="00924722">
        <w:rPr>
          <w:rFonts w:ascii="Times New Roman" w:eastAsia="Times New Roman" w:hAnsi="Times New Roman" w:cs="Times New Roman"/>
          <w:snapToGrid w:val="0"/>
          <w:sz w:val="24"/>
          <w:szCs w:val="24"/>
        </w:rPr>
        <w:t>1</w:t>
      </w:r>
      <w:r w:rsidR="00191358" w:rsidRPr="00924722">
        <w:rPr>
          <w:rFonts w:ascii="Times New Roman" w:eastAsia="Times New Roman" w:hAnsi="Times New Roman" w:cs="Times New Roman"/>
          <w:snapToGrid w:val="0"/>
          <w:sz w:val="24"/>
          <w:szCs w:val="24"/>
        </w:rPr>
        <w:t>.</w:t>
      </w:r>
      <w:r w:rsidR="006D5C19" w:rsidRPr="00924722">
        <w:rPr>
          <w:rFonts w:ascii="Times New Roman" w:eastAsia="Times New Roman" w:hAnsi="Times New Roman" w:cs="Times New Roman"/>
          <w:snapToGrid w:val="0"/>
          <w:sz w:val="24"/>
          <w:szCs w:val="24"/>
        </w:rPr>
        <w:t>12</w:t>
      </w:r>
      <w:r w:rsidR="00191358" w:rsidRPr="00924722">
        <w:rPr>
          <w:rFonts w:ascii="Times New Roman" w:eastAsia="Times New Roman" w:hAnsi="Times New Roman" w:cs="Times New Roman"/>
          <w:snapToGrid w:val="0"/>
          <w:sz w:val="24"/>
          <w:szCs w:val="24"/>
        </w:rPr>
        <w:t>.</w:t>
      </w:r>
      <w:r w:rsidR="00805548">
        <w:rPr>
          <w:rFonts w:ascii="Times New Roman" w:eastAsia="Times New Roman" w:hAnsi="Times New Roman" w:cs="Times New Roman"/>
          <w:snapToGrid w:val="0"/>
          <w:sz w:val="24"/>
          <w:szCs w:val="24"/>
        </w:rPr>
        <w:t>2026</w:t>
      </w:r>
      <w:r w:rsidR="00191358" w:rsidRPr="00924722">
        <w:rPr>
          <w:rFonts w:ascii="Times New Roman" w:eastAsia="Times New Roman" w:hAnsi="Times New Roman" w:cs="Times New Roman"/>
          <w:snapToGrid w:val="0"/>
          <w:sz w:val="24"/>
          <w:szCs w:val="24"/>
        </w:rPr>
        <w:t xml:space="preserve"> года.</w:t>
      </w:r>
    </w:p>
    <w:p w14:paraId="5F78C89C"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14:paraId="37B4F6E4" w14:textId="77777777" w:rsidR="00066F12" w:rsidRPr="00924722" w:rsidRDefault="00066F12" w:rsidP="00924722">
      <w:pPr>
        <w:spacing w:after="0" w:line="240" w:lineRule="auto"/>
        <w:ind w:firstLine="709"/>
        <w:jc w:val="both"/>
        <w:rPr>
          <w:rFonts w:ascii="Times New Roman" w:eastAsia="Times New Roman" w:hAnsi="Times New Roman" w:cs="Times New Roman"/>
          <w:snapToGrid w:val="0"/>
          <w:sz w:val="24"/>
          <w:szCs w:val="24"/>
        </w:rPr>
      </w:pPr>
    </w:p>
    <w:p w14:paraId="34706A16" w14:textId="77777777" w:rsidR="00C1732C" w:rsidRPr="00924722" w:rsidRDefault="00F81218" w:rsidP="00924722">
      <w:pPr>
        <w:pStyle w:val="ae"/>
        <w:ind w:left="0" w:firstLine="709"/>
        <w:jc w:val="both"/>
        <w:rPr>
          <w:b/>
          <w:bCs/>
          <w:snapToGrid w:val="0"/>
        </w:rPr>
      </w:pPr>
      <w:r w:rsidRPr="00924722">
        <w:rPr>
          <w:b/>
          <w:snapToGrid w:val="0"/>
        </w:rPr>
        <w:t>10. </w:t>
      </w:r>
      <w:r w:rsidR="00C1732C" w:rsidRPr="00924722">
        <w:rPr>
          <w:b/>
          <w:snapToGrid w:val="0"/>
        </w:rPr>
        <w:t>Порядок и</w:t>
      </w:r>
      <w:r w:rsidR="00C1732C" w:rsidRPr="00924722">
        <w:rPr>
          <w:b/>
          <w:bCs/>
          <w:snapToGrid w:val="0"/>
        </w:rPr>
        <w:t>зменения и расторжения Контракта</w:t>
      </w:r>
    </w:p>
    <w:p w14:paraId="57A29EFD"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10.1. Все изменения и дополнения к Контракту действительны, если совершены в письменной форме и подписаны обеими Сторонами.</w:t>
      </w:r>
    </w:p>
    <w:p w14:paraId="14BA3750"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10.2. При заключении и исполнении Контракта изменение его условий не допускается, за исключением случаев, предусмотренных настоящим Контрактом.</w:t>
      </w:r>
    </w:p>
    <w:p w14:paraId="46E8C504"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ADAF2D5"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10.4. В случае перемены Заказчика права и обязанности Заказчика, предусмотренные Контрактом, переходят к новому Заказчику.</w:t>
      </w:r>
    </w:p>
    <w:p w14:paraId="6CA2C10C"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 xml:space="preserve">10.5. При исполнении Контракта </w:t>
      </w:r>
      <w:r w:rsidRPr="00924722">
        <w:rPr>
          <w:rFonts w:ascii="Times New Roman" w:eastAsiaTheme="minorHAnsi" w:hAnsi="Times New Roman" w:cs="Times New Roman"/>
          <w:sz w:val="24"/>
          <w:szCs w:val="24"/>
          <w:lang w:eastAsia="en-US"/>
        </w:rPr>
        <w:t xml:space="preserve">(за исключением случаев, которые предусмотрены нормативными правовыми актами, принятыми в соответствии с </w:t>
      </w:r>
      <w:hyperlink r:id="rId8" w:history="1">
        <w:r w:rsidRPr="00924722">
          <w:rPr>
            <w:rFonts w:ascii="Times New Roman" w:eastAsiaTheme="minorHAnsi" w:hAnsi="Times New Roman" w:cs="Times New Roman"/>
            <w:sz w:val="24"/>
            <w:szCs w:val="24"/>
            <w:lang w:eastAsia="en-US"/>
          </w:rPr>
          <w:t>частью 6 статьи 14</w:t>
        </w:r>
      </w:hyperlink>
      <w:r w:rsidRPr="00924722">
        <w:rPr>
          <w:rFonts w:ascii="Times New Roman" w:eastAsiaTheme="minorHAnsi" w:hAnsi="Times New Roman" w:cs="Times New Roman"/>
          <w:sz w:val="24"/>
          <w:szCs w:val="24"/>
          <w:lang w:eastAsia="en-US"/>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924722">
        <w:rPr>
          <w:rFonts w:ascii="Times New Roman" w:eastAsia="Times New Roman" w:hAnsi="Times New Roman" w:cs="Times New Roman"/>
          <w:sz w:val="24"/>
          <w:szCs w:val="24"/>
          <w:lang w:eastAsia="en-US"/>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3AD4EA50"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napToGrid w:val="0"/>
          <w:sz w:val="24"/>
          <w:szCs w:val="24"/>
        </w:rPr>
        <w:t>0.6. 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14:paraId="152DC9C5"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 xml:space="preserve">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18A241B7"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23BFD755" w14:textId="77777777" w:rsidR="00C1732C" w:rsidRPr="00924722" w:rsidRDefault="00C1732C" w:rsidP="00924722">
      <w:pPr>
        <w:tabs>
          <w:tab w:val="num" w:pos="0"/>
          <w:tab w:val="left" w:pos="702"/>
        </w:tabs>
        <w:spacing w:after="0" w:line="240" w:lineRule="auto"/>
        <w:ind w:firstLine="709"/>
        <w:jc w:val="both"/>
        <w:rPr>
          <w:rFonts w:ascii="Times New Roman" w:eastAsia="Times New Roman" w:hAnsi="Times New Roman" w:cs="Times New Roman"/>
          <w:b/>
          <w:bCs/>
          <w:snapToGrid w:val="0"/>
          <w:sz w:val="24"/>
          <w:szCs w:val="24"/>
        </w:rPr>
      </w:pPr>
      <w:bookmarkStart w:id="1" w:name="_Hlk15072552"/>
      <w:r w:rsidRPr="00924722">
        <w:rPr>
          <w:rFonts w:ascii="Times New Roman" w:eastAsia="Times New Roman" w:hAnsi="Times New Roman" w:cs="Times New Roman"/>
          <w:b/>
          <w:bCs/>
          <w:snapToGrid w:val="0"/>
          <w:sz w:val="24"/>
          <w:szCs w:val="24"/>
        </w:rPr>
        <w:t>1</w:t>
      </w:r>
      <w:r w:rsidR="00365810" w:rsidRPr="00924722">
        <w:rPr>
          <w:rFonts w:ascii="Times New Roman" w:eastAsia="Times New Roman" w:hAnsi="Times New Roman" w:cs="Times New Roman"/>
          <w:b/>
          <w:bCs/>
          <w:snapToGrid w:val="0"/>
          <w:sz w:val="24"/>
          <w:szCs w:val="24"/>
        </w:rPr>
        <w:t>1</w:t>
      </w:r>
      <w:r w:rsidRPr="00924722">
        <w:rPr>
          <w:rFonts w:ascii="Times New Roman" w:eastAsia="Times New Roman" w:hAnsi="Times New Roman" w:cs="Times New Roman"/>
          <w:b/>
          <w:bCs/>
          <w:snapToGrid w:val="0"/>
          <w:sz w:val="24"/>
          <w:szCs w:val="24"/>
        </w:rPr>
        <w:t>. Заключительные положения</w:t>
      </w:r>
    </w:p>
    <w:p w14:paraId="11B4A728" w14:textId="77777777" w:rsidR="00884B5E"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t>1</w:t>
      </w:r>
      <w:r w:rsidR="00365810"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z w:val="24"/>
          <w:szCs w:val="24"/>
          <w:lang w:eastAsia="en-US"/>
        </w:rPr>
        <w:t>.1. </w:t>
      </w:r>
      <w:r w:rsidR="00884B5E" w:rsidRPr="00924722">
        <w:rPr>
          <w:rFonts w:ascii="Times New Roman" w:eastAsia="Times New Roman" w:hAnsi="Times New Roman" w:cs="Times New Roman"/>
          <w:sz w:val="24"/>
          <w:szCs w:val="24"/>
          <w:lang w:eastAsia="en-US"/>
        </w:rPr>
        <w:t xml:space="preserve">Настоящий Контракт составлен в форме электронного документа, подписанного усиленными электронными подписями сторон. </w:t>
      </w:r>
    </w:p>
    <w:p w14:paraId="5A7D63C0"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lang w:eastAsia="en-US"/>
        </w:rPr>
      </w:pPr>
      <w:r w:rsidRPr="00924722">
        <w:rPr>
          <w:rFonts w:ascii="Times New Roman" w:eastAsia="Times New Roman" w:hAnsi="Times New Roman" w:cs="Times New Roman"/>
          <w:sz w:val="24"/>
          <w:szCs w:val="24"/>
          <w:lang w:eastAsia="en-US"/>
        </w:rPr>
        <w:lastRenderedPageBreak/>
        <w:t>1</w:t>
      </w:r>
      <w:r w:rsidR="00365810" w:rsidRPr="00924722">
        <w:rPr>
          <w:rFonts w:ascii="Times New Roman" w:eastAsia="Times New Roman" w:hAnsi="Times New Roman" w:cs="Times New Roman"/>
          <w:sz w:val="24"/>
          <w:szCs w:val="24"/>
          <w:lang w:eastAsia="en-US"/>
        </w:rPr>
        <w:t>1</w:t>
      </w:r>
      <w:r w:rsidRPr="00924722">
        <w:rPr>
          <w:rFonts w:ascii="Times New Roman" w:eastAsia="Times New Roman" w:hAnsi="Times New Roman" w:cs="Times New Roman"/>
          <w:sz w:val="24"/>
          <w:szCs w:val="24"/>
          <w:lang w:eastAsia="en-US"/>
        </w:rPr>
        <w:t>.2. Стороны признают юридическую силу всех прочих документов - уведомлений, претензий, направленных друг другу в электронном виде во исполнение настоящего Контракта по указанным адресам электронной почты.</w:t>
      </w:r>
    </w:p>
    <w:p w14:paraId="17689BC3" w14:textId="77777777" w:rsidR="00C1732C" w:rsidRPr="00924722" w:rsidRDefault="00C1732C" w:rsidP="00924722">
      <w:pPr>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lang w:eastAsia="en-US"/>
        </w:rPr>
        <w:t>Все уведомления Сторон, связанные с исполнением настоящего Контракта, направляются в письменной форме заказным письмом по адресу Стороны, указанному в разделе 1</w:t>
      </w:r>
      <w:r w:rsidR="00365810" w:rsidRPr="00924722">
        <w:rPr>
          <w:rFonts w:ascii="Times New Roman" w:eastAsia="Times New Roman" w:hAnsi="Times New Roman" w:cs="Times New Roman"/>
          <w:sz w:val="24"/>
          <w:szCs w:val="24"/>
          <w:lang w:eastAsia="en-US"/>
        </w:rPr>
        <w:t>2</w:t>
      </w:r>
      <w:r w:rsidRPr="00924722">
        <w:rPr>
          <w:rFonts w:ascii="Times New Roman" w:eastAsia="Times New Roman" w:hAnsi="Times New Roman" w:cs="Times New Roman"/>
          <w:sz w:val="24"/>
          <w:szCs w:val="24"/>
          <w:lang w:eastAsia="en-US"/>
        </w:rPr>
        <w:t xml:space="preserve"> настоящего Контракта, или</w:t>
      </w:r>
      <w:r w:rsidRPr="00924722">
        <w:rPr>
          <w:rFonts w:ascii="Times New Roman" w:eastAsia="Times New Roman" w:hAnsi="Times New Roman" w:cs="Times New Roman"/>
          <w:sz w:val="24"/>
          <w:szCs w:val="24"/>
        </w:rPr>
        <w:t xml:space="preserve">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w:t>
      </w:r>
    </w:p>
    <w:p w14:paraId="232C479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24722">
        <w:rPr>
          <w:rFonts w:ascii="Times New Roman" w:eastAsia="Times New Roman" w:hAnsi="Times New Roman" w:cs="Times New Roman"/>
          <w:iCs/>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w:t>
      </w:r>
      <w:r w:rsidR="00F81218" w:rsidRPr="00924722">
        <w:rPr>
          <w:rFonts w:ascii="Times New Roman" w:eastAsia="Times New Roman" w:hAnsi="Times New Roman" w:cs="Times New Roman"/>
          <w:iCs/>
          <w:sz w:val="24"/>
          <w:szCs w:val="24"/>
        </w:rPr>
        <w:t xml:space="preserve"> </w:t>
      </w:r>
      <w:r w:rsidRPr="00924722">
        <w:rPr>
          <w:rFonts w:ascii="Times New Roman" w:eastAsia="Times New Roman" w:hAnsi="Times New Roman" w:cs="Times New Roman"/>
          <w:iCs/>
          <w:sz w:val="24"/>
          <w:szCs w:val="24"/>
        </w:rPr>
        <w:t>(Одного) календарного дня с момента его направления.</w:t>
      </w:r>
    </w:p>
    <w:p w14:paraId="74C3CEE3" w14:textId="77777777" w:rsidR="00C1732C" w:rsidRPr="00924722" w:rsidRDefault="00C1732C" w:rsidP="00924722">
      <w:pPr>
        <w:shd w:val="clear" w:color="auto" w:fill="FFFFFF"/>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w:t>
      </w:r>
      <w:r w:rsidR="00365810" w:rsidRPr="00924722">
        <w:rPr>
          <w:rFonts w:ascii="Times New Roman" w:eastAsia="Times New Roman" w:hAnsi="Times New Roman" w:cs="Times New Roman"/>
          <w:snapToGrid w:val="0"/>
          <w:sz w:val="24"/>
          <w:szCs w:val="24"/>
        </w:rPr>
        <w:t>1</w:t>
      </w:r>
      <w:r w:rsidRPr="00924722">
        <w:rPr>
          <w:rFonts w:ascii="Times New Roman" w:eastAsia="Times New Roman" w:hAnsi="Times New Roman" w:cs="Times New Roman"/>
          <w:snapToGrid w:val="0"/>
          <w:sz w:val="24"/>
          <w:szCs w:val="24"/>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1"/>
    <w:p w14:paraId="16E4C28B" w14:textId="77777777" w:rsidR="00C1732C" w:rsidRPr="00924722" w:rsidRDefault="00C1732C" w:rsidP="00924722">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1</w:t>
      </w:r>
      <w:r w:rsidR="00365810" w:rsidRPr="00924722">
        <w:rPr>
          <w:rFonts w:ascii="Times New Roman" w:eastAsia="Times New Roman" w:hAnsi="Times New Roman" w:cs="Times New Roman"/>
          <w:snapToGrid w:val="0"/>
          <w:sz w:val="24"/>
          <w:szCs w:val="24"/>
        </w:rPr>
        <w:t>1</w:t>
      </w:r>
      <w:r w:rsidRPr="00924722">
        <w:rPr>
          <w:rFonts w:ascii="Times New Roman" w:eastAsia="Times New Roman" w:hAnsi="Times New Roman" w:cs="Times New Roman"/>
          <w:snapToGrid w:val="0"/>
          <w:sz w:val="24"/>
          <w:szCs w:val="24"/>
        </w:rPr>
        <w:t>.4. </w:t>
      </w:r>
      <w:r w:rsidRPr="00924722">
        <w:rPr>
          <w:rFonts w:ascii="Times New Roman" w:eastAsia="Times New Roman" w:hAnsi="Times New Roman" w:cs="Times New Roman"/>
          <w:sz w:val="24"/>
          <w:szCs w:val="24"/>
        </w:rPr>
        <w:t xml:space="preserve">Неотъемлемыми частями </w:t>
      </w:r>
      <w:r w:rsidRPr="00924722">
        <w:rPr>
          <w:rFonts w:ascii="Times New Roman" w:eastAsia="Times New Roman" w:hAnsi="Times New Roman" w:cs="Times New Roman"/>
          <w:snapToGrid w:val="0"/>
          <w:sz w:val="24"/>
          <w:szCs w:val="24"/>
        </w:rPr>
        <w:t xml:space="preserve">Контракта являются следующие приложения: </w:t>
      </w:r>
    </w:p>
    <w:p w14:paraId="61080D82" w14:textId="0CEDE898" w:rsidR="00C1732C" w:rsidRPr="00924722" w:rsidRDefault="00C1732C" w:rsidP="00924722">
      <w:pPr>
        <w:tabs>
          <w:tab w:val="left" w:pos="702"/>
          <w:tab w:val="left" w:pos="936"/>
        </w:tabs>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napToGrid w:val="0"/>
          <w:sz w:val="24"/>
          <w:szCs w:val="24"/>
        </w:rPr>
        <w:t>«</w:t>
      </w:r>
      <w:r w:rsidR="0061767B">
        <w:rPr>
          <w:rFonts w:ascii="Times New Roman" w:eastAsia="Times New Roman" w:hAnsi="Times New Roman" w:cs="Times New Roman"/>
          <w:snapToGrid w:val="0"/>
          <w:sz w:val="24"/>
          <w:szCs w:val="24"/>
        </w:rPr>
        <w:t>Описание объекта закупки</w:t>
      </w:r>
      <w:r w:rsidRPr="00924722">
        <w:rPr>
          <w:rFonts w:ascii="Times New Roman" w:eastAsia="Times New Roman" w:hAnsi="Times New Roman" w:cs="Times New Roman"/>
          <w:snapToGrid w:val="0"/>
          <w:sz w:val="24"/>
          <w:szCs w:val="24"/>
        </w:rPr>
        <w:t>» (Приложение № 1);</w:t>
      </w:r>
    </w:p>
    <w:p w14:paraId="0CFB2B37" w14:textId="77777777" w:rsidR="00C1732C" w:rsidRPr="00924722" w:rsidRDefault="00C1732C" w:rsidP="00924722">
      <w:pPr>
        <w:spacing w:after="0" w:line="240" w:lineRule="auto"/>
        <w:ind w:firstLine="709"/>
        <w:jc w:val="both"/>
        <w:rPr>
          <w:rFonts w:ascii="Times New Roman" w:eastAsia="Times New Roman" w:hAnsi="Times New Roman" w:cs="Times New Roman"/>
          <w:snapToGrid w:val="0"/>
          <w:sz w:val="24"/>
          <w:szCs w:val="24"/>
        </w:rPr>
      </w:pPr>
      <w:r w:rsidRPr="00924722">
        <w:rPr>
          <w:rFonts w:ascii="Times New Roman" w:eastAsia="Times New Roman" w:hAnsi="Times New Roman" w:cs="Times New Roman"/>
          <w:sz w:val="24"/>
          <w:szCs w:val="24"/>
        </w:rPr>
        <w:t>«</w:t>
      </w:r>
      <w:r w:rsidR="00F81218" w:rsidRPr="00924722">
        <w:rPr>
          <w:rFonts w:ascii="Times New Roman" w:eastAsia="Times New Roman" w:hAnsi="Times New Roman" w:cs="Times New Roman"/>
          <w:snapToGrid w:val="0"/>
          <w:sz w:val="24"/>
          <w:szCs w:val="24"/>
        </w:rPr>
        <w:t>Спецификация»</w:t>
      </w:r>
      <w:r w:rsidRPr="00924722">
        <w:rPr>
          <w:rFonts w:ascii="Times New Roman" w:eastAsia="Times New Roman" w:hAnsi="Times New Roman" w:cs="Times New Roman"/>
          <w:sz w:val="24"/>
          <w:szCs w:val="24"/>
        </w:rPr>
        <w:t xml:space="preserve"> </w:t>
      </w:r>
      <w:r w:rsidR="007516DB" w:rsidRPr="00924722">
        <w:rPr>
          <w:rFonts w:ascii="Times New Roman" w:eastAsia="Times New Roman" w:hAnsi="Times New Roman" w:cs="Times New Roman"/>
          <w:snapToGrid w:val="0"/>
          <w:sz w:val="24"/>
          <w:szCs w:val="24"/>
        </w:rPr>
        <w:t>(Приложение № 2)</w:t>
      </w:r>
      <w:r w:rsidR="007B502F" w:rsidRPr="00924722">
        <w:rPr>
          <w:rFonts w:ascii="Times New Roman" w:eastAsia="Times New Roman" w:hAnsi="Times New Roman" w:cs="Times New Roman"/>
          <w:snapToGrid w:val="0"/>
          <w:sz w:val="24"/>
          <w:szCs w:val="24"/>
        </w:rPr>
        <w:t>.</w:t>
      </w:r>
    </w:p>
    <w:p w14:paraId="1AB5A18B" w14:textId="77777777" w:rsidR="00C1732C" w:rsidRPr="00924722" w:rsidRDefault="00C1732C" w:rsidP="00924722">
      <w:pPr>
        <w:autoSpaceDE w:val="0"/>
        <w:autoSpaceDN w:val="0"/>
        <w:adjustRightInd w:val="0"/>
        <w:spacing w:after="0" w:line="240" w:lineRule="auto"/>
        <w:ind w:firstLine="709"/>
        <w:jc w:val="both"/>
        <w:rPr>
          <w:rFonts w:ascii="Times New Roman" w:eastAsia="Times New Roman" w:hAnsi="Times New Roman" w:cs="Times New Roman"/>
          <w:b/>
          <w:sz w:val="24"/>
          <w:szCs w:val="24"/>
        </w:rPr>
      </w:pPr>
    </w:p>
    <w:p w14:paraId="45030CB1" w14:textId="77777777" w:rsidR="00C359FA" w:rsidRPr="00924722" w:rsidRDefault="00C1732C" w:rsidP="00924722">
      <w:pPr>
        <w:pStyle w:val="ae"/>
        <w:numPr>
          <w:ilvl w:val="0"/>
          <w:numId w:val="8"/>
        </w:numPr>
        <w:autoSpaceDE w:val="0"/>
        <w:autoSpaceDN w:val="0"/>
        <w:adjustRightInd w:val="0"/>
        <w:ind w:left="1069"/>
        <w:jc w:val="both"/>
        <w:rPr>
          <w:b/>
        </w:rPr>
      </w:pPr>
      <w:r w:rsidRPr="00924722">
        <w:rPr>
          <w:b/>
        </w:rPr>
        <w:t>Адреса, реквизиты и подписи Сторон</w:t>
      </w:r>
    </w:p>
    <w:tbl>
      <w:tblPr>
        <w:tblW w:w="9693" w:type="dxa"/>
        <w:jc w:val="center"/>
        <w:tblLook w:val="0000" w:firstRow="0" w:lastRow="0" w:firstColumn="0" w:lastColumn="0" w:noHBand="0" w:noVBand="0"/>
      </w:tblPr>
      <w:tblGrid>
        <w:gridCol w:w="4675"/>
        <w:gridCol w:w="5018"/>
      </w:tblGrid>
      <w:tr w:rsidR="00862148" w:rsidRPr="00924722" w14:paraId="240E215A" w14:textId="77777777" w:rsidTr="00862148">
        <w:trPr>
          <w:jc w:val="center"/>
        </w:trPr>
        <w:tc>
          <w:tcPr>
            <w:tcW w:w="4675" w:type="dxa"/>
          </w:tcPr>
          <w:p w14:paraId="210AA8CF" w14:textId="77777777" w:rsidR="00862148" w:rsidRPr="00924722" w:rsidRDefault="00862148" w:rsidP="00862148">
            <w:pPr>
              <w:spacing w:after="0" w:line="240" w:lineRule="auto"/>
              <w:jc w:val="center"/>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5018" w:type="dxa"/>
          </w:tcPr>
          <w:p w14:paraId="1E277F86" w14:textId="1BAF83F5"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63DF2478" w14:textId="77777777" w:rsidTr="00862148">
        <w:trPr>
          <w:jc w:val="center"/>
        </w:trPr>
        <w:tc>
          <w:tcPr>
            <w:tcW w:w="4675" w:type="dxa"/>
          </w:tcPr>
          <w:p w14:paraId="4D2233FD" w14:textId="77777777" w:rsidR="00862148" w:rsidRPr="00924722" w:rsidRDefault="00862148" w:rsidP="00862148">
            <w:pPr>
              <w:pStyle w:val="af2"/>
              <w:rPr>
                <w:rFonts w:ascii="Times New Roman" w:hAnsi="Times New Roman"/>
                <w:sz w:val="24"/>
                <w:szCs w:val="24"/>
                <w:lang w:eastAsia="ru-RU"/>
              </w:rPr>
            </w:pPr>
            <w:r w:rsidRPr="00924722">
              <w:rPr>
                <w:rFonts w:ascii="Times New Roman" w:hAnsi="Times New Roman"/>
                <w:sz w:val="24"/>
                <w:szCs w:val="24"/>
                <w:lang w:eastAsia="ru-RU"/>
              </w:rPr>
              <w:t>Государственное бюджетное учреждение здравоохранения Ленинградской области «Кировская клиническая межрайонная больница»</w:t>
            </w:r>
          </w:p>
        </w:tc>
        <w:tc>
          <w:tcPr>
            <w:tcW w:w="5018" w:type="dxa"/>
          </w:tcPr>
          <w:p w14:paraId="6A6E4F55"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7F8AA4E3" w14:textId="77777777" w:rsidTr="00862148">
        <w:trPr>
          <w:trHeight w:val="64"/>
          <w:jc w:val="center"/>
        </w:trPr>
        <w:tc>
          <w:tcPr>
            <w:tcW w:w="4675" w:type="dxa"/>
          </w:tcPr>
          <w:p w14:paraId="79374FBA"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ИНН 4706014482    КПП 470601001</w:t>
            </w:r>
          </w:p>
          <w:p w14:paraId="7AF7BD9B" w14:textId="1594F5BD"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187342, Ленинградская область, г. Кировск, ул. Советская, д. 3</w:t>
            </w:r>
          </w:p>
          <w:p w14:paraId="0D31D08F"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КОМИТЕТ ФИНАНСОВ ЛЕНИНГРАДСКОЙ ОБЛАСТИ (ГБУЗ ЛО «Кировская КМБ», л/с 20065986075; л/с 21065986075; л/с 22065986075)</w:t>
            </w:r>
          </w:p>
          <w:p w14:paraId="4B1AAB21"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Счет № 03224643410000004500</w:t>
            </w:r>
          </w:p>
          <w:p w14:paraId="5923FF22"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«Банк получателя»</w:t>
            </w:r>
          </w:p>
          <w:p w14:paraId="54FF95A4"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ОКЦ №1 СЕВЕРО-ЗАПАДНОГО ГУ БАНКА РОССИИ//УФК по Ленинградской области г. Санкт-Петербург </w:t>
            </w:r>
          </w:p>
          <w:p w14:paraId="6C1C89B2"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БИК   044030098      </w:t>
            </w:r>
          </w:p>
          <w:p w14:paraId="1DDB58B1" w14:textId="77777777" w:rsidR="00862148" w:rsidRPr="00805548" w:rsidRDefault="00862148" w:rsidP="00862148">
            <w:pPr>
              <w:widowControl w:val="0"/>
              <w:autoSpaceDE w:val="0"/>
              <w:spacing w:after="0" w:line="240" w:lineRule="auto"/>
              <w:rPr>
                <w:rFonts w:ascii="Times New Roman" w:eastAsia="Times New Roman" w:hAnsi="Times New Roman" w:cs="Times New Roman"/>
                <w:sz w:val="24"/>
                <w:szCs w:val="24"/>
              </w:rPr>
            </w:pPr>
            <w:r w:rsidRPr="00805548">
              <w:rPr>
                <w:rFonts w:ascii="Times New Roman" w:eastAsia="Times New Roman" w:hAnsi="Times New Roman" w:cs="Times New Roman"/>
                <w:sz w:val="24"/>
                <w:szCs w:val="24"/>
              </w:rPr>
              <w:t xml:space="preserve">Счет № 40102810745370000098    </w:t>
            </w:r>
          </w:p>
          <w:p w14:paraId="02E64EDA"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ОГРН 1024701336879</w:t>
            </w:r>
          </w:p>
          <w:p w14:paraId="586BBEC9" w14:textId="77777777" w:rsidR="00862148" w:rsidRPr="00805548" w:rsidRDefault="00862148" w:rsidP="00862148">
            <w:pPr>
              <w:spacing w:after="0" w:line="240" w:lineRule="auto"/>
              <w:rPr>
                <w:rFonts w:ascii="Times New Roman" w:eastAsia="Calibri" w:hAnsi="Times New Roman" w:cs="Times New Roman"/>
                <w:sz w:val="24"/>
                <w:szCs w:val="24"/>
                <w:lang w:eastAsia="en-US"/>
              </w:rPr>
            </w:pPr>
            <w:r w:rsidRPr="00805548">
              <w:rPr>
                <w:rFonts w:ascii="Times New Roman" w:eastAsia="Calibri" w:hAnsi="Times New Roman" w:cs="Times New Roman"/>
                <w:sz w:val="24"/>
                <w:szCs w:val="24"/>
                <w:lang w:eastAsia="en-US"/>
              </w:rPr>
              <w:t xml:space="preserve">Контактный телефон: (81362) 99-125, </w:t>
            </w:r>
          </w:p>
          <w:p w14:paraId="38830AB3" w14:textId="77777777" w:rsidR="00862148" w:rsidRPr="00D86427" w:rsidRDefault="00862148" w:rsidP="00862148">
            <w:pPr>
              <w:spacing w:after="0" w:line="240" w:lineRule="auto"/>
              <w:rPr>
                <w:rFonts w:ascii="Times New Roman" w:eastAsia="Calibri" w:hAnsi="Times New Roman" w:cs="Times New Roman"/>
                <w:sz w:val="24"/>
                <w:szCs w:val="24"/>
                <w:lang w:val="en-US" w:eastAsia="en-US"/>
              </w:rPr>
            </w:pPr>
            <w:r w:rsidRPr="00805548">
              <w:rPr>
                <w:rFonts w:ascii="Times New Roman" w:eastAsia="Calibri" w:hAnsi="Times New Roman" w:cs="Times New Roman"/>
                <w:sz w:val="24"/>
                <w:szCs w:val="24"/>
                <w:lang w:eastAsia="en-US"/>
              </w:rPr>
              <w:t>Факс</w:t>
            </w:r>
            <w:r w:rsidRPr="00D86427">
              <w:rPr>
                <w:rFonts w:ascii="Times New Roman" w:eastAsia="Calibri" w:hAnsi="Times New Roman" w:cs="Times New Roman"/>
                <w:sz w:val="24"/>
                <w:szCs w:val="24"/>
                <w:lang w:val="en-US" w:eastAsia="en-US"/>
              </w:rPr>
              <w:t>: (81362) 21-237</w:t>
            </w:r>
          </w:p>
          <w:p w14:paraId="36F95093" w14:textId="77777777" w:rsidR="00862148" w:rsidRPr="00D86427" w:rsidRDefault="00862148" w:rsidP="00862148">
            <w:pPr>
              <w:widowControl w:val="0"/>
              <w:autoSpaceDE w:val="0"/>
              <w:spacing w:after="0" w:line="240" w:lineRule="auto"/>
              <w:rPr>
                <w:rFonts w:ascii="Times New Roman" w:eastAsia="Times New Roman" w:hAnsi="Times New Roman" w:cs="Times New Roman"/>
                <w:sz w:val="24"/>
                <w:szCs w:val="24"/>
                <w:lang w:val="en-US"/>
              </w:rPr>
            </w:pPr>
            <w:r w:rsidRPr="00805548">
              <w:rPr>
                <w:rFonts w:ascii="Times New Roman" w:eastAsia="Times New Roman" w:hAnsi="Times New Roman" w:cs="Times New Roman"/>
                <w:sz w:val="24"/>
                <w:szCs w:val="24"/>
                <w:lang w:val="en-US"/>
              </w:rPr>
              <w:t>e</w:t>
            </w:r>
            <w:r w:rsidRPr="00D86427">
              <w:rPr>
                <w:rFonts w:ascii="Times New Roman" w:eastAsia="Times New Roman" w:hAnsi="Times New Roman" w:cs="Times New Roman"/>
                <w:sz w:val="24"/>
                <w:szCs w:val="24"/>
                <w:lang w:val="en-US"/>
              </w:rPr>
              <w:t>-</w:t>
            </w:r>
            <w:r w:rsidRPr="00805548">
              <w:rPr>
                <w:rFonts w:ascii="Times New Roman" w:eastAsia="Times New Roman" w:hAnsi="Times New Roman" w:cs="Times New Roman"/>
                <w:sz w:val="24"/>
                <w:szCs w:val="24"/>
                <w:lang w:val="en-US"/>
              </w:rPr>
              <w:t>mail</w:t>
            </w:r>
            <w:r w:rsidRPr="00D86427">
              <w:rPr>
                <w:rFonts w:ascii="Times New Roman" w:eastAsia="Times New Roman" w:hAnsi="Times New Roman" w:cs="Times New Roman"/>
                <w:sz w:val="24"/>
                <w:szCs w:val="24"/>
                <w:lang w:val="en-US"/>
              </w:rPr>
              <w:t xml:space="preserve">: </w:t>
            </w:r>
            <w:hyperlink r:id="rId9" w:history="1">
              <w:r w:rsidRPr="00805548">
                <w:rPr>
                  <w:rFonts w:ascii="Times New Roman" w:eastAsia="Times New Roman" w:hAnsi="Times New Roman" w:cs="Times New Roman"/>
                  <w:color w:val="0000FF"/>
                  <w:sz w:val="24"/>
                  <w:szCs w:val="24"/>
                  <w:u w:val="single"/>
                  <w:lang w:val="en-US"/>
                </w:rPr>
                <w:t>pr</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gbuz</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kmb</w:t>
              </w:r>
              <w:r w:rsidRPr="00D86427">
                <w:rPr>
                  <w:rFonts w:ascii="Times New Roman" w:eastAsia="Times New Roman" w:hAnsi="Times New Roman" w:cs="Times New Roman"/>
                  <w:color w:val="0000FF"/>
                  <w:sz w:val="24"/>
                  <w:szCs w:val="24"/>
                  <w:u w:val="single"/>
                  <w:lang w:val="en-US"/>
                </w:rPr>
                <w:t>.</w:t>
              </w:r>
              <w:r w:rsidRPr="00805548">
                <w:rPr>
                  <w:rFonts w:ascii="Times New Roman" w:eastAsia="Times New Roman" w:hAnsi="Times New Roman" w:cs="Times New Roman"/>
                  <w:color w:val="0000FF"/>
                  <w:sz w:val="24"/>
                  <w:szCs w:val="24"/>
                  <w:u w:val="single"/>
                  <w:lang w:val="en-US"/>
                </w:rPr>
                <w:t>ru</w:t>
              </w:r>
            </w:hyperlink>
          </w:p>
          <w:p w14:paraId="7E1DE38E" w14:textId="761E6C64" w:rsidR="00862148" w:rsidRPr="008B2452" w:rsidRDefault="00862148" w:rsidP="00862148">
            <w:pPr>
              <w:widowControl w:val="0"/>
              <w:autoSpaceDE w:val="0"/>
              <w:spacing w:after="0" w:line="240" w:lineRule="auto"/>
              <w:rPr>
                <w:rFonts w:ascii="Times New Roman" w:hAnsi="Times New Roman"/>
                <w:sz w:val="24"/>
                <w:szCs w:val="24"/>
              </w:rPr>
            </w:pPr>
            <w:r w:rsidRPr="004D72A9">
              <w:rPr>
                <w:rFonts w:ascii="Times New Roman" w:eastAsia="Calibri" w:hAnsi="Times New Roman" w:cs="Times New Roman"/>
                <w:sz w:val="24"/>
                <w:szCs w:val="24"/>
              </w:rPr>
              <w:t xml:space="preserve">Ответственное должностное лицо Заказчика: </w:t>
            </w:r>
            <w:r>
              <w:rPr>
                <w:rFonts w:ascii="Times New Roman" w:eastAsia="Calibri" w:hAnsi="Times New Roman" w:cs="Times New Roman"/>
                <w:sz w:val="24"/>
                <w:szCs w:val="24"/>
              </w:rPr>
              <w:t xml:space="preserve">Ревва Евгения Александровна </w:t>
            </w:r>
          </w:p>
        </w:tc>
        <w:tc>
          <w:tcPr>
            <w:tcW w:w="5018" w:type="dxa"/>
          </w:tcPr>
          <w:p w14:paraId="3236A30D"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50DC8867" w14:textId="77777777" w:rsidTr="00862148">
        <w:trPr>
          <w:trHeight w:val="51"/>
          <w:jc w:val="center"/>
        </w:trPr>
        <w:tc>
          <w:tcPr>
            <w:tcW w:w="4675" w:type="dxa"/>
          </w:tcPr>
          <w:p w14:paraId="04E489E9" w14:textId="77777777" w:rsidR="00862148" w:rsidRPr="00924722" w:rsidRDefault="00862148" w:rsidP="0086214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Главный врач</w:t>
            </w:r>
          </w:p>
          <w:p w14:paraId="4E8B636B" w14:textId="77777777" w:rsidR="00862148" w:rsidRPr="00924722" w:rsidRDefault="00862148" w:rsidP="00862148">
            <w:pPr>
              <w:spacing w:after="0" w:line="240" w:lineRule="auto"/>
              <w:jc w:val="center"/>
              <w:rPr>
                <w:rFonts w:ascii="Times New Roman" w:eastAsia="Calibri" w:hAnsi="Times New Roman" w:cs="Times New Roman"/>
                <w:sz w:val="24"/>
                <w:szCs w:val="24"/>
              </w:rPr>
            </w:pPr>
            <w:r w:rsidRPr="00924722">
              <w:rPr>
                <w:rFonts w:ascii="Times New Roman" w:eastAsia="Calibri" w:hAnsi="Times New Roman" w:cs="Times New Roman"/>
                <w:sz w:val="24"/>
                <w:szCs w:val="24"/>
              </w:rPr>
              <w:t>______________ / С.С. Шостак-Крицкий /</w:t>
            </w:r>
          </w:p>
          <w:p w14:paraId="5471ED6A" w14:textId="77777777" w:rsidR="00862148" w:rsidRPr="00924722" w:rsidRDefault="00862148" w:rsidP="00862148">
            <w:pPr>
              <w:spacing w:after="0" w:line="240" w:lineRule="auto"/>
              <w:rPr>
                <w:rFonts w:ascii="Times New Roman" w:eastAsia="Times New Roman" w:hAnsi="Times New Roman" w:cs="Times New Roman"/>
                <w:sz w:val="24"/>
                <w:szCs w:val="24"/>
              </w:rPr>
            </w:pPr>
          </w:p>
        </w:tc>
        <w:tc>
          <w:tcPr>
            <w:tcW w:w="5018" w:type="dxa"/>
          </w:tcPr>
          <w:p w14:paraId="37661782"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62A0B755"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7FD41654"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bl>
    <w:p w14:paraId="3769C6C3" w14:textId="77777777" w:rsidR="00365810" w:rsidRPr="00D94FB9" w:rsidRDefault="00365810" w:rsidP="00924722">
      <w:pPr>
        <w:spacing w:after="0" w:line="240" w:lineRule="auto"/>
        <w:rPr>
          <w:rFonts w:ascii="Times New Roman" w:eastAsia="Times New Roman" w:hAnsi="Times New Roman" w:cs="Times New Roman"/>
          <w:sz w:val="24"/>
          <w:szCs w:val="24"/>
        </w:rPr>
      </w:pPr>
    </w:p>
    <w:p w14:paraId="6FFAFD87"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p w14:paraId="0ADD2A51"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p w14:paraId="4B81067B" w14:textId="77777777" w:rsidR="00D904EF" w:rsidRDefault="00D904EF" w:rsidP="00924722">
      <w:pPr>
        <w:spacing w:after="0" w:line="240" w:lineRule="auto"/>
        <w:jc w:val="right"/>
        <w:rPr>
          <w:rFonts w:ascii="Times New Roman" w:eastAsia="Times New Roman" w:hAnsi="Times New Roman" w:cs="Times New Roman"/>
          <w:sz w:val="24"/>
          <w:szCs w:val="24"/>
        </w:rPr>
      </w:pPr>
    </w:p>
    <w:p w14:paraId="5FC63405" w14:textId="77777777" w:rsidR="00F767C1" w:rsidRDefault="00F767C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7790013" w14:textId="77777777" w:rsidR="00F767C1" w:rsidRDefault="00F767C1" w:rsidP="00924722">
      <w:pPr>
        <w:spacing w:after="0" w:line="240" w:lineRule="auto"/>
        <w:jc w:val="right"/>
        <w:rPr>
          <w:rFonts w:ascii="Times New Roman" w:eastAsia="Times New Roman" w:hAnsi="Times New Roman" w:cs="Times New Roman"/>
          <w:sz w:val="24"/>
          <w:szCs w:val="24"/>
        </w:rPr>
      </w:pPr>
    </w:p>
    <w:p w14:paraId="76D15C6E" w14:textId="51C68213"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Приложение № 1</w:t>
      </w:r>
    </w:p>
    <w:p w14:paraId="58D3E71D" w14:textId="77777777"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к Контракту № _____</w:t>
      </w:r>
    </w:p>
    <w:p w14:paraId="545626D0" w14:textId="65B94EF0"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от «___» _________ </w:t>
      </w:r>
      <w:r w:rsidR="00805548">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 </w:t>
      </w:r>
    </w:p>
    <w:p w14:paraId="081BED41" w14:textId="77777777" w:rsidR="00D01E8D" w:rsidRPr="00D904EF" w:rsidRDefault="00D01E8D" w:rsidP="00924722">
      <w:pPr>
        <w:spacing w:after="0" w:line="240" w:lineRule="auto"/>
        <w:jc w:val="right"/>
        <w:rPr>
          <w:rFonts w:ascii="Times New Roman" w:eastAsia="Times New Roman" w:hAnsi="Times New Roman" w:cs="Times New Roman"/>
          <w:sz w:val="24"/>
          <w:szCs w:val="24"/>
        </w:rPr>
      </w:pPr>
    </w:p>
    <w:p w14:paraId="32699B79" w14:textId="77777777" w:rsidR="00924722" w:rsidRDefault="00924722" w:rsidP="00924722">
      <w:pPr>
        <w:spacing w:after="0" w:line="240" w:lineRule="auto"/>
        <w:jc w:val="center"/>
        <w:rPr>
          <w:rFonts w:ascii="Times New Roman" w:hAnsi="Times New Roman" w:cs="Times New Roman"/>
          <w:b/>
          <w:sz w:val="24"/>
          <w:szCs w:val="24"/>
        </w:rPr>
      </w:pPr>
    </w:p>
    <w:p w14:paraId="187E4807" w14:textId="1EF50ABA" w:rsidR="00924722" w:rsidRDefault="0061767B" w:rsidP="0092472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Описание объекта закупки</w:t>
      </w:r>
    </w:p>
    <w:tbl>
      <w:tblPr>
        <w:tblStyle w:val="ab"/>
        <w:tblW w:w="10348" w:type="dxa"/>
        <w:tblInd w:w="-601" w:type="dxa"/>
        <w:tblLayout w:type="fixed"/>
        <w:tblLook w:val="04A0" w:firstRow="1" w:lastRow="0" w:firstColumn="1" w:lastColumn="0" w:noHBand="0" w:noVBand="1"/>
      </w:tblPr>
      <w:tblGrid>
        <w:gridCol w:w="4395"/>
        <w:gridCol w:w="5953"/>
      </w:tblGrid>
      <w:tr w:rsidR="004D755F" w14:paraId="619BE8CA" w14:textId="77777777" w:rsidTr="004D755F">
        <w:trPr>
          <w:trHeight w:val="387"/>
        </w:trPr>
        <w:tc>
          <w:tcPr>
            <w:tcW w:w="4395" w:type="dxa"/>
            <w:tcBorders>
              <w:right w:val="single" w:sz="4" w:space="0" w:color="auto"/>
            </w:tcBorders>
            <w:noWrap/>
            <w:hideMark/>
          </w:tcPr>
          <w:p w14:paraId="35D5FEBF" w14:textId="77777777" w:rsidR="004D755F" w:rsidRDefault="004D755F" w:rsidP="00FA41BF">
            <w:pPr>
              <w:jc w:val="center"/>
              <w:rPr>
                <w:color w:val="000000"/>
                <w:sz w:val="24"/>
                <w:szCs w:val="24"/>
              </w:rPr>
            </w:pPr>
            <w:r>
              <w:rPr>
                <w:color w:val="000000"/>
                <w:sz w:val="24"/>
                <w:szCs w:val="24"/>
              </w:rPr>
              <w:t>Наименование исследований</w:t>
            </w:r>
          </w:p>
        </w:tc>
        <w:tc>
          <w:tcPr>
            <w:tcW w:w="5953" w:type="dxa"/>
            <w:tcBorders>
              <w:left w:val="single" w:sz="4" w:space="0" w:color="auto"/>
            </w:tcBorders>
          </w:tcPr>
          <w:p w14:paraId="6D9AAAEB" w14:textId="77777777" w:rsidR="004D755F" w:rsidRDefault="004D755F" w:rsidP="00FA41BF">
            <w:pPr>
              <w:jc w:val="center"/>
              <w:rPr>
                <w:color w:val="000000"/>
                <w:sz w:val="24"/>
                <w:szCs w:val="24"/>
              </w:rPr>
            </w:pPr>
            <w:r>
              <w:rPr>
                <w:color w:val="000000"/>
                <w:sz w:val="24"/>
                <w:szCs w:val="24"/>
              </w:rPr>
              <w:t>Помещения</w:t>
            </w:r>
          </w:p>
        </w:tc>
      </w:tr>
      <w:tr w:rsidR="004D755F" w14:paraId="07E8AB1F" w14:textId="77777777" w:rsidTr="004D755F">
        <w:trPr>
          <w:trHeight w:val="407"/>
        </w:trPr>
        <w:tc>
          <w:tcPr>
            <w:tcW w:w="4395" w:type="dxa"/>
            <w:tcBorders>
              <w:right w:val="single" w:sz="4" w:space="0" w:color="auto"/>
            </w:tcBorders>
            <w:hideMark/>
          </w:tcPr>
          <w:p w14:paraId="353E6B1E" w14:textId="77777777" w:rsidR="004D755F" w:rsidRDefault="004D755F" w:rsidP="00FA41BF">
            <w:pPr>
              <w:rPr>
                <w:color w:val="000000"/>
                <w:sz w:val="24"/>
                <w:szCs w:val="24"/>
              </w:rPr>
            </w:pPr>
            <w:r>
              <w:rPr>
                <w:color w:val="000000"/>
                <w:sz w:val="24"/>
                <w:szCs w:val="24"/>
              </w:rPr>
              <w:t>измерение параметров микроклимата на рабочем месте до 50 кв.м.;</w:t>
            </w:r>
          </w:p>
        </w:tc>
        <w:tc>
          <w:tcPr>
            <w:tcW w:w="5953" w:type="dxa"/>
            <w:tcBorders>
              <w:left w:val="single" w:sz="4" w:space="0" w:color="auto"/>
            </w:tcBorders>
          </w:tcPr>
          <w:p w14:paraId="36A040A8" w14:textId="77777777" w:rsidR="004D755F" w:rsidRPr="00822810" w:rsidRDefault="004D755F" w:rsidP="00FA41BF">
            <w:pPr>
              <w:rPr>
                <w:b/>
                <w:color w:val="000000"/>
                <w:sz w:val="24"/>
                <w:szCs w:val="24"/>
              </w:rPr>
            </w:pPr>
            <w:r w:rsidRPr="00822810">
              <w:rPr>
                <w:b/>
                <w:color w:val="000000"/>
                <w:sz w:val="24"/>
                <w:szCs w:val="24"/>
              </w:rPr>
              <w:t>Цокольный этаж:</w:t>
            </w:r>
          </w:p>
          <w:p w14:paraId="3CDD2FF1" w14:textId="77777777" w:rsidR="004D755F" w:rsidRDefault="004D755F" w:rsidP="00FA41BF">
            <w:pPr>
              <w:rPr>
                <w:color w:val="000000"/>
                <w:sz w:val="24"/>
                <w:szCs w:val="24"/>
              </w:rPr>
            </w:pPr>
            <w:r>
              <w:rPr>
                <w:color w:val="000000"/>
                <w:sz w:val="24"/>
                <w:szCs w:val="24"/>
              </w:rPr>
              <w:t>№0.8.03 – Процедурная КТ – 31,5 м2;</w:t>
            </w:r>
          </w:p>
          <w:p w14:paraId="0C851243" w14:textId="77777777" w:rsidR="004D755F" w:rsidRDefault="004D755F" w:rsidP="00FA41BF">
            <w:pPr>
              <w:rPr>
                <w:color w:val="000000"/>
                <w:sz w:val="24"/>
                <w:szCs w:val="24"/>
              </w:rPr>
            </w:pPr>
            <w:r>
              <w:rPr>
                <w:color w:val="000000"/>
                <w:sz w:val="24"/>
                <w:szCs w:val="24"/>
              </w:rPr>
              <w:t>№0.8.05 – Процедурная ФЛГ – 22,49 м2;</w:t>
            </w:r>
          </w:p>
          <w:p w14:paraId="681A426B" w14:textId="77777777" w:rsidR="004D755F" w:rsidRDefault="004D755F" w:rsidP="00FA41BF">
            <w:pPr>
              <w:rPr>
                <w:color w:val="000000"/>
                <w:sz w:val="24"/>
                <w:szCs w:val="24"/>
              </w:rPr>
            </w:pPr>
            <w:r>
              <w:rPr>
                <w:color w:val="000000"/>
                <w:sz w:val="24"/>
                <w:szCs w:val="24"/>
              </w:rPr>
              <w:t>№0.8.04 – Процедурная Рентген кабинета – 34,8 м2;</w:t>
            </w:r>
          </w:p>
          <w:p w14:paraId="5272F7E9" w14:textId="77777777" w:rsidR="004D755F" w:rsidRDefault="004D755F" w:rsidP="00FA41BF">
            <w:pPr>
              <w:rPr>
                <w:color w:val="000000"/>
                <w:sz w:val="24"/>
                <w:szCs w:val="24"/>
              </w:rPr>
            </w:pPr>
            <w:r>
              <w:rPr>
                <w:color w:val="000000"/>
                <w:sz w:val="24"/>
                <w:szCs w:val="24"/>
              </w:rPr>
              <w:t>№0.8.10 – Процедурная маммографии – 12,87 м2;</w:t>
            </w:r>
          </w:p>
          <w:p w14:paraId="1F9D74D9" w14:textId="77777777" w:rsidR="004D755F" w:rsidRDefault="004D755F" w:rsidP="00FA41BF">
            <w:pPr>
              <w:rPr>
                <w:color w:val="000000"/>
                <w:sz w:val="24"/>
                <w:szCs w:val="24"/>
              </w:rPr>
            </w:pPr>
            <w:r>
              <w:rPr>
                <w:color w:val="000000"/>
                <w:sz w:val="24"/>
                <w:szCs w:val="24"/>
              </w:rPr>
              <w:t>№0.8.11 – Процедурная дентального кабинета – 15,51 м2;</w:t>
            </w:r>
          </w:p>
          <w:p w14:paraId="76985C14" w14:textId="77777777" w:rsidR="004D755F" w:rsidRDefault="004D755F" w:rsidP="00FA41BF">
            <w:pPr>
              <w:rPr>
                <w:color w:val="000000"/>
                <w:sz w:val="24"/>
                <w:szCs w:val="24"/>
              </w:rPr>
            </w:pPr>
            <w:r>
              <w:rPr>
                <w:color w:val="000000"/>
                <w:sz w:val="24"/>
                <w:szCs w:val="24"/>
              </w:rPr>
              <w:t>№0.4.02 – гематологическая лаборатория – 23,02 м2;</w:t>
            </w:r>
          </w:p>
          <w:p w14:paraId="4E1174C2" w14:textId="77777777" w:rsidR="004D755F" w:rsidRDefault="004D755F" w:rsidP="00FA41BF">
            <w:pPr>
              <w:rPr>
                <w:color w:val="000000"/>
                <w:sz w:val="24"/>
                <w:szCs w:val="24"/>
              </w:rPr>
            </w:pPr>
            <w:r>
              <w:rPr>
                <w:color w:val="000000"/>
                <w:sz w:val="24"/>
                <w:szCs w:val="24"/>
              </w:rPr>
              <w:t>№0.4.05 – Биохимическая лаборатория – 10,99 м2;</w:t>
            </w:r>
          </w:p>
          <w:p w14:paraId="0EB91C4F" w14:textId="77777777" w:rsidR="004D755F" w:rsidRDefault="004D755F" w:rsidP="00FA41BF">
            <w:pPr>
              <w:rPr>
                <w:color w:val="000000"/>
                <w:sz w:val="24"/>
                <w:szCs w:val="24"/>
              </w:rPr>
            </w:pPr>
            <w:r>
              <w:rPr>
                <w:color w:val="000000"/>
                <w:sz w:val="24"/>
                <w:szCs w:val="24"/>
              </w:rPr>
              <w:t>№0.4.05 – Лаборатория ИФА – 17,49 м2;</w:t>
            </w:r>
          </w:p>
          <w:p w14:paraId="6E7FB067" w14:textId="77777777" w:rsidR="004D755F" w:rsidRDefault="004D755F" w:rsidP="00FA41BF">
            <w:pPr>
              <w:rPr>
                <w:color w:val="000000"/>
                <w:sz w:val="24"/>
                <w:szCs w:val="24"/>
              </w:rPr>
            </w:pPr>
            <w:r>
              <w:rPr>
                <w:color w:val="000000"/>
                <w:sz w:val="24"/>
                <w:szCs w:val="24"/>
              </w:rPr>
              <w:t>№0.4.15 – ПЦР лаборатория – 15,85 м2;</w:t>
            </w:r>
          </w:p>
          <w:p w14:paraId="339F57FB" w14:textId="77777777" w:rsidR="004D755F" w:rsidRDefault="004D755F" w:rsidP="00FA41BF">
            <w:pPr>
              <w:rPr>
                <w:color w:val="000000"/>
                <w:sz w:val="24"/>
                <w:szCs w:val="24"/>
              </w:rPr>
            </w:pPr>
            <w:r>
              <w:rPr>
                <w:color w:val="000000"/>
                <w:sz w:val="24"/>
                <w:szCs w:val="24"/>
              </w:rPr>
              <w:t>№0.4.16 – ПЦР лаборатория – 19,27 м2;</w:t>
            </w:r>
          </w:p>
          <w:p w14:paraId="02FEF5B4" w14:textId="77777777" w:rsidR="004D755F" w:rsidRDefault="004D755F" w:rsidP="00FA41BF">
            <w:pPr>
              <w:rPr>
                <w:color w:val="000000"/>
                <w:sz w:val="24"/>
                <w:szCs w:val="24"/>
              </w:rPr>
            </w:pPr>
            <w:r>
              <w:rPr>
                <w:color w:val="000000"/>
                <w:sz w:val="24"/>
                <w:szCs w:val="24"/>
              </w:rPr>
              <w:t>№0.4.08 – Общеклиническая лаборатория – 21,27 м2;</w:t>
            </w:r>
          </w:p>
          <w:p w14:paraId="0A24B2BE" w14:textId="77777777" w:rsidR="004D755F" w:rsidRPr="00822810" w:rsidRDefault="004D755F" w:rsidP="00FA41BF">
            <w:pPr>
              <w:rPr>
                <w:b/>
                <w:color w:val="000000"/>
                <w:sz w:val="24"/>
                <w:szCs w:val="24"/>
              </w:rPr>
            </w:pPr>
            <w:r w:rsidRPr="00822810">
              <w:rPr>
                <w:b/>
                <w:color w:val="000000"/>
                <w:sz w:val="24"/>
                <w:szCs w:val="24"/>
              </w:rPr>
              <w:t>1 этаж – детская поликлиника:</w:t>
            </w:r>
          </w:p>
          <w:p w14:paraId="3CE9C6EB" w14:textId="77777777" w:rsidR="004D755F" w:rsidRDefault="004D755F" w:rsidP="00FA41BF">
            <w:pPr>
              <w:rPr>
                <w:color w:val="000000"/>
                <w:sz w:val="24"/>
                <w:szCs w:val="24"/>
              </w:rPr>
            </w:pPr>
            <w:r>
              <w:rPr>
                <w:color w:val="000000"/>
                <w:sz w:val="24"/>
                <w:szCs w:val="24"/>
              </w:rPr>
              <w:t>№1.10.03 – процедурная врача-фтизиатра – 21,0 м2;</w:t>
            </w:r>
          </w:p>
          <w:p w14:paraId="6F80F010" w14:textId="77777777" w:rsidR="004D755F" w:rsidRDefault="004D755F" w:rsidP="00FA41BF">
            <w:pPr>
              <w:rPr>
                <w:color w:val="000000"/>
                <w:sz w:val="24"/>
                <w:szCs w:val="24"/>
              </w:rPr>
            </w:pPr>
            <w:r>
              <w:rPr>
                <w:color w:val="000000"/>
                <w:sz w:val="24"/>
                <w:szCs w:val="24"/>
              </w:rPr>
              <w:t>№1.8.10 – инфекционный бокс – 15.46 м2;</w:t>
            </w:r>
          </w:p>
          <w:p w14:paraId="40868A67" w14:textId="77777777" w:rsidR="004D755F" w:rsidRDefault="004D755F" w:rsidP="00FA41BF">
            <w:pPr>
              <w:rPr>
                <w:color w:val="000000"/>
                <w:sz w:val="24"/>
                <w:szCs w:val="24"/>
              </w:rPr>
            </w:pPr>
            <w:r>
              <w:rPr>
                <w:color w:val="000000"/>
                <w:sz w:val="24"/>
                <w:szCs w:val="24"/>
              </w:rPr>
              <w:t>№1.9.02 – процедурный кабинет – 12,0 м2;</w:t>
            </w:r>
          </w:p>
          <w:p w14:paraId="04785D2D" w14:textId="77777777" w:rsidR="004D755F" w:rsidRDefault="004D755F" w:rsidP="00FA41BF">
            <w:pPr>
              <w:rPr>
                <w:color w:val="000000"/>
                <w:sz w:val="24"/>
                <w:szCs w:val="24"/>
              </w:rPr>
            </w:pPr>
            <w:r>
              <w:rPr>
                <w:color w:val="000000"/>
                <w:sz w:val="24"/>
                <w:szCs w:val="24"/>
              </w:rPr>
              <w:t>№1.6.10 – смотровой кабинет врача хирурга – 33,01 м2;</w:t>
            </w:r>
          </w:p>
          <w:p w14:paraId="189B2CF7" w14:textId="77777777" w:rsidR="004D755F" w:rsidRDefault="004D755F" w:rsidP="00FA41BF">
            <w:pPr>
              <w:rPr>
                <w:color w:val="000000"/>
                <w:sz w:val="24"/>
                <w:szCs w:val="24"/>
              </w:rPr>
            </w:pPr>
            <w:r>
              <w:rPr>
                <w:color w:val="000000"/>
                <w:sz w:val="24"/>
                <w:szCs w:val="24"/>
              </w:rPr>
              <w:t>№1.6.06 – перевязочный кабинет септический – 22,3 м2;</w:t>
            </w:r>
          </w:p>
          <w:p w14:paraId="1418BA41" w14:textId="77777777" w:rsidR="004D755F" w:rsidRDefault="004D755F" w:rsidP="00FA41BF">
            <w:pPr>
              <w:rPr>
                <w:color w:val="000000"/>
                <w:sz w:val="24"/>
                <w:szCs w:val="24"/>
              </w:rPr>
            </w:pPr>
            <w:r>
              <w:rPr>
                <w:color w:val="000000"/>
                <w:sz w:val="24"/>
                <w:szCs w:val="24"/>
              </w:rPr>
              <w:t>№1.6.03 – перевязочный кабинет асептический – 21,9 м2;</w:t>
            </w:r>
          </w:p>
          <w:p w14:paraId="13ADFDC6" w14:textId="77777777" w:rsidR="004D755F" w:rsidRPr="00822810" w:rsidRDefault="004D755F" w:rsidP="00FA41BF">
            <w:pPr>
              <w:rPr>
                <w:b/>
                <w:color w:val="000000"/>
                <w:sz w:val="24"/>
                <w:szCs w:val="24"/>
              </w:rPr>
            </w:pPr>
            <w:r w:rsidRPr="00822810">
              <w:rPr>
                <w:b/>
                <w:color w:val="000000"/>
                <w:sz w:val="24"/>
                <w:szCs w:val="24"/>
              </w:rPr>
              <w:t>2 этаж – детская поликлиника:</w:t>
            </w:r>
          </w:p>
          <w:p w14:paraId="14ED4436" w14:textId="77777777" w:rsidR="004D755F" w:rsidRDefault="004D755F" w:rsidP="00FA41BF">
            <w:pPr>
              <w:rPr>
                <w:color w:val="000000"/>
                <w:sz w:val="24"/>
                <w:szCs w:val="24"/>
              </w:rPr>
            </w:pPr>
            <w:r>
              <w:rPr>
                <w:color w:val="000000"/>
                <w:sz w:val="24"/>
                <w:szCs w:val="24"/>
              </w:rPr>
              <w:t>№2.4.10 – ЛОР-кабинет – 16,33 м2;</w:t>
            </w:r>
          </w:p>
          <w:p w14:paraId="6D5E96B1" w14:textId="77777777" w:rsidR="004D755F" w:rsidRDefault="004D755F" w:rsidP="00FA41BF">
            <w:pPr>
              <w:rPr>
                <w:color w:val="000000"/>
                <w:sz w:val="24"/>
                <w:szCs w:val="24"/>
              </w:rPr>
            </w:pPr>
            <w:r>
              <w:rPr>
                <w:color w:val="000000"/>
                <w:sz w:val="24"/>
                <w:szCs w:val="24"/>
              </w:rPr>
              <w:t>№2.4.06 – кабинет врача-педиатра – 18,05 м2;</w:t>
            </w:r>
          </w:p>
          <w:p w14:paraId="60C804A7" w14:textId="77777777" w:rsidR="004D755F" w:rsidRDefault="004D755F" w:rsidP="00FA41BF">
            <w:pPr>
              <w:rPr>
                <w:color w:val="000000"/>
                <w:sz w:val="24"/>
                <w:szCs w:val="24"/>
              </w:rPr>
            </w:pPr>
            <w:r>
              <w:rPr>
                <w:color w:val="000000"/>
                <w:sz w:val="24"/>
                <w:szCs w:val="24"/>
              </w:rPr>
              <w:t>№2.4.19 – процедурный кабинет для проведения БЦЖ – 14,87 м2;</w:t>
            </w:r>
          </w:p>
          <w:p w14:paraId="74675A59" w14:textId="77777777" w:rsidR="004D755F" w:rsidRDefault="004D755F" w:rsidP="00FA41BF">
            <w:pPr>
              <w:rPr>
                <w:color w:val="000000"/>
                <w:sz w:val="24"/>
                <w:szCs w:val="24"/>
              </w:rPr>
            </w:pPr>
            <w:r>
              <w:rPr>
                <w:color w:val="000000"/>
                <w:sz w:val="24"/>
                <w:szCs w:val="24"/>
              </w:rPr>
              <w:t>№2.4.16 – прививочный кабинет – 14,28 м2;</w:t>
            </w:r>
          </w:p>
          <w:p w14:paraId="3C0206D0" w14:textId="77777777" w:rsidR="004D755F" w:rsidRPr="00822810" w:rsidRDefault="004D755F" w:rsidP="00FA41BF">
            <w:pPr>
              <w:rPr>
                <w:b/>
                <w:color w:val="000000"/>
                <w:sz w:val="24"/>
                <w:szCs w:val="24"/>
              </w:rPr>
            </w:pPr>
            <w:r w:rsidRPr="00822810">
              <w:rPr>
                <w:b/>
                <w:color w:val="000000"/>
                <w:sz w:val="24"/>
                <w:szCs w:val="24"/>
              </w:rPr>
              <w:t>3 этаж – детская поликлиника:</w:t>
            </w:r>
          </w:p>
          <w:p w14:paraId="34CC246B" w14:textId="77777777" w:rsidR="004D755F" w:rsidRDefault="004D755F" w:rsidP="00FA41BF">
            <w:pPr>
              <w:rPr>
                <w:color w:val="000000"/>
                <w:sz w:val="24"/>
                <w:szCs w:val="24"/>
              </w:rPr>
            </w:pPr>
            <w:r>
              <w:rPr>
                <w:color w:val="000000"/>
                <w:sz w:val="24"/>
                <w:szCs w:val="24"/>
              </w:rPr>
              <w:t>№3.4.12б – кабинет физиотерапии – 27,2 м2;</w:t>
            </w:r>
          </w:p>
          <w:p w14:paraId="169DE1F5" w14:textId="77777777" w:rsidR="004D755F" w:rsidRDefault="004D755F" w:rsidP="00FA41BF">
            <w:pPr>
              <w:rPr>
                <w:color w:val="000000"/>
                <w:sz w:val="24"/>
                <w:szCs w:val="24"/>
              </w:rPr>
            </w:pPr>
            <w:r>
              <w:rPr>
                <w:color w:val="000000"/>
                <w:sz w:val="24"/>
                <w:szCs w:val="24"/>
              </w:rPr>
              <w:t>№3.6.17 – процедурный кабинет для проведения БЦЖ – 16,66 м2;</w:t>
            </w:r>
          </w:p>
          <w:p w14:paraId="41F2399D" w14:textId="77777777" w:rsidR="004D755F" w:rsidRDefault="004D755F" w:rsidP="00FA41BF">
            <w:pPr>
              <w:rPr>
                <w:color w:val="000000"/>
                <w:sz w:val="24"/>
                <w:szCs w:val="24"/>
              </w:rPr>
            </w:pPr>
            <w:r>
              <w:rPr>
                <w:color w:val="000000"/>
                <w:sz w:val="24"/>
                <w:szCs w:val="24"/>
              </w:rPr>
              <w:t>№3.6.16 – процедурный кабинет – 16,33 м2;</w:t>
            </w:r>
          </w:p>
          <w:p w14:paraId="04990C10" w14:textId="77777777" w:rsidR="004D755F" w:rsidRDefault="004D755F" w:rsidP="00FA41BF">
            <w:pPr>
              <w:rPr>
                <w:color w:val="000000"/>
                <w:sz w:val="24"/>
                <w:szCs w:val="24"/>
              </w:rPr>
            </w:pPr>
            <w:r>
              <w:rPr>
                <w:color w:val="000000"/>
                <w:sz w:val="24"/>
                <w:szCs w:val="24"/>
              </w:rPr>
              <w:t>№3.6.13 – прививочный кабинет – 12,91 м2;</w:t>
            </w:r>
          </w:p>
          <w:p w14:paraId="7E7074FC" w14:textId="77777777" w:rsidR="004D755F" w:rsidRDefault="004D755F" w:rsidP="00FA41BF">
            <w:pPr>
              <w:rPr>
                <w:color w:val="000000"/>
                <w:sz w:val="24"/>
                <w:szCs w:val="24"/>
              </w:rPr>
            </w:pPr>
            <w:r>
              <w:rPr>
                <w:color w:val="000000"/>
                <w:sz w:val="24"/>
                <w:szCs w:val="24"/>
              </w:rPr>
              <w:t>№3.6.09 – манипуляционный кабине врача ЛОР – 18,41 м2;</w:t>
            </w:r>
          </w:p>
          <w:p w14:paraId="3B44EA13" w14:textId="77777777" w:rsidR="004D755F" w:rsidRPr="00822810" w:rsidRDefault="004D755F" w:rsidP="00FA41BF">
            <w:pPr>
              <w:rPr>
                <w:b/>
                <w:color w:val="000000"/>
                <w:sz w:val="24"/>
                <w:szCs w:val="24"/>
              </w:rPr>
            </w:pPr>
            <w:r w:rsidRPr="00822810">
              <w:rPr>
                <w:b/>
                <w:color w:val="000000"/>
                <w:sz w:val="24"/>
                <w:szCs w:val="24"/>
              </w:rPr>
              <w:t>3 этаж – стоматологическая поликлиника:</w:t>
            </w:r>
          </w:p>
          <w:p w14:paraId="5DD49E90" w14:textId="77777777" w:rsidR="004D755F" w:rsidRDefault="004D755F" w:rsidP="00FA41BF">
            <w:pPr>
              <w:rPr>
                <w:color w:val="000000"/>
                <w:sz w:val="24"/>
                <w:szCs w:val="24"/>
              </w:rPr>
            </w:pPr>
            <w:r>
              <w:rPr>
                <w:color w:val="000000"/>
                <w:sz w:val="24"/>
                <w:szCs w:val="24"/>
              </w:rPr>
              <w:t>№3.2.05 – кабинет детского стоматолога – 28,8 м2;</w:t>
            </w:r>
          </w:p>
          <w:p w14:paraId="40D3D4FA" w14:textId="77777777" w:rsidR="004D755F" w:rsidRDefault="004D755F" w:rsidP="00FA41BF">
            <w:pPr>
              <w:rPr>
                <w:color w:val="000000"/>
                <w:sz w:val="24"/>
                <w:szCs w:val="24"/>
              </w:rPr>
            </w:pPr>
            <w:r>
              <w:rPr>
                <w:color w:val="000000"/>
                <w:sz w:val="24"/>
                <w:szCs w:val="24"/>
              </w:rPr>
              <w:t>№3.2.07 – кабинет стоматолога гигиениста – 18,89 м2;</w:t>
            </w:r>
          </w:p>
          <w:p w14:paraId="199E4C6B" w14:textId="77777777" w:rsidR="004D755F" w:rsidRDefault="004D755F" w:rsidP="00FA41BF">
            <w:pPr>
              <w:rPr>
                <w:color w:val="000000"/>
                <w:sz w:val="24"/>
                <w:szCs w:val="24"/>
              </w:rPr>
            </w:pPr>
            <w:r>
              <w:rPr>
                <w:color w:val="000000"/>
                <w:sz w:val="24"/>
                <w:szCs w:val="24"/>
              </w:rPr>
              <w:t>№3.2.17 – кабинет стоматолога-ортопеда – 26,93 м2;</w:t>
            </w:r>
          </w:p>
          <w:p w14:paraId="68E6774A" w14:textId="77777777" w:rsidR="004D755F" w:rsidRDefault="004D755F" w:rsidP="00FA41BF">
            <w:pPr>
              <w:rPr>
                <w:color w:val="000000"/>
                <w:sz w:val="24"/>
                <w:szCs w:val="24"/>
              </w:rPr>
            </w:pPr>
            <w:r>
              <w:rPr>
                <w:color w:val="000000"/>
                <w:sz w:val="24"/>
                <w:szCs w:val="24"/>
              </w:rPr>
              <w:t>№3.2.18 – зуботехническая лаборатория – 25,5 м2;</w:t>
            </w:r>
          </w:p>
          <w:p w14:paraId="6C7B4A97" w14:textId="77777777" w:rsidR="004D755F" w:rsidRDefault="004D755F" w:rsidP="00FA41BF">
            <w:pPr>
              <w:rPr>
                <w:color w:val="000000"/>
                <w:sz w:val="24"/>
                <w:szCs w:val="24"/>
              </w:rPr>
            </w:pPr>
            <w:r>
              <w:rPr>
                <w:color w:val="000000"/>
                <w:sz w:val="24"/>
                <w:szCs w:val="24"/>
              </w:rPr>
              <w:t>№3.2.15 – кабинет стоматолога хирурга – 14,21 м2;</w:t>
            </w:r>
          </w:p>
          <w:p w14:paraId="50E97499" w14:textId="77777777" w:rsidR="004D755F" w:rsidRDefault="004D755F" w:rsidP="00FA41BF">
            <w:pPr>
              <w:rPr>
                <w:color w:val="000000"/>
                <w:sz w:val="24"/>
                <w:szCs w:val="24"/>
              </w:rPr>
            </w:pPr>
            <w:r>
              <w:rPr>
                <w:color w:val="000000"/>
                <w:sz w:val="24"/>
                <w:szCs w:val="24"/>
              </w:rPr>
              <w:t>№3.2.31 – кабинет детского стоматолога хирурга – 14,78 м2;</w:t>
            </w:r>
          </w:p>
          <w:p w14:paraId="272AE13C" w14:textId="77777777" w:rsidR="004D755F" w:rsidRDefault="004D755F" w:rsidP="00FA41BF">
            <w:pPr>
              <w:rPr>
                <w:color w:val="000000"/>
                <w:sz w:val="24"/>
                <w:szCs w:val="24"/>
              </w:rPr>
            </w:pPr>
            <w:r>
              <w:rPr>
                <w:color w:val="000000"/>
                <w:sz w:val="24"/>
                <w:szCs w:val="24"/>
              </w:rPr>
              <w:lastRenderedPageBreak/>
              <w:t>№3.2.12 – кабинет детского стоматолога ортопеда – 14,15 м2;</w:t>
            </w:r>
          </w:p>
          <w:p w14:paraId="330F717F" w14:textId="77777777" w:rsidR="004D755F" w:rsidRPr="00822810" w:rsidRDefault="004D755F" w:rsidP="00FA41BF">
            <w:pPr>
              <w:rPr>
                <w:b/>
                <w:color w:val="000000"/>
                <w:sz w:val="24"/>
                <w:szCs w:val="24"/>
              </w:rPr>
            </w:pPr>
            <w:r w:rsidRPr="00822810">
              <w:rPr>
                <w:b/>
                <w:color w:val="000000"/>
                <w:sz w:val="24"/>
                <w:szCs w:val="24"/>
              </w:rPr>
              <w:t>4 этаж – детская поликлиника:</w:t>
            </w:r>
          </w:p>
          <w:p w14:paraId="7281DF8A" w14:textId="77777777" w:rsidR="004D755F" w:rsidRDefault="004D755F" w:rsidP="00FA41BF">
            <w:pPr>
              <w:rPr>
                <w:color w:val="000000"/>
                <w:sz w:val="24"/>
                <w:szCs w:val="24"/>
              </w:rPr>
            </w:pPr>
            <w:r>
              <w:rPr>
                <w:color w:val="000000"/>
                <w:sz w:val="24"/>
                <w:szCs w:val="24"/>
              </w:rPr>
              <w:t>№4.6.06 – процедурный кабинет аллергопроб – 15,32 м2;</w:t>
            </w:r>
          </w:p>
          <w:p w14:paraId="7B699921" w14:textId="77777777" w:rsidR="004D755F" w:rsidRDefault="004D755F" w:rsidP="00FA41BF">
            <w:pPr>
              <w:rPr>
                <w:color w:val="000000"/>
                <w:sz w:val="24"/>
                <w:szCs w:val="24"/>
              </w:rPr>
            </w:pPr>
            <w:r>
              <w:rPr>
                <w:color w:val="000000"/>
                <w:sz w:val="24"/>
                <w:szCs w:val="24"/>
              </w:rPr>
              <w:t>№4.6.02 – манипуляционный кабинет врача уролога – 18,38 м2;</w:t>
            </w:r>
          </w:p>
          <w:p w14:paraId="1D248BB0" w14:textId="77777777" w:rsidR="004D755F" w:rsidRDefault="004D755F" w:rsidP="00FA41BF">
            <w:pPr>
              <w:rPr>
                <w:color w:val="000000"/>
                <w:sz w:val="24"/>
                <w:szCs w:val="24"/>
              </w:rPr>
            </w:pPr>
            <w:r>
              <w:rPr>
                <w:color w:val="000000"/>
                <w:sz w:val="24"/>
                <w:szCs w:val="24"/>
              </w:rPr>
              <w:t>№4.6.11 – манипуляционный кабинет врача офтальмолога – 18,10 м2;</w:t>
            </w:r>
          </w:p>
          <w:p w14:paraId="1E0FACCA" w14:textId="77777777" w:rsidR="004D755F" w:rsidRDefault="004D755F" w:rsidP="00FA41BF">
            <w:pPr>
              <w:rPr>
                <w:color w:val="000000"/>
                <w:sz w:val="24"/>
                <w:szCs w:val="24"/>
              </w:rPr>
            </w:pPr>
            <w:r>
              <w:rPr>
                <w:color w:val="000000"/>
                <w:sz w:val="24"/>
                <w:szCs w:val="24"/>
              </w:rPr>
              <w:t>№4.6.13 – кабинет врача невролога – 17,14 м2;</w:t>
            </w:r>
          </w:p>
          <w:p w14:paraId="5A6490A8" w14:textId="77777777" w:rsidR="004D755F" w:rsidRPr="00822810" w:rsidRDefault="004D755F" w:rsidP="00FA41BF">
            <w:pPr>
              <w:rPr>
                <w:b/>
                <w:color w:val="000000"/>
                <w:sz w:val="24"/>
                <w:szCs w:val="24"/>
              </w:rPr>
            </w:pPr>
            <w:r w:rsidRPr="00822810">
              <w:rPr>
                <w:b/>
                <w:color w:val="000000"/>
                <w:sz w:val="24"/>
                <w:szCs w:val="24"/>
              </w:rPr>
              <w:t>4 этаж – дневной стационар:</w:t>
            </w:r>
          </w:p>
          <w:p w14:paraId="5F0E5D9D" w14:textId="77777777" w:rsidR="004D755F" w:rsidRDefault="004D755F" w:rsidP="00FA41BF">
            <w:pPr>
              <w:rPr>
                <w:color w:val="000000"/>
                <w:sz w:val="24"/>
                <w:szCs w:val="24"/>
              </w:rPr>
            </w:pPr>
            <w:r>
              <w:rPr>
                <w:color w:val="000000"/>
                <w:sz w:val="24"/>
                <w:szCs w:val="24"/>
              </w:rPr>
              <w:t>№4.5.12 – процедурный кабинет дневного стационара – 14,2 м2;</w:t>
            </w:r>
          </w:p>
          <w:p w14:paraId="452A2F0B" w14:textId="77777777" w:rsidR="004D755F" w:rsidRDefault="004D755F" w:rsidP="00FA41BF">
            <w:pPr>
              <w:rPr>
                <w:color w:val="000000"/>
                <w:sz w:val="24"/>
                <w:szCs w:val="24"/>
              </w:rPr>
            </w:pPr>
            <w:r>
              <w:rPr>
                <w:color w:val="000000"/>
                <w:sz w:val="24"/>
                <w:szCs w:val="24"/>
              </w:rPr>
              <w:t>№4.5.05 – палата дневного стационара – 23,80 м2;</w:t>
            </w:r>
          </w:p>
          <w:p w14:paraId="7E5B9F1F" w14:textId="77777777" w:rsidR="004D755F" w:rsidRDefault="004D755F" w:rsidP="00FA41BF">
            <w:pPr>
              <w:rPr>
                <w:color w:val="000000"/>
                <w:sz w:val="24"/>
                <w:szCs w:val="24"/>
              </w:rPr>
            </w:pPr>
            <w:r>
              <w:rPr>
                <w:color w:val="000000"/>
                <w:sz w:val="24"/>
                <w:szCs w:val="24"/>
              </w:rPr>
              <w:t>№4.5.01 – палата дневного стационара – 26,16 м2</w:t>
            </w:r>
          </w:p>
          <w:p w14:paraId="1BF45835" w14:textId="77777777" w:rsidR="004D755F" w:rsidRDefault="004D755F" w:rsidP="00FA41BF">
            <w:pPr>
              <w:rPr>
                <w:color w:val="000000"/>
                <w:sz w:val="24"/>
                <w:szCs w:val="24"/>
              </w:rPr>
            </w:pPr>
          </w:p>
        </w:tc>
      </w:tr>
      <w:tr w:rsidR="004D755F" w14:paraId="08BB0390" w14:textId="77777777" w:rsidTr="004D755F">
        <w:trPr>
          <w:trHeight w:val="285"/>
        </w:trPr>
        <w:tc>
          <w:tcPr>
            <w:tcW w:w="4395" w:type="dxa"/>
            <w:tcBorders>
              <w:right w:val="single" w:sz="4" w:space="0" w:color="auto"/>
            </w:tcBorders>
            <w:hideMark/>
          </w:tcPr>
          <w:p w14:paraId="03F96AC7" w14:textId="77777777" w:rsidR="004D755F" w:rsidRDefault="004D755F" w:rsidP="00FA41BF">
            <w:pPr>
              <w:rPr>
                <w:color w:val="000000"/>
                <w:sz w:val="24"/>
                <w:szCs w:val="24"/>
              </w:rPr>
            </w:pPr>
            <w:r>
              <w:rPr>
                <w:color w:val="000000"/>
                <w:sz w:val="24"/>
                <w:szCs w:val="24"/>
              </w:rPr>
              <w:lastRenderedPageBreak/>
              <w:t>измерение параметров освещенности на рабочем месте до 50 кв.м.;</w:t>
            </w:r>
          </w:p>
        </w:tc>
        <w:tc>
          <w:tcPr>
            <w:tcW w:w="5953" w:type="dxa"/>
            <w:tcBorders>
              <w:left w:val="single" w:sz="4" w:space="0" w:color="auto"/>
            </w:tcBorders>
          </w:tcPr>
          <w:p w14:paraId="128215B5" w14:textId="77777777" w:rsidR="004D755F" w:rsidRPr="00822810" w:rsidRDefault="004D755F" w:rsidP="00FA41BF">
            <w:pPr>
              <w:rPr>
                <w:b/>
                <w:color w:val="000000"/>
                <w:sz w:val="24"/>
                <w:szCs w:val="24"/>
              </w:rPr>
            </w:pPr>
            <w:r w:rsidRPr="00822810">
              <w:rPr>
                <w:b/>
                <w:color w:val="000000"/>
                <w:sz w:val="24"/>
                <w:szCs w:val="24"/>
              </w:rPr>
              <w:t>Цокольный этаж:</w:t>
            </w:r>
          </w:p>
          <w:p w14:paraId="23878A30" w14:textId="77777777" w:rsidR="004D755F" w:rsidRDefault="004D755F" w:rsidP="00FA41BF">
            <w:pPr>
              <w:rPr>
                <w:color w:val="000000"/>
                <w:sz w:val="24"/>
                <w:szCs w:val="24"/>
              </w:rPr>
            </w:pPr>
            <w:r>
              <w:rPr>
                <w:color w:val="000000"/>
                <w:sz w:val="24"/>
                <w:szCs w:val="24"/>
              </w:rPr>
              <w:t>№0.8.03 – Процедурная КТ – 31,5 м2;</w:t>
            </w:r>
          </w:p>
          <w:p w14:paraId="21CD0737" w14:textId="77777777" w:rsidR="004D755F" w:rsidRDefault="004D755F" w:rsidP="00FA41BF">
            <w:pPr>
              <w:rPr>
                <w:color w:val="000000"/>
                <w:sz w:val="24"/>
                <w:szCs w:val="24"/>
              </w:rPr>
            </w:pPr>
            <w:r>
              <w:rPr>
                <w:color w:val="000000"/>
                <w:sz w:val="24"/>
                <w:szCs w:val="24"/>
              </w:rPr>
              <w:t>№0.8.05 – Процедурная ФЛГ – 22,49 м2;</w:t>
            </w:r>
          </w:p>
          <w:p w14:paraId="519A9029" w14:textId="77777777" w:rsidR="004D755F" w:rsidRDefault="004D755F" w:rsidP="00FA41BF">
            <w:pPr>
              <w:rPr>
                <w:color w:val="000000"/>
                <w:sz w:val="24"/>
                <w:szCs w:val="24"/>
              </w:rPr>
            </w:pPr>
            <w:r>
              <w:rPr>
                <w:color w:val="000000"/>
                <w:sz w:val="24"/>
                <w:szCs w:val="24"/>
              </w:rPr>
              <w:t>№0.8.04 – Процедурная Рентген кабинета – 34,8 м2;</w:t>
            </w:r>
          </w:p>
          <w:p w14:paraId="3199642A" w14:textId="77777777" w:rsidR="004D755F" w:rsidRDefault="004D755F" w:rsidP="00FA41BF">
            <w:pPr>
              <w:rPr>
                <w:color w:val="000000"/>
                <w:sz w:val="24"/>
                <w:szCs w:val="24"/>
              </w:rPr>
            </w:pPr>
            <w:r>
              <w:rPr>
                <w:color w:val="000000"/>
                <w:sz w:val="24"/>
                <w:szCs w:val="24"/>
              </w:rPr>
              <w:t>№0.8.10 – Процедурная маммографии – 12,87 м2;</w:t>
            </w:r>
          </w:p>
          <w:p w14:paraId="64A46EFB" w14:textId="77777777" w:rsidR="004D755F" w:rsidRDefault="004D755F" w:rsidP="00FA41BF">
            <w:pPr>
              <w:rPr>
                <w:color w:val="000000"/>
                <w:sz w:val="24"/>
                <w:szCs w:val="24"/>
              </w:rPr>
            </w:pPr>
            <w:r>
              <w:rPr>
                <w:color w:val="000000"/>
                <w:sz w:val="24"/>
                <w:szCs w:val="24"/>
              </w:rPr>
              <w:t>№0.8.11 – Процедурная дентального кабинета – 15,51 м2;</w:t>
            </w:r>
          </w:p>
          <w:p w14:paraId="13427737" w14:textId="77777777" w:rsidR="004D755F" w:rsidRDefault="004D755F" w:rsidP="00FA41BF">
            <w:pPr>
              <w:rPr>
                <w:color w:val="000000"/>
                <w:sz w:val="24"/>
                <w:szCs w:val="24"/>
              </w:rPr>
            </w:pPr>
            <w:r>
              <w:rPr>
                <w:color w:val="000000"/>
                <w:sz w:val="24"/>
                <w:szCs w:val="24"/>
              </w:rPr>
              <w:t>№0.4.02 – гематологическая лаборатория – 23,02 м2;</w:t>
            </w:r>
          </w:p>
          <w:p w14:paraId="77E43F43" w14:textId="77777777" w:rsidR="004D755F" w:rsidRDefault="004D755F" w:rsidP="00FA41BF">
            <w:pPr>
              <w:rPr>
                <w:color w:val="000000"/>
                <w:sz w:val="24"/>
                <w:szCs w:val="24"/>
              </w:rPr>
            </w:pPr>
            <w:r>
              <w:rPr>
                <w:color w:val="000000"/>
                <w:sz w:val="24"/>
                <w:szCs w:val="24"/>
              </w:rPr>
              <w:t>№0.4.05 – Биохимическая лаборатория – 10,99 м2;</w:t>
            </w:r>
          </w:p>
          <w:p w14:paraId="0A5BD5B8" w14:textId="77777777" w:rsidR="004D755F" w:rsidRDefault="004D755F" w:rsidP="00FA41BF">
            <w:pPr>
              <w:rPr>
                <w:color w:val="000000"/>
                <w:sz w:val="24"/>
                <w:szCs w:val="24"/>
              </w:rPr>
            </w:pPr>
            <w:r>
              <w:rPr>
                <w:color w:val="000000"/>
                <w:sz w:val="24"/>
                <w:szCs w:val="24"/>
              </w:rPr>
              <w:t>№0.4.05 – Лаборатория ИФА – 17,49 м2;</w:t>
            </w:r>
          </w:p>
          <w:p w14:paraId="0022A85F" w14:textId="77777777" w:rsidR="004D755F" w:rsidRDefault="004D755F" w:rsidP="00FA41BF">
            <w:pPr>
              <w:rPr>
                <w:color w:val="000000"/>
                <w:sz w:val="24"/>
                <w:szCs w:val="24"/>
              </w:rPr>
            </w:pPr>
            <w:r>
              <w:rPr>
                <w:color w:val="000000"/>
                <w:sz w:val="24"/>
                <w:szCs w:val="24"/>
              </w:rPr>
              <w:t>№0.4.15 – ПЦР лаборатория – 15,85 м2;</w:t>
            </w:r>
          </w:p>
          <w:p w14:paraId="4CA204A6" w14:textId="77777777" w:rsidR="004D755F" w:rsidRDefault="004D755F" w:rsidP="00FA41BF">
            <w:pPr>
              <w:rPr>
                <w:color w:val="000000"/>
                <w:sz w:val="24"/>
                <w:szCs w:val="24"/>
              </w:rPr>
            </w:pPr>
            <w:r>
              <w:rPr>
                <w:color w:val="000000"/>
                <w:sz w:val="24"/>
                <w:szCs w:val="24"/>
              </w:rPr>
              <w:t>№0.4.16 – ПЦР лаборатория – 19,27 м2;</w:t>
            </w:r>
          </w:p>
          <w:p w14:paraId="7E9940B9" w14:textId="77777777" w:rsidR="004D755F" w:rsidRDefault="004D755F" w:rsidP="00FA41BF">
            <w:pPr>
              <w:rPr>
                <w:color w:val="000000"/>
                <w:sz w:val="24"/>
                <w:szCs w:val="24"/>
              </w:rPr>
            </w:pPr>
            <w:r>
              <w:rPr>
                <w:color w:val="000000"/>
                <w:sz w:val="24"/>
                <w:szCs w:val="24"/>
              </w:rPr>
              <w:t>№0.4.08 – Общеклиническая лаборатория – 21,27 м2;</w:t>
            </w:r>
          </w:p>
          <w:p w14:paraId="5855016D" w14:textId="77777777" w:rsidR="004D755F" w:rsidRPr="00822810" w:rsidRDefault="004D755F" w:rsidP="00FA41BF">
            <w:pPr>
              <w:rPr>
                <w:b/>
                <w:color w:val="000000"/>
                <w:sz w:val="24"/>
                <w:szCs w:val="24"/>
              </w:rPr>
            </w:pPr>
            <w:r w:rsidRPr="00822810">
              <w:rPr>
                <w:b/>
                <w:color w:val="000000"/>
                <w:sz w:val="24"/>
                <w:szCs w:val="24"/>
              </w:rPr>
              <w:t>1 этаж – детская поликлиника:</w:t>
            </w:r>
          </w:p>
          <w:p w14:paraId="50249521" w14:textId="77777777" w:rsidR="004D755F" w:rsidRDefault="004D755F" w:rsidP="00FA41BF">
            <w:pPr>
              <w:rPr>
                <w:color w:val="000000"/>
                <w:sz w:val="24"/>
                <w:szCs w:val="24"/>
              </w:rPr>
            </w:pPr>
            <w:r>
              <w:rPr>
                <w:color w:val="000000"/>
                <w:sz w:val="24"/>
                <w:szCs w:val="24"/>
              </w:rPr>
              <w:t>№1.10.03 – процедурная врача-фтизиатра – 21,0 м2;</w:t>
            </w:r>
          </w:p>
          <w:p w14:paraId="2679E75C" w14:textId="77777777" w:rsidR="004D755F" w:rsidRDefault="004D755F" w:rsidP="00FA41BF">
            <w:pPr>
              <w:rPr>
                <w:color w:val="000000"/>
                <w:sz w:val="24"/>
                <w:szCs w:val="24"/>
              </w:rPr>
            </w:pPr>
            <w:r>
              <w:rPr>
                <w:color w:val="000000"/>
                <w:sz w:val="24"/>
                <w:szCs w:val="24"/>
              </w:rPr>
              <w:t>№1.8.10 – инфекционный бокс – 15.46 м2;</w:t>
            </w:r>
          </w:p>
          <w:p w14:paraId="2DAD7C21" w14:textId="77777777" w:rsidR="004D755F" w:rsidRDefault="004D755F" w:rsidP="00FA41BF">
            <w:pPr>
              <w:rPr>
                <w:color w:val="000000"/>
                <w:sz w:val="24"/>
                <w:szCs w:val="24"/>
              </w:rPr>
            </w:pPr>
            <w:r>
              <w:rPr>
                <w:color w:val="000000"/>
                <w:sz w:val="24"/>
                <w:szCs w:val="24"/>
              </w:rPr>
              <w:t>№1.9.02 – процедурный кабинет – 12,0 м2;</w:t>
            </w:r>
          </w:p>
          <w:p w14:paraId="737FD14E" w14:textId="77777777" w:rsidR="004D755F" w:rsidRDefault="004D755F" w:rsidP="00FA41BF">
            <w:pPr>
              <w:rPr>
                <w:color w:val="000000"/>
                <w:sz w:val="24"/>
                <w:szCs w:val="24"/>
              </w:rPr>
            </w:pPr>
            <w:r>
              <w:rPr>
                <w:color w:val="000000"/>
                <w:sz w:val="24"/>
                <w:szCs w:val="24"/>
              </w:rPr>
              <w:t>№1.6.10 – смотровой кабинет врача хирурга – 33,01 м2;</w:t>
            </w:r>
          </w:p>
          <w:p w14:paraId="098D9CF1" w14:textId="77777777" w:rsidR="004D755F" w:rsidRDefault="004D755F" w:rsidP="00FA41BF">
            <w:pPr>
              <w:rPr>
                <w:color w:val="000000"/>
                <w:sz w:val="24"/>
                <w:szCs w:val="24"/>
              </w:rPr>
            </w:pPr>
            <w:r>
              <w:rPr>
                <w:color w:val="000000"/>
                <w:sz w:val="24"/>
                <w:szCs w:val="24"/>
              </w:rPr>
              <w:t>№1.6.06 – перевязочный кабинет септический – 22,3 м2;</w:t>
            </w:r>
          </w:p>
          <w:p w14:paraId="18CA89EB" w14:textId="77777777" w:rsidR="004D755F" w:rsidRDefault="004D755F" w:rsidP="00FA41BF">
            <w:pPr>
              <w:rPr>
                <w:color w:val="000000"/>
                <w:sz w:val="24"/>
                <w:szCs w:val="24"/>
              </w:rPr>
            </w:pPr>
            <w:r>
              <w:rPr>
                <w:color w:val="000000"/>
                <w:sz w:val="24"/>
                <w:szCs w:val="24"/>
              </w:rPr>
              <w:t>№1.6.03 – перевязочный кабинет асептический – 21,9 м2;</w:t>
            </w:r>
          </w:p>
          <w:p w14:paraId="2D19B0F9" w14:textId="77777777" w:rsidR="004D755F" w:rsidRPr="00822810" w:rsidRDefault="004D755F" w:rsidP="00FA41BF">
            <w:pPr>
              <w:rPr>
                <w:b/>
                <w:color w:val="000000"/>
                <w:sz w:val="24"/>
                <w:szCs w:val="24"/>
              </w:rPr>
            </w:pPr>
            <w:r w:rsidRPr="00822810">
              <w:rPr>
                <w:b/>
                <w:color w:val="000000"/>
                <w:sz w:val="24"/>
                <w:szCs w:val="24"/>
              </w:rPr>
              <w:t>2 этаж – детская поликлиника:</w:t>
            </w:r>
          </w:p>
          <w:p w14:paraId="4DA70790" w14:textId="77777777" w:rsidR="004D755F" w:rsidRDefault="004D755F" w:rsidP="00FA41BF">
            <w:pPr>
              <w:rPr>
                <w:color w:val="000000"/>
                <w:sz w:val="24"/>
                <w:szCs w:val="24"/>
              </w:rPr>
            </w:pPr>
            <w:r>
              <w:rPr>
                <w:color w:val="000000"/>
                <w:sz w:val="24"/>
                <w:szCs w:val="24"/>
              </w:rPr>
              <w:t>№2.4.10 – ЛОР-кабинет – 16,33 м2;</w:t>
            </w:r>
          </w:p>
          <w:p w14:paraId="1BDA079D" w14:textId="77777777" w:rsidR="004D755F" w:rsidRDefault="004D755F" w:rsidP="00FA41BF">
            <w:pPr>
              <w:rPr>
                <w:color w:val="000000"/>
                <w:sz w:val="24"/>
                <w:szCs w:val="24"/>
              </w:rPr>
            </w:pPr>
            <w:r>
              <w:rPr>
                <w:color w:val="000000"/>
                <w:sz w:val="24"/>
                <w:szCs w:val="24"/>
              </w:rPr>
              <w:t>№2.4.06 – кабинет врача-педиатра – 18,05 м2;</w:t>
            </w:r>
          </w:p>
          <w:p w14:paraId="1662E5E2" w14:textId="77777777" w:rsidR="004D755F" w:rsidRDefault="004D755F" w:rsidP="00FA41BF">
            <w:pPr>
              <w:rPr>
                <w:color w:val="000000"/>
                <w:sz w:val="24"/>
                <w:szCs w:val="24"/>
              </w:rPr>
            </w:pPr>
            <w:r>
              <w:rPr>
                <w:color w:val="000000"/>
                <w:sz w:val="24"/>
                <w:szCs w:val="24"/>
              </w:rPr>
              <w:t>№2.4.19 – процедурный кабинет для проведения БЦЖ – 14,87 м2;</w:t>
            </w:r>
          </w:p>
          <w:p w14:paraId="6B19CC64" w14:textId="77777777" w:rsidR="004D755F" w:rsidRDefault="004D755F" w:rsidP="00FA41BF">
            <w:pPr>
              <w:rPr>
                <w:color w:val="000000"/>
                <w:sz w:val="24"/>
                <w:szCs w:val="24"/>
              </w:rPr>
            </w:pPr>
            <w:r>
              <w:rPr>
                <w:color w:val="000000"/>
                <w:sz w:val="24"/>
                <w:szCs w:val="24"/>
              </w:rPr>
              <w:t>№2.4.16 – прививочный кабинет – 14,28 м2;</w:t>
            </w:r>
          </w:p>
          <w:p w14:paraId="57C3087F" w14:textId="77777777" w:rsidR="004D755F" w:rsidRPr="00822810" w:rsidRDefault="004D755F" w:rsidP="00FA41BF">
            <w:pPr>
              <w:rPr>
                <w:b/>
                <w:color w:val="000000"/>
                <w:sz w:val="24"/>
                <w:szCs w:val="24"/>
              </w:rPr>
            </w:pPr>
            <w:r w:rsidRPr="00822810">
              <w:rPr>
                <w:b/>
                <w:color w:val="000000"/>
                <w:sz w:val="24"/>
                <w:szCs w:val="24"/>
              </w:rPr>
              <w:t>3 этаж – детская поликлиника:</w:t>
            </w:r>
          </w:p>
          <w:p w14:paraId="7029C6D3" w14:textId="77777777" w:rsidR="004D755F" w:rsidRDefault="004D755F" w:rsidP="00FA41BF">
            <w:pPr>
              <w:rPr>
                <w:color w:val="000000"/>
                <w:sz w:val="24"/>
                <w:szCs w:val="24"/>
              </w:rPr>
            </w:pPr>
            <w:r>
              <w:rPr>
                <w:color w:val="000000"/>
                <w:sz w:val="24"/>
                <w:szCs w:val="24"/>
              </w:rPr>
              <w:t>№3.4.12б – кабинет физиотерапии – 27,2 м2;</w:t>
            </w:r>
          </w:p>
          <w:p w14:paraId="0DBD92ED" w14:textId="77777777" w:rsidR="004D755F" w:rsidRDefault="004D755F" w:rsidP="00FA41BF">
            <w:pPr>
              <w:rPr>
                <w:color w:val="000000"/>
                <w:sz w:val="24"/>
                <w:szCs w:val="24"/>
              </w:rPr>
            </w:pPr>
            <w:r>
              <w:rPr>
                <w:color w:val="000000"/>
                <w:sz w:val="24"/>
                <w:szCs w:val="24"/>
              </w:rPr>
              <w:t>№3.6.17 – процедурный кабинет для проведения БЦЖ – 16,66 м2;</w:t>
            </w:r>
          </w:p>
          <w:p w14:paraId="3CBA54C1" w14:textId="77777777" w:rsidR="004D755F" w:rsidRDefault="004D755F" w:rsidP="00FA41BF">
            <w:pPr>
              <w:rPr>
                <w:color w:val="000000"/>
                <w:sz w:val="24"/>
                <w:szCs w:val="24"/>
              </w:rPr>
            </w:pPr>
            <w:r>
              <w:rPr>
                <w:color w:val="000000"/>
                <w:sz w:val="24"/>
                <w:szCs w:val="24"/>
              </w:rPr>
              <w:t>№3.6.16 – процедурный кабинет – 16,33 м2;</w:t>
            </w:r>
          </w:p>
          <w:p w14:paraId="535254F7" w14:textId="77777777" w:rsidR="004D755F" w:rsidRDefault="004D755F" w:rsidP="00FA41BF">
            <w:pPr>
              <w:rPr>
                <w:color w:val="000000"/>
                <w:sz w:val="24"/>
                <w:szCs w:val="24"/>
              </w:rPr>
            </w:pPr>
            <w:r>
              <w:rPr>
                <w:color w:val="000000"/>
                <w:sz w:val="24"/>
                <w:szCs w:val="24"/>
              </w:rPr>
              <w:t>№3.6.13 – прививочный кабинет – 12,91 м2;</w:t>
            </w:r>
          </w:p>
          <w:p w14:paraId="1892744E" w14:textId="77777777" w:rsidR="004D755F" w:rsidRDefault="004D755F" w:rsidP="00FA41BF">
            <w:pPr>
              <w:rPr>
                <w:color w:val="000000"/>
                <w:sz w:val="24"/>
                <w:szCs w:val="24"/>
              </w:rPr>
            </w:pPr>
            <w:r>
              <w:rPr>
                <w:color w:val="000000"/>
                <w:sz w:val="24"/>
                <w:szCs w:val="24"/>
              </w:rPr>
              <w:t>№3.6.09 – манипуляционный кабине врача ЛОР – 18,41 м2;</w:t>
            </w:r>
          </w:p>
          <w:p w14:paraId="45848F61" w14:textId="77777777" w:rsidR="004D755F" w:rsidRPr="00822810" w:rsidRDefault="004D755F" w:rsidP="00FA41BF">
            <w:pPr>
              <w:rPr>
                <w:b/>
                <w:color w:val="000000"/>
                <w:sz w:val="24"/>
                <w:szCs w:val="24"/>
              </w:rPr>
            </w:pPr>
            <w:r w:rsidRPr="00822810">
              <w:rPr>
                <w:b/>
                <w:color w:val="000000"/>
                <w:sz w:val="24"/>
                <w:szCs w:val="24"/>
              </w:rPr>
              <w:t>3 этаж – стоматологическая поликлиника:</w:t>
            </w:r>
          </w:p>
          <w:p w14:paraId="097D5B2D" w14:textId="77777777" w:rsidR="004D755F" w:rsidRDefault="004D755F" w:rsidP="00FA41BF">
            <w:pPr>
              <w:rPr>
                <w:color w:val="000000"/>
                <w:sz w:val="24"/>
                <w:szCs w:val="24"/>
              </w:rPr>
            </w:pPr>
            <w:r>
              <w:rPr>
                <w:color w:val="000000"/>
                <w:sz w:val="24"/>
                <w:szCs w:val="24"/>
              </w:rPr>
              <w:lastRenderedPageBreak/>
              <w:t>№3.2.05 – кабинет детского стоматолога – 28,8 м2;</w:t>
            </w:r>
          </w:p>
          <w:p w14:paraId="291F8625" w14:textId="77777777" w:rsidR="004D755F" w:rsidRDefault="004D755F" w:rsidP="00FA41BF">
            <w:pPr>
              <w:rPr>
                <w:color w:val="000000"/>
                <w:sz w:val="24"/>
                <w:szCs w:val="24"/>
              </w:rPr>
            </w:pPr>
            <w:r>
              <w:rPr>
                <w:color w:val="000000"/>
                <w:sz w:val="24"/>
                <w:szCs w:val="24"/>
              </w:rPr>
              <w:t>№3.2.07 – кабинет стоматолога гигиениста – 18,89 м2;</w:t>
            </w:r>
          </w:p>
          <w:p w14:paraId="396A0725" w14:textId="77777777" w:rsidR="004D755F" w:rsidRDefault="004D755F" w:rsidP="00FA41BF">
            <w:pPr>
              <w:rPr>
                <w:color w:val="000000"/>
                <w:sz w:val="24"/>
                <w:szCs w:val="24"/>
              </w:rPr>
            </w:pPr>
            <w:r>
              <w:rPr>
                <w:color w:val="000000"/>
                <w:sz w:val="24"/>
                <w:szCs w:val="24"/>
              </w:rPr>
              <w:t>№3.2.17 – кабинет стоматолога-ортопеда – 26,93 м2;</w:t>
            </w:r>
          </w:p>
          <w:p w14:paraId="33A0D7C8" w14:textId="77777777" w:rsidR="004D755F" w:rsidRDefault="004D755F" w:rsidP="00FA41BF">
            <w:pPr>
              <w:rPr>
                <w:color w:val="000000"/>
                <w:sz w:val="24"/>
                <w:szCs w:val="24"/>
              </w:rPr>
            </w:pPr>
            <w:r>
              <w:rPr>
                <w:color w:val="000000"/>
                <w:sz w:val="24"/>
                <w:szCs w:val="24"/>
              </w:rPr>
              <w:t>№3.2.18 – зуботехническая лаборатория – 25,5 м2;</w:t>
            </w:r>
          </w:p>
          <w:p w14:paraId="3C82D61E" w14:textId="77777777" w:rsidR="004D755F" w:rsidRDefault="004D755F" w:rsidP="00FA41BF">
            <w:pPr>
              <w:rPr>
                <w:color w:val="000000"/>
                <w:sz w:val="24"/>
                <w:szCs w:val="24"/>
              </w:rPr>
            </w:pPr>
            <w:r>
              <w:rPr>
                <w:color w:val="000000"/>
                <w:sz w:val="24"/>
                <w:szCs w:val="24"/>
              </w:rPr>
              <w:t>№3.2.15 – кабинет стоматолога хирурга – 14,21 м2;</w:t>
            </w:r>
          </w:p>
          <w:p w14:paraId="025D1B2A" w14:textId="77777777" w:rsidR="004D755F" w:rsidRDefault="004D755F" w:rsidP="00FA41BF">
            <w:pPr>
              <w:rPr>
                <w:color w:val="000000"/>
                <w:sz w:val="24"/>
                <w:szCs w:val="24"/>
              </w:rPr>
            </w:pPr>
            <w:r>
              <w:rPr>
                <w:color w:val="000000"/>
                <w:sz w:val="24"/>
                <w:szCs w:val="24"/>
              </w:rPr>
              <w:t>№3.2.31 – кабинет детского стоматолога хирурга – 14,78 м2;</w:t>
            </w:r>
          </w:p>
          <w:p w14:paraId="48E7BAB4" w14:textId="77777777" w:rsidR="004D755F" w:rsidRDefault="004D755F" w:rsidP="00FA41BF">
            <w:pPr>
              <w:rPr>
                <w:color w:val="000000"/>
                <w:sz w:val="24"/>
                <w:szCs w:val="24"/>
              </w:rPr>
            </w:pPr>
            <w:r>
              <w:rPr>
                <w:color w:val="000000"/>
                <w:sz w:val="24"/>
                <w:szCs w:val="24"/>
              </w:rPr>
              <w:t>№3.2.12 – кабинет детского стоматолога ортопеда – 14,15 м2;</w:t>
            </w:r>
          </w:p>
          <w:p w14:paraId="7CF257D1" w14:textId="77777777" w:rsidR="004D755F" w:rsidRPr="00822810" w:rsidRDefault="004D755F" w:rsidP="00FA41BF">
            <w:pPr>
              <w:rPr>
                <w:b/>
                <w:color w:val="000000"/>
                <w:sz w:val="24"/>
                <w:szCs w:val="24"/>
              </w:rPr>
            </w:pPr>
            <w:r w:rsidRPr="00822810">
              <w:rPr>
                <w:b/>
                <w:color w:val="000000"/>
                <w:sz w:val="24"/>
                <w:szCs w:val="24"/>
              </w:rPr>
              <w:t>4 этаж – детская поликлиника:</w:t>
            </w:r>
          </w:p>
          <w:p w14:paraId="781FE841" w14:textId="77777777" w:rsidR="004D755F" w:rsidRDefault="004D755F" w:rsidP="00FA41BF">
            <w:pPr>
              <w:rPr>
                <w:color w:val="000000"/>
                <w:sz w:val="24"/>
                <w:szCs w:val="24"/>
              </w:rPr>
            </w:pPr>
            <w:r>
              <w:rPr>
                <w:color w:val="000000"/>
                <w:sz w:val="24"/>
                <w:szCs w:val="24"/>
              </w:rPr>
              <w:t>№4.6.06 – процедурный кабинет аллергопроб – 15,32 м2;</w:t>
            </w:r>
          </w:p>
          <w:p w14:paraId="7B1E0536" w14:textId="77777777" w:rsidR="004D755F" w:rsidRDefault="004D755F" w:rsidP="00FA41BF">
            <w:pPr>
              <w:rPr>
                <w:color w:val="000000"/>
                <w:sz w:val="24"/>
                <w:szCs w:val="24"/>
              </w:rPr>
            </w:pPr>
            <w:r>
              <w:rPr>
                <w:color w:val="000000"/>
                <w:sz w:val="24"/>
                <w:szCs w:val="24"/>
              </w:rPr>
              <w:t>№4.6.02 – манипуляционный кабинет врача уролога – 18,38 м2;</w:t>
            </w:r>
          </w:p>
          <w:p w14:paraId="49BAF5B5" w14:textId="77777777" w:rsidR="004D755F" w:rsidRDefault="004D755F" w:rsidP="00FA41BF">
            <w:pPr>
              <w:rPr>
                <w:color w:val="000000"/>
                <w:sz w:val="24"/>
                <w:szCs w:val="24"/>
              </w:rPr>
            </w:pPr>
            <w:r>
              <w:rPr>
                <w:color w:val="000000"/>
                <w:sz w:val="24"/>
                <w:szCs w:val="24"/>
              </w:rPr>
              <w:t>№4.6.11 – манипуляционный кабинет врача офтальмолога – 18,10 м2;</w:t>
            </w:r>
          </w:p>
          <w:p w14:paraId="2470FBCB" w14:textId="77777777" w:rsidR="004D755F" w:rsidRDefault="004D755F" w:rsidP="00FA41BF">
            <w:pPr>
              <w:rPr>
                <w:color w:val="000000"/>
                <w:sz w:val="24"/>
                <w:szCs w:val="24"/>
              </w:rPr>
            </w:pPr>
            <w:r>
              <w:rPr>
                <w:color w:val="000000"/>
                <w:sz w:val="24"/>
                <w:szCs w:val="24"/>
              </w:rPr>
              <w:t>№4.6.13 – кабинет врача невролога – 17,14 м2;</w:t>
            </w:r>
          </w:p>
          <w:p w14:paraId="1D7868D3" w14:textId="77777777" w:rsidR="004D755F" w:rsidRPr="00822810" w:rsidRDefault="004D755F" w:rsidP="00FA41BF">
            <w:pPr>
              <w:rPr>
                <w:b/>
                <w:color w:val="000000"/>
                <w:sz w:val="24"/>
                <w:szCs w:val="24"/>
              </w:rPr>
            </w:pPr>
            <w:r w:rsidRPr="00822810">
              <w:rPr>
                <w:b/>
                <w:color w:val="000000"/>
                <w:sz w:val="24"/>
                <w:szCs w:val="24"/>
              </w:rPr>
              <w:t>4 этаж – дневной стационар:</w:t>
            </w:r>
          </w:p>
          <w:p w14:paraId="2F5A2478" w14:textId="77777777" w:rsidR="004D755F" w:rsidRDefault="004D755F" w:rsidP="00FA41BF">
            <w:pPr>
              <w:rPr>
                <w:color w:val="000000"/>
                <w:sz w:val="24"/>
                <w:szCs w:val="24"/>
              </w:rPr>
            </w:pPr>
            <w:r>
              <w:rPr>
                <w:color w:val="000000"/>
                <w:sz w:val="24"/>
                <w:szCs w:val="24"/>
              </w:rPr>
              <w:t>№4.5.12 – процедурный кабинет дневного стационара – 14,2 м2;</w:t>
            </w:r>
          </w:p>
          <w:p w14:paraId="3035E3D0" w14:textId="77777777" w:rsidR="004D755F" w:rsidRDefault="004D755F" w:rsidP="00FA41BF">
            <w:pPr>
              <w:rPr>
                <w:color w:val="000000"/>
                <w:sz w:val="24"/>
                <w:szCs w:val="24"/>
              </w:rPr>
            </w:pPr>
            <w:r>
              <w:rPr>
                <w:color w:val="000000"/>
                <w:sz w:val="24"/>
                <w:szCs w:val="24"/>
              </w:rPr>
              <w:t>№4.5.05 – палата дневного стационара – 23,80 м2;</w:t>
            </w:r>
          </w:p>
          <w:p w14:paraId="1E7182B3" w14:textId="77777777" w:rsidR="004D755F" w:rsidRDefault="004D755F" w:rsidP="00FA41BF">
            <w:pPr>
              <w:rPr>
                <w:color w:val="000000"/>
                <w:sz w:val="24"/>
                <w:szCs w:val="24"/>
              </w:rPr>
            </w:pPr>
            <w:r>
              <w:rPr>
                <w:color w:val="000000"/>
                <w:sz w:val="24"/>
                <w:szCs w:val="24"/>
              </w:rPr>
              <w:t>№4.5.01 – палата дневного стационара – 26,16 м2</w:t>
            </w:r>
          </w:p>
          <w:p w14:paraId="03AFC23B" w14:textId="77777777" w:rsidR="004D755F" w:rsidRDefault="004D755F" w:rsidP="00FA41BF">
            <w:pPr>
              <w:rPr>
                <w:color w:val="000000"/>
                <w:sz w:val="24"/>
                <w:szCs w:val="24"/>
              </w:rPr>
            </w:pPr>
          </w:p>
        </w:tc>
      </w:tr>
      <w:tr w:rsidR="004D755F" w14:paraId="14CFAD3D" w14:textId="77777777" w:rsidTr="004D755F">
        <w:trPr>
          <w:trHeight w:val="411"/>
        </w:trPr>
        <w:tc>
          <w:tcPr>
            <w:tcW w:w="4395" w:type="dxa"/>
            <w:tcBorders>
              <w:right w:val="single" w:sz="4" w:space="0" w:color="auto"/>
            </w:tcBorders>
            <w:hideMark/>
          </w:tcPr>
          <w:p w14:paraId="098472A6" w14:textId="77777777" w:rsidR="004D755F" w:rsidRDefault="004D755F" w:rsidP="00FA41BF">
            <w:pPr>
              <w:rPr>
                <w:color w:val="000000"/>
                <w:sz w:val="24"/>
                <w:szCs w:val="24"/>
              </w:rPr>
            </w:pPr>
            <w:r>
              <w:rPr>
                <w:color w:val="000000"/>
                <w:sz w:val="24"/>
                <w:szCs w:val="24"/>
              </w:rPr>
              <w:lastRenderedPageBreak/>
              <w:t>Санитарно-химические исследования воздуха рабочей зоны (фенол, стирол, формальдегид, аммиак)</w:t>
            </w:r>
          </w:p>
        </w:tc>
        <w:tc>
          <w:tcPr>
            <w:tcW w:w="5953" w:type="dxa"/>
            <w:tcBorders>
              <w:left w:val="single" w:sz="4" w:space="0" w:color="auto"/>
            </w:tcBorders>
          </w:tcPr>
          <w:p w14:paraId="392EFAC9" w14:textId="77777777" w:rsidR="004D755F" w:rsidRPr="00822810" w:rsidRDefault="004D755F" w:rsidP="00FA41BF">
            <w:pPr>
              <w:rPr>
                <w:b/>
                <w:color w:val="000000"/>
                <w:sz w:val="24"/>
                <w:szCs w:val="24"/>
              </w:rPr>
            </w:pPr>
            <w:r w:rsidRPr="00822810">
              <w:rPr>
                <w:b/>
                <w:color w:val="000000"/>
                <w:sz w:val="24"/>
                <w:szCs w:val="24"/>
              </w:rPr>
              <w:t>Цокольный этаж:</w:t>
            </w:r>
          </w:p>
          <w:p w14:paraId="5A57B880" w14:textId="77777777" w:rsidR="004D755F" w:rsidRDefault="004D755F" w:rsidP="00FA41BF">
            <w:pPr>
              <w:rPr>
                <w:color w:val="000000"/>
                <w:sz w:val="24"/>
                <w:szCs w:val="24"/>
              </w:rPr>
            </w:pPr>
            <w:r>
              <w:rPr>
                <w:color w:val="000000"/>
                <w:sz w:val="24"/>
                <w:szCs w:val="24"/>
              </w:rPr>
              <w:t>№0.8.03 – Процедурная КТ – 31,5 м2;</w:t>
            </w:r>
          </w:p>
          <w:p w14:paraId="724DEB47" w14:textId="77777777" w:rsidR="004D755F" w:rsidRDefault="004D755F" w:rsidP="00FA41BF">
            <w:pPr>
              <w:rPr>
                <w:color w:val="000000"/>
                <w:sz w:val="24"/>
                <w:szCs w:val="24"/>
              </w:rPr>
            </w:pPr>
            <w:r>
              <w:rPr>
                <w:color w:val="000000"/>
                <w:sz w:val="24"/>
                <w:szCs w:val="24"/>
              </w:rPr>
              <w:t>№0.8.05 – Процедурная ФЛГ – 22,49 м2;</w:t>
            </w:r>
          </w:p>
          <w:p w14:paraId="3247E866" w14:textId="77777777" w:rsidR="004D755F" w:rsidRDefault="004D755F" w:rsidP="00FA41BF">
            <w:pPr>
              <w:rPr>
                <w:color w:val="000000"/>
                <w:sz w:val="24"/>
                <w:szCs w:val="24"/>
              </w:rPr>
            </w:pPr>
            <w:r>
              <w:rPr>
                <w:color w:val="000000"/>
                <w:sz w:val="24"/>
                <w:szCs w:val="24"/>
              </w:rPr>
              <w:t>№0.8.04 – Процедурная Рентген кабинета – 34,8 м2;</w:t>
            </w:r>
          </w:p>
          <w:p w14:paraId="0BAB5039" w14:textId="77777777" w:rsidR="004D755F" w:rsidRDefault="004D755F" w:rsidP="00FA41BF">
            <w:pPr>
              <w:rPr>
                <w:color w:val="000000"/>
                <w:sz w:val="24"/>
                <w:szCs w:val="24"/>
              </w:rPr>
            </w:pPr>
            <w:r>
              <w:rPr>
                <w:color w:val="000000"/>
                <w:sz w:val="24"/>
                <w:szCs w:val="24"/>
              </w:rPr>
              <w:t>№0.8.10 – Процедурная маммографии – 12,87 м2;</w:t>
            </w:r>
          </w:p>
          <w:p w14:paraId="463152E7" w14:textId="77777777" w:rsidR="004D755F" w:rsidRDefault="004D755F" w:rsidP="00FA41BF">
            <w:pPr>
              <w:rPr>
                <w:color w:val="000000"/>
                <w:sz w:val="24"/>
                <w:szCs w:val="24"/>
              </w:rPr>
            </w:pPr>
            <w:r>
              <w:rPr>
                <w:color w:val="000000"/>
                <w:sz w:val="24"/>
                <w:szCs w:val="24"/>
              </w:rPr>
              <w:t>№0.8.11 – Процедурная дентального кабинета – 15,51 м2;</w:t>
            </w:r>
          </w:p>
          <w:p w14:paraId="6D464A99" w14:textId="77777777" w:rsidR="004D755F" w:rsidRDefault="004D755F" w:rsidP="00FA41BF">
            <w:pPr>
              <w:rPr>
                <w:color w:val="000000"/>
                <w:sz w:val="24"/>
                <w:szCs w:val="24"/>
              </w:rPr>
            </w:pPr>
            <w:r>
              <w:rPr>
                <w:color w:val="000000"/>
                <w:sz w:val="24"/>
                <w:szCs w:val="24"/>
              </w:rPr>
              <w:t>№0.4.02 – гематологическая лаборатория – 23,02 м2;</w:t>
            </w:r>
          </w:p>
          <w:p w14:paraId="3CA8B1E3" w14:textId="77777777" w:rsidR="004D755F" w:rsidRDefault="004D755F" w:rsidP="00FA41BF">
            <w:pPr>
              <w:rPr>
                <w:color w:val="000000"/>
                <w:sz w:val="24"/>
                <w:szCs w:val="24"/>
              </w:rPr>
            </w:pPr>
            <w:r>
              <w:rPr>
                <w:color w:val="000000"/>
                <w:sz w:val="24"/>
                <w:szCs w:val="24"/>
              </w:rPr>
              <w:t>№0.4.05 – Биохимическая лаборатория – 10,99 м2;</w:t>
            </w:r>
          </w:p>
          <w:p w14:paraId="2EBD374B" w14:textId="77777777" w:rsidR="004D755F" w:rsidRDefault="004D755F" w:rsidP="00FA41BF">
            <w:pPr>
              <w:rPr>
                <w:color w:val="000000"/>
                <w:sz w:val="24"/>
                <w:szCs w:val="24"/>
              </w:rPr>
            </w:pPr>
            <w:r>
              <w:rPr>
                <w:color w:val="000000"/>
                <w:sz w:val="24"/>
                <w:szCs w:val="24"/>
              </w:rPr>
              <w:t>№0.4.05 – Лаборатория ИФА – 17,49 м2;</w:t>
            </w:r>
          </w:p>
          <w:p w14:paraId="2BFF0C51" w14:textId="77777777" w:rsidR="004D755F" w:rsidRDefault="004D755F" w:rsidP="00FA41BF">
            <w:pPr>
              <w:rPr>
                <w:color w:val="000000"/>
                <w:sz w:val="24"/>
                <w:szCs w:val="24"/>
              </w:rPr>
            </w:pPr>
            <w:r>
              <w:rPr>
                <w:color w:val="000000"/>
                <w:sz w:val="24"/>
                <w:szCs w:val="24"/>
              </w:rPr>
              <w:t>№0.4.15 – ПЦР лаборатория – 15,85 м2;</w:t>
            </w:r>
          </w:p>
          <w:p w14:paraId="7288519F" w14:textId="77777777" w:rsidR="004D755F" w:rsidRDefault="004D755F" w:rsidP="00FA41BF">
            <w:pPr>
              <w:rPr>
                <w:color w:val="000000"/>
                <w:sz w:val="24"/>
                <w:szCs w:val="24"/>
              </w:rPr>
            </w:pPr>
            <w:r>
              <w:rPr>
                <w:color w:val="000000"/>
                <w:sz w:val="24"/>
                <w:szCs w:val="24"/>
              </w:rPr>
              <w:t>№0.4.16 – ПЦР лаборатория – 19,27 м2;</w:t>
            </w:r>
          </w:p>
          <w:p w14:paraId="72B02490" w14:textId="77777777" w:rsidR="004D755F" w:rsidRDefault="004D755F" w:rsidP="00FA41BF">
            <w:pPr>
              <w:rPr>
                <w:color w:val="000000"/>
                <w:sz w:val="24"/>
                <w:szCs w:val="24"/>
              </w:rPr>
            </w:pPr>
            <w:r>
              <w:rPr>
                <w:color w:val="000000"/>
                <w:sz w:val="24"/>
                <w:szCs w:val="24"/>
              </w:rPr>
              <w:t>№0.4.08 – Общеклиническая лаборатория – 21,27 м2;</w:t>
            </w:r>
          </w:p>
          <w:p w14:paraId="6A77A66A" w14:textId="77777777" w:rsidR="004D755F" w:rsidRPr="00822810" w:rsidRDefault="004D755F" w:rsidP="00FA41BF">
            <w:pPr>
              <w:rPr>
                <w:b/>
                <w:color w:val="000000"/>
                <w:sz w:val="24"/>
                <w:szCs w:val="24"/>
              </w:rPr>
            </w:pPr>
            <w:r w:rsidRPr="00822810">
              <w:rPr>
                <w:b/>
                <w:color w:val="000000"/>
                <w:sz w:val="24"/>
                <w:szCs w:val="24"/>
              </w:rPr>
              <w:t>1 этаж – детская поликлиника:</w:t>
            </w:r>
          </w:p>
          <w:p w14:paraId="0B382553" w14:textId="77777777" w:rsidR="004D755F" w:rsidRDefault="004D755F" w:rsidP="00FA41BF">
            <w:pPr>
              <w:rPr>
                <w:color w:val="000000"/>
                <w:sz w:val="24"/>
                <w:szCs w:val="24"/>
              </w:rPr>
            </w:pPr>
            <w:r>
              <w:rPr>
                <w:color w:val="000000"/>
                <w:sz w:val="24"/>
                <w:szCs w:val="24"/>
              </w:rPr>
              <w:t>№1.10.03 – процедурная врача-фтизиатра – 21,0 м2;</w:t>
            </w:r>
          </w:p>
          <w:p w14:paraId="03FC9B73" w14:textId="77777777" w:rsidR="004D755F" w:rsidRDefault="004D755F" w:rsidP="00FA41BF">
            <w:pPr>
              <w:rPr>
                <w:color w:val="000000"/>
                <w:sz w:val="24"/>
                <w:szCs w:val="24"/>
              </w:rPr>
            </w:pPr>
            <w:r>
              <w:rPr>
                <w:color w:val="000000"/>
                <w:sz w:val="24"/>
                <w:szCs w:val="24"/>
              </w:rPr>
              <w:t>№1.8.10 – инфекционный бокс – 15.46 м2;</w:t>
            </w:r>
          </w:p>
          <w:p w14:paraId="0CE44A65" w14:textId="77777777" w:rsidR="004D755F" w:rsidRDefault="004D755F" w:rsidP="00FA41BF">
            <w:pPr>
              <w:rPr>
                <w:color w:val="000000"/>
                <w:sz w:val="24"/>
                <w:szCs w:val="24"/>
              </w:rPr>
            </w:pPr>
            <w:r>
              <w:rPr>
                <w:color w:val="000000"/>
                <w:sz w:val="24"/>
                <w:szCs w:val="24"/>
              </w:rPr>
              <w:t>№1.9.02 – процедурный кабинет – 12,0 м2;</w:t>
            </w:r>
          </w:p>
          <w:p w14:paraId="2D06C056" w14:textId="77777777" w:rsidR="004D755F" w:rsidRDefault="004D755F" w:rsidP="00FA41BF">
            <w:pPr>
              <w:rPr>
                <w:color w:val="000000"/>
                <w:sz w:val="24"/>
                <w:szCs w:val="24"/>
              </w:rPr>
            </w:pPr>
            <w:r>
              <w:rPr>
                <w:color w:val="000000"/>
                <w:sz w:val="24"/>
                <w:szCs w:val="24"/>
              </w:rPr>
              <w:t>№1.6.10 – смотровой кабинет врача хирурга – 33,01 м2;</w:t>
            </w:r>
          </w:p>
          <w:p w14:paraId="770D6D32" w14:textId="77777777" w:rsidR="004D755F" w:rsidRDefault="004D755F" w:rsidP="00FA41BF">
            <w:pPr>
              <w:rPr>
                <w:color w:val="000000"/>
                <w:sz w:val="24"/>
                <w:szCs w:val="24"/>
              </w:rPr>
            </w:pPr>
            <w:r>
              <w:rPr>
                <w:color w:val="000000"/>
                <w:sz w:val="24"/>
                <w:szCs w:val="24"/>
              </w:rPr>
              <w:t>№1.6.06 – перевязочный кабинет септический – 22,3 м2;</w:t>
            </w:r>
          </w:p>
          <w:p w14:paraId="5922FBB7" w14:textId="77777777" w:rsidR="004D755F" w:rsidRDefault="004D755F" w:rsidP="00FA41BF">
            <w:pPr>
              <w:rPr>
                <w:color w:val="000000"/>
                <w:sz w:val="24"/>
                <w:szCs w:val="24"/>
              </w:rPr>
            </w:pPr>
            <w:r>
              <w:rPr>
                <w:color w:val="000000"/>
                <w:sz w:val="24"/>
                <w:szCs w:val="24"/>
              </w:rPr>
              <w:t>№1.6.03 – перевязочный кабинет асептический – 21,9 м2;</w:t>
            </w:r>
          </w:p>
          <w:p w14:paraId="2E1F92B1" w14:textId="77777777" w:rsidR="004D755F" w:rsidRPr="00822810" w:rsidRDefault="004D755F" w:rsidP="00FA41BF">
            <w:pPr>
              <w:rPr>
                <w:b/>
                <w:color w:val="000000"/>
                <w:sz w:val="24"/>
                <w:szCs w:val="24"/>
              </w:rPr>
            </w:pPr>
            <w:r w:rsidRPr="00822810">
              <w:rPr>
                <w:b/>
                <w:color w:val="000000"/>
                <w:sz w:val="24"/>
                <w:szCs w:val="24"/>
              </w:rPr>
              <w:t>2 этаж – детская поликлиника:</w:t>
            </w:r>
          </w:p>
          <w:p w14:paraId="0C4B69C5" w14:textId="77777777" w:rsidR="004D755F" w:rsidRDefault="004D755F" w:rsidP="00FA41BF">
            <w:pPr>
              <w:rPr>
                <w:color w:val="000000"/>
                <w:sz w:val="24"/>
                <w:szCs w:val="24"/>
              </w:rPr>
            </w:pPr>
            <w:r>
              <w:rPr>
                <w:color w:val="000000"/>
                <w:sz w:val="24"/>
                <w:szCs w:val="24"/>
              </w:rPr>
              <w:t>№2.4.10 – ЛОР-кабинет – 16,33 м2;</w:t>
            </w:r>
          </w:p>
          <w:p w14:paraId="44255966" w14:textId="77777777" w:rsidR="004D755F" w:rsidRDefault="004D755F" w:rsidP="00FA41BF">
            <w:pPr>
              <w:rPr>
                <w:color w:val="000000"/>
                <w:sz w:val="24"/>
                <w:szCs w:val="24"/>
              </w:rPr>
            </w:pPr>
            <w:r>
              <w:rPr>
                <w:color w:val="000000"/>
                <w:sz w:val="24"/>
                <w:szCs w:val="24"/>
              </w:rPr>
              <w:t>№2.4.06 – кабинет врача-педиатра – 18,05 м2;</w:t>
            </w:r>
          </w:p>
          <w:p w14:paraId="67E365AF" w14:textId="77777777" w:rsidR="004D755F" w:rsidRDefault="004D755F" w:rsidP="00FA41BF">
            <w:pPr>
              <w:rPr>
                <w:color w:val="000000"/>
                <w:sz w:val="24"/>
                <w:szCs w:val="24"/>
              </w:rPr>
            </w:pPr>
            <w:r>
              <w:rPr>
                <w:color w:val="000000"/>
                <w:sz w:val="24"/>
                <w:szCs w:val="24"/>
              </w:rPr>
              <w:t>№2.4.19 – процедурный кабинет для проведения БЦЖ – 14,87 м2;</w:t>
            </w:r>
          </w:p>
          <w:p w14:paraId="19C0DD4B" w14:textId="77777777" w:rsidR="004D755F" w:rsidRDefault="004D755F" w:rsidP="00FA41BF">
            <w:pPr>
              <w:rPr>
                <w:color w:val="000000"/>
                <w:sz w:val="24"/>
                <w:szCs w:val="24"/>
              </w:rPr>
            </w:pPr>
            <w:r>
              <w:rPr>
                <w:color w:val="000000"/>
                <w:sz w:val="24"/>
                <w:szCs w:val="24"/>
              </w:rPr>
              <w:t>№2.4.16 – прививочный кабинет – 14,28 м2;</w:t>
            </w:r>
          </w:p>
          <w:p w14:paraId="16F63D3F" w14:textId="77777777" w:rsidR="004D755F" w:rsidRPr="00822810" w:rsidRDefault="004D755F" w:rsidP="00FA41BF">
            <w:pPr>
              <w:rPr>
                <w:b/>
                <w:color w:val="000000"/>
                <w:sz w:val="24"/>
                <w:szCs w:val="24"/>
              </w:rPr>
            </w:pPr>
            <w:r w:rsidRPr="00822810">
              <w:rPr>
                <w:b/>
                <w:color w:val="000000"/>
                <w:sz w:val="24"/>
                <w:szCs w:val="24"/>
              </w:rPr>
              <w:t>3 этаж – детская поликлиника:</w:t>
            </w:r>
          </w:p>
          <w:p w14:paraId="7F9859CC" w14:textId="77777777" w:rsidR="004D755F" w:rsidRDefault="004D755F" w:rsidP="00FA41BF">
            <w:pPr>
              <w:rPr>
                <w:color w:val="000000"/>
                <w:sz w:val="24"/>
                <w:szCs w:val="24"/>
              </w:rPr>
            </w:pPr>
            <w:r>
              <w:rPr>
                <w:color w:val="000000"/>
                <w:sz w:val="24"/>
                <w:szCs w:val="24"/>
              </w:rPr>
              <w:t>№3.4.12б – кабинет физиотерапии – 27,2 м2;</w:t>
            </w:r>
          </w:p>
          <w:p w14:paraId="12B9E4FE" w14:textId="77777777" w:rsidR="004D755F" w:rsidRDefault="004D755F" w:rsidP="00FA41BF">
            <w:pPr>
              <w:rPr>
                <w:color w:val="000000"/>
                <w:sz w:val="24"/>
                <w:szCs w:val="24"/>
              </w:rPr>
            </w:pPr>
            <w:r>
              <w:rPr>
                <w:color w:val="000000"/>
                <w:sz w:val="24"/>
                <w:szCs w:val="24"/>
              </w:rPr>
              <w:lastRenderedPageBreak/>
              <w:t>№3.6.17 – процедурный кабинет для проведения БЦЖ – 16,66 м2;</w:t>
            </w:r>
          </w:p>
          <w:p w14:paraId="00929DBF" w14:textId="77777777" w:rsidR="004D755F" w:rsidRDefault="004D755F" w:rsidP="00FA41BF">
            <w:pPr>
              <w:rPr>
                <w:color w:val="000000"/>
                <w:sz w:val="24"/>
                <w:szCs w:val="24"/>
              </w:rPr>
            </w:pPr>
            <w:r>
              <w:rPr>
                <w:color w:val="000000"/>
                <w:sz w:val="24"/>
                <w:szCs w:val="24"/>
              </w:rPr>
              <w:t>№3.6.16 – процедурный кабинет – 16,33 м2;</w:t>
            </w:r>
          </w:p>
          <w:p w14:paraId="13BA6814" w14:textId="77777777" w:rsidR="004D755F" w:rsidRDefault="004D755F" w:rsidP="00FA41BF">
            <w:pPr>
              <w:rPr>
                <w:color w:val="000000"/>
                <w:sz w:val="24"/>
                <w:szCs w:val="24"/>
              </w:rPr>
            </w:pPr>
            <w:r>
              <w:rPr>
                <w:color w:val="000000"/>
                <w:sz w:val="24"/>
                <w:szCs w:val="24"/>
              </w:rPr>
              <w:t>№3.6.13 – прививочный кабинет – 12,91 м2;</w:t>
            </w:r>
          </w:p>
          <w:p w14:paraId="713789E0" w14:textId="77777777" w:rsidR="004D755F" w:rsidRDefault="004D755F" w:rsidP="00FA41BF">
            <w:pPr>
              <w:rPr>
                <w:color w:val="000000"/>
                <w:sz w:val="24"/>
                <w:szCs w:val="24"/>
              </w:rPr>
            </w:pPr>
            <w:r>
              <w:rPr>
                <w:color w:val="000000"/>
                <w:sz w:val="24"/>
                <w:szCs w:val="24"/>
              </w:rPr>
              <w:t>№3.6.09 – манипуляционный кабине врача ЛОР – 18,41 м2;</w:t>
            </w:r>
          </w:p>
          <w:p w14:paraId="7AB14E12" w14:textId="77777777" w:rsidR="004D755F" w:rsidRPr="00822810" w:rsidRDefault="004D755F" w:rsidP="00FA41BF">
            <w:pPr>
              <w:rPr>
                <w:b/>
                <w:color w:val="000000"/>
                <w:sz w:val="24"/>
                <w:szCs w:val="24"/>
              </w:rPr>
            </w:pPr>
            <w:r w:rsidRPr="00822810">
              <w:rPr>
                <w:b/>
                <w:color w:val="000000"/>
                <w:sz w:val="24"/>
                <w:szCs w:val="24"/>
              </w:rPr>
              <w:t>3 этаж – стоматологическая поликлиника:</w:t>
            </w:r>
          </w:p>
          <w:p w14:paraId="7F0CFC26" w14:textId="77777777" w:rsidR="004D755F" w:rsidRDefault="004D755F" w:rsidP="00FA41BF">
            <w:pPr>
              <w:rPr>
                <w:color w:val="000000"/>
                <w:sz w:val="24"/>
                <w:szCs w:val="24"/>
              </w:rPr>
            </w:pPr>
            <w:r>
              <w:rPr>
                <w:color w:val="000000"/>
                <w:sz w:val="24"/>
                <w:szCs w:val="24"/>
              </w:rPr>
              <w:t>№3.2.05 – кабинет детского стоматолога – 28,8 м2;</w:t>
            </w:r>
          </w:p>
          <w:p w14:paraId="30324880" w14:textId="77777777" w:rsidR="004D755F" w:rsidRDefault="004D755F" w:rsidP="00FA41BF">
            <w:pPr>
              <w:rPr>
                <w:color w:val="000000"/>
                <w:sz w:val="24"/>
                <w:szCs w:val="24"/>
              </w:rPr>
            </w:pPr>
            <w:r>
              <w:rPr>
                <w:color w:val="000000"/>
                <w:sz w:val="24"/>
                <w:szCs w:val="24"/>
              </w:rPr>
              <w:t>№3.2.07 – кабинет стоматолога гигиениста – 18,89 м2;</w:t>
            </w:r>
          </w:p>
          <w:p w14:paraId="1414125F" w14:textId="77777777" w:rsidR="004D755F" w:rsidRDefault="004D755F" w:rsidP="00FA41BF">
            <w:pPr>
              <w:rPr>
                <w:color w:val="000000"/>
                <w:sz w:val="24"/>
                <w:szCs w:val="24"/>
              </w:rPr>
            </w:pPr>
            <w:r>
              <w:rPr>
                <w:color w:val="000000"/>
                <w:sz w:val="24"/>
                <w:szCs w:val="24"/>
              </w:rPr>
              <w:t>№3.2.17 – кабинет стоматолога-ортопеда – 26,93 м2;</w:t>
            </w:r>
          </w:p>
          <w:p w14:paraId="61117F02" w14:textId="77777777" w:rsidR="004D755F" w:rsidRDefault="004D755F" w:rsidP="00FA41BF">
            <w:pPr>
              <w:rPr>
                <w:color w:val="000000"/>
                <w:sz w:val="24"/>
                <w:szCs w:val="24"/>
              </w:rPr>
            </w:pPr>
            <w:r>
              <w:rPr>
                <w:color w:val="000000"/>
                <w:sz w:val="24"/>
                <w:szCs w:val="24"/>
              </w:rPr>
              <w:t>№3.2.18 – зуботехническая лаборатория – 25,5 м2;</w:t>
            </w:r>
          </w:p>
          <w:p w14:paraId="774247EA" w14:textId="77777777" w:rsidR="004D755F" w:rsidRDefault="004D755F" w:rsidP="00FA41BF">
            <w:pPr>
              <w:rPr>
                <w:color w:val="000000"/>
                <w:sz w:val="24"/>
                <w:szCs w:val="24"/>
              </w:rPr>
            </w:pPr>
            <w:r>
              <w:rPr>
                <w:color w:val="000000"/>
                <w:sz w:val="24"/>
                <w:szCs w:val="24"/>
              </w:rPr>
              <w:t>№3.2.15 – кабинет стоматолога хирурга – 14,21 м2;</w:t>
            </w:r>
          </w:p>
          <w:p w14:paraId="44CDD431" w14:textId="77777777" w:rsidR="004D755F" w:rsidRDefault="004D755F" w:rsidP="00FA41BF">
            <w:pPr>
              <w:rPr>
                <w:color w:val="000000"/>
                <w:sz w:val="24"/>
                <w:szCs w:val="24"/>
              </w:rPr>
            </w:pPr>
            <w:r>
              <w:rPr>
                <w:color w:val="000000"/>
                <w:sz w:val="24"/>
                <w:szCs w:val="24"/>
              </w:rPr>
              <w:t>№3.2.31 – кабинет детского стоматолога хирурга – 14,78 м2;</w:t>
            </w:r>
          </w:p>
          <w:p w14:paraId="27524321" w14:textId="77777777" w:rsidR="004D755F" w:rsidRDefault="004D755F" w:rsidP="00FA41BF">
            <w:pPr>
              <w:rPr>
                <w:color w:val="000000"/>
                <w:sz w:val="24"/>
                <w:szCs w:val="24"/>
              </w:rPr>
            </w:pPr>
            <w:r>
              <w:rPr>
                <w:color w:val="000000"/>
                <w:sz w:val="24"/>
                <w:szCs w:val="24"/>
              </w:rPr>
              <w:t>№3.2.12 – кабинет детского стоматолога ортопеда – 14,15 м2;</w:t>
            </w:r>
          </w:p>
          <w:p w14:paraId="19E60EF9" w14:textId="77777777" w:rsidR="004D755F" w:rsidRPr="00822810" w:rsidRDefault="004D755F" w:rsidP="00FA41BF">
            <w:pPr>
              <w:rPr>
                <w:b/>
                <w:color w:val="000000"/>
                <w:sz w:val="24"/>
                <w:szCs w:val="24"/>
              </w:rPr>
            </w:pPr>
            <w:r w:rsidRPr="00822810">
              <w:rPr>
                <w:b/>
                <w:color w:val="000000"/>
                <w:sz w:val="24"/>
                <w:szCs w:val="24"/>
              </w:rPr>
              <w:t>4 этаж – детская поликлиника:</w:t>
            </w:r>
          </w:p>
          <w:p w14:paraId="29D932F6" w14:textId="77777777" w:rsidR="004D755F" w:rsidRDefault="004D755F" w:rsidP="00FA41BF">
            <w:pPr>
              <w:rPr>
                <w:color w:val="000000"/>
                <w:sz w:val="24"/>
                <w:szCs w:val="24"/>
              </w:rPr>
            </w:pPr>
            <w:r>
              <w:rPr>
                <w:color w:val="000000"/>
                <w:sz w:val="24"/>
                <w:szCs w:val="24"/>
              </w:rPr>
              <w:t>№4.6.06 – процедурный кабинет аллергопроб – 15,32 м2;</w:t>
            </w:r>
          </w:p>
          <w:p w14:paraId="0C84CC4E" w14:textId="77777777" w:rsidR="004D755F" w:rsidRDefault="004D755F" w:rsidP="00FA41BF">
            <w:pPr>
              <w:rPr>
                <w:color w:val="000000"/>
                <w:sz w:val="24"/>
                <w:szCs w:val="24"/>
              </w:rPr>
            </w:pPr>
            <w:r>
              <w:rPr>
                <w:color w:val="000000"/>
                <w:sz w:val="24"/>
                <w:szCs w:val="24"/>
              </w:rPr>
              <w:t>№4.6.02 – манипуляционный кабинет врача уролога – 18,38 м2;</w:t>
            </w:r>
          </w:p>
          <w:p w14:paraId="5D9E8402" w14:textId="77777777" w:rsidR="004D755F" w:rsidRDefault="004D755F" w:rsidP="00FA41BF">
            <w:pPr>
              <w:rPr>
                <w:color w:val="000000"/>
                <w:sz w:val="24"/>
                <w:szCs w:val="24"/>
              </w:rPr>
            </w:pPr>
            <w:r>
              <w:rPr>
                <w:color w:val="000000"/>
                <w:sz w:val="24"/>
                <w:szCs w:val="24"/>
              </w:rPr>
              <w:t>№4.6.11 – манипуляционный кабинет врача офтальмолога – 18,10 м2;</w:t>
            </w:r>
          </w:p>
          <w:p w14:paraId="253B18FE" w14:textId="77777777" w:rsidR="004D755F" w:rsidRDefault="004D755F" w:rsidP="00FA41BF">
            <w:pPr>
              <w:rPr>
                <w:color w:val="000000"/>
                <w:sz w:val="24"/>
                <w:szCs w:val="24"/>
              </w:rPr>
            </w:pPr>
            <w:r>
              <w:rPr>
                <w:color w:val="000000"/>
                <w:sz w:val="24"/>
                <w:szCs w:val="24"/>
              </w:rPr>
              <w:t>№4.6.13 – кабинет врача невролога – 17,14 м2;</w:t>
            </w:r>
          </w:p>
          <w:p w14:paraId="673AA110" w14:textId="77777777" w:rsidR="004D755F" w:rsidRPr="00822810" w:rsidRDefault="004D755F" w:rsidP="00FA41BF">
            <w:pPr>
              <w:rPr>
                <w:b/>
                <w:color w:val="000000"/>
                <w:sz w:val="24"/>
                <w:szCs w:val="24"/>
              </w:rPr>
            </w:pPr>
            <w:r w:rsidRPr="00822810">
              <w:rPr>
                <w:b/>
                <w:color w:val="000000"/>
                <w:sz w:val="24"/>
                <w:szCs w:val="24"/>
              </w:rPr>
              <w:t>4 этаж – дневной стационар:</w:t>
            </w:r>
          </w:p>
          <w:p w14:paraId="4F41C604" w14:textId="77777777" w:rsidR="004D755F" w:rsidRDefault="004D755F" w:rsidP="00FA41BF">
            <w:pPr>
              <w:rPr>
                <w:color w:val="000000"/>
                <w:sz w:val="24"/>
                <w:szCs w:val="24"/>
              </w:rPr>
            </w:pPr>
            <w:r>
              <w:rPr>
                <w:color w:val="000000"/>
                <w:sz w:val="24"/>
                <w:szCs w:val="24"/>
              </w:rPr>
              <w:t>№4.5.12 – процедурный кабинет дневного стационара – 14,2 м2;</w:t>
            </w:r>
          </w:p>
          <w:p w14:paraId="2956742D" w14:textId="77777777" w:rsidR="004D755F" w:rsidRDefault="004D755F" w:rsidP="00FA41BF">
            <w:pPr>
              <w:rPr>
                <w:color w:val="000000"/>
                <w:sz w:val="24"/>
                <w:szCs w:val="24"/>
              </w:rPr>
            </w:pPr>
            <w:r>
              <w:rPr>
                <w:color w:val="000000"/>
                <w:sz w:val="24"/>
                <w:szCs w:val="24"/>
              </w:rPr>
              <w:t>№4.5.05 – палата дневного стационара – 23,80 м2;</w:t>
            </w:r>
          </w:p>
          <w:p w14:paraId="74B3AB53" w14:textId="77777777" w:rsidR="004D755F" w:rsidRDefault="004D755F" w:rsidP="00FA41BF">
            <w:pPr>
              <w:rPr>
                <w:color w:val="000000"/>
                <w:sz w:val="24"/>
                <w:szCs w:val="24"/>
              </w:rPr>
            </w:pPr>
            <w:r>
              <w:rPr>
                <w:color w:val="000000"/>
                <w:sz w:val="24"/>
                <w:szCs w:val="24"/>
              </w:rPr>
              <w:t>№4.5.01 – палата дневного стационара – 26,16 м2</w:t>
            </w:r>
          </w:p>
          <w:p w14:paraId="2BC08C36" w14:textId="77777777" w:rsidR="004D755F" w:rsidRDefault="004D755F" w:rsidP="00FA41BF">
            <w:pPr>
              <w:rPr>
                <w:color w:val="000000"/>
                <w:sz w:val="24"/>
                <w:szCs w:val="24"/>
              </w:rPr>
            </w:pPr>
          </w:p>
        </w:tc>
      </w:tr>
      <w:tr w:rsidR="004D755F" w14:paraId="1C819562" w14:textId="77777777" w:rsidTr="004D755F">
        <w:trPr>
          <w:trHeight w:val="411"/>
        </w:trPr>
        <w:tc>
          <w:tcPr>
            <w:tcW w:w="4395" w:type="dxa"/>
            <w:tcBorders>
              <w:right w:val="single" w:sz="4" w:space="0" w:color="auto"/>
            </w:tcBorders>
            <w:hideMark/>
          </w:tcPr>
          <w:p w14:paraId="7E35CAC8" w14:textId="77777777" w:rsidR="004D755F" w:rsidRDefault="004D755F" w:rsidP="00FA41BF">
            <w:pPr>
              <w:rPr>
                <w:color w:val="000000"/>
                <w:sz w:val="24"/>
                <w:szCs w:val="24"/>
              </w:rPr>
            </w:pPr>
            <w:r>
              <w:rPr>
                <w:color w:val="000000"/>
                <w:sz w:val="24"/>
                <w:szCs w:val="24"/>
              </w:rPr>
              <w:lastRenderedPageBreak/>
              <w:t>Измерение массовой концентрации остаточной строительной пыли в воздухе рабочей зоны</w:t>
            </w:r>
          </w:p>
        </w:tc>
        <w:tc>
          <w:tcPr>
            <w:tcW w:w="5953" w:type="dxa"/>
            <w:tcBorders>
              <w:left w:val="single" w:sz="4" w:space="0" w:color="auto"/>
            </w:tcBorders>
          </w:tcPr>
          <w:p w14:paraId="70B161C0" w14:textId="77777777" w:rsidR="004D755F" w:rsidRDefault="004D755F" w:rsidP="00FA41BF">
            <w:pPr>
              <w:rPr>
                <w:color w:val="000000"/>
                <w:sz w:val="24"/>
                <w:szCs w:val="24"/>
              </w:rPr>
            </w:pPr>
            <w:r>
              <w:rPr>
                <w:color w:val="000000"/>
                <w:sz w:val="24"/>
                <w:szCs w:val="24"/>
              </w:rPr>
              <w:t>Цокольный этаж – Клиническая лаборатория</w:t>
            </w:r>
          </w:p>
          <w:p w14:paraId="5FFFEFC5" w14:textId="77777777" w:rsidR="004D755F" w:rsidRDefault="004D755F" w:rsidP="00FA41BF">
            <w:pPr>
              <w:rPr>
                <w:color w:val="000000"/>
                <w:sz w:val="24"/>
                <w:szCs w:val="24"/>
              </w:rPr>
            </w:pPr>
            <w:r>
              <w:rPr>
                <w:color w:val="000000"/>
                <w:sz w:val="24"/>
                <w:szCs w:val="24"/>
              </w:rPr>
              <w:t>1 этаж – детская поликлиника</w:t>
            </w:r>
          </w:p>
          <w:p w14:paraId="789E3D7E" w14:textId="77777777" w:rsidR="004D755F" w:rsidRDefault="004D755F" w:rsidP="00FA41BF">
            <w:pPr>
              <w:rPr>
                <w:color w:val="000000"/>
                <w:sz w:val="24"/>
                <w:szCs w:val="24"/>
              </w:rPr>
            </w:pPr>
            <w:r>
              <w:rPr>
                <w:color w:val="000000"/>
                <w:sz w:val="24"/>
                <w:szCs w:val="24"/>
              </w:rPr>
              <w:t>2 этаж – детская поликлиника</w:t>
            </w:r>
          </w:p>
          <w:p w14:paraId="69A9FE50" w14:textId="77777777" w:rsidR="004D755F" w:rsidRDefault="004D755F" w:rsidP="00FA41BF">
            <w:pPr>
              <w:rPr>
                <w:color w:val="000000"/>
                <w:sz w:val="24"/>
                <w:szCs w:val="24"/>
              </w:rPr>
            </w:pPr>
            <w:r>
              <w:rPr>
                <w:color w:val="000000"/>
                <w:sz w:val="24"/>
                <w:szCs w:val="24"/>
              </w:rPr>
              <w:t>3 этаж – стоматологическая поликлиника, детская поликлиника</w:t>
            </w:r>
          </w:p>
          <w:p w14:paraId="398E2080" w14:textId="77777777" w:rsidR="004D755F" w:rsidRDefault="004D755F" w:rsidP="00FA41BF">
            <w:pPr>
              <w:rPr>
                <w:color w:val="000000"/>
                <w:sz w:val="24"/>
                <w:szCs w:val="24"/>
              </w:rPr>
            </w:pPr>
            <w:r>
              <w:rPr>
                <w:color w:val="000000"/>
                <w:sz w:val="24"/>
                <w:szCs w:val="24"/>
              </w:rPr>
              <w:t>4 этаж – детская поликлиника, дневной стационар</w:t>
            </w:r>
          </w:p>
        </w:tc>
      </w:tr>
      <w:tr w:rsidR="004D755F" w14:paraId="41833A00" w14:textId="77777777" w:rsidTr="004D755F">
        <w:trPr>
          <w:trHeight w:val="276"/>
        </w:trPr>
        <w:tc>
          <w:tcPr>
            <w:tcW w:w="4395" w:type="dxa"/>
            <w:tcBorders>
              <w:right w:val="single" w:sz="4" w:space="0" w:color="auto"/>
            </w:tcBorders>
            <w:hideMark/>
          </w:tcPr>
          <w:p w14:paraId="324CA3FF" w14:textId="77777777" w:rsidR="004D755F" w:rsidRDefault="004D755F" w:rsidP="00FA41BF">
            <w:pPr>
              <w:rPr>
                <w:color w:val="000000"/>
                <w:sz w:val="24"/>
                <w:szCs w:val="24"/>
              </w:rPr>
            </w:pPr>
            <w:r>
              <w:rPr>
                <w:color w:val="000000"/>
                <w:sz w:val="24"/>
                <w:szCs w:val="24"/>
              </w:rPr>
              <w:t>Санитарно-эпидемиологическая экспертиза результатов лабораторных исследований с оценкой перечня показателей на каждое исследование</w:t>
            </w:r>
          </w:p>
        </w:tc>
        <w:tc>
          <w:tcPr>
            <w:tcW w:w="5953" w:type="dxa"/>
            <w:tcBorders>
              <w:left w:val="single" w:sz="4" w:space="0" w:color="auto"/>
            </w:tcBorders>
          </w:tcPr>
          <w:p w14:paraId="413C4DD8" w14:textId="77777777" w:rsidR="004D755F" w:rsidRDefault="004D755F" w:rsidP="00FA41BF">
            <w:pPr>
              <w:rPr>
                <w:color w:val="000000"/>
                <w:sz w:val="24"/>
                <w:szCs w:val="24"/>
              </w:rPr>
            </w:pPr>
            <w:r>
              <w:rPr>
                <w:color w:val="000000"/>
                <w:sz w:val="24"/>
                <w:szCs w:val="24"/>
              </w:rPr>
              <w:t>5</w:t>
            </w:r>
          </w:p>
        </w:tc>
      </w:tr>
    </w:tbl>
    <w:p w14:paraId="6BB70650" w14:textId="77777777" w:rsidR="004D755F" w:rsidRDefault="004D755F" w:rsidP="00924722">
      <w:pPr>
        <w:spacing w:after="0" w:line="240" w:lineRule="auto"/>
        <w:jc w:val="center"/>
        <w:rPr>
          <w:rFonts w:ascii="Times New Roman" w:hAnsi="Times New Roman" w:cs="Times New Roman"/>
          <w:b/>
          <w:sz w:val="24"/>
          <w:szCs w:val="24"/>
        </w:rPr>
      </w:pPr>
    </w:p>
    <w:p w14:paraId="14A56E32" w14:textId="77777777" w:rsidR="00F767C1" w:rsidRDefault="00F767C1" w:rsidP="002C5F40">
      <w:pPr>
        <w:spacing w:after="0" w:line="240" w:lineRule="auto"/>
        <w:rPr>
          <w:rFonts w:ascii="Times New Roman" w:hAnsi="Times New Roman" w:cs="Times New Roman"/>
          <w:sz w:val="24"/>
          <w:szCs w:val="24"/>
        </w:rPr>
      </w:pPr>
    </w:p>
    <w:tbl>
      <w:tblPr>
        <w:tblW w:w="9462" w:type="dxa"/>
        <w:jc w:val="center"/>
        <w:tblLook w:val="0000" w:firstRow="0" w:lastRow="0" w:firstColumn="0" w:lastColumn="0" w:noHBand="0" w:noVBand="0"/>
      </w:tblPr>
      <w:tblGrid>
        <w:gridCol w:w="4731"/>
        <w:gridCol w:w="4731"/>
      </w:tblGrid>
      <w:tr w:rsidR="00862148" w:rsidRPr="00924722" w14:paraId="4FE66D0B" w14:textId="77777777" w:rsidTr="00862148">
        <w:trPr>
          <w:jc w:val="center"/>
        </w:trPr>
        <w:tc>
          <w:tcPr>
            <w:tcW w:w="4731" w:type="dxa"/>
          </w:tcPr>
          <w:p w14:paraId="6B3F7C80" w14:textId="77777777"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731" w:type="dxa"/>
          </w:tcPr>
          <w:p w14:paraId="33D39986" w14:textId="16569303"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4CE8F3A5" w14:textId="77777777" w:rsidTr="00862148">
        <w:trPr>
          <w:jc w:val="center"/>
        </w:trPr>
        <w:tc>
          <w:tcPr>
            <w:tcW w:w="4731" w:type="dxa"/>
          </w:tcPr>
          <w:p w14:paraId="55F212D7" w14:textId="77777777"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Calibri" w:hAnsi="Times New Roman" w:cs="Times New Roman"/>
                <w:sz w:val="24"/>
                <w:szCs w:val="24"/>
                <w:lang w:eastAsia="en-US"/>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68DCA9FD"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07159F24" w14:textId="77777777" w:rsidTr="00862148">
        <w:trPr>
          <w:trHeight w:val="51"/>
          <w:jc w:val="center"/>
        </w:trPr>
        <w:tc>
          <w:tcPr>
            <w:tcW w:w="4731" w:type="dxa"/>
          </w:tcPr>
          <w:p w14:paraId="1FD7D790" w14:textId="77777777" w:rsidR="00862148" w:rsidRPr="00924722" w:rsidRDefault="00862148" w:rsidP="008621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Главный врач</w:t>
            </w:r>
          </w:p>
          <w:p w14:paraId="367561E4"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______________ / С.С. Шостак-Крицкий /</w:t>
            </w:r>
          </w:p>
          <w:p w14:paraId="5039329B" w14:textId="77777777" w:rsidR="00862148" w:rsidRPr="00924722" w:rsidRDefault="00862148" w:rsidP="00862148">
            <w:pPr>
              <w:spacing w:after="0" w:line="240" w:lineRule="auto"/>
              <w:rPr>
                <w:rFonts w:ascii="Times New Roman" w:hAnsi="Times New Roman" w:cs="Times New Roman"/>
                <w:sz w:val="24"/>
                <w:szCs w:val="24"/>
              </w:rPr>
            </w:pPr>
            <w:r w:rsidRPr="00924722">
              <w:rPr>
                <w:rFonts w:ascii="Times New Roman" w:eastAsia="Times New Roman" w:hAnsi="Times New Roman" w:cs="Times New Roman"/>
                <w:sz w:val="24"/>
                <w:szCs w:val="24"/>
              </w:rPr>
              <w:t>мп</w:t>
            </w:r>
          </w:p>
        </w:tc>
        <w:tc>
          <w:tcPr>
            <w:tcW w:w="4731" w:type="dxa"/>
          </w:tcPr>
          <w:p w14:paraId="12528DCB"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041664F7"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5E0497B8" w14:textId="6A2BFE64" w:rsidR="00862148" w:rsidRPr="00D94FB9"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мп</w:t>
            </w:r>
          </w:p>
        </w:tc>
      </w:tr>
    </w:tbl>
    <w:p w14:paraId="59596194" w14:textId="77777777" w:rsidR="00F767C1" w:rsidRDefault="00F767C1" w:rsidP="002C5F40">
      <w:pPr>
        <w:spacing w:after="0" w:line="240" w:lineRule="auto"/>
        <w:rPr>
          <w:rFonts w:ascii="Times New Roman" w:hAnsi="Times New Roman" w:cs="Times New Roman"/>
          <w:sz w:val="24"/>
          <w:szCs w:val="24"/>
        </w:rPr>
      </w:pPr>
    </w:p>
    <w:p w14:paraId="0206DBA1" w14:textId="29811D9A" w:rsidR="00924722" w:rsidRPr="00924722" w:rsidRDefault="002C5F40" w:rsidP="002C5F4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F69EFAE" w14:textId="77777777" w:rsidR="00F767C1" w:rsidRDefault="00F767C1">
      <w:pPr>
        <w:rPr>
          <w:rFonts w:ascii="Times New Roman" w:hAnsi="Times New Roman" w:cs="Times New Roman"/>
          <w:sz w:val="24"/>
          <w:szCs w:val="24"/>
        </w:rPr>
      </w:pPr>
      <w:r>
        <w:rPr>
          <w:rFonts w:ascii="Times New Roman" w:hAnsi="Times New Roman" w:cs="Times New Roman"/>
          <w:sz w:val="24"/>
          <w:szCs w:val="24"/>
        </w:rPr>
        <w:br w:type="page"/>
      </w:r>
    </w:p>
    <w:p w14:paraId="302022F9" w14:textId="77777777" w:rsidR="00F767C1" w:rsidRDefault="00F767C1" w:rsidP="00924722">
      <w:pPr>
        <w:spacing w:after="0" w:line="240" w:lineRule="auto"/>
        <w:jc w:val="right"/>
        <w:rPr>
          <w:rFonts w:ascii="Times New Roman" w:hAnsi="Times New Roman" w:cs="Times New Roman"/>
          <w:sz w:val="24"/>
          <w:szCs w:val="24"/>
        </w:rPr>
      </w:pPr>
    </w:p>
    <w:p w14:paraId="60F5BE03" w14:textId="7E1CC0DF" w:rsidR="002C5F40" w:rsidRDefault="002C5F40" w:rsidP="0092472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 2</w:t>
      </w:r>
    </w:p>
    <w:p w14:paraId="5C244E22" w14:textId="29C40B64"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к Контракту № _____</w:t>
      </w:r>
    </w:p>
    <w:p w14:paraId="77D6535B" w14:textId="2B23B631" w:rsidR="00924722" w:rsidRPr="00924722" w:rsidRDefault="00924722" w:rsidP="00924722">
      <w:pPr>
        <w:spacing w:after="0" w:line="240" w:lineRule="auto"/>
        <w:jc w:val="right"/>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от «___» _________ </w:t>
      </w:r>
      <w:r w:rsidR="00805548">
        <w:rPr>
          <w:rFonts w:ascii="Times New Roman" w:eastAsia="Times New Roman" w:hAnsi="Times New Roman" w:cs="Times New Roman"/>
          <w:sz w:val="24"/>
          <w:szCs w:val="24"/>
        </w:rPr>
        <w:t>2026</w:t>
      </w:r>
      <w:r w:rsidRPr="00924722">
        <w:rPr>
          <w:rFonts w:ascii="Times New Roman" w:eastAsia="Times New Roman" w:hAnsi="Times New Roman" w:cs="Times New Roman"/>
          <w:sz w:val="24"/>
          <w:szCs w:val="24"/>
        </w:rPr>
        <w:t xml:space="preserve"> года </w:t>
      </w:r>
    </w:p>
    <w:p w14:paraId="7448B534" w14:textId="77777777" w:rsidR="00924722" w:rsidRPr="00924722" w:rsidRDefault="00924722" w:rsidP="00924722">
      <w:pPr>
        <w:pStyle w:val="af2"/>
        <w:ind w:firstLine="567"/>
        <w:jc w:val="right"/>
        <w:rPr>
          <w:rFonts w:ascii="Times New Roman" w:hAnsi="Times New Roman"/>
          <w:sz w:val="24"/>
          <w:szCs w:val="24"/>
        </w:rPr>
      </w:pPr>
    </w:p>
    <w:p w14:paraId="245C8281" w14:textId="77777777" w:rsidR="00924722" w:rsidRPr="0061767B" w:rsidRDefault="00924722" w:rsidP="00924722">
      <w:pPr>
        <w:pStyle w:val="ConsPlusNormal"/>
        <w:ind w:firstLine="0"/>
        <w:jc w:val="center"/>
        <w:rPr>
          <w:rFonts w:ascii="Times New Roman" w:hAnsi="Times New Roman" w:cs="Times New Roman"/>
          <w:b/>
          <w:bCs/>
          <w:sz w:val="24"/>
          <w:szCs w:val="24"/>
        </w:rPr>
      </w:pPr>
      <w:r w:rsidRPr="0061767B">
        <w:rPr>
          <w:rFonts w:ascii="Times New Roman" w:hAnsi="Times New Roman" w:cs="Times New Roman"/>
          <w:b/>
          <w:bCs/>
          <w:sz w:val="24"/>
          <w:szCs w:val="24"/>
        </w:rPr>
        <w:t>Спецификация</w:t>
      </w:r>
    </w:p>
    <w:tbl>
      <w:tblPr>
        <w:tblStyle w:val="ab"/>
        <w:tblW w:w="9738" w:type="dxa"/>
        <w:tblLayout w:type="fixed"/>
        <w:tblLook w:val="04A0" w:firstRow="1" w:lastRow="0" w:firstColumn="1" w:lastColumn="0" w:noHBand="0" w:noVBand="1"/>
      </w:tblPr>
      <w:tblGrid>
        <w:gridCol w:w="816"/>
        <w:gridCol w:w="3970"/>
        <w:gridCol w:w="1134"/>
        <w:gridCol w:w="904"/>
        <w:gridCol w:w="1457"/>
        <w:gridCol w:w="1457"/>
      </w:tblGrid>
      <w:tr w:rsidR="00F767C1" w:rsidRPr="00924722" w14:paraId="3C015D5F" w14:textId="77777777" w:rsidTr="00D94FB9">
        <w:trPr>
          <w:trHeight w:val="515"/>
        </w:trPr>
        <w:tc>
          <w:tcPr>
            <w:tcW w:w="816" w:type="dxa"/>
          </w:tcPr>
          <w:p w14:paraId="0C075706" w14:textId="77777777" w:rsidR="00F767C1" w:rsidRPr="00924722" w:rsidRDefault="00F767C1" w:rsidP="00C311F8">
            <w:pPr>
              <w:jc w:val="center"/>
              <w:rPr>
                <w:b/>
                <w:sz w:val="24"/>
                <w:szCs w:val="24"/>
              </w:rPr>
            </w:pPr>
            <w:r w:rsidRPr="00924722">
              <w:rPr>
                <w:b/>
                <w:sz w:val="24"/>
                <w:szCs w:val="24"/>
              </w:rPr>
              <w:t>№ п/п</w:t>
            </w:r>
          </w:p>
        </w:tc>
        <w:tc>
          <w:tcPr>
            <w:tcW w:w="3970" w:type="dxa"/>
          </w:tcPr>
          <w:p w14:paraId="10A23196" w14:textId="77777777" w:rsidR="00F767C1" w:rsidRPr="00924722" w:rsidRDefault="00F767C1" w:rsidP="00C311F8">
            <w:pPr>
              <w:jc w:val="center"/>
              <w:rPr>
                <w:b/>
                <w:sz w:val="24"/>
                <w:szCs w:val="24"/>
              </w:rPr>
            </w:pPr>
            <w:r w:rsidRPr="00924722">
              <w:rPr>
                <w:b/>
                <w:sz w:val="24"/>
                <w:szCs w:val="24"/>
              </w:rPr>
              <w:t>Наименование услуг</w:t>
            </w:r>
          </w:p>
        </w:tc>
        <w:tc>
          <w:tcPr>
            <w:tcW w:w="1134" w:type="dxa"/>
          </w:tcPr>
          <w:p w14:paraId="39550802" w14:textId="77777777" w:rsidR="00F767C1" w:rsidRPr="00924722" w:rsidRDefault="00F767C1" w:rsidP="00C311F8">
            <w:pPr>
              <w:jc w:val="center"/>
              <w:rPr>
                <w:b/>
                <w:sz w:val="24"/>
                <w:szCs w:val="24"/>
              </w:rPr>
            </w:pPr>
            <w:r w:rsidRPr="00924722">
              <w:rPr>
                <w:b/>
                <w:sz w:val="24"/>
                <w:szCs w:val="24"/>
              </w:rPr>
              <w:t>Единица измерения</w:t>
            </w:r>
          </w:p>
        </w:tc>
        <w:tc>
          <w:tcPr>
            <w:tcW w:w="904" w:type="dxa"/>
          </w:tcPr>
          <w:p w14:paraId="0E20F744" w14:textId="77777777" w:rsidR="00F767C1" w:rsidRPr="00924722" w:rsidRDefault="00F767C1" w:rsidP="00C311F8">
            <w:pPr>
              <w:jc w:val="center"/>
              <w:rPr>
                <w:b/>
                <w:sz w:val="24"/>
                <w:szCs w:val="24"/>
              </w:rPr>
            </w:pPr>
            <w:r w:rsidRPr="00924722">
              <w:rPr>
                <w:b/>
                <w:sz w:val="24"/>
                <w:szCs w:val="24"/>
              </w:rPr>
              <w:t>Количество</w:t>
            </w:r>
          </w:p>
        </w:tc>
        <w:tc>
          <w:tcPr>
            <w:tcW w:w="1457" w:type="dxa"/>
          </w:tcPr>
          <w:p w14:paraId="1AAA2141" w14:textId="4CA5EE16" w:rsidR="00F767C1" w:rsidRPr="00924722" w:rsidRDefault="00F767C1" w:rsidP="00C311F8">
            <w:pPr>
              <w:jc w:val="center"/>
              <w:rPr>
                <w:b/>
                <w:sz w:val="24"/>
                <w:szCs w:val="24"/>
              </w:rPr>
            </w:pPr>
            <w:r>
              <w:rPr>
                <w:b/>
                <w:sz w:val="24"/>
                <w:szCs w:val="24"/>
              </w:rPr>
              <w:t>Стоимость ед.</w:t>
            </w:r>
          </w:p>
        </w:tc>
        <w:tc>
          <w:tcPr>
            <w:tcW w:w="1457" w:type="dxa"/>
          </w:tcPr>
          <w:p w14:paraId="112E65BA" w14:textId="0518921D" w:rsidR="00F767C1" w:rsidRPr="00924722" w:rsidRDefault="00F767C1" w:rsidP="00C311F8">
            <w:pPr>
              <w:jc w:val="center"/>
              <w:rPr>
                <w:b/>
                <w:sz w:val="24"/>
                <w:szCs w:val="24"/>
              </w:rPr>
            </w:pPr>
            <w:r w:rsidRPr="00924722">
              <w:rPr>
                <w:b/>
                <w:sz w:val="24"/>
                <w:szCs w:val="24"/>
              </w:rPr>
              <w:t>Итого, в руб. (в т.ч. НДС</w:t>
            </w:r>
          </w:p>
        </w:tc>
      </w:tr>
      <w:tr w:rsidR="00F767C1" w:rsidRPr="00924722" w14:paraId="3F681AEB" w14:textId="77777777" w:rsidTr="00D94FB9">
        <w:trPr>
          <w:trHeight w:val="1304"/>
        </w:trPr>
        <w:tc>
          <w:tcPr>
            <w:tcW w:w="816" w:type="dxa"/>
          </w:tcPr>
          <w:p w14:paraId="1B67E652" w14:textId="77777777" w:rsidR="00F767C1" w:rsidRPr="00924722" w:rsidRDefault="00F767C1" w:rsidP="00423CA5">
            <w:pPr>
              <w:jc w:val="center"/>
              <w:rPr>
                <w:sz w:val="24"/>
                <w:szCs w:val="24"/>
              </w:rPr>
            </w:pPr>
            <w:r w:rsidRPr="00924722">
              <w:rPr>
                <w:sz w:val="24"/>
                <w:szCs w:val="24"/>
              </w:rPr>
              <w:t>1</w:t>
            </w:r>
          </w:p>
        </w:tc>
        <w:tc>
          <w:tcPr>
            <w:tcW w:w="3970" w:type="dxa"/>
          </w:tcPr>
          <w:p w14:paraId="4B5B7632" w14:textId="4D35A3E0" w:rsidR="00D94FB9" w:rsidRPr="00D94FB9" w:rsidRDefault="00D94FB9" w:rsidP="00D94FB9">
            <w:pPr>
              <w:jc w:val="both"/>
              <w:rPr>
                <w:sz w:val="24"/>
                <w:szCs w:val="24"/>
              </w:rPr>
            </w:pPr>
            <w:r w:rsidRPr="00D94FB9">
              <w:rPr>
                <w:sz w:val="24"/>
                <w:szCs w:val="24"/>
              </w:rPr>
              <w:t>Микроклимат (температура, влажность, скорость</w:t>
            </w:r>
            <w:r>
              <w:rPr>
                <w:sz w:val="24"/>
                <w:szCs w:val="24"/>
              </w:rPr>
              <w:t xml:space="preserve"> </w:t>
            </w:r>
            <w:r w:rsidRPr="00D94FB9">
              <w:rPr>
                <w:sz w:val="24"/>
                <w:szCs w:val="24"/>
              </w:rPr>
              <w:t>движения воздуха, интенсивность теплового</w:t>
            </w:r>
          </w:p>
          <w:p w14:paraId="7BFBA556" w14:textId="0ED23149" w:rsidR="00F767C1" w:rsidRPr="00924722" w:rsidRDefault="00D94FB9" w:rsidP="00D94FB9">
            <w:pPr>
              <w:jc w:val="both"/>
              <w:rPr>
                <w:sz w:val="24"/>
                <w:szCs w:val="24"/>
              </w:rPr>
            </w:pPr>
            <w:r w:rsidRPr="00D94FB9">
              <w:rPr>
                <w:sz w:val="24"/>
                <w:szCs w:val="24"/>
              </w:rPr>
              <w:t>облучения)</w:t>
            </w:r>
          </w:p>
        </w:tc>
        <w:tc>
          <w:tcPr>
            <w:tcW w:w="1134" w:type="dxa"/>
          </w:tcPr>
          <w:p w14:paraId="0002D460" w14:textId="787887D0" w:rsidR="00F767C1" w:rsidRPr="00924722" w:rsidRDefault="00F767C1" w:rsidP="00423CA5">
            <w:pPr>
              <w:jc w:val="center"/>
              <w:rPr>
                <w:sz w:val="24"/>
                <w:szCs w:val="24"/>
              </w:rPr>
            </w:pPr>
            <w:r>
              <w:rPr>
                <w:sz w:val="24"/>
                <w:szCs w:val="24"/>
              </w:rPr>
              <w:t>Усл. ед.</w:t>
            </w:r>
          </w:p>
        </w:tc>
        <w:tc>
          <w:tcPr>
            <w:tcW w:w="904" w:type="dxa"/>
          </w:tcPr>
          <w:p w14:paraId="079A0B5E" w14:textId="46E200E9" w:rsidR="00F767C1" w:rsidRPr="00924722" w:rsidRDefault="004D755F" w:rsidP="007F467D">
            <w:pPr>
              <w:jc w:val="center"/>
              <w:rPr>
                <w:sz w:val="24"/>
                <w:szCs w:val="24"/>
              </w:rPr>
            </w:pPr>
            <w:r>
              <w:rPr>
                <w:sz w:val="24"/>
                <w:szCs w:val="24"/>
              </w:rPr>
              <w:t>40</w:t>
            </w:r>
          </w:p>
        </w:tc>
        <w:tc>
          <w:tcPr>
            <w:tcW w:w="1457" w:type="dxa"/>
          </w:tcPr>
          <w:p w14:paraId="73913426" w14:textId="34EC0454" w:rsidR="00F767C1" w:rsidRPr="00924722" w:rsidRDefault="00F767C1" w:rsidP="00423CA5">
            <w:pPr>
              <w:jc w:val="center"/>
              <w:rPr>
                <w:sz w:val="24"/>
                <w:szCs w:val="24"/>
              </w:rPr>
            </w:pPr>
          </w:p>
        </w:tc>
        <w:tc>
          <w:tcPr>
            <w:tcW w:w="1457" w:type="dxa"/>
          </w:tcPr>
          <w:p w14:paraId="576B033D" w14:textId="6DE99452" w:rsidR="00F767C1" w:rsidRPr="00924722" w:rsidRDefault="00F767C1" w:rsidP="00423CA5">
            <w:pPr>
              <w:jc w:val="center"/>
              <w:rPr>
                <w:sz w:val="24"/>
                <w:szCs w:val="24"/>
              </w:rPr>
            </w:pPr>
          </w:p>
        </w:tc>
      </w:tr>
      <w:tr w:rsidR="00F767C1" w:rsidRPr="00924722" w14:paraId="4C89AB39" w14:textId="77777777" w:rsidTr="00D94FB9">
        <w:trPr>
          <w:trHeight w:val="602"/>
        </w:trPr>
        <w:tc>
          <w:tcPr>
            <w:tcW w:w="816" w:type="dxa"/>
          </w:tcPr>
          <w:p w14:paraId="4F9EAB23" w14:textId="6D3838FF" w:rsidR="00F767C1" w:rsidRPr="00924722" w:rsidRDefault="00F767C1" w:rsidP="00F767C1">
            <w:pPr>
              <w:jc w:val="center"/>
              <w:rPr>
                <w:sz w:val="24"/>
                <w:szCs w:val="24"/>
              </w:rPr>
            </w:pPr>
            <w:r>
              <w:rPr>
                <w:sz w:val="24"/>
                <w:szCs w:val="24"/>
              </w:rPr>
              <w:t>2</w:t>
            </w:r>
          </w:p>
        </w:tc>
        <w:tc>
          <w:tcPr>
            <w:tcW w:w="3970" w:type="dxa"/>
          </w:tcPr>
          <w:p w14:paraId="15183981" w14:textId="128B33F0" w:rsidR="00F767C1" w:rsidRDefault="00D94FB9" w:rsidP="00F767C1">
            <w:pPr>
              <w:jc w:val="both"/>
              <w:rPr>
                <w:sz w:val="24"/>
                <w:szCs w:val="24"/>
              </w:rPr>
            </w:pPr>
            <w:r w:rsidRPr="00D94FB9">
              <w:rPr>
                <w:sz w:val="24"/>
                <w:szCs w:val="24"/>
              </w:rPr>
              <w:t>Световая среда (освещенность, коэф. Пульсации)</w:t>
            </w:r>
          </w:p>
        </w:tc>
        <w:tc>
          <w:tcPr>
            <w:tcW w:w="1134" w:type="dxa"/>
          </w:tcPr>
          <w:p w14:paraId="5D62D0E5" w14:textId="0A955CFF" w:rsidR="00F767C1" w:rsidRDefault="00F767C1" w:rsidP="00F767C1">
            <w:pPr>
              <w:jc w:val="center"/>
              <w:rPr>
                <w:sz w:val="24"/>
                <w:szCs w:val="24"/>
              </w:rPr>
            </w:pPr>
            <w:r w:rsidRPr="00A70A42">
              <w:rPr>
                <w:sz w:val="24"/>
                <w:szCs w:val="24"/>
              </w:rPr>
              <w:t>Усл. ед.</w:t>
            </w:r>
          </w:p>
        </w:tc>
        <w:tc>
          <w:tcPr>
            <w:tcW w:w="904" w:type="dxa"/>
          </w:tcPr>
          <w:p w14:paraId="32F4C286" w14:textId="4E1753CE" w:rsidR="00F767C1" w:rsidRDefault="004D755F" w:rsidP="00F767C1">
            <w:pPr>
              <w:jc w:val="center"/>
              <w:rPr>
                <w:sz w:val="24"/>
                <w:szCs w:val="24"/>
              </w:rPr>
            </w:pPr>
            <w:r>
              <w:rPr>
                <w:sz w:val="24"/>
                <w:szCs w:val="24"/>
              </w:rPr>
              <w:t>40</w:t>
            </w:r>
          </w:p>
        </w:tc>
        <w:tc>
          <w:tcPr>
            <w:tcW w:w="1457" w:type="dxa"/>
          </w:tcPr>
          <w:p w14:paraId="720D1EFE" w14:textId="7E8C7325" w:rsidR="00F767C1" w:rsidRPr="00924722" w:rsidRDefault="00F767C1" w:rsidP="00F767C1">
            <w:pPr>
              <w:jc w:val="center"/>
              <w:rPr>
                <w:sz w:val="24"/>
                <w:szCs w:val="24"/>
              </w:rPr>
            </w:pPr>
          </w:p>
        </w:tc>
        <w:tc>
          <w:tcPr>
            <w:tcW w:w="1457" w:type="dxa"/>
          </w:tcPr>
          <w:p w14:paraId="72D766A5" w14:textId="5D6ECBC7" w:rsidR="00F767C1" w:rsidRPr="00924722" w:rsidRDefault="00F767C1" w:rsidP="00F767C1">
            <w:pPr>
              <w:jc w:val="center"/>
              <w:rPr>
                <w:sz w:val="24"/>
                <w:szCs w:val="24"/>
              </w:rPr>
            </w:pPr>
          </w:p>
        </w:tc>
      </w:tr>
      <w:tr w:rsidR="00F767C1" w:rsidRPr="00924722" w14:paraId="207FE95C" w14:textId="77777777" w:rsidTr="00D94FB9">
        <w:trPr>
          <w:trHeight w:val="1304"/>
        </w:trPr>
        <w:tc>
          <w:tcPr>
            <w:tcW w:w="816" w:type="dxa"/>
          </w:tcPr>
          <w:p w14:paraId="25218D15" w14:textId="59A5B27D" w:rsidR="00F767C1" w:rsidRPr="00924722" w:rsidRDefault="004D755F" w:rsidP="00F767C1">
            <w:pPr>
              <w:jc w:val="center"/>
              <w:rPr>
                <w:sz w:val="24"/>
                <w:szCs w:val="24"/>
              </w:rPr>
            </w:pPr>
            <w:r>
              <w:rPr>
                <w:sz w:val="24"/>
                <w:szCs w:val="24"/>
              </w:rPr>
              <w:t>3</w:t>
            </w:r>
          </w:p>
        </w:tc>
        <w:tc>
          <w:tcPr>
            <w:tcW w:w="3970" w:type="dxa"/>
          </w:tcPr>
          <w:p w14:paraId="478B199D" w14:textId="77777777" w:rsidR="00D94FB9" w:rsidRPr="00D94FB9" w:rsidRDefault="00D94FB9" w:rsidP="00D94FB9">
            <w:pPr>
              <w:jc w:val="both"/>
              <w:rPr>
                <w:sz w:val="24"/>
                <w:szCs w:val="24"/>
              </w:rPr>
            </w:pPr>
            <w:r w:rsidRPr="00D94FB9">
              <w:rPr>
                <w:sz w:val="24"/>
                <w:szCs w:val="24"/>
              </w:rPr>
              <w:t>Санитарно –Химические исследования воздуха</w:t>
            </w:r>
          </w:p>
          <w:p w14:paraId="3E627068" w14:textId="77777777" w:rsidR="00D94FB9" w:rsidRPr="00D94FB9" w:rsidRDefault="00D94FB9" w:rsidP="00D94FB9">
            <w:pPr>
              <w:jc w:val="both"/>
              <w:rPr>
                <w:sz w:val="24"/>
                <w:szCs w:val="24"/>
              </w:rPr>
            </w:pPr>
            <w:r w:rsidRPr="00D94FB9">
              <w:rPr>
                <w:sz w:val="24"/>
                <w:szCs w:val="24"/>
              </w:rPr>
              <w:t>рабочей зоны (фенол, стирол, формальдегид,</w:t>
            </w:r>
          </w:p>
          <w:p w14:paraId="132E2C08" w14:textId="617F0D7C" w:rsidR="00F767C1" w:rsidRDefault="00D94FB9" w:rsidP="00D94FB9">
            <w:pPr>
              <w:jc w:val="both"/>
              <w:rPr>
                <w:sz w:val="24"/>
                <w:szCs w:val="24"/>
              </w:rPr>
            </w:pPr>
            <w:r w:rsidRPr="00D94FB9">
              <w:rPr>
                <w:sz w:val="24"/>
                <w:szCs w:val="24"/>
              </w:rPr>
              <w:t>аммиак)</w:t>
            </w:r>
          </w:p>
        </w:tc>
        <w:tc>
          <w:tcPr>
            <w:tcW w:w="1134" w:type="dxa"/>
          </w:tcPr>
          <w:p w14:paraId="6D5BFABB" w14:textId="6679A544" w:rsidR="00F767C1" w:rsidRDefault="00F767C1" w:rsidP="00F767C1">
            <w:pPr>
              <w:jc w:val="center"/>
              <w:rPr>
                <w:sz w:val="24"/>
                <w:szCs w:val="24"/>
              </w:rPr>
            </w:pPr>
            <w:r w:rsidRPr="00A70A42">
              <w:rPr>
                <w:sz w:val="24"/>
                <w:szCs w:val="24"/>
              </w:rPr>
              <w:t>Усл. ед.</w:t>
            </w:r>
          </w:p>
        </w:tc>
        <w:tc>
          <w:tcPr>
            <w:tcW w:w="904" w:type="dxa"/>
          </w:tcPr>
          <w:p w14:paraId="7CAED13D" w14:textId="45A921AC" w:rsidR="00F767C1" w:rsidRDefault="00F767C1" w:rsidP="00F767C1">
            <w:pPr>
              <w:jc w:val="center"/>
              <w:rPr>
                <w:sz w:val="24"/>
                <w:szCs w:val="24"/>
              </w:rPr>
            </w:pPr>
            <w:r>
              <w:rPr>
                <w:sz w:val="24"/>
                <w:szCs w:val="24"/>
              </w:rPr>
              <w:t>40</w:t>
            </w:r>
          </w:p>
        </w:tc>
        <w:tc>
          <w:tcPr>
            <w:tcW w:w="1457" w:type="dxa"/>
          </w:tcPr>
          <w:p w14:paraId="5E265B62" w14:textId="5AD896AA" w:rsidR="00F767C1" w:rsidRPr="00924722" w:rsidRDefault="00F767C1" w:rsidP="00F767C1">
            <w:pPr>
              <w:jc w:val="center"/>
              <w:rPr>
                <w:sz w:val="24"/>
                <w:szCs w:val="24"/>
              </w:rPr>
            </w:pPr>
          </w:p>
        </w:tc>
        <w:tc>
          <w:tcPr>
            <w:tcW w:w="1457" w:type="dxa"/>
          </w:tcPr>
          <w:p w14:paraId="599E145C" w14:textId="4B74CC90" w:rsidR="00F767C1" w:rsidRPr="00924722" w:rsidRDefault="00F767C1" w:rsidP="00F767C1">
            <w:pPr>
              <w:jc w:val="center"/>
              <w:rPr>
                <w:sz w:val="24"/>
                <w:szCs w:val="24"/>
              </w:rPr>
            </w:pPr>
          </w:p>
        </w:tc>
      </w:tr>
      <w:tr w:rsidR="00F767C1" w:rsidRPr="00924722" w14:paraId="03DD2645" w14:textId="77777777" w:rsidTr="00D94FB9">
        <w:trPr>
          <w:trHeight w:val="641"/>
        </w:trPr>
        <w:tc>
          <w:tcPr>
            <w:tcW w:w="816" w:type="dxa"/>
          </w:tcPr>
          <w:p w14:paraId="57BBBBEE" w14:textId="44BD3C54" w:rsidR="00F767C1" w:rsidRPr="00924722" w:rsidRDefault="004D755F" w:rsidP="00F767C1">
            <w:pPr>
              <w:jc w:val="center"/>
              <w:rPr>
                <w:sz w:val="24"/>
                <w:szCs w:val="24"/>
              </w:rPr>
            </w:pPr>
            <w:r>
              <w:rPr>
                <w:sz w:val="24"/>
                <w:szCs w:val="24"/>
              </w:rPr>
              <w:t>4</w:t>
            </w:r>
          </w:p>
        </w:tc>
        <w:tc>
          <w:tcPr>
            <w:tcW w:w="3970" w:type="dxa"/>
          </w:tcPr>
          <w:p w14:paraId="58256F2E" w14:textId="7C717617" w:rsidR="00F767C1" w:rsidRDefault="00D94FB9" w:rsidP="00F767C1">
            <w:pPr>
              <w:jc w:val="both"/>
              <w:rPr>
                <w:sz w:val="24"/>
                <w:szCs w:val="24"/>
              </w:rPr>
            </w:pPr>
            <w:r w:rsidRPr="00D94FB9">
              <w:rPr>
                <w:sz w:val="24"/>
                <w:szCs w:val="24"/>
              </w:rPr>
              <w:t>Измерение массовой концентрации остаточной строительной пыли в воздухе рабочей зоны</w:t>
            </w:r>
          </w:p>
        </w:tc>
        <w:tc>
          <w:tcPr>
            <w:tcW w:w="1134" w:type="dxa"/>
          </w:tcPr>
          <w:p w14:paraId="2F2709C2" w14:textId="63C60D4C" w:rsidR="00F767C1" w:rsidRDefault="00F767C1" w:rsidP="00F767C1">
            <w:pPr>
              <w:jc w:val="center"/>
              <w:rPr>
                <w:sz w:val="24"/>
                <w:szCs w:val="24"/>
              </w:rPr>
            </w:pPr>
            <w:r w:rsidRPr="00A70A42">
              <w:rPr>
                <w:sz w:val="24"/>
                <w:szCs w:val="24"/>
              </w:rPr>
              <w:t>Усл. ед.</w:t>
            </w:r>
          </w:p>
        </w:tc>
        <w:tc>
          <w:tcPr>
            <w:tcW w:w="904" w:type="dxa"/>
          </w:tcPr>
          <w:p w14:paraId="07AE2D59" w14:textId="19BEBEC4" w:rsidR="00F767C1" w:rsidRDefault="00F767C1" w:rsidP="00F767C1">
            <w:pPr>
              <w:jc w:val="center"/>
              <w:rPr>
                <w:sz w:val="24"/>
                <w:szCs w:val="24"/>
              </w:rPr>
            </w:pPr>
            <w:r>
              <w:rPr>
                <w:sz w:val="24"/>
                <w:szCs w:val="24"/>
              </w:rPr>
              <w:t>5</w:t>
            </w:r>
          </w:p>
        </w:tc>
        <w:tc>
          <w:tcPr>
            <w:tcW w:w="1457" w:type="dxa"/>
          </w:tcPr>
          <w:p w14:paraId="2F505B3D" w14:textId="4DDFE43C" w:rsidR="00F767C1" w:rsidRPr="00924722" w:rsidRDefault="00F767C1" w:rsidP="00F767C1">
            <w:pPr>
              <w:jc w:val="center"/>
              <w:rPr>
                <w:sz w:val="24"/>
                <w:szCs w:val="24"/>
              </w:rPr>
            </w:pPr>
          </w:p>
        </w:tc>
        <w:tc>
          <w:tcPr>
            <w:tcW w:w="1457" w:type="dxa"/>
          </w:tcPr>
          <w:p w14:paraId="400E68F4" w14:textId="4218D63E" w:rsidR="00F767C1" w:rsidRPr="00924722" w:rsidRDefault="00F767C1" w:rsidP="00F767C1">
            <w:pPr>
              <w:jc w:val="center"/>
              <w:rPr>
                <w:sz w:val="24"/>
                <w:szCs w:val="24"/>
              </w:rPr>
            </w:pPr>
          </w:p>
        </w:tc>
      </w:tr>
      <w:tr w:rsidR="00F767C1" w:rsidRPr="00924722" w14:paraId="0ADF9F69" w14:textId="77777777" w:rsidTr="00D94FB9">
        <w:trPr>
          <w:trHeight w:val="1304"/>
        </w:trPr>
        <w:tc>
          <w:tcPr>
            <w:tcW w:w="816" w:type="dxa"/>
          </w:tcPr>
          <w:p w14:paraId="2F22A289" w14:textId="2AC030F8" w:rsidR="00F767C1" w:rsidRPr="00924722" w:rsidRDefault="004D755F" w:rsidP="00F767C1">
            <w:pPr>
              <w:jc w:val="center"/>
              <w:rPr>
                <w:sz w:val="24"/>
                <w:szCs w:val="24"/>
              </w:rPr>
            </w:pPr>
            <w:r>
              <w:rPr>
                <w:sz w:val="24"/>
                <w:szCs w:val="24"/>
              </w:rPr>
              <w:t>5</w:t>
            </w:r>
          </w:p>
        </w:tc>
        <w:tc>
          <w:tcPr>
            <w:tcW w:w="3970" w:type="dxa"/>
          </w:tcPr>
          <w:p w14:paraId="5B80482A" w14:textId="77777777" w:rsidR="00D94FB9" w:rsidRPr="00D94FB9" w:rsidRDefault="00D94FB9" w:rsidP="00D94FB9">
            <w:pPr>
              <w:jc w:val="both"/>
              <w:rPr>
                <w:sz w:val="24"/>
                <w:szCs w:val="24"/>
              </w:rPr>
            </w:pPr>
            <w:r w:rsidRPr="00D94FB9">
              <w:rPr>
                <w:sz w:val="24"/>
                <w:szCs w:val="24"/>
              </w:rPr>
              <w:t>Санитарно- эпидемиологическая экспертиза</w:t>
            </w:r>
          </w:p>
          <w:p w14:paraId="635D54D0" w14:textId="77777777" w:rsidR="00D94FB9" w:rsidRPr="00D94FB9" w:rsidRDefault="00D94FB9" w:rsidP="00D94FB9">
            <w:pPr>
              <w:jc w:val="both"/>
              <w:rPr>
                <w:sz w:val="24"/>
                <w:szCs w:val="24"/>
              </w:rPr>
            </w:pPr>
            <w:r w:rsidRPr="00D94FB9">
              <w:rPr>
                <w:sz w:val="24"/>
                <w:szCs w:val="24"/>
              </w:rPr>
              <w:t>результатов лабораторных исследований с оценкой</w:t>
            </w:r>
          </w:p>
          <w:p w14:paraId="5EC22487" w14:textId="0E8B9C70" w:rsidR="00F767C1" w:rsidRDefault="00D94FB9" w:rsidP="00D94FB9">
            <w:pPr>
              <w:jc w:val="both"/>
              <w:rPr>
                <w:sz w:val="24"/>
                <w:szCs w:val="24"/>
              </w:rPr>
            </w:pPr>
            <w:r w:rsidRPr="00D94FB9">
              <w:rPr>
                <w:sz w:val="24"/>
                <w:szCs w:val="24"/>
              </w:rPr>
              <w:t>перечня показателей на каждое исследование</w:t>
            </w:r>
          </w:p>
        </w:tc>
        <w:tc>
          <w:tcPr>
            <w:tcW w:w="1134" w:type="dxa"/>
          </w:tcPr>
          <w:p w14:paraId="5900492D" w14:textId="3FF91685" w:rsidR="00F767C1" w:rsidRDefault="00F767C1" w:rsidP="00F767C1">
            <w:pPr>
              <w:jc w:val="center"/>
              <w:rPr>
                <w:sz w:val="24"/>
                <w:szCs w:val="24"/>
              </w:rPr>
            </w:pPr>
            <w:r w:rsidRPr="00A70A42">
              <w:rPr>
                <w:sz w:val="24"/>
                <w:szCs w:val="24"/>
              </w:rPr>
              <w:t>Усл. ед.</w:t>
            </w:r>
          </w:p>
        </w:tc>
        <w:tc>
          <w:tcPr>
            <w:tcW w:w="904" w:type="dxa"/>
          </w:tcPr>
          <w:p w14:paraId="7B042008" w14:textId="6CA504E1" w:rsidR="00F767C1" w:rsidRDefault="004D755F" w:rsidP="00F767C1">
            <w:pPr>
              <w:jc w:val="center"/>
              <w:rPr>
                <w:sz w:val="24"/>
                <w:szCs w:val="24"/>
              </w:rPr>
            </w:pPr>
            <w:r>
              <w:rPr>
                <w:sz w:val="24"/>
                <w:szCs w:val="24"/>
              </w:rPr>
              <w:t>4</w:t>
            </w:r>
          </w:p>
        </w:tc>
        <w:tc>
          <w:tcPr>
            <w:tcW w:w="1457" w:type="dxa"/>
          </w:tcPr>
          <w:p w14:paraId="111EF78B" w14:textId="3DFF4829" w:rsidR="00F767C1" w:rsidRPr="00924722" w:rsidRDefault="00F767C1" w:rsidP="00F767C1">
            <w:pPr>
              <w:jc w:val="center"/>
              <w:rPr>
                <w:sz w:val="24"/>
                <w:szCs w:val="24"/>
              </w:rPr>
            </w:pPr>
          </w:p>
        </w:tc>
        <w:tc>
          <w:tcPr>
            <w:tcW w:w="1457" w:type="dxa"/>
          </w:tcPr>
          <w:p w14:paraId="684DC731" w14:textId="2143B83A" w:rsidR="00F767C1" w:rsidRPr="00924722" w:rsidRDefault="00F767C1" w:rsidP="00F767C1">
            <w:pPr>
              <w:jc w:val="center"/>
              <w:rPr>
                <w:sz w:val="24"/>
                <w:szCs w:val="24"/>
              </w:rPr>
            </w:pPr>
          </w:p>
        </w:tc>
      </w:tr>
    </w:tbl>
    <w:p w14:paraId="6A0F59C3" w14:textId="210094DA" w:rsidR="00862148" w:rsidRPr="00924722" w:rsidRDefault="00924722" w:rsidP="00862148">
      <w:pPr>
        <w:spacing w:after="0" w:line="240" w:lineRule="auto"/>
        <w:ind w:firstLine="709"/>
        <w:jc w:val="both"/>
        <w:rPr>
          <w:rFonts w:ascii="Times New Roman" w:hAnsi="Times New Roman" w:cs="Times New Roman"/>
          <w:snapToGrid w:val="0"/>
          <w:sz w:val="24"/>
          <w:szCs w:val="24"/>
        </w:rPr>
      </w:pPr>
      <w:r w:rsidRPr="00924722">
        <w:rPr>
          <w:snapToGrid w:val="0"/>
        </w:rPr>
        <w:t xml:space="preserve"> </w:t>
      </w:r>
      <w:r w:rsidR="00862148" w:rsidRPr="00924722">
        <w:rPr>
          <w:rFonts w:ascii="Times New Roman" w:hAnsi="Times New Roman" w:cs="Times New Roman"/>
          <w:snapToGrid w:val="0"/>
          <w:sz w:val="24"/>
          <w:szCs w:val="24"/>
        </w:rPr>
        <w:t xml:space="preserve">ИТОГО: </w:t>
      </w:r>
    </w:p>
    <w:p w14:paraId="41BC36B1" w14:textId="69F37730" w:rsidR="00924722" w:rsidRPr="00924722" w:rsidRDefault="00924722" w:rsidP="00862148">
      <w:pPr>
        <w:pStyle w:val="afd"/>
        <w:spacing w:after="0"/>
        <w:ind w:firstLine="709"/>
        <w:jc w:val="both"/>
        <w:rPr>
          <w:snapToGrid w:val="0"/>
        </w:rPr>
      </w:pPr>
    </w:p>
    <w:tbl>
      <w:tblPr>
        <w:tblW w:w="9462" w:type="dxa"/>
        <w:jc w:val="center"/>
        <w:tblLook w:val="0000" w:firstRow="0" w:lastRow="0" w:firstColumn="0" w:lastColumn="0" w:noHBand="0" w:noVBand="0"/>
      </w:tblPr>
      <w:tblGrid>
        <w:gridCol w:w="4731"/>
        <w:gridCol w:w="4731"/>
      </w:tblGrid>
      <w:tr w:rsidR="00862148" w:rsidRPr="00924722" w14:paraId="4A6B072A" w14:textId="77777777" w:rsidTr="00862148">
        <w:trPr>
          <w:jc w:val="center"/>
        </w:trPr>
        <w:tc>
          <w:tcPr>
            <w:tcW w:w="4731" w:type="dxa"/>
          </w:tcPr>
          <w:p w14:paraId="6C8AF752" w14:textId="078C9779"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Times New Roman" w:hAnsi="Times New Roman" w:cs="Times New Roman"/>
                <w:sz w:val="24"/>
                <w:szCs w:val="24"/>
              </w:rPr>
              <w:br w:type="page"/>
            </w:r>
            <w:r w:rsidRPr="00924722">
              <w:rPr>
                <w:rFonts w:ascii="Times New Roman" w:eastAsia="Times New Roman" w:hAnsi="Times New Roman" w:cs="Times New Roman"/>
                <w:b/>
                <w:sz w:val="24"/>
                <w:szCs w:val="24"/>
              </w:rPr>
              <w:t>«ЗАКАЗЧИК»</w:t>
            </w:r>
          </w:p>
        </w:tc>
        <w:tc>
          <w:tcPr>
            <w:tcW w:w="4731" w:type="dxa"/>
          </w:tcPr>
          <w:p w14:paraId="7061B44C" w14:textId="2D0891E3" w:rsidR="00862148" w:rsidRPr="00924722" w:rsidRDefault="00862148" w:rsidP="00862148">
            <w:pPr>
              <w:spacing w:after="0" w:line="240" w:lineRule="auto"/>
              <w:jc w:val="center"/>
              <w:rPr>
                <w:rFonts w:ascii="Times New Roman" w:eastAsia="Times New Roman" w:hAnsi="Times New Roman" w:cs="Times New Roman"/>
                <w:b/>
                <w:sz w:val="24"/>
                <w:szCs w:val="24"/>
              </w:rPr>
            </w:pPr>
            <w:r w:rsidRPr="00924722">
              <w:rPr>
                <w:rFonts w:ascii="Times New Roman" w:eastAsia="Times New Roman" w:hAnsi="Times New Roman" w:cs="Times New Roman"/>
                <w:b/>
                <w:sz w:val="24"/>
                <w:szCs w:val="24"/>
              </w:rPr>
              <w:t xml:space="preserve"> «ИСПОЛНИТЕЛЬ»</w:t>
            </w:r>
          </w:p>
        </w:tc>
      </w:tr>
      <w:tr w:rsidR="00862148" w:rsidRPr="00924722" w14:paraId="1416340D" w14:textId="77777777" w:rsidTr="00862148">
        <w:trPr>
          <w:jc w:val="center"/>
        </w:trPr>
        <w:tc>
          <w:tcPr>
            <w:tcW w:w="4731" w:type="dxa"/>
          </w:tcPr>
          <w:p w14:paraId="06FEAFBA" w14:textId="64D148B8" w:rsidR="00862148" w:rsidRPr="00924722" w:rsidRDefault="00862148" w:rsidP="00862148">
            <w:pPr>
              <w:spacing w:after="0" w:line="240" w:lineRule="auto"/>
              <w:jc w:val="center"/>
              <w:rPr>
                <w:rFonts w:ascii="Times New Roman" w:hAnsi="Times New Roman" w:cs="Times New Roman"/>
                <w:sz w:val="24"/>
                <w:szCs w:val="24"/>
              </w:rPr>
            </w:pPr>
            <w:r w:rsidRPr="00924722">
              <w:rPr>
                <w:rFonts w:ascii="Times New Roman" w:eastAsia="Calibri" w:hAnsi="Times New Roman" w:cs="Times New Roman"/>
                <w:sz w:val="24"/>
                <w:szCs w:val="24"/>
                <w:lang w:eastAsia="en-US"/>
              </w:rPr>
              <w:t>Государственное бюджетное учреждение здравоохранения Ленинградской области «Кировская клиническая межрайонная больница»</w:t>
            </w:r>
          </w:p>
        </w:tc>
        <w:tc>
          <w:tcPr>
            <w:tcW w:w="4731" w:type="dxa"/>
          </w:tcPr>
          <w:p w14:paraId="3C9C2500" w14:textId="77777777" w:rsidR="00862148" w:rsidRPr="00D94FB9" w:rsidRDefault="00862148" w:rsidP="00862148">
            <w:pPr>
              <w:spacing w:after="0" w:line="240" w:lineRule="auto"/>
              <w:rPr>
                <w:rFonts w:ascii="Times New Roman" w:eastAsia="Times New Roman" w:hAnsi="Times New Roman" w:cs="Times New Roman"/>
                <w:sz w:val="24"/>
                <w:szCs w:val="24"/>
              </w:rPr>
            </w:pPr>
          </w:p>
        </w:tc>
      </w:tr>
      <w:tr w:rsidR="00862148" w:rsidRPr="00924722" w14:paraId="5448F6B8" w14:textId="77777777" w:rsidTr="00862148">
        <w:trPr>
          <w:trHeight w:val="51"/>
          <w:jc w:val="center"/>
        </w:trPr>
        <w:tc>
          <w:tcPr>
            <w:tcW w:w="4731" w:type="dxa"/>
          </w:tcPr>
          <w:p w14:paraId="6C49DDDA" w14:textId="77777777" w:rsidR="00862148" w:rsidRPr="00924722" w:rsidRDefault="00862148" w:rsidP="008621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Главный врач</w:t>
            </w:r>
          </w:p>
          <w:p w14:paraId="0076099F" w14:textId="673FBB6D" w:rsidR="00862148" w:rsidRPr="00D94FB9"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______________ / С.С. Шостак-Крицкий /</w:t>
            </w:r>
          </w:p>
        </w:tc>
        <w:tc>
          <w:tcPr>
            <w:tcW w:w="4731" w:type="dxa"/>
          </w:tcPr>
          <w:p w14:paraId="3CD17713" w14:textId="77777777" w:rsidR="00862148" w:rsidRPr="00924722" w:rsidRDefault="00862148" w:rsidP="00862148">
            <w:pPr>
              <w:spacing w:after="0" w:line="240" w:lineRule="auto"/>
              <w:rPr>
                <w:rFonts w:ascii="Times New Roman" w:eastAsia="Times New Roman" w:hAnsi="Times New Roman" w:cs="Times New Roman"/>
                <w:sz w:val="24"/>
                <w:szCs w:val="24"/>
              </w:rPr>
            </w:pPr>
          </w:p>
          <w:p w14:paraId="4AD1E3ED" w14:textId="77777777" w:rsidR="00862148" w:rsidRPr="00924722" w:rsidRDefault="00862148" w:rsidP="00862148">
            <w:pPr>
              <w:spacing w:after="0" w:line="240" w:lineRule="auto"/>
              <w:rPr>
                <w:rFonts w:ascii="Times New Roman" w:eastAsia="Times New Roman" w:hAnsi="Times New Roman" w:cs="Times New Roman"/>
                <w:sz w:val="24"/>
                <w:szCs w:val="24"/>
              </w:rPr>
            </w:pPr>
            <w:r w:rsidRPr="00924722">
              <w:rPr>
                <w:rFonts w:ascii="Times New Roman" w:eastAsia="Times New Roman" w:hAnsi="Times New Roman" w:cs="Times New Roman"/>
                <w:sz w:val="24"/>
                <w:szCs w:val="24"/>
              </w:rPr>
              <w:t xml:space="preserve">___________________ /                       </w:t>
            </w:r>
            <w:r w:rsidRPr="00924722">
              <w:rPr>
                <w:rFonts w:ascii="Times New Roman" w:hAnsi="Times New Roman" w:cs="Times New Roman"/>
                <w:sz w:val="24"/>
                <w:szCs w:val="24"/>
              </w:rPr>
              <w:t xml:space="preserve"> </w:t>
            </w:r>
            <w:r w:rsidRPr="00924722">
              <w:rPr>
                <w:rFonts w:ascii="Times New Roman" w:eastAsia="Times New Roman" w:hAnsi="Times New Roman" w:cs="Times New Roman"/>
                <w:sz w:val="24"/>
                <w:szCs w:val="24"/>
              </w:rPr>
              <w:t>/</w:t>
            </w:r>
          </w:p>
          <w:p w14:paraId="51B8579A" w14:textId="7E8975E3" w:rsidR="00862148" w:rsidRPr="00D94FB9" w:rsidRDefault="00862148" w:rsidP="00862148">
            <w:pPr>
              <w:spacing w:after="0" w:line="240" w:lineRule="auto"/>
              <w:rPr>
                <w:rFonts w:ascii="Times New Roman" w:eastAsia="Times New Roman" w:hAnsi="Times New Roman" w:cs="Times New Roman"/>
                <w:sz w:val="24"/>
                <w:szCs w:val="24"/>
              </w:rPr>
            </w:pPr>
          </w:p>
        </w:tc>
      </w:tr>
    </w:tbl>
    <w:p w14:paraId="4096D0A7" w14:textId="77777777" w:rsidR="00D01E8D" w:rsidRPr="00D94FB9" w:rsidRDefault="00D01E8D" w:rsidP="00924722">
      <w:pPr>
        <w:spacing w:after="0" w:line="240" w:lineRule="auto"/>
        <w:jc w:val="right"/>
        <w:rPr>
          <w:rFonts w:ascii="Times New Roman" w:eastAsia="Times New Roman" w:hAnsi="Times New Roman" w:cs="Times New Roman"/>
          <w:sz w:val="24"/>
          <w:szCs w:val="24"/>
        </w:rPr>
      </w:pPr>
    </w:p>
    <w:sectPr w:rsidR="00D01E8D" w:rsidRPr="00D94FB9" w:rsidSect="0058498A">
      <w:headerReference w:type="even" r:id="rId10"/>
      <w:headerReference w:type="default" r:id="rId11"/>
      <w:pgSz w:w="11906" w:h="16838"/>
      <w:pgMar w:top="568" w:right="850"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7E105" w14:textId="77777777" w:rsidR="00B25B00" w:rsidRDefault="00B25B00" w:rsidP="00EC40FF">
      <w:pPr>
        <w:spacing w:after="0" w:line="240" w:lineRule="auto"/>
      </w:pPr>
      <w:r>
        <w:separator/>
      </w:r>
    </w:p>
  </w:endnote>
  <w:endnote w:type="continuationSeparator" w:id="0">
    <w:p w14:paraId="5DC740C9" w14:textId="77777777" w:rsidR="00B25B00" w:rsidRDefault="00B25B00" w:rsidP="00EC4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ndale Sans UI">
    <w:altName w:val="Arial Unicode MS"/>
    <w:charset w:val="CC"/>
    <w:family w:val="auto"/>
    <w:pitch w:val="variable"/>
  </w:font>
  <w:font w:name="Liberation Mono">
    <w:altName w:val="Courier New"/>
    <w:panose1 w:val="02070409020205020404"/>
    <w:charset w:val="CC"/>
    <w:family w:val="modern"/>
    <w:pitch w:val="fixed"/>
    <w:sig w:usb0="E0000AFF" w:usb1="400078FF"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charset w:val="80"/>
    <w:family w:val="swiss"/>
    <w:pitch w:val="variable"/>
    <w:sig w:usb0="00000000" w:usb1="2BDFFCFB" w:usb2="00000036"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336E7" w14:textId="77777777" w:rsidR="00B25B00" w:rsidRDefault="00B25B00" w:rsidP="00EC40FF">
      <w:pPr>
        <w:spacing w:after="0" w:line="240" w:lineRule="auto"/>
      </w:pPr>
      <w:r>
        <w:separator/>
      </w:r>
    </w:p>
  </w:footnote>
  <w:footnote w:type="continuationSeparator" w:id="0">
    <w:p w14:paraId="6D046B48" w14:textId="77777777" w:rsidR="00B25B00" w:rsidRDefault="00B25B00" w:rsidP="00EC4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EC44F" w14:textId="77777777" w:rsidR="00B25B00" w:rsidRDefault="00210ACC" w:rsidP="004B6B62">
    <w:pPr>
      <w:pStyle w:val="a5"/>
      <w:framePr w:wrap="around" w:vAnchor="text" w:hAnchor="margin" w:xAlign="center" w:y="1"/>
      <w:rPr>
        <w:rStyle w:val="a7"/>
      </w:rPr>
    </w:pPr>
    <w:r>
      <w:rPr>
        <w:rStyle w:val="a7"/>
      </w:rPr>
      <w:fldChar w:fldCharType="begin"/>
    </w:r>
    <w:r w:rsidR="00B25B00">
      <w:rPr>
        <w:rStyle w:val="a7"/>
      </w:rPr>
      <w:instrText xml:space="preserve">PAGE  </w:instrText>
    </w:r>
    <w:r>
      <w:rPr>
        <w:rStyle w:val="a7"/>
      </w:rPr>
      <w:fldChar w:fldCharType="end"/>
    </w:r>
  </w:p>
  <w:p w14:paraId="0F8DEDE8" w14:textId="77777777" w:rsidR="00B25B00" w:rsidRDefault="00B25B0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938F" w14:textId="77777777" w:rsidR="00B25B00" w:rsidRDefault="00210ACC" w:rsidP="004B6B62">
    <w:pPr>
      <w:pStyle w:val="a5"/>
      <w:framePr w:wrap="around" w:vAnchor="text" w:hAnchor="margin" w:xAlign="center" w:y="1"/>
      <w:rPr>
        <w:rStyle w:val="a7"/>
      </w:rPr>
    </w:pPr>
    <w:r>
      <w:rPr>
        <w:rStyle w:val="a7"/>
      </w:rPr>
      <w:fldChar w:fldCharType="begin"/>
    </w:r>
    <w:r w:rsidR="00B25B00">
      <w:rPr>
        <w:rStyle w:val="a7"/>
      </w:rPr>
      <w:instrText xml:space="preserve">PAGE  </w:instrText>
    </w:r>
    <w:r>
      <w:rPr>
        <w:rStyle w:val="a7"/>
      </w:rPr>
      <w:fldChar w:fldCharType="separate"/>
    </w:r>
    <w:r w:rsidR="008F51A7">
      <w:rPr>
        <w:rStyle w:val="a7"/>
        <w:noProof/>
      </w:rPr>
      <w:t>16</w:t>
    </w:r>
    <w:r>
      <w:rPr>
        <w:rStyle w:val="a7"/>
      </w:rPr>
      <w:fldChar w:fldCharType="end"/>
    </w:r>
  </w:p>
  <w:p w14:paraId="707FABA3" w14:textId="77777777" w:rsidR="00B25B00" w:rsidRDefault="00B25B0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234CE"/>
    <w:multiLevelType w:val="hybridMultilevel"/>
    <w:tmpl w:val="D5303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A816D1"/>
    <w:multiLevelType w:val="hybridMultilevel"/>
    <w:tmpl w:val="C8F28978"/>
    <w:lvl w:ilvl="0" w:tplc="2FCCFD98">
      <w:start w:val="1"/>
      <w:numFmt w:val="decimal"/>
      <w:lvlText w:val="%1."/>
      <w:lvlJc w:val="left"/>
      <w:pPr>
        <w:ind w:left="644" w:hanging="360"/>
      </w:pPr>
      <w:rPr>
        <w:rFonts w:hint="default"/>
        <w:b/>
        <w:sz w:val="20"/>
        <w:szCs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195C0917"/>
    <w:multiLevelType w:val="hybridMultilevel"/>
    <w:tmpl w:val="256C0422"/>
    <w:lvl w:ilvl="0" w:tplc="868AC6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2B7907FA"/>
    <w:multiLevelType w:val="hybridMultilevel"/>
    <w:tmpl w:val="6B0890F0"/>
    <w:lvl w:ilvl="0" w:tplc="04190001">
      <w:start w:val="1"/>
      <w:numFmt w:val="bullet"/>
      <w:lvlText w:val=""/>
      <w:lvlJc w:val="left"/>
      <w:pPr>
        <w:ind w:left="733" w:hanging="360"/>
      </w:pPr>
      <w:rPr>
        <w:rFonts w:ascii="Symbol" w:hAnsi="Symbol" w:hint="default"/>
      </w:rPr>
    </w:lvl>
    <w:lvl w:ilvl="1" w:tplc="04190003" w:tentative="1">
      <w:start w:val="1"/>
      <w:numFmt w:val="bullet"/>
      <w:lvlText w:val="o"/>
      <w:lvlJc w:val="left"/>
      <w:pPr>
        <w:ind w:left="1453" w:hanging="360"/>
      </w:pPr>
      <w:rPr>
        <w:rFonts w:ascii="Courier New" w:hAnsi="Courier New" w:cs="Courier New" w:hint="default"/>
      </w:rPr>
    </w:lvl>
    <w:lvl w:ilvl="2" w:tplc="04190005" w:tentative="1">
      <w:start w:val="1"/>
      <w:numFmt w:val="bullet"/>
      <w:lvlText w:val=""/>
      <w:lvlJc w:val="left"/>
      <w:pPr>
        <w:ind w:left="2173" w:hanging="360"/>
      </w:pPr>
      <w:rPr>
        <w:rFonts w:ascii="Wingdings" w:hAnsi="Wingdings" w:hint="default"/>
      </w:rPr>
    </w:lvl>
    <w:lvl w:ilvl="3" w:tplc="04190001" w:tentative="1">
      <w:start w:val="1"/>
      <w:numFmt w:val="bullet"/>
      <w:lvlText w:val=""/>
      <w:lvlJc w:val="left"/>
      <w:pPr>
        <w:ind w:left="2893" w:hanging="360"/>
      </w:pPr>
      <w:rPr>
        <w:rFonts w:ascii="Symbol" w:hAnsi="Symbol" w:hint="default"/>
      </w:rPr>
    </w:lvl>
    <w:lvl w:ilvl="4" w:tplc="04190003" w:tentative="1">
      <w:start w:val="1"/>
      <w:numFmt w:val="bullet"/>
      <w:lvlText w:val="o"/>
      <w:lvlJc w:val="left"/>
      <w:pPr>
        <w:ind w:left="3613" w:hanging="360"/>
      </w:pPr>
      <w:rPr>
        <w:rFonts w:ascii="Courier New" w:hAnsi="Courier New" w:cs="Courier New" w:hint="default"/>
      </w:rPr>
    </w:lvl>
    <w:lvl w:ilvl="5" w:tplc="04190005" w:tentative="1">
      <w:start w:val="1"/>
      <w:numFmt w:val="bullet"/>
      <w:lvlText w:val=""/>
      <w:lvlJc w:val="left"/>
      <w:pPr>
        <w:ind w:left="4333" w:hanging="360"/>
      </w:pPr>
      <w:rPr>
        <w:rFonts w:ascii="Wingdings" w:hAnsi="Wingdings" w:hint="default"/>
      </w:rPr>
    </w:lvl>
    <w:lvl w:ilvl="6" w:tplc="04190001" w:tentative="1">
      <w:start w:val="1"/>
      <w:numFmt w:val="bullet"/>
      <w:lvlText w:val=""/>
      <w:lvlJc w:val="left"/>
      <w:pPr>
        <w:ind w:left="5053" w:hanging="360"/>
      </w:pPr>
      <w:rPr>
        <w:rFonts w:ascii="Symbol" w:hAnsi="Symbol" w:hint="default"/>
      </w:rPr>
    </w:lvl>
    <w:lvl w:ilvl="7" w:tplc="04190003" w:tentative="1">
      <w:start w:val="1"/>
      <w:numFmt w:val="bullet"/>
      <w:lvlText w:val="o"/>
      <w:lvlJc w:val="left"/>
      <w:pPr>
        <w:ind w:left="5773" w:hanging="360"/>
      </w:pPr>
      <w:rPr>
        <w:rFonts w:ascii="Courier New" w:hAnsi="Courier New" w:cs="Courier New" w:hint="default"/>
      </w:rPr>
    </w:lvl>
    <w:lvl w:ilvl="8" w:tplc="04190005" w:tentative="1">
      <w:start w:val="1"/>
      <w:numFmt w:val="bullet"/>
      <w:lvlText w:val=""/>
      <w:lvlJc w:val="left"/>
      <w:pPr>
        <w:ind w:left="6493" w:hanging="360"/>
      </w:pPr>
      <w:rPr>
        <w:rFonts w:ascii="Wingdings" w:hAnsi="Wingdings" w:hint="default"/>
      </w:rPr>
    </w:lvl>
  </w:abstractNum>
  <w:abstractNum w:abstractNumId="5"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 w15:restartNumberingAfterBreak="0">
    <w:nsid w:val="30446257"/>
    <w:multiLevelType w:val="hybridMultilevel"/>
    <w:tmpl w:val="EFE47CB2"/>
    <w:lvl w:ilvl="0" w:tplc="5AAE5D0E">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7"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3547F9"/>
    <w:multiLevelType w:val="hybridMultilevel"/>
    <w:tmpl w:val="44DAE43A"/>
    <w:lvl w:ilvl="0" w:tplc="9A66E92E">
      <w:start w:val="1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6111F39"/>
    <w:multiLevelType w:val="multilevel"/>
    <w:tmpl w:val="68F29F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FA45663"/>
    <w:multiLevelType w:val="hybridMultilevel"/>
    <w:tmpl w:val="6AB03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B74AA0"/>
    <w:multiLevelType w:val="hybridMultilevel"/>
    <w:tmpl w:val="499A02B6"/>
    <w:lvl w:ilvl="0" w:tplc="355EB392">
      <w:start w:val="1"/>
      <w:numFmt w:val="bullet"/>
      <w:lvlText w:val=""/>
      <w:lvlJc w:val="left"/>
      <w:pPr>
        <w:ind w:left="5747" w:hanging="360"/>
      </w:pPr>
      <w:rPr>
        <w:rFonts w:ascii="Symbol" w:hAnsi="Symbol" w:hint="default"/>
      </w:rPr>
    </w:lvl>
    <w:lvl w:ilvl="1" w:tplc="04190003" w:tentative="1">
      <w:start w:val="1"/>
      <w:numFmt w:val="bullet"/>
      <w:lvlText w:val="o"/>
      <w:lvlJc w:val="left"/>
      <w:pPr>
        <w:ind w:left="6467" w:hanging="360"/>
      </w:pPr>
      <w:rPr>
        <w:rFonts w:ascii="Courier New" w:hAnsi="Courier New" w:cs="Courier New" w:hint="default"/>
      </w:rPr>
    </w:lvl>
    <w:lvl w:ilvl="2" w:tplc="04190005" w:tentative="1">
      <w:start w:val="1"/>
      <w:numFmt w:val="bullet"/>
      <w:lvlText w:val=""/>
      <w:lvlJc w:val="left"/>
      <w:pPr>
        <w:ind w:left="7187" w:hanging="360"/>
      </w:pPr>
      <w:rPr>
        <w:rFonts w:ascii="Wingdings" w:hAnsi="Wingdings" w:hint="default"/>
      </w:rPr>
    </w:lvl>
    <w:lvl w:ilvl="3" w:tplc="04190001" w:tentative="1">
      <w:start w:val="1"/>
      <w:numFmt w:val="bullet"/>
      <w:lvlText w:val=""/>
      <w:lvlJc w:val="left"/>
      <w:pPr>
        <w:ind w:left="7907" w:hanging="360"/>
      </w:pPr>
      <w:rPr>
        <w:rFonts w:ascii="Symbol" w:hAnsi="Symbol" w:hint="default"/>
      </w:rPr>
    </w:lvl>
    <w:lvl w:ilvl="4" w:tplc="04190003" w:tentative="1">
      <w:start w:val="1"/>
      <w:numFmt w:val="bullet"/>
      <w:lvlText w:val="o"/>
      <w:lvlJc w:val="left"/>
      <w:pPr>
        <w:ind w:left="8627" w:hanging="360"/>
      </w:pPr>
      <w:rPr>
        <w:rFonts w:ascii="Courier New" w:hAnsi="Courier New" w:cs="Courier New" w:hint="default"/>
      </w:rPr>
    </w:lvl>
    <w:lvl w:ilvl="5" w:tplc="04190005" w:tentative="1">
      <w:start w:val="1"/>
      <w:numFmt w:val="bullet"/>
      <w:lvlText w:val=""/>
      <w:lvlJc w:val="left"/>
      <w:pPr>
        <w:ind w:left="9347" w:hanging="360"/>
      </w:pPr>
      <w:rPr>
        <w:rFonts w:ascii="Wingdings" w:hAnsi="Wingdings" w:hint="default"/>
      </w:rPr>
    </w:lvl>
    <w:lvl w:ilvl="6" w:tplc="04190001" w:tentative="1">
      <w:start w:val="1"/>
      <w:numFmt w:val="bullet"/>
      <w:lvlText w:val=""/>
      <w:lvlJc w:val="left"/>
      <w:pPr>
        <w:ind w:left="10067" w:hanging="360"/>
      </w:pPr>
      <w:rPr>
        <w:rFonts w:ascii="Symbol" w:hAnsi="Symbol" w:hint="default"/>
      </w:rPr>
    </w:lvl>
    <w:lvl w:ilvl="7" w:tplc="04190003" w:tentative="1">
      <w:start w:val="1"/>
      <w:numFmt w:val="bullet"/>
      <w:lvlText w:val="o"/>
      <w:lvlJc w:val="left"/>
      <w:pPr>
        <w:ind w:left="10787" w:hanging="360"/>
      </w:pPr>
      <w:rPr>
        <w:rFonts w:ascii="Courier New" w:hAnsi="Courier New" w:cs="Courier New" w:hint="default"/>
      </w:rPr>
    </w:lvl>
    <w:lvl w:ilvl="8" w:tplc="04190005" w:tentative="1">
      <w:start w:val="1"/>
      <w:numFmt w:val="bullet"/>
      <w:lvlText w:val=""/>
      <w:lvlJc w:val="left"/>
      <w:pPr>
        <w:ind w:left="11507" w:hanging="360"/>
      </w:pPr>
      <w:rPr>
        <w:rFonts w:ascii="Wingdings" w:hAnsi="Wingdings" w:hint="default"/>
      </w:rPr>
    </w:lvl>
  </w:abstractNum>
  <w:abstractNum w:abstractNumId="13"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4"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5" w15:restartNumberingAfterBreak="0">
    <w:nsid w:val="659850F1"/>
    <w:multiLevelType w:val="hybridMultilevel"/>
    <w:tmpl w:val="CEE49918"/>
    <w:lvl w:ilvl="0" w:tplc="0EB247A4">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16" w15:restartNumberingAfterBreak="0">
    <w:nsid w:val="713D129A"/>
    <w:multiLevelType w:val="hybridMultilevel"/>
    <w:tmpl w:val="9040607A"/>
    <w:lvl w:ilvl="0" w:tplc="1542CD5A">
      <w:start w:val="1"/>
      <w:numFmt w:val="decimal"/>
      <w:lvlText w:val="%1."/>
      <w:lvlJc w:val="left"/>
      <w:pPr>
        <w:ind w:left="397" w:hanging="360"/>
      </w:pPr>
      <w:rPr>
        <w:rFonts w:hint="default"/>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17" w15:restartNumberingAfterBreak="0">
    <w:nsid w:val="717558BF"/>
    <w:multiLevelType w:val="hybridMultilevel"/>
    <w:tmpl w:val="D6283CF4"/>
    <w:lvl w:ilvl="0" w:tplc="EDE8885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8" w15:restartNumberingAfterBreak="0">
    <w:nsid w:val="74970EE9"/>
    <w:multiLevelType w:val="hybridMultilevel"/>
    <w:tmpl w:val="4E94DB9A"/>
    <w:lvl w:ilvl="0" w:tplc="52865E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15:restartNumberingAfterBreak="0">
    <w:nsid w:val="79A1583E"/>
    <w:multiLevelType w:val="hybridMultilevel"/>
    <w:tmpl w:val="D53032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16cid:durableId="1991710906">
    <w:abstractNumId w:val="8"/>
  </w:num>
  <w:num w:numId="2" w16cid:durableId="2143688388">
    <w:abstractNumId w:val="14"/>
  </w:num>
  <w:num w:numId="3" w16cid:durableId="1699237989">
    <w:abstractNumId w:val="7"/>
  </w:num>
  <w:num w:numId="4" w16cid:durableId="1717855740">
    <w:abstractNumId w:val="5"/>
  </w:num>
  <w:num w:numId="5" w16cid:durableId="1734231717">
    <w:abstractNumId w:val="21"/>
  </w:num>
  <w:num w:numId="6" w16cid:durableId="1691372592">
    <w:abstractNumId w:val="10"/>
  </w:num>
  <w:num w:numId="7" w16cid:durableId="1143422626">
    <w:abstractNumId w:val="2"/>
  </w:num>
  <w:num w:numId="8" w16cid:durableId="1618563501">
    <w:abstractNumId w:val="9"/>
  </w:num>
  <w:num w:numId="9" w16cid:durableId="106047575">
    <w:abstractNumId w:val="13"/>
  </w:num>
  <w:num w:numId="10" w16cid:durableId="1606570786">
    <w:abstractNumId w:val="3"/>
  </w:num>
  <w:num w:numId="11" w16cid:durableId="611058320">
    <w:abstractNumId w:val="12"/>
  </w:num>
  <w:num w:numId="12" w16cid:durableId="276720288">
    <w:abstractNumId w:val="19"/>
  </w:num>
  <w:num w:numId="13" w16cid:durableId="468207776">
    <w:abstractNumId w:val="11"/>
  </w:num>
  <w:num w:numId="14" w16cid:durableId="517962119">
    <w:abstractNumId w:val="1"/>
  </w:num>
  <w:num w:numId="15" w16cid:durableId="1802574240">
    <w:abstractNumId w:val="4"/>
  </w:num>
  <w:num w:numId="16" w16cid:durableId="1856529508">
    <w:abstractNumId w:val="20"/>
  </w:num>
  <w:num w:numId="17" w16cid:durableId="2039305795">
    <w:abstractNumId w:val="0"/>
  </w:num>
  <w:num w:numId="18" w16cid:durableId="1757675596">
    <w:abstractNumId w:val="6"/>
  </w:num>
  <w:num w:numId="19" w16cid:durableId="212738844">
    <w:abstractNumId w:val="15"/>
  </w:num>
  <w:num w:numId="20" w16cid:durableId="1073577401">
    <w:abstractNumId w:val="16"/>
  </w:num>
  <w:num w:numId="21" w16cid:durableId="519245775">
    <w:abstractNumId w:val="17"/>
  </w:num>
  <w:num w:numId="22" w16cid:durableId="7512712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1732C"/>
    <w:rsid w:val="00026975"/>
    <w:rsid w:val="00035324"/>
    <w:rsid w:val="00052CDE"/>
    <w:rsid w:val="00066F12"/>
    <w:rsid w:val="000935F7"/>
    <w:rsid w:val="000E2072"/>
    <w:rsid w:val="000E551B"/>
    <w:rsid w:val="000F242D"/>
    <w:rsid w:val="000F7C99"/>
    <w:rsid w:val="00113A6B"/>
    <w:rsid w:val="00126C23"/>
    <w:rsid w:val="00134369"/>
    <w:rsid w:val="00173603"/>
    <w:rsid w:val="0019024F"/>
    <w:rsid w:val="00191358"/>
    <w:rsid w:val="0019766F"/>
    <w:rsid w:val="001B77C2"/>
    <w:rsid w:val="001C453B"/>
    <w:rsid w:val="001D1236"/>
    <w:rsid w:val="001D2080"/>
    <w:rsid w:val="001E212C"/>
    <w:rsid w:val="001F0F9C"/>
    <w:rsid w:val="00210ACC"/>
    <w:rsid w:val="002375F7"/>
    <w:rsid w:val="002535EA"/>
    <w:rsid w:val="00262D01"/>
    <w:rsid w:val="002714A2"/>
    <w:rsid w:val="0027562A"/>
    <w:rsid w:val="00276680"/>
    <w:rsid w:val="00292AE2"/>
    <w:rsid w:val="00295942"/>
    <w:rsid w:val="00295F79"/>
    <w:rsid w:val="002B1F8B"/>
    <w:rsid w:val="002C5527"/>
    <w:rsid w:val="002C5F40"/>
    <w:rsid w:val="002F00A6"/>
    <w:rsid w:val="002F4D17"/>
    <w:rsid w:val="00312EEF"/>
    <w:rsid w:val="0033295C"/>
    <w:rsid w:val="00365810"/>
    <w:rsid w:val="00383DDA"/>
    <w:rsid w:val="003D5D26"/>
    <w:rsid w:val="00406AE1"/>
    <w:rsid w:val="00423CA5"/>
    <w:rsid w:val="004564B2"/>
    <w:rsid w:val="00467141"/>
    <w:rsid w:val="00467E63"/>
    <w:rsid w:val="00470C75"/>
    <w:rsid w:val="004727A1"/>
    <w:rsid w:val="004B3759"/>
    <w:rsid w:val="004B6B62"/>
    <w:rsid w:val="004D72A9"/>
    <w:rsid w:val="004D755F"/>
    <w:rsid w:val="004E0142"/>
    <w:rsid w:val="004E02AD"/>
    <w:rsid w:val="004F2FA3"/>
    <w:rsid w:val="00523ABB"/>
    <w:rsid w:val="00534BE5"/>
    <w:rsid w:val="0054226F"/>
    <w:rsid w:val="0054771A"/>
    <w:rsid w:val="00556677"/>
    <w:rsid w:val="005764B8"/>
    <w:rsid w:val="0058498A"/>
    <w:rsid w:val="00587670"/>
    <w:rsid w:val="00594418"/>
    <w:rsid w:val="005A2E1B"/>
    <w:rsid w:val="005C2D58"/>
    <w:rsid w:val="00602695"/>
    <w:rsid w:val="00613C1F"/>
    <w:rsid w:val="0061767B"/>
    <w:rsid w:val="00622BC2"/>
    <w:rsid w:val="00624AAE"/>
    <w:rsid w:val="00626883"/>
    <w:rsid w:val="00632018"/>
    <w:rsid w:val="00647240"/>
    <w:rsid w:val="00675A8B"/>
    <w:rsid w:val="00694A89"/>
    <w:rsid w:val="006C2DB4"/>
    <w:rsid w:val="006D3245"/>
    <w:rsid w:val="006D5C19"/>
    <w:rsid w:val="006E7474"/>
    <w:rsid w:val="006F7822"/>
    <w:rsid w:val="00723778"/>
    <w:rsid w:val="0072495A"/>
    <w:rsid w:val="007516DB"/>
    <w:rsid w:val="007640BE"/>
    <w:rsid w:val="00765863"/>
    <w:rsid w:val="007708D9"/>
    <w:rsid w:val="00775BA3"/>
    <w:rsid w:val="00784720"/>
    <w:rsid w:val="0079006B"/>
    <w:rsid w:val="007B502F"/>
    <w:rsid w:val="007B60BE"/>
    <w:rsid w:val="007E088F"/>
    <w:rsid w:val="007E5287"/>
    <w:rsid w:val="007F467D"/>
    <w:rsid w:val="007F7BB7"/>
    <w:rsid w:val="00805548"/>
    <w:rsid w:val="0083140D"/>
    <w:rsid w:val="00834E0A"/>
    <w:rsid w:val="00843C7D"/>
    <w:rsid w:val="00850A10"/>
    <w:rsid w:val="00856892"/>
    <w:rsid w:val="00862148"/>
    <w:rsid w:val="00884B5E"/>
    <w:rsid w:val="008A2869"/>
    <w:rsid w:val="008B2452"/>
    <w:rsid w:val="008F51A7"/>
    <w:rsid w:val="009003DF"/>
    <w:rsid w:val="00910EBA"/>
    <w:rsid w:val="00924722"/>
    <w:rsid w:val="00945DB2"/>
    <w:rsid w:val="00950922"/>
    <w:rsid w:val="00952714"/>
    <w:rsid w:val="00963C18"/>
    <w:rsid w:val="009A5AE7"/>
    <w:rsid w:val="009D114A"/>
    <w:rsid w:val="009E334D"/>
    <w:rsid w:val="009E54E3"/>
    <w:rsid w:val="009F1E0B"/>
    <w:rsid w:val="00A03814"/>
    <w:rsid w:val="00A118A5"/>
    <w:rsid w:val="00A36B89"/>
    <w:rsid w:val="00A63229"/>
    <w:rsid w:val="00A90AF8"/>
    <w:rsid w:val="00A922D5"/>
    <w:rsid w:val="00A9443F"/>
    <w:rsid w:val="00AA09EF"/>
    <w:rsid w:val="00AB3CE0"/>
    <w:rsid w:val="00AC0119"/>
    <w:rsid w:val="00AC12BB"/>
    <w:rsid w:val="00AD7761"/>
    <w:rsid w:val="00AE6690"/>
    <w:rsid w:val="00AF1027"/>
    <w:rsid w:val="00AF1818"/>
    <w:rsid w:val="00B20557"/>
    <w:rsid w:val="00B22D27"/>
    <w:rsid w:val="00B25B00"/>
    <w:rsid w:val="00B40DC0"/>
    <w:rsid w:val="00B52654"/>
    <w:rsid w:val="00B53A3F"/>
    <w:rsid w:val="00B7395B"/>
    <w:rsid w:val="00B908CD"/>
    <w:rsid w:val="00B913D8"/>
    <w:rsid w:val="00B962B1"/>
    <w:rsid w:val="00BB5811"/>
    <w:rsid w:val="00C03C40"/>
    <w:rsid w:val="00C12977"/>
    <w:rsid w:val="00C16A97"/>
    <w:rsid w:val="00C1732C"/>
    <w:rsid w:val="00C311F8"/>
    <w:rsid w:val="00C359FA"/>
    <w:rsid w:val="00C64112"/>
    <w:rsid w:val="00C827EB"/>
    <w:rsid w:val="00CB2CBF"/>
    <w:rsid w:val="00CB7ECB"/>
    <w:rsid w:val="00D01E8D"/>
    <w:rsid w:val="00D11EF6"/>
    <w:rsid w:val="00D262EA"/>
    <w:rsid w:val="00D274F8"/>
    <w:rsid w:val="00D3675A"/>
    <w:rsid w:val="00D45747"/>
    <w:rsid w:val="00D51913"/>
    <w:rsid w:val="00D52DA9"/>
    <w:rsid w:val="00D61A33"/>
    <w:rsid w:val="00D63E61"/>
    <w:rsid w:val="00D64958"/>
    <w:rsid w:val="00D726CC"/>
    <w:rsid w:val="00D776D8"/>
    <w:rsid w:val="00D86427"/>
    <w:rsid w:val="00D904EF"/>
    <w:rsid w:val="00D94FB9"/>
    <w:rsid w:val="00DA08A0"/>
    <w:rsid w:val="00DA18C7"/>
    <w:rsid w:val="00DB0565"/>
    <w:rsid w:val="00DB3C09"/>
    <w:rsid w:val="00DB4F83"/>
    <w:rsid w:val="00DC7917"/>
    <w:rsid w:val="00DD3F53"/>
    <w:rsid w:val="00DE4777"/>
    <w:rsid w:val="00DE4BE1"/>
    <w:rsid w:val="00DF6E7A"/>
    <w:rsid w:val="00E17542"/>
    <w:rsid w:val="00E2530F"/>
    <w:rsid w:val="00E55656"/>
    <w:rsid w:val="00E709FF"/>
    <w:rsid w:val="00E83DDF"/>
    <w:rsid w:val="00E93938"/>
    <w:rsid w:val="00EA54C8"/>
    <w:rsid w:val="00EC40FF"/>
    <w:rsid w:val="00EC51D6"/>
    <w:rsid w:val="00EE5BED"/>
    <w:rsid w:val="00EE73AF"/>
    <w:rsid w:val="00EF5E26"/>
    <w:rsid w:val="00F01D01"/>
    <w:rsid w:val="00F13D2F"/>
    <w:rsid w:val="00F24CB1"/>
    <w:rsid w:val="00F306B1"/>
    <w:rsid w:val="00F40BC3"/>
    <w:rsid w:val="00F546AA"/>
    <w:rsid w:val="00F767C1"/>
    <w:rsid w:val="00F81218"/>
    <w:rsid w:val="00F97A60"/>
    <w:rsid w:val="00FA0C49"/>
    <w:rsid w:val="00FD31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D1FB"/>
  <w15:docId w15:val="{178251A9-B3F4-4069-BAE7-6E15680E0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67C1"/>
  </w:style>
  <w:style w:type="paragraph" w:styleId="1">
    <w:name w:val="heading 1"/>
    <w:basedOn w:val="a"/>
    <w:next w:val="a"/>
    <w:link w:val="10"/>
    <w:qFormat/>
    <w:rsid w:val="00C1732C"/>
    <w:pPr>
      <w:keepNext/>
      <w:spacing w:after="0" w:line="240" w:lineRule="auto"/>
      <w:ind w:left="1692" w:firstLine="708"/>
      <w:jc w:val="center"/>
      <w:outlineLvl w:val="0"/>
    </w:pPr>
    <w:rPr>
      <w:rFonts w:ascii="Times New Roman" w:eastAsia="Times New Roman" w:hAnsi="Times New Roman" w:cs="Times New Roman"/>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C1732C"/>
    <w:pPr>
      <w:keepNext/>
      <w:tabs>
        <w:tab w:val="num" w:pos="0"/>
      </w:tabs>
      <w:suppressAutoHyphens/>
      <w:spacing w:after="60" w:line="240" w:lineRule="auto"/>
      <w:ind w:left="576" w:hanging="576"/>
      <w:jc w:val="center"/>
      <w:outlineLvl w:val="1"/>
    </w:pPr>
    <w:rPr>
      <w:rFonts w:ascii="Times New Roman" w:eastAsia="Times New Roman" w:hAnsi="Times New Roman" w:cs="Times New Roman"/>
      <w:b/>
      <w:sz w:val="30"/>
      <w:szCs w:val="20"/>
      <w:lang w:eastAsia="zh-CN"/>
    </w:rPr>
  </w:style>
  <w:style w:type="paragraph" w:styleId="4">
    <w:name w:val="heading 4"/>
    <w:aliases w:val="Параграф"/>
    <w:basedOn w:val="a"/>
    <w:next w:val="a"/>
    <w:link w:val="40"/>
    <w:uiPriority w:val="99"/>
    <w:qFormat/>
    <w:rsid w:val="00C1732C"/>
    <w:pPr>
      <w:keepNext/>
      <w:tabs>
        <w:tab w:val="num" w:pos="0"/>
      </w:tabs>
      <w:suppressAutoHyphens/>
      <w:spacing w:before="240" w:after="60" w:line="240" w:lineRule="auto"/>
      <w:ind w:left="864" w:hanging="864"/>
      <w:jc w:val="both"/>
      <w:outlineLvl w:val="3"/>
    </w:pPr>
    <w:rPr>
      <w:rFonts w:ascii="Arial" w:eastAsia="Times New Roman" w:hAnsi="Arial" w:cs="Times New Roman"/>
      <w:sz w:val="24"/>
      <w:szCs w:val="20"/>
      <w:lang w:eastAsia="zh-CN"/>
    </w:rPr>
  </w:style>
  <w:style w:type="paragraph" w:styleId="5">
    <w:name w:val="heading 5"/>
    <w:basedOn w:val="a"/>
    <w:next w:val="a"/>
    <w:link w:val="50"/>
    <w:qFormat/>
    <w:rsid w:val="00C1732C"/>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
    <w:next w:val="a"/>
    <w:link w:val="60"/>
    <w:uiPriority w:val="99"/>
    <w:qFormat/>
    <w:rsid w:val="00C1732C"/>
    <w:pPr>
      <w:tabs>
        <w:tab w:val="num" w:pos="0"/>
      </w:tabs>
      <w:suppressAutoHyphens/>
      <w:spacing w:before="240" w:after="60" w:line="240" w:lineRule="auto"/>
      <w:ind w:left="1152" w:hanging="1152"/>
      <w:jc w:val="both"/>
      <w:outlineLvl w:val="5"/>
    </w:pPr>
    <w:rPr>
      <w:rFonts w:ascii="Times New Roman" w:eastAsia="Times New Roman" w:hAnsi="Times New Roman" w:cs="Times New Roman"/>
      <w:i/>
      <w:szCs w:val="20"/>
      <w:lang w:eastAsia="zh-CN"/>
    </w:rPr>
  </w:style>
  <w:style w:type="paragraph" w:styleId="7">
    <w:name w:val="heading 7"/>
    <w:basedOn w:val="a"/>
    <w:next w:val="a"/>
    <w:link w:val="70"/>
    <w:uiPriority w:val="99"/>
    <w:qFormat/>
    <w:rsid w:val="00C1732C"/>
    <w:pPr>
      <w:tabs>
        <w:tab w:val="num" w:pos="0"/>
      </w:tabs>
      <w:suppressAutoHyphens/>
      <w:spacing w:before="240" w:after="60" w:line="240" w:lineRule="auto"/>
      <w:ind w:left="1296" w:hanging="1296"/>
      <w:jc w:val="both"/>
      <w:outlineLvl w:val="6"/>
    </w:pPr>
    <w:rPr>
      <w:rFonts w:ascii="Arial" w:eastAsia="Times New Roman" w:hAnsi="Arial" w:cs="Times New Roman"/>
      <w:sz w:val="20"/>
      <w:szCs w:val="20"/>
      <w:lang w:eastAsia="zh-CN"/>
    </w:rPr>
  </w:style>
  <w:style w:type="paragraph" w:styleId="8">
    <w:name w:val="heading 8"/>
    <w:basedOn w:val="a"/>
    <w:next w:val="a"/>
    <w:link w:val="80"/>
    <w:uiPriority w:val="99"/>
    <w:qFormat/>
    <w:rsid w:val="00C1732C"/>
    <w:pPr>
      <w:tabs>
        <w:tab w:val="num" w:pos="0"/>
      </w:tabs>
      <w:suppressAutoHyphens/>
      <w:spacing w:before="240" w:after="60" w:line="240" w:lineRule="auto"/>
      <w:ind w:left="1440" w:hanging="1440"/>
      <w:jc w:val="both"/>
      <w:outlineLvl w:val="7"/>
    </w:pPr>
    <w:rPr>
      <w:rFonts w:ascii="Arial" w:eastAsia="Times New Roman" w:hAnsi="Arial" w:cs="Times New Roman"/>
      <w:i/>
      <w:sz w:val="20"/>
      <w:szCs w:val="20"/>
      <w:lang w:eastAsia="zh-CN"/>
    </w:rPr>
  </w:style>
  <w:style w:type="paragraph" w:styleId="9">
    <w:name w:val="heading 9"/>
    <w:basedOn w:val="a"/>
    <w:next w:val="a"/>
    <w:link w:val="90"/>
    <w:uiPriority w:val="99"/>
    <w:qFormat/>
    <w:rsid w:val="00C1732C"/>
    <w:pPr>
      <w:tabs>
        <w:tab w:val="num" w:pos="0"/>
      </w:tabs>
      <w:suppressAutoHyphens/>
      <w:spacing w:before="240" w:after="60" w:line="240" w:lineRule="auto"/>
      <w:ind w:left="1584" w:hanging="1584"/>
      <w:jc w:val="both"/>
      <w:outlineLvl w:val="8"/>
    </w:pPr>
    <w:rPr>
      <w:rFonts w:ascii="Arial" w:eastAsia="Times New Roman" w:hAnsi="Arial" w:cs="Times New Roman"/>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1732C"/>
    <w:rPr>
      <w:rFonts w:ascii="Times New Roman" w:eastAsia="Times New Roman" w:hAnsi="Times New Roman" w:cs="Times New Roman"/>
      <w:sz w:val="28"/>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C1732C"/>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C1732C"/>
    <w:rPr>
      <w:rFonts w:ascii="Arial" w:eastAsia="Times New Roman" w:hAnsi="Arial" w:cs="Times New Roman"/>
      <w:sz w:val="24"/>
      <w:szCs w:val="20"/>
      <w:lang w:eastAsia="zh-CN"/>
    </w:rPr>
  </w:style>
  <w:style w:type="character" w:customStyle="1" w:styleId="50">
    <w:name w:val="Заголовок 5 Знак"/>
    <w:basedOn w:val="a0"/>
    <w:link w:val="5"/>
    <w:rsid w:val="00C1732C"/>
    <w:rPr>
      <w:rFonts w:ascii="Times New Roman" w:eastAsia="Calibri" w:hAnsi="Times New Roman" w:cs="Times New Roman"/>
      <w:b/>
      <w:bCs/>
      <w:i/>
      <w:iCs/>
      <w:sz w:val="26"/>
      <w:szCs w:val="26"/>
    </w:rPr>
  </w:style>
  <w:style w:type="character" w:customStyle="1" w:styleId="60">
    <w:name w:val="Заголовок 6 Знак"/>
    <w:basedOn w:val="a0"/>
    <w:link w:val="6"/>
    <w:uiPriority w:val="99"/>
    <w:rsid w:val="00C1732C"/>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C1732C"/>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C1732C"/>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C1732C"/>
    <w:rPr>
      <w:rFonts w:ascii="Arial" w:eastAsia="Times New Roman" w:hAnsi="Arial" w:cs="Times New Roman"/>
      <w:b/>
      <w:i/>
      <w:sz w:val="18"/>
      <w:szCs w:val="20"/>
      <w:lang w:eastAsia="zh-CN"/>
    </w:rPr>
  </w:style>
  <w:style w:type="numbering" w:customStyle="1" w:styleId="11">
    <w:name w:val="Нет списка1"/>
    <w:next w:val="a2"/>
    <w:uiPriority w:val="99"/>
    <w:semiHidden/>
    <w:unhideWhenUsed/>
    <w:rsid w:val="00C1732C"/>
  </w:style>
  <w:style w:type="paragraph" w:customStyle="1" w:styleId="ConsPlusNormal">
    <w:name w:val="ConsPlusNormal"/>
    <w:link w:val="ConsPlusNormal0"/>
    <w:rsid w:val="00C1732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C1732C"/>
    <w:pPr>
      <w:widowControl w:val="0"/>
      <w:autoSpaceDE w:val="0"/>
      <w:autoSpaceDN w:val="0"/>
      <w:adjustRightInd w:val="0"/>
      <w:spacing w:after="0" w:line="240" w:lineRule="auto"/>
    </w:pPr>
    <w:rPr>
      <w:rFonts w:ascii="Arial" w:eastAsia="Times New Roman" w:hAnsi="Arial" w:cs="Arial"/>
      <w:b/>
      <w:bCs/>
      <w:sz w:val="20"/>
      <w:szCs w:val="20"/>
    </w:rPr>
  </w:style>
  <w:style w:type="paragraph" w:styleId="a3">
    <w:name w:val="Title"/>
    <w:basedOn w:val="a"/>
    <w:link w:val="a4"/>
    <w:qFormat/>
    <w:rsid w:val="00C1732C"/>
    <w:pPr>
      <w:spacing w:after="0" w:line="240" w:lineRule="auto"/>
      <w:jc w:val="center"/>
    </w:pPr>
    <w:rPr>
      <w:rFonts w:ascii="Times New Roman" w:eastAsia="Times New Roman" w:hAnsi="Times New Roman" w:cs="Times New Roman"/>
      <w:b/>
      <w:sz w:val="28"/>
      <w:szCs w:val="20"/>
    </w:rPr>
  </w:style>
  <w:style w:type="character" w:customStyle="1" w:styleId="a4">
    <w:name w:val="Заголовок Знак"/>
    <w:basedOn w:val="a0"/>
    <w:link w:val="a3"/>
    <w:rsid w:val="00C1732C"/>
    <w:rPr>
      <w:rFonts w:ascii="Times New Roman" w:eastAsia="Times New Roman" w:hAnsi="Times New Roman" w:cs="Times New Roman"/>
      <w:b/>
      <w:sz w:val="28"/>
      <w:szCs w:val="20"/>
    </w:rPr>
  </w:style>
  <w:style w:type="paragraph" w:customStyle="1" w:styleId="ConsPlusNonformat">
    <w:name w:val="ConsPlusNonformat"/>
    <w:rsid w:val="00C1732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aliases w:val="HeaderPort,h,Header1"/>
    <w:basedOn w:val="a"/>
    <w:link w:val="a6"/>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Верхний колонтитул Знак"/>
    <w:aliases w:val="HeaderPort Знак,h Знак,Header1 Знак"/>
    <w:basedOn w:val="a0"/>
    <w:link w:val="a5"/>
    <w:rsid w:val="00C1732C"/>
    <w:rPr>
      <w:rFonts w:ascii="Times New Roman" w:eastAsia="Times New Roman" w:hAnsi="Times New Roman" w:cs="Times New Roman"/>
      <w:sz w:val="24"/>
      <w:szCs w:val="24"/>
    </w:rPr>
  </w:style>
  <w:style w:type="character" w:styleId="a7">
    <w:name w:val="page number"/>
    <w:basedOn w:val="a0"/>
    <w:rsid w:val="00C1732C"/>
  </w:style>
  <w:style w:type="paragraph" w:styleId="a8">
    <w:name w:val="footer"/>
    <w:basedOn w:val="a"/>
    <w:link w:val="a9"/>
    <w:rsid w:val="00C173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Нижний колонтитул Знак"/>
    <w:basedOn w:val="a0"/>
    <w:link w:val="a8"/>
    <w:rsid w:val="00C1732C"/>
    <w:rPr>
      <w:rFonts w:ascii="Times New Roman" w:eastAsia="Times New Roman" w:hAnsi="Times New Roman" w:cs="Times New Roman"/>
      <w:sz w:val="24"/>
      <w:szCs w:val="24"/>
    </w:rPr>
  </w:style>
  <w:style w:type="character" w:styleId="aa">
    <w:name w:val="Hyperlink"/>
    <w:basedOn w:val="a0"/>
    <w:uiPriority w:val="99"/>
    <w:rsid w:val="00C1732C"/>
    <w:rPr>
      <w:color w:val="0000FF"/>
      <w:u w:val="single"/>
    </w:rPr>
  </w:style>
  <w:style w:type="table" w:styleId="ab">
    <w:name w:val="Table Grid"/>
    <w:basedOn w:val="a1"/>
    <w:uiPriority w:val="59"/>
    <w:rsid w:val="00C1732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Balloon Text"/>
    <w:basedOn w:val="a"/>
    <w:link w:val="ad"/>
    <w:rsid w:val="00C1732C"/>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rsid w:val="00C1732C"/>
    <w:rPr>
      <w:rFonts w:ascii="Tahoma" w:eastAsia="Times New Roman" w:hAnsi="Tahoma" w:cs="Tahoma"/>
      <w:sz w:val="16"/>
      <w:szCs w:val="16"/>
    </w:rPr>
  </w:style>
  <w:style w:type="paragraph" w:styleId="ae">
    <w:name w:val="List Paragraph"/>
    <w:aliases w:val="ТЗ список,Bullet List,FooterText,numbered,it_List1,Цветной список - Акцент 11,Список нумерованный цифры,Маркер,название,List Paragraph,SL_Абзац списка,f_Абзац 1,Bullet Number,Нумерованый список,lp1,List Paragraph1,ПАРАГРАФ,Абзац списка4,UL"/>
    <w:basedOn w:val="a"/>
    <w:link w:val="af"/>
    <w:uiPriority w:val="34"/>
    <w:qFormat/>
    <w:rsid w:val="00C1732C"/>
    <w:pPr>
      <w:spacing w:after="0" w:line="240" w:lineRule="auto"/>
      <w:ind w:left="720"/>
      <w:contextualSpacing/>
    </w:pPr>
    <w:rPr>
      <w:rFonts w:ascii="Times New Roman" w:eastAsia="Times New Roman" w:hAnsi="Times New Roman" w:cs="Times New Roman"/>
      <w:sz w:val="24"/>
      <w:szCs w:val="24"/>
    </w:rPr>
  </w:style>
  <w:style w:type="paragraph" w:customStyle="1" w:styleId="ConsNormal">
    <w:name w:val="ConsNormal"/>
    <w:link w:val="ConsNormal0"/>
    <w:rsid w:val="00C1732C"/>
    <w:pPr>
      <w:widowControl w:val="0"/>
      <w:spacing w:after="0" w:line="240" w:lineRule="auto"/>
      <w:ind w:right="19772" w:firstLine="720"/>
    </w:pPr>
    <w:rPr>
      <w:rFonts w:ascii="Arial" w:eastAsia="Times New Roman" w:hAnsi="Arial" w:cs="Times New Roman"/>
      <w:snapToGrid w:val="0"/>
      <w:sz w:val="20"/>
      <w:szCs w:val="20"/>
    </w:rPr>
  </w:style>
  <w:style w:type="paragraph" w:customStyle="1" w:styleId="ConsTitle">
    <w:name w:val="ConsTitle"/>
    <w:rsid w:val="00C1732C"/>
    <w:pPr>
      <w:widowControl w:val="0"/>
      <w:spacing w:after="0" w:line="240" w:lineRule="auto"/>
      <w:ind w:right="19772"/>
    </w:pPr>
    <w:rPr>
      <w:rFonts w:ascii="Arial" w:eastAsia="Times New Roman" w:hAnsi="Arial" w:cs="Times New Roman"/>
      <w:b/>
      <w:snapToGrid w:val="0"/>
      <w:sz w:val="16"/>
      <w:szCs w:val="20"/>
    </w:rPr>
  </w:style>
  <w:style w:type="character" w:customStyle="1" w:styleId="ConsNormal0">
    <w:name w:val="ConsNormal Знак"/>
    <w:basedOn w:val="a0"/>
    <w:link w:val="ConsNormal"/>
    <w:rsid w:val="00C1732C"/>
    <w:rPr>
      <w:rFonts w:ascii="Arial" w:eastAsia="Times New Roman" w:hAnsi="Arial" w:cs="Times New Roman"/>
      <w:snapToGrid w:val="0"/>
      <w:sz w:val="20"/>
      <w:szCs w:val="20"/>
    </w:rPr>
  </w:style>
  <w:style w:type="character" w:customStyle="1" w:styleId="ConsPlusNormal0">
    <w:name w:val="ConsPlusNormal Знак"/>
    <w:basedOn w:val="a0"/>
    <w:link w:val="ConsPlusNormal"/>
    <w:locked/>
    <w:rsid w:val="00C1732C"/>
    <w:rPr>
      <w:rFonts w:ascii="Arial" w:eastAsia="Times New Roman" w:hAnsi="Arial" w:cs="Arial"/>
      <w:sz w:val="20"/>
      <w:szCs w:val="20"/>
    </w:rPr>
  </w:style>
  <w:style w:type="paragraph" w:styleId="af0">
    <w:name w:val="Body Text Indent"/>
    <w:basedOn w:val="a"/>
    <w:link w:val="af1"/>
    <w:rsid w:val="00C1732C"/>
    <w:pPr>
      <w:tabs>
        <w:tab w:val="left" w:pos="851"/>
      </w:tabs>
      <w:autoSpaceDE w:val="0"/>
      <w:autoSpaceDN w:val="0"/>
      <w:spacing w:after="0" w:line="240" w:lineRule="auto"/>
      <w:jc w:val="both"/>
    </w:pPr>
    <w:rPr>
      <w:rFonts w:ascii="Times New Roman" w:eastAsia="Calibri" w:hAnsi="Times New Roman" w:cs="Times New Roman"/>
      <w:sz w:val="26"/>
      <w:szCs w:val="26"/>
    </w:rPr>
  </w:style>
  <w:style w:type="character" w:customStyle="1" w:styleId="af1">
    <w:name w:val="Основной текст с отступом Знак"/>
    <w:basedOn w:val="a0"/>
    <w:link w:val="af0"/>
    <w:rsid w:val="00C1732C"/>
    <w:rPr>
      <w:rFonts w:ascii="Times New Roman" w:eastAsia="Calibri" w:hAnsi="Times New Roman" w:cs="Times New Roman"/>
      <w:sz w:val="26"/>
      <w:szCs w:val="26"/>
    </w:rPr>
  </w:style>
  <w:style w:type="paragraph" w:customStyle="1" w:styleId="12">
    <w:name w:val="Без интервала1"/>
    <w:link w:val="NoSpacingChar"/>
    <w:rsid w:val="00C1732C"/>
    <w:pPr>
      <w:spacing w:after="0" w:line="240" w:lineRule="auto"/>
    </w:pPr>
    <w:rPr>
      <w:rFonts w:ascii="Calibri" w:eastAsia="Times New Roman" w:hAnsi="Calibri" w:cs="Times New Roman"/>
      <w:lang w:eastAsia="en-US"/>
    </w:rPr>
  </w:style>
  <w:style w:type="character" w:customStyle="1" w:styleId="NoSpacingChar">
    <w:name w:val="No Spacing Char"/>
    <w:basedOn w:val="a0"/>
    <w:link w:val="12"/>
    <w:locked/>
    <w:rsid w:val="00C1732C"/>
    <w:rPr>
      <w:rFonts w:ascii="Calibri" w:eastAsia="Times New Roman" w:hAnsi="Calibri" w:cs="Times New Roman"/>
      <w:lang w:eastAsia="en-US"/>
    </w:rPr>
  </w:style>
  <w:style w:type="paragraph" w:styleId="3">
    <w:name w:val="Body Text Indent 3"/>
    <w:basedOn w:val="a"/>
    <w:link w:val="30"/>
    <w:rsid w:val="00C1732C"/>
    <w:pPr>
      <w:spacing w:after="120" w:line="240" w:lineRule="auto"/>
      <w:ind w:left="283"/>
    </w:pPr>
    <w:rPr>
      <w:rFonts w:ascii="Times New Roman" w:eastAsia="Calibri" w:hAnsi="Times New Roman" w:cs="Times New Roman"/>
      <w:sz w:val="16"/>
      <w:szCs w:val="16"/>
    </w:rPr>
  </w:style>
  <w:style w:type="character" w:customStyle="1" w:styleId="30">
    <w:name w:val="Основной текст с отступом 3 Знак"/>
    <w:basedOn w:val="a0"/>
    <w:link w:val="3"/>
    <w:rsid w:val="00C1732C"/>
    <w:rPr>
      <w:rFonts w:ascii="Times New Roman" w:eastAsia="Calibri" w:hAnsi="Times New Roman" w:cs="Times New Roman"/>
      <w:sz w:val="16"/>
      <w:szCs w:val="16"/>
    </w:rPr>
  </w:style>
  <w:style w:type="paragraph" w:customStyle="1" w:styleId="ConsNonformat">
    <w:name w:val="ConsNonformat"/>
    <w:link w:val="ConsNonformat0"/>
    <w:rsid w:val="00C1732C"/>
    <w:pPr>
      <w:widowControl w:val="0"/>
      <w:snapToGrid w:val="0"/>
      <w:spacing w:after="0" w:line="240" w:lineRule="auto"/>
      <w:ind w:right="19772"/>
    </w:pPr>
    <w:rPr>
      <w:rFonts w:ascii="Courier New" w:eastAsia="Calibri" w:hAnsi="Courier New" w:cs="Times New Roman"/>
    </w:rPr>
  </w:style>
  <w:style w:type="character" w:customStyle="1" w:styleId="ConsNonformat0">
    <w:name w:val="ConsNonformat Знак"/>
    <w:link w:val="ConsNonformat"/>
    <w:locked/>
    <w:rsid w:val="00C1732C"/>
    <w:rPr>
      <w:rFonts w:ascii="Courier New" w:eastAsia="Calibri" w:hAnsi="Courier New" w:cs="Times New Roman"/>
    </w:rPr>
  </w:style>
  <w:style w:type="paragraph" w:styleId="af2">
    <w:name w:val="No Spacing"/>
    <w:aliases w:val="для таблиц,No Spacing"/>
    <w:link w:val="af3"/>
    <w:uiPriority w:val="99"/>
    <w:qFormat/>
    <w:rsid w:val="00C1732C"/>
    <w:pPr>
      <w:spacing w:after="0" w:line="240" w:lineRule="auto"/>
    </w:pPr>
    <w:rPr>
      <w:rFonts w:ascii="Calibri" w:eastAsia="Calibri" w:hAnsi="Calibri" w:cs="Times New Roman"/>
      <w:lang w:eastAsia="en-US"/>
    </w:rPr>
  </w:style>
  <w:style w:type="character" w:customStyle="1" w:styleId="af3">
    <w:name w:val="Без интервала Знак"/>
    <w:aliases w:val="для таблиц Знак,No Spacing Знак"/>
    <w:link w:val="af2"/>
    <w:uiPriority w:val="99"/>
    <w:rsid w:val="00C1732C"/>
    <w:rPr>
      <w:rFonts w:ascii="Calibri" w:eastAsia="Calibri" w:hAnsi="Calibri" w:cs="Times New Roman"/>
      <w:lang w:eastAsia="en-US"/>
    </w:rPr>
  </w:style>
  <w:style w:type="character" w:customStyle="1" w:styleId="af4">
    <w:name w:val="Гипертекстовая ссылка"/>
    <w:basedOn w:val="a0"/>
    <w:uiPriority w:val="99"/>
    <w:rsid w:val="00C1732C"/>
    <w:rPr>
      <w:color w:val="106BBE"/>
    </w:rPr>
  </w:style>
  <w:style w:type="paragraph" w:styleId="af5">
    <w:name w:val="endnote text"/>
    <w:basedOn w:val="a"/>
    <w:link w:val="af6"/>
    <w:uiPriority w:val="99"/>
    <w:rsid w:val="00C1732C"/>
    <w:pPr>
      <w:spacing w:after="0" w:line="240" w:lineRule="auto"/>
    </w:pPr>
    <w:rPr>
      <w:rFonts w:ascii="Times New Roman" w:eastAsia="Times New Roman" w:hAnsi="Times New Roman" w:cs="Times New Roman"/>
      <w:sz w:val="20"/>
      <w:szCs w:val="20"/>
    </w:rPr>
  </w:style>
  <w:style w:type="character" w:customStyle="1" w:styleId="af6">
    <w:name w:val="Текст концевой сноски Знак"/>
    <w:basedOn w:val="a0"/>
    <w:link w:val="af5"/>
    <w:uiPriority w:val="99"/>
    <w:rsid w:val="00C1732C"/>
    <w:rPr>
      <w:rFonts w:ascii="Times New Roman" w:eastAsia="Times New Roman" w:hAnsi="Times New Roman" w:cs="Times New Roman"/>
      <w:sz w:val="20"/>
      <w:szCs w:val="20"/>
    </w:rPr>
  </w:style>
  <w:style w:type="character" w:styleId="af7">
    <w:name w:val="endnote reference"/>
    <w:basedOn w:val="a0"/>
    <w:uiPriority w:val="99"/>
    <w:rsid w:val="00C1732C"/>
    <w:rPr>
      <w:vertAlign w:val="superscript"/>
    </w:rPr>
  </w:style>
  <w:style w:type="paragraph" w:styleId="af8">
    <w:name w:val="footnote text"/>
    <w:basedOn w:val="a"/>
    <w:link w:val="af9"/>
    <w:uiPriority w:val="99"/>
    <w:rsid w:val="00C1732C"/>
    <w:pPr>
      <w:spacing w:after="0" w:line="240" w:lineRule="auto"/>
    </w:pPr>
    <w:rPr>
      <w:rFonts w:ascii="Times New Roman" w:eastAsia="Times New Roman" w:hAnsi="Times New Roman" w:cs="Times New Roman"/>
      <w:sz w:val="20"/>
      <w:szCs w:val="20"/>
    </w:rPr>
  </w:style>
  <w:style w:type="character" w:customStyle="1" w:styleId="af9">
    <w:name w:val="Текст сноски Знак"/>
    <w:basedOn w:val="a0"/>
    <w:link w:val="af8"/>
    <w:uiPriority w:val="99"/>
    <w:rsid w:val="00C1732C"/>
    <w:rPr>
      <w:rFonts w:ascii="Times New Roman" w:eastAsia="Times New Roman" w:hAnsi="Times New Roman" w:cs="Times New Roman"/>
      <w:sz w:val="20"/>
      <w:szCs w:val="20"/>
    </w:rPr>
  </w:style>
  <w:style w:type="character" w:styleId="afa">
    <w:name w:val="footnote reference"/>
    <w:basedOn w:val="a0"/>
    <w:rsid w:val="00C1732C"/>
    <w:rPr>
      <w:vertAlign w:val="superscript"/>
    </w:rPr>
  </w:style>
  <w:style w:type="character" w:customStyle="1" w:styleId="FontStyle54">
    <w:name w:val="Font Style54"/>
    <w:basedOn w:val="a0"/>
    <w:uiPriority w:val="99"/>
    <w:rsid w:val="00C1732C"/>
    <w:rPr>
      <w:rFonts w:ascii="Times New Roman" w:hAnsi="Times New Roman" w:cs="Times New Roman"/>
      <w:sz w:val="20"/>
      <w:szCs w:val="20"/>
    </w:rPr>
  </w:style>
  <w:style w:type="paragraph" w:customStyle="1" w:styleId="Style18">
    <w:name w:val="Style18"/>
    <w:basedOn w:val="a"/>
    <w:uiPriority w:val="99"/>
    <w:rsid w:val="00C1732C"/>
    <w:pPr>
      <w:widowControl w:val="0"/>
      <w:autoSpaceDE w:val="0"/>
      <w:autoSpaceDN w:val="0"/>
      <w:adjustRightInd w:val="0"/>
      <w:spacing w:after="0" w:line="274" w:lineRule="exact"/>
      <w:ind w:firstLine="586"/>
      <w:jc w:val="both"/>
    </w:pPr>
    <w:rPr>
      <w:rFonts w:ascii="Constantia" w:eastAsia="Times New Roman" w:hAnsi="Constantia" w:cs="Times New Roman"/>
      <w:sz w:val="24"/>
      <w:szCs w:val="24"/>
    </w:rPr>
  </w:style>
  <w:style w:type="paragraph" w:customStyle="1" w:styleId="Style39">
    <w:name w:val="Style39"/>
    <w:basedOn w:val="a"/>
    <w:qFormat/>
    <w:rsid w:val="00C1732C"/>
    <w:pPr>
      <w:widowControl w:val="0"/>
      <w:autoSpaceDE w:val="0"/>
      <w:autoSpaceDN w:val="0"/>
      <w:adjustRightInd w:val="0"/>
      <w:spacing w:after="0" w:line="250" w:lineRule="exact"/>
      <w:ind w:firstLine="557"/>
      <w:jc w:val="both"/>
    </w:pPr>
    <w:rPr>
      <w:rFonts w:ascii="Constantia" w:eastAsia="Times New Roman" w:hAnsi="Constantia" w:cs="Times New Roman"/>
      <w:sz w:val="24"/>
      <w:szCs w:val="24"/>
    </w:rPr>
  </w:style>
  <w:style w:type="character" w:customStyle="1" w:styleId="FontStyle42">
    <w:name w:val="Font Style42"/>
    <w:basedOn w:val="a0"/>
    <w:uiPriority w:val="99"/>
    <w:rsid w:val="00C1732C"/>
    <w:rPr>
      <w:rFonts w:ascii="Constantia" w:hAnsi="Constantia" w:cs="Constantia"/>
      <w:sz w:val="18"/>
      <w:szCs w:val="18"/>
    </w:rPr>
  </w:style>
  <w:style w:type="paragraph" w:customStyle="1" w:styleId="Style17">
    <w:name w:val="Style17"/>
    <w:basedOn w:val="a"/>
    <w:uiPriority w:val="99"/>
    <w:rsid w:val="00C1732C"/>
    <w:pPr>
      <w:widowControl w:val="0"/>
      <w:autoSpaceDE w:val="0"/>
      <w:autoSpaceDN w:val="0"/>
      <w:adjustRightInd w:val="0"/>
      <w:spacing w:after="0" w:line="274" w:lineRule="exact"/>
      <w:ind w:firstLine="571"/>
      <w:jc w:val="both"/>
    </w:pPr>
    <w:rPr>
      <w:rFonts w:ascii="Constantia" w:eastAsia="Times New Roman" w:hAnsi="Constantia" w:cs="Times New Roman"/>
      <w:sz w:val="24"/>
      <w:szCs w:val="24"/>
    </w:rPr>
  </w:style>
  <w:style w:type="paragraph" w:customStyle="1" w:styleId="Style24">
    <w:name w:val="Style24"/>
    <w:basedOn w:val="a"/>
    <w:uiPriority w:val="99"/>
    <w:rsid w:val="00C1732C"/>
    <w:pPr>
      <w:widowControl w:val="0"/>
      <w:autoSpaceDE w:val="0"/>
      <w:autoSpaceDN w:val="0"/>
      <w:adjustRightInd w:val="0"/>
      <w:spacing w:after="0" w:line="275" w:lineRule="exact"/>
    </w:pPr>
    <w:rPr>
      <w:rFonts w:ascii="Constantia" w:eastAsia="Times New Roman" w:hAnsi="Constantia" w:cs="Times New Roman"/>
      <w:sz w:val="24"/>
      <w:szCs w:val="24"/>
    </w:rPr>
  </w:style>
  <w:style w:type="paragraph" w:customStyle="1" w:styleId="Style23">
    <w:name w:val="Style23"/>
    <w:basedOn w:val="a"/>
    <w:uiPriority w:val="99"/>
    <w:rsid w:val="00C1732C"/>
    <w:pPr>
      <w:widowControl w:val="0"/>
      <w:autoSpaceDE w:val="0"/>
      <w:autoSpaceDN w:val="0"/>
      <w:adjustRightInd w:val="0"/>
      <w:spacing w:after="0" w:line="240" w:lineRule="auto"/>
    </w:pPr>
    <w:rPr>
      <w:rFonts w:ascii="Constantia" w:eastAsia="Times New Roman" w:hAnsi="Constantia" w:cs="Times New Roman"/>
      <w:sz w:val="24"/>
      <w:szCs w:val="24"/>
    </w:rPr>
  </w:style>
  <w:style w:type="paragraph" w:customStyle="1" w:styleId="Style32">
    <w:name w:val="Style32"/>
    <w:basedOn w:val="a"/>
    <w:uiPriority w:val="99"/>
    <w:rsid w:val="00C1732C"/>
    <w:pPr>
      <w:widowControl w:val="0"/>
      <w:autoSpaceDE w:val="0"/>
      <w:autoSpaceDN w:val="0"/>
      <w:adjustRightInd w:val="0"/>
      <w:spacing w:after="0" w:line="271" w:lineRule="exact"/>
      <w:ind w:firstLine="706"/>
    </w:pPr>
    <w:rPr>
      <w:rFonts w:ascii="Constantia" w:eastAsia="Times New Roman" w:hAnsi="Constantia" w:cs="Times New Roman"/>
      <w:sz w:val="24"/>
      <w:szCs w:val="24"/>
    </w:rPr>
  </w:style>
  <w:style w:type="paragraph" w:styleId="afb">
    <w:name w:val="Normal (Web)"/>
    <w:basedOn w:val="a"/>
    <w:uiPriority w:val="99"/>
    <w:unhideWhenUsed/>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basedOn w:val="a0"/>
    <w:uiPriority w:val="20"/>
    <w:qFormat/>
    <w:rsid w:val="00C1732C"/>
    <w:rPr>
      <w:i/>
      <w:iCs/>
    </w:rPr>
  </w:style>
  <w:style w:type="paragraph" w:styleId="af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C1732C"/>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fe">
    <w:name w:val="Основной текст Знак"/>
    <w:aliases w:val="Знак1 Знак, Знак1 Знак,body text Знак"/>
    <w:basedOn w:val="a0"/>
    <w:rsid w:val="00C1732C"/>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d"/>
    <w:uiPriority w:val="99"/>
    <w:rsid w:val="00C1732C"/>
    <w:rPr>
      <w:rFonts w:ascii="Times New Roman" w:eastAsia="Andale Sans UI" w:hAnsi="Times New Roman" w:cs="Times New Roman"/>
      <w:kern w:val="1"/>
      <w:sz w:val="24"/>
      <w:szCs w:val="24"/>
    </w:rPr>
  </w:style>
  <w:style w:type="paragraph" w:customStyle="1" w:styleId="aff">
    <w:name w:val="Пункт"/>
    <w:basedOn w:val="a"/>
    <w:rsid w:val="00C1732C"/>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customStyle="1" w:styleId="13">
    <w:name w:val="Обычный1"/>
    <w:link w:val="14"/>
    <w:uiPriority w:val="99"/>
    <w:rsid w:val="00C1732C"/>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C1732C"/>
    <w:rPr>
      <w:rFonts w:ascii="Times New Roman" w:eastAsia="Times New Roman" w:hAnsi="Times New Roman" w:cs="Times New Roman"/>
      <w:kern w:val="1"/>
      <w:sz w:val="24"/>
      <w:szCs w:val="20"/>
      <w:lang w:eastAsia="zh-CN"/>
    </w:rPr>
  </w:style>
  <w:style w:type="paragraph" w:customStyle="1" w:styleId="aff0">
    <w:name w:val="Текст в заданном формате"/>
    <w:basedOn w:val="a"/>
    <w:rsid w:val="00C1732C"/>
    <w:pPr>
      <w:widowControl w:val="0"/>
      <w:suppressAutoHyphens/>
      <w:spacing w:after="0" w:line="240" w:lineRule="auto"/>
    </w:pPr>
    <w:rPr>
      <w:rFonts w:ascii="Liberation Mono" w:eastAsia="Courier New" w:hAnsi="Liberation Mono" w:cs="Liberation Mono"/>
      <w:kern w:val="1"/>
      <w:sz w:val="20"/>
      <w:szCs w:val="20"/>
      <w:lang w:eastAsia="zh-CN" w:bidi="hi-IN"/>
    </w:rPr>
  </w:style>
  <w:style w:type="paragraph" w:customStyle="1" w:styleId="aff1">
    <w:name w:val="Обычный + По центру"/>
    <w:basedOn w:val="a"/>
    <w:rsid w:val="00C1732C"/>
    <w:pPr>
      <w:spacing w:after="0" w:line="240" w:lineRule="auto"/>
      <w:jc w:val="center"/>
    </w:pPr>
    <w:rPr>
      <w:rFonts w:ascii="Times New Roman" w:eastAsia="Times New Roman" w:hAnsi="Times New Roman" w:cs="Times New Roman"/>
      <w:sz w:val="24"/>
      <w:szCs w:val="24"/>
    </w:rPr>
  </w:style>
  <w:style w:type="paragraph" w:customStyle="1" w:styleId="Normalunindented">
    <w:name w:val="Normal unindented"/>
    <w:qFormat/>
    <w:rsid w:val="00C1732C"/>
    <w:pPr>
      <w:spacing w:before="120" w:after="120"/>
      <w:jc w:val="both"/>
    </w:pPr>
    <w:rPr>
      <w:rFonts w:ascii="Times New Roman" w:eastAsia="Times New Roman" w:hAnsi="Times New Roman" w:cs="Times New Roman"/>
    </w:rPr>
  </w:style>
  <w:style w:type="paragraph" w:customStyle="1" w:styleId="Style20">
    <w:name w:val="Style2 + Справа:  0"/>
    <w:aliases w:val="5 см,Междустр.интервал:  одинарный"/>
    <w:basedOn w:val="a"/>
    <w:rsid w:val="00C1732C"/>
    <w:pPr>
      <w:autoSpaceDE w:val="0"/>
      <w:autoSpaceDN w:val="0"/>
      <w:adjustRightInd w:val="0"/>
      <w:spacing w:after="0" w:line="240" w:lineRule="auto"/>
      <w:ind w:right="286"/>
      <w:jc w:val="both"/>
    </w:pPr>
    <w:rPr>
      <w:rFonts w:ascii="Times New Roman" w:eastAsia="Times New Roman" w:hAnsi="Times New Roman" w:cs="Times New Roman"/>
      <w:sz w:val="24"/>
      <w:szCs w:val="24"/>
    </w:rPr>
  </w:style>
  <w:style w:type="paragraph" w:customStyle="1" w:styleId="15">
    <w:name w:val="Абзац списка1"/>
    <w:basedOn w:val="a"/>
    <w:rsid w:val="00C1732C"/>
    <w:pPr>
      <w:spacing w:after="0" w:line="240" w:lineRule="auto"/>
      <w:ind w:left="720"/>
      <w:contextualSpacing/>
    </w:pPr>
    <w:rPr>
      <w:rFonts w:ascii="Times New Roman" w:eastAsia="Calibri" w:hAnsi="Times New Roman" w:cs="Times New Roman"/>
      <w:sz w:val="24"/>
      <w:szCs w:val="24"/>
    </w:rPr>
  </w:style>
  <w:style w:type="paragraph" w:customStyle="1" w:styleId="Style5">
    <w:name w:val="Style5"/>
    <w:basedOn w:val="a"/>
    <w:rsid w:val="00C1732C"/>
    <w:pPr>
      <w:widowControl w:val="0"/>
      <w:autoSpaceDE w:val="0"/>
      <w:autoSpaceDN w:val="0"/>
      <w:adjustRightInd w:val="0"/>
      <w:spacing w:after="0" w:line="291" w:lineRule="exact"/>
      <w:ind w:hanging="403"/>
      <w:jc w:val="both"/>
    </w:pPr>
    <w:rPr>
      <w:rFonts w:ascii="Calibri" w:eastAsia="Times New Roman" w:hAnsi="Calibri" w:cs="Times New Roman"/>
      <w:sz w:val="24"/>
      <w:szCs w:val="24"/>
    </w:rPr>
  </w:style>
  <w:style w:type="paragraph" w:customStyle="1" w:styleId="Style6">
    <w:name w:val="Style6"/>
    <w:basedOn w:val="a"/>
    <w:rsid w:val="00C1732C"/>
    <w:pPr>
      <w:widowControl w:val="0"/>
      <w:autoSpaceDE w:val="0"/>
      <w:autoSpaceDN w:val="0"/>
      <w:adjustRightInd w:val="0"/>
      <w:spacing w:after="0" w:line="240" w:lineRule="auto"/>
      <w:jc w:val="both"/>
    </w:pPr>
    <w:rPr>
      <w:rFonts w:ascii="Calibri" w:eastAsia="Times New Roman" w:hAnsi="Calibri" w:cs="Times New Roman"/>
      <w:sz w:val="24"/>
      <w:szCs w:val="24"/>
    </w:rPr>
  </w:style>
  <w:style w:type="character" w:customStyle="1" w:styleId="FontStyle27">
    <w:name w:val="Font Style27"/>
    <w:rsid w:val="00C1732C"/>
    <w:rPr>
      <w:rFonts w:ascii="Calibri" w:hAnsi="Calibri" w:cs="Calibri" w:hint="default"/>
      <w:sz w:val="22"/>
      <w:szCs w:val="22"/>
    </w:rPr>
  </w:style>
  <w:style w:type="character" w:customStyle="1" w:styleId="FontStyle28">
    <w:name w:val="Font Style28"/>
    <w:rsid w:val="00C1732C"/>
    <w:rPr>
      <w:rFonts w:ascii="Calibri" w:hAnsi="Calibri" w:cs="Calibri" w:hint="default"/>
      <w:b/>
      <w:bCs/>
      <w:sz w:val="22"/>
      <w:szCs w:val="22"/>
    </w:rPr>
  </w:style>
  <w:style w:type="character" w:customStyle="1" w:styleId="wmi-callto">
    <w:name w:val="wmi-callto"/>
    <w:basedOn w:val="a0"/>
    <w:rsid w:val="00C1732C"/>
  </w:style>
  <w:style w:type="paragraph" w:styleId="HTML">
    <w:name w:val="HTML Preformatted"/>
    <w:basedOn w:val="a"/>
    <w:link w:val="HTML0"/>
    <w:rsid w:val="00C1732C"/>
    <w:pPr>
      <w:spacing w:after="60" w:line="240" w:lineRule="auto"/>
      <w:jc w:val="both"/>
    </w:pPr>
    <w:rPr>
      <w:rFonts w:ascii="Courier New" w:eastAsia="Times New Roman" w:hAnsi="Courier New" w:cs="Courier New"/>
      <w:sz w:val="20"/>
      <w:szCs w:val="20"/>
    </w:rPr>
  </w:style>
  <w:style w:type="character" w:customStyle="1" w:styleId="HTML0">
    <w:name w:val="Стандартный HTML Знак"/>
    <w:basedOn w:val="a0"/>
    <w:link w:val="HTML"/>
    <w:rsid w:val="00C1732C"/>
    <w:rPr>
      <w:rFonts w:ascii="Courier New" w:eastAsia="Times New Roman" w:hAnsi="Courier New" w:cs="Courier New"/>
      <w:sz w:val="20"/>
      <w:szCs w:val="20"/>
    </w:rPr>
  </w:style>
  <w:style w:type="paragraph" w:customStyle="1" w:styleId="22">
    <w:name w:val="Знак2"/>
    <w:basedOn w:val="a"/>
    <w:next w:val="2"/>
    <w:autoRedefine/>
    <w:rsid w:val="00C1732C"/>
    <w:pPr>
      <w:spacing w:after="0" w:line="240" w:lineRule="auto"/>
    </w:pPr>
    <w:rPr>
      <w:rFonts w:ascii="Tahoma" w:eastAsia="Calibri" w:hAnsi="Tahoma" w:cs="Tahoma"/>
      <w:sz w:val="24"/>
      <w:szCs w:val="24"/>
    </w:rPr>
  </w:style>
  <w:style w:type="paragraph" w:customStyle="1" w:styleId="ConsPlusCell">
    <w:name w:val="ConsPlusCell"/>
    <w:rsid w:val="00C1732C"/>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aff2">
    <w:name w:val="Таблица текст"/>
    <w:basedOn w:val="a"/>
    <w:rsid w:val="00C1732C"/>
    <w:pPr>
      <w:spacing w:before="40" w:after="40" w:line="240" w:lineRule="auto"/>
      <w:ind w:left="57" w:right="57"/>
    </w:pPr>
    <w:rPr>
      <w:rFonts w:ascii="Times New Roman" w:eastAsia="Times New Roman" w:hAnsi="Times New Roman" w:cs="Times New Roman"/>
    </w:rPr>
  </w:style>
  <w:style w:type="paragraph" w:customStyle="1" w:styleId="aff3">
    <w:name w:val="Таблица шапка"/>
    <w:basedOn w:val="a"/>
    <w:rsid w:val="00C1732C"/>
    <w:pPr>
      <w:keepNext/>
      <w:spacing w:before="40" w:after="40" w:line="240" w:lineRule="auto"/>
      <w:ind w:left="57" w:right="57"/>
    </w:pPr>
    <w:rPr>
      <w:rFonts w:ascii="Times New Roman" w:eastAsia="Times New Roman" w:hAnsi="Times New Roman" w:cs="Times New Roman"/>
      <w:sz w:val="18"/>
      <w:szCs w:val="18"/>
    </w:rPr>
  </w:style>
  <w:style w:type="paragraph" w:customStyle="1" w:styleId="Default">
    <w:name w:val="Default"/>
    <w:rsid w:val="00C1732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40">
    <w:name w:val="Font Style40"/>
    <w:uiPriority w:val="99"/>
    <w:rsid w:val="00C1732C"/>
    <w:rPr>
      <w:rFonts w:ascii="Times New Roman" w:hAnsi="Times New Roman" w:cs="Times New Roman"/>
      <w:b/>
      <w:bCs/>
      <w:color w:val="000000"/>
      <w:sz w:val="26"/>
      <w:szCs w:val="26"/>
    </w:rPr>
  </w:style>
  <w:style w:type="paragraph" w:customStyle="1" w:styleId="Style3">
    <w:name w:val="Style3"/>
    <w:basedOn w:val="a"/>
    <w:uiPriority w:val="99"/>
    <w:rsid w:val="00C1732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41">
    <w:name w:val="Font Style41"/>
    <w:uiPriority w:val="99"/>
    <w:rsid w:val="00C1732C"/>
    <w:rPr>
      <w:rFonts w:ascii="Times New Roman" w:hAnsi="Times New Roman" w:cs="Times New Roman"/>
      <w:color w:val="000000"/>
      <w:sz w:val="26"/>
      <w:szCs w:val="26"/>
    </w:rPr>
  </w:style>
  <w:style w:type="paragraph" w:customStyle="1" w:styleId="aff4">
    <w:name w:val="Содержимое таблицы"/>
    <w:basedOn w:val="a"/>
    <w:rsid w:val="00C1732C"/>
    <w:pPr>
      <w:widowControl w:val="0"/>
      <w:suppressLineNumbers/>
      <w:suppressAutoHyphens/>
      <w:spacing w:after="0" w:line="240" w:lineRule="auto"/>
    </w:pPr>
    <w:rPr>
      <w:rFonts w:ascii="Times New Roman" w:eastAsia="SimSun" w:hAnsi="Times New Roman" w:cs="Mangal"/>
      <w:kern w:val="1"/>
      <w:sz w:val="24"/>
      <w:szCs w:val="24"/>
      <w:lang w:eastAsia="zh-CN" w:bidi="hi-IN"/>
    </w:rPr>
  </w:style>
  <w:style w:type="character" w:styleId="aff5">
    <w:name w:val="Strong"/>
    <w:uiPriority w:val="22"/>
    <w:qFormat/>
    <w:rsid w:val="00C1732C"/>
    <w:rPr>
      <w:b/>
      <w:bCs/>
    </w:rPr>
  </w:style>
  <w:style w:type="paragraph" w:customStyle="1" w:styleId="-">
    <w:name w:val="Контракт-подподпункт"/>
    <w:basedOn w:val="a"/>
    <w:uiPriority w:val="99"/>
    <w:rsid w:val="00C1732C"/>
    <w:pPr>
      <w:tabs>
        <w:tab w:val="num" w:pos="1418"/>
      </w:tabs>
      <w:spacing w:after="0" w:line="240" w:lineRule="auto"/>
      <w:ind w:left="1418" w:hanging="567"/>
      <w:jc w:val="both"/>
    </w:pPr>
    <w:rPr>
      <w:rFonts w:ascii="Times New Roman" w:eastAsia="Calibri" w:hAnsi="Times New Roman" w:cs="Times New Roman"/>
      <w:sz w:val="24"/>
      <w:szCs w:val="24"/>
    </w:rPr>
  </w:style>
  <w:style w:type="paragraph" w:customStyle="1" w:styleId="aff6">
    <w:name w:val="Подподпункт"/>
    <w:basedOn w:val="a"/>
    <w:uiPriority w:val="99"/>
    <w:rsid w:val="00C1732C"/>
    <w:pPr>
      <w:tabs>
        <w:tab w:val="num" w:pos="1701"/>
      </w:tabs>
      <w:spacing w:after="0" w:line="240" w:lineRule="auto"/>
      <w:ind w:left="1701" w:hanging="567"/>
      <w:jc w:val="both"/>
    </w:pPr>
    <w:rPr>
      <w:rFonts w:ascii="Times New Roman" w:eastAsia="Calibri" w:hAnsi="Times New Roman" w:cs="Times New Roman"/>
      <w:sz w:val="24"/>
      <w:szCs w:val="24"/>
    </w:rPr>
  </w:style>
  <w:style w:type="character" w:customStyle="1" w:styleId="FontStyle20">
    <w:name w:val="Font Style20"/>
    <w:rsid w:val="00C1732C"/>
    <w:rPr>
      <w:rFonts w:ascii="Times New Roman" w:hAnsi="Times New Roman"/>
      <w:b/>
      <w:sz w:val="20"/>
    </w:rPr>
  </w:style>
  <w:style w:type="character" w:styleId="aff7">
    <w:name w:val="FollowedHyperlink"/>
    <w:uiPriority w:val="99"/>
    <w:unhideWhenUsed/>
    <w:rsid w:val="00C1732C"/>
    <w:rPr>
      <w:color w:val="800080"/>
      <w:u w:val="single"/>
    </w:rPr>
  </w:style>
  <w:style w:type="paragraph" w:customStyle="1" w:styleId="xl63">
    <w:name w:val="xl63"/>
    <w:basedOn w:val="a"/>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4">
    <w:name w:val="xl64"/>
    <w:basedOn w:val="a"/>
    <w:rsid w:val="00C1732C"/>
    <w:pPr>
      <w:pBdr>
        <w:bottom w:val="doub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732C"/>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
    <w:rsid w:val="00C1732C"/>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7">
    <w:name w:val="xl67"/>
    <w:basedOn w:val="a"/>
    <w:rsid w:val="00C1732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
    <w:rsid w:val="00C1732C"/>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69">
    <w:name w:val="xl69"/>
    <w:basedOn w:val="a"/>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0">
    <w:name w:val="xl70"/>
    <w:basedOn w:val="a"/>
    <w:rsid w:val="00C1732C"/>
    <w:pPr>
      <w:pBdr>
        <w:bottom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71">
    <w:name w:val="xl71"/>
    <w:basedOn w:val="a"/>
    <w:rsid w:val="00C1732C"/>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2">
    <w:name w:val="xl72"/>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73">
    <w:name w:val="xl73"/>
    <w:basedOn w:val="a"/>
    <w:rsid w:val="00C1732C"/>
    <w:pP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rPr>
  </w:style>
  <w:style w:type="paragraph" w:customStyle="1" w:styleId="xl74">
    <w:name w:val="xl74"/>
    <w:basedOn w:val="a"/>
    <w:rsid w:val="00C1732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5">
    <w:name w:val="xl75"/>
    <w:basedOn w:val="a"/>
    <w:rsid w:val="00C1732C"/>
    <w:pP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76">
    <w:name w:val="xl76"/>
    <w:basedOn w:val="a"/>
    <w:rsid w:val="00C1732C"/>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7">
    <w:name w:val="xl77"/>
    <w:basedOn w:val="a"/>
    <w:rsid w:val="00C1732C"/>
    <w:pPr>
      <w:pBdr>
        <w:top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8">
    <w:name w:val="xl78"/>
    <w:basedOn w:val="a"/>
    <w:rsid w:val="00C1732C"/>
    <w:pPr>
      <w:pBdr>
        <w:top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79">
    <w:name w:val="xl79"/>
    <w:basedOn w:val="a"/>
    <w:rsid w:val="00C1732C"/>
    <w:pPr>
      <w:pBdr>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0">
    <w:name w:val="xl80"/>
    <w:basedOn w:val="a"/>
    <w:rsid w:val="00C1732C"/>
    <w:pPr>
      <w:pBdr>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1">
    <w:name w:val="xl81"/>
    <w:basedOn w:val="a"/>
    <w:rsid w:val="00C1732C"/>
    <w:pPr>
      <w:pBdr>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2">
    <w:name w:val="xl82"/>
    <w:basedOn w:val="a"/>
    <w:rsid w:val="00C1732C"/>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3">
    <w:name w:val="xl83"/>
    <w:basedOn w:val="a"/>
    <w:rsid w:val="00C1732C"/>
    <w:pPr>
      <w:pBdr>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4">
    <w:name w:val="xl84"/>
    <w:basedOn w:val="a"/>
    <w:rsid w:val="00C1732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5">
    <w:name w:val="xl85"/>
    <w:basedOn w:val="a"/>
    <w:rsid w:val="00C1732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6">
    <w:name w:val="xl86"/>
    <w:basedOn w:val="a"/>
    <w:rsid w:val="00C173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7">
    <w:name w:val="xl87"/>
    <w:basedOn w:val="a"/>
    <w:rsid w:val="00C1732C"/>
    <w:pPr>
      <w:spacing w:before="100" w:beforeAutospacing="1" w:after="100" w:afterAutospacing="1" w:line="240" w:lineRule="auto"/>
      <w:jc w:val="right"/>
    </w:pPr>
    <w:rPr>
      <w:rFonts w:ascii="Times New Roman" w:eastAsia="Times New Roman" w:hAnsi="Times New Roman" w:cs="Times New Roman"/>
      <w:b/>
      <w:bCs/>
      <w:color w:val="000000"/>
      <w:sz w:val="24"/>
      <w:szCs w:val="24"/>
    </w:rPr>
  </w:style>
  <w:style w:type="paragraph" w:customStyle="1" w:styleId="xl88">
    <w:name w:val="xl88"/>
    <w:basedOn w:val="a"/>
    <w:rsid w:val="00C1732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89">
    <w:name w:val="xl89"/>
    <w:basedOn w:val="a"/>
    <w:rsid w:val="00C1732C"/>
    <w:pPr>
      <w:pBdr>
        <w:top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0">
    <w:name w:val="xl90"/>
    <w:basedOn w:val="a"/>
    <w:rsid w:val="00C1732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1">
    <w:name w:val="xl91"/>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92">
    <w:name w:val="xl92"/>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3">
    <w:name w:val="xl93"/>
    <w:basedOn w:val="a"/>
    <w:rsid w:val="00C1732C"/>
    <w:pPr>
      <w:pBdr>
        <w:bottom w:val="single" w:sz="4" w:space="0" w:color="000000"/>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C173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95">
    <w:name w:val="xl95"/>
    <w:basedOn w:val="a"/>
    <w:rsid w:val="00C1732C"/>
    <w:pP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96">
    <w:name w:val="xl96"/>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7">
    <w:name w:val="xl97"/>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8">
    <w:name w:val="xl98"/>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99">
    <w:name w:val="xl99"/>
    <w:basedOn w:val="a"/>
    <w:rsid w:val="00C1732C"/>
    <w:pPr>
      <w:spacing w:before="100" w:beforeAutospacing="1" w:after="100" w:afterAutospacing="1" w:line="240" w:lineRule="auto"/>
      <w:textAlignment w:val="top"/>
    </w:pPr>
    <w:rPr>
      <w:rFonts w:ascii="Times New Roman" w:eastAsia="Times New Roman" w:hAnsi="Times New Roman" w:cs="Times New Roman"/>
      <w:i/>
      <w:iCs/>
      <w:color w:val="000000"/>
      <w:sz w:val="24"/>
      <w:szCs w:val="24"/>
    </w:rPr>
  </w:style>
  <w:style w:type="paragraph" w:customStyle="1" w:styleId="xl100">
    <w:name w:val="xl100"/>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1">
    <w:name w:val="xl101"/>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2">
    <w:name w:val="xl102"/>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3">
    <w:name w:val="xl103"/>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color w:val="000000"/>
      <w:sz w:val="24"/>
      <w:szCs w:val="24"/>
    </w:rPr>
  </w:style>
  <w:style w:type="paragraph" w:customStyle="1" w:styleId="xl104">
    <w:name w:val="xl104"/>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05">
    <w:name w:val="xl105"/>
    <w:basedOn w:val="a"/>
    <w:rsid w:val="00C1732C"/>
    <w:pPr>
      <w:spacing w:before="100" w:beforeAutospacing="1" w:after="100" w:afterAutospacing="1" w:line="240" w:lineRule="auto"/>
      <w:jc w:val="right"/>
      <w:textAlignment w:val="top"/>
    </w:pPr>
    <w:rPr>
      <w:rFonts w:ascii="Times New Roman" w:eastAsia="Times New Roman" w:hAnsi="Times New Roman" w:cs="Times New Roman"/>
      <w:i/>
      <w:iCs/>
      <w:color w:val="000000"/>
      <w:sz w:val="24"/>
      <w:szCs w:val="24"/>
    </w:rPr>
  </w:style>
  <w:style w:type="paragraph" w:customStyle="1" w:styleId="xl106">
    <w:name w:val="xl106"/>
    <w:basedOn w:val="a"/>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7">
    <w:name w:val="xl107"/>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08">
    <w:name w:val="xl108"/>
    <w:basedOn w:val="a"/>
    <w:rsid w:val="00C1732C"/>
    <w:pPr>
      <w:spacing w:before="100" w:beforeAutospacing="1" w:after="100" w:afterAutospacing="1" w:line="240" w:lineRule="auto"/>
      <w:textAlignment w:val="top"/>
    </w:pPr>
    <w:rPr>
      <w:rFonts w:ascii="Times New Roman" w:eastAsia="Times New Roman" w:hAnsi="Times New Roman" w:cs="Times New Roman"/>
      <w:b/>
      <w:bCs/>
      <w:i/>
      <w:iCs/>
      <w:color w:val="000000"/>
      <w:sz w:val="24"/>
      <w:szCs w:val="24"/>
    </w:rPr>
  </w:style>
  <w:style w:type="paragraph" w:customStyle="1" w:styleId="xl109">
    <w:name w:val="xl109"/>
    <w:basedOn w:val="a"/>
    <w:rsid w:val="00C1732C"/>
    <w:pPr>
      <w:spacing w:before="100" w:beforeAutospacing="1" w:after="100" w:afterAutospacing="1" w:line="240" w:lineRule="auto"/>
      <w:jc w:val="right"/>
      <w:textAlignment w:val="top"/>
    </w:pPr>
    <w:rPr>
      <w:rFonts w:ascii="Times New Roman" w:eastAsia="Times New Roman" w:hAnsi="Times New Roman" w:cs="Times New Roman"/>
      <w:b/>
      <w:bCs/>
      <w:i/>
      <w:iCs/>
      <w:color w:val="000000"/>
      <w:sz w:val="24"/>
      <w:szCs w:val="24"/>
    </w:rPr>
  </w:style>
  <w:style w:type="paragraph" w:customStyle="1" w:styleId="xl110">
    <w:name w:val="xl110"/>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1">
    <w:name w:val="xl111"/>
    <w:basedOn w:val="a"/>
    <w:rsid w:val="00C1732C"/>
    <w:pPr>
      <w:spacing w:before="100" w:beforeAutospacing="1" w:after="100" w:afterAutospacing="1" w:line="240" w:lineRule="auto"/>
      <w:jc w:val="right"/>
      <w:textAlignment w:val="top"/>
    </w:pPr>
    <w:rPr>
      <w:rFonts w:ascii="Times New Roman" w:eastAsia="Times New Roman" w:hAnsi="Times New Roman" w:cs="Times New Roman"/>
      <w:color w:val="000000"/>
      <w:sz w:val="24"/>
      <w:szCs w:val="24"/>
    </w:rPr>
  </w:style>
  <w:style w:type="paragraph" w:customStyle="1" w:styleId="xl112">
    <w:name w:val="xl112"/>
    <w:basedOn w:val="a"/>
    <w:rsid w:val="00C1732C"/>
    <w:pPr>
      <w:pBdr>
        <w:bottom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character" w:customStyle="1" w:styleId="WW8Num1z0">
    <w:name w:val="WW8Num1z0"/>
    <w:rsid w:val="00C1732C"/>
    <w:rPr>
      <w:rFonts w:ascii="Times New Roman" w:hAnsi="Times New Roman"/>
    </w:rPr>
  </w:style>
  <w:style w:type="character" w:customStyle="1" w:styleId="WW8Num3z0">
    <w:name w:val="WW8Num3z0"/>
    <w:rsid w:val="00C1732C"/>
    <w:rPr>
      <w:rFonts w:ascii="Symbol" w:hAnsi="Symbol" w:cs="OpenSymbol"/>
    </w:rPr>
  </w:style>
  <w:style w:type="character" w:customStyle="1" w:styleId="Absatz-Standardschriftart">
    <w:name w:val="Absatz-Standardschriftart"/>
    <w:rsid w:val="00C1732C"/>
  </w:style>
  <w:style w:type="character" w:customStyle="1" w:styleId="WW-Absatz-Standardschriftart">
    <w:name w:val="WW-Absatz-Standardschriftart"/>
    <w:rsid w:val="00C1732C"/>
  </w:style>
  <w:style w:type="character" w:customStyle="1" w:styleId="WW-Absatz-Standardschriftart1">
    <w:name w:val="WW-Absatz-Standardschriftart1"/>
    <w:rsid w:val="00C1732C"/>
  </w:style>
  <w:style w:type="character" w:customStyle="1" w:styleId="WW8NumSt1z0">
    <w:name w:val="WW8NumSt1z0"/>
    <w:rsid w:val="00C1732C"/>
    <w:rPr>
      <w:rFonts w:ascii="Times New Roman" w:hAnsi="Times New Roman"/>
    </w:rPr>
  </w:style>
  <w:style w:type="character" w:customStyle="1" w:styleId="WW8NumSt1z1">
    <w:name w:val="WW8NumSt1z1"/>
    <w:rsid w:val="00C1732C"/>
    <w:rPr>
      <w:rFonts w:ascii="Courier New" w:hAnsi="Courier New"/>
    </w:rPr>
  </w:style>
  <w:style w:type="character" w:customStyle="1" w:styleId="WW8NumSt1z2">
    <w:name w:val="WW8NumSt1z2"/>
    <w:rsid w:val="00C1732C"/>
    <w:rPr>
      <w:rFonts w:ascii="Wingdings" w:hAnsi="Wingdings"/>
    </w:rPr>
  </w:style>
  <w:style w:type="character" w:customStyle="1" w:styleId="WW8NumSt1z3">
    <w:name w:val="WW8NumSt1z3"/>
    <w:rsid w:val="00C1732C"/>
    <w:rPr>
      <w:rFonts w:ascii="Symbol" w:hAnsi="Symbol"/>
    </w:rPr>
  </w:style>
  <w:style w:type="character" w:customStyle="1" w:styleId="WW8NumSt2z0">
    <w:name w:val="WW8NumSt2z0"/>
    <w:rsid w:val="00C1732C"/>
    <w:rPr>
      <w:rFonts w:ascii="Times New Roman" w:hAnsi="Times New Roman" w:cs="Times New Roman"/>
    </w:rPr>
  </w:style>
  <w:style w:type="character" w:customStyle="1" w:styleId="WW8NumSt3z0">
    <w:name w:val="WW8NumSt3z0"/>
    <w:rsid w:val="00C1732C"/>
    <w:rPr>
      <w:rFonts w:ascii="Times New Roman" w:hAnsi="Times New Roman"/>
    </w:rPr>
  </w:style>
  <w:style w:type="character" w:customStyle="1" w:styleId="16">
    <w:name w:val="Основной шрифт абзаца1"/>
    <w:rsid w:val="00C1732C"/>
  </w:style>
  <w:style w:type="character" w:customStyle="1" w:styleId="NumberingSymbols">
    <w:name w:val="Numbering Symbols"/>
    <w:rsid w:val="00C1732C"/>
  </w:style>
  <w:style w:type="character" w:customStyle="1" w:styleId="Bullets">
    <w:name w:val="Bullets"/>
    <w:rsid w:val="00C1732C"/>
    <w:rPr>
      <w:rFonts w:ascii="OpenSymbol" w:eastAsia="OpenSymbol" w:hAnsi="OpenSymbol" w:cs="OpenSymbol"/>
    </w:rPr>
  </w:style>
  <w:style w:type="paragraph" w:customStyle="1" w:styleId="Heading">
    <w:name w:val="Heading"/>
    <w:basedOn w:val="a"/>
    <w:next w:val="afd"/>
    <w:rsid w:val="00C1732C"/>
    <w:pPr>
      <w:keepNext/>
      <w:suppressAutoHyphens/>
      <w:spacing w:before="240" w:after="120" w:line="240" w:lineRule="auto"/>
      <w:jc w:val="both"/>
    </w:pPr>
    <w:rPr>
      <w:rFonts w:ascii="Arial" w:eastAsia="Arial Unicode MS" w:hAnsi="Arial" w:cs="Tahoma"/>
      <w:sz w:val="28"/>
      <w:szCs w:val="28"/>
      <w:lang w:eastAsia="ar-SA"/>
    </w:rPr>
  </w:style>
  <w:style w:type="paragraph" w:styleId="aff8">
    <w:name w:val="List"/>
    <w:basedOn w:val="afd"/>
    <w:rsid w:val="00C1732C"/>
    <w:pPr>
      <w:widowControl/>
      <w:jc w:val="both"/>
    </w:pPr>
    <w:rPr>
      <w:rFonts w:eastAsia="Times New Roman" w:cs="Tahoma"/>
      <w:kern w:val="0"/>
      <w:lang w:eastAsia="ar-SA"/>
    </w:rPr>
  </w:style>
  <w:style w:type="paragraph" w:customStyle="1" w:styleId="17">
    <w:name w:val="Название объекта1"/>
    <w:basedOn w:val="a"/>
    <w:rsid w:val="00C1732C"/>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Index">
    <w:name w:val="Index"/>
    <w:basedOn w:val="a"/>
    <w:rsid w:val="00C1732C"/>
    <w:pPr>
      <w:suppressLineNumbers/>
      <w:suppressAutoHyphens/>
      <w:spacing w:after="60" w:line="240" w:lineRule="auto"/>
      <w:jc w:val="both"/>
    </w:pPr>
    <w:rPr>
      <w:rFonts w:ascii="Times New Roman" w:eastAsia="Times New Roman" w:hAnsi="Times New Roman" w:cs="Tahoma"/>
      <w:sz w:val="24"/>
      <w:szCs w:val="24"/>
      <w:lang w:eastAsia="ar-SA"/>
    </w:rPr>
  </w:style>
  <w:style w:type="paragraph" w:customStyle="1" w:styleId="18">
    <w:name w:val="Текст1"/>
    <w:basedOn w:val="a"/>
    <w:rsid w:val="00C1732C"/>
    <w:pPr>
      <w:suppressAutoHyphens/>
      <w:spacing w:after="0" w:line="240" w:lineRule="auto"/>
    </w:pPr>
    <w:rPr>
      <w:rFonts w:ascii="Courier New" w:eastAsia="Times New Roman" w:hAnsi="Courier New" w:cs="Courier New"/>
      <w:sz w:val="20"/>
      <w:szCs w:val="20"/>
      <w:lang w:eastAsia="ar-SA"/>
    </w:rPr>
  </w:style>
  <w:style w:type="paragraph" w:customStyle="1" w:styleId="Framecontents">
    <w:name w:val="Frame contents"/>
    <w:basedOn w:val="afd"/>
    <w:rsid w:val="00C1732C"/>
    <w:pPr>
      <w:widowControl/>
      <w:jc w:val="both"/>
    </w:pPr>
    <w:rPr>
      <w:rFonts w:eastAsia="Times New Roman"/>
      <w:kern w:val="0"/>
      <w:lang w:eastAsia="ar-SA"/>
    </w:rPr>
  </w:style>
  <w:style w:type="character" w:customStyle="1" w:styleId="27">
    <w:name w:val="Основной текст27"/>
    <w:rsid w:val="00C1732C"/>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rsid w:val="00C1732C"/>
    <w:pPr>
      <w:spacing w:after="0" w:line="240" w:lineRule="auto"/>
      <w:ind w:left="708"/>
    </w:pPr>
    <w:rPr>
      <w:rFonts w:ascii="Times New Roman" w:eastAsia="Times New Roman" w:hAnsi="Times New Roman" w:cs="Times New Roman"/>
      <w:sz w:val="24"/>
      <w:szCs w:val="24"/>
    </w:rPr>
  </w:style>
  <w:style w:type="paragraph" w:customStyle="1" w:styleId="font5">
    <w:name w:val="font5"/>
    <w:basedOn w:val="a"/>
    <w:rsid w:val="00C1732C"/>
    <w:pPr>
      <w:spacing w:before="100" w:beforeAutospacing="1" w:after="100" w:afterAutospacing="1" w:line="240" w:lineRule="auto"/>
    </w:pPr>
    <w:rPr>
      <w:rFonts w:ascii="Arial CYR" w:eastAsia="Times New Roman" w:hAnsi="Arial CYR" w:cs="Arial CYR"/>
      <w:b/>
      <w:bCs/>
      <w:sz w:val="18"/>
      <w:szCs w:val="18"/>
      <w:u w:val="single"/>
    </w:rPr>
  </w:style>
  <w:style w:type="character" w:customStyle="1" w:styleId="aff9">
    <w:name w:val="Основной текст_"/>
    <w:link w:val="19"/>
    <w:rsid w:val="00C1732C"/>
    <w:rPr>
      <w:sz w:val="21"/>
      <w:szCs w:val="21"/>
      <w:shd w:val="clear" w:color="auto" w:fill="FFFFFF"/>
    </w:rPr>
  </w:style>
  <w:style w:type="paragraph" w:customStyle="1" w:styleId="19">
    <w:name w:val="Основной текст1"/>
    <w:basedOn w:val="a"/>
    <w:link w:val="aff9"/>
    <w:rsid w:val="00C1732C"/>
    <w:pPr>
      <w:widowControl w:val="0"/>
      <w:shd w:val="clear" w:color="auto" w:fill="FFFFFF"/>
      <w:spacing w:before="480" w:after="0" w:line="274" w:lineRule="exact"/>
      <w:ind w:hanging="580"/>
      <w:jc w:val="both"/>
    </w:pPr>
    <w:rPr>
      <w:sz w:val="21"/>
      <w:szCs w:val="21"/>
    </w:rPr>
  </w:style>
  <w:style w:type="character" w:customStyle="1" w:styleId="affa">
    <w:name w:val="Основной текст + Полужирный"/>
    <w:rsid w:val="00C1732C"/>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C1732C"/>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C1732C"/>
    <w:rPr>
      <w:b/>
      <w:bCs/>
      <w:sz w:val="19"/>
      <w:szCs w:val="19"/>
      <w:shd w:val="clear" w:color="auto" w:fill="FFFFFF"/>
    </w:rPr>
  </w:style>
  <w:style w:type="paragraph" w:customStyle="1" w:styleId="42">
    <w:name w:val="Основной текст (4)"/>
    <w:basedOn w:val="a"/>
    <w:link w:val="41"/>
    <w:rsid w:val="00C1732C"/>
    <w:pPr>
      <w:widowControl w:val="0"/>
      <w:shd w:val="clear" w:color="auto" w:fill="FFFFFF"/>
      <w:spacing w:before="180" w:after="0" w:line="269" w:lineRule="exact"/>
      <w:ind w:firstLine="680"/>
      <w:jc w:val="both"/>
    </w:pPr>
    <w:rPr>
      <w:b/>
      <w:bCs/>
      <w:sz w:val="19"/>
      <w:szCs w:val="19"/>
    </w:rPr>
  </w:style>
  <w:style w:type="paragraph" w:customStyle="1" w:styleId="WW-1">
    <w:name w:val="WW-Базовый1"/>
    <w:rsid w:val="00C1732C"/>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b">
    <w:name w:val="annotation reference"/>
    <w:basedOn w:val="a0"/>
    <w:semiHidden/>
    <w:unhideWhenUsed/>
    <w:rsid w:val="00C1732C"/>
    <w:rPr>
      <w:sz w:val="16"/>
      <w:szCs w:val="16"/>
    </w:rPr>
  </w:style>
  <w:style w:type="paragraph" w:styleId="affc">
    <w:name w:val="annotation text"/>
    <w:basedOn w:val="a"/>
    <w:link w:val="affd"/>
    <w:semiHidden/>
    <w:unhideWhenUsed/>
    <w:rsid w:val="00C1732C"/>
    <w:pPr>
      <w:spacing w:after="0" w:line="240" w:lineRule="auto"/>
    </w:pPr>
    <w:rPr>
      <w:rFonts w:ascii="Times New Roman" w:eastAsia="Times New Roman" w:hAnsi="Times New Roman" w:cs="Times New Roman"/>
      <w:sz w:val="20"/>
      <w:szCs w:val="20"/>
    </w:rPr>
  </w:style>
  <w:style w:type="character" w:customStyle="1" w:styleId="affd">
    <w:name w:val="Текст примечания Знак"/>
    <w:basedOn w:val="a0"/>
    <w:link w:val="affc"/>
    <w:semiHidden/>
    <w:rsid w:val="00C1732C"/>
    <w:rPr>
      <w:rFonts w:ascii="Times New Roman" w:eastAsia="Times New Roman" w:hAnsi="Times New Roman" w:cs="Times New Roman"/>
      <w:sz w:val="20"/>
      <w:szCs w:val="20"/>
    </w:rPr>
  </w:style>
  <w:style w:type="paragraph" w:styleId="affe">
    <w:name w:val="annotation subject"/>
    <w:basedOn w:val="affc"/>
    <w:next w:val="affc"/>
    <w:link w:val="afff"/>
    <w:semiHidden/>
    <w:unhideWhenUsed/>
    <w:rsid w:val="00C1732C"/>
    <w:rPr>
      <w:b/>
      <w:bCs/>
    </w:rPr>
  </w:style>
  <w:style w:type="character" w:customStyle="1" w:styleId="afff">
    <w:name w:val="Тема примечания Знак"/>
    <w:basedOn w:val="affd"/>
    <w:link w:val="affe"/>
    <w:semiHidden/>
    <w:rsid w:val="00C1732C"/>
    <w:rPr>
      <w:rFonts w:ascii="Times New Roman" w:eastAsia="Times New Roman" w:hAnsi="Times New Roman" w:cs="Times New Roman"/>
      <w:b/>
      <w:bCs/>
      <w:sz w:val="20"/>
      <w:szCs w:val="20"/>
    </w:rPr>
  </w:style>
  <w:style w:type="paragraph" w:customStyle="1" w:styleId="pt-a2-000026">
    <w:name w:val="pt-a2-000026"/>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
    <w:name w:val="pt-a3"/>
    <w:basedOn w:val="a0"/>
    <w:rsid w:val="00C1732C"/>
  </w:style>
  <w:style w:type="paragraph" w:customStyle="1" w:styleId="pt-a2-000020">
    <w:name w:val="pt-a2-000020"/>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06">
    <w:name w:val="pt-a3-000006"/>
    <w:basedOn w:val="a0"/>
    <w:rsid w:val="00C1732C"/>
  </w:style>
  <w:style w:type="paragraph" w:customStyle="1" w:styleId="pt-a-000027">
    <w:name w:val="pt-a-000027"/>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17">
    <w:name w:val="pt-a3-000017"/>
    <w:basedOn w:val="a0"/>
    <w:rsid w:val="00C1732C"/>
  </w:style>
  <w:style w:type="character" w:customStyle="1" w:styleId="pt-a3-000008">
    <w:name w:val="pt-a3-000008"/>
    <w:basedOn w:val="a0"/>
    <w:rsid w:val="00C1732C"/>
  </w:style>
  <w:style w:type="paragraph" w:customStyle="1" w:styleId="pt--0">
    <w:name w:val="pt--0"/>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28">
    <w:name w:val="pt-a3-000028"/>
    <w:basedOn w:val="a0"/>
    <w:rsid w:val="00C1732C"/>
  </w:style>
  <w:style w:type="paragraph" w:customStyle="1" w:styleId="pt-a-000016">
    <w:name w:val="pt-a-000016"/>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a3-000032">
    <w:name w:val="pt-a3-000032"/>
    <w:basedOn w:val="a0"/>
    <w:rsid w:val="00C1732C"/>
  </w:style>
  <w:style w:type="paragraph" w:customStyle="1" w:styleId="pt-a2-000033">
    <w:name w:val="pt-a2-000033"/>
    <w:basedOn w:val="a"/>
    <w:rsid w:val="00C1732C"/>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2"/>
    <w:basedOn w:val="a"/>
    <w:link w:val="25"/>
    <w:rsid w:val="002535EA"/>
    <w:pPr>
      <w:spacing w:after="120" w:line="480" w:lineRule="auto"/>
    </w:pPr>
    <w:rPr>
      <w:rFonts w:ascii="Times New Roman" w:eastAsia="Times New Roman" w:hAnsi="Times New Roman" w:cs="Times New Roman"/>
      <w:sz w:val="24"/>
      <w:szCs w:val="24"/>
    </w:rPr>
  </w:style>
  <w:style w:type="character" w:customStyle="1" w:styleId="25">
    <w:name w:val="Основной текст 2 Знак"/>
    <w:basedOn w:val="a0"/>
    <w:link w:val="24"/>
    <w:rsid w:val="002535EA"/>
    <w:rPr>
      <w:rFonts w:ascii="Times New Roman" w:eastAsia="Times New Roman" w:hAnsi="Times New Roman" w:cs="Times New Roman"/>
      <w:sz w:val="24"/>
      <w:szCs w:val="24"/>
    </w:rPr>
  </w:style>
  <w:style w:type="paragraph" w:customStyle="1" w:styleId="msolistparagraphmailrucssattributepostfix">
    <w:name w:val="msolistparagraph_mailru_css_attribute_postfix"/>
    <w:basedOn w:val="a"/>
    <w:rsid w:val="009509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Абзац списка Знак"/>
    <w:aliases w:val="ТЗ список Знак,Bullet List Знак,FooterText Знак,numbered Знак,it_List1 Знак,Цветной список - Акцент 11 Знак,Список нумерованный цифры Знак,Маркер Знак,название Знак,List Paragraph Знак,SL_Абзац списка Знак,f_Абзац 1 Знак,lp1 Знак"/>
    <w:link w:val="ae"/>
    <w:uiPriority w:val="1"/>
    <w:qFormat/>
    <w:locked/>
    <w:rsid w:val="00950922"/>
    <w:rPr>
      <w:rFonts w:ascii="Times New Roman" w:eastAsia="Times New Roman" w:hAnsi="Times New Roman" w:cs="Times New Roman"/>
      <w:sz w:val="24"/>
      <w:szCs w:val="24"/>
    </w:rPr>
  </w:style>
  <w:style w:type="character" w:customStyle="1" w:styleId="1a">
    <w:name w:val="Неразрешенное упоминание1"/>
    <w:basedOn w:val="a0"/>
    <w:uiPriority w:val="99"/>
    <w:semiHidden/>
    <w:unhideWhenUsed/>
    <w:rsid w:val="008B2452"/>
    <w:rPr>
      <w:color w:val="605E5C"/>
      <w:shd w:val="clear" w:color="auto" w:fill="E1DFDD"/>
    </w:rPr>
  </w:style>
  <w:style w:type="paragraph" w:customStyle="1" w:styleId="TableParagraph">
    <w:name w:val="Table Paragraph"/>
    <w:basedOn w:val="a"/>
    <w:uiPriority w:val="1"/>
    <w:qFormat/>
    <w:rsid w:val="00B25B00"/>
    <w:pPr>
      <w:autoSpaceDE w:val="0"/>
      <w:autoSpaceDN w:val="0"/>
      <w:spacing w:after="0" w:line="240" w:lineRule="auto"/>
      <w:ind w:left="106"/>
      <w:jc w:val="both"/>
    </w:pPr>
    <w:rPr>
      <w:rFonts w:ascii="Times New Roman" w:eastAsia="Times New Roman" w:hAnsi="Times New Roman" w:cs="Times New Roman"/>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361035">
      <w:bodyDiv w:val="1"/>
      <w:marLeft w:val="0"/>
      <w:marRight w:val="0"/>
      <w:marTop w:val="0"/>
      <w:marBottom w:val="0"/>
      <w:divBdr>
        <w:top w:val="none" w:sz="0" w:space="0" w:color="auto"/>
        <w:left w:val="none" w:sz="0" w:space="0" w:color="auto"/>
        <w:bottom w:val="none" w:sz="0" w:space="0" w:color="auto"/>
        <w:right w:val="none" w:sz="0" w:space="0" w:color="auto"/>
      </w:divBdr>
    </w:div>
    <w:div w:id="1336152575">
      <w:bodyDiv w:val="1"/>
      <w:marLeft w:val="0"/>
      <w:marRight w:val="0"/>
      <w:marTop w:val="0"/>
      <w:marBottom w:val="0"/>
      <w:divBdr>
        <w:top w:val="none" w:sz="0" w:space="0" w:color="auto"/>
        <w:left w:val="none" w:sz="0" w:space="0" w:color="auto"/>
        <w:bottom w:val="none" w:sz="0" w:space="0" w:color="auto"/>
        <w:right w:val="none" w:sz="0" w:space="0" w:color="auto"/>
      </w:divBdr>
    </w:div>
    <w:div w:id="1626766731">
      <w:bodyDiv w:val="1"/>
      <w:marLeft w:val="0"/>
      <w:marRight w:val="0"/>
      <w:marTop w:val="0"/>
      <w:marBottom w:val="0"/>
      <w:divBdr>
        <w:top w:val="none" w:sz="0" w:space="0" w:color="auto"/>
        <w:left w:val="none" w:sz="0" w:space="0" w:color="auto"/>
        <w:bottom w:val="none" w:sz="0" w:space="0" w:color="auto"/>
        <w:right w:val="none" w:sz="0" w:space="0" w:color="auto"/>
      </w:divBdr>
    </w:div>
    <w:div w:id="175639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gbuz-km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5451A-3C91-4D9D-8EDB-4B4E7F97E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11</Pages>
  <Words>4009</Words>
  <Characters>22855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PetuhovAV</dc:creator>
  <cp:lastModifiedBy>Артем Владимирович Петухов</cp:lastModifiedBy>
  <cp:revision>14</cp:revision>
  <cp:lastPrinted>2021-02-08T11:33:00Z</cp:lastPrinted>
  <dcterms:created xsi:type="dcterms:W3CDTF">2025-05-05T09:35:00Z</dcterms:created>
  <dcterms:modified xsi:type="dcterms:W3CDTF">2026-09-18T12:39:00Z</dcterms:modified>
</cp:coreProperties>
</file>