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rsidR="005743A6" w:rsidRDefault="005743A6" w:rsidP="00760CC5">
      <w:pPr>
        <w:tabs>
          <w:tab w:val="left" w:pos="767"/>
        </w:tabs>
        <w:ind w:firstLine="709"/>
        <w:jc w:val="center"/>
        <w:textAlignment w:val="baseline"/>
        <w:rPr>
          <w:bCs/>
        </w:rPr>
      </w:pPr>
      <w:r w:rsidRPr="005743A6">
        <w:rPr>
          <w:bCs/>
        </w:rPr>
        <w:t>Поставка №</w:t>
      </w:r>
      <w:r>
        <w:rPr>
          <w:bCs/>
        </w:rPr>
        <w:t xml:space="preserve"> </w:t>
      </w:r>
      <w:r w:rsidRPr="005743A6">
        <w:rPr>
          <w:bCs/>
        </w:rPr>
        <w:t>244 стержней и винтов для отделения травматологии</w:t>
      </w:r>
      <w:r w:rsidRPr="002A6EC8">
        <w:rPr>
          <w:bCs/>
        </w:rPr>
        <w:t xml:space="preserve"> </w:t>
      </w:r>
    </w:p>
    <w:p w:rsidR="00684991" w:rsidRDefault="00FD4287" w:rsidP="00760CC5">
      <w:pPr>
        <w:tabs>
          <w:tab w:val="left" w:pos="767"/>
        </w:tabs>
        <w:ind w:firstLine="709"/>
        <w:jc w:val="center"/>
        <w:textAlignment w:val="baseline"/>
      </w:pPr>
      <w:r w:rsidRPr="002A6EC8">
        <w:rPr>
          <w:bCs/>
        </w:rPr>
        <w:t>Идентификационный код закупки:</w:t>
      </w:r>
      <w:r w:rsidR="003F012F">
        <w:rPr>
          <w:bCs/>
        </w:rPr>
        <w:t xml:space="preserve"> </w:t>
      </w:r>
      <w:r w:rsidR="003F012F" w:rsidRPr="003F012F">
        <w:rPr>
          <w:bCs/>
        </w:rPr>
        <w:t>262470501326047050100105510000000244</w:t>
      </w:r>
      <w:bookmarkStart w:id="0" w:name="_GoBack"/>
      <w:bookmarkEnd w:id="0"/>
    </w:p>
    <w:p w:rsidR="002A6EC8" w:rsidRPr="002A6EC8" w:rsidRDefault="002A6EC8" w:rsidP="00760CC5">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rsidR="00FD4287" w:rsidRPr="005437C6" w:rsidRDefault="00FD4287" w:rsidP="00FD4287">
      <w:pPr>
        <w:widowControl w:val="0"/>
        <w:contextualSpacing/>
        <w:rPr>
          <w:b/>
        </w:rPr>
      </w:pPr>
    </w:p>
    <w:p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FD4287">
      <w:pPr>
        <w:widowControl w:val="0"/>
        <w:contextualSpacing/>
        <w:jc w:val="center"/>
        <w:rPr>
          <w:b/>
        </w:rPr>
      </w:pPr>
      <w:r w:rsidRPr="005437C6">
        <w:rPr>
          <w:b/>
        </w:rPr>
        <w:t>1. Предмет Контракта</w:t>
      </w:r>
    </w:p>
    <w:p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5743A6" w:rsidRPr="005743A6">
        <w:rPr>
          <w:bCs/>
        </w:rPr>
        <w:t>№</w:t>
      </w:r>
      <w:r w:rsidR="005743A6">
        <w:rPr>
          <w:bCs/>
        </w:rPr>
        <w:t xml:space="preserve"> </w:t>
      </w:r>
      <w:r w:rsidR="005743A6" w:rsidRPr="005743A6">
        <w:rPr>
          <w:bCs/>
        </w:rPr>
        <w:t>244 стержней и винтов для отделения травматологии</w:t>
      </w:r>
      <w:r w:rsidR="005743A6" w:rsidRPr="002A6EC8">
        <w:rPr>
          <w:bCs/>
        </w:rPr>
        <w:t xml:space="preserve"> </w:t>
      </w:r>
      <w:r w:rsidR="00684991" w:rsidRPr="00DE315F">
        <w:rPr>
          <w:b/>
        </w:rPr>
        <w:t>(</w:t>
      </w:r>
      <w:r w:rsidR="00D76D93">
        <w:rPr>
          <w:b/>
        </w:rPr>
        <w:t>ОКПД2</w:t>
      </w:r>
      <w:r w:rsidR="003A6F32">
        <w:rPr>
          <w:b/>
        </w:rPr>
        <w:t xml:space="preserve"> </w:t>
      </w:r>
      <w:r w:rsidR="005743A6">
        <w:rPr>
          <w:b/>
        </w:rPr>
        <w:t>32.50.22.127</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955894">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A3BE0" w:rsidRPr="00E766E4" w:rsidRDefault="005A3BE0" w:rsidP="00E766E4">
      <w:pPr>
        <w:pStyle w:val="-0"/>
        <w:widowControl w:val="0"/>
        <w:numPr>
          <w:ilvl w:val="0"/>
          <w:numId w:val="0"/>
        </w:numPr>
        <w:tabs>
          <w:tab w:val="left" w:pos="1418"/>
        </w:tabs>
        <w:ind w:firstLine="709"/>
        <w:contextualSpacing/>
        <w:rPr>
          <w:color w:val="000000"/>
        </w:rPr>
      </w:pPr>
    </w:p>
    <w:p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w:t>
      </w:r>
      <w:r w:rsidRPr="00E766E4">
        <w:rPr>
          <w:color w:val="000000"/>
        </w:rPr>
        <w:lastRenderedPageBreak/>
        <w:t>Федерации.</w:t>
      </w:r>
    </w:p>
    <w:p w:rsidR="005A3BE0" w:rsidRPr="00E766E4"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E766E4" w:rsidRDefault="005A3BE0" w:rsidP="00E766E4">
      <w:pPr>
        <w:widowControl w:val="0"/>
        <w:ind w:firstLine="709"/>
        <w:contextualSpacing/>
        <w:jc w:val="both"/>
        <w:rPr>
          <w:rFonts w:eastAsia="Calibri"/>
          <w:color w:val="000000"/>
          <w:lang w:eastAsia="en-US"/>
        </w:rPr>
      </w:pPr>
    </w:p>
    <w:p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rsidR="005A3BE0" w:rsidRPr="00E766E4" w:rsidRDefault="004C04D0" w:rsidP="00B64237">
      <w:pPr>
        <w:widowControl w:val="0"/>
        <w:ind w:firstLine="709"/>
        <w:contextualSpacing/>
        <w:jc w:val="both"/>
        <w:rPr>
          <w:color w:val="000000"/>
        </w:rPr>
      </w:pPr>
      <w:r w:rsidRPr="00E766E4">
        <w:rPr>
          <w:color w:val="000000"/>
        </w:rPr>
        <w:t>3.4.1. требовать от Поставщика надлежащего исполнения обязательств, предусмотренных Контрактом;</w:t>
      </w:r>
    </w:p>
    <w:p w:rsidR="005A3BE0" w:rsidRPr="00E766E4" w:rsidRDefault="004C04D0" w:rsidP="00B64237">
      <w:pPr>
        <w:widowControl w:val="0"/>
        <w:ind w:firstLine="709"/>
        <w:contextualSpacing/>
        <w:jc w:val="both"/>
        <w:rPr>
          <w:color w:val="000000"/>
        </w:rPr>
      </w:pPr>
      <w:r w:rsidRPr="00E766E4">
        <w:rPr>
          <w:color w:val="000000"/>
        </w:rPr>
        <w:lastRenderedPageBreak/>
        <w:t>3.4.2. запрашивать у Поставщика информацию об исполнении им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5A3BE0" w:rsidP="00E766E4">
      <w:pPr>
        <w:widowControl w:val="0"/>
        <w:ind w:firstLine="540"/>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rsidR="005A3BE0" w:rsidRPr="00E766E4" w:rsidRDefault="004C04D0" w:rsidP="00E766E4">
      <w:pPr>
        <w:widowControl w:val="0"/>
        <w:ind w:firstLine="708"/>
        <w:contextualSpacing/>
        <w:jc w:val="both"/>
        <w:rPr>
          <w:i/>
          <w:color w:val="000000"/>
        </w:rPr>
      </w:pPr>
      <w:r w:rsidRPr="00E766E4">
        <w:rPr>
          <w:i/>
          <w:color w:val="000000"/>
        </w:rPr>
        <w:t>Вес брутто: _____ кг</w:t>
      </w:r>
    </w:p>
    <w:p w:rsidR="005A3BE0" w:rsidRPr="00E766E4" w:rsidRDefault="004C04D0" w:rsidP="00E766E4">
      <w:pPr>
        <w:widowControl w:val="0"/>
        <w:ind w:firstLine="708"/>
        <w:contextualSpacing/>
        <w:jc w:val="both"/>
        <w:rPr>
          <w:i/>
          <w:color w:val="000000"/>
        </w:rPr>
      </w:pPr>
      <w:r w:rsidRPr="00E766E4">
        <w:rPr>
          <w:i/>
          <w:color w:val="000000"/>
        </w:rPr>
        <w:t>Вес нетто: _____ кг</w:t>
      </w:r>
    </w:p>
    <w:p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5A3BE0" w:rsidP="00E766E4">
      <w:pPr>
        <w:widowControl w:val="0"/>
        <w:ind w:firstLine="708"/>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rsidR="00CC0435" w:rsidRDefault="00897ACB" w:rsidP="000A2985">
      <w:pPr>
        <w:jc w:val="both"/>
      </w:pPr>
      <w:r>
        <w:rPr>
          <w:color w:val="000000"/>
        </w:rPr>
        <w:t xml:space="preserve">           </w:t>
      </w:r>
      <w:r w:rsidR="004C04D0"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004C04D0" w:rsidRPr="00E766E4">
        <w:rPr>
          <w:b/>
          <w:bCs/>
          <w:color w:val="000000"/>
        </w:rPr>
        <w:t>в сроки</w:t>
      </w:r>
      <w:r w:rsidR="00E766E4">
        <w:rPr>
          <w:b/>
          <w:bCs/>
          <w:color w:val="000000"/>
        </w:rPr>
        <w:t>:</w:t>
      </w:r>
      <w:r w:rsidR="004C04D0"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5743A6">
        <w:rPr>
          <w:b/>
          <w:bCs/>
        </w:rPr>
        <w:t>рабочих</w:t>
      </w:r>
      <w:r w:rsidR="00BA4EB4" w:rsidRPr="00DF4AFC">
        <w:rPr>
          <w:b/>
          <w:bCs/>
        </w:rPr>
        <w:t xml:space="preserve"> дней с момента получения заявки от Заказчика</w:t>
      </w:r>
      <w:r w:rsidR="00BA4EB4">
        <w:rPr>
          <w:b/>
          <w:bCs/>
        </w:rPr>
        <w:t>.</w:t>
      </w:r>
    </w:p>
    <w:p w:rsidR="005A3BE0" w:rsidRPr="00E766E4" w:rsidRDefault="004C04D0"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rsidR="005A3BE0" w:rsidRPr="00E766E4" w:rsidRDefault="004C04D0" w:rsidP="00E766E4">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rsidR="005A3BE0" w:rsidRDefault="004C04D0" w:rsidP="00E766E4">
      <w:pPr>
        <w:widowControl w:val="0"/>
        <w:ind w:firstLine="709"/>
        <w:contextualSpacing/>
        <w:jc w:val="both"/>
      </w:pPr>
      <w:r w:rsidRPr="00E766E4">
        <w:lastRenderedPageBreak/>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86081C">
      <w:pPr>
        <w:widowControl w:val="0"/>
        <w:contextualSpacing/>
        <w:jc w:val="center"/>
        <w:rPr>
          <w:b/>
          <w:color w:val="000000"/>
          <w:vertAlign w:val="superscript"/>
        </w:rPr>
      </w:pPr>
      <w:r w:rsidRPr="00E766E4">
        <w:rPr>
          <w:b/>
          <w:color w:val="000000"/>
        </w:rPr>
        <w:t>7. Гарантии</w:t>
      </w:r>
    </w:p>
    <w:p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rsidR="00B64F6B" w:rsidRPr="00B64F6B" w:rsidRDefault="00B64F6B" w:rsidP="00B64F6B">
      <w:pPr>
        <w:widowControl w:val="0"/>
        <w:ind w:firstLine="708"/>
        <w:contextualSpacing/>
        <w:jc w:val="both"/>
        <w:rPr>
          <w:color w:val="000000"/>
        </w:rPr>
      </w:pPr>
      <w:r w:rsidRPr="00B64F6B">
        <w:rPr>
          <w:color w:val="000000"/>
        </w:rPr>
        <w:lastRenderedPageBreak/>
        <w:t xml:space="preserve">и составляет: </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E45961">
      <w:pPr>
        <w:widowControl w:val="0"/>
        <w:contextualSpacing/>
        <w:jc w:val="center"/>
        <w:rPr>
          <w:b/>
          <w:color w:val="000000"/>
        </w:rPr>
      </w:pPr>
      <w:r w:rsidRPr="00E766E4">
        <w:rPr>
          <w:b/>
          <w:color w:val="000000"/>
        </w:rPr>
        <w:t>8. Порядок расчетов</w:t>
      </w:r>
    </w:p>
    <w:p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E766E4" w:rsidRDefault="005A3BE0" w:rsidP="00E766E4">
      <w:pPr>
        <w:widowControl w:val="0"/>
        <w:ind w:firstLine="708"/>
        <w:contextualSpacing/>
        <w:jc w:val="both"/>
        <w:rPr>
          <w:color w:val="000000"/>
        </w:rPr>
      </w:pPr>
    </w:p>
    <w:p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rsidR="00A75509" w:rsidRDefault="00A75509" w:rsidP="00E766E4">
      <w:pPr>
        <w:widowControl w:val="0"/>
        <w:ind w:firstLine="709"/>
        <w:contextualSpacing/>
        <w:jc w:val="center"/>
        <w:rPr>
          <w:b/>
          <w:color w:val="000000"/>
        </w:rPr>
      </w:pPr>
    </w:p>
    <w:p w:rsidR="005A3BE0" w:rsidRPr="00E766E4" w:rsidRDefault="004C04D0" w:rsidP="00A75509">
      <w:pPr>
        <w:widowControl w:val="0"/>
        <w:contextualSpacing/>
        <w:jc w:val="center"/>
        <w:rPr>
          <w:b/>
          <w:color w:val="000000"/>
        </w:rPr>
      </w:pPr>
      <w:r w:rsidRPr="00E766E4">
        <w:rPr>
          <w:b/>
          <w:color w:val="000000"/>
        </w:rPr>
        <w:t>10. Ответственность Сторон</w:t>
      </w:r>
    </w:p>
    <w:p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8">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9">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0" w:anchor="P212" w:history="1">
        <w:r w:rsidRPr="00E766E4">
          <w:rPr>
            <w:color w:val="000000"/>
          </w:rPr>
          <w:t>пунктами 10.3</w:t>
        </w:r>
      </w:hyperlink>
      <w:r w:rsidRPr="00E766E4">
        <w:rPr>
          <w:color w:val="000000"/>
        </w:rPr>
        <w:t xml:space="preserve"> - </w:t>
      </w:r>
      <w:hyperlink r:id="rId11" w:anchor="P214" w:history="1">
        <w:r w:rsidRPr="00E766E4">
          <w:rPr>
            <w:color w:val="000000"/>
          </w:rPr>
          <w:t>10.5</w:t>
        </w:r>
      </w:hyperlink>
      <w:r w:rsidRPr="00E766E4">
        <w:rPr>
          <w:color w:val="000000"/>
        </w:rPr>
        <w:t xml:space="preserve"> Контракта.</w:t>
      </w:r>
    </w:p>
    <w:p w:rsidR="005A3BE0" w:rsidRPr="00E766E4" w:rsidRDefault="004C04D0" w:rsidP="00BA63AF">
      <w:pPr>
        <w:widowControl w:val="0"/>
        <w:ind w:firstLine="709"/>
        <w:contextualSpacing/>
        <w:jc w:val="both"/>
        <w:rPr>
          <w:color w:val="000000"/>
        </w:rPr>
      </w:pPr>
      <w:r w:rsidRPr="00E766E4">
        <w:rPr>
          <w:color w:val="000000"/>
        </w:rPr>
        <w:t xml:space="preserve">10.7. Общая сумма начисленных штрафов за ненадлежащее исполнение Заказчиком </w:t>
      </w:r>
      <w:r w:rsidRPr="00E766E4">
        <w:rPr>
          <w:color w:val="000000"/>
        </w:rPr>
        <w:lastRenderedPageBreak/>
        <w:t>обязательств, предусмотренных Контрактом, не может превышать цену Контракта.</w:t>
      </w:r>
    </w:p>
    <w:p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2">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3">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w:t>
      </w:r>
      <w:r w:rsidRPr="00E766E4">
        <w:rPr>
          <w:color w:val="000000"/>
        </w:rPr>
        <w:lastRenderedPageBreak/>
        <w:t xml:space="preserve">определенные </w:t>
      </w:r>
      <w:hyperlink r:id="rId14">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5A3BE0" w:rsidP="00E766E4">
      <w:pPr>
        <w:pStyle w:val="-0"/>
        <w:widowControl w:val="0"/>
        <w:numPr>
          <w:ilvl w:val="0"/>
          <w:numId w:val="0"/>
        </w:numPr>
        <w:tabs>
          <w:tab w:val="left" w:pos="1418"/>
        </w:tabs>
        <w:ind w:firstLine="567"/>
        <w:contextualSpacing/>
        <w:rPr>
          <w:color w:val="000000"/>
        </w:rPr>
      </w:pPr>
    </w:p>
    <w:p w:rsidR="005A3BE0" w:rsidRPr="00E766E4" w:rsidRDefault="004C04D0" w:rsidP="008D6DFB">
      <w:pPr>
        <w:widowControl w:val="0"/>
        <w:contextualSpacing/>
        <w:jc w:val="center"/>
        <w:rPr>
          <w:b/>
          <w:color w:val="000000"/>
        </w:rPr>
      </w:pPr>
      <w:r w:rsidRPr="00E766E4">
        <w:rPr>
          <w:b/>
          <w:color w:val="000000"/>
        </w:rPr>
        <w:t>12. Исключительные права</w:t>
      </w:r>
    </w:p>
    <w:p w:rsidR="005A3BE0" w:rsidRPr="00E766E4" w:rsidRDefault="004C04D0" w:rsidP="00BA1F3E">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5A3BE0" w:rsidP="00E766E4">
      <w:pPr>
        <w:widowControl w:val="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14. Уведомления</w:t>
      </w:r>
    </w:p>
    <w:p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 xml:space="preserve">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w:t>
      </w:r>
      <w:r w:rsidRPr="00E766E4">
        <w:lastRenderedPageBreak/>
        <w:t>предоставлением оригинала.</w:t>
      </w:r>
    </w:p>
    <w:p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5A3BE0" w:rsidP="00E766E4">
      <w:pPr>
        <w:widowControl w:val="0"/>
        <w:tabs>
          <w:tab w:val="left" w:pos="567"/>
        </w:tabs>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BA1F3E">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1F3E">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1F3E">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1F3E">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Pr="00E766E4" w:rsidRDefault="004C04D0" w:rsidP="00BA1F3E">
      <w:pPr>
        <w:widowControl w:val="0"/>
        <w:ind w:firstLine="709"/>
        <w:contextualSpacing/>
        <w:jc w:val="both"/>
        <w:rPr>
          <w:color w:val="000000"/>
        </w:rPr>
      </w:pPr>
      <w:r w:rsidRPr="00E766E4">
        <w:rPr>
          <w:color w:val="000000"/>
        </w:rPr>
        <w:t>15.5. Настоящий Контракт составлен в электронном виде.</w:t>
      </w:r>
    </w:p>
    <w:p w:rsidR="005A3BE0" w:rsidRPr="00E766E4" w:rsidRDefault="004C04D0" w:rsidP="00BA1F3E">
      <w:pPr>
        <w:widowControl w:val="0"/>
        <w:ind w:firstLine="709"/>
        <w:contextualSpacing/>
        <w:jc w:val="both"/>
        <w:rPr>
          <w:color w:val="000000"/>
        </w:rPr>
      </w:pPr>
      <w:r w:rsidRPr="00E766E4">
        <w:rPr>
          <w:color w:val="000000"/>
        </w:rPr>
        <w:t>15.6. Приложения к Контракту являются его неотъемлемой частью.</w:t>
      </w:r>
    </w:p>
    <w:p w:rsidR="00BA1F3E" w:rsidRDefault="004C04D0" w:rsidP="00BA1F3E">
      <w:pPr>
        <w:widowControl w:val="0"/>
        <w:ind w:firstLine="709"/>
        <w:contextualSpacing/>
        <w:jc w:val="both"/>
        <w:rPr>
          <w:color w:val="000000"/>
        </w:rPr>
      </w:pPr>
      <w:r w:rsidRPr="00E766E4">
        <w:rPr>
          <w:color w:val="000000"/>
        </w:rPr>
        <w:t>Приложения к Контракту:</w:t>
      </w:r>
    </w:p>
    <w:p w:rsidR="00BA1F3E" w:rsidRDefault="004C04D0" w:rsidP="00BA1F3E">
      <w:pPr>
        <w:widowControl w:val="0"/>
        <w:ind w:firstLine="709"/>
        <w:contextualSpacing/>
        <w:jc w:val="both"/>
        <w:rPr>
          <w:color w:val="000000"/>
        </w:rPr>
      </w:pPr>
      <w:r w:rsidRPr="00E766E4">
        <w:rPr>
          <w:color w:val="000000"/>
        </w:rPr>
        <w:t>Приложение № 1 – Спецификация;</w:t>
      </w:r>
    </w:p>
    <w:p w:rsidR="00BA1F3E" w:rsidRDefault="004C04D0" w:rsidP="00BA1F3E">
      <w:pPr>
        <w:widowControl w:val="0"/>
        <w:ind w:firstLine="709"/>
        <w:contextualSpacing/>
        <w:jc w:val="both"/>
        <w:rPr>
          <w:color w:val="000000"/>
        </w:rPr>
      </w:pPr>
      <w:r w:rsidRPr="00E766E4">
        <w:rPr>
          <w:color w:val="000000"/>
        </w:rPr>
        <w:t>Приложение № 2 – Технические требования;</w:t>
      </w:r>
    </w:p>
    <w:p w:rsidR="005A3BE0" w:rsidRDefault="004C04D0" w:rsidP="00BA1F3E">
      <w:pPr>
        <w:widowControl w:val="0"/>
        <w:ind w:firstLine="709"/>
        <w:contextualSpacing/>
        <w:jc w:val="both"/>
        <w:rPr>
          <w:color w:val="000000"/>
        </w:rPr>
      </w:pPr>
      <w:r w:rsidRPr="00E766E4">
        <w:rPr>
          <w:color w:val="000000"/>
        </w:rPr>
        <w:t xml:space="preserve">Приложение № </w:t>
      </w:r>
      <w:r w:rsidR="00FF66C9">
        <w:rPr>
          <w:color w:val="000000"/>
        </w:rPr>
        <w:t>3 – Акт сверки расчетов (форма);</w:t>
      </w:r>
    </w:p>
    <w:p w:rsidR="00FF66C9" w:rsidRDefault="00FF66C9" w:rsidP="00BA1F3E">
      <w:pPr>
        <w:widowControl w:val="0"/>
        <w:ind w:firstLine="709"/>
        <w:contextualSpacing/>
        <w:jc w:val="both"/>
        <w:rPr>
          <w:color w:val="000000"/>
        </w:rPr>
      </w:pPr>
      <w:r>
        <w:rPr>
          <w:color w:val="000000"/>
        </w:rPr>
        <w:t>Приложение №4 – Заявка о получении товара.</w:t>
      </w:r>
    </w:p>
    <w:p w:rsidR="00146B64" w:rsidRDefault="00146B64" w:rsidP="00BA1F3E">
      <w:pPr>
        <w:widowControl w:val="0"/>
        <w:ind w:firstLine="709"/>
        <w:contextualSpacing/>
        <w:jc w:val="both"/>
        <w:rPr>
          <w:color w:val="000000"/>
        </w:rPr>
      </w:pPr>
    </w:p>
    <w:p w:rsidR="00897ACB" w:rsidRPr="004F624E" w:rsidRDefault="00897ACB" w:rsidP="00897ACB">
      <w:pPr>
        <w:widowControl w:val="0"/>
        <w:ind w:firstLine="709"/>
        <w:contextualSpacing/>
        <w:jc w:val="center"/>
        <w:rPr>
          <w:b/>
          <w:color w:val="000000"/>
        </w:rPr>
      </w:pPr>
      <w:r w:rsidRPr="004F624E">
        <w:rPr>
          <w:b/>
          <w:color w:val="000000"/>
        </w:rPr>
        <w:t>16. Антикоррупционная оговорка</w:t>
      </w:r>
    </w:p>
    <w:p w:rsidR="00897ACB" w:rsidRPr="00333154" w:rsidRDefault="00897ACB" w:rsidP="00897ACB">
      <w:pPr>
        <w:widowControl w:val="0"/>
        <w:autoSpaceDE w:val="0"/>
        <w:autoSpaceDN w:val="0"/>
        <w:ind w:firstLine="567"/>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Pr="00333154" w:rsidRDefault="00897ACB" w:rsidP="00897AC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rsidR="00897ACB" w:rsidRDefault="00897ACB" w:rsidP="00897ACB">
      <w:pPr>
        <w:widowControl w:val="0"/>
        <w:ind w:firstLine="709"/>
        <w:contextualSpacing/>
        <w:jc w:val="center"/>
        <w:rPr>
          <w:color w:val="000000"/>
        </w:rPr>
      </w:pPr>
    </w:p>
    <w:p w:rsidR="00E45961" w:rsidRPr="00E766E4" w:rsidRDefault="00E45961" w:rsidP="00897ACB">
      <w:pPr>
        <w:widowControl w:val="0"/>
        <w:ind w:firstLine="709"/>
        <w:contextualSpacing/>
        <w:jc w:val="center"/>
        <w:rPr>
          <w:color w:val="000000"/>
        </w:rPr>
      </w:pPr>
    </w:p>
    <w:p w:rsidR="005A3BE0" w:rsidRPr="00E766E4" w:rsidRDefault="005A3BE0" w:rsidP="00E766E4">
      <w:pPr>
        <w:contextualSpacing/>
        <w:rPr>
          <w:color w:val="000000"/>
        </w:rPr>
      </w:pPr>
    </w:p>
    <w:p w:rsidR="005A3BE0" w:rsidRPr="00E766E4" w:rsidRDefault="004C04D0" w:rsidP="00133E37">
      <w:pPr>
        <w:widowControl w:val="0"/>
        <w:contextualSpacing/>
        <w:jc w:val="center"/>
        <w:rPr>
          <w:b/>
          <w:color w:val="000000"/>
        </w:rPr>
      </w:pPr>
      <w:r w:rsidRPr="00E766E4">
        <w:rPr>
          <w:b/>
          <w:color w:val="000000"/>
        </w:rPr>
        <w:lastRenderedPageBreak/>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5"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headerReference w:type="even" r:id="rId16"/>
          <w:headerReference w:type="default" r:id="rId17"/>
          <w:footerReference w:type="even" r:id="rId18"/>
          <w:footerReference w:type="default" r:id="rId19"/>
          <w:headerReference w:type="first" r:id="rId20"/>
          <w:footerReference w:type="first" r:id="rId21"/>
          <w:pgSz w:w="11906" w:h="16838"/>
          <w:pgMar w:top="766" w:right="567" w:bottom="992" w:left="1134" w:header="709" w:footer="266" w:gutter="0"/>
          <w:cols w:space="720"/>
          <w:formProt w:val="0"/>
          <w:docGrid w:linePitch="360"/>
        </w:sectPr>
      </w:pPr>
    </w:p>
    <w:p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5A3BE0" w:rsidRPr="00E766E4" w:rsidRDefault="004C04D0" w:rsidP="00E766E4">
      <w:pPr>
        <w:widowControl w:val="0"/>
        <w:contextualSpacing/>
        <w:jc w:val="right"/>
        <w:rPr>
          <w:color w:val="000000"/>
        </w:rPr>
      </w:pPr>
      <w:r w:rsidRPr="00E766E4">
        <w:rPr>
          <w:color w:val="000000"/>
        </w:rPr>
        <w:t>от «____» ____________ 202_ г.</w:t>
      </w:r>
    </w:p>
    <w:p w:rsidR="00EA7E85" w:rsidRDefault="00EA7E85" w:rsidP="00FF415C">
      <w:pPr>
        <w:widowControl w:val="0"/>
        <w:contextualSpacing/>
        <w:jc w:val="center"/>
      </w:pPr>
    </w:p>
    <w:p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9"/>
        <w:gridCol w:w="1882"/>
        <w:gridCol w:w="2239"/>
        <w:gridCol w:w="2219"/>
        <w:gridCol w:w="2255"/>
        <w:gridCol w:w="1980"/>
        <w:gridCol w:w="1401"/>
        <w:gridCol w:w="31"/>
        <w:gridCol w:w="128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B64F6B" w:rsidRPr="00B64F6B" w:rsidRDefault="004C04D0" w:rsidP="00B64F6B">
      <w:pPr>
        <w:widowControl w:val="0"/>
        <w:contextualSpacing/>
        <w:jc w:val="right"/>
        <w:rPr>
          <w:color w:val="000000"/>
        </w:rPr>
      </w:pPr>
      <w:r w:rsidRPr="00E766E4">
        <w:rPr>
          <w:color w:val="000000"/>
        </w:rPr>
        <w:t>от «____» ____________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9"/>
        <w:gridCol w:w="3389"/>
        <w:gridCol w:w="3295"/>
        <w:gridCol w:w="3112"/>
        <w:gridCol w:w="2837"/>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EA7E85">
          <w:headerReference w:type="default" r:id="rId22"/>
          <w:footerReference w:type="default" r:id="rId23"/>
          <w:headerReference w:type="first" r:id="rId24"/>
          <w:footerReference w:type="first" r:id="rId25"/>
          <w:pgSz w:w="16838" w:h="11906" w:orient="landscape"/>
          <w:pgMar w:top="1134" w:right="765" w:bottom="567" w:left="992" w:header="709" w:footer="266" w:gutter="0"/>
          <w:cols w:space="720"/>
          <w:formProt w:val="0"/>
          <w:docGrid w:linePitch="360"/>
        </w:sectPr>
      </w:pPr>
    </w:p>
    <w:p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rsidR="008F15E1" w:rsidRPr="00E766E4" w:rsidRDefault="008F15E1" w:rsidP="008F15E1">
      <w:pPr>
        <w:widowControl w:val="0"/>
        <w:contextualSpacing/>
        <w:jc w:val="right"/>
        <w:rPr>
          <w:color w:val="000000"/>
        </w:rPr>
      </w:pPr>
      <w:r w:rsidRPr="00E766E4">
        <w:rPr>
          <w:color w:val="000000"/>
        </w:rPr>
        <w:t>от «____» ____________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5A3BE0" w:rsidRDefault="005A3BE0"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Pr="00D2262B" w:rsidRDefault="00D2262B" w:rsidP="00D2262B">
      <w:pPr>
        <w:suppressAutoHyphens w:val="0"/>
        <w:jc w:val="right"/>
        <w:rPr>
          <w:sz w:val="22"/>
          <w:szCs w:val="22"/>
        </w:rPr>
      </w:pPr>
      <w:r>
        <w:rPr>
          <w:sz w:val="22"/>
          <w:szCs w:val="22"/>
        </w:rPr>
        <w:t>Приложение № 4</w:t>
      </w:r>
    </w:p>
    <w:p w:rsidR="00D2262B" w:rsidRPr="00D2262B" w:rsidRDefault="00D2262B" w:rsidP="00D2262B">
      <w:pPr>
        <w:suppressAutoHyphens w:val="0"/>
        <w:jc w:val="right"/>
        <w:rPr>
          <w:sz w:val="22"/>
          <w:szCs w:val="22"/>
        </w:rPr>
      </w:pPr>
      <w:r w:rsidRPr="00D2262B">
        <w:rPr>
          <w:sz w:val="22"/>
          <w:szCs w:val="22"/>
        </w:rPr>
        <w:t>к Контракту</w:t>
      </w:r>
    </w:p>
    <w:p w:rsidR="00D2262B" w:rsidRPr="00D2262B" w:rsidRDefault="00D2262B" w:rsidP="00D2262B">
      <w:pPr>
        <w:suppressAutoHyphens w:val="0"/>
        <w:jc w:val="right"/>
        <w:rPr>
          <w:sz w:val="22"/>
          <w:szCs w:val="22"/>
        </w:rPr>
      </w:pPr>
      <w:r w:rsidRPr="00D2262B">
        <w:rPr>
          <w:sz w:val="22"/>
          <w:szCs w:val="22"/>
        </w:rPr>
        <w:t xml:space="preserve">от «__» ______ 20__ г. </w:t>
      </w:r>
    </w:p>
    <w:p w:rsidR="00D2262B" w:rsidRPr="00D2262B" w:rsidRDefault="00D2262B" w:rsidP="00D2262B">
      <w:pPr>
        <w:suppressAutoHyphens w:val="0"/>
        <w:jc w:val="right"/>
        <w:rPr>
          <w:sz w:val="22"/>
          <w:szCs w:val="22"/>
        </w:rPr>
      </w:pPr>
      <w:r w:rsidRPr="00D2262B">
        <w:rPr>
          <w:sz w:val="22"/>
          <w:szCs w:val="22"/>
        </w:rPr>
        <w:t>№ _____________________</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r w:rsidRPr="00D2262B">
              <w:rPr>
                <w:sz w:val="22"/>
                <w:szCs w:val="22"/>
              </w:rPr>
              <w:br/>
              <w:t xml:space="preserve">№ 1 </w:t>
            </w:r>
            <w:r w:rsidRPr="00D2262B">
              <w:rPr>
                <w:sz w:val="22"/>
                <w:szCs w:val="22"/>
              </w:rPr>
              <w:b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8A1" w:rsidRDefault="00AB78A1">
      <w:r>
        <w:separator/>
      </w:r>
    </w:p>
  </w:endnote>
  <w:endnote w:type="continuationSeparator" w:id="0">
    <w:p w:rsidR="00AB78A1" w:rsidRDefault="00AB7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roman"/>
    <w:notTrueType/>
    <w:pitch w:val="default"/>
  </w:font>
  <w:font w:name="Liberation Sans">
    <w:panose1 w:val="00000000000000000000"/>
    <w:charset w:val="00"/>
    <w:family w:val="roman"/>
    <w:notTrueType/>
    <w:pitch w:val="default"/>
  </w:font>
  <w:font w:name="Microsoft YaHei">
    <w:panose1 w:val="020B0503020204020204"/>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AB78A1">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035.9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3F012F">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3F012F">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8A1" w:rsidRDefault="00AB78A1">
      <w:r>
        <w:separator/>
      </w:r>
    </w:p>
  </w:footnote>
  <w:footnote w:type="continuationSeparator" w:id="0">
    <w:p w:rsidR="00AB78A1" w:rsidRDefault="00AB7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AB78A1">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17A3"/>
    <w:rsid w:val="000061F4"/>
    <w:rsid w:val="00007D26"/>
    <w:rsid w:val="0001755B"/>
    <w:rsid w:val="00022537"/>
    <w:rsid w:val="0003354F"/>
    <w:rsid w:val="00035083"/>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384A"/>
    <w:rsid w:val="001858FC"/>
    <w:rsid w:val="001A0610"/>
    <w:rsid w:val="001A168D"/>
    <w:rsid w:val="001A307E"/>
    <w:rsid w:val="001B029A"/>
    <w:rsid w:val="001D552E"/>
    <w:rsid w:val="001E09BA"/>
    <w:rsid w:val="0023186F"/>
    <w:rsid w:val="00232CCE"/>
    <w:rsid w:val="00234FE5"/>
    <w:rsid w:val="0024236A"/>
    <w:rsid w:val="00251086"/>
    <w:rsid w:val="00261F7E"/>
    <w:rsid w:val="00274959"/>
    <w:rsid w:val="0028653E"/>
    <w:rsid w:val="002A5D74"/>
    <w:rsid w:val="002A6EC8"/>
    <w:rsid w:val="002B72D5"/>
    <w:rsid w:val="002C5867"/>
    <w:rsid w:val="002E7B05"/>
    <w:rsid w:val="002F0C1A"/>
    <w:rsid w:val="0030459C"/>
    <w:rsid w:val="0030589A"/>
    <w:rsid w:val="0031172C"/>
    <w:rsid w:val="00316208"/>
    <w:rsid w:val="00336965"/>
    <w:rsid w:val="0034485A"/>
    <w:rsid w:val="003A6F32"/>
    <w:rsid w:val="003B45BB"/>
    <w:rsid w:val="003E6732"/>
    <w:rsid w:val="003F012F"/>
    <w:rsid w:val="003F0E32"/>
    <w:rsid w:val="003F1AFA"/>
    <w:rsid w:val="003F2470"/>
    <w:rsid w:val="003F36F7"/>
    <w:rsid w:val="003F4AE7"/>
    <w:rsid w:val="0040452D"/>
    <w:rsid w:val="004626F9"/>
    <w:rsid w:val="00492252"/>
    <w:rsid w:val="00496B18"/>
    <w:rsid w:val="004A5FE4"/>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743A6"/>
    <w:rsid w:val="00583CAE"/>
    <w:rsid w:val="005A3AFB"/>
    <w:rsid w:val="005A3BE0"/>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B78A1"/>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552B968F06C22467BD3D8D1F4D4CBC8804E396FE0EDu3N3H" TargetMode="External"/><Relationship Id="rId13" Type="http://schemas.openxmlformats.org/officeDocument/2006/relationships/hyperlink" Target="consultantplus://offline/ref=1EBE7CE859F44CAF91CC07289F67C2CB14EC425AB06DF06C22467BD3D8uDN1H"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1EBE7CE859F44CAF91CC07289F67C2CB14EC4350B160F06C22467BD3D8uDN1H"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mailto:gcrkb@yandex.ru" TargetMode="External"/><Relationship Id="rId23" Type="http://schemas.openxmlformats.org/officeDocument/2006/relationships/footer" Target="footer4.xml"/><Relationship Id="rId10" Type="http://schemas.openxmlformats.org/officeDocument/2006/relationships/hyperlink" Target="file://\\192.168.1.3\G:\&#208;&#148;&#208;&#144;&#208;&#157;&#208;&#157;&#20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62C8C67C2CB10E74757BA63AD662A1F77D1uDNFH" TargetMode="External"/><Relationship Id="rId14" Type="http://schemas.openxmlformats.org/officeDocument/2006/relationships/hyperlink" Target="consultantplus://offline/ref=1EBE7CE859F44CAF91CC07289F67C2CB14EC4350B160F06C22467BD3D8D1F4D4CBC8804E396EE3ECu3N8H" TargetMode="Externa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7101B-09B0-4395-951C-71ED5C19A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13</Pages>
  <Words>5001</Words>
  <Characters>28511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Воронцова Елизавета Дмитриевна</cp:lastModifiedBy>
  <cp:revision>64</cp:revision>
  <cp:lastPrinted>2021-01-29T11:57:00Z</cp:lastPrinted>
  <dcterms:created xsi:type="dcterms:W3CDTF">2025-10-10T11:28:00Z</dcterms:created>
  <dcterms:modified xsi:type="dcterms:W3CDTF">2026-08-27T08:59:00Z</dcterms:modified>
  <dc:language>ru-RU</dc:language>
</cp:coreProperties>
</file>