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Контракт № _____________________</w:t>
      </w: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на оказание услуг по комплексному обслуживанию здания и сооружений  </w:t>
      </w:r>
    </w:p>
    <w:p w:rsidR="00163BA5" w:rsidRDefault="00163BA5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647613">
      <w:pPr>
        <w:pStyle w:val="af"/>
        <w:ind w:left="-284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ИКЗ </w:t>
      </w:r>
      <w:r w:rsidR="005D378C" w:rsidRPr="005D378C">
        <w:rPr>
          <w:rFonts w:ascii="Times New Roman" w:hAnsi="Times New Roman"/>
          <w:b/>
          <w:lang w:val="ru-RU"/>
        </w:rPr>
        <w:t>26 34713005305470701001 0009 000 0000 244</w:t>
      </w:r>
    </w:p>
    <w:p w:rsidR="00163BA5" w:rsidRDefault="00163BA5">
      <w:pPr>
        <w:pStyle w:val="af"/>
        <w:ind w:left="-993" w:firstLine="284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г. Сланцы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   «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__» ______________2024г.</w:t>
      </w: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Pr="0005261C" w:rsidRDefault="00647613">
      <w:pPr>
        <w:pStyle w:val="af"/>
        <w:ind w:firstLine="284"/>
        <w:jc w:val="both"/>
        <w:rPr>
          <w:b/>
          <w:bCs/>
          <w:lang w:val="ru-RU"/>
        </w:rPr>
      </w:pPr>
      <w:r w:rsidRPr="0005261C">
        <w:rPr>
          <w:rFonts w:ascii="Times New Roman" w:hAnsi="Times New Roman"/>
          <w:sz w:val="24"/>
          <w:szCs w:val="24"/>
          <w:lang w:val="ru-RU" w:eastAsia="ar-SA"/>
        </w:rPr>
        <w:t>Муниципальное общеобразовательное учреждение «</w:t>
      </w:r>
      <w:proofErr w:type="spellStart"/>
      <w:r w:rsidRPr="0005261C">
        <w:rPr>
          <w:rFonts w:ascii="Times New Roman" w:hAnsi="Times New Roman"/>
          <w:sz w:val="24"/>
          <w:szCs w:val="24"/>
          <w:lang w:val="ru-RU" w:eastAsia="ar-SA"/>
        </w:rPr>
        <w:t>Сланцевская</w:t>
      </w:r>
      <w:proofErr w:type="spellEnd"/>
      <w:r w:rsidRPr="0005261C">
        <w:rPr>
          <w:rFonts w:ascii="Times New Roman" w:hAnsi="Times New Roman"/>
          <w:sz w:val="24"/>
          <w:szCs w:val="24"/>
          <w:lang w:val="ru-RU" w:eastAsia="ar-SA"/>
        </w:rPr>
        <w:t xml:space="preserve"> средняя общеобразовательная школа № 1» (МОУ «</w:t>
      </w:r>
      <w:proofErr w:type="spellStart"/>
      <w:r w:rsidRPr="0005261C">
        <w:rPr>
          <w:rFonts w:ascii="Times New Roman" w:hAnsi="Times New Roman"/>
          <w:sz w:val="24"/>
          <w:szCs w:val="24"/>
          <w:lang w:val="ru-RU" w:eastAsia="ar-SA"/>
        </w:rPr>
        <w:t>Сланцевская</w:t>
      </w:r>
      <w:proofErr w:type="spellEnd"/>
      <w:r w:rsidRPr="0005261C">
        <w:rPr>
          <w:rFonts w:ascii="Times New Roman" w:hAnsi="Times New Roman"/>
          <w:sz w:val="24"/>
          <w:szCs w:val="24"/>
          <w:lang w:val="ru-RU" w:eastAsia="ar-SA"/>
        </w:rPr>
        <w:t xml:space="preserve"> СОШ № 1»),  именуемое в дальнейшем </w:t>
      </w:r>
      <w:r w:rsidRPr="0005261C">
        <w:rPr>
          <w:rFonts w:ascii="Times New Roman" w:hAnsi="Times New Roman"/>
          <w:b/>
          <w:sz w:val="24"/>
          <w:szCs w:val="24"/>
          <w:lang w:val="ru-RU" w:eastAsia="ar-SA"/>
        </w:rPr>
        <w:t>«Заказчик»</w:t>
      </w:r>
      <w:r w:rsidRPr="0005261C">
        <w:rPr>
          <w:rFonts w:ascii="Times New Roman" w:hAnsi="Times New Roman"/>
          <w:sz w:val="24"/>
          <w:szCs w:val="24"/>
          <w:lang w:val="ru-RU" w:eastAsia="ar-SA"/>
        </w:rPr>
        <w:t xml:space="preserve">, в лице директора школы </w:t>
      </w:r>
      <w:r w:rsidRPr="0005261C">
        <w:rPr>
          <w:rFonts w:ascii="Times New Roman" w:hAnsi="Times New Roman"/>
          <w:b/>
          <w:sz w:val="24"/>
          <w:szCs w:val="24"/>
          <w:lang w:val="ru-RU" w:eastAsia="ar-SA"/>
        </w:rPr>
        <w:t>Мурашкиной Ирины Владимировны</w:t>
      </w:r>
      <w:r w:rsidRPr="0005261C">
        <w:rPr>
          <w:rFonts w:ascii="Times New Roman" w:hAnsi="Times New Roman"/>
          <w:sz w:val="24"/>
          <w:szCs w:val="24"/>
          <w:lang w:val="ru-RU" w:eastAsia="ar-SA"/>
        </w:rPr>
        <w:t>, действующего на основании Устава</w:t>
      </w:r>
      <w:r w:rsidRPr="0005261C">
        <w:rPr>
          <w:rFonts w:ascii="Times New Roman" w:hAnsi="Times New Roman"/>
          <w:sz w:val="24"/>
          <w:szCs w:val="24"/>
          <w:lang w:val="ru-RU"/>
        </w:rPr>
        <w:t>, с одной стороны, и ________________________________________________, именуемый в дальнейшем «Исполнитель», действующий на основании ________________________________________ с другой стороны, с соблюдением требований  Федерального закона от 05  апреля  2013 г. № 44-ФЗ «О контрактной системе в сфере закупок товаров, работ, услуг для обеспечения государственных и муниципальных нужд», на основании п.5 часть 1 ст.93 Федерального закона №44- ФЗ от 05.04.2013 г. заключили настоящий Контракт (далее контракт) о нижеследующем:</w:t>
      </w: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1.Предмет Контракта.</w:t>
      </w:r>
    </w:p>
    <w:p w:rsidR="00163BA5" w:rsidRDefault="00163BA5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1.1. Заказчик поручает, а Исполнитель обязуется оказывать услуги по комплексному обслуживанию здания и сооружений, муниципального общеобразовательного учреждения 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Сланцевская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средняя общеобразовательная школа №1» по адресу: г. Сланцы, ул.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М.Горького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, д. 9, на основании Технического задания, являющимся неотъемлемой частью настоящего Контракта (Приложение 1). 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u w:val="single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1.2. Источник финансирования - бюджет муниципального образования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Сланцевский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муниципальный район Ленинградской области (субвенции бюджета Ленинградской области). </w:t>
      </w: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  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3.Услуги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считаются  оказанными после подписания Сторонами акта об оказании услуг. </w:t>
      </w: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2. Цена Контракта.</w:t>
      </w:r>
    </w:p>
    <w:p w:rsidR="00163BA5" w:rsidRDefault="00163BA5">
      <w:pPr>
        <w:pStyle w:val="af"/>
        <w:rPr>
          <w:rFonts w:ascii="Times New Roman" w:hAnsi="Times New Roman"/>
          <w:bCs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2.1. Цена настоящего Контракта составляет: </w:t>
      </w:r>
      <w:r w:rsidR="00D20791">
        <w:rPr>
          <w:rFonts w:ascii="Times New Roman" w:hAnsi="Times New Roman"/>
          <w:sz w:val="24"/>
          <w:szCs w:val="24"/>
          <w:lang w:val="ru-RU"/>
        </w:rPr>
        <w:t>135 000</w:t>
      </w:r>
      <w:r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D20791">
        <w:rPr>
          <w:rFonts w:ascii="Times New Roman" w:hAnsi="Times New Roman"/>
          <w:sz w:val="24"/>
          <w:szCs w:val="24"/>
          <w:lang w:val="ru-RU"/>
        </w:rPr>
        <w:t>сто тридцать пять</w:t>
      </w:r>
      <w:r w:rsidR="005D378C">
        <w:rPr>
          <w:rFonts w:ascii="Times New Roman" w:hAnsi="Times New Roman"/>
          <w:sz w:val="24"/>
          <w:szCs w:val="24"/>
          <w:lang w:val="ru-RU"/>
        </w:rPr>
        <w:t xml:space="preserve"> тысяч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u-RU"/>
        </w:rPr>
        <w:t xml:space="preserve">) рублей </w:t>
      </w:r>
      <w:r w:rsidR="005D378C">
        <w:rPr>
          <w:rFonts w:ascii="Times New Roman" w:hAnsi="Times New Roman"/>
          <w:sz w:val="24"/>
          <w:szCs w:val="24"/>
          <w:lang w:val="ru-RU"/>
        </w:rPr>
        <w:t>00</w:t>
      </w:r>
      <w:r>
        <w:rPr>
          <w:rFonts w:ascii="Times New Roman" w:hAnsi="Times New Roman"/>
          <w:sz w:val="24"/>
          <w:szCs w:val="24"/>
          <w:lang w:val="ru-RU"/>
        </w:rPr>
        <w:t xml:space="preserve"> копеек, НДС __________________. 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2.2. Цена настоящего Контракта включает в себя все затраты, издержки и иные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расходы  Исполнителя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, связанные с исполнением настоящего Контракта.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2.3. Цена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Контракта  является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твердой и не может изменяться в ходе его исполнения, за исключением случаев, установленных законодательством Российской Федерации. </w:t>
      </w:r>
    </w:p>
    <w:p w:rsidR="00163BA5" w:rsidRDefault="00647613">
      <w:pPr>
        <w:pStyle w:val="af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63BA5" w:rsidRDefault="00647613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3. Порядок расчета.</w:t>
      </w:r>
    </w:p>
    <w:p w:rsidR="00163BA5" w:rsidRDefault="00163BA5">
      <w:pPr>
        <w:pStyle w:val="af"/>
        <w:rPr>
          <w:rFonts w:ascii="Times New Roman" w:hAnsi="Times New Roman"/>
          <w:bCs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3.1. Оплата по контракту производится Заказчиком путем безналичного перечисления денежных средств на расчетный счет Исполнителя ежемесячно после подписания Заказчиком Акта сдачи - приемки услуг в течение 7 рабочих дней на основании выставленного Исполнителем счета.</w:t>
      </w:r>
      <w:r w:rsidR="00D20791">
        <w:rPr>
          <w:rFonts w:ascii="Times New Roman" w:hAnsi="Times New Roman"/>
          <w:sz w:val="24"/>
          <w:szCs w:val="24"/>
          <w:lang w:val="ru-RU"/>
        </w:rPr>
        <w:t xml:space="preserve"> За декабрь Исполнитель выставляет счет до 20 декабря 2026г., с последующим предоставлением Акта сдачи-приемки услуг, оплата производится до 25 декабря 2026</w:t>
      </w:r>
      <w:proofErr w:type="gramStart"/>
      <w:r w:rsidR="00D20791">
        <w:rPr>
          <w:rFonts w:ascii="Times New Roman" w:hAnsi="Times New Roman"/>
          <w:sz w:val="24"/>
          <w:szCs w:val="24"/>
          <w:lang w:val="ru-RU"/>
        </w:rPr>
        <w:t>г..</w:t>
      </w:r>
      <w:proofErr w:type="gramEnd"/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4.Срок оказания услуг.</w:t>
      </w:r>
    </w:p>
    <w:p w:rsidR="00163BA5" w:rsidRDefault="00163BA5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647613">
      <w:pPr>
        <w:pStyle w:val="af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4.1. Сроки оказания услуг определены Сторонами</w:t>
      </w:r>
    </w:p>
    <w:p w:rsidR="00163BA5" w:rsidRDefault="005D378C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 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Начало  –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 01</w:t>
      </w:r>
      <w:r w:rsidR="00647613">
        <w:rPr>
          <w:rFonts w:ascii="Times New Roman" w:hAnsi="Times New Roman"/>
          <w:sz w:val="24"/>
          <w:szCs w:val="24"/>
          <w:lang w:val="ru-RU"/>
        </w:rPr>
        <w:t>.0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="00647613">
        <w:rPr>
          <w:rFonts w:ascii="Times New Roman" w:hAnsi="Times New Roman"/>
          <w:sz w:val="24"/>
          <w:szCs w:val="24"/>
          <w:lang w:val="ru-RU"/>
        </w:rPr>
        <w:t>.202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="00647613">
        <w:rPr>
          <w:rFonts w:ascii="Times New Roman" w:hAnsi="Times New Roman"/>
          <w:sz w:val="24"/>
          <w:szCs w:val="24"/>
          <w:lang w:val="ru-RU"/>
        </w:rPr>
        <w:t xml:space="preserve"> года.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Окончание  –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5261C">
        <w:rPr>
          <w:rFonts w:ascii="Times New Roman" w:hAnsi="Times New Roman"/>
          <w:sz w:val="24"/>
          <w:szCs w:val="24"/>
          <w:lang w:val="ru-RU"/>
        </w:rPr>
        <w:t>30</w:t>
      </w:r>
      <w:r>
        <w:rPr>
          <w:rFonts w:ascii="Times New Roman" w:hAnsi="Times New Roman"/>
          <w:sz w:val="24"/>
          <w:szCs w:val="24"/>
          <w:lang w:val="ru-RU"/>
        </w:rPr>
        <w:t>.12.202</w:t>
      </w:r>
      <w:r w:rsidR="00D20791">
        <w:rPr>
          <w:rFonts w:ascii="Times New Roman" w:hAnsi="Times New Roman"/>
          <w:sz w:val="24"/>
          <w:szCs w:val="24"/>
          <w:lang w:val="ru-RU"/>
        </w:rPr>
        <w:t>6</w:t>
      </w:r>
      <w:r>
        <w:rPr>
          <w:rFonts w:ascii="Times New Roman" w:hAnsi="Times New Roman"/>
          <w:sz w:val="24"/>
          <w:szCs w:val="24"/>
          <w:lang w:val="ru-RU"/>
        </w:rPr>
        <w:t xml:space="preserve"> года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Продолжительность оказываемых услуг - в неделю 40 часов –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пятидневная  рабочая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неделя. </w:t>
      </w: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5.  Порядок сдачи-приемки результатов оказанных услуг </w:t>
      </w:r>
    </w:p>
    <w:p w:rsidR="00163BA5" w:rsidRDefault="00163BA5">
      <w:pPr>
        <w:pStyle w:val="af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5.1. Сдача - приемка оказанных услуг осуществляется поэтапно – каждый месяц, по состоянию на 1 число месяца, следующего за отчетным. 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5.1.1. Ежемесячно по завершении оказания услуг Исполнитель в течении 1 рабочего дня письменно уведомляет Заказчика о готовности к сдаче результата оказанных услуг и направляет ему нарочным акт сдачи-приемки оказанных услуг, счет, счет-фактуру и иную необходимую приемо-сдаточную документацию, подписанную Исполнителем, в 2 (двух) экземплярах.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5.1.2. Сдача Исполнителем оказанных услуг по настоящему Контракту, и приемка их Заказчиком проводится в соответствии с требованиями действующего законодательства.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5.1.3. В течение 5 (пяти) рабочих дней после получения от Исполнителя документов, Заказчик осуществляет приёмку оказанных услуг по Контракту на предмет соответствия их объёма, качества, требованиям, изложенным в настоящем Контракте и приложениях к нему, а также оформляет результат такой приемки.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5.2. Для проверки отдельных этапов оказания услуг Исполнителем, предусмотренных Контрактом, в части их соответствия условиям Контракта Заказчик проводит экспертизу. По результатам экспертизы составляется документ о проведенной экспертизе.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5.2.1. В случае, если по результатам экспертизы установлены нарушения требований Контракта, в документе о проведенной экспертизе отражаются выявленные нарушения.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5.2.2. В случае выявленных нарушений, препятствующих приемке услуг, Заказчик направляет Исполнителю мотивированный отказ от приемки услуг с указанием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недостатков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допущенных Исполнителем, предложений об устранении таких нарушений, в том числе с указанием срока их устранения.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5.2.3. Исправление недостатков, допущенных Исполнителем и выявленных при оказании услуг, осуществляется в срок, установленный Заказчиком, и за счет Исполнителя.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5.2.4. Акт сдачи-приемки оказанных услуг подписывается после устранения замечаний, указанных в документе о проведенной экспертизы, препятствующих приемке услуг.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5.2.5. В случае, если по результатам экспертизы не установлены нарушения требований Контракта, в документе о проведенной экспертизе отражаются факты о надлежащем оказании отдельного этапа услуги. В таком случае акт сдачи-приемки оказанных услуг подписывается после подписания документа о проведенной экспертизе.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5.3. Датой оказания отдельного этапа услуг по контракту считается день подписания Сторонами (их представителями - уполномоченными на то лицами) акта сдачи-приемки оказанных услуг.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5.4. Подписанный Заказчиком акт сдачи-приемки оказанных услуг является основанием для оплаты отдельного этапа оказанных услуг.</w:t>
      </w: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6. Обязательства сторон.</w:t>
      </w: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6.1. Обязательства Исполнителя.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Для выполнения настоящего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Контракта  Исполнитель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: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6.1.1. Своими силами и средствами оказывает услуги по комплексному обслуживанию здания и сооружений    в объеме, порядке и в сроки, предусмотренные в настоящем Контракте, а также обязуется оказать услуги в соответствии с Техническим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заданием  (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Приложение 1).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6.1.2. Обеспечивает своих работников необходимыми материалами, оборудованием, инвентарем, спецодеждой самостоятельно.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6.1.3. Все используемые материалы и оборудование должны иметь соответствующие сертификаты, технические паспорта и другие документы, удостоверяющие их качество и соответствие требованиям санитарии.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6.1.4. Несет ответственность и обеспечивает на месте работ необходимые мероприятия по технике безопасности, охране окружающей среды, противопожарные мероприятия, соблюдает меры антитеррористической безопасности в соответствии с законодательством РФ и нормативными документами МОУ 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Сланцевская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СОШ № 1». 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6.2. Обязательства Заказчика.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Для в</w:t>
      </w:r>
      <w:r w:rsidR="005D378C">
        <w:rPr>
          <w:rFonts w:ascii="Times New Roman" w:hAnsi="Times New Roman"/>
          <w:sz w:val="24"/>
          <w:szCs w:val="24"/>
          <w:lang w:val="ru-RU"/>
        </w:rPr>
        <w:t xml:space="preserve">ыполнения настоящего Контракта </w:t>
      </w:r>
      <w:r>
        <w:rPr>
          <w:rFonts w:ascii="Times New Roman" w:hAnsi="Times New Roman"/>
          <w:sz w:val="24"/>
          <w:szCs w:val="24"/>
          <w:lang w:val="ru-RU"/>
        </w:rPr>
        <w:t>Заказчик: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6.2.1. Предоставляет Исполнителю помещения, пригодные для хранения инструментов, расходных материалов и оборудования, а также помещение для переодевания рабочих, которые обеспечат, в свою очередь, общий порядок в этих помещениях.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6.2.2. Производит оплату выполненных Исполнителем работ в порядке, предусмотренном в разделе 3 настоящего Контракта.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6.2.3. Совместно с Исполнителем оформляет акты об оказании услуг по комплексному обслуживанию здания и сооружений, осуществляет надзор за выполнением работ; производит проверку соответствия используемых материалов и оборудования условиям Контракта.</w:t>
      </w:r>
    </w:p>
    <w:p w:rsidR="00163BA5" w:rsidRDefault="00647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6.2.4. Исполнитель обязуется в соответствии со статьей 65 Трудового Кодекса Российской Федерации при заключении трудового договора с работником с местом работы в образовательном учреждении, требовать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которые устанавливаются федеральным органом исполнительной власти, осуществляющим функции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выроботке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реализации государственной политики и нормативно-правовому регулированию в сфере внутренних дел,- при поступлении на работу, связанную с деятельностью, к осуществлению которой в соответствии с настоящим Кодексом, иным федеральным законом не допускаются лица, имеющие или имевшие судимость, подвергающиеся или подвергавшиеся уголовному преследованию.</w:t>
      </w:r>
    </w:p>
    <w:p w:rsidR="00163BA5" w:rsidRDefault="00647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6.2.5. Исполнитель обязуется за две недели до увольнения работника и при приеме новых работников уведомлять в письменном виде руководителя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Сланцевская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№1». </w:t>
      </w:r>
    </w:p>
    <w:p w:rsidR="00163BA5" w:rsidRDefault="00647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7.  Гарантии.</w:t>
      </w: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Исполнитель гарантирует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7.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1.Оказание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услуг по комплексному обслуживанию здания и сооружений  в полном объеме, порядке и в сроки, определенные условиями настоящего Контракта.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7.2. Своевременное устранение недостатков и дефектов, выявленных при приемке услуг за свой счет; наличие дефектов и сроки их устранения фиксируется двусторонним актом Исполнителя и Заказчика;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7.3. Качество оказываемых услуг должно соответствовать требованиям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коронавирусной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инфекции (COVID-19)», предъявляемым к содержанию помещений общеобразовательных учреждений, стандартам, показателям, параметрам и т.п.,  определенным в Техническом задании (Приложение 1).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7.4. Компенсировать «Заказчику» убы</w:t>
      </w:r>
      <w:r w:rsidR="005D378C">
        <w:rPr>
          <w:rFonts w:ascii="Times New Roman" w:hAnsi="Times New Roman"/>
          <w:sz w:val="24"/>
          <w:szCs w:val="24"/>
          <w:lang w:val="ru-RU"/>
        </w:rPr>
        <w:t xml:space="preserve">тки, штрафные санкции и т. п., </w:t>
      </w:r>
      <w:r>
        <w:rPr>
          <w:rFonts w:ascii="Times New Roman" w:hAnsi="Times New Roman"/>
          <w:sz w:val="24"/>
          <w:szCs w:val="24"/>
          <w:lang w:val="ru-RU"/>
        </w:rPr>
        <w:t xml:space="preserve">возникшие в результате невыполнения «Исполнителем»» принятых на себя обязательств по настоящему Контракту; 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7.5. Обеспечить рабочими   в соответствии с квалификационными   характеристиками. 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7.6. Осуществлять прохождение медицинского осмотра своих работников за счет средств «Исполнителя»;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7.7. Обеспечить сохранность мебели, оборудования и других ценностей, находящихся в здании, указанном в п.1.1. Контракте.</w:t>
      </w:r>
    </w:p>
    <w:p w:rsidR="00163BA5" w:rsidRDefault="00647613">
      <w:pPr>
        <w:pStyle w:val="af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  </w:t>
      </w:r>
    </w:p>
    <w:p w:rsidR="00163BA5" w:rsidRDefault="00647613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8. Ответственность сторон.</w:t>
      </w:r>
    </w:p>
    <w:p w:rsidR="00163BA5" w:rsidRDefault="00163BA5">
      <w:pPr>
        <w:pStyle w:val="af"/>
        <w:rPr>
          <w:rFonts w:ascii="Times New Roman" w:hAnsi="Times New Roman"/>
          <w:bCs/>
          <w:sz w:val="24"/>
          <w:szCs w:val="24"/>
          <w:lang w:val="ru-RU"/>
        </w:rPr>
      </w:pP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cs="Times New Roman"/>
          <w:color w:val="00000A"/>
          <w:sz w:val="24"/>
          <w:szCs w:val="24"/>
        </w:rPr>
        <w:t>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.2. Ответственность Заказчика: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Исполнитель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вправе потребовать уплаты неустоек (штрафов, пеней).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8.2.2. Пеня начисляется за каждый день просрочки исполнения обязательства, предусмотренного настоящим контрактом, начиная со дня, следующего после дня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истеченияустановленного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Исполнитель вправе взыскать с Заказчика штраф в размере 1000 рублей 00 копеек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customMarkFollows="1" w:id="1"/>
        <w:t>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Ответственность Исполнителя: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8.3.1. </w:t>
      </w:r>
      <w:r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8.3.2 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163BA5" w:rsidRDefault="006476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>
        <w:rPr>
          <w:rFonts w:ascii="Times New Roman" w:hAnsi="Times New Roman" w:cs="Times New Roman"/>
          <w:sz w:val="24"/>
          <w:szCs w:val="24"/>
        </w:rPr>
        <w:lastRenderedPageBreak/>
        <w:t>Исполнитель уплачивает Заказчику штраф в размере 1 % цены контракта (этапа) 3000 рублей 00 копеек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customMarkFollows="1" w:id="2"/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 1000,00 (одна тысяча) рублей 00 копеек</w:t>
      </w:r>
      <w:r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customMarkFollows="1" w:id="3"/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63BA5" w:rsidRDefault="006476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 В случае нарушения Исполнителем условий Контракта, Заказчик немедленно предупреждает письменно с отметкой о вручении ответственному представителю Исполнителя с составлением акта выявленных нарушений, подписываемого Заказчиком и Исполнителем, а в случае отказа Исполнителя от подписи – в одностороннем порядке.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8.8. В случае неисполнения или ненадлежащего исполнения Исполнителем обязательства,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8.9. Заказчик не несет ответственности за причинения вреда жизни, здоровью и имуществу третьих лиц.</w:t>
      </w:r>
    </w:p>
    <w:p w:rsidR="00163BA5" w:rsidRDefault="00163BA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9. Обстоятельства непреодолимой силы.</w:t>
      </w:r>
    </w:p>
    <w:p w:rsidR="00163BA5" w:rsidRDefault="00163BA5">
      <w:pPr>
        <w:pStyle w:val="af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9.1. При наступлении обстоятельств невозможности полного или частичного исполнения любой из Сторон своих обязательств по настоящему Контракту, а именно: наводнения, пожара, землетрясения и других стихийных бедствий, блокады, войны и военных действий, а также других независящих от сторон чрезвычайных обстоятельств, которые стороны не могли предвидеть и предусмотреть при заключении  Контракта, срок исполнения обязательств переносится на период, в течение которого будут действовать такие обстоятельства и их последствия.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9.2. Сторона, для которой создалась невозможность исполнения обязательств по Контракту по независящим от нее причинам, должна незамедлительно в письменной форме уведомить другую Сторону о наступлении форс-мажорных обстоятельств. Уведомление должно быть подтверждено соответствующим компетентным органом или организацией.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9.3. Если указанные в п.9.1.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Контракта  обстоятельства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не прекращаются в течение двух месяцев, любая из сторон вправе поставить вопрос о расторжении Контракта.</w:t>
      </w:r>
    </w:p>
    <w:p w:rsidR="00163BA5" w:rsidRDefault="00163BA5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10. Порядок урегулирование споров.</w:t>
      </w:r>
    </w:p>
    <w:p w:rsidR="00163BA5" w:rsidRDefault="00163BA5">
      <w:pPr>
        <w:pStyle w:val="af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10.1. Все споры и разногласия, которые могут возникнуть при выполнении настоящего Контракта, или в связи с ним, стороны будут стремиться урегулировать путем переговоров, а если такое урегулирование становится невозможным, то спор подлежит решению в Арбитражном суде г. Санкт-Петербурге и Ленинградской области в установленном законом порядке.</w:t>
      </w: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11. Срок действия Контракта.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 Настоящий Контракт вступает в силу с момента подписания и действует до 31 декабря 202</w:t>
      </w:r>
      <w:r w:rsidR="005D378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года, а в части взаиморасчетов </w:t>
      </w:r>
      <w:r w:rsidR="0005261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до полного исполнения обязательств сторонами. </w:t>
      </w:r>
    </w:p>
    <w:p w:rsidR="00163BA5" w:rsidRDefault="00647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11.2. Настоящий Контракт будет считаться исполненным и прекратившим свое действие после выполнения Сторонами взаимных обязательств и осуществлению окончательных расчетов между Сторонами по настоящему Контракту.</w:t>
      </w:r>
    </w:p>
    <w:p w:rsidR="00163BA5" w:rsidRDefault="00163BA5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12. Антикоррупционная оговорка.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12.1.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12.2.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12.3.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12.4.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05261C" w:rsidRDefault="0005261C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63BA5" w:rsidRDefault="00163BA5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13. Прочие условия.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13.1. Контракт составлен в двух экземплярах, по одному экземпляру для каждой из Сторон и имеет одинаковую юридическую силу.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13.2. Стороны обязуются извещать друг друга об изменениях своего юридического адреса и других реквизитов не позднее трех дней с даты их изменения.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13.3. Настоящий Контракт может быть расторгнут по соглашению Сторон или решению суда по основаниям, предусмотренных гражданским законодательством или в связи с односторонним отказом стороны Контракта от исполнения Контракта в соответствии с Гражданским законодательством.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13.4. Любое уведомление, которое одна из сторон направляет другой стороне в соответствии с контрактом, направляется в письменной форме с предоставлением оригинала.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13.5.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163BA5" w:rsidRDefault="00163BA5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14. Перечень документов, прилагаемых к Контракту:</w:t>
      </w:r>
    </w:p>
    <w:p w:rsidR="00163BA5" w:rsidRDefault="00163BA5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647613">
      <w:pPr>
        <w:pStyle w:val="af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14.1.  Техническое задание   - Приложение №1.</w:t>
      </w:r>
    </w:p>
    <w:p w:rsidR="00163BA5" w:rsidRDefault="00647613">
      <w:pPr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14.2. </w:t>
      </w:r>
      <w:r w:rsidR="00DC2083">
        <w:rPr>
          <w:rFonts w:ascii="Times New Roman" w:hAnsi="Times New Roman" w:cs="Times New Roman"/>
          <w:sz w:val="24"/>
          <w:szCs w:val="24"/>
        </w:rPr>
        <w:t>Специ</w:t>
      </w:r>
      <w:r w:rsidR="00D20791">
        <w:rPr>
          <w:rFonts w:ascii="Times New Roman" w:hAnsi="Times New Roman" w:cs="Times New Roman"/>
          <w:sz w:val="24"/>
          <w:szCs w:val="24"/>
        </w:rPr>
        <w:t>ф</w:t>
      </w:r>
      <w:r w:rsidR="00DC2083">
        <w:rPr>
          <w:rFonts w:ascii="Times New Roman" w:hAnsi="Times New Roman" w:cs="Times New Roman"/>
          <w:sz w:val="24"/>
          <w:szCs w:val="24"/>
        </w:rPr>
        <w:t>икация</w:t>
      </w:r>
      <w:r>
        <w:rPr>
          <w:rFonts w:ascii="Times New Roman" w:hAnsi="Times New Roman"/>
          <w:sz w:val="24"/>
          <w:szCs w:val="24"/>
        </w:rPr>
        <w:t xml:space="preserve"> - Приложение №2.</w:t>
      </w:r>
    </w:p>
    <w:p w:rsidR="00163BA5" w:rsidRDefault="006476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  Юридические адреса и реквизиты сторон:</w:t>
      </w:r>
    </w:p>
    <w:p w:rsidR="00163BA5" w:rsidRDefault="00163B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41"/>
        <w:gridCol w:w="4913"/>
      </w:tblGrid>
      <w:tr w:rsidR="00163BA5">
        <w:trPr>
          <w:jc w:val="center"/>
        </w:trPr>
        <w:tc>
          <w:tcPr>
            <w:tcW w:w="5069" w:type="dxa"/>
          </w:tcPr>
          <w:p w:rsidR="00163BA5" w:rsidRDefault="006476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Муниципальное общеобразовательное учреждение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"/>
              </w:rPr>
              <w:t>Сланцевская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 средняя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общеобразовательная школа №1» (МОУ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"/>
              </w:rPr>
              <w:t>Сланцевская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 СОШ №1»)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188560 г. Сланцы,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"/>
              </w:rPr>
              <w:t>М.Горького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"/>
              </w:rPr>
              <w:t>, д.9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Тел/ факс (81374) 22269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shkola1slancy@yandex.ru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ИНН 4713005305 КПП 470701001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Комитет финансов (МОУ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"/>
              </w:rPr>
              <w:t>Сланцевская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 СОШ №1» л /с 601845000014, 701845000015)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Казначейский счет по бюджетным учреждениям: 03234643416420004500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Единый казначейский счет: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40102810745370000098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Банк: </w:t>
            </w:r>
            <w:r w:rsidR="005D378C">
              <w:rPr>
                <w:rFonts w:ascii="Times New Roman" w:hAnsi="Times New Roman"/>
                <w:sz w:val="24"/>
                <w:szCs w:val="24"/>
                <w:lang w:val="ru"/>
              </w:rPr>
              <w:t xml:space="preserve">ОКЦ№1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СЕВЕРО-ЗАПАДНО</w:t>
            </w:r>
            <w:r w:rsidR="005D378C">
              <w:rPr>
                <w:rFonts w:ascii="Times New Roman" w:hAnsi="Times New Roman"/>
                <w:sz w:val="24"/>
                <w:szCs w:val="24"/>
                <w:lang w:val="ru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 ГУ БАНКА РОССИИ//УФК по Ленинградской области г. САНКТ-ПЕТЕРБУРГ, </w:t>
            </w: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БИК 044030098     ОКТМО 41642101</w:t>
            </w:r>
          </w:p>
          <w:p w:rsidR="00163BA5" w:rsidRDefault="00163BA5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  <w:p w:rsidR="00163BA5" w:rsidRDefault="00163BA5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Директор МОУ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"/>
              </w:rPr>
              <w:t>Сланцевская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 СОШ №1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  <w:p w:rsidR="00163BA5" w:rsidRDefault="00163BA5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  <w:p w:rsidR="00163BA5" w:rsidRDefault="00647613">
            <w:pPr>
              <w:pStyle w:val="msonospacing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>___________________ И. В. Мурашкина</w:t>
            </w:r>
          </w:p>
          <w:p w:rsidR="00163BA5" w:rsidRDefault="00163BA5">
            <w:pPr>
              <w:pStyle w:val="af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</w:pPr>
          </w:p>
          <w:p w:rsidR="00163BA5" w:rsidRDefault="00163BA5">
            <w:pPr>
              <w:pStyle w:val="af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163BA5" w:rsidRDefault="00163BA5">
            <w:pPr>
              <w:pStyle w:val="af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070" w:type="dxa"/>
          </w:tcPr>
          <w:p w:rsidR="00163BA5" w:rsidRDefault="00647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ИСПОЛНИТЕЛЬ:</w:t>
            </w:r>
          </w:p>
          <w:p w:rsidR="00163BA5" w:rsidRDefault="006476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:rsidR="00163BA5" w:rsidRDefault="00163BA5" w:rsidP="0005261C">
      <w:pPr>
        <w:pStyle w:val="af"/>
        <w:rPr>
          <w:rFonts w:ascii="Times New Roman" w:hAnsi="Times New Roman"/>
          <w:sz w:val="24"/>
          <w:szCs w:val="24"/>
          <w:lang w:val="ru-RU"/>
        </w:rPr>
      </w:pPr>
    </w:p>
    <w:p w:rsidR="00163BA5" w:rsidRDefault="00647613">
      <w:pPr>
        <w:pStyle w:val="af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№1</w:t>
      </w:r>
    </w:p>
    <w:p w:rsidR="00163BA5" w:rsidRDefault="00647613">
      <w:pPr>
        <w:pStyle w:val="af"/>
        <w:jc w:val="right"/>
        <w:rPr>
          <w:rFonts w:ascii="Times New Roman" w:hAnsi="Times New Roman"/>
          <w:spacing w:val="-13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pacing w:val="-13"/>
          <w:sz w:val="24"/>
          <w:szCs w:val="24"/>
          <w:lang w:val="ru-RU"/>
        </w:rPr>
        <w:t xml:space="preserve">к контракту </w:t>
      </w:r>
      <w:proofErr w:type="gramStart"/>
      <w:r>
        <w:rPr>
          <w:rFonts w:ascii="Times New Roman" w:hAnsi="Times New Roman"/>
          <w:spacing w:val="-13"/>
          <w:sz w:val="24"/>
          <w:szCs w:val="24"/>
          <w:lang w:val="ru-RU"/>
        </w:rPr>
        <w:t>№  _</w:t>
      </w:r>
      <w:proofErr w:type="gramEnd"/>
      <w:r>
        <w:rPr>
          <w:rFonts w:ascii="Times New Roman" w:hAnsi="Times New Roman"/>
          <w:spacing w:val="-13"/>
          <w:sz w:val="24"/>
          <w:szCs w:val="24"/>
          <w:lang w:val="ru-RU"/>
        </w:rPr>
        <w:t>_________________</w:t>
      </w:r>
    </w:p>
    <w:p w:rsidR="00163BA5" w:rsidRDefault="00647613">
      <w:pPr>
        <w:pStyle w:val="af"/>
        <w:jc w:val="right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pacing w:val="-11"/>
          <w:sz w:val="24"/>
          <w:szCs w:val="24"/>
          <w:lang w:val="ru-RU"/>
        </w:rPr>
        <w:t>от  _</w:t>
      </w:r>
      <w:proofErr w:type="gramEnd"/>
      <w:r>
        <w:rPr>
          <w:rFonts w:ascii="Times New Roman" w:hAnsi="Times New Roman"/>
          <w:spacing w:val="-11"/>
          <w:sz w:val="24"/>
          <w:szCs w:val="24"/>
          <w:lang w:val="ru-RU"/>
        </w:rPr>
        <w:t>________________________г.</w:t>
      </w:r>
    </w:p>
    <w:p w:rsidR="00163BA5" w:rsidRDefault="00647613">
      <w:pPr>
        <w:shd w:val="clear" w:color="auto" w:fill="FFFFFF"/>
        <w:spacing w:before="341" w:line="288" w:lineRule="exact"/>
        <w:ind w:left="32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14"/>
          <w:sz w:val="24"/>
          <w:szCs w:val="24"/>
        </w:rPr>
        <w:t>ТЕХНИЧЕСКОЕ ЗАДАНИЕ</w:t>
      </w:r>
    </w:p>
    <w:p w:rsidR="00163BA5" w:rsidRDefault="00647613">
      <w:pPr>
        <w:pStyle w:val="af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на оказание услуг по комплексному обслуживанию здания и сооружений</w:t>
      </w:r>
    </w:p>
    <w:p w:rsidR="00163BA5" w:rsidRDefault="00647613">
      <w:pPr>
        <w:pStyle w:val="af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Муниципального общеобразовательного учреждения</w:t>
      </w:r>
    </w:p>
    <w:p w:rsidR="00163BA5" w:rsidRDefault="00647613">
      <w:pPr>
        <w:pStyle w:val="af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Сланцевская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средняя общеобразовательная школа №1»</w:t>
      </w:r>
    </w:p>
    <w:p w:rsidR="00163BA5" w:rsidRDefault="00647613">
      <w:pPr>
        <w:pStyle w:val="af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pacing w:val="-2"/>
          <w:sz w:val="24"/>
          <w:szCs w:val="24"/>
          <w:lang w:val="ru-RU"/>
        </w:rPr>
        <w:t>1.Услуги по комплексному обслуживанию здания и сооружений.</w:t>
      </w:r>
    </w:p>
    <w:p w:rsidR="00163BA5" w:rsidRDefault="00163BA5">
      <w:pPr>
        <w:spacing w:after="149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9537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0"/>
        <w:gridCol w:w="11"/>
        <w:gridCol w:w="6946"/>
        <w:gridCol w:w="1701"/>
        <w:gridCol w:w="39"/>
      </w:tblGrid>
      <w:tr w:rsidR="00163BA5">
        <w:trPr>
          <w:trHeight w:val="484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163BA5">
            <w:pPr>
              <w:shd w:val="clear" w:color="auto" w:fill="FFFFFF"/>
              <w:ind w:left="68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163BA5" w:rsidRDefault="0016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</w:tr>
      <w:tr w:rsidR="00163BA5">
        <w:trPr>
          <w:trHeight w:hRule="exact" w:val="658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88" w:lineRule="exact"/>
              <w:ind w:righ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Проведение сезонной подготовки обслуживаемых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зданий, сооружений.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Сезонно</w:t>
            </w:r>
          </w:p>
        </w:tc>
      </w:tr>
      <w:tr w:rsidR="00163BA5">
        <w:trPr>
          <w:trHeight w:hRule="exact" w:val="662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78" w:lineRule="exact"/>
              <w:ind w:right="5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Устранение повреждений и неисправностей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заявкам работников школы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63BA5">
        <w:trPr>
          <w:trHeight w:hRule="exact" w:val="143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74" w:lineRule="exact"/>
              <w:ind w:right="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Проведение периодических осмотров технического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состояния обслуживаемых здания, сооружений, оборудования и механизмов, их техническое обслуживание и текущий ремонт с выполнением всех видов ремонтно-строительных работ (штукатурных, малярных, бетонных, плотничьих, столярных и др.)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63BA5">
        <w:trPr>
          <w:trHeight w:hRule="exact" w:val="1796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74" w:lineRule="exact"/>
              <w:ind w:right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текущего ремонта и техническое обслуживание систем центрального отопления, водоснабжения, канализации, водостоков,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вентиляции и другого оборудования, механизмов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конструкций с выполнением слесарных, паяльных работ). Ежегодная предсезонная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опресовка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всех трубопроводов, чистка фильтров. Устранение течи в трубопроводах.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63BA5">
        <w:trPr>
          <w:trHeight w:hRule="exact" w:val="100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74" w:lineRule="exact"/>
              <w:ind w:right="3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Проводит монтаж, демонтаж, и текущий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электрических сетей и электрооборудования с выполнением электротехнических работ.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По мере необходимости</w:t>
            </w:r>
          </w:p>
        </w:tc>
      </w:tr>
      <w:tr w:rsidR="00163BA5">
        <w:trPr>
          <w:trHeight w:hRule="exact" w:val="141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технологию выполнения ремонтно-строительных, слесарных, электротехнических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работ, правила эксплуатации и содержания здания,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сооружений, оборудования, механизмов, правила техники безопасности, производственной </w:t>
            </w:r>
            <w:r>
              <w:rPr>
                <w:rFonts w:ascii="Times New Roman" w:hAnsi="Times New Roman" w:cs="Times New Roman"/>
                <w:i/>
                <w:iCs/>
                <w:smallCaps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i/>
                <w:iCs/>
                <w:smallCap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санитарии и пожарной безопасности.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63BA5">
        <w:trPr>
          <w:trHeight w:hRule="exact" w:val="692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69" w:lineRule="exact"/>
              <w:ind w:left="5" w:right="19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Ведет учет расхода воды, электроэнергии и иных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видов энергоносителей на основании показаний приборов.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163BA5">
        <w:trPr>
          <w:trHeight w:hRule="exact" w:val="674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Вставляет стекла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По мере необходимости</w:t>
            </w:r>
          </w:p>
        </w:tc>
      </w:tr>
      <w:tr w:rsidR="00163BA5">
        <w:trPr>
          <w:trHeight w:hRule="exact" w:val="691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9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64" w:lineRule="exact"/>
              <w:ind w:left="24" w:right="9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Уборка снега с парапетов крыши здания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сооружений.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По мере необходимости</w:t>
            </w:r>
          </w:p>
        </w:tc>
      </w:tr>
      <w:tr w:rsidR="00163B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39" w:type="dxa"/>
          <w:trHeight w:hRule="exact" w:val="422"/>
        </w:trPr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Мелкий ремонт учебной мебели.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</w:tr>
      <w:tr w:rsidR="00163B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39" w:type="dxa"/>
          <w:trHeight w:hRule="exact" w:val="927"/>
        </w:trPr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spacing w:line="274" w:lineRule="exact"/>
              <w:ind w:right="2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санитарно-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технологических устройств туалетов, устранение засоров. Периодическая чистка канализационных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люков.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</w:tcPr>
          <w:p w:rsidR="00163BA5" w:rsidRDefault="0064761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По мере необходимости</w:t>
            </w:r>
          </w:p>
        </w:tc>
      </w:tr>
    </w:tbl>
    <w:p w:rsidR="00163BA5" w:rsidRDefault="00163BA5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647613">
      <w:pPr>
        <w:pStyle w:val="af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Технические требования к услугам по комплексному обслуживанию здания и сооружений: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 . Поддерживать в надлежащем состоянии здания и сооружений, территории школы.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Обеспечивать индивидуальными средствами защиты и спецодеждой по установленным нормам.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pacing w:val="-19"/>
          <w:sz w:val="24"/>
          <w:szCs w:val="24"/>
          <w:lang w:val="ru-RU"/>
        </w:rPr>
        <w:t>3.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pacing w:val="-10"/>
          <w:sz w:val="24"/>
          <w:szCs w:val="24"/>
          <w:lang w:val="ru-RU"/>
        </w:rPr>
        <w:t>В дни школьных каникул: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pacing w:val="-9"/>
          <w:sz w:val="24"/>
          <w:szCs w:val="24"/>
          <w:lang w:val="ru-RU"/>
        </w:rPr>
        <w:t xml:space="preserve">- оказывать услуги по косметическому ремонту помещений школы, не требующих </w:t>
      </w:r>
      <w:r>
        <w:rPr>
          <w:rFonts w:ascii="Times New Roman" w:hAnsi="Times New Roman"/>
          <w:spacing w:val="-4"/>
          <w:sz w:val="24"/>
          <w:szCs w:val="24"/>
          <w:lang w:val="ru-RU"/>
        </w:rPr>
        <w:t xml:space="preserve">специальной профессиональной подготовки, с периодичностью, позволяющей </w:t>
      </w:r>
      <w:r>
        <w:rPr>
          <w:rFonts w:ascii="Times New Roman" w:hAnsi="Times New Roman"/>
          <w:spacing w:val="-9"/>
          <w:sz w:val="24"/>
          <w:szCs w:val="24"/>
          <w:lang w:val="ru-RU"/>
        </w:rPr>
        <w:t xml:space="preserve">содержать помещения в постоянной чистоте. Материалы для ремонта приобретаются </w:t>
      </w:r>
      <w:r>
        <w:rPr>
          <w:rFonts w:ascii="Times New Roman" w:hAnsi="Times New Roman"/>
          <w:sz w:val="24"/>
          <w:szCs w:val="24"/>
          <w:lang w:val="ru-RU"/>
        </w:rPr>
        <w:t>Заказчиком и передаются для выполнения работ Исполнителю.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pacing w:val="-19"/>
          <w:sz w:val="24"/>
          <w:szCs w:val="24"/>
          <w:lang w:val="ru-RU"/>
        </w:rPr>
        <w:t>4.</w:t>
      </w:r>
      <w:r>
        <w:rPr>
          <w:rFonts w:ascii="Times New Roman" w:hAnsi="Times New Roman"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spacing w:val="-9"/>
          <w:sz w:val="24"/>
          <w:szCs w:val="24"/>
          <w:lang w:val="ru-RU"/>
        </w:rPr>
        <w:t>В</w:t>
      </w:r>
      <w:proofErr w:type="gramEnd"/>
      <w:r>
        <w:rPr>
          <w:rFonts w:ascii="Times New Roman" w:hAnsi="Times New Roman"/>
          <w:spacing w:val="-9"/>
          <w:sz w:val="24"/>
          <w:szCs w:val="24"/>
          <w:lang w:val="ru-RU"/>
        </w:rPr>
        <w:t xml:space="preserve"> обязательном порядке согласовывать с Заказчиком режим работы рабочего по комплексному обслуживанию здания и сооружений в соответствии с режимом работы </w:t>
      </w:r>
      <w:r>
        <w:rPr>
          <w:rFonts w:ascii="Times New Roman" w:hAnsi="Times New Roman"/>
          <w:sz w:val="24"/>
          <w:szCs w:val="24"/>
          <w:lang w:val="ru-RU"/>
        </w:rPr>
        <w:t>школы.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pacing w:val="-19"/>
          <w:sz w:val="24"/>
          <w:szCs w:val="24"/>
          <w:lang w:val="ru-RU"/>
        </w:rPr>
        <w:t>5.</w:t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pacing w:val="-9"/>
          <w:sz w:val="24"/>
          <w:szCs w:val="24"/>
          <w:lang w:val="ru-RU"/>
        </w:rPr>
        <w:t xml:space="preserve">Представлять Заказчику в связи с предметом запроса, необходимую информацию, </w:t>
      </w:r>
      <w:r>
        <w:rPr>
          <w:rFonts w:ascii="Times New Roman" w:hAnsi="Times New Roman"/>
          <w:spacing w:val="-8"/>
          <w:sz w:val="24"/>
          <w:szCs w:val="24"/>
          <w:lang w:val="ru-RU"/>
        </w:rPr>
        <w:t xml:space="preserve">свидетельствующую о ходе оказываемых услуг; немедленно исправлять претензии, заявленные Заказчиком, в связи с несоответствием качества оказываемых услуг по </w:t>
      </w:r>
      <w:r>
        <w:rPr>
          <w:rFonts w:ascii="Times New Roman" w:hAnsi="Times New Roman"/>
          <w:sz w:val="24"/>
          <w:szCs w:val="24"/>
          <w:lang w:val="ru-RU"/>
        </w:rPr>
        <w:t>комплексному обслуживанию здания и сооружений.</w:t>
      </w:r>
    </w:p>
    <w:p w:rsidR="00163BA5" w:rsidRDefault="00647613">
      <w:pPr>
        <w:pStyle w:val="af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pacing w:val="-21"/>
          <w:sz w:val="24"/>
          <w:szCs w:val="24"/>
          <w:lang w:val="ru-RU"/>
        </w:rPr>
        <w:t>6.</w:t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pacing w:val="-10"/>
          <w:sz w:val="24"/>
          <w:szCs w:val="24"/>
          <w:lang w:val="ru-RU"/>
        </w:rPr>
        <w:t xml:space="preserve">Следить за своевременным прохождением рабочего по комплексному обслуживанию </w:t>
      </w:r>
      <w:r>
        <w:rPr>
          <w:rFonts w:ascii="Times New Roman" w:hAnsi="Times New Roman"/>
          <w:spacing w:val="-9"/>
          <w:sz w:val="24"/>
          <w:szCs w:val="24"/>
          <w:lang w:val="ru-RU"/>
        </w:rPr>
        <w:t xml:space="preserve">здания и сооружений обязательного медицинского осмотра. К работе допускаются лица, </w:t>
      </w:r>
      <w:r>
        <w:rPr>
          <w:rFonts w:ascii="Times New Roman" w:hAnsi="Times New Roman"/>
          <w:spacing w:val="-10"/>
          <w:sz w:val="24"/>
          <w:szCs w:val="24"/>
          <w:lang w:val="ru-RU"/>
        </w:rPr>
        <w:t xml:space="preserve">прошедшие медосмотр при наличии личной медицинской книжки. Медицинская книжка </w:t>
      </w:r>
      <w:r>
        <w:rPr>
          <w:rFonts w:ascii="Times New Roman" w:hAnsi="Times New Roman"/>
          <w:sz w:val="24"/>
          <w:szCs w:val="24"/>
          <w:lang w:val="ru-RU"/>
        </w:rPr>
        <w:t>хранится у Исполнителя.</w:t>
      </w:r>
    </w:p>
    <w:p w:rsidR="00163BA5" w:rsidRDefault="00163BA5">
      <w:pPr>
        <w:rPr>
          <w:rFonts w:ascii="Times New Roman" w:hAnsi="Times New Roman" w:cs="Times New Roman"/>
          <w:sz w:val="24"/>
          <w:szCs w:val="24"/>
        </w:rPr>
      </w:pPr>
    </w:p>
    <w:p w:rsidR="00163BA5" w:rsidRDefault="00647613">
      <w:pPr>
        <w:pStyle w:val="af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ЗАКАЗЧИК:   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ИСПОЛНИТЕЛЬ:     </w:t>
      </w:r>
    </w:p>
    <w:p w:rsidR="00163BA5" w:rsidRDefault="00647613">
      <w:pPr>
        <w:pStyle w:val="msonospacing0"/>
        <w:framePr w:hSpace="180" w:wrap="around" w:vAnchor="text" w:hAnchor="text" w:y="1"/>
        <w:suppressOverlap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"/>
        </w:rPr>
        <w:t>Директор МОУ «</w:t>
      </w:r>
      <w:proofErr w:type="spellStart"/>
      <w:r>
        <w:rPr>
          <w:rFonts w:ascii="Times New Roman" w:hAnsi="Times New Roman"/>
          <w:sz w:val="24"/>
          <w:szCs w:val="24"/>
          <w:lang w:val="ru"/>
        </w:rPr>
        <w:t>Сланцевская</w:t>
      </w:r>
      <w:proofErr w:type="spellEnd"/>
      <w:r>
        <w:rPr>
          <w:rFonts w:ascii="Times New Roman" w:hAnsi="Times New Roman"/>
          <w:sz w:val="24"/>
          <w:szCs w:val="24"/>
          <w:lang w:val="ru"/>
        </w:rPr>
        <w:t xml:space="preserve"> СОШ №1</w:t>
      </w:r>
      <w:r>
        <w:rPr>
          <w:rFonts w:ascii="Times New Roman" w:hAnsi="Times New Roman"/>
          <w:sz w:val="24"/>
          <w:szCs w:val="24"/>
          <w:lang w:val="ru-RU"/>
        </w:rPr>
        <w:t>»</w:t>
      </w:r>
    </w:p>
    <w:p w:rsidR="00163BA5" w:rsidRDefault="00163BA5">
      <w:pPr>
        <w:pStyle w:val="msonospacing0"/>
        <w:framePr w:hSpace="180" w:wrap="around" w:vAnchor="text" w:hAnchor="text" w:y="1"/>
        <w:suppressOverlap/>
        <w:jc w:val="both"/>
        <w:rPr>
          <w:rFonts w:ascii="Times New Roman" w:hAnsi="Times New Roman"/>
          <w:sz w:val="24"/>
          <w:szCs w:val="24"/>
          <w:lang w:val="ru"/>
        </w:rPr>
      </w:pPr>
    </w:p>
    <w:p w:rsidR="00163BA5" w:rsidRDefault="00647613">
      <w:pPr>
        <w:pStyle w:val="msonospacing0"/>
        <w:framePr w:hSpace="180" w:wrap="around" w:vAnchor="text" w:hAnchor="text" w:y="1"/>
        <w:suppressOverlap/>
        <w:jc w:val="both"/>
        <w:rPr>
          <w:rFonts w:ascii="Times New Roman" w:hAnsi="Times New Roman"/>
          <w:sz w:val="24"/>
          <w:szCs w:val="24"/>
          <w:lang w:val="ru"/>
        </w:rPr>
      </w:pPr>
      <w:r>
        <w:rPr>
          <w:rFonts w:ascii="Times New Roman" w:hAnsi="Times New Roman"/>
          <w:sz w:val="24"/>
          <w:szCs w:val="24"/>
          <w:lang w:val="ru"/>
        </w:rPr>
        <w:t>___________________ И. В. Мурашкина</w:t>
      </w:r>
    </w:p>
    <w:p w:rsidR="00163BA5" w:rsidRDefault="00647613">
      <w:pPr>
        <w:pStyle w:val="af"/>
        <w:framePr w:hSpace="180" w:wrap="around" w:vAnchor="text" w:hAnchor="text" w:y="1"/>
        <w:suppressOverlap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</w:t>
      </w:r>
    </w:p>
    <w:p w:rsidR="00163BA5" w:rsidRDefault="00163BA5">
      <w:pPr>
        <w:pStyle w:val="af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163BA5">
      <w:pPr>
        <w:pStyle w:val="af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163BA5">
      <w:pPr>
        <w:pStyle w:val="af"/>
        <w:rPr>
          <w:rFonts w:ascii="Times New Roman" w:hAnsi="Times New Roman"/>
          <w:b/>
          <w:sz w:val="24"/>
          <w:szCs w:val="24"/>
          <w:lang w:val="ru-RU"/>
        </w:rPr>
      </w:pPr>
    </w:p>
    <w:p w:rsidR="00163BA5" w:rsidRDefault="00163BA5">
      <w:pPr>
        <w:shd w:val="clear" w:color="auto" w:fill="FFFFFF"/>
        <w:rPr>
          <w:rFonts w:ascii="Times New Roman" w:hAnsi="Times New Roman" w:cs="Times New Roman"/>
          <w:spacing w:val="-16"/>
          <w:sz w:val="24"/>
          <w:szCs w:val="24"/>
        </w:rPr>
      </w:pPr>
    </w:p>
    <w:p w:rsidR="00163BA5" w:rsidRDefault="00163BA5">
      <w:pPr>
        <w:shd w:val="clear" w:color="auto" w:fill="FFFFFF"/>
        <w:rPr>
          <w:rFonts w:ascii="Times New Roman" w:hAnsi="Times New Roman" w:cs="Times New Roman"/>
          <w:spacing w:val="-16"/>
          <w:sz w:val="24"/>
          <w:szCs w:val="24"/>
        </w:rPr>
      </w:pPr>
    </w:p>
    <w:p w:rsidR="00163BA5" w:rsidRDefault="00163BA5">
      <w:pPr>
        <w:shd w:val="clear" w:color="auto" w:fill="FFFFFF"/>
        <w:rPr>
          <w:rFonts w:ascii="Times New Roman" w:hAnsi="Times New Roman" w:cs="Times New Roman"/>
          <w:spacing w:val="-16"/>
          <w:sz w:val="24"/>
          <w:szCs w:val="24"/>
        </w:rPr>
      </w:pPr>
    </w:p>
    <w:p w:rsidR="00163BA5" w:rsidRDefault="00163BA5">
      <w:pPr>
        <w:shd w:val="clear" w:color="auto" w:fill="FFFFFF"/>
        <w:rPr>
          <w:rFonts w:ascii="Times New Roman" w:hAnsi="Times New Roman" w:cs="Times New Roman"/>
          <w:spacing w:val="-16"/>
          <w:sz w:val="24"/>
          <w:szCs w:val="24"/>
        </w:rPr>
      </w:pPr>
    </w:p>
    <w:p w:rsidR="00163BA5" w:rsidRDefault="00163BA5">
      <w:pPr>
        <w:shd w:val="clear" w:color="auto" w:fill="FFFFFF"/>
        <w:rPr>
          <w:rFonts w:ascii="Times New Roman" w:hAnsi="Times New Roman" w:cs="Times New Roman"/>
          <w:spacing w:val="-16"/>
          <w:sz w:val="24"/>
          <w:szCs w:val="24"/>
        </w:rPr>
      </w:pPr>
    </w:p>
    <w:p w:rsidR="00163BA5" w:rsidRDefault="00163BA5">
      <w:pPr>
        <w:shd w:val="clear" w:color="auto" w:fill="FFFFFF"/>
        <w:rPr>
          <w:rFonts w:ascii="Times New Roman" w:hAnsi="Times New Roman" w:cs="Times New Roman"/>
          <w:spacing w:val="-16"/>
          <w:sz w:val="24"/>
          <w:szCs w:val="24"/>
        </w:rPr>
      </w:pPr>
    </w:p>
    <w:p w:rsidR="00163BA5" w:rsidRDefault="00163BA5">
      <w:pPr>
        <w:rPr>
          <w:rFonts w:ascii="Times New Roman" w:hAnsi="Times New Roman" w:cs="Times New Roman"/>
          <w:spacing w:val="-16"/>
          <w:sz w:val="24"/>
          <w:szCs w:val="24"/>
        </w:rPr>
      </w:pPr>
    </w:p>
    <w:p w:rsidR="00DC2083" w:rsidRDefault="00DC2083">
      <w:pPr>
        <w:rPr>
          <w:rFonts w:ascii="Times New Roman" w:hAnsi="Times New Roman" w:cs="Times New Roman"/>
          <w:spacing w:val="-16"/>
          <w:sz w:val="24"/>
          <w:szCs w:val="24"/>
        </w:rPr>
      </w:pPr>
    </w:p>
    <w:p w:rsidR="00DC2083" w:rsidRDefault="00DC2083">
      <w:pPr>
        <w:rPr>
          <w:rFonts w:ascii="Times New Roman" w:hAnsi="Times New Roman" w:cs="Times New Roman"/>
          <w:spacing w:val="-16"/>
          <w:sz w:val="24"/>
          <w:szCs w:val="24"/>
        </w:rPr>
      </w:pPr>
    </w:p>
    <w:p w:rsidR="00DC2083" w:rsidRDefault="00DC2083">
      <w:pPr>
        <w:rPr>
          <w:rFonts w:ascii="Times New Roman" w:hAnsi="Times New Roman" w:cs="Times New Roman"/>
          <w:spacing w:val="-16"/>
          <w:sz w:val="24"/>
          <w:szCs w:val="24"/>
        </w:rPr>
      </w:pPr>
    </w:p>
    <w:p w:rsidR="00DC2083" w:rsidRPr="00DC2083" w:rsidRDefault="00DC2083" w:rsidP="00DC2083">
      <w:pPr>
        <w:jc w:val="right"/>
        <w:rPr>
          <w:rFonts w:ascii="Times New Roman" w:hAnsi="Times New Roman" w:cs="Times New Roman"/>
          <w:spacing w:val="-16"/>
          <w:sz w:val="24"/>
          <w:szCs w:val="24"/>
        </w:rPr>
      </w:pPr>
      <w:r w:rsidRPr="00DC2083">
        <w:rPr>
          <w:rFonts w:ascii="Times New Roman" w:hAnsi="Times New Roman" w:cs="Times New Roman"/>
          <w:spacing w:val="-16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spacing w:val="-16"/>
          <w:sz w:val="24"/>
          <w:szCs w:val="24"/>
        </w:rPr>
        <w:t>2</w:t>
      </w:r>
    </w:p>
    <w:p w:rsidR="00DC2083" w:rsidRPr="00DC2083" w:rsidRDefault="00DC2083" w:rsidP="00DC2083">
      <w:pPr>
        <w:jc w:val="right"/>
        <w:rPr>
          <w:rFonts w:ascii="Times New Roman" w:hAnsi="Times New Roman" w:cs="Times New Roman"/>
          <w:spacing w:val="-16"/>
          <w:sz w:val="24"/>
          <w:szCs w:val="24"/>
        </w:rPr>
      </w:pPr>
      <w:r w:rsidRPr="00DC2083">
        <w:rPr>
          <w:rFonts w:ascii="Times New Roman" w:hAnsi="Times New Roman" w:cs="Times New Roman"/>
          <w:spacing w:val="-16"/>
          <w:sz w:val="24"/>
          <w:szCs w:val="24"/>
        </w:rPr>
        <w:t xml:space="preserve"> к контракту </w:t>
      </w:r>
      <w:proofErr w:type="gramStart"/>
      <w:r w:rsidRPr="00DC2083">
        <w:rPr>
          <w:rFonts w:ascii="Times New Roman" w:hAnsi="Times New Roman" w:cs="Times New Roman"/>
          <w:spacing w:val="-16"/>
          <w:sz w:val="24"/>
          <w:szCs w:val="24"/>
        </w:rPr>
        <w:t>№  _</w:t>
      </w:r>
      <w:proofErr w:type="gramEnd"/>
      <w:r w:rsidRPr="00DC2083">
        <w:rPr>
          <w:rFonts w:ascii="Times New Roman" w:hAnsi="Times New Roman" w:cs="Times New Roman"/>
          <w:spacing w:val="-16"/>
          <w:sz w:val="24"/>
          <w:szCs w:val="24"/>
        </w:rPr>
        <w:t>_________________</w:t>
      </w:r>
    </w:p>
    <w:p w:rsidR="00DC2083" w:rsidRDefault="00DC2083" w:rsidP="00DC2083">
      <w:pPr>
        <w:jc w:val="right"/>
        <w:rPr>
          <w:rFonts w:ascii="Times New Roman" w:hAnsi="Times New Roman" w:cs="Times New Roman"/>
          <w:spacing w:val="-16"/>
          <w:sz w:val="24"/>
          <w:szCs w:val="24"/>
        </w:rPr>
      </w:pPr>
      <w:proofErr w:type="gramStart"/>
      <w:r w:rsidRPr="00DC2083">
        <w:rPr>
          <w:rFonts w:ascii="Times New Roman" w:hAnsi="Times New Roman" w:cs="Times New Roman"/>
          <w:spacing w:val="-16"/>
          <w:sz w:val="24"/>
          <w:szCs w:val="24"/>
        </w:rPr>
        <w:t>от  _</w:t>
      </w:r>
      <w:proofErr w:type="gramEnd"/>
      <w:r w:rsidRPr="00DC2083">
        <w:rPr>
          <w:rFonts w:ascii="Times New Roman" w:hAnsi="Times New Roman" w:cs="Times New Roman"/>
          <w:spacing w:val="-16"/>
          <w:sz w:val="24"/>
          <w:szCs w:val="24"/>
        </w:rPr>
        <w:t>________________________г.</w:t>
      </w:r>
    </w:p>
    <w:p w:rsid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>
        <w:rPr>
          <w:rFonts w:ascii="Times New Roman" w:hAnsi="Times New Roman" w:cs="Times New Roman"/>
          <w:spacing w:val="-16"/>
          <w:sz w:val="24"/>
          <w:szCs w:val="24"/>
        </w:rPr>
        <w:t>СПЕЦИФИКАЦИЯ</w:t>
      </w:r>
    </w:p>
    <w:p w:rsid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"/>
        <w:gridCol w:w="3500"/>
        <w:gridCol w:w="824"/>
        <w:gridCol w:w="1452"/>
        <w:gridCol w:w="1445"/>
        <w:gridCol w:w="2101"/>
      </w:tblGrid>
      <w:tr w:rsidR="00DC2083" w:rsidTr="00DC2083">
        <w:trPr>
          <w:trHeight w:val="990"/>
        </w:trPr>
        <w:tc>
          <w:tcPr>
            <w:tcW w:w="330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№ п/п</w:t>
            </w:r>
          </w:p>
        </w:tc>
        <w:tc>
          <w:tcPr>
            <w:tcW w:w="3555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Наименование услуги</w:t>
            </w:r>
          </w:p>
        </w:tc>
        <w:tc>
          <w:tcPr>
            <w:tcW w:w="615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1470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Объем</w:t>
            </w:r>
          </w:p>
        </w:tc>
        <w:tc>
          <w:tcPr>
            <w:tcW w:w="1455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Цена , </w:t>
            </w:r>
            <w:proofErr w:type="spellStart"/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2130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руб</w:t>
            </w:r>
            <w:proofErr w:type="spellEnd"/>
          </w:p>
        </w:tc>
      </w:tr>
      <w:tr w:rsidR="00DC2083" w:rsidTr="00DC2083">
        <w:trPr>
          <w:trHeight w:val="1200"/>
        </w:trPr>
        <w:tc>
          <w:tcPr>
            <w:tcW w:w="330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1</w:t>
            </w:r>
          </w:p>
        </w:tc>
        <w:tc>
          <w:tcPr>
            <w:tcW w:w="3555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У</w:t>
            </w:r>
            <w:r w:rsidRPr="00DC208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слуг</w:t>
            </w: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а</w:t>
            </w:r>
            <w:r w:rsidRPr="00DC208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 по комплексному обслуживанию здания и сооружений</w:t>
            </w:r>
          </w:p>
        </w:tc>
        <w:tc>
          <w:tcPr>
            <w:tcW w:w="615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470" w:type="dxa"/>
          </w:tcPr>
          <w:p w:rsidR="00DC2083" w:rsidRDefault="00D20791" w:rsidP="00D20791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3</w:t>
            </w:r>
          </w:p>
        </w:tc>
        <w:tc>
          <w:tcPr>
            <w:tcW w:w="1455" w:type="dxa"/>
          </w:tcPr>
          <w:p w:rsidR="00DC2083" w:rsidRDefault="00D20791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135000,00</w:t>
            </w:r>
          </w:p>
        </w:tc>
        <w:tc>
          <w:tcPr>
            <w:tcW w:w="2130" w:type="dxa"/>
          </w:tcPr>
          <w:p w:rsidR="00DC2083" w:rsidRDefault="00D20791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135000,00</w:t>
            </w:r>
          </w:p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</w:p>
        </w:tc>
      </w:tr>
      <w:tr w:rsidR="00DC2083" w:rsidTr="00DC2083">
        <w:trPr>
          <w:trHeight w:val="420"/>
        </w:trPr>
        <w:tc>
          <w:tcPr>
            <w:tcW w:w="330" w:type="dxa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</w:p>
        </w:tc>
        <w:tc>
          <w:tcPr>
            <w:tcW w:w="7095" w:type="dxa"/>
            <w:gridSpan w:val="4"/>
          </w:tcPr>
          <w:p w:rsidR="00DC2083" w:rsidRDefault="00DC2083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</w:p>
        </w:tc>
        <w:tc>
          <w:tcPr>
            <w:tcW w:w="2130" w:type="dxa"/>
          </w:tcPr>
          <w:p w:rsidR="00DC2083" w:rsidRDefault="00D20791" w:rsidP="00DC2083">
            <w:pPr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135000,00</w:t>
            </w:r>
          </w:p>
        </w:tc>
      </w:tr>
    </w:tbl>
    <w:p w:rsidR="00DC2083" w:rsidRDefault="00D20791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>
        <w:rPr>
          <w:rFonts w:ascii="Times New Roman" w:hAnsi="Times New Roman" w:cs="Times New Roman"/>
          <w:spacing w:val="-16"/>
          <w:sz w:val="24"/>
          <w:szCs w:val="24"/>
        </w:rPr>
        <w:t xml:space="preserve"> Итого: 135 000 (Сто тридцать пять тысяч) рублей 00 копеек, в том числе НДС __% в сумме _________/ НДС не облагается на основании ________.</w:t>
      </w:r>
    </w:p>
    <w:p w:rsid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</w:p>
    <w:p w:rsidR="00DC2083" w:rsidRP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proofErr w:type="gramStart"/>
      <w:r w:rsidRPr="00DC2083">
        <w:rPr>
          <w:rFonts w:ascii="Times New Roman" w:hAnsi="Times New Roman" w:cs="Times New Roman"/>
          <w:spacing w:val="-16"/>
          <w:sz w:val="24"/>
          <w:szCs w:val="24"/>
        </w:rPr>
        <w:t xml:space="preserve">ЗАКАЗЧИК:   </w:t>
      </w:r>
      <w:proofErr w:type="gramEnd"/>
      <w:r w:rsidRPr="00DC2083">
        <w:rPr>
          <w:rFonts w:ascii="Times New Roman" w:hAnsi="Times New Roman" w:cs="Times New Roman"/>
          <w:spacing w:val="-16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              </w:t>
      </w:r>
      <w:r w:rsidRPr="00DC2083">
        <w:rPr>
          <w:rFonts w:ascii="Times New Roman" w:hAnsi="Times New Roman" w:cs="Times New Roman"/>
          <w:spacing w:val="-16"/>
          <w:sz w:val="24"/>
          <w:szCs w:val="24"/>
        </w:rPr>
        <w:t xml:space="preserve">ИСПОЛНИТЕЛЬ:     </w:t>
      </w:r>
    </w:p>
    <w:p w:rsidR="00DC2083" w:rsidRP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DC2083">
        <w:rPr>
          <w:rFonts w:ascii="Times New Roman" w:hAnsi="Times New Roman" w:cs="Times New Roman"/>
          <w:spacing w:val="-16"/>
          <w:sz w:val="24"/>
          <w:szCs w:val="24"/>
        </w:rPr>
        <w:t>Директор МОУ «</w:t>
      </w:r>
      <w:proofErr w:type="spellStart"/>
      <w:r w:rsidRPr="00DC2083">
        <w:rPr>
          <w:rFonts w:ascii="Times New Roman" w:hAnsi="Times New Roman" w:cs="Times New Roman"/>
          <w:spacing w:val="-16"/>
          <w:sz w:val="24"/>
          <w:szCs w:val="24"/>
        </w:rPr>
        <w:t>Сланцевская</w:t>
      </w:r>
      <w:proofErr w:type="spellEnd"/>
      <w:r w:rsidRPr="00DC2083">
        <w:rPr>
          <w:rFonts w:ascii="Times New Roman" w:hAnsi="Times New Roman" w:cs="Times New Roman"/>
          <w:spacing w:val="-16"/>
          <w:sz w:val="24"/>
          <w:szCs w:val="24"/>
        </w:rPr>
        <w:t xml:space="preserve"> СОШ №1»</w:t>
      </w:r>
    </w:p>
    <w:p w:rsidR="00DC2083" w:rsidRP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</w:p>
    <w:p w:rsidR="00DC2083" w:rsidRP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DC2083">
        <w:rPr>
          <w:rFonts w:ascii="Times New Roman" w:hAnsi="Times New Roman" w:cs="Times New Roman"/>
          <w:spacing w:val="-16"/>
          <w:sz w:val="24"/>
          <w:szCs w:val="24"/>
        </w:rPr>
        <w:t>___________________ И. В. Мурашкина</w:t>
      </w:r>
    </w:p>
    <w:p w:rsidR="00DC2083" w:rsidRDefault="00DC2083" w:rsidP="00DC2083">
      <w:pPr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DC2083">
        <w:rPr>
          <w:rFonts w:ascii="Times New Roman" w:hAnsi="Times New Roman" w:cs="Times New Roman"/>
          <w:spacing w:val="-16"/>
          <w:sz w:val="24"/>
          <w:szCs w:val="24"/>
        </w:rPr>
        <w:t xml:space="preserve">                    </w:t>
      </w:r>
    </w:p>
    <w:sectPr w:rsidR="00DC208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C6B" w:rsidRDefault="00305C6B">
      <w:pPr>
        <w:spacing w:line="240" w:lineRule="auto"/>
      </w:pPr>
      <w:r>
        <w:separator/>
      </w:r>
    </w:p>
  </w:endnote>
  <w:endnote w:type="continuationSeparator" w:id="0">
    <w:p w:rsidR="00305C6B" w:rsidRDefault="00305C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C6B" w:rsidRDefault="00305C6B">
      <w:pPr>
        <w:spacing w:after="0"/>
      </w:pPr>
      <w:r>
        <w:separator/>
      </w:r>
    </w:p>
  </w:footnote>
  <w:footnote w:type="continuationSeparator" w:id="0">
    <w:p w:rsidR="00305C6B" w:rsidRDefault="00305C6B">
      <w:pPr>
        <w:spacing w:after="0"/>
      </w:pPr>
      <w:r>
        <w:continuationSeparator/>
      </w:r>
    </w:p>
  </w:footnote>
  <w:footnote w:id="1">
    <w:p w:rsidR="00163BA5" w:rsidRDefault="00647613">
      <w:pPr>
        <w:pStyle w:val="a7"/>
      </w:pPr>
      <w:r>
        <w:rPr>
          <w:rStyle w:val="af0"/>
        </w:rPr>
        <w:t>1</w:t>
      </w:r>
      <w:r>
        <w:tab/>
        <w:t>Размер штрафа определяется в соответствии с Постановлением Правительства РФ от 30.08.2017 г. № 1042</w:t>
      </w:r>
    </w:p>
    <w:p w:rsidR="00163BA5" w:rsidRDefault="00647613">
      <w:pPr>
        <w:pStyle w:val="a7"/>
      </w:pPr>
      <w:r>
        <w:tab/>
        <w:t>а) 1000 рублей, если цена контракта не превышает 3 млн. рублей (включительно);</w:t>
      </w:r>
    </w:p>
    <w:p w:rsidR="00163BA5" w:rsidRDefault="00647613">
      <w:pPr>
        <w:pStyle w:val="a7"/>
      </w:pPr>
      <w:r>
        <w:tab/>
        <w:t>б) 5000 рублей, если цена контракта составляет от 3 млн. рублей до 50 млн. рублей (включительно);</w:t>
      </w:r>
    </w:p>
    <w:p w:rsidR="00163BA5" w:rsidRDefault="00647613">
      <w:pPr>
        <w:pStyle w:val="a7"/>
      </w:pPr>
      <w:r>
        <w:tab/>
        <w:t>в) 10000 рублей, если цена контракта составляет от 50 млн. рублей до 100 млн. рублей (включительно);</w:t>
      </w:r>
    </w:p>
    <w:p w:rsidR="00163BA5" w:rsidRDefault="00647613">
      <w:pPr>
        <w:pStyle w:val="a7"/>
      </w:pPr>
      <w:r>
        <w:tab/>
        <w:t>г) 100000 рублей, если цена контракта превышает 100 млн. рублей.</w:t>
      </w:r>
    </w:p>
  </w:footnote>
  <w:footnote w:id="2">
    <w:p w:rsidR="00163BA5" w:rsidRDefault="00647613">
      <w:pPr>
        <w:pStyle w:val="a7"/>
      </w:pPr>
      <w:r>
        <w:rPr>
          <w:rStyle w:val="af0"/>
        </w:rPr>
        <w:t>2</w:t>
      </w:r>
      <w:r>
        <w:tab/>
        <w:t>Размер штрафа определяется в соответствии с Постановлением Правительства РФ от 30.08.2017 г. № 1042</w:t>
      </w:r>
    </w:p>
    <w:p w:rsidR="00163BA5" w:rsidRDefault="00647613">
      <w:pPr>
        <w:pStyle w:val="a7"/>
      </w:pPr>
      <w:r>
        <w:tab/>
        <w:t>а) 10 процентов цены контракта (этапа) в случае, если цена контракта (этапа) не превышает 3 млн. рублей;</w:t>
      </w:r>
    </w:p>
    <w:p w:rsidR="00163BA5" w:rsidRDefault="00647613">
      <w:pPr>
        <w:pStyle w:val="a7"/>
      </w:pPr>
      <w:r>
        <w:tab/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163BA5" w:rsidRDefault="00647613">
      <w:pPr>
        <w:pStyle w:val="a7"/>
      </w:pPr>
      <w:r>
        <w:tab/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163BA5" w:rsidRDefault="00647613">
      <w:pPr>
        <w:pStyle w:val="a7"/>
      </w:pPr>
      <w:r>
        <w:tab/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163BA5" w:rsidRDefault="00647613">
      <w:pPr>
        <w:pStyle w:val="a7"/>
      </w:pPr>
      <w:r>
        <w:tab/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163BA5" w:rsidRDefault="00647613">
      <w:pPr>
        <w:pStyle w:val="a7"/>
      </w:pPr>
      <w:r>
        <w:tab/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163BA5" w:rsidRDefault="00647613">
      <w:pPr>
        <w:pStyle w:val="a7"/>
      </w:pPr>
      <w:r>
        <w:tab/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163BA5" w:rsidRDefault="00647613">
      <w:pPr>
        <w:pStyle w:val="a7"/>
      </w:pPr>
      <w:r>
        <w:tab/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163BA5" w:rsidRDefault="00647613">
      <w:pPr>
        <w:pStyle w:val="a7"/>
      </w:pPr>
      <w:r>
        <w:tab/>
        <w:t>и) 0,1 процента цены контракта (этапа) в случае, если цена контракта (этапа) превышает 10 млрд. рублей.</w:t>
      </w:r>
    </w:p>
    <w:p w:rsidR="00163BA5" w:rsidRDefault="00647613">
      <w:pPr>
        <w:pStyle w:val="a7"/>
        <w:ind w:left="33" w:hanging="339"/>
      </w:pPr>
      <w:r>
        <w:tab/>
        <w:t xml:space="preserve">          В </w:t>
      </w:r>
      <w:proofErr w:type="gramStart"/>
      <w:r>
        <w:t>случае  если</w:t>
      </w:r>
      <w:proofErr w:type="gramEnd"/>
      <w:r>
        <w:t xml:space="preserve"> контракт заключается по результатам определения Исполнителя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нужд", размер штрафа устанавливается в размере 1 процента цены контракта (этапа), но не более 5 тыс. рублей и не менее 1 тыс. рублей.</w:t>
      </w:r>
    </w:p>
  </w:footnote>
  <w:footnote w:id="3">
    <w:p w:rsidR="00163BA5" w:rsidRDefault="00647613">
      <w:pPr>
        <w:pStyle w:val="a7"/>
      </w:pPr>
      <w:r>
        <w:rPr>
          <w:rStyle w:val="af0"/>
        </w:rPr>
        <w:t>3</w:t>
      </w:r>
      <w:r>
        <w:tab/>
        <w:t>Размер штрафа определяется в соответствии с Постановлением Правительства РФ от 30.08.2017 г. № 1042</w:t>
      </w:r>
    </w:p>
    <w:p w:rsidR="00163BA5" w:rsidRDefault="00647613">
      <w:pPr>
        <w:pStyle w:val="a7"/>
      </w:pPr>
      <w:r>
        <w:tab/>
        <w:t>а) 1000 рублей, если цена контракта не превышает 3 млн. рублей;</w:t>
      </w:r>
    </w:p>
    <w:p w:rsidR="00163BA5" w:rsidRDefault="00647613">
      <w:pPr>
        <w:pStyle w:val="a7"/>
      </w:pPr>
      <w:r>
        <w:tab/>
        <w:t>б) 5000 рублей, если цена контракта составляет от 3 млн. рублей до 50 млн. рублей (включительно);</w:t>
      </w:r>
    </w:p>
    <w:p w:rsidR="00163BA5" w:rsidRDefault="00647613">
      <w:pPr>
        <w:pStyle w:val="a7"/>
      </w:pPr>
      <w:r>
        <w:tab/>
        <w:t>в) 10000 рублей, если цена контракта составляет от 50 млн. рублей до 100 млн. рублей (включительно);</w:t>
      </w:r>
    </w:p>
    <w:p w:rsidR="00163BA5" w:rsidRDefault="00647613">
      <w:pPr>
        <w:pStyle w:val="a7"/>
      </w:pPr>
      <w:r>
        <w:tab/>
        <w:t>г) 100000 рублей, если цена контракта превышает 100 млн. рублей.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3C2"/>
    <w:rsid w:val="0005261C"/>
    <w:rsid w:val="000566AB"/>
    <w:rsid w:val="000D7001"/>
    <w:rsid w:val="000E08DC"/>
    <w:rsid w:val="000F09E3"/>
    <w:rsid w:val="0012670F"/>
    <w:rsid w:val="0013423E"/>
    <w:rsid w:val="0015187E"/>
    <w:rsid w:val="00163BA5"/>
    <w:rsid w:val="001701AA"/>
    <w:rsid w:val="00180AC5"/>
    <w:rsid w:val="00182395"/>
    <w:rsid w:val="001B177B"/>
    <w:rsid w:val="002F1FB7"/>
    <w:rsid w:val="00305C6B"/>
    <w:rsid w:val="00360C46"/>
    <w:rsid w:val="003A5504"/>
    <w:rsid w:val="003F13AB"/>
    <w:rsid w:val="004C1854"/>
    <w:rsid w:val="004D7FF8"/>
    <w:rsid w:val="00567F3A"/>
    <w:rsid w:val="0058000E"/>
    <w:rsid w:val="00580FFB"/>
    <w:rsid w:val="005D378C"/>
    <w:rsid w:val="005F0621"/>
    <w:rsid w:val="006413C1"/>
    <w:rsid w:val="00647613"/>
    <w:rsid w:val="00672D72"/>
    <w:rsid w:val="006A0B07"/>
    <w:rsid w:val="006D105D"/>
    <w:rsid w:val="007160FA"/>
    <w:rsid w:val="00735466"/>
    <w:rsid w:val="007C51BF"/>
    <w:rsid w:val="007E6978"/>
    <w:rsid w:val="007F7039"/>
    <w:rsid w:val="0082096D"/>
    <w:rsid w:val="00835854"/>
    <w:rsid w:val="008743E1"/>
    <w:rsid w:val="00882883"/>
    <w:rsid w:val="008A27C6"/>
    <w:rsid w:val="008C16C9"/>
    <w:rsid w:val="00912382"/>
    <w:rsid w:val="00934B9C"/>
    <w:rsid w:val="00935D9E"/>
    <w:rsid w:val="00975881"/>
    <w:rsid w:val="009820BD"/>
    <w:rsid w:val="009B5C72"/>
    <w:rsid w:val="009C3788"/>
    <w:rsid w:val="009C4770"/>
    <w:rsid w:val="009E7AB6"/>
    <w:rsid w:val="00AA3100"/>
    <w:rsid w:val="00AA44EB"/>
    <w:rsid w:val="00AC2C7D"/>
    <w:rsid w:val="00AD48DA"/>
    <w:rsid w:val="00B043CF"/>
    <w:rsid w:val="00B10621"/>
    <w:rsid w:val="00B75010"/>
    <w:rsid w:val="00B7519C"/>
    <w:rsid w:val="00B83E89"/>
    <w:rsid w:val="00B967AE"/>
    <w:rsid w:val="00BC2E45"/>
    <w:rsid w:val="00C013C2"/>
    <w:rsid w:val="00C029CC"/>
    <w:rsid w:val="00C21908"/>
    <w:rsid w:val="00C640A1"/>
    <w:rsid w:val="00C65977"/>
    <w:rsid w:val="00C72009"/>
    <w:rsid w:val="00C94EDF"/>
    <w:rsid w:val="00CB138D"/>
    <w:rsid w:val="00CB27DD"/>
    <w:rsid w:val="00CC5D1A"/>
    <w:rsid w:val="00CF217A"/>
    <w:rsid w:val="00D07D19"/>
    <w:rsid w:val="00D20791"/>
    <w:rsid w:val="00D84B50"/>
    <w:rsid w:val="00DC2083"/>
    <w:rsid w:val="00DD67A0"/>
    <w:rsid w:val="00DE16AF"/>
    <w:rsid w:val="00E67797"/>
    <w:rsid w:val="00ED7ECB"/>
    <w:rsid w:val="00EE5BAA"/>
    <w:rsid w:val="00F31D8F"/>
    <w:rsid w:val="00F42E68"/>
    <w:rsid w:val="00F43192"/>
    <w:rsid w:val="00FB149F"/>
    <w:rsid w:val="00FF183F"/>
    <w:rsid w:val="0412545E"/>
    <w:rsid w:val="186B609E"/>
    <w:rsid w:val="27E22D22"/>
    <w:rsid w:val="357F1C76"/>
    <w:rsid w:val="38B2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06F75"/>
  <w15:docId w15:val="{DCC719F5-C9B9-42A7-B393-09A0C4A7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Pr>
      <w:vertAlign w:val="superscript"/>
    </w:rPr>
  </w:style>
  <w:style w:type="character" w:styleId="a4">
    <w:name w:val="Hyperlink"/>
    <w:basedOn w:val="a0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semiHidden/>
    <w:qFormat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7">
    <w:name w:val="footnote text"/>
    <w:basedOn w:val="a"/>
    <w:link w:val="a8"/>
    <w:qFormat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header"/>
    <w:basedOn w:val="a"/>
    <w:link w:val="aa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Body Text Indent"/>
    <w:basedOn w:val="a"/>
    <w:link w:val="ac"/>
    <w:unhideWhenUsed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Mangal" w:hAnsi="Times New Roman" w:cs="Mangal"/>
      <w:kern w:val="1"/>
      <w:sz w:val="24"/>
      <w:szCs w:val="21"/>
      <w:lang w:eastAsia="hi-IN" w:bidi="hi-IN"/>
    </w:rPr>
  </w:style>
  <w:style w:type="paragraph" w:styleId="ad">
    <w:name w:val="footer"/>
    <w:basedOn w:val="a"/>
    <w:link w:val="ae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No Spacing"/>
    <w:basedOn w:val="a"/>
    <w:uiPriority w:val="1"/>
    <w:qFormat/>
    <w:pPr>
      <w:spacing w:after="0" w:line="240" w:lineRule="auto"/>
    </w:pPr>
    <w:rPr>
      <w:rFonts w:ascii="Cambria" w:eastAsia="Times New Roman" w:hAnsi="Cambria" w:cs="Times New Roman"/>
      <w:lang w:val="en-US" w:eastAsia="en-US"/>
    </w:rPr>
  </w:style>
  <w:style w:type="character" w:customStyle="1" w:styleId="a6">
    <w:name w:val="Текст выноски Знак"/>
    <w:basedOn w:val="a0"/>
    <w:link w:val="a5"/>
    <w:semiHidden/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сноски Знак"/>
    <w:basedOn w:val="a0"/>
    <w:link w:val="a7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0">
    <w:name w:val="Символ сноски"/>
    <w:rPr>
      <w:vertAlign w:val="superscript"/>
    </w:rPr>
  </w:style>
  <w:style w:type="character" w:customStyle="1" w:styleId="ac">
    <w:name w:val="Основной текст с отступом Знак"/>
    <w:basedOn w:val="a0"/>
    <w:link w:val="ab"/>
    <w:rPr>
      <w:rFonts w:ascii="Times New Roman" w:eastAsia="Mangal" w:hAnsi="Times New Roman" w:cs="Mangal"/>
      <w:kern w:val="1"/>
      <w:sz w:val="24"/>
      <w:szCs w:val="21"/>
      <w:lang w:eastAsia="hi-IN" w:bidi="hi-IN"/>
    </w:rPr>
  </w:style>
  <w:style w:type="character" w:customStyle="1" w:styleId="aa">
    <w:name w:val="Верхний колонтитул Знак"/>
    <w:basedOn w:val="a0"/>
    <w:link w:val="a9"/>
    <w:uiPriority w:val="99"/>
    <w:semiHidden/>
  </w:style>
  <w:style w:type="character" w:customStyle="1" w:styleId="ae">
    <w:name w:val="Нижний колонтитул Знак"/>
    <w:basedOn w:val="a0"/>
    <w:link w:val="ad"/>
    <w:uiPriority w:val="99"/>
    <w:semiHidden/>
  </w:style>
  <w:style w:type="paragraph" w:customStyle="1" w:styleId="msonospacing0">
    <w:name w:val="msonospacing"/>
    <w:rPr>
      <w:rFonts w:ascii="Cambria" w:eastAsia="Times New Roman" w:hAnsi="Cambria" w:cs="Times New Roman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C454C-82A4-4358-BDB1-3CF00EF66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3430</Words>
  <Characters>19556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10</cp:revision>
  <cp:lastPrinted>2022-02-08T08:13:00Z</cp:lastPrinted>
  <dcterms:created xsi:type="dcterms:W3CDTF">2022-02-08T08:13:00Z</dcterms:created>
  <dcterms:modified xsi:type="dcterms:W3CDTF">2026-09-17T14:31:00Z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E23878BD987845F1B1D2BAE12021B8EC_13</vt:lpwstr>
  </property>
</Properties>
</file>