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2A51C" w14:textId="77777777" w:rsidR="002935D0" w:rsidRDefault="002935D0">
      <w:pPr>
        <w:widowControl w:val="0"/>
        <w:pBdr>
          <w:top w:val="nil"/>
          <w:left w:val="nil"/>
          <w:bottom w:val="nil"/>
          <w:right w:val="nil"/>
          <w:between w:val="nil"/>
        </w:pBdr>
        <w:spacing w:line="240" w:lineRule="auto"/>
        <w:ind w:left="0" w:hanging="2"/>
        <w:jc w:val="center"/>
        <w:rPr>
          <w:rFonts w:ascii="Times New Roman" w:hAnsi="Times New Roman" w:cs="Times New Roman"/>
          <w:color w:val="000000"/>
          <w:sz w:val="24"/>
          <w:szCs w:val="24"/>
        </w:rPr>
      </w:pPr>
    </w:p>
    <w:p w14:paraId="37C4EF27" w14:textId="69EFB622" w:rsidR="004717E1" w:rsidRPr="00AA56ED" w:rsidRDefault="000757E5">
      <w:pPr>
        <w:widowControl w:val="0"/>
        <w:pBdr>
          <w:top w:val="nil"/>
          <w:left w:val="nil"/>
          <w:bottom w:val="nil"/>
          <w:right w:val="nil"/>
          <w:between w:val="nil"/>
        </w:pBdr>
        <w:spacing w:line="240" w:lineRule="auto"/>
        <w:ind w:left="0" w:hanging="2"/>
        <w:jc w:val="center"/>
        <w:rPr>
          <w:rFonts w:ascii="Times New Roman" w:hAnsi="Times New Roman" w:cs="Times New Roman"/>
          <w:color w:val="000000"/>
          <w:sz w:val="24"/>
          <w:szCs w:val="24"/>
        </w:rPr>
      </w:pPr>
      <w:r w:rsidRPr="00AA56ED">
        <w:rPr>
          <w:rFonts w:ascii="Times New Roman" w:hAnsi="Times New Roman" w:cs="Times New Roman"/>
          <w:color w:val="000000"/>
          <w:sz w:val="24"/>
          <w:szCs w:val="24"/>
        </w:rPr>
        <w:t xml:space="preserve">ДОГОВОР № </w:t>
      </w:r>
      <w:r w:rsidR="00A30466">
        <w:rPr>
          <w:rFonts w:ascii="Times New Roman" w:hAnsi="Times New Roman" w:cs="Times New Roman"/>
          <w:sz w:val="24"/>
          <w:szCs w:val="24"/>
        </w:rPr>
        <w:t>95</w:t>
      </w:r>
    </w:p>
    <w:p w14:paraId="19177CB1" w14:textId="77777777" w:rsidR="004717E1" w:rsidRPr="00AA56ED" w:rsidRDefault="004717E1">
      <w:pPr>
        <w:pBdr>
          <w:top w:val="nil"/>
          <w:left w:val="nil"/>
          <w:bottom w:val="nil"/>
          <w:right w:val="nil"/>
          <w:between w:val="nil"/>
        </w:pBdr>
        <w:spacing w:line="240" w:lineRule="auto"/>
        <w:ind w:left="0" w:hanging="2"/>
        <w:jc w:val="left"/>
        <w:rPr>
          <w:rFonts w:ascii="Times New Roman" w:hAnsi="Times New Roman" w:cs="Times New Roman"/>
          <w:sz w:val="24"/>
          <w:szCs w:val="24"/>
        </w:rPr>
      </w:pPr>
    </w:p>
    <w:p w14:paraId="35175DC1" w14:textId="671EE07E" w:rsidR="004717E1" w:rsidRPr="00AA56ED" w:rsidRDefault="000757E5">
      <w:pPr>
        <w:pBdr>
          <w:top w:val="nil"/>
          <w:left w:val="nil"/>
          <w:bottom w:val="nil"/>
          <w:right w:val="nil"/>
          <w:between w:val="nil"/>
        </w:pBdr>
        <w:spacing w:line="240" w:lineRule="auto"/>
        <w:ind w:left="0" w:hanging="2"/>
        <w:jc w:val="left"/>
        <w:rPr>
          <w:rFonts w:ascii="Times New Roman" w:hAnsi="Times New Roman" w:cs="Times New Roman"/>
          <w:color w:val="000000"/>
          <w:sz w:val="24"/>
          <w:szCs w:val="24"/>
        </w:rPr>
      </w:pPr>
      <w:r w:rsidRPr="00AA56ED">
        <w:rPr>
          <w:rFonts w:ascii="Times New Roman" w:hAnsi="Times New Roman" w:cs="Times New Roman"/>
          <w:color w:val="000000"/>
          <w:sz w:val="24"/>
          <w:szCs w:val="24"/>
        </w:rPr>
        <w:t>г. Кировск Ленинградская область</w:t>
      </w:r>
      <w:r w:rsidRPr="00AA56ED">
        <w:rPr>
          <w:rFonts w:ascii="Times New Roman" w:hAnsi="Times New Roman" w:cs="Times New Roman"/>
          <w:color w:val="000000"/>
          <w:sz w:val="24"/>
          <w:szCs w:val="24"/>
        </w:rPr>
        <w:tab/>
      </w:r>
      <w:r w:rsidRPr="00AA56ED">
        <w:rPr>
          <w:rFonts w:ascii="Times New Roman" w:hAnsi="Times New Roman" w:cs="Times New Roman"/>
          <w:color w:val="000000"/>
          <w:sz w:val="24"/>
          <w:szCs w:val="24"/>
        </w:rPr>
        <w:tab/>
      </w:r>
      <w:r w:rsidRPr="00AA56ED">
        <w:rPr>
          <w:rFonts w:ascii="Times New Roman" w:hAnsi="Times New Roman" w:cs="Times New Roman"/>
          <w:sz w:val="24"/>
          <w:szCs w:val="24"/>
        </w:rPr>
        <w:t xml:space="preserve">              </w:t>
      </w:r>
      <w:r w:rsidR="00C601BC">
        <w:rPr>
          <w:rFonts w:ascii="Times New Roman" w:hAnsi="Times New Roman" w:cs="Times New Roman"/>
          <w:color w:val="000000"/>
          <w:sz w:val="24"/>
          <w:szCs w:val="24"/>
        </w:rPr>
        <w:t xml:space="preserve">           </w:t>
      </w:r>
      <w:r w:rsidR="00C601BC">
        <w:rPr>
          <w:rFonts w:ascii="Times New Roman" w:hAnsi="Times New Roman" w:cs="Times New Roman"/>
          <w:color w:val="000000"/>
          <w:sz w:val="24"/>
          <w:szCs w:val="24"/>
        </w:rPr>
        <w:tab/>
        <w:t xml:space="preserve">   </w:t>
      </w:r>
      <w:r w:rsidRPr="00AA56ED">
        <w:rPr>
          <w:rFonts w:ascii="Times New Roman" w:hAnsi="Times New Roman" w:cs="Times New Roman"/>
          <w:color w:val="000000"/>
          <w:sz w:val="24"/>
          <w:szCs w:val="24"/>
        </w:rPr>
        <w:t xml:space="preserve">   </w:t>
      </w:r>
      <w:proofErr w:type="gramStart"/>
      <w:r w:rsidRPr="00AA56ED">
        <w:rPr>
          <w:rFonts w:ascii="Times New Roman" w:hAnsi="Times New Roman" w:cs="Times New Roman"/>
          <w:color w:val="000000"/>
          <w:sz w:val="24"/>
          <w:szCs w:val="24"/>
        </w:rPr>
        <w:t xml:space="preserve">   </w:t>
      </w:r>
      <w:r w:rsidR="00C601BC">
        <w:rPr>
          <w:rFonts w:ascii="Times New Roman" w:hAnsi="Times New Roman" w:cs="Times New Roman"/>
          <w:color w:val="000000"/>
          <w:sz w:val="24"/>
          <w:szCs w:val="24"/>
        </w:rPr>
        <w:t>«</w:t>
      </w:r>
      <w:proofErr w:type="gramEnd"/>
      <w:r w:rsidRPr="00AA56ED">
        <w:rPr>
          <w:rFonts w:ascii="Times New Roman" w:hAnsi="Times New Roman" w:cs="Times New Roman"/>
          <w:sz w:val="24"/>
          <w:szCs w:val="24"/>
        </w:rPr>
        <w:t>__</w:t>
      </w:r>
      <w:r w:rsidR="00C601BC">
        <w:rPr>
          <w:rFonts w:ascii="Times New Roman" w:hAnsi="Times New Roman" w:cs="Times New Roman"/>
          <w:sz w:val="24"/>
          <w:szCs w:val="24"/>
        </w:rPr>
        <w:t>__»</w:t>
      </w:r>
      <w:r w:rsidRPr="00AA56ED">
        <w:rPr>
          <w:rFonts w:ascii="Times New Roman" w:hAnsi="Times New Roman" w:cs="Times New Roman"/>
          <w:color w:val="000000"/>
          <w:sz w:val="24"/>
          <w:szCs w:val="24"/>
        </w:rPr>
        <w:t xml:space="preserve"> _______</w:t>
      </w:r>
      <w:r w:rsidR="00AA56ED" w:rsidRPr="00AA56ED">
        <w:rPr>
          <w:rFonts w:ascii="Times New Roman" w:hAnsi="Times New Roman" w:cs="Times New Roman"/>
          <w:color w:val="000000"/>
          <w:sz w:val="24"/>
          <w:szCs w:val="24"/>
        </w:rPr>
        <w:t xml:space="preserve">_ </w:t>
      </w:r>
      <w:r w:rsidR="005B303A">
        <w:rPr>
          <w:rFonts w:ascii="Times New Roman" w:hAnsi="Times New Roman" w:cs="Times New Roman"/>
          <w:color w:val="000000"/>
          <w:sz w:val="24"/>
          <w:szCs w:val="24"/>
        </w:rPr>
        <w:t>202</w:t>
      </w:r>
      <w:r w:rsidR="001274ED">
        <w:rPr>
          <w:rFonts w:ascii="Times New Roman" w:hAnsi="Times New Roman" w:cs="Times New Roman"/>
          <w:color w:val="000000"/>
          <w:sz w:val="24"/>
          <w:szCs w:val="24"/>
        </w:rPr>
        <w:t>6</w:t>
      </w:r>
      <w:r w:rsidRPr="00AA56ED">
        <w:rPr>
          <w:rFonts w:ascii="Times New Roman" w:hAnsi="Times New Roman" w:cs="Times New Roman"/>
          <w:color w:val="000000"/>
          <w:sz w:val="24"/>
          <w:szCs w:val="24"/>
        </w:rPr>
        <w:t xml:space="preserve"> года </w:t>
      </w:r>
    </w:p>
    <w:p w14:paraId="5C748B94" w14:textId="77777777" w:rsidR="004717E1" w:rsidRPr="00AA56ED" w:rsidRDefault="004717E1">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7E1B9E21" w14:textId="04BA4066" w:rsidR="00C601BC" w:rsidRPr="00A04ED9" w:rsidRDefault="00C601BC" w:rsidP="00A04ED9">
      <w:pPr>
        <w:pBdr>
          <w:top w:val="nil"/>
          <w:left w:val="nil"/>
          <w:bottom w:val="nil"/>
          <w:right w:val="nil"/>
          <w:between w:val="nil"/>
        </w:pBdr>
        <w:spacing w:line="240" w:lineRule="auto"/>
        <w:ind w:left="-2" w:firstLineChars="295" w:firstLine="708"/>
        <w:rPr>
          <w:rFonts w:ascii="Times New Roman" w:hAnsi="Times New Roman" w:cs="Times New Roman"/>
          <w:color w:val="000000"/>
          <w:sz w:val="24"/>
          <w:szCs w:val="24"/>
        </w:rPr>
      </w:pPr>
      <w:r w:rsidRPr="00A04ED9">
        <w:rPr>
          <w:rFonts w:ascii="Times New Roman" w:hAnsi="Times New Roman" w:cs="Times New Roman"/>
          <w:color w:val="000000"/>
          <w:sz w:val="24"/>
          <w:szCs w:val="24"/>
        </w:rPr>
        <w:t xml:space="preserve">Муниципальное казенное учреждение «Управление капитального строительства» Кировского муниципального района Ленинградской области, (сокращенное наименование </w:t>
      </w:r>
      <w:r w:rsidRPr="00A04ED9">
        <w:rPr>
          <w:rFonts w:ascii="Times New Roman" w:hAnsi="Times New Roman" w:cs="Times New Roman"/>
          <w:b/>
          <w:color w:val="000000"/>
          <w:sz w:val="24"/>
          <w:szCs w:val="24"/>
        </w:rPr>
        <w:t>МКУ «УКС»</w:t>
      </w:r>
      <w:r w:rsidRPr="00A04ED9">
        <w:rPr>
          <w:rFonts w:ascii="Times New Roman" w:hAnsi="Times New Roman" w:cs="Times New Roman"/>
          <w:color w:val="000000"/>
          <w:sz w:val="24"/>
          <w:szCs w:val="24"/>
        </w:rPr>
        <w:t xml:space="preserve">), от имени Кировского муниципального района Ленинградской области, именуемое в дальнейшем «Заказчик»,  в лице </w:t>
      </w:r>
      <w:r w:rsidR="00F3464D">
        <w:rPr>
          <w:rFonts w:ascii="Times New Roman" w:hAnsi="Times New Roman" w:cs="Times New Roman"/>
          <w:color w:val="000000"/>
          <w:sz w:val="24"/>
          <w:szCs w:val="24"/>
        </w:rPr>
        <w:t>__________</w:t>
      </w:r>
      <w:r w:rsidRPr="00A04ED9">
        <w:rPr>
          <w:rFonts w:ascii="Times New Roman" w:hAnsi="Times New Roman" w:cs="Times New Roman"/>
          <w:color w:val="000000"/>
          <w:sz w:val="24"/>
          <w:szCs w:val="24"/>
        </w:rPr>
        <w:t xml:space="preserve">, действующего  на основании  </w:t>
      </w:r>
      <w:r w:rsidR="00F3464D">
        <w:rPr>
          <w:rFonts w:ascii="Times New Roman" w:hAnsi="Times New Roman" w:cs="Times New Roman"/>
          <w:color w:val="000000"/>
          <w:sz w:val="24"/>
          <w:szCs w:val="24"/>
        </w:rPr>
        <w:t>_____</w:t>
      </w:r>
      <w:r w:rsidRPr="00A04ED9">
        <w:rPr>
          <w:rFonts w:ascii="Times New Roman" w:hAnsi="Times New Roman" w:cs="Times New Roman"/>
          <w:color w:val="000000"/>
          <w:sz w:val="24"/>
          <w:szCs w:val="24"/>
        </w:rPr>
        <w:t xml:space="preserve">, с одной стороны, и </w:t>
      </w:r>
      <w:r w:rsidR="00F3464D">
        <w:rPr>
          <w:rFonts w:ascii="Times New Roman" w:hAnsi="Times New Roman" w:cs="Times New Roman"/>
          <w:color w:val="000000"/>
          <w:sz w:val="24"/>
          <w:szCs w:val="24"/>
        </w:rPr>
        <w:t>____________</w:t>
      </w:r>
      <w:r w:rsidRPr="00A04ED9">
        <w:rPr>
          <w:rFonts w:ascii="Times New Roman" w:hAnsi="Times New Roman" w:cs="Times New Roman"/>
          <w:color w:val="000000"/>
          <w:sz w:val="24"/>
          <w:szCs w:val="24"/>
        </w:rPr>
        <w:t xml:space="preserve">, именуемое в дальнейшем «Подрядчик», в лице </w:t>
      </w:r>
      <w:r w:rsidR="00F3464D">
        <w:rPr>
          <w:rFonts w:ascii="Times New Roman" w:hAnsi="Times New Roman" w:cs="Times New Roman"/>
          <w:color w:val="000000"/>
          <w:sz w:val="24"/>
          <w:szCs w:val="24"/>
        </w:rPr>
        <w:t>_________</w:t>
      </w:r>
      <w:r w:rsidRPr="00A04ED9">
        <w:rPr>
          <w:rFonts w:ascii="Times New Roman" w:hAnsi="Times New Roman" w:cs="Times New Roman"/>
          <w:color w:val="000000"/>
          <w:sz w:val="24"/>
          <w:szCs w:val="24"/>
        </w:rPr>
        <w:t xml:space="preserve">, действующего на основании </w:t>
      </w:r>
      <w:r w:rsidR="00F3464D">
        <w:rPr>
          <w:rFonts w:ascii="Times New Roman" w:hAnsi="Times New Roman" w:cs="Times New Roman"/>
          <w:color w:val="000000"/>
          <w:sz w:val="24"/>
          <w:szCs w:val="24"/>
        </w:rPr>
        <w:t>__________</w:t>
      </w:r>
      <w:r w:rsidRPr="00A04ED9">
        <w:rPr>
          <w:rFonts w:ascii="Times New Roman" w:hAnsi="Times New Roman" w:cs="Times New Roman"/>
          <w:color w:val="000000"/>
          <w:sz w:val="24"/>
          <w:szCs w:val="24"/>
        </w:rPr>
        <w:t>, с другой стороны (далее – Стороны), на основании п.4 ч.1 ст.93 Федерального закона  от 05.04.2013 №44-ФЗ, (</w:t>
      </w:r>
      <w:r w:rsidRPr="00562F5F">
        <w:rPr>
          <w:rFonts w:ascii="Times New Roman" w:hAnsi="Times New Roman" w:cs="Times New Roman"/>
          <w:color w:val="000000"/>
          <w:sz w:val="24"/>
          <w:szCs w:val="24"/>
        </w:rPr>
        <w:t xml:space="preserve">ИКЗ </w:t>
      </w:r>
      <w:r w:rsidR="00562F5F" w:rsidRPr="00562F5F">
        <w:rPr>
          <w:rFonts w:ascii="Times New Roman" w:hAnsi="Times New Roman" w:cs="Times New Roman"/>
          <w:color w:val="000000"/>
          <w:sz w:val="24"/>
          <w:szCs w:val="24"/>
        </w:rPr>
        <w:t>2</w:t>
      </w:r>
      <w:r w:rsidR="001274ED">
        <w:rPr>
          <w:rFonts w:ascii="Times New Roman" w:hAnsi="Times New Roman" w:cs="Times New Roman"/>
          <w:color w:val="000000"/>
          <w:sz w:val="24"/>
          <w:szCs w:val="24"/>
        </w:rPr>
        <w:t>6</w:t>
      </w:r>
      <w:r w:rsidR="00562F5F" w:rsidRPr="00562F5F">
        <w:rPr>
          <w:rFonts w:ascii="Times New Roman" w:hAnsi="Times New Roman" w:cs="Times New Roman"/>
          <w:color w:val="000000"/>
          <w:sz w:val="24"/>
          <w:szCs w:val="24"/>
        </w:rPr>
        <w:t xml:space="preserve"> 34706025861470601001 00</w:t>
      </w:r>
      <w:r w:rsidR="006B2A62">
        <w:rPr>
          <w:rFonts w:ascii="Times New Roman" w:hAnsi="Times New Roman" w:cs="Times New Roman"/>
          <w:color w:val="000000"/>
          <w:sz w:val="24"/>
          <w:szCs w:val="24"/>
        </w:rPr>
        <w:t>0</w:t>
      </w:r>
      <w:r w:rsidR="001274ED">
        <w:rPr>
          <w:rFonts w:ascii="Times New Roman" w:hAnsi="Times New Roman" w:cs="Times New Roman"/>
          <w:color w:val="000000"/>
          <w:sz w:val="24"/>
          <w:szCs w:val="24"/>
        </w:rPr>
        <w:t>9</w:t>
      </w:r>
      <w:r w:rsidR="00562F5F" w:rsidRPr="00562F5F">
        <w:rPr>
          <w:rFonts w:ascii="Times New Roman" w:hAnsi="Times New Roman" w:cs="Times New Roman"/>
          <w:color w:val="000000"/>
          <w:sz w:val="24"/>
          <w:szCs w:val="24"/>
        </w:rPr>
        <w:t xml:space="preserve"> 000 0000 24</w:t>
      </w:r>
      <w:r w:rsidR="006B2A62">
        <w:rPr>
          <w:rFonts w:ascii="Times New Roman" w:hAnsi="Times New Roman" w:cs="Times New Roman"/>
          <w:color w:val="000000"/>
          <w:sz w:val="24"/>
          <w:szCs w:val="24"/>
        </w:rPr>
        <w:t>4</w:t>
      </w:r>
      <w:r w:rsidRPr="00A04ED9">
        <w:rPr>
          <w:rFonts w:ascii="Times New Roman" w:hAnsi="Times New Roman" w:cs="Times New Roman"/>
          <w:color w:val="000000"/>
          <w:sz w:val="24"/>
          <w:szCs w:val="24"/>
        </w:rPr>
        <w:t>), заключили настоящий Договор о нижеследующем:</w:t>
      </w:r>
    </w:p>
    <w:p w14:paraId="048E5160" w14:textId="77777777" w:rsidR="004717E1" w:rsidRPr="00AA56ED" w:rsidRDefault="004717E1" w:rsidP="0022212B">
      <w:pPr>
        <w:pBdr>
          <w:top w:val="nil"/>
          <w:left w:val="nil"/>
          <w:bottom w:val="nil"/>
          <w:right w:val="nil"/>
          <w:between w:val="nil"/>
        </w:pBdr>
        <w:spacing w:line="240" w:lineRule="auto"/>
        <w:ind w:left="-2" w:firstLineChars="295" w:firstLine="708"/>
        <w:rPr>
          <w:rFonts w:ascii="Times New Roman" w:hAnsi="Times New Roman" w:cs="Times New Roman"/>
          <w:color w:val="000000"/>
          <w:sz w:val="24"/>
          <w:szCs w:val="24"/>
        </w:rPr>
      </w:pPr>
    </w:p>
    <w:p w14:paraId="43DBCDE2" w14:textId="77777777" w:rsidR="004717E1" w:rsidRPr="00AA56ED" w:rsidRDefault="004717E1">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6276270C" w14:textId="672A618B" w:rsidR="004717E1" w:rsidRDefault="00843CB4">
      <w:pPr>
        <w:numPr>
          <w:ilvl w:val="0"/>
          <w:numId w:val="13"/>
        </w:numPr>
        <w:pBdr>
          <w:top w:val="nil"/>
          <w:left w:val="nil"/>
          <w:bottom w:val="nil"/>
          <w:right w:val="nil"/>
          <w:between w:val="nil"/>
        </w:pBdr>
        <w:spacing w:line="240" w:lineRule="auto"/>
        <w:ind w:left="0" w:hanging="2"/>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0757E5" w:rsidRPr="00AA56ED">
        <w:rPr>
          <w:rFonts w:ascii="Times New Roman" w:hAnsi="Times New Roman" w:cs="Times New Roman"/>
          <w:b/>
          <w:color w:val="000000"/>
          <w:sz w:val="24"/>
          <w:szCs w:val="24"/>
        </w:rPr>
        <w:t>ПРЕДМЕТ ДОГОВОРА</w:t>
      </w:r>
    </w:p>
    <w:p w14:paraId="69C4F04B" w14:textId="0F923CF5" w:rsidR="004717E1" w:rsidRPr="005E7778" w:rsidRDefault="000757E5" w:rsidP="00B9767D">
      <w:pPr>
        <w:widowControl w:val="0"/>
        <w:numPr>
          <w:ilvl w:val="1"/>
          <w:numId w:val="4"/>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5E7778">
        <w:rPr>
          <w:rFonts w:ascii="Times New Roman" w:hAnsi="Times New Roman" w:cs="Times New Roman"/>
          <w:color w:val="000000"/>
          <w:sz w:val="24"/>
          <w:szCs w:val="24"/>
        </w:rPr>
        <w:t xml:space="preserve">По настоящему Договору Подрядчик обязуется </w:t>
      </w:r>
      <w:r w:rsidR="00B130EE" w:rsidRPr="005E7778">
        <w:rPr>
          <w:rFonts w:ascii="Times New Roman" w:hAnsi="Times New Roman" w:cs="Times New Roman"/>
          <w:color w:val="000000"/>
          <w:sz w:val="24"/>
          <w:szCs w:val="24"/>
        </w:rPr>
        <w:t xml:space="preserve">выполнить работы: </w:t>
      </w:r>
      <w:r w:rsidR="00B130EE" w:rsidRPr="00843CB4">
        <w:rPr>
          <w:rFonts w:ascii="Times New Roman" w:hAnsi="Times New Roman" w:cs="Times New Roman"/>
          <w:b/>
          <w:bCs/>
          <w:color w:val="000000"/>
          <w:sz w:val="24"/>
          <w:szCs w:val="24"/>
        </w:rPr>
        <w:t>«</w:t>
      </w:r>
      <w:r w:rsidR="001274ED" w:rsidRPr="001274ED">
        <w:rPr>
          <w:rFonts w:ascii="Times New Roman" w:hAnsi="Times New Roman" w:cs="Times New Roman"/>
          <w:b/>
          <w:bCs/>
          <w:color w:val="000000"/>
          <w:sz w:val="24"/>
          <w:szCs w:val="24"/>
        </w:rPr>
        <w:t xml:space="preserve">Техническое обследование здания МБОУ «Кировская гимназия имени Героя Советского Союза Султана </w:t>
      </w:r>
      <w:proofErr w:type="spellStart"/>
      <w:r w:rsidR="001274ED" w:rsidRPr="001274ED">
        <w:rPr>
          <w:rFonts w:ascii="Times New Roman" w:hAnsi="Times New Roman" w:cs="Times New Roman"/>
          <w:b/>
          <w:bCs/>
          <w:color w:val="000000"/>
          <w:sz w:val="24"/>
          <w:szCs w:val="24"/>
        </w:rPr>
        <w:t>Баймагамбетова</w:t>
      </w:r>
      <w:proofErr w:type="spellEnd"/>
      <w:r w:rsidR="001274ED" w:rsidRPr="001274ED">
        <w:rPr>
          <w:rFonts w:ascii="Times New Roman" w:hAnsi="Times New Roman" w:cs="Times New Roman"/>
          <w:b/>
          <w:bCs/>
          <w:color w:val="000000"/>
          <w:sz w:val="24"/>
          <w:szCs w:val="24"/>
        </w:rPr>
        <w:t xml:space="preserve">» по адресу: Ленинградская область, Кировский </w:t>
      </w:r>
      <w:proofErr w:type="gramStart"/>
      <w:r w:rsidR="001274ED" w:rsidRPr="001274ED">
        <w:rPr>
          <w:rFonts w:ascii="Times New Roman" w:hAnsi="Times New Roman" w:cs="Times New Roman"/>
          <w:b/>
          <w:bCs/>
          <w:color w:val="000000"/>
          <w:sz w:val="24"/>
          <w:szCs w:val="24"/>
        </w:rPr>
        <w:t xml:space="preserve">район, </w:t>
      </w:r>
      <w:r w:rsidR="001274ED">
        <w:rPr>
          <w:rFonts w:ascii="Times New Roman" w:hAnsi="Times New Roman" w:cs="Times New Roman"/>
          <w:b/>
          <w:bCs/>
          <w:color w:val="000000"/>
          <w:sz w:val="24"/>
          <w:szCs w:val="24"/>
        </w:rPr>
        <w:t xml:space="preserve">  </w:t>
      </w:r>
      <w:proofErr w:type="gramEnd"/>
      <w:r w:rsidR="001274ED">
        <w:rPr>
          <w:rFonts w:ascii="Times New Roman" w:hAnsi="Times New Roman" w:cs="Times New Roman"/>
          <w:b/>
          <w:bCs/>
          <w:color w:val="000000"/>
          <w:sz w:val="24"/>
          <w:szCs w:val="24"/>
        </w:rPr>
        <w:t xml:space="preserve">                          </w:t>
      </w:r>
      <w:r w:rsidR="001274ED" w:rsidRPr="001274ED">
        <w:rPr>
          <w:rFonts w:ascii="Times New Roman" w:hAnsi="Times New Roman" w:cs="Times New Roman"/>
          <w:b/>
          <w:bCs/>
          <w:color w:val="000000"/>
          <w:sz w:val="24"/>
          <w:szCs w:val="24"/>
        </w:rPr>
        <w:t>г. Кировск, ул. Кирова, д. 8</w:t>
      </w:r>
      <w:r w:rsidR="00B130EE" w:rsidRPr="00843CB4">
        <w:rPr>
          <w:rFonts w:ascii="Times New Roman" w:hAnsi="Times New Roman" w:cs="Times New Roman"/>
          <w:b/>
          <w:bCs/>
          <w:color w:val="000000"/>
          <w:sz w:val="24"/>
          <w:szCs w:val="24"/>
        </w:rPr>
        <w:t>»</w:t>
      </w:r>
      <w:r w:rsidRPr="00843CB4">
        <w:rPr>
          <w:rFonts w:ascii="Times New Roman" w:hAnsi="Times New Roman" w:cs="Times New Roman"/>
          <w:b/>
          <w:bCs/>
          <w:color w:val="000000"/>
          <w:sz w:val="24"/>
          <w:szCs w:val="24"/>
        </w:rPr>
        <w:t xml:space="preserve"> </w:t>
      </w:r>
      <w:r w:rsidRPr="005E7778">
        <w:rPr>
          <w:rFonts w:ascii="Times New Roman" w:hAnsi="Times New Roman" w:cs="Times New Roman"/>
          <w:color w:val="000000"/>
          <w:sz w:val="24"/>
          <w:szCs w:val="24"/>
        </w:rPr>
        <w:t>(далее Объект).</w:t>
      </w:r>
    </w:p>
    <w:p w14:paraId="43434D87" w14:textId="77777777" w:rsidR="004717E1" w:rsidRPr="00AA56ED" w:rsidRDefault="000757E5" w:rsidP="00B9767D">
      <w:pPr>
        <w:widowControl w:val="0"/>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Заказчик обязуется принять и оплатить выполненные работы согласно условиям настоящего Договора.</w:t>
      </w:r>
    </w:p>
    <w:p w14:paraId="08021D8C" w14:textId="77777777" w:rsidR="004717E1" w:rsidRPr="00AA56ED" w:rsidRDefault="000757E5" w:rsidP="00B9767D">
      <w:pPr>
        <w:widowControl w:val="0"/>
        <w:numPr>
          <w:ilvl w:val="1"/>
          <w:numId w:val="4"/>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Объем и содержание работ, выполняемых в соответствии с настоящим Договором, указываются в техническом задании (Приложение № 1) и Калькуляции (Приложение № 2).</w:t>
      </w:r>
    </w:p>
    <w:p w14:paraId="54342DBE" w14:textId="77777777" w:rsidR="004717E1" w:rsidRPr="00AA56ED" w:rsidRDefault="000757E5" w:rsidP="00B9767D">
      <w:pPr>
        <w:widowControl w:val="0"/>
        <w:numPr>
          <w:ilvl w:val="1"/>
          <w:numId w:val="4"/>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 xml:space="preserve">В случае выявления в процессе выполнения работ необходимости выполнения дополнительного объема работ, не предусмотренного </w:t>
      </w:r>
      <w:r w:rsidR="00AA56ED" w:rsidRPr="00AA56ED">
        <w:rPr>
          <w:rFonts w:ascii="Times New Roman" w:hAnsi="Times New Roman" w:cs="Times New Roman"/>
          <w:color w:val="000000"/>
          <w:sz w:val="24"/>
          <w:szCs w:val="24"/>
        </w:rPr>
        <w:t>техническим заданием,</w:t>
      </w:r>
      <w:r w:rsidRPr="00AA56ED">
        <w:rPr>
          <w:rFonts w:ascii="Times New Roman" w:hAnsi="Times New Roman" w:cs="Times New Roman"/>
          <w:color w:val="000000"/>
          <w:sz w:val="24"/>
          <w:szCs w:val="24"/>
        </w:rPr>
        <w:t xml:space="preserve"> Подрядчик:</w:t>
      </w:r>
    </w:p>
    <w:p w14:paraId="70CBC077" w14:textId="77777777" w:rsidR="004717E1" w:rsidRPr="00AA56ED" w:rsidRDefault="000757E5" w:rsidP="00B9767D">
      <w:pPr>
        <w:widowControl w:val="0"/>
        <w:numPr>
          <w:ilvl w:val="2"/>
          <w:numId w:val="4"/>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В течение 2 (двух) календарных дней уведомляет Заказчика о необходимости выполнения дополнительных работ;</w:t>
      </w:r>
    </w:p>
    <w:p w14:paraId="53A38B64" w14:textId="77777777" w:rsidR="004717E1" w:rsidRPr="00AA56ED" w:rsidRDefault="000757E5" w:rsidP="00B9767D">
      <w:pPr>
        <w:widowControl w:val="0"/>
        <w:numPr>
          <w:ilvl w:val="2"/>
          <w:numId w:val="4"/>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Приостанавливает выполнение работ по Договору до согласования с Заказчиком условий выполнения дополнительных работ в случае, если без выполнения дополнительного объема работ, выполнение работ по настоящему Договору невозможно.</w:t>
      </w:r>
    </w:p>
    <w:p w14:paraId="44276667" w14:textId="77777777" w:rsidR="004717E1" w:rsidRPr="00AA56ED" w:rsidRDefault="004717E1"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p>
    <w:p w14:paraId="3690468D" w14:textId="77777777" w:rsidR="004717E1" w:rsidRDefault="000757E5" w:rsidP="00843CB4">
      <w:pPr>
        <w:numPr>
          <w:ilvl w:val="0"/>
          <w:numId w:val="13"/>
        </w:numPr>
        <w:pBdr>
          <w:top w:val="nil"/>
          <w:left w:val="nil"/>
          <w:bottom w:val="nil"/>
          <w:right w:val="nil"/>
          <w:between w:val="nil"/>
        </w:pBdr>
        <w:spacing w:line="240" w:lineRule="auto"/>
        <w:ind w:leftChars="0" w:left="0" w:firstLineChars="0" w:firstLine="720"/>
        <w:jc w:val="center"/>
        <w:outlineLvl w:val="9"/>
        <w:rPr>
          <w:rFonts w:ascii="Times New Roman" w:hAnsi="Times New Roman" w:cs="Times New Roman"/>
          <w:b/>
          <w:color w:val="000000"/>
          <w:sz w:val="24"/>
          <w:szCs w:val="24"/>
        </w:rPr>
      </w:pPr>
      <w:r w:rsidRPr="00AA56ED">
        <w:rPr>
          <w:rFonts w:ascii="Times New Roman" w:hAnsi="Times New Roman" w:cs="Times New Roman"/>
          <w:b/>
          <w:color w:val="000000"/>
          <w:sz w:val="24"/>
          <w:szCs w:val="24"/>
        </w:rPr>
        <w:t>СТОИМОСТЬ РАБОТ</w:t>
      </w:r>
    </w:p>
    <w:p w14:paraId="57EF4D7D" w14:textId="50DD69B8" w:rsidR="004717E1" w:rsidRPr="00AA56ED" w:rsidRDefault="000757E5" w:rsidP="00B9767D">
      <w:pPr>
        <w:numPr>
          <w:ilvl w:val="1"/>
          <w:numId w:val="8"/>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Стоимость работ по настоящему Договору определяется Калькуляцией (</w:t>
      </w:r>
      <w:r w:rsidR="00AA56ED" w:rsidRPr="00AA56ED">
        <w:rPr>
          <w:rFonts w:ascii="Times New Roman" w:hAnsi="Times New Roman" w:cs="Times New Roman"/>
          <w:color w:val="000000"/>
          <w:sz w:val="24"/>
          <w:szCs w:val="24"/>
        </w:rPr>
        <w:t>Приложение №</w:t>
      </w:r>
      <w:r w:rsidRPr="00AA56ED">
        <w:rPr>
          <w:rFonts w:ascii="Times New Roman" w:hAnsi="Times New Roman" w:cs="Times New Roman"/>
          <w:color w:val="000000"/>
          <w:sz w:val="24"/>
          <w:szCs w:val="24"/>
        </w:rPr>
        <w:t xml:space="preserve"> 2) и составляет </w:t>
      </w:r>
      <w:r w:rsidR="00F3464D">
        <w:rPr>
          <w:rFonts w:ascii="Times New Roman" w:hAnsi="Times New Roman" w:cs="Times New Roman"/>
          <w:b/>
          <w:sz w:val="24"/>
          <w:szCs w:val="24"/>
        </w:rPr>
        <w:t>__________</w:t>
      </w:r>
      <w:r w:rsidRPr="00AA56ED">
        <w:rPr>
          <w:rFonts w:ascii="Times New Roman" w:hAnsi="Times New Roman" w:cs="Times New Roman"/>
          <w:b/>
          <w:color w:val="000000"/>
          <w:sz w:val="24"/>
          <w:szCs w:val="24"/>
        </w:rPr>
        <w:t xml:space="preserve"> (</w:t>
      </w:r>
      <w:r w:rsidR="00F3464D">
        <w:rPr>
          <w:rFonts w:ascii="Times New Roman" w:hAnsi="Times New Roman" w:cs="Times New Roman"/>
          <w:b/>
          <w:sz w:val="24"/>
          <w:szCs w:val="24"/>
        </w:rPr>
        <w:t>_________</w:t>
      </w:r>
      <w:r w:rsidRPr="00AA56ED">
        <w:rPr>
          <w:rFonts w:ascii="Times New Roman" w:hAnsi="Times New Roman" w:cs="Times New Roman"/>
          <w:b/>
          <w:color w:val="000000"/>
          <w:sz w:val="24"/>
          <w:szCs w:val="24"/>
        </w:rPr>
        <w:t xml:space="preserve">) рублей </w:t>
      </w:r>
      <w:r w:rsidR="00F3464D">
        <w:rPr>
          <w:rFonts w:ascii="Times New Roman" w:hAnsi="Times New Roman" w:cs="Times New Roman"/>
          <w:b/>
          <w:color w:val="000000"/>
          <w:sz w:val="24"/>
          <w:szCs w:val="24"/>
        </w:rPr>
        <w:t>___</w:t>
      </w:r>
      <w:r w:rsidRPr="00AA56ED">
        <w:rPr>
          <w:rFonts w:ascii="Times New Roman" w:hAnsi="Times New Roman" w:cs="Times New Roman"/>
          <w:b/>
          <w:color w:val="000000"/>
          <w:sz w:val="24"/>
          <w:szCs w:val="24"/>
        </w:rPr>
        <w:t xml:space="preserve"> копеек</w:t>
      </w:r>
      <w:r w:rsidRPr="00AA56ED">
        <w:rPr>
          <w:rFonts w:ascii="Times New Roman" w:hAnsi="Times New Roman" w:cs="Times New Roman"/>
          <w:color w:val="000000"/>
          <w:sz w:val="24"/>
          <w:szCs w:val="24"/>
        </w:rPr>
        <w:t xml:space="preserve">, </w:t>
      </w:r>
      <w:r w:rsidR="00F3464D" w:rsidRPr="00F3464D">
        <w:rPr>
          <w:rFonts w:ascii="Times New Roman" w:hAnsi="Times New Roman" w:cs="Times New Roman"/>
          <w:color w:val="000000"/>
          <w:sz w:val="24"/>
          <w:szCs w:val="24"/>
        </w:rPr>
        <w:t xml:space="preserve">в том числе налог на добавленную стоимость (далее – НДС) по налоговой ставке _____ (______) процентов </w:t>
      </w:r>
      <w:proofErr w:type="gramStart"/>
      <w:r w:rsidR="00F3464D" w:rsidRPr="00F3464D">
        <w:rPr>
          <w:rFonts w:ascii="Times New Roman" w:hAnsi="Times New Roman" w:cs="Times New Roman"/>
          <w:color w:val="000000"/>
          <w:sz w:val="24"/>
          <w:szCs w:val="24"/>
        </w:rPr>
        <w:t>-  _</w:t>
      </w:r>
      <w:proofErr w:type="gramEnd"/>
      <w:r w:rsidR="00F3464D" w:rsidRPr="00F3464D">
        <w:rPr>
          <w:rFonts w:ascii="Times New Roman" w:hAnsi="Times New Roman" w:cs="Times New Roman"/>
          <w:color w:val="000000"/>
          <w:sz w:val="24"/>
          <w:szCs w:val="24"/>
        </w:rPr>
        <w:t xml:space="preserve">________ рублей </w:t>
      </w:r>
      <w:proofErr w:type="gramStart"/>
      <w:r w:rsidR="00F3464D" w:rsidRPr="00F3464D">
        <w:rPr>
          <w:rFonts w:ascii="Times New Roman" w:hAnsi="Times New Roman" w:cs="Times New Roman"/>
          <w:color w:val="000000"/>
          <w:sz w:val="24"/>
          <w:szCs w:val="24"/>
        </w:rPr>
        <w:t>( _</w:t>
      </w:r>
      <w:proofErr w:type="gramEnd"/>
      <w:r w:rsidR="00F3464D" w:rsidRPr="00F3464D">
        <w:rPr>
          <w:rFonts w:ascii="Times New Roman" w:hAnsi="Times New Roman" w:cs="Times New Roman"/>
          <w:color w:val="000000"/>
          <w:sz w:val="24"/>
          <w:szCs w:val="24"/>
        </w:rPr>
        <w:t>________ рублей ___ копеек) (или НДС не облагается на основании ____________).</w:t>
      </w:r>
      <w:r w:rsidR="00F3464D">
        <w:rPr>
          <w:rFonts w:ascii="Times New Roman" w:hAnsi="Times New Roman" w:cs="Times New Roman"/>
          <w:color w:val="000000"/>
          <w:sz w:val="24"/>
          <w:szCs w:val="24"/>
        </w:rPr>
        <w:t xml:space="preserve"> В</w:t>
      </w:r>
      <w:r w:rsidR="00C601BC" w:rsidRPr="00094BF9">
        <w:rPr>
          <w:rFonts w:ascii="Times New Roman" w:hAnsi="Times New Roman" w:cs="Times New Roman"/>
          <w:color w:val="000000"/>
          <w:sz w:val="24"/>
          <w:szCs w:val="24"/>
        </w:rPr>
        <w:t xml:space="preserve"> стоимость работ, указанную в настоящем пункте, включены: вознаграждение Подрядчика; затраты, необходимые для выполнения Подрядчиком работ по </w:t>
      </w:r>
      <w:r w:rsidR="0066318E" w:rsidRPr="0066318E">
        <w:rPr>
          <w:rFonts w:ascii="Times New Roman" w:hAnsi="Times New Roman" w:cs="Times New Roman"/>
          <w:color w:val="000000"/>
          <w:sz w:val="24"/>
          <w:szCs w:val="24"/>
          <w:highlight w:val="cyan"/>
        </w:rPr>
        <w:t>обследованию</w:t>
      </w:r>
      <w:r w:rsidR="00C601BC" w:rsidRPr="00094BF9">
        <w:rPr>
          <w:rFonts w:ascii="Times New Roman" w:hAnsi="Times New Roman" w:cs="Times New Roman"/>
          <w:color w:val="000000"/>
          <w:sz w:val="24"/>
          <w:szCs w:val="24"/>
        </w:rPr>
        <w:t xml:space="preserve">; затраты Подрядчика на устранение недостатков, выявленных Заказчиком в процессе исполнения </w:t>
      </w:r>
      <w:r w:rsidR="00C601BC" w:rsidRPr="00094BF9">
        <w:rPr>
          <w:rFonts w:ascii="Times New Roman" w:hAnsi="Times New Roman" w:cs="Times New Roman"/>
          <w:sz w:val="24"/>
          <w:szCs w:val="24"/>
        </w:rPr>
        <w:t>Договора</w:t>
      </w:r>
      <w:r w:rsidR="00C601BC" w:rsidRPr="00094BF9">
        <w:rPr>
          <w:rFonts w:ascii="Times New Roman" w:hAnsi="Times New Roman" w:cs="Times New Roman"/>
          <w:color w:val="000000"/>
          <w:sz w:val="24"/>
          <w:szCs w:val="24"/>
        </w:rPr>
        <w:t xml:space="preserve">; транспортные расходы Подрядчика; налоги и сборы, </w:t>
      </w:r>
      <w:r w:rsidR="00C601BC" w:rsidRPr="00094BF9">
        <w:rPr>
          <w:rFonts w:ascii="Times New Roman" w:hAnsi="Times New Roman" w:cs="Times New Roman"/>
          <w:sz w:val="24"/>
          <w:szCs w:val="24"/>
        </w:rPr>
        <w:t>уплачиваемые</w:t>
      </w:r>
      <w:r w:rsidR="00C601BC" w:rsidRPr="00094BF9">
        <w:rPr>
          <w:rFonts w:ascii="Times New Roman" w:hAnsi="Times New Roman" w:cs="Times New Roman"/>
          <w:color w:val="000000"/>
          <w:sz w:val="24"/>
          <w:szCs w:val="24"/>
        </w:rPr>
        <w:t xml:space="preserve"> Подрядчиком в связи с исполнением обязательств по </w:t>
      </w:r>
      <w:r w:rsidR="00C601BC" w:rsidRPr="00094BF9">
        <w:rPr>
          <w:rFonts w:ascii="Times New Roman" w:hAnsi="Times New Roman" w:cs="Times New Roman"/>
          <w:sz w:val="24"/>
          <w:szCs w:val="24"/>
        </w:rPr>
        <w:t>Договору</w:t>
      </w:r>
      <w:r w:rsidR="00C601BC" w:rsidRPr="00094BF9">
        <w:rPr>
          <w:rFonts w:ascii="Times New Roman" w:hAnsi="Times New Roman" w:cs="Times New Roman"/>
          <w:color w:val="000000"/>
          <w:sz w:val="24"/>
          <w:szCs w:val="24"/>
        </w:rPr>
        <w:t>, иные затраты Подрядчика.</w:t>
      </w:r>
    </w:p>
    <w:p w14:paraId="127C8C14" w14:textId="77777777" w:rsidR="004717E1" w:rsidRDefault="004717E1"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p>
    <w:p w14:paraId="4F16A2AC" w14:textId="77777777" w:rsidR="004717E1" w:rsidRDefault="000757E5" w:rsidP="00B9767D">
      <w:pPr>
        <w:numPr>
          <w:ilvl w:val="0"/>
          <w:numId w:val="13"/>
        </w:numPr>
        <w:pBdr>
          <w:top w:val="nil"/>
          <w:left w:val="nil"/>
          <w:bottom w:val="nil"/>
          <w:right w:val="nil"/>
          <w:between w:val="nil"/>
        </w:pBdr>
        <w:spacing w:line="240" w:lineRule="auto"/>
        <w:ind w:leftChars="0" w:left="0" w:firstLineChars="0" w:firstLine="720"/>
        <w:jc w:val="center"/>
        <w:outlineLvl w:val="9"/>
        <w:rPr>
          <w:rFonts w:ascii="Times New Roman" w:hAnsi="Times New Roman" w:cs="Times New Roman"/>
          <w:b/>
          <w:color w:val="000000"/>
          <w:sz w:val="24"/>
          <w:szCs w:val="24"/>
        </w:rPr>
      </w:pPr>
      <w:r w:rsidRPr="00AA56ED">
        <w:rPr>
          <w:rFonts w:ascii="Times New Roman" w:hAnsi="Times New Roman" w:cs="Times New Roman"/>
          <w:b/>
          <w:color w:val="000000"/>
          <w:sz w:val="24"/>
          <w:szCs w:val="24"/>
        </w:rPr>
        <w:t>ЗАКАЗЧИК ОБЯЗАН</w:t>
      </w:r>
    </w:p>
    <w:p w14:paraId="326B7E4C" w14:textId="77777777" w:rsidR="004717E1" w:rsidRPr="00AA56ED" w:rsidRDefault="000757E5" w:rsidP="00B9767D">
      <w:pPr>
        <w:numPr>
          <w:ilvl w:val="1"/>
          <w:numId w:val="1"/>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Предоставить исходные данные для выполнения работ подрядчиком.</w:t>
      </w:r>
    </w:p>
    <w:p w14:paraId="60D8ECF8" w14:textId="54AACDEF" w:rsidR="004717E1" w:rsidRPr="00AA56ED" w:rsidRDefault="000757E5" w:rsidP="00B9767D">
      <w:pPr>
        <w:numPr>
          <w:ilvl w:val="1"/>
          <w:numId w:val="1"/>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Предоставить доступ к объектам для выполнения</w:t>
      </w:r>
      <w:r w:rsidR="00540DB9">
        <w:rPr>
          <w:rFonts w:ascii="Times New Roman" w:hAnsi="Times New Roman" w:cs="Times New Roman"/>
          <w:color w:val="000000"/>
          <w:sz w:val="24"/>
          <w:szCs w:val="24"/>
        </w:rPr>
        <w:t xml:space="preserve"> </w:t>
      </w:r>
      <w:r w:rsidR="00540DB9" w:rsidRPr="00540DB9">
        <w:rPr>
          <w:rFonts w:ascii="Times New Roman" w:hAnsi="Times New Roman" w:cs="Times New Roman"/>
          <w:color w:val="000000"/>
          <w:sz w:val="24"/>
          <w:szCs w:val="24"/>
        </w:rPr>
        <w:t>технического</w:t>
      </w:r>
      <w:r w:rsidRPr="00AA56ED">
        <w:rPr>
          <w:rFonts w:ascii="Times New Roman" w:hAnsi="Times New Roman" w:cs="Times New Roman"/>
          <w:color w:val="000000"/>
          <w:sz w:val="24"/>
          <w:szCs w:val="24"/>
        </w:rPr>
        <w:t xml:space="preserve"> обследования, необходимых замеров и иных работ в течение 3 календарных дней с момента обращения Подрядчика и далее в течение срока действия Договора. </w:t>
      </w:r>
    </w:p>
    <w:p w14:paraId="7D07CB3E" w14:textId="77777777" w:rsidR="004717E1" w:rsidRPr="00AA56ED" w:rsidRDefault="000757E5" w:rsidP="00B9767D">
      <w:pPr>
        <w:numPr>
          <w:ilvl w:val="1"/>
          <w:numId w:val="1"/>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Принять выполненные работы в порядке, предусмотренном разделом 6 настоящего Договора.</w:t>
      </w:r>
    </w:p>
    <w:p w14:paraId="2F0D11F8" w14:textId="77777777" w:rsidR="004717E1" w:rsidRDefault="000757E5" w:rsidP="00B9767D">
      <w:pPr>
        <w:numPr>
          <w:ilvl w:val="1"/>
          <w:numId w:val="1"/>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D6453E">
        <w:rPr>
          <w:rFonts w:ascii="Times New Roman" w:hAnsi="Times New Roman" w:cs="Times New Roman"/>
          <w:color w:val="000000"/>
          <w:sz w:val="24"/>
          <w:szCs w:val="24"/>
        </w:rPr>
        <w:t>Оплатить работы в порядке, предусмотренном разделом 7 настоящего Договора.</w:t>
      </w:r>
    </w:p>
    <w:p w14:paraId="23772818" w14:textId="77777777" w:rsidR="00D6453E" w:rsidRDefault="00D6453E" w:rsidP="00B9767D">
      <w:pPr>
        <w:numPr>
          <w:ilvl w:val="1"/>
          <w:numId w:val="1"/>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74501A">
        <w:rPr>
          <w:rFonts w:ascii="Times New Roman" w:hAnsi="Times New Roman" w:cs="Times New Roman"/>
          <w:color w:val="000000"/>
          <w:sz w:val="24"/>
          <w:szCs w:val="24"/>
        </w:rPr>
        <w:lastRenderedPageBreak/>
        <w:t xml:space="preserve">Сформировать на основании документов, представленных </w:t>
      </w:r>
      <w:r>
        <w:rPr>
          <w:rFonts w:ascii="Times New Roman" w:hAnsi="Times New Roman" w:cs="Times New Roman"/>
          <w:color w:val="000000"/>
          <w:sz w:val="24"/>
          <w:szCs w:val="24"/>
        </w:rPr>
        <w:t>Подрядчиком</w:t>
      </w:r>
      <w:r w:rsidRPr="0074501A">
        <w:rPr>
          <w:rFonts w:ascii="Times New Roman" w:hAnsi="Times New Roman" w:cs="Times New Roman"/>
          <w:color w:val="000000"/>
          <w:sz w:val="24"/>
          <w:szCs w:val="24"/>
        </w:rPr>
        <w:t>, акт приемки товаров, работ, услуг, по форме 0510452, утвержденной приказом Минфина России от 15.04.2021 № 61н (далее – Акт приемки ф. 0510452).</w:t>
      </w:r>
    </w:p>
    <w:p w14:paraId="2D49E1C2" w14:textId="77777777" w:rsidR="00D6453E" w:rsidRDefault="00D6453E" w:rsidP="00B9767D">
      <w:pPr>
        <w:numPr>
          <w:ilvl w:val="1"/>
          <w:numId w:val="1"/>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74501A">
        <w:rPr>
          <w:rFonts w:ascii="Times New Roman" w:hAnsi="Times New Roman" w:cs="Times New Roman"/>
          <w:color w:val="000000"/>
          <w:sz w:val="24"/>
          <w:szCs w:val="24"/>
        </w:rPr>
        <w:t xml:space="preserve">Провести экспертизу, принять </w:t>
      </w:r>
      <w:r>
        <w:rPr>
          <w:rFonts w:ascii="Times New Roman" w:hAnsi="Times New Roman" w:cs="Times New Roman"/>
          <w:color w:val="000000"/>
          <w:sz w:val="24"/>
          <w:szCs w:val="24"/>
        </w:rPr>
        <w:t>выполненные работы</w:t>
      </w:r>
      <w:r w:rsidRPr="0074501A">
        <w:rPr>
          <w:rFonts w:ascii="Times New Roman" w:hAnsi="Times New Roman" w:cs="Times New Roman"/>
          <w:color w:val="000000"/>
          <w:sz w:val="24"/>
          <w:szCs w:val="24"/>
        </w:rPr>
        <w:t xml:space="preserve"> в по</w:t>
      </w:r>
      <w:r>
        <w:rPr>
          <w:rFonts w:ascii="Times New Roman" w:hAnsi="Times New Roman" w:cs="Times New Roman"/>
          <w:color w:val="000000"/>
          <w:sz w:val="24"/>
          <w:szCs w:val="24"/>
        </w:rPr>
        <w:t xml:space="preserve">рядке, установленном настоящим </w:t>
      </w:r>
      <w:r w:rsidRPr="0074501A">
        <w:rPr>
          <w:rFonts w:ascii="Times New Roman" w:hAnsi="Times New Roman" w:cs="Times New Roman"/>
          <w:color w:val="000000"/>
          <w:sz w:val="24"/>
          <w:szCs w:val="24"/>
        </w:rPr>
        <w:t xml:space="preserve">Договором и при отсутствии претензий подписать акт </w:t>
      </w:r>
      <w:r w:rsidRPr="00770047">
        <w:rPr>
          <w:rFonts w:ascii="Times New Roman" w:hAnsi="Times New Roman" w:cs="Times New Roman"/>
          <w:kern w:val="2"/>
          <w:sz w:val="24"/>
          <w:szCs w:val="24"/>
        </w:rPr>
        <w:t xml:space="preserve">сдачи-приемки </w:t>
      </w:r>
      <w:r>
        <w:rPr>
          <w:rFonts w:ascii="Times New Roman" w:hAnsi="Times New Roman" w:cs="Times New Roman"/>
          <w:kern w:val="2"/>
          <w:sz w:val="24"/>
          <w:szCs w:val="24"/>
        </w:rPr>
        <w:t>выполненных работ</w:t>
      </w:r>
      <w:r w:rsidRPr="0074501A">
        <w:rPr>
          <w:rFonts w:ascii="Times New Roman" w:hAnsi="Times New Roman" w:cs="Times New Roman"/>
          <w:color w:val="000000"/>
          <w:sz w:val="24"/>
          <w:szCs w:val="24"/>
        </w:rPr>
        <w:t>, акт приемки ф. 0510452.</w:t>
      </w:r>
    </w:p>
    <w:p w14:paraId="06669C6F" w14:textId="77777777" w:rsidR="00D6453E" w:rsidRDefault="00D6453E" w:rsidP="00B9767D">
      <w:pPr>
        <w:numPr>
          <w:ilvl w:val="1"/>
          <w:numId w:val="1"/>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74501A">
        <w:rPr>
          <w:rFonts w:ascii="Times New Roman" w:hAnsi="Times New Roman" w:cs="Times New Roman"/>
          <w:color w:val="000000"/>
          <w:sz w:val="24"/>
          <w:szCs w:val="24"/>
        </w:rPr>
        <w:t xml:space="preserve">В случае установления по итогам приемки и (или) экспертизы несоответствия </w:t>
      </w:r>
      <w:r>
        <w:rPr>
          <w:rFonts w:ascii="Times New Roman" w:hAnsi="Times New Roman" w:cs="Times New Roman"/>
          <w:color w:val="000000"/>
          <w:sz w:val="24"/>
          <w:szCs w:val="24"/>
        </w:rPr>
        <w:t>выполненных работ</w:t>
      </w:r>
      <w:r w:rsidRPr="0074501A">
        <w:rPr>
          <w:rFonts w:ascii="Times New Roman" w:hAnsi="Times New Roman" w:cs="Times New Roman"/>
          <w:color w:val="000000"/>
          <w:sz w:val="24"/>
          <w:szCs w:val="24"/>
        </w:rPr>
        <w:t xml:space="preserve"> условиям и требованиям, установленным Договором Заказчик отказывает в приемке </w:t>
      </w:r>
      <w:r>
        <w:rPr>
          <w:rFonts w:ascii="Times New Roman" w:hAnsi="Times New Roman" w:cs="Times New Roman"/>
          <w:color w:val="000000"/>
          <w:sz w:val="24"/>
          <w:szCs w:val="24"/>
        </w:rPr>
        <w:t>выполненных работ</w:t>
      </w:r>
      <w:r w:rsidRPr="0074501A">
        <w:rPr>
          <w:rFonts w:ascii="Times New Roman" w:hAnsi="Times New Roman" w:cs="Times New Roman"/>
          <w:color w:val="000000"/>
          <w:sz w:val="24"/>
          <w:szCs w:val="24"/>
        </w:rPr>
        <w:t xml:space="preserve">. В этом случае Заказчик не подписывает </w:t>
      </w:r>
      <w:r>
        <w:rPr>
          <w:rFonts w:ascii="Times New Roman" w:hAnsi="Times New Roman" w:cs="Times New Roman"/>
          <w:color w:val="000000"/>
          <w:sz w:val="24"/>
          <w:szCs w:val="24"/>
        </w:rPr>
        <w:t xml:space="preserve">акт </w:t>
      </w:r>
      <w:r w:rsidRPr="00770047">
        <w:rPr>
          <w:rFonts w:ascii="Times New Roman" w:hAnsi="Times New Roman" w:cs="Times New Roman"/>
          <w:kern w:val="2"/>
          <w:sz w:val="24"/>
          <w:szCs w:val="24"/>
        </w:rPr>
        <w:t xml:space="preserve">сдачи-приемки </w:t>
      </w:r>
      <w:r>
        <w:rPr>
          <w:rFonts w:ascii="Times New Roman" w:hAnsi="Times New Roman" w:cs="Times New Roman"/>
          <w:kern w:val="2"/>
          <w:sz w:val="24"/>
          <w:szCs w:val="24"/>
        </w:rPr>
        <w:t>выполненных работ</w:t>
      </w:r>
      <w:r w:rsidRPr="0074501A">
        <w:rPr>
          <w:rFonts w:ascii="Times New Roman" w:hAnsi="Times New Roman" w:cs="Times New Roman"/>
          <w:color w:val="000000"/>
          <w:sz w:val="24"/>
          <w:szCs w:val="24"/>
        </w:rPr>
        <w:t xml:space="preserve"> и направляет </w:t>
      </w:r>
      <w:r>
        <w:rPr>
          <w:rFonts w:ascii="Times New Roman" w:hAnsi="Times New Roman" w:cs="Times New Roman"/>
          <w:color w:val="000000"/>
          <w:sz w:val="24"/>
          <w:szCs w:val="24"/>
        </w:rPr>
        <w:t>Подрядчику</w:t>
      </w:r>
      <w:r w:rsidRPr="0074501A">
        <w:rPr>
          <w:rFonts w:ascii="Times New Roman" w:hAnsi="Times New Roman" w:cs="Times New Roman"/>
          <w:color w:val="000000"/>
          <w:sz w:val="24"/>
          <w:szCs w:val="24"/>
        </w:rPr>
        <w:t xml:space="preserve"> мотивированный отказ от подписания акта </w:t>
      </w:r>
      <w:r w:rsidRPr="00770047">
        <w:rPr>
          <w:rFonts w:ascii="Times New Roman" w:hAnsi="Times New Roman" w:cs="Times New Roman"/>
          <w:kern w:val="2"/>
          <w:sz w:val="24"/>
          <w:szCs w:val="24"/>
        </w:rPr>
        <w:t xml:space="preserve">сдачи-приемки </w:t>
      </w:r>
      <w:r>
        <w:rPr>
          <w:rFonts w:ascii="Times New Roman" w:hAnsi="Times New Roman" w:cs="Times New Roman"/>
          <w:kern w:val="2"/>
          <w:sz w:val="24"/>
          <w:szCs w:val="24"/>
        </w:rPr>
        <w:t>выполненных работ</w:t>
      </w:r>
      <w:r w:rsidRPr="0074501A">
        <w:rPr>
          <w:rFonts w:ascii="Times New Roman" w:hAnsi="Times New Roman" w:cs="Times New Roman"/>
          <w:color w:val="000000"/>
          <w:sz w:val="24"/>
          <w:szCs w:val="24"/>
        </w:rPr>
        <w:t xml:space="preserve">, а также оформляет Акт приемки (ф. 0510452) с указанием наличия недостатков по объему, качеству и (или) иным характеристикам </w:t>
      </w:r>
      <w:r>
        <w:rPr>
          <w:rFonts w:ascii="Times New Roman" w:hAnsi="Times New Roman" w:cs="Times New Roman"/>
          <w:color w:val="000000"/>
          <w:sz w:val="24"/>
          <w:szCs w:val="24"/>
        </w:rPr>
        <w:t>выполненных работ</w:t>
      </w:r>
      <w:r w:rsidRPr="0074501A">
        <w:rPr>
          <w:rFonts w:ascii="Times New Roman" w:hAnsi="Times New Roman" w:cs="Times New Roman"/>
          <w:color w:val="000000"/>
          <w:sz w:val="24"/>
          <w:szCs w:val="24"/>
        </w:rPr>
        <w:t>.</w:t>
      </w:r>
    </w:p>
    <w:p w14:paraId="298BF058" w14:textId="77777777" w:rsidR="00D6453E" w:rsidRPr="00D6453E" w:rsidRDefault="00D6453E"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p>
    <w:p w14:paraId="78902546" w14:textId="77777777" w:rsidR="004717E1" w:rsidRDefault="000757E5" w:rsidP="00B9767D">
      <w:pPr>
        <w:numPr>
          <w:ilvl w:val="0"/>
          <w:numId w:val="13"/>
        </w:numPr>
        <w:pBdr>
          <w:top w:val="nil"/>
          <w:left w:val="nil"/>
          <w:bottom w:val="nil"/>
          <w:right w:val="nil"/>
          <w:between w:val="nil"/>
        </w:pBdr>
        <w:spacing w:line="240" w:lineRule="auto"/>
        <w:ind w:leftChars="0" w:left="0" w:firstLineChars="0" w:firstLine="720"/>
        <w:jc w:val="center"/>
        <w:outlineLvl w:val="9"/>
        <w:rPr>
          <w:rFonts w:ascii="Times New Roman" w:hAnsi="Times New Roman" w:cs="Times New Roman"/>
          <w:b/>
          <w:color w:val="000000"/>
          <w:sz w:val="24"/>
          <w:szCs w:val="24"/>
        </w:rPr>
      </w:pPr>
      <w:r w:rsidRPr="00AA56ED">
        <w:rPr>
          <w:rFonts w:ascii="Times New Roman" w:hAnsi="Times New Roman" w:cs="Times New Roman"/>
          <w:b/>
          <w:color w:val="000000"/>
          <w:sz w:val="24"/>
          <w:szCs w:val="24"/>
        </w:rPr>
        <w:t>ПОДРЯДЧИК ОБЯЗАН</w:t>
      </w:r>
    </w:p>
    <w:p w14:paraId="4CF2EF4E" w14:textId="77777777" w:rsidR="004717E1" w:rsidRPr="00AA56ED" w:rsidRDefault="000757E5" w:rsidP="00B9767D">
      <w:pPr>
        <w:numPr>
          <w:ilvl w:val="1"/>
          <w:numId w:val="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Выполнить работы в соответствии с техническим заданием (Приложение № 1), действующими строительными нормами и правилами (СНиП), Сводами правил, инструкциями, государственными стандартами, иными нормативно-правовыми актами РФ.</w:t>
      </w:r>
    </w:p>
    <w:p w14:paraId="1ED36D5D" w14:textId="77777777" w:rsidR="004717E1" w:rsidRPr="00AA56ED" w:rsidRDefault="000757E5" w:rsidP="00B9767D">
      <w:pPr>
        <w:numPr>
          <w:ilvl w:val="1"/>
          <w:numId w:val="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 xml:space="preserve">В случае, если в процессе выполнения работ </w:t>
      </w:r>
      <w:r w:rsidRPr="00AA56ED">
        <w:rPr>
          <w:rFonts w:ascii="Times New Roman" w:hAnsi="Times New Roman" w:cs="Times New Roman"/>
          <w:sz w:val="24"/>
          <w:szCs w:val="24"/>
        </w:rPr>
        <w:t>обнаруживается</w:t>
      </w:r>
      <w:r w:rsidRPr="00AA56ED">
        <w:rPr>
          <w:rFonts w:ascii="Times New Roman" w:hAnsi="Times New Roman" w:cs="Times New Roman"/>
          <w:color w:val="000000"/>
          <w:sz w:val="24"/>
          <w:szCs w:val="24"/>
        </w:rPr>
        <w:t xml:space="preserve"> невозможность достижения результатов, предусмотренных техническим заданием (Приложение № 1), приостановить выполнение работ и в течение 2 (Двух) рабочих дней уведомить об этом Заказчика.</w:t>
      </w:r>
    </w:p>
    <w:p w14:paraId="30173D16" w14:textId="77777777" w:rsidR="004717E1" w:rsidRPr="00AA56ED" w:rsidRDefault="000757E5" w:rsidP="00B9767D">
      <w:pPr>
        <w:numPr>
          <w:ilvl w:val="1"/>
          <w:numId w:val="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Если в процессе выполнения работ выявится нецелесообразность их дальнейшего проведения, Стороны обязаны в 5-дневный срок известить друг друга об их приостановлении и в 10-дневный срок с момента извещения рассмотреть вопрос о целесообразности дальнейшего продолжения работ. В случае прекращения работ для Сторон наступают последствия и ответственность, предусмотренные ст. 716 и 717 ГК РФ.</w:t>
      </w:r>
    </w:p>
    <w:p w14:paraId="068F4698" w14:textId="4E0F5DA5" w:rsidR="004717E1" w:rsidRPr="00AA56ED" w:rsidRDefault="000757E5" w:rsidP="00B9767D">
      <w:pPr>
        <w:numPr>
          <w:ilvl w:val="1"/>
          <w:numId w:val="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 xml:space="preserve">За свой счет устранить указанные Заказчиком недостатки в документации в течение </w:t>
      </w:r>
      <w:r w:rsidR="001274ED">
        <w:rPr>
          <w:rFonts w:ascii="Times New Roman" w:hAnsi="Times New Roman" w:cs="Times New Roman"/>
          <w:color w:val="000000"/>
          <w:sz w:val="24"/>
          <w:szCs w:val="24"/>
        </w:rPr>
        <w:t>10</w:t>
      </w:r>
      <w:r w:rsidRPr="00AA56ED">
        <w:rPr>
          <w:rFonts w:ascii="Times New Roman" w:hAnsi="Times New Roman" w:cs="Times New Roman"/>
          <w:color w:val="000000"/>
          <w:sz w:val="24"/>
          <w:szCs w:val="24"/>
        </w:rPr>
        <w:t xml:space="preserve"> (</w:t>
      </w:r>
      <w:r w:rsidR="001274ED">
        <w:rPr>
          <w:rFonts w:ascii="Times New Roman" w:hAnsi="Times New Roman" w:cs="Times New Roman"/>
          <w:color w:val="000000"/>
          <w:sz w:val="24"/>
          <w:szCs w:val="24"/>
        </w:rPr>
        <w:t>Десяти</w:t>
      </w:r>
      <w:r w:rsidRPr="00AA56ED">
        <w:rPr>
          <w:rFonts w:ascii="Times New Roman" w:hAnsi="Times New Roman" w:cs="Times New Roman"/>
          <w:color w:val="000000"/>
          <w:sz w:val="24"/>
          <w:szCs w:val="24"/>
        </w:rPr>
        <w:t xml:space="preserve">) календарных дней. </w:t>
      </w:r>
    </w:p>
    <w:p w14:paraId="4193E147" w14:textId="77777777" w:rsidR="004717E1" w:rsidRPr="00AA56ED" w:rsidRDefault="000757E5" w:rsidP="00B9767D">
      <w:pPr>
        <w:numPr>
          <w:ilvl w:val="1"/>
          <w:numId w:val="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 xml:space="preserve">Выполнить работы по настоящему Договору собственными силами и средствами или с привлечением подрядных организаций, в соответствии с действующими строительными нормами и правилами (СНиП), инструкциями, государственными стандартами, иными нормативно-правовыми актами РФ в срок, указанный в п.5.1 настоящего Договора. </w:t>
      </w:r>
    </w:p>
    <w:p w14:paraId="61363323" w14:textId="77777777" w:rsidR="004717E1" w:rsidRPr="00AA56ED" w:rsidRDefault="000757E5" w:rsidP="00B9767D">
      <w:pPr>
        <w:numPr>
          <w:ilvl w:val="1"/>
          <w:numId w:val="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Согласовывать с Заказчиком результаты выполненных работ.</w:t>
      </w:r>
    </w:p>
    <w:p w14:paraId="7754B774" w14:textId="77777777" w:rsidR="004717E1" w:rsidRPr="00AA56ED" w:rsidRDefault="000757E5" w:rsidP="00B9767D">
      <w:pPr>
        <w:numPr>
          <w:ilvl w:val="1"/>
          <w:numId w:val="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По запросу Заказчика предоставлять информацию о ходе выполнения работ в течение 3 (Трех) рабочих дней с момента получения запроса.</w:t>
      </w:r>
    </w:p>
    <w:p w14:paraId="080ED302" w14:textId="77777777" w:rsidR="00926DE2" w:rsidRPr="00926DE2" w:rsidRDefault="000757E5" w:rsidP="00B9767D">
      <w:pPr>
        <w:numPr>
          <w:ilvl w:val="1"/>
          <w:numId w:val="2"/>
        </w:numPr>
        <w:pBdr>
          <w:top w:val="nil"/>
          <w:left w:val="nil"/>
          <w:bottom w:val="nil"/>
          <w:right w:val="nil"/>
          <w:between w:val="nil"/>
        </w:pBdr>
        <w:spacing w:line="240" w:lineRule="auto"/>
        <w:ind w:leftChars="0" w:left="0" w:firstLineChars="0" w:firstLine="720"/>
        <w:outlineLvl w:val="9"/>
      </w:pPr>
      <w:r w:rsidRPr="00926DE2">
        <w:rPr>
          <w:rFonts w:ascii="Times New Roman" w:hAnsi="Times New Roman" w:cs="Times New Roman"/>
          <w:color w:val="000000"/>
          <w:sz w:val="24"/>
          <w:szCs w:val="24"/>
        </w:rPr>
        <w:t>Сдать выполненные работы в порядке, предусмотренном разделом 6 настоящего Договора.</w:t>
      </w:r>
    </w:p>
    <w:p w14:paraId="3BC19C90" w14:textId="77777777" w:rsidR="00C601BC" w:rsidRPr="00926DE2" w:rsidRDefault="00C601BC" w:rsidP="00B9767D">
      <w:pPr>
        <w:numPr>
          <w:ilvl w:val="1"/>
          <w:numId w:val="2"/>
        </w:numPr>
        <w:pBdr>
          <w:top w:val="nil"/>
          <w:left w:val="nil"/>
          <w:bottom w:val="nil"/>
          <w:right w:val="nil"/>
          <w:between w:val="nil"/>
        </w:pBdr>
        <w:spacing w:line="240" w:lineRule="auto"/>
        <w:ind w:leftChars="0" w:left="0" w:firstLineChars="0" w:firstLine="720"/>
        <w:outlineLvl w:val="9"/>
        <w:rPr>
          <w:rFonts w:ascii="Times New Roman" w:hAnsi="Times New Roman" w:cs="Times New Roman"/>
          <w:sz w:val="24"/>
        </w:rPr>
      </w:pPr>
      <w:r w:rsidRPr="00926DE2">
        <w:rPr>
          <w:rFonts w:ascii="Times New Roman" w:hAnsi="Times New Roman" w:cs="Times New Roman"/>
          <w:sz w:val="24"/>
        </w:rPr>
        <w:t>Соответствовать требованиям, предусмотренным ч.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DA019EE" w14:textId="77777777" w:rsidR="00D6453E" w:rsidRPr="00D6453E" w:rsidRDefault="00D6453E" w:rsidP="00B9767D">
      <w:pPr>
        <w:pStyle w:val="a"/>
        <w:spacing w:before="0" w:line="240" w:lineRule="auto"/>
        <w:ind w:leftChars="0" w:left="0" w:firstLineChars="0" w:firstLine="720"/>
        <w:outlineLvl w:val="9"/>
      </w:pPr>
      <w:r w:rsidRPr="0074501A">
        <w:rPr>
          <w:color w:val="000000"/>
          <w:szCs w:val="24"/>
        </w:rPr>
        <w:t xml:space="preserve">Обеспечить присутствие представителя </w:t>
      </w:r>
      <w:r>
        <w:rPr>
          <w:color w:val="000000"/>
          <w:szCs w:val="24"/>
        </w:rPr>
        <w:t>Подрядчика</w:t>
      </w:r>
      <w:r w:rsidRPr="0074501A">
        <w:rPr>
          <w:color w:val="000000"/>
          <w:szCs w:val="24"/>
        </w:rPr>
        <w:t xml:space="preserve"> у Заказчика для подписания представителем </w:t>
      </w:r>
      <w:r>
        <w:rPr>
          <w:color w:val="000000"/>
          <w:szCs w:val="24"/>
        </w:rPr>
        <w:t>Подрядчика Акта приемки (ф. 0510452)</w:t>
      </w:r>
      <w:r w:rsidRPr="0074501A">
        <w:rPr>
          <w:color w:val="000000"/>
          <w:szCs w:val="24"/>
        </w:rPr>
        <w:t>.</w:t>
      </w:r>
    </w:p>
    <w:p w14:paraId="520F7C3A" w14:textId="77777777" w:rsidR="00D6453E" w:rsidRPr="00C601BC" w:rsidRDefault="00D6453E" w:rsidP="00B9767D">
      <w:pPr>
        <w:pStyle w:val="a"/>
        <w:spacing w:before="0" w:line="240" w:lineRule="auto"/>
        <w:ind w:leftChars="0" w:left="0" w:firstLineChars="0" w:firstLine="720"/>
        <w:outlineLvl w:val="9"/>
      </w:pPr>
      <w:r w:rsidRPr="0074501A">
        <w:rPr>
          <w:color w:val="000000"/>
          <w:szCs w:val="24"/>
        </w:rPr>
        <w:t xml:space="preserve">Устранить за свой счет, в срок не позднее 10 (десяти) календарных дней недостатки по объему, качеству и (или) иным характеристикам </w:t>
      </w:r>
      <w:r>
        <w:rPr>
          <w:color w:val="000000"/>
          <w:szCs w:val="24"/>
        </w:rPr>
        <w:t>выполненных работ</w:t>
      </w:r>
      <w:r w:rsidRPr="0074501A">
        <w:rPr>
          <w:color w:val="000000"/>
          <w:szCs w:val="24"/>
        </w:rPr>
        <w:t xml:space="preserve">, указанных в мотивированном отказе от подписания акта </w:t>
      </w:r>
      <w:r w:rsidRPr="00770047">
        <w:rPr>
          <w:kern w:val="2"/>
          <w:szCs w:val="24"/>
        </w:rPr>
        <w:t xml:space="preserve">сдачи-приемки </w:t>
      </w:r>
      <w:r>
        <w:rPr>
          <w:kern w:val="2"/>
          <w:szCs w:val="24"/>
        </w:rPr>
        <w:t>выполненных работ</w:t>
      </w:r>
      <w:r w:rsidRPr="0074501A">
        <w:rPr>
          <w:color w:val="000000"/>
          <w:szCs w:val="24"/>
        </w:rPr>
        <w:t xml:space="preserve">, а </w:t>
      </w:r>
      <w:proofErr w:type="gramStart"/>
      <w:r w:rsidRPr="0074501A">
        <w:rPr>
          <w:color w:val="000000"/>
          <w:szCs w:val="24"/>
        </w:rPr>
        <w:t>так же</w:t>
      </w:r>
      <w:proofErr w:type="gramEnd"/>
      <w:r w:rsidRPr="0074501A">
        <w:rPr>
          <w:color w:val="000000"/>
          <w:szCs w:val="24"/>
        </w:rPr>
        <w:t xml:space="preserve"> в Акте приемки (ф. 0510452).</w:t>
      </w:r>
    </w:p>
    <w:p w14:paraId="371DA2D3" w14:textId="77777777" w:rsidR="004717E1" w:rsidRPr="00AA56ED" w:rsidRDefault="004717E1"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p>
    <w:p w14:paraId="06FC45C2" w14:textId="37AB3E90" w:rsidR="004717E1" w:rsidRDefault="000757E5" w:rsidP="00B9767D">
      <w:pPr>
        <w:numPr>
          <w:ilvl w:val="0"/>
          <w:numId w:val="13"/>
        </w:numPr>
        <w:pBdr>
          <w:top w:val="nil"/>
          <w:left w:val="nil"/>
          <w:bottom w:val="nil"/>
          <w:right w:val="nil"/>
          <w:between w:val="nil"/>
        </w:pBdr>
        <w:spacing w:line="240" w:lineRule="auto"/>
        <w:ind w:leftChars="0" w:left="0" w:firstLineChars="0" w:firstLine="720"/>
        <w:jc w:val="center"/>
        <w:outlineLvl w:val="9"/>
        <w:rPr>
          <w:rFonts w:ascii="Times New Roman" w:hAnsi="Times New Roman" w:cs="Times New Roman"/>
          <w:b/>
          <w:color w:val="000000"/>
          <w:sz w:val="24"/>
          <w:szCs w:val="24"/>
        </w:rPr>
      </w:pPr>
      <w:r w:rsidRPr="00AA56ED">
        <w:rPr>
          <w:rFonts w:ascii="Times New Roman" w:hAnsi="Times New Roman" w:cs="Times New Roman"/>
          <w:b/>
          <w:color w:val="000000"/>
          <w:sz w:val="24"/>
          <w:szCs w:val="24"/>
        </w:rPr>
        <w:t>СРОКИ ВЫПОЛНЕНИЯ РАБОТ</w:t>
      </w:r>
    </w:p>
    <w:p w14:paraId="170CD36F" w14:textId="5B2C8A99" w:rsidR="004717E1" w:rsidRPr="00B130EE" w:rsidRDefault="000757E5" w:rsidP="00B9767D">
      <w:pPr>
        <w:numPr>
          <w:ilvl w:val="1"/>
          <w:numId w:val="3"/>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 xml:space="preserve">Сроки выполнения работ по Договору: </w:t>
      </w:r>
      <w:r w:rsidR="00843CB4">
        <w:rPr>
          <w:rFonts w:ascii="Times New Roman" w:hAnsi="Times New Roman" w:cs="Times New Roman"/>
          <w:color w:val="000000"/>
          <w:sz w:val="24"/>
          <w:szCs w:val="24"/>
          <w:u w:val="single"/>
        </w:rPr>
        <w:t>до 20.1</w:t>
      </w:r>
      <w:r w:rsidR="001274ED">
        <w:rPr>
          <w:rFonts w:ascii="Times New Roman" w:hAnsi="Times New Roman" w:cs="Times New Roman"/>
          <w:color w:val="000000"/>
          <w:sz w:val="24"/>
          <w:szCs w:val="24"/>
          <w:u w:val="single"/>
        </w:rPr>
        <w:t>1</w:t>
      </w:r>
      <w:r w:rsidR="00843CB4">
        <w:rPr>
          <w:rFonts w:ascii="Times New Roman" w:hAnsi="Times New Roman" w:cs="Times New Roman"/>
          <w:color w:val="000000"/>
          <w:sz w:val="24"/>
          <w:szCs w:val="24"/>
          <w:u w:val="single"/>
        </w:rPr>
        <w:t>.202</w:t>
      </w:r>
      <w:r w:rsidR="001274ED">
        <w:rPr>
          <w:rFonts w:ascii="Times New Roman" w:hAnsi="Times New Roman" w:cs="Times New Roman"/>
          <w:color w:val="000000"/>
          <w:sz w:val="24"/>
          <w:szCs w:val="24"/>
          <w:u w:val="single"/>
        </w:rPr>
        <w:t xml:space="preserve">6 </w:t>
      </w:r>
      <w:r w:rsidR="00843CB4">
        <w:rPr>
          <w:rFonts w:ascii="Times New Roman" w:hAnsi="Times New Roman" w:cs="Times New Roman"/>
          <w:color w:val="000000"/>
          <w:sz w:val="24"/>
          <w:szCs w:val="24"/>
          <w:u w:val="single"/>
        </w:rPr>
        <w:t>г</w:t>
      </w:r>
      <w:r w:rsidR="00B130EE" w:rsidRPr="00B130EE">
        <w:rPr>
          <w:rFonts w:ascii="Times New Roman" w:hAnsi="Times New Roman" w:cs="Times New Roman"/>
          <w:color w:val="000000"/>
          <w:sz w:val="24"/>
          <w:szCs w:val="24"/>
        </w:rPr>
        <w:t xml:space="preserve"> </w:t>
      </w:r>
      <w:r w:rsidR="006D68B0" w:rsidRPr="00B130EE">
        <w:rPr>
          <w:rFonts w:ascii="Times New Roman" w:hAnsi="Times New Roman" w:cs="Times New Roman"/>
          <w:color w:val="000000"/>
          <w:sz w:val="24"/>
          <w:szCs w:val="24"/>
        </w:rPr>
        <w:t>и при условии выполнения пп.3.1, 3.2 Договора</w:t>
      </w:r>
      <w:r w:rsidRPr="00B130EE">
        <w:rPr>
          <w:rFonts w:ascii="Times New Roman" w:hAnsi="Times New Roman" w:cs="Times New Roman"/>
          <w:color w:val="000000"/>
          <w:sz w:val="24"/>
          <w:szCs w:val="24"/>
        </w:rPr>
        <w:t>. Подрядчик имеет право выполнить работы досрочно.</w:t>
      </w:r>
    </w:p>
    <w:p w14:paraId="62180664" w14:textId="77777777" w:rsidR="004717E1" w:rsidRPr="00AA56ED" w:rsidRDefault="004717E1"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p>
    <w:p w14:paraId="4EBA0597" w14:textId="77777777" w:rsidR="004717E1" w:rsidRDefault="000757E5" w:rsidP="00B9767D">
      <w:pPr>
        <w:numPr>
          <w:ilvl w:val="0"/>
          <w:numId w:val="13"/>
        </w:numPr>
        <w:pBdr>
          <w:top w:val="nil"/>
          <w:left w:val="nil"/>
          <w:bottom w:val="nil"/>
          <w:right w:val="nil"/>
          <w:between w:val="nil"/>
        </w:pBdr>
        <w:spacing w:line="240" w:lineRule="auto"/>
        <w:ind w:leftChars="0" w:left="0" w:firstLineChars="0" w:firstLine="720"/>
        <w:jc w:val="center"/>
        <w:outlineLvl w:val="9"/>
        <w:rPr>
          <w:rFonts w:ascii="Times New Roman" w:hAnsi="Times New Roman" w:cs="Times New Roman"/>
          <w:b/>
          <w:color w:val="000000"/>
          <w:sz w:val="24"/>
          <w:szCs w:val="24"/>
        </w:rPr>
      </w:pPr>
      <w:r w:rsidRPr="00AA56ED">
        <w:rPr>
          <w:rFonts w:ascii="Times New Roman" w:hAnsi="Times New Roman" w:cs="Times New Roman"/>
          <w:b/>
          <w:color w:val="000000"/>
          <w:sz w:val="24"/>
          <w:szCs w:val="24"/>
        </w:rPr>
        <w:t>ПОРЯДОК СДАЧИ-ПРИЕМКИ ВЫПОЛНЕННЫХ РАБОТ</w:t>
      </w:r>
    </w:p>
    <w:p w14:paraId="517554D6" w14:textId="77777777" w:rsidR="004717E1" w:rsidRPr="00AA56ED" w:rsidRDefault="000757E5" w:rsidP="00B9767D">
      <w:pPr>
        <w:numPr>
          <w:ilvl w:val="1"/>
          <w:numId w:val="5"/>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Подрядчик после выполнения работ предоставляет Заказчику акты сдачи-приемки выполненных работ</w:t>
      </w:r>
      <w:r w:rsidR="00C601BC">
        <w:rPr>
          <w:rFonts w:ascii="Times New Roman" w:hAnsi="Times New Roman" w:cs="Times New Roman"/>
          <w:color w:val="000000"/>
          <w:sz w:val="24"/>
          <w:szCs w:val="24"/>
        </w:rPr>
        <w:t xml:space="preserve"> в 3-х экземплярах</w:t>
      </w:r>
      <w:r w:rsidRPr="00AA56ED">
        <w:rPr>
          <w:rFonts w:ascii="Times New Roman" w:hAnsi="Times New Roman" w:cs="Times New Roman"/>
          <w:color w:val="000000"/>
          <w:sz w:val="24"/>
          <w:szCs w:val="24"/>
        </w:rPr>
        <w:t>.</w:t>
      </w:r>
    </w:p>
    <w:p w14:paraId="1D446D90" w14:textId="1200FC49" w:rsidR="004717E1" w:rsidRPr="00AA56ED" w:rsidRDefault="000757E5" w:rsidP="00B9767D">
      <w:pPr>
        <w:numPr>
          <w:ilvl w:val="1"/>
          <w:numId w:val="5"/>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lastRenderedPageBreak/>
        <w:t>Приемка и оценка выполненных работ определяются в соответствии с требованиями техниче</w:t>
      </w:r>
      <w:r w:rsidR="00926DE2">
        <w:rPr>
          <w:rFonts w:ascii="Times New Roman" w:hAnsi="Times New Roman" w:cs="Times New Roman"/>
          <w:color w:val="000000"/>
          <w:sz w:val="24"/>
          <w:szCs w:val="24"/>
        </w:rPr>
        <w:t xml:space="preserve">ского задания (Приложение № 1) и осуществляются в течение </w:t>
      </w:r>
      <w:r w:rsidR="001274ED">
        <w:rPr>
          <w:rFonts w:ascii="Times New Roman" w:hAnsi="Times New Roman" w:cs="Times New Roman"/>
          <w:color w:val="000000"/>
          <w:sz w:val="24"/>
          <w:szCs w:val="24"/>
        </w:rPr>
        <w:t>5</w:t>
      </w:r>
      <w:r w:rsidR="00926DE2">
        <w:rPr>
          <w:rFonts w:ascii="Times New Roman" w:hAnsi="Times New Roman" w:cs="Times New Roman"/>
          <w:color w:val="000000"/>
          <w:sz w:val="24"/>
          <w:szCs w:val="24"/>
        </w:rPr>
        <w:t xml:space="preserve"> (</w:t>
      </w:r>
      <w:r w:rsidR="001274ED">
        <w:rPr>
          <w:rFonts w:ascii="Times New Roman" w:hAnsi="Times New Roman" w:cs="Times New Roman"/>
          <w:color w:val="000000"/>
          <w:sz w:val="24"/>
          <w:szCs w:val="24"/>
        </w:rPr>
        <w:t>Пяти</w:t>
      </w:r>
      <w:r w:rsidR="00926DE2">
        <w:rPr>
          <w:rFonts w:ascii="Times New Roman" w:hAnsi="Times New Roman" w:cs="Times New Roman"/>
          <w:color w:val="000000"/>
          <w:sz w:val="24"/>
          <w:szCs w:val="24"/>
        </w:rPr>
        <w:t>) рабочих дней.</w:t>
      </w:r>
    </w:p>
    <w:p w14:paraId="652BDC4A" w14:textId="77777777" w:rsidR="004717E1" w:rsidRPr="00AA56ED" w:rsidRDefault="000757E5" w:rsidP="00B9767D">
      <w:pPr>
        <w:numPr>
          <w:ilvl w:val="1"/>
          <w:numId w:val="5"/>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Перечень документации, подлежащей оформлению и сдаче Подрядчиком Заказчику по окончании работ, определяется техническим заданием (Приложение № 1).</w:t>
      </w:r>
    </w:p>
    <w:p w14:paraId="5EAEFED0" w14:textId="77777777" w:rsidR="004717E1" w:rsidRPr="00AA56ED" w:rsidRDefault="004717E1"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p>
    <w:p w14:paraId="7A725C08" w14:textId="77777777" w:rsidR="004717E1" w:rsidRDefault="000757E5" w:rsidP="00B9767D">
      <w:pPr>
        <w:numPr>
          <w:ilvl w:val="0"/>
          <w:numId w:val="13"/>
        </w:numPr>
        <w:pBdr>
          <w:top w:val="nil"/>
          <w:left w:val="nil"/>
          <w:bottom w:val="nil"/>
          <w:right w:val="nil"/>
          <w:between w:val="nil"/>
        </w:pBdr>
        <w:spacing w:line="240" w:lineRule="auto"/>
        <w:ind w:leftChars="0" w:left="0" w:firstLineChars="0" w:firstLine="720"/>
        <w:jc w:val="center"/>
        <w:outlineLvl w:val="9"/>
        <w:rPr>
          <w:rFonts w:ascii="Times New Roman" w:hAnsi="Times New Roman" w:cs="Times New Roman"/>
          <w:b/>
          <w:color w:val="000000"/>
          <w:sz w:val="24"/>
          <w:szCs w:val="24"/>
        </w:rPr>
      </w:pPr>
      <w:r w:rsidRPr="00AA56ED">
        <w:rPr>
          <w:rFonts w:ascii="Times New Roman" w:hAnsi="Times New Roman" w:cs="Times New Roman"/>
          <w:b/>
          <w:color w:val="000000"/>
          <w:sz w:val="24"/>
          <w:szCs w:val="24"/>
        </w:rPr>
        <w:t>ПОРЯДОК РАСЧЕТОВ</w:t>
      </w:r>
    </w:p>
    <w:p w14:paraId="1041A362" w14:textId="7BCCAA99" w:rsidR="00A04ED9" w:rsidRDefault="00A04ED9" w:rsidP="00B9767D">
      <w:pPr>
        <w:numPr>
          <w:ilvl w:val="1"/>
          <w:numId w:val="6"/>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04ED9">
        <w:rPr>
          <w:rFonts w:ascii="Times New Roman" w:hAnsi="Times New Roman" w:cs="Times New Roman"/>
          <w:color w:val="000000"/>
          <w:sz w:val="24"/>
          <w:szCs w:val="24"/>
        </w:rPr>
        <w:t xml:space="preserve">Оплата выполненных работ производится Заказчиком в безналичном порядке путем перечисления денежных средств на расчетный счет Подрядчика, указанный в Договоре, в срок </w:t>
      </w:r>
      <w:r w:rsidR="00843CB4">
        <w:rPr>
          <w:rFonts w:ascii="Times New Roman" w:hAnsi="Times New Roman" w:cs="Times New Roman"/>
          <w:color w:val="000000"/>
          <w:sz w:val="24"/>
          <w:szCs w:val="24"/>
        </w:rPr>
        <w:t>не позднее</w:t>
      </w:r>
      <w:r w:rsidRPr="00A04ED9">
        <w:rPr>
          <w:rFonts w:ascii="Times New Roman" w:hAnsi="Times New Roman" w:cs="Times New Roman"/>
          <w:color w:val="000000"/>
          <w:sz w:val="24"/>
          <w:szCs w:val="24"/>
        </w:rPr>
        <w:t xml:space="preserve"> </w:t>
      </w:r>
      <w:r w:rsidR="001274ED">
        <w:rPr>
          <w:rFonts w:ascii="Times New Roman" w:hAnsi="Times New Roman" w:cs="Times New Roman"/>
          <w:color w:val="000000"/>
          <w:sz w:val="24"/>
          <w:szCs w:val="24"/>
        </w:rPr>
        <w:t xml:space="preserve">7 </w:t>
      </w:r>
      <w:r w:rsidRPr="00A04ED9">
        <w:rPr>
          <w:rFonts w:ascii="Times New Roman" w:hAnsi="Times New Roman" w:cs="Times New Roman"/>
          <w:color w:val="000000"/>
          <w:sz w:val="24"/>
          <w:szCs w:val="24"/>
        </w:rPr>
        <w:t>(</w:t>
      </w:r>
      <w:r w:rsidR="001274ED">
        <w:rPr>
          <w:rFonts w:ascii="Times New Roman" w:hAnsi="Times New Roman" w:cs="Times New Roman"/>
          <w:color w:val="000000"/>
          <w:sz w:val="24"/>
          <w:szCs w:val="24"/>
        </w:rPr>
        <w:t>Семи</w:t>
      </w:r>
      <w:r w:rsidRPr="00A04ED9">
        <w:rPr>
          <w:rFonts w:ascii="Times New Roman" w:hAnsi="Times New Roman" w:cs="Times New Roman"/>
          <w:color w:val="000000"/>
          <w:sz w:val="24"/>
          <w:szCs w:val="24"/>
        </w:rPr>
        <w:t xml:space="preserve">) рабочих дней после подписания актов. </w:t>
      </w:r>
    </w:p>
    <w:p w14:paraId="41259F79" w14:textId="3E92B4E5" w:rsidR="00A04ED9" w:rsidRDefault="00A04ED9" w:rsidP="00B9767D">
      <w:pPr>
        <w:numPr>
          <w:ilvl w:val="1"/>
          <w:numId w:val="6"/>
        </w:numPr>
        <w:pBdr>
          <w:top w:val="nil"/>
          <w:left w:val="nil"/>
          <w:bottom w:val="nil"/>
          <w:right w:val="nil"/>
          <w:between w:val="nil"/>
        </w:pBdr>
        <w:spacing w:line="240" w:lineRule="auto"/>
        <w:ind w:leftChars="0" w:left="0" w:firstLineChars="0" w:firstLine="720"/>
        <w:outlineLvl w:val="9"/>
        <w:rPr>
          <w:rFonts w:ascii="Times New Roman" w:hAnsi="Times New Roman" w:cs="Times New Roman"/>
          <w:sz w:val="24"/>
          <w:szCs w:val="24"/>
        </w:rPr>
      </w:pPr>
      <w:r w:rsidRPr="00A04ED9">
        <w:rPr>
          <w:rFonts w:ascii="Times New Roman" w:hAnsi="Times New Roman" w:cs="Times New Roman"/>
          <w:sz w:val="24"/>
          <w:szCs w:val="24"/>
        </w:rPr>
        <w:t xml:space="preserve">Основанием для оплаты Подрядчику выполненных работ являются подписанные Заказчиком: акт </w:t>
      </w:r>
      <w:r>
        <w:rPr>
          <w:rFonts w:ascii="Times New Roman" w:hAnsi="Times New Roman" w:cs="Times New Roman"/>
          <w:sz w:val="24"/>
          <w:szCs w:val="24"/>
        </w:rPr>
        <w:t xml:space="preserve">сдачи-приемки </w:t>
      </w:r>
      <w:r w:rsidRPr="00A04ED9">
        <w:rPr>
          <w:rFonts w:ascii="Times New Roman" w:hAnsi="Times New Roman" w:cs="Times New Roman"/>
          <w:sz w:val="24"/>
          <w:szCs w:val="24"/>
        </w:rPr>
        <w:t>выполненных работ (в 3-х экземплярах), Акт приемки ф. 0510452 (в 3-х экземплярах), счет (в 1-м экземпляре</w:t>
      </w:r>
      <w:r>
        <w:rPr>
          <w:rFonts w:ascii="Times New Roman" w:hAnsi="Times New Roman" w:cs="Times New Roman"/>
          <w:sz w:val="24"/>
          <w:szCs w:val="24"/>
        </w:rPr>
        <w:t>)</w:t>
      </w:r>
      <w:r w:rsidRPr="00A04ED9">
        <w:rPr>
          <w:rFonts w:ascii="Times New Roman" w:hAnsi="Times New Roman" w:cs="Times New Roman"/>
          <w:sz w:val="24"/>
          <w:szCs w:val="24"/>
        </w:rPr>
        <w:t>.</w:t>
      </w:r>
    </w:p>
    <w:p w14:paraId="5B63B9A0" w14:textId="77777777" w:rsidR="004717E1" w:rsidRPr="00A04ED9" w:rsidRDefault="000757E5" w:rsidP="00B9767D">
      <w:pPr>
        <w:numPr>
          <w:ilvl w:val="1"/>
          <w:numId w:val="6"/>
        </w:numPr>
        <w:pBdr>
          <w:top w:val="nil"/>
          <w:left w:val="nil"/>
          <w:bottom w:val="nil"/>
          <w:right w:val="nil"/>
          <w:between w:val="nil"/>
        </w:pBdr>
        <w:spacing w:line="240" w:lineRule="auto"/>
        <w:ind w:leftChars="0" w:left="0" w:firstLineChars="0" w:firstLine="720"/>
        <w:outlineLvl w:val="9"/>
        <w:rPr>
          <w:rFonts w:ascii="Times New Roman" w:hAnsi="Times New Roman" w:cs="Times New Roman"/>
          <w:sz w:val="24"/>
          <w:szCs w:val="24"/>
        </w:rPr>
      </w:pPr>
      <w:r w:rsidRPr="00A04ED9">
        <w:rPr>
          <w:rFonts w:ascii="Times New Roman" w:hAnsi="Times New Roman" w:cs="Times New Roman"/>
          <w:sz w:val="24"/>
          <w:szCs w:val="24"/>
        </w:rPr>
        <w:t>Заказчик вправе досрочно производить оплату выполненных работ.</w:t>
      </w:r>
    </w:p>
    <w:p w14:paraId="1BD512B5" w14:textId="77777777" w:rsidR="004717E1" w:rsidRPr="00DE1462" w:rsidRDefault="000757E5" w:rsidP="00B9767D">
      <w:pPr>
        <w:numPr>
          <w:ilvl w:val="1"/>
          <w:numId w:val="6"/>
        </w:numPr>
        <w:pBdr>
          <w:top w:val="nil"/>
          <w:left w:val="nil"/>
          <w:bottom w:val="nil"/>
          <w:right w:val="nil"/>
          <w:between w:val="nil"/>
        </w:pBdr>
        <w:spacing w:line="240" w:lineRule="auto"/>
        <w:ind w:leftChars="0" w:left="0" w:firstLineChars="0" w:firstLine="720"/>
        <w:outlineLvl w:val="9"/>
        <w:rPr>
          <w:rFonts w:ascii="Times New Roman" w:hAnsi="Times New Roman" w:cs="Times New Roman"/>
          <w:sz w:val="24"/>
          <w:szCs w:val="24"/>
        </w:rPr>
      </w:pPr>
      <w:r w:rsidRPr="00DE1462">
        <w:rPr>
          <w:rFonts w:ascii="Times New Roman" w:hAnsi="Times New Roman" w:cs="Times New Roman"/>
          <w:sz w:val="24"/>
          <w:szCs w:val="24"/>
        </w:rPr>
        <w:t>Источник финансирования: бюджет Кировского муниципального района Ленинградской области.</w:t>
      </w:r>
    </w:p>
    <w:p w14:paraId="583B6C97" w14:textId="77777777" w:rsidR="004717E1" w:rsidRPr="00AA56ED" w:rsidRDefault="004717E1"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p>
    <w:p w14:paraId="7AC1B797" w14:textId="77777777" w:rsidR="004717E1" w:rsidRDefault="000757E5" w:rsidP="00B9767D">
      <w:pPr>
        <w:numPr>
          <w:ilvl w:val="0"/>
          <w:numId w:val="13"/>
        </w:numPr>
        <w:pBdr>
          <w:top w:val="nil"/>
          <w:left w:val="nil"/>
          <w:bottom w:val="nil"/>
          <w:right w:val="nil"/>
          <w:between w:val="nil"/>
        </w:pBdr>
        <w:spacing w:line="240" w:lineRule="auto"/>
        <w:ind w:leftChars="0" w:left="0" w:firstLineChars="0" w:firstLine="720"/>
        <w:jc w:val="center"/>
        <w:outlineLvl w:val="9"/>
        <w:rPr>
          <w:rFonts w:ascii="Times New Roman" w:hAnsi="Times New Roman" w:cs="Times New Roman"/>
          <w:b/>
          <w:color w:val="000000"/>
          <w:sz w:val="24"/>
          <w:szCs w:val="24"/>
        </w:rPr>
      </w:pPr>
      <w:r w:rsidRPr="00AA56ED">
        <w:rPr>
          <w:rFonts w:ascii="Times New Roman" w:hAnsi="Times New Roman" w:cs="Times New Roman"/>
          <w:b/>
          <w:color w:val="000000"/>
          <w:sz w:val="24"/>
          <w:szCs w:val="24"/>
        </w:rPr>
        <w:t>ГАРАНТИЙНЫЕ ОБЯЗАТЕЛЬСТВА. ОТВЕТСТВЕННОСТЬ СТОРОН</w:t>
      </w:r>
    </w:p>
    <w:p w14:paraId="74AD1AC8" w14:textId="77777777" w:rsidR="00C601BC" w:rsidRPr="00166445" w:rsidRDefault="00C601BC"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Pr>
          <w:rFonts w:ascii="Times New Roman" w:hAnsi="Times New Roman" w:cs="Times New Roman"/>
          <w:color w:val="000000"/>
          <w:sz w:val="24"/>
          <w:szCs w:val="24"/>
        </w:rPr>
        <w:t>8.1</w:t>
      </w:r>
      <w:r>
        <w:rPr>
          <w:rFonts w:ascii="Times New Roman" w:hAnsi="Times New Roman" w:cs="Times New Roman"/>
          <w:color w:val="000000"/>
          <w:sz w:val="24"/>
          <w:szCs w:val="24"/>
        </w:rPr>
        <w:tab/>
      </w:r>
      <w:r w:rsidRPr="00166445">
        <w:rPr>
          <w:rFonts w:ascii="Times New Roman" w:hAnsi="Times New Roman" w:cs="Times New Roman"/>
          <w:color w:val="000000"/>
          <w:sz w:val="24"/>
          <w:szCs w:val="24"/>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w:t>
      </w:r>
    </w:p>
    <w:p w14:paraId="2FE95F79" w14:textId="77777777" w:rsidR="00C601BC" w:rsidRPr="00166445" w:rsidRDefault="00C601BC"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Pr>
          <w:rFonts w:ascii="Times New Roman" w:hAnsi="Times New Roman" w:cs="Times New Roman"/>
          <w:color w:val="000000"/>
          <w:sz w:val="24"/>
          <w:szCs w:val="24"/>
        </w:rPr>
        <w:t>8.2.</w:t>
      </w:r>
      <w:r>
        <w:rPr>
          <w:rFonts w:ascii="Times New Roman" w:hAnsi="Times New Roman" w:cs="Times New Roman"/>
          <w:color w:val="000000"/>
          <w:sz w:val="24"/>
          <w:szCs w:val="24"/>
        </w:rPr>
        <w:tab/>
      </w:r>
      <w:r w:rsidRPr="00166445">
        <w:rPr>
          <w:rFonts w:ascii="Times New Roman" w:hAnsi="Times New Roman" w:cs="Times New Roman"/>
          <w:color w:val="000000"/>
          <w:sz w:val="24"/>
          <w:szCs w:val="24"/>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9" w:anchor="dst100163">
        <w:r w:rsidRPr="00166445">
          <w:rPr>
            <w:rFonts w:ascii="Times New Roman" w:hAnsi="Times New Roman" w:cs="Times New Roman"/>
            <w:color w:val="666699"/>
            <w:sz w:val="24"/>
            <w:szCs w:val="24"/>
          </w:rPr>
          <w:t>ключевой ставки</w:t>
        </w:r>
      </w:hyperlink>
      <w:r w:rsidRPr="00166445">
        <w:rPr>
          <w:rFonts w:ascii="Times New Roman" w:hAnsi="Times New Roman" w:cs="Times New Roman"/>
          <w:color w:val="000000"/>
          <w:sz w:val="24"/>
          <w:szCs w:val="24"/>
        </w:rPr>
        <w:t xml:space="preserve"> Центрального банка Российской Федерации от не уплаченной в срок суммы. </w:t>
      </w:r>
    </w:p>
    <w:p w14:paraId="27005F54" w14:textId="77777777" w:rsidR="00C601BC" w:rsidRPr="00166445" w:rsidRDefault="00C601BC"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166445">
        <w:rPr>
          <w:rFonts w:ascii="Times New Roman" w:hAnsi="Times New Roman" w:cs="Times New Roman"/>
          <w:color w:val="000000"/>
          <w:sz w:val="24"/>
          <w:szCs w:val="24"/>
        </w:rPr>
        <w:t>8.3.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суммы 1000 рублей.</w:t>
      </w:r>
    </w:p>
    <w:p w14:paraId="5455E019" w14:textId="77777777" w:rsidR="00C601BC" w:rsidRPr="00166445" w:rsidRDefault="00C601BC"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166445">
        <w:rPr>
          <w:rFonts w:ascii="Times New Roman" w:hAnsi="Times New Roman" w:cs="Times New Roman"/>
          <w:color w:val="000000"/>
          <w:sz w:val="24"/>
          <w:szCs w:val="24"/>
        </w:rPr>
        <w:t>8.4.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7D82FCF7" w14:textId="77777777" w:rsidR="00C601BC" w:rsidRPr="00166445" w:rsidRDefault="00C601BC"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166445">
        <w:rPr>
          <w:rFonts w:ascii="Times New Roman" w:hAnsi="Times New Roman" w:cs="Times New Roman"/>
          <w:color w:val="000000"/>
          <w:sz w:val="24"/>
          <w:szCs w:val="24"/>
        </w:rPr>
        <w:t>8.5.</w:t>
      </w:r>
      <w:r>
        <w:rPr>
          <w:rFonts w:ascii="Times New Roman" w:hAnsi="Times New Roman" w:cs="Times New Roman"/>
          <w:color w:val="000000"/>
          <w:sz w:val="24"/>
          <w:szCs w:val="24"/>
        </w:rPr>
        <w:t xml:space="preserve">  </w:t>
      </w:r>
      <w:r w:rsidRPr="00166445">
        <w:rPr>
          <w:rFonts w:ascii="Times New Roman" w:hAnsi="Times New Roman" w:cs="Times New Roman"/>
          <w:color w:val="000000"/>
          <w:sz w:val="24"/>
          <w:szCs w:val="24"/>
        </w:rPr>
        <w:t xml:space="preserve"> 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w:t>
      </w:r>
    </w:p>
    <w:p w14:paraId="252F806D" w14:textId="77777777" w:rsidR="00C601BC" w:rsidRPr="00166445" w:rsidRDefault="00C601BC"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166445">
        <w:rPr>
          <w:rFonts w:ascii="Times New Roman" w:hAnsi="Times New Roman" w:cs="Times New Roman"/>
          <w:color w:val="000000"/>
          <w:sz w:val="24"/>
          <w:szCs w:val="24"/>
        </w:rPr>
        <w:t xml:space="preserve">8.6. </w:t>
      </w:r>
      <w:r>
        <w:rPr>
          <w:rFonts w:ascii="Times New Roman" w:hAnsi="Times New Roman" w:cs="Times New Roman"/>
          <w:color w:val="000000"/>
          <w:sz w:val="24"/>
          <w:szCs w:val="24"/>
        </w:rPr>
        <w:t xml:space="preserve">  </w:t>
      </w:r>
      <w:r w:rsidRPr="00166445">
        <w:rPr>
          <w:rFonts w:ascii="Times New Roman" w:hAnsi="Times New Roman" w:cs="Times New Roman"/>
          <w:color w:val="000000"/>
          <w:sz w:val="24"/>
          <w:szCs w:val="24"/>
        </w:rPr>
        <w:t>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A5E9045" w14:textId="44693D7D" w:rsidR="00C601BC" w:rsidRPr="00166445" w:rsidRDefault="00C601BC"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166445">
        <w:rPr>
          <w:rFonts w:ascii="Times New Roman" w:hAnsi="Times New Roman" w:cs="Times New Roman"/>
          <w:color w:val="000000"/>
          <w:sz w:val="24"/>
          <w:szCs w:val="24"/>
        </w:rPr>
        <w:t xml:space="preserve">8.7. </w:t>
      </w:r>
      <w:r>
        <w:rPr>
          <w:rFonts w:ascii="Times New Roman" w:hAnsi="Times New Roman" w:cs="Times New Roman"/>
          <w:color w:val="000000"/>
          <w:sz w:val="24"/>
          <w:szCs w:val="24"/>
        </w:rPr>
        <w:t xml:space="preserve">   </w:t>
      </w:r>
      <w:r w:rsidRPr="00166445">
        <w:rPr>
          <w:rFonts w:ascii="Times New Roman" w:hAnsi="Times New Roman" w:cs="Times New Roman"/>
          <w:color w:val="000000"/>
          <w:sz w:val="24"/>
          <w:szCs w:val="24"/>
        </w:rPr>
        <w:t xml:space="preserve">Штрафы начисляются за неисполнение или ненадлежащее исполнение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 Размер штрафа устанавливается в виде суммы: </w:t>
      </w:r>
      <w:r w:rsidR="0054343B">
        <w:rPr>
          <w:rFonts w:ascii="Times New Roman" w:hAnsi="Times New Roman" w:cs="Times New Roman"/>
          <w:color w:val="000000"/>
          <w:sz w:val="24"/>
          <w:szCs w:val="24"/>
        </w:rPr>
        <w:t>10% цены Договора.</w:t>
      </w:r>
    </w:p>
    <w:p w14:paraId="08D1632A" w14:textId="77777777" w:rsidR="00C601BC" w:rsidRPr="00166445" w:rsidRDefault="00C601BC"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166445">
        <w:rPr>
          <w:rFonts w:ascii="Times New Roman" w:hAnsi="Times New Roman" w:cs="Times New Roman"/>
          <w:color w:val="000000"/>
          <w:sz w:val="24"/>
          <w:szCs w:val="24"/>
        </w:rPr>
        <w:t>8.8.</w:t>
      </w:r>
      <w:r>
        <w:rPr>
          <w:rFonts w:ascii="Times New Roman" w:hAnsi="Times New Roman" w:cs="Times New Roman"/>
          <w:color w:val="000000"/>
          <w:sz w:val="24"/>
          <w:szCs w:val="24"/>
        </w:rPr>
        <w:t xml:space="preserve">   </w:t>
      </w:r>
      <w:r w:rsidRPr="00166445">
        <w:rPr>
          <w:rFonts w:ascii="Times New Roman" w:hAnsi="Times New Roman" w:cs="Times New Roman"/>
          <w:color w:val="000000"/>
          <w:sz w:val="24"/>
          <w:szCs w:val="24"/>
        </w:rPr>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14:paraId="63D5E94B" w14:textId="77777777" w:rsidR="00C601BC" w:rsidRPr="00166445" w:rsidRDefault="00C601BC"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166445">
        <w:rPr>
          <w:rFonts w:ascii="Times New Roman" w:hAnsi="Times New Roman" w:cs="Times New Roman"/>
          <w:color w:val="000000"/>
          <w:sz w:val="24"/>
          <w:szCs w:val="24"/>
        </w:rPr>
        <w:lastRenderedPageBreak/>
        <w:t xml:space="preserve">8.9. </w:t>
      </w:r>
      <w:r>
        <w:rPr>
          <w:rFonts w:ascii="Times New Roman" w:hAnsi="Times New Roman" w:cs="Times New Roman"/>
          <w:color w:val="000000"/>
          <w:sz w:val="24"/>
          <w:szCs w:val="24"/>
        </w:rPr>
        <w:t xml:space="preserve">   </w:t>
      </w:r>
      <w:r w:rsidRPr="00166445">
        <w:rPr>
          <w:rFonts w:ascii="Times New Roman" w:hAnsi="Times New Roman" w:cs="Times New Roman"/>
          <w:color w:val="000000"/>
          <w:sz w:val="24"/>
          <w:szCs w:val="24"/>
        </w:rPr>
        <w:t>Выплата неустойки (штрафа, пени) и возмещение убытков не освобождает Стороны от исполнения обязательств по настоящему Договору.</w:t>
      </w:r>
    </w:p>
    <w:p w14:paraId="2063D470" w14:textId="77777777" w:rsidR="00C601BC" w:rsidRPr="00166445" w:rsidRDefault="00C601BC"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166445">
        <w:rPr>
          <w:rFonts w:ascii="Times New Roman" w:hAnsi="Times New Roman" w:cs="Times New Roman"/>
          <w:color w:val="000000"/>
          <w:sz w:val="24"/>
          <w:szCs w:val="24"/>
        </w:rPr>
        <w:t xml:space="preserve">8.10.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30D99FA2" w14:textId="678FCCB7" w:rsidR="00C601BC" w:rsidRPr="00166445" w:rsidRDefault="00C601BC" w:rsidP="00B9767D">
      <w:pPr>
        <w:pBdr>
          <w:top w:val="nil"/>
          <w:left w:val="nil"/>
          <w:bottom w:val="nil"/>
          <w:right w:val="nil"/>
          <w:between w:val="nil"/>
        </w:pBdr>
        <w:tabs>
          <w:tab w:val="left" w:pos="567"/>
        </w:tabs>
        <w:spacing w:line="240" w:lineRule="auto"/>
        <w:ind w:leftChars="0" w:left="0" w:firstLineChars="0" w:firstLine="720"/>
        <w:outlineLvl w:val="9"/>
        <w:rPr>
          <w:rFonts w:ascii="Times New Roman" w:hAnsi="Times New Roman" w:cs="Times New Roman"/>
          <w:color w:val="000000"/>
          <w:sz w:val="24"/>
          <w:szCs w:val="24"/>
        </w:rPr>
      </w:pPr>
      <w:r w:rsidRPr="00166445">
        <w:rPr>
          <w:rFonts w:ascii="Times New Roman" w:hAnsi="Times New Roman" w:cs="Times New Roman"/>
          <w:color w:val="000000"/>
          <w:sz w:val="24"/>
          <w:szCs w:val="24"/>
        </w:rPr>
        <w:t xml:space="preserve">8.11. </w:t>
      </w:r>
      <w:r>
        <w:rPr>
          <w:rFonts w:ascii="Times New Roman" w:hAnsi="Times New Roman" w:cs="Times New Roman"/>
          <w:color w:val="000000"/>
          <w:sz w:val="24"/>
          <w:szCs w:val="24"/>
        </w:rPr>
        <w:t xml:space="preserve">  </w:t>
      </w:r>
      <w:r w:rsidRPr="00166445">
        <w:rPr>
          <w:rFonts w:ascii="Times New Roman" w:hAnsi="Times New Roman" w:cs="Times New Roman"/>
          <w:color w:val="000000"/>
          <w:sz w:val="24"/>
          <w:szCs w:val="24"/>
        </w:rPr>
        <w:t xml:space="preserve">Претензии Сторон по муниципальному договору направляются по </w:t>
      </w:r>
      <w:proofErr w:type="spellStart"/>
      <w:proofErr w:type="gramStart"/>
      <w:r w:rsidRPr="00166445">
        <w:rPr>
          <w:rFonts w:ascii="Times New Roman" w:hAnsi="Times New Roman" w:cs="Times New Roman"/>
          <w:color w:val="000000"/>
          <w:sz w:val="24"/>
          <w:szCs w:val="24"/>
        </w:rPr>
        <w:t>эл.почте</w:t>
      </w:r>
      <w:proofErr w:type="spellEnd"/>
      <w:proofErr w:type="gramEnd"/>
      <w:r w:rsidRPr="00166445">
        <w:rPr>
          <w:rFonts w:ascii="Times New Roman" w:hAnsi="Times New Roman" w:cs="Times New Roman"/>
          <w:color w:val="000000"/>
          <w:sz w:val="24"/>
          <w:szCs w:val="24"/>
        </w:rPr>
        <w:t>, а также ценным письмом с описью вложенного с обязательным уведомлением о вручении по следующим адресам</w:t>
      </w:r>
      <w:r w:rsidR="001274ED">
        <w:rPr>
          <w:rFonts w:ascii="Times New Roman" w:hAnsi="Times New Roman" w:cs="Times New Roman"/>
          <w:color w:val="000000"/>
          <w:sz w:val="24"/>
          <w:szCs w:val="24"/>
        </w:rPr>
        <w:t>, указанным в п. 13 Договора.</w:t>
      </w:r>
    </w:p>
    <w:p w14:paraId="3A5F2195" w14:textId="77777777" w:rsidR="00C601BC" w:rsidRDefault="00C601BC" w:rsidP="00B9767D">
      <w:pPr>
        <w:pBdr>
          <w:top w:val="nil"/>
          <w:left w:val="nil"/>
          <w:bottom w:val="nil"/>
          <w:right w:val="nil"/>
          <w:between w:val="nil"/>
        </w:pBdr>
        <w:tabs>
          <w:tab w:val="left" w:pos="360"/>
          <w:tab w:val="left" w:pos="4320"/>
          <w:tab w:val="left" w:pos="4680"/>
        </w:tabs>
        <w:spacing w:line="240" w:lineRule="auto"/>
        <w:ind w:leftChars="0" w:left="0" w:firstLineChars="0" w:firstLine="720"/>
        <w:outlineLvl w:val="9"/>
        <w:rPr>
          <w:rFonts w:ascii="Times New Roman" w:hAnsi="Times New Roman" w:cs="Times New Roman"/>
          <w:color w:val="000000"/>
          <w:sz w:val="24"/>
          <w:szCs w:val="24"/>
        </w:rPr>
      </w:pPr>
      <w:r w:rsidRPr="00166445">
        <w:rPr>
          <w:rFonts w:ascii="Times New Roman" w:hAnsi="Times New Roman" w:cs="Times New Roman"/>
          <w:color w:val="000000"/>
          <w:sz w:val="24"/>
          <w:szCs w:val="24"/>
        </w:rPr>
        <w:t>8.12.  Документы, подписанные уполномоченными представителями сторон по муниципальному договору, имеют юридическую силу, переданные сторонам способом, позволяющим подтвердить вручение.</w:t>
      </w:r>
    </w:p>
    <w:p w14:paraId="6E982DF6" w14:textId="77777777" w:rsidR="004717E1" w:rsidRPr="00AA56ED" w:rsidRDefault="000757E5"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ab/>
      </w:r>
    </w:p>
    <w:p w14:paraId="5F283897" w14:textId="77777777" w:rsidR="004717E1" w:rsidRDefault="000757E5" w:rsidP="00B9767D">
      <w:pPr>
        <w:numPr>
          <w:ilvl w:val="0"/>
          <w:numId w:val="13"/>
        </w:numPr>
        <w:pBdr>
          <w:top w:val="nil"/>
          <w:left w:val="nil"/>
          <w:bottom w:val="nil"/>
          <w:right w:val="nil"/>
          <w:between w:val="nil"/>
        </w:pBdr>
        <w:spacing w:line="240" w:lineRule="auto"/>
        <w:ind w:leftChars="0" w:left="0" w:firstLineChars="0" w:firstLine="720"/>
        <w:jc w:val="center"/>
        <w:outlineLvl w:val="9"/>
        <w:rPr>
          <w:rFonts w:ascii="Times New Roman" w:hAnsi="Times New Roman" w:cs="Times New Roman"/>
          <w:b/>
          <w:color w:val="000000"/>
          <w:sz w:val="24"/>
          <w:szCs w:val="24"/>
        </w:rPr>
      </w:pPr>
      <w:r w:rsidRPr="00AA56ED">
        <w:rPr>
          <w:rFonts w:ascii="Times New Roman" w:hAnsi="Times New Roman" w:cs="Times New Roman"/>
          <w:b/>
          <w:color w:val="000000"/>
          <w:sz w:val="24"/>
          <w:szCs w:val="24"/>
        </w:rPr>
        <w:t>ОБСТОЯТЕЛЬСТВА НЕПРЕОДОЛИМОЙ СИЛЫ</w:t>
      </w:r>
    </w:p>
    <w:p w14:paraId="250FED5F" w14:textId="77777777" w:rsidR="004717E1" w:rsidRPr="00AA56ED" w:rsidRDefault="000757E5" w:rsidP="00B9767D">
      <w:pPr>
        <w:numPr>
          <w:ilvl w:val="1"/>
          <w:numId w:val="9"/>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вступления в силу законодательных и нормативных актов ограничительного характера, если эти обстоятельства непреодолимой силы повлекли невозможность надлежащего исполнения Сторонами настоящего Договора.</w:t>
      </w:r>
    </w:p>
    <w:p w14:paraId="6F121A4B" w14:textId="77777777" w:rsidR="004717E1" w:rsidRPr="00AA56ED" w:rsidRDefault="000757E5" w:rsidP="00B9767D">
      <w:pPr>
        <w:numPr>
          <w:ilvl w:val="1"/>
          <w:numId w:val="9"/>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В случае наступления обстоятельств непреодолимой силы, срок исполнения Сторонами обязательств по настоящему Договору продлевается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2487A5B6" w14:textId="77777777" w:rsidR="004717E1" w:rsidRPr="00AA56ED" w:rsidRDefault="000757E5" w:rsidP="00B9767D">
      <w:pPr>
        <w:numPr>
          <w:ilvl w:val="1"/>
          <w:numId w:val="9"/>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Сторона, которая не может выполнить свои обязательства в связи с наступлением обстоятельств непреодолимой силы, уведомляет об этом другую Сторону в течение 2 (Двух) рабочих дней с момента наступления вышеуказанных обстоятельств.</w:t>
      </w:r>
    </w:p>
    <w:p w14:paraId="02ECF157" w14:textId="77777777" w:rsidR="004717E1" w:rsidRPr="00AA56ED" w:rsidRDefault="000757E5" w:rsidP="00B9767D">
      <w:pPr>
        <w:numPr>
          <w:ilvl w:val="1"/>
          <w:numId w:val="9"/>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Наступление обстоятельств непреодолимой силы подтверждается справкой соответствующих органов государственной власти и управления, уполномоченных организаций.</w:t>
      </w:r>
    </w:p>
    <w:p w14:paraId="56F34F40" w14:textId="77777777" w:rsidR="004717E1" w:rsidRPr="00AA56ED" w:rsidRDefault="004717E1"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p>
    <w:p w14:paraId="4F343061" w14:textId="77777777" w:rsidR="004717E1" w:rsidRDefault="000757E5" w:rsidP="00843CB4">
      <w:pPr>
        <w:numPr>
          <w:ilvl w:val="0"/>
          <w:numId w:val="13"/>
        </w:numPr>
        <w:pBdr>
          <w:top w:val="nil"/>
          <w:left w:val="nil"/>
          <w:bottom w:val="nil"/>
          <w:right w:val="nil"/>
          <w:between w:val="nil"/>
        </w:pBdr>
        <w:spacing w:line="240" w:lineRule="auto"/>
        <w:ind w:leftChars="0" w:left="0" w:firstLineChars="0" w:firstLine="720"/>
        <w:jc w:val="center"/>
        <w:outlineLvl w:val="9"/>
        <w:rPr>
          <w:rFonts w:ascii="Times New Roman" w:hAnsi="Times New Roman" w:cs="Times New Roman"/>
          <w:b/>
          <w:color w:val="000000"/>
          <w:sz w:val="24"/>
          <w:szCs w:val="24"/>
        </w:rPr>
      </w:pPr>
      <w:r w:rsidRPr="00AA56ED">
        <w:rPr>
          <w:rFonts w:ascii="Times New Roman" w:hAnsi="Times New Roman" w:cs="Times New Roman"/>
          <w:b/>
          <w:color w:val="000000"/>
          <w:sz w:val="24"/>
          <w:szCs w:val="24"/>
        </w:rPr>
        <w:t>ИНЫЕ ПОЛОЖЕНИЯ</w:t>
      </w:r>
    </w:p>
    <w:p w14:paraId="2030D9D3" w14:textId="4D5D0348" w:rsidR="004717E1" w:rsidRPr="00AA56ED" w:rsidRDefault="00030B76" w:rsidP="00B9767D">
      <w:pPr>
        <w:numPr>
          <w:ilvl w:val="1"/>
          <w:numId w:val="10"/>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094BF9">
        <w:rPr>
          <w:rFonts w:ascii="Times New Roman" w:hAnsi="Times New Roman" w:cs="Times New Roman"/>
          <w:color w:val="000000"/>
          <w:sz w:val="24"/>
          <w:szCs w:val="24"/>
        </w:rPr>
        <w:t xml:space="preserve">Настоящий </w:t>
      </w:r>
      <w:r w:rsidRPr="00094BF9">
        <w:rPr>
          <w:rFonts w:ascii="Times New Roman" w:hAnsi="Times New Roman" w:cs="Times New Roman"/>
          <w:sz w:val="24"/>
          <w:szCs w:val="24"/>
        </w:rPr>
        <w:t>Договор</w:t>
      </w:r>
      <w:r w:rsidRPr="00094BF9">
        <w:rPr>
          <w:rFonts w:ascii="Times New Roman" w:hAnsi="Times New Roman" w:cs="Times New Roman"/>
          <w:color w:val="000000"/>
          <w:sz w:val="24"/>
          <w:szCs w:val="24"/>
        </w:rPr>
        <w:t xml:space="preserve"> считается заключенным с момента подписания его обеими Сторонами и действует до «31» декабря 202</w:t>
      </w:r>
      <w:r w:rsidR="00310837">
        <w:rPr>
          <w:rFonts w:ascii="Times New Roman" w:hAnsi="Times New Roman" w:cs="Times New Roman"/>
          <w:color w:val="000000"/>
          <w:sz w:val="24"/>
          <w:szCs w:val="24"/>
        </w:rPr>
        <w:t>6</w:t>
      </w:r>
      <w:r w:rsidRPr="00094BF9">
        <w:rPr>
          <w:rFonts w:ascii="Times New Roman" w:hAnsi="Times New Roman" w:cs="Times New Roman"/>
          <w:color w:val="000000"/>
          <w:sz w:val="24"/>
          <w:szCs w:val="24"/>
        </w:rPr>
        <w:t xml:space="preserve"> года, а в части неисполненных обязательств - до даты надлежащего исполнения Сторонами всех обязательств по настоящему </w:t>
      </w:r>
      <w:r w:rsidRPr="00094BF9">
        <w:rPr>
          <w:rFonts w:ascii="Times New Roman" w:hAnsi="Times New Roman" w:cs="Times New Roman"/>
          <w:sz w:val="24"/>
          <w:szCs w:val="24"/>
        </w:rPr>
        <w:t>Договору</w:t>
      </w:r>
      <w:r w:rsidRPr="00094BF9">
        <w:rPr>
          <w:rFonts w:ascii="Times New Roman" w:hAnsi="Times New Roman" w:cs="Times New Roman"/>
          <w:color w:val="000000"/>
          <w:sz w:val="24"/>
          <w:szCs w:val="24"/>
        </w:rPr>
        <w:t>.</w:t>
      </w:r>
    </w:p>
    <w:p w14:paraId="0D212C4D" w14:textId="109684CC" w:rsidR="004717E1" w:rsidRPr="00AA56ED" w:rsidRDefault="000757E5" w:rsidP="00B9767D">
      <w:pPr>
        <w:numPr>
          <w:ilvl w:val="1"/>
          <w:numId w:val="10"/>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Заказчик вправе в любой момент</w:t>
      </w:r>
      <w:r w:rsidR="00883C17">
        <w:rPr>
          <w:rFonts w:ascii="Times New Roman" w:hAnsi="Times New Roman" w:cs="Times New Roman"/>
          <w:color w:val="000000"/>
          <w:sz w:val="24"/>
          <w:szCs w:val="24"/>
        </w:rPr>
        <w:t xml:space="preserve"> </w:t>
      </w:r>
      <w:r w:rsidRPr="00AA56ED">
        <w:rPr>
          <w:rFonts w:ascii="Times New Roman" w:hAnsi="Times New Roman" w:cs="Times New Roman"/>
          <w:color w:val="000000"/>
          <w:sz w:val="24"/>
          <w:szCs w:val="24"/>
        </w:rPr>
        <w:t xml:space="preserve">расторгнуть настоящий Договор, уведомив Подрядчика в письменной форме не менее чем за </w:t>
      </w:r>
      <w:r w:rsidR="00843CB4">
        <w:rPr>
          <w:rFonts w:ascii="Times New Roman" w:hAnsi="Times New Roman" w:cs="Times New Roman"/>
          <w:color w:val="000000"/>
          <w:sz w:val="24"/>
          <w:szCs w:val="24"/>
        </w:rPr>
        <w:t>10</w:t>
      </w:r>
      <w:r w:rsidRPr="00AA56ED">
        <w:rPr>
          <w:rFonts w:ascii="Times New Roman" w:hAnsi="Times New Roman" w:cs="Times New Roman"/>
          <w:color w:val="000000"/>
          <w:sz w:val="24"/>
          <w:szCs w:val="24"/>
        </w:rPr>
        <w:t xml:space="preserve"> (</w:t>
      </w:r>
      <w:r w:rsidR="00843CB4">
        <w:rPr>
          <w:rFonts w:ascii="Times New Roman" w:hAnsi="Times New Roman" w:cs="Times New Roman"/>
          <w:color w:val="000000"/>
          <w:sz w:val="24"/>
          <w:szCs w:val="24"/>
        </w:rPr>
        <w:t>Десять</w:t>
      </w:r>
      <w:r w:rsidRPr="00AA56ED">
        <w:rPr>
          <w:rFonts w:ascii="Times New Roman" w:hAnsi="Times New Roman" w:cs="Times New Roman"/>
          <w:color w:val="000000"/>
          <w:sz w:val="24"/>
          <w:szCs w:val="24"/>
        </w:rPr>
        <w:t>) дней до даты расторжения Договора. Договор считается расторгнутым с даты, указанной в таком уведомлении.</w:t>
      </w:r>
    </w:p>
    <w:p w14:paraId="4CAD45BC" w14:textId="77777777" w:rsidR="004717E1" w:rsidRPr="00AA56ED" w:rsidRDefault="000757E5" w:rsidP="00B9767D">
      <w:pPr>
        <w:numPr>
          <w:ilvl w:val="1"/>
          <w:numId w:val="10"/>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Подрядчик до даты расторжения, указанной в уведомлении, передает Заказчику по акту сдачи-приемки результат выполненных к моменту получения уведомления работ. Оплата работ производится Заказчиком пропорционально выполненному к моменту получения уведомления Подрядчиком объему работ на условиях настоящего Договора.</w:t>
      </w:r>
    </w:p>
    <w:p w14:paraId="2E592D3E" w14:textId="77777777" w:rsidR="004717E1" w:rsidRPr="00AA56ED" w:rsidRDefault="004717E1"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p>
    <w:p w14:paraId="2E29653D" w14:textId="77777777" w:rsidR="004717E1" w:rsidRDefault="000757E5" w:rsidP="00B9767D">
      <w:pPr>
        <w:numPr>
          <w:ilvl w:val="0"/>
          <w:numId w:val="13"/>
        </w:numPr>
        <w:pBdr>
          <w:top w:val="nil"/>
          <w:left w:val="nil"/>
          <w:bottom w:val="nil"/>
          <w:right w:val="nil"/>
          <w:between w:val="nil"/>
        </w:pBdr>
        <w:spacing w:line="240" w:lineRule="auto"/>
        <w:ind w:leftChars="0" w:left="0" w:firstLineChars="0" w:firstLine="720"/>
        <w:jc w:val="center"/>
        <w:outlineLvl w:val="9"/>
        <w:rPr>
          <w:rFonts w:ascii="Times New Roman" w:hAnsi="Times New Roman" w:cs="Times New Roman"/>
          <w:b/>
          <w:color w:val="000000"/>
          <w:sz w:val="24"/>
          <w:szCs w:val="24"/>
        </w:rPr>
      </w:pPr>
      <w:r w:rsidRPr="00AA56ED">
        <w:rPr>
          <w:rFonts w:ascii="Times New Roman" w:hAnsi="Times New Roman" w:cs="Times New Roman"/>
          <w:b/>
          <w:color w:val="000000"/>
          <w:sz w:val="24"/>
          <w:szCs w:val="24"/>
        </w:rPr>
        <w:t>ПОРЯДОК РАЗРЕШЕНИЯ СПОРОВ</w:t>
      </w:r>
    </w:p>
    <w:p w14:paraId="051D941B" w14:textId="77777777" w:rsidR="004717E1" w:rsidRPr="00AA56ED" w:rsidRDefault="000757E5" w:rsidP="00B9767D">
      <w:pPr>
        <w:numPr>
          <w:ilvl w:val="1"/>
          <w:numId w:val="11"/>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Все споры и разногласия, которые могут возникнуть из настоящего Договора или в связи с ним, будут рассматриваются с соблюдением претензионного (досудебного) порядка урегулирования споров.</w:t>
      </w:r>
    </w:p>
    <w:p w14:paraId="5AC77319" w14:textId="77777777" w:rsidR="004717E1" w:rsidRPr="00AA56ED" w:rsidRDefault="000757E5" w:rsidP="00B9767D">
      <w:pPr>
        <w:numPr>
          <w:ilvl w:val="1"/>
          <w:numId w:val="11"/>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Сторона, получившая претензию, обязана рассмотреть ее и ответить по существу претензии не позднее 10 (Десяти) дней с даты ее получения. При этом датой получения Стороной претензии будет считаться дата расписки ее уполномоченного лица в получении претензии лично в руки, а в случае направления претензии посредством почтовой связи датой получения претензии будет считаться пятый день с момента направления заказного письма с уведомлением о вручении с описью вложения согласно почтовому штемпелю на конверте либо квитанции, выданной отделением почтовой связи.</w:t>
      </w:r>
    </w:p>
    <w:p w14:paraId="30977521" w14:textId="77777777" w:rsidR="004717E1" w:rsidRPr="00AA56ED" w:rsidRDefault="000757E5" w:rsidP="00B9767D">
      <w:pPr>
        <w:numPr>
          <w:ilvl w:val="1"/>
          <w:numId w:val="11"/>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 xml:space="preserve">В случае </w:t>
      </w:r>
      <w:proofErr w:type="gramStart"/>
      <w:r w:rsidRPr="00AA56ED">
        <w:rPr>
          <w:rFonts w:ascii="Times New Roman" w:hAnsi="Times New Roman" w:cs="Times New Roman"/>
          <w:color w:val="000000"/>
          <w:sz w:val="24"/>
          <w:szCs w:val="24"/>
        </w:rPr>
        <w:t>не достижения</w:t>
      </w:r>
      <w:proofErr w:type="gramEnd"/>
      <w:r w:rsidRPr="00AA56ED">
        <w:rPr>
          <w:rFonts w:ascii="Times New Roman" w:hAnsi="Times New Roman" w:cs="Times New Roman"/>
          <w:color w:val="000000"/>
          <w:sz w:val="24"/>
          <w:szCs w:val="24"/>
        </w:rPr>
        <w:t xml:space="preserve"> соглашения в претензионном (досудебном) порядке все споры, разногласия или требования, возникающие из настоящего Договора или в связи с ним, в </w:t>
      </w:r>
      <w:r w:rsidRPr="00AA56ED">
        <w:rPr>
          <w:rFonts w:ascii="Times New Roman" w:hAnsi="Times New Roman" w:cs="Times New Roman"/>
          <w:color w:val="000000"/>
          <w:sz w:val="24"/>
          <w:szCs w:val="24"/>
        </w:rPr>
        <w:lastRenderedPageBreak/>
        <w:t>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14:paraId="3D752DCF" w14:textId="77777777" w:rsidR="004717E1" w:rsidRPr="00AA56ED" w:rsidRDefault="004717E1"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p>
    <w:p w14:paraId="536B283A" w14:textId="77777777" w:rsidR="004717E1" w:rsidRDefault="000757E5" w:rsidP="00B9767D">
      <w:pPr>
        <w:numPr>
          <w:ilvl w:val="0"/>
          <w:numId w:val="13"/>
        </w:numPr>
        <w:pBdr>
          <w:top w:val="nil"/>
          <w:left w:val="nil"/>
          <w:bottom w:val="nil"/>
          <w:right w:val="nil"/>
          <w:between w:val="nil"/>
        </w:pBdr>
        <w:spacing w:line="240" w:lineRule="auto"/>
        <w:ind w:leftChars="0" w:left="0" w:firstLineChars="0" w:firstLine="720"/>
        <w:jc w:val="center"/>
        <w:outlineLvl w:val="9"/>
        <w:rPr>
          <w:rFonts w:ascii="Times New Roman" w:hAnsi="Times New Roman" w:cs="Times New Roman"/>
          <w:b/>
          <w:color w:val="000000"/>
          <w:sz w:val="24"/>
          <w:szCs w:val="24"/>
        </w:rPr>
      </w:pPr>
      <w:r w:rsidRPr="00AA56ED">
        <w:rPr>
          <w:rFonts w:ascii="Times New Roman" w:hAnsi="Times New Roman" w:cs="Times New Roman"/>
          <w:b/>
          <w:color w:val="000000"/>
          <w:sz w:val="24"/>
          <w:szCs w:val="24"/>
        </w:rPr>
        <w:t>ОСОБЫЕ УСЛОВИЯ</w:t>
      </w:r>
    </w:p>
    <w:p w14:paraId="50F32497" w14:textId="77777777" w:rsidR="004717E1" w:rsidRPr="00AA56ED" w:rsidRDefault="000757E5" w:rsidP="00B9767D">
      <w:pPr>
        <w:numPr>
          <w:ilvl w:val="1"/>
          <w:numId w:val="1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Права и обязанности, возникшие из настоящего Договора, Стороны не вправе передавать третьим лицам без письменного согласия другой Сторон.</w:t>
      </w:r>
    </w:p>
    <w:p w14:paraId="1ACFA7CC" w14:textId="77777777" w:rsidR="004717E1" w:rsidRPr="00AA56ED" w:rsidRDefault="000757E5" w:rsidP="00B9767D">
      <w:pPr>
        <w:numPr>
          <w:ilvl w:val="1"/>
          <w:numId w:val="1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Риск случайной гибели или случайного повреждения результата выполненных работ до его окончательной приемки Заказчиком несет Подрядчик.</w:t>
      </w:r>
    </w:p>
    <w:p w14:paraId="2B650903" w14:textId="77777777" w:rsidR="004717E1" w:rsidRPr="00AA56ED" w:rsidRDefault="000757E5" w:rsidP="00B9767D">
      <w:pPr>
        <w:numPr>
          <w:ilvl w:val="1"/>
          <w:numId w:val="1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В случае задержки Подрядчиком срока выполнения работ более чем на 30 (Тридцать) календарных дней, Заказчик имеет право отказаться от исполнения настоящего договора (расторгнуть договор в одностороннем порядке), отказаться принятия исполнения.</w:t>
      </w:r>
    </w:p>
    <w:p w14:paraId="5E179201" w14:textId="77777777" w:rsidR="004717E1" w:rsidRPr="00AA56ED" w:rsidRDefault="000757E5" w:rsidP="00B9767D">
      <w:pPr>
        <w:numPr>
          <w:ilvl w:val="1"/>
          <w:numId w:val="1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Во всем остальном, что не предусмотрено настоящим Договором, применяются нормы действующего законодательства РФ.</w:t>
      </w:r>
    </w:p>
    <w:p w14:paraId="49490901" w14:textId="77777777" w:rsidR="004717E1" w:rsidRPr="00AA56ED" w:rsidRDefault="000757E5" w:rsidP="00B9767D">
      <w:pPr>
        <w:numPr>
          <w:ilvl w:val="1"/>
          <w:numId w:val="1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Все приложения, изменения и дополнения к настоящему Договору являются его неотъемлемой частью.</w:t>
      </w:r>
    </w:p>
    <w:p w14:paraId="11EB40A3" w14:textId="77777777" w:rsidR="004717E1" w:rsidRPr="00AA56ED" w:rsidRDefault="000757E5" w:rsidP="00B9767D">
      <w:pPr>
        <w:numPr>
          <w:ilvl w:val="1"/>
          <w:numId w:val="1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Все расчетно-платежные документы по настоящему Договору должны содержать ссылку на регистрационный номер Договора и дату его заключения.</w:t>
      </w:r>
    </w:p>
    <w:p w14:paraId="091B5574" w14:textId="77777777" w:rsidR="004717E1" w:rsidRPr="00AA56ED" w:rsidRDefault="000757E5" w:rsidP="00B9767D">
      <w:pPr>
        <w:numPr>
          <w:ilvl w:val="1"/>
          <w:numId w:val="1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При исполнении Договора Стороны вправе руководствоваться документами, полученными посредством факсимильной связи, при условии обмена оригиналами документов в течение 5 (пяти) дней с момента передачи документов посредством факсимильной связи.</w:t>
      </w:r>
    </w:p>
    <w:p w14:paraId="78AA0B5E" w14:textId="77777777" w:rsidR="004717E1" w:rsidRPr="00AA56ED" w:rsidRDefault="000757E5" w:rsidP="00B9767D">
      <w:pPr>
        <w:numPr>
          <w:ilvl w:val="1"/>
          <w:numId w:val="1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В случае изменения условий раздела 13 настоящего Договора, Стороны обязаны в течение 5 (Пяти) дней уведомить друг друга о таких изменениях.</w:t>
      </w:r>
    </w:p>
    <w:p w14:paraId="2E831940" w14:textId="77777777" w:rsidR="004717E1" w:rsidRPr="00AA56ED" w:rsidRDefault="000757E5" w:rsidP="00B9767D">
      <w:pPr>
        <w:numPr>
          <w:ilvl w:val="1"/>
          <w:numId w:val="1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Договор составлен в 2-х (Двух) экземплярах, имеющих одинаковую юридическую силу, один экземпляр - для Подрядчика, один экземпляр - для Заказчика.</w:t>
      </w:r>
    </w:p>
    <w:p w14:paraId="766C68B7" w14:textId="77777777" w:rsidR="004717E1" w:rsidRPr="00AA56ED" w:rsidRDefault="000757E5" w:rsidP="00B9767D">
      <w:pPr>
        <w:numPr>
          <w:ilvl w:val="1"/>
          <w:numId w:val="12"/>
        </w:num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Приложения к настоящему Договору, составляющие неотъемлемую его часть:</w:t>
      </w:r>
    </w:p>
    <w:p w14:paraId="37FA24B9" w14:textId="77777777" w:rsidR="004717E1" w:rsidRPr="00AA56ED" w:rsidRDefault="000757E5"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 1 – Техническое задание;</w:t>
      </w:r>
    </w:p>
    <w:p w14:paraId="125FAAF2" w14:textId="77777777" w:rsidR="004717E1" w:rsidRPr="00AA56ED" w:rsidRDefault="000757E5" w:rsidP="00B9767D">
      <w:pPr>
        <w:pBdr>
          <w:top w:val="nil"/>
          <w:left w:val="nil"/>
          <w:bottom w:val="nil"/>
          <w:right w:val="nil"/>
          <w:between w:val="nil"/>
        </w:pBdr>
        <w:spacing w:line="240" w:lineRule="auto"/>
        <w:ind w:leftChars="0" w:left="0" w:firstLineChars="0" w:firstLine="720"/>
        <w:outlineLvl w:val="9"/>
        <w:rPr>
          <w:rFonts w:ascii="Times New Roman" w:hAnsi="Times New Roman" w:cs="Times New Roman"/>
          <w:color w:val="000000"/>
          <w:sz w:val="24"/>
          <w:szCs w:val="24"/>
        </w:rPr>
      </w:pPr>
      <w:r w:rsidRPr="00AA56ED">
        <w:rPr>
          <w:rFonts w:ascii="Times New Roman" w:hAnsi="Times New Roman" w:cs="Times New Roman"/>
          <w:color w:val="000000"/>
          <w:sz w:val="24"/>
          <w:szCs w:val="24"/>
        </w:rPr>
        <w:t>№ 2 – Калькуляция</w:t>
      </w:r>
    </w:p>
    <w:p w14:paraId="7B2DC24E" w14:textId="77777777" w:rsidR="004717E1" w:rsidRPr="00AA56ED" w:rsidRDefault="004717E1">
      <w:pPr>
        <w:pBdr>
          <w:top w:val="nil"/>
          <w:left w:val="nil"/>
          <w:bottom w:val="nil"/>
          <w:right w:val="nil"/>
          <w:between w:val="nil"/>
        </w:pBdr>
        <w:spacing w:line="240" w:lineRule="auto"/>
        <w:ind w:left="0" w:hanging="2"/>
        <w:rPr>
          <w:rFonts w:ascii="Times New Roman" w:hAnsi="Times New Roman" w:cs="Times New Roman"/>
          <w:color w:val="000000"/>
        </w:rPr>
      </w:pPr>
    </w:p>
    <w:p w14:paraId="2584139D" w14:textId="77777777" w:rsidR="004717E1" w:rsidRPr="00AA56ED" w:rsidRDefault="000757E5">
      <w:pPr>
        <w:pBdr>
          <w:top w:val="nil"/>
          <w:left w:val="nil"/>
          <w:bottom w:val="nil"/>
          <w:right w:val="nil"/>
          <w:between w:val="nil"/>
        </w:pBdr>
        <w:spacing w:line="240" w:lineRule="auto"/>
        <w:ind w:left="0" w:hanging="2"/>
        <w:jc w:val="center"/>
        <w:rPr>
          <w:rFonts w:ascii="Times New Roman" w:hAnsi="Times New Roman" w:cs="Times New Roman"/>
          <w:color w:val="000000"/>
          <w:sz w:val="24"/>
          <w:szCs w:val="24"/>
        </w:rPr>
      </w:pPr>
      <w:r w:rsidRPr="00AA56ED">
        <w:rPr>
          <w:rFonts w:ascii="Times New Roman" w:hAnsi="Times New Roman" w:cs="Times New Roman"/>
          <w:b/>
          <w:color w:val="000000"/>
          <w:sz w:val="24"/>
          <w:szCs w:val="24"/>
        </w:rPr>
        <w:t>13. РЕКВИЗИТЫ И ПОДПИСИ СТОРОН</w:t>
      </w:r>
    </w:p>
    <w:p w14:paraId="56F12974" w14:textId="77777777" w:rsidR="004717E1" w:rsidRPr="00AA56ED" w:rsidRDefault="004717E1">
      <w:pPr>
        <w:pBdr>
          <w:top w:val="nil"/>
          <w:left w:val="nil"/>
          <w:bottom w:val="nil"/>
          <w:right w:val="nil"/>
          <w:between w:val="nil"/>
        </w:pBdr>
        <w:spacing w:line="240" w:lineRule="auto"/>
        <w:ind w:left="0" w:hanging="2"/>
        <w:rPr>
          <w:rFonts w:ascii="Times New Roman" w:hAnsi="Times New Roman" w:cs="Times New Roman"/>
          <w:color w:val="000000"/>
        </w:rPr>
      </w:pPr>
    </w:p>
    <w:tbl>
      <w:tblPr>
        <w:tblStyle w:val="aff6"/>
        <w:tblW w:w="98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50"/>
        <w:gridCol w:w="4935"/>
      </w:tblGrid>
      <w:tr w:rsidR="004717E1" w:rsidRPr="00883C17" w14:paraId="0A6C0642" w14:textId="77777777">
        <w:tc>
          <w:tcPr>
            <w:tcW w:w="4950" w:type="dxa"/>
            <w:tcBorders>
              <w:top w:val="nil"/>
              <w:left w:val="nil"/>
              <w:bottom w:val="nil"/>
              <w:right w:val="nil"/>
            </w:tcBorders>
          </w:tcPr>
          <w:p w14:paraId="7CD0228D" w14:textId="77777777" w:rsidR="004717E1" w:rsidRPr="00AA56ED" w:rsidRDefault="000757E5">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sidRPr="00AA56ED">
              <w:rPr>
                <w:rFonts w:ascii="Times New Roman" w:hAnsi="Times New Roman" w:cs="Times New Roman"/>
                <w:b/>
                <w:color w:val="000000"/>
                <w:sz w:val="24"/>
                <w:szCs w:val="24"/>
              </w:rPr>
              <w:t>ЗАКАЗЧИК:</w:t>
            </w:r>
          </w:p>
          <w:p w14:paraId="57CA6C23" w14:textId="77777777" w:rsidR="00030B76" w:rsidRPr="0036172C" w:rsidRDefault="00030B76" w:rsidP="00030B76">
            <w:pPr>
              <w:ind w:left="0" w:hanging="2"/>
              <w:jc w:val="left"/>
              <w:rPr>
                <w:rFonts w:ascii="Times New Roman" w:hAnsi="Times New Roman" w:cs="Times New Roman"/>
                <w:bCs/>
                <w:sz w:val="24"/>
                <w:szCs w:val="24"/>
              </w:rPr>
            </w:pPr>
            <w:r>
              <w:rPr>
                <w:rFonts w:ascii="Times New Roman" w:hAnsi="Times New Roman" w:cs="Times New Roman"/>
                <w:bCs/>
                <w:sz w:val="24"/>
                <w:szCs w:val="24"/>
              </w:rPr>
              <w:t>М</w:t>
            </w:r>
            <w:r w:rsidRPr="0036172C">
              <w:rPr>
                <w:rFonts w:ascii="Times New Roman" w:hAnsi="Times New Roman" w:cs="Times New Roman"/>
                <w:bCs/>
                <w:sz w:val="24"/>
                <w:szCs w:val="24"/>
              </w:rPr>
              <w:t>униципальное казенное учреждение «Управление капитального строительства» Кировского муниципального района Ленинградской области, (МКУ «УКС»)</w:t>
            </w:r>
          </w:p>
          <w:p w14:paraId="0BA370BB" w14:textId="77777777" w:rsidR="00030B76" w:rsidRPr="0036172C" w:rsidRDefault="00030B76" w:rsidP="00030B76">
            <w:pPr>
              <w:ind w:left="0" w:hanging="2"/>
              <w:jc w:val="left"/>
              <w:rPr>
                <w:rFonts w:ascii="Times New Roman" w:hAnsi="Times New Roman" w:cs="Times New Roman"/>
                <w:sz w:val="24"/>
                <w:szCs w:val="24"/>
              </w:rPr>
            </w:pPr>
            <w:r w:rsidRPr="0036172C">
              <w:rPr>
                <w:rFonts w:ascii="Times New Roman" w:hAnsi="Times New Roman" w:cs="Times New Roman"/>
                <w:sz w:val="24"/>
                <w:szCs w:val="24"/>
              </w:rPr>
              <w:t>187342, Ленинградская область, г. Кировск, ул. Новая, д.1</w:t>
            </w:r>
          </w:p>
          <w:p w14:paraId="18286CA2" w14:textId="77777777" w:rsidR="00030B76" w:rsidRPr="0036172C" w:rsidRDefault="00030B76" w:rsidP="00030B76">
            <w:pPr>
              <w:ind w:left="0" w:hanging="2"/>
              <w:jc w:val="left"/>
              <w:rPr>
                <w:rFonts w:ascii="Times New Roman" w:hAnsi="Times New Roman" w:cs="Times New Roman"/>
                <w:sz w:val="24"/>
                <w:szCs w:val="24"/>
              </w:rPr>
            </w:pPr>
            <w:r>
              <w:rPr>
                <w:rFonts w:ascii="Times New Roman" w:hAnsi="Times New Roman" w:cs="Times New Roman"/>
                <w:sz w:val="24"/>
                <w:szCs w:val="24"/>
              </w:rPr>
              <w:t>ИНН 4706025861   КПП 470601</w:t>
            </w:r>
            <w:r w:rsidRPr="0036172C">
              <w:rPr>
                <w:rFonts w:ascii="Times New Roman" w:hAnsi="Times New Roman" w:cs="Times New Roman"/>
                <w:sz w:val="24"/>
                <w:szCs w:val="24"/>
              </w:rPr>
              <w:t>001</w:t>
            </w:r>
          </w:p>
          <w:p w14:paraId="61DC4D41" w14:textId="77777777" w:rsidR="00030B76" w:rsidRPr="0036172C" w:rsidRDefault="00030B76" w:rsidP="00030B76">
            <w:pPr>
              <w:ind w:left="0" w:hanging="2"/>
              <w:jc w:val="left"/>
              <w:rPr>
                <w:rFonts w:ascii="Times New Roman" w:hAnsi="Times New Roman" w:cs="Times New Roman"/>
                <w:sz w:val="24"/>
                <w:szCs w:val="24"/>
              </w:rPr>
            </w:pPr>
            <w:r w:rsidRPr="0036172C">
              <w:rPr>
                <w:rFonts w:ascii="Times New Roman" w:hAnsi="Times New Roman" w:cs="Times New Roman"/>
                <w:sz w:val="24"/>
                <w:szCs w:val="24"/>
              </w:rPr>
              <w:t xml:space="preserve">КФ Кировского </w:t>
            </w:r>
            <w:proofErr w:type="gramStart"/>
            <w:r w:rsidRPr="0036172C">
              <w:rPr>
                <w:rFonts w:ascii="Times New Roman" w:hAnsi="Times New Roman" w:cs="Times New Roman"/>
                <w:sz w:val="24"/>
                <w:szCs w:val="24"/>
              </w:rPr>
              <w:t>района  ЛО</w:t>
            </w:r>
            <w:proofErr w:type="gramEnd"/>
            <w:r w:rsidRPr="0036172C">
              <w:rPr>
                <w:rFonts w:ascii="Times New Roman" w:hAnsi="Times New Roman" w:cs="Times New Roman"/>
                <w:sz w:val="24"/>
                <w:szCs w:val="24"/>
              </w:rPr>
              <w:t xml:space="preserve"> (МКУ «УКС», л/с 02453002040)</w:t>
            </w:r>
          </w:p>
          <w:p w14:paraId="5B8C9E9D" w14:textId="77777777" w:rsidR="00030B76" w:rsidRPr="0036172C" w:rsidRDefault="00030B76" w:rsidP="00030B76">
            <w:pPr>
              <w:ind w:left="0" w:hanging="2"/>
              <w:jc w:val="left"/>
              <w:rPr>
                <w:rFonts w:ascii="Times New Roman" w:hAnsi="Times New Roman" w:cs="Times New Roman"/>
                <w:sz w:val="24"/>
                <w:szCs w:val="24"/>
              </w:rPr>
            </w:pPr>
            <w:r w:rsidRPr="0036172C">
              <w:rPr>
                <w:rFonts w:ascii="Times New Roman" w:hAnsi="Times New Roman" w:cs="Times New Roman"/>
                <w:sz w:val="24"/>
                <w:szCs w:val="24"/>
              </w:rPr>
              <w:t>р/</w:t>
            </w:r>
            <w:proofErr w:type="gramStart"/>
            <w:r w:rsidRPr="0036172C">
              <w:rPr>
                <w:rFonts w:ascii="Times New Roman" w:hAnsi="Times New Roman" w:cs="Times New Roman"/>
                <w:sz w:val="24"/>
                <w:szCs w:val="24"/>
              </w:rPr>
              <w:t>с  03231643416250004500</w:t>
            </w:r>
            <w:proofErr w:type="gramEnd"/>
          </w:p>
          <w:p w14:paraId="3CADCB5F" w14:textId="144F8382" w:rsidR="00030B76" w:rsidRPr="0036172C" w:rsidRDefault="00030B76" w:rsidP="00030B76">
            <w:pPr>
              <w:ind w:left="0" w:hanging="2"/>
              <w:jc w:val="left"/>
              <w:rPr>
                <w:rFonts w:ascii="Times New Roman" w:hAnsi="Times New Roman" w:cs="Times New Roman"/>
                <w:sz w:val="24"/>
                <w:szCs w:val="24"/>
              </w:rPr>
            </w:pPr>
            <w:r w:rsidRPr="0036172C">
              <w:rPr>
                <w:rFonts w:ascii="Times New Roman" w:hAnsi="Times New Roman" w:cs="Times New Roman"/>
                <w:sz w:val="24"/>
                <w:szCs w:val="24"/>
              </w:rPr>
              <w:t>БИК 0</w:t>
            </w:r>
            <w:r>
              <w:rPr>
                <w:rFonts w:ascii="Times New Roman" w:hAnsi="Times New Roman" w:cs="Times New Roman"/>
                <w:sz w:val="24"/>
                <w:szCs w:val="24"/>
              </w:rPr>
              <w:t xml:space="preserve">44030098 </w:t>
            </w:r>
            <w:r w:rsidR="00310837">
              <w:rPr>
                <w:rFonts w:ascii="Times New Roman" w:hAnsi="Times New Roman" w:cs="Times New Roman"/>
                <w:sz w:val="24"/>
                <w:szCs w:val="24"/>
              </w:rPr>
              <w:t xml:space="preserve">ОКЦ № 1 </w:t>
            </w:r>
            <w:r>
              <w:rPr>
                <w:rFonts w:ascii="Times New Roman" w:hAnsi="Times New Roman" w:cs="Times New Roman"/>
                <w:sz w:val="24"/>
                <w:szCs w:val="24"/>
              </w:rPr>
              <w:t>СЕВЕРО-ЗАПАДНО</w:t>
            </w:r>
            <w:r w:rsidR="00310837">
              <w:rPr>
                <w:rFonts w:ascii="Times New Roman" w:hAnsi="Times New Roman" w:cs="Times New Roman"/>
                <w:sz w:val="24"/>
                <w:szCs w:val="24"/>
              </w:rPr>
              <w:t>ГО</w:t>
            </w:r>
            <w:r>
              <w:rPr>
                <w:rFonts w:ascii="Times New Roman" w:hAnsi="Times New Roman" w:cs="Times New Roman"/>
                <w:sz w:val="24"/>
                <w:szCs w:val="24"/>
              </w:rPr>
              <w:t xml:space="preserve"> ГУ</w:t>
            </w:r>
            <w:r w:rsidRPr="0036172C">
              <w:rPr>
                <w:rFonts w:ascii="Times New Roman" w:hAnsi="Times New Roman" w:cs="Times New Roman"/>
                <w:sz w:val="24"/>
                <w:szCs w:val="24"/>
              </w:rPr>
              <w:t xml:space="preserve"> БАНКА РОССИИ//УФК по Ленинградской области г. Санкт-Петербург</w:t>
            </w:r>
          </w:p>
          <w:p w14:paraId="725FC949" w14:textId="77777777" w:rsidR="00030B76" w:rsidRPr="0036172C" w:rsidRDefault="00030B76" w:rsidP="00030B76">
            <w:pPr>
              <w:ind w:left="0" w:hanging="2"/>
              <w:jc w:val="left"/>
              <w:rPr>
                <w:rFonts w:ascii="Times New Roman" w:hAnsi="Times New Roman" w:cs="Times New Roman"/>
                <w:sz w:val="24"/>
                <w:szCs w:val="24"/>
              </w:rPr>
            </w:pPr>
            <w:r w:rsidRPr="0036172C">
              <w:rPr>
                <w:rFonts w:ascii="Times New Roman" w:hAnsi="Times New Roman" w:cs="Times New Roman"/>
                <w:sz w:val="24"/>
                <w:szCs w:val="24"/>
              </w:rPr>
              <w:t>Единый казначейский счет (Корреспондентский счет) 401028107453700000</w:t>
            </w:r>
            <w:r>
              <w:rPr>
                <w:rFonts w:ascii="Times New Roman" w:hAnsi="Times New Roman" w:cs="Times New Roman"/>
                <w:sz w:val="24"/>
                <w:szCs w:val="24"/>
              </w:rPr>
              <w:t>98</w:t>
            </w:r>
          </w:p>
          <w:p w14:paraId="5FB9E430" w14:textId="77777777" w:rsidR="00030B76" w:rsidRPr="0036172C" w:rsidRDefault="00030B76" w:rsidP="00030B76">
            <w:pPr>
              <w:ind w:left="0" w:hanging="2"/>
              <w:jc w:val="left"/>
              <w:rPr>
                <w:rFonts w:ascii="Times New Roman" w:hAnsi="Times New Roman" w:cs="Times New Roman"/>
                <w:sz w:val="24"/>
                <w:szCs w:val="24"/>
              </w:rPr>
            </w:pPr>
            <w:r>
              <w:rPr>
                <w:rFonts w:ascii="Times New Roman" w:hAnsi="Times New Roman" w:cs="Times New Roman"/>
                <w:sz w:val="24"/>
                <w:szCs w:val="24"/>
              </w:rPr>
              <w:t>ОКТМО 41625000</w:t>
            </w:r>
            <w:r w:rsidRPr="0036172C">
              <w:rPr>
                <w:rFonts w:ascii="Times New Roman" w:hAnsi="Times New Roman" w:cs="Times New Roman"/>
                <w:sz w:val="24"/>
                <w:szCs w:val="24"/>
              </w:rPr>
              <w:t xml:space="preserve">  ОКПО</w:t>
            </w:r>
            <w:r>
              <w:rPr>
                <w:rFonts w:ascii="Times New Roman" w:hAnsi="Times New Roman" w:cs="Times New Roman"/>
                <w:sz w:val="24"/>
                <w:szCs w:val="24"/>
              </w:rPr>
              <w:t xml:space="preserve"> </w:t>
            </w:r>
            <w:r w:rsidRPr="0036172C">
              <w:rPr>
                <w:rFonts w:ascii="Times New Roman" w:hAnsi="Times New Roman" w:cs="Times New Roman"/>
                <w:sz w:val="24"/>
                <w:szCs w:val="24"/>
              </w:rPr>
              <w:t xml:space="preserve"> 96158473</w:t>
            </w:r>
          </w:p>
          <w:p w14:paraId="7973EA36" w14:textId="77777777" w:rsidR="00030B76" w:rsidRDefault="00030B76" w:rsidP="00030B76">
            <w:pPr>
              <w:ind w:left="0" w:hanging="2"/>
              <w:jc w:val="left"/>
              <w:rPr>
                <w:rFonts w:ascii="Times New Roman" w:hAnsi="Times New Roman" w:cs="Times New Roman"/>
                <w:sz w:val="24"/>
                <w:szCs w:val="24"/>
              </w:rPr>
            </w:pPr>
            <w:r w:rsidRPr="0036172C">
              <w:rPr>
                <w:rFonts w:ascii="Times New Roman" w:hAnsi="Times New Roman" w:cs="Times New Roman"/>
                <w:sz w:val="24"/>
                <w:szCs w:val="24"/>
              </w:rPr>
              <w:t>т/ф. 8(81362)28133</w:t>
            </w:r>
          </w:p>
          <w:p w14:paraId="6EED2595" w14:textId="77777777" w:rsidR="00030B76" w:rsidRPr="00030B76" w:rsidRDefault="00030B76" w:rsidP="00030B76">
            <w:pPr>
              <w:pBdr>
                <w:top w:val="nil"/>
                <w:left w:val="nil"/>
                <w:bottom w:val="nil"/>
                <w:right w:val="nil"/>
                <w:between w:val="nil"/>
              </w:pBdr>
              <w:spacing w:line="240" w:lineRule="auto"/>
              <w:ind w:left="0" w:hanging="2"/>
              <w:rPr>
                <w:rFonts w:ascii="Times New Roman" w:hAnsi="Times New Roman" w:cs="Times New Roman"/>
                <w:sz w:val="24"/>
                <w:szCs w:val="24"/>
              </w:rPr>
            </w:pPr>
            <w:r w:rsidRPr="005C00E0">
              <w:rPr>
                <w:rFonts w:ascii="Times New Roman" w:hAnsi="Times New Roman" w:cs="Times New Roman"/>
                <w:sz w:val="24"/>
                <w:szCs w:val="24"/>
                <w:lang w:val="en-US"/>
              </w:rPr>
              <w:t>e</w:t>
            </w:r>
            <w:r w:rsidRPr="00030B76">
              <w:rPr>
                <w:rFonts w:ascii="Times New Roman" w:hAnsi="Times New Roman" w:cs="Times New Roman"/>
                <w:sz w:val="24"/>
                <w:szCs w:val="24"/>
              </w:rPr>
              <w:t>-</w:t>
            </w:r>
            <w:r w:rsidRPr="005C00E0">
              <w:rPr>
                <w:rFonts w:ascii="Times New Roman" w:hAnsi="Times New Roman" w:cs="Times New Roman"/>
                <w:sz w:val="24"/>
                <w:szCs w:val="24"/>
                <w:lang w:val="en-US"/>
              </w:rPr>
              <w:t>mail</w:t>
            </w:r>
            <w:r w:rsidRPr="00030B76">
              <w:rPr>
                <w:rFonts w:ascii="Times New Roman" w:hAnsi="Times New Roman" w:cs="Times New Roman"/>
                <w:sz w:val="24"/>
                <w:szCs w:val="24"/>
              </w:rPr>
              <w:t xml:space="preserve">: </w:t>
            </w:r>
            <w:proofErr w:type="spellStart"/>
            <w:r w:rsidRPr="0036172C">
              <w:rPr>
                <w:rFonts w:ascii="Times New Roman" w:hAnsi="Times New Roman" w:cs="Times New Roman"/>
                <w:sz w:val="24"/>
                <w:szCs w:val="24"/>
                <w:lang w:val="en-US"/>
              </w:rPr>
              <w:t>uks</w:t>
            </w:r>
            <w:proofErr w:type="spellEnd"/>
            <w:r w:rsidRPr="00030B76">
              <w:rPr>
                <w:rFonts w:ascii="Times New Roman" w:hAnsi="Times New Roman" w:cs="Times New Roman"/>
                <w:sz w:val="24"/>
                <w:szCs w:val="24"/>
              </w:rPr>
              <w:t>@</w:t>
            </w:r>
            <w:proofErr w:type="spellStart"/>
            <w:r w:rsidRPr="0036172C">
              <w:rPr>
                <w:rFonts w:ascii="Times New Roman" w:hAnsi="Times New Roman" w:cs="Times New Roman"/>
                <w:sz w:val="24"/>
                <w:szCs w:val="24"/>
                <w:lang w:val="en-US"/>
              </w:rPr>
              <w:t>kirovsk</w:t>
            </w:r>
            <w:proofErr w:type="spellEnd"/>
            <w:r w:rsidRPr="00030B76">
              <w:rPr>
                <w:rFonts w:ascii="Times New Roman" w:hAnsi="Times New Roman" w:cs="Times New Roman"/>
                <w:sz w:val="24"/>
                <w:szCs w:val="24"/>
              </w:rPr>
              <w:t>-</w:t>
            </w:r>
            <w:r w:rsidRPr="0036172C">
              <w:rPr>
                <w:rFonts w:ascii="Times New Roman" w:hAnsi="Times New Roman" w:cs="Times New Roman"/>
                <w:sz w:val="24"/>
                <w:szCs w:val="24"/>
                <w:lang w:val="en-US"/>
              </w:rPr>
              <w:t>reg</w:t>
            </w:r>
            <w:r w:rsidRPr="00030B76">
              <w:rPr>
                <w:rFonts w:ascii="Times New Roman" w:hAnsi="Times New Roman" w:cs="Times New Roman"/>
                <w:sz w:val="24"/>
                <w:szCs w:val="24"/>
              </w:rPr>
              <w:t>.</w:t>
            </w:r>
            <w:proofErr w:type="spellStart"/>
            <w:r w:rsidRPr="0036172C">
              <w:rPr>
                <w:rFonts w:ascii="Times New Roman" w:hAnsi="Times New Roman" w:cs="Times New Roman"/>
                <w:sz w:val="24"/>
                <w:szCs w:val="24"/>
                <w:lang w:val="en-US"/>
              </w:rPr>
              <w:t>ru</w:t>
            </w:r>
            <w:proofErr w:type="spellEnd"/>
          </w:p>
          <w:p w14:paraId="1AC7AAA9" w14:textId="77777777" w:rsidR="004717E1" w:rsidRPr="00AA56ED" w:rsidRDefault="004717E1">
            <w:pPr>
              <w:pBdr>
                <w:top w:val="nil"/>
                <w:left w:val="nil"/>
                <w:bottom w:val="nil"/>
                <w:right w:val="nil"/>
                <w:between w:val="nil"/>
              </w:pBdr>
              <w:spacing w:line="240" w:lineRule="auto"/>
              <w:ind w:left="0" w:hanging="2"/>
              <w:jc w:val="left"/>
              <w:rPr>
                <w:rFonts w:ascii="Times New Roman" w:hAnsi="Times New Roman" w:cs="Times New Roman"/>
                <w:color w:val="000000"/>
                <w:sz w:val="24"/>
                <w:szCs w:val="24"/>
              </w:rPr>
            </w:pPr>
          </w:p>
          <w:p w14:paraId="78EACDAA" w14:textId="77777777" w:rsidR="004717E1" w:rsidRPr="00AA56ED" w:rsidRDefault="004717E1">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62E0DC68" w14:textId="77777777" w:rsidR="004717E1" w:rsidRDefault="004717E1">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6774601D" w14:textId="77777777" w:rsidR="00F3464D" w:rsidRPr="00AA56ED" w:rsidRDefault="00F3464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76982CAC" w14:textId="77777777" w:rsidR="004717E1" w:rsidRPr="00AA56ED" w:rsidRDefault="000757E5">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sidRPr="00AA56ED">
              <w:rPr>
                <w:rFonts w:ascii="Times New Roman" w:hAnsi="Times New Roman" w:cs="Times New Roman"/>
                <w:color w:val="000000"/>
                <w:sz w:val="24"/>
                <w:szCs w:val="24"/>
              </w:rPr>
              <w:lastRenderedPageBreak/>
              <w:t xml:space="preserve">_______________ / </w:t>
            </w:r>
            <w:r w:rsidR="00F3464D">
              <w:rPr>
                <w:rFonts w:ascii="Times New Roman" w:hAnsi="Times New Roman" w:cs="Times New Roman"/>
                <w:color w:val="000000"/>
                <w:sz w:val="24"/>
                <w:szCs w:val="24"/>
              </w:rPr>
              <w:t>_________________</w:t>
            </w:r>
            <w:r w:rsidRPr="00AA56ED">
              <w:rPr>
                <w:rFonts w:ascii="Times New Roman" w:hAnsi="Times New Roman" w:cs="Times New Roman"/>
                <w:color w:val="000000"/>
                <w:sz w:val="24"/>
                <w:szCs w:val="24"/>
              </w:rPr>
              <w:t>/</w:t>
            </w:r>
          </w:p>
          <w:p w14:paraId="46F6B127" w14:textId="77777777" w:rsidR="004717E1" w:rsidRPr="00AA56ED" w:rsidRDefault="000757E5">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sidRPr="00AA56ED">
              <w:rPr>
                <w:rFonts w:ascii="Times New Roman" w:hAnsi="Times New Roman" w:cs="Times New Roman"/>
                <w:color w:val="000000"/>
                <w:sz w:val="24"/>
                <w:szCs w:val="24"/>
              </w:rPr>
              <w:t>М.П.</w:t>
            </w:r>
          </w:p>
        </w:tc>
        <w:tc>
          <w:tcPr>
            <w:tcW w:w="4935" w:type="dxa"/>
            <w:tcBorders>
              <w:top w:val="nil"/>
              <w:left w:val="nil"/>
              <w:bottom w:val="nil"/>
              <w:right w:val="nil"/>
            </w:tcBorders>
          </w:tcPr>
          <w:p w14:paraId="00F709F3" w14:textId="77777777" w:rsidR="004717E1" w:rsidRPr="00AA56ED" w:rsidRDefault="000757E5">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sidRPr="00AA56ED">
              <w:rPr>
                <w:rFonts w:ascii="Times New Roman" w:hAnsi="Times New Roman" w:cs="Times New Roman"/>
                <w:b/>
                <w:color w:val="000000"/>
                <w:sz w:val="24"/>
                <w:szCs w:val="24"/>
              </w:rPr>
              <w:lastRenderedPageBreak/>
              <w:t>ПОДРЯДЧИК:</w:t>
            </w:r>
          </w:p>
          <w:p w14:paraId="20456E85" w14:textId="77777777" w:rsidR="00030B76" w:rsidRPr="008877AD" w:rsidRDefault="00F3464D" w:rsidP="00030B76">
            <w:pPr>
              <w:pStyle w:val="ConsNormal"/>
              <w:widowControl/>
              <w:ind w:left="0" w:right="0" w:hanging="2"/>
              <w:rPr>
                <w:rFonts w:ascii="Times New Roman" w:hAnsi="Times New Roman" w:cs="Times New Roman"/>
                <w:sz w:val="24"/>
                <w:szCs w:val="24"/>
              </w:rPr>
            </w:pPr>
            <w:r>
              <w:rPr>
                <w:rFonts w:ascii="Times New Roman" w:hAnsi="Times New Roman" w:cs="Times New Roman"/>
                <w:sz w:val="24"/>
                <w:szCs w:val="24"/>
              </w:rPr>
              <w:t>Наименование:</w:t>
            </w:r>
          </w:p>
          <w:p w14:paraId="22ADA37C" w14:textId="77777777" w:rsidR="00030B76" w:rsidRPr="008877AD" w:rsidRDefault="00F3464D" w:rsidP="00030B76">
            <w:pPr>
              <w:pStyle w:val="ac"/>
              <w:tabs>
                <w:tab w:val="left" w:pos="4320"/>
                <w:tab w:val="left" w:pos="4680"/>
              </w:tabs>
              <w:ind w:left="0" w:hanging="2"/>
              <w:jc w:val="left"/>
            </w:pPr>
            <w:r>
              <w:t>Адрес:</w:t>
            </w:r>
          </w:p>
          <w:p w14:paraId="7A658FBE" w14:textId="77777777" w:rsidR="00030B76" w:rsidRPr="008877AD" w:rsidRDefault="00030B76" w:rsidP="00030B76">
            <w:pPr>
              <w:pStyle w:val="ac"/>
              <w:tabs>
                <w:tab w:val="left" w:pos="4320"/>
                <w:tab w:val="left" w:pos="4680"/>
              </w:tabs>
              <w:ind w:left="0" w:hanging="2"/>
              <w:jc w:val="left"/>
              <w:rPr>
                <w:szCs w:val="24"/>
              </w:rPr>
            </w:pPr>
            <w:r w:rsidRPr="008877AD">
              <w:rPr>
                <w:szCs w:val="24"/>
              </w:rPr>
              <w:t xml:space="preserve">ИНН </w:t>
            </w:r>
          </w:p>
          <w:p w14:paraId="25485D5B" w14:textId="77777777" w:rsidR="00030B76" w:rsidRPr="008877AD" w:rsidRDefault="00030B76" w:rsidP="00030B76">
            <w:pPr>
              <w:pStyle w:val="ac"/>
              <w:tabs>
                <w:tab w:val="left" w:pos="4320"/>
                <w:tab w:val="left" w:pos="4680"/>
              </w:tabs>
              <w:ind w:left="0" w:hanging="2"/>
              <w:jc w:val="left"/>
              <w:rPr>
                <w:spacing w:val="5"/>
                <w:szCs w:val="24"/>
              </w:rPr>
            </w:pPr>
            <w:r w:rsidRPr="008877AD">
              <w:rPr>
                <w:szCs w:val="24"/>
              </w:rPr>
              <w:t xml:space="preserve">КПП </w:t>
            </w:r>
          </w:p>
          <w:p w14:paraId="64322886" w14:textId="77777777" w:rsidR="00030B76" w:rsidRDefault="00030B76" w:rsidP="00030B76">
            <w:pPr>
              <w:pStyle w:val="af3"/>
              <w:ind w:left="0" w:hanging="2"/>
              <w:rPr>
                <w:rFonts w:eastAsia="Arial Unicode MS"/>
                <w:kern w:val="3"/>
                <w:szCs w:val="24"/>
              </w:rPr>
            </w:pPr>
            <w:r w:rsidRPr="008877AD">
              <w:rPr>
                <w:rFonts w:eastAsia="Arial Unicode MS"/>
                <w:kern w:val="3"/>
                <w:szCs w:val="24"/>
              </w:rPr>
              <w:t xml:space="preserve">р/с </w:t>
            </w:r>
          </w:p>
          <w:p w14:paraId="73498CEB" w14:textId="77777777" w:rsidR="00F3464D" w:rsidRPr="008877AD" w:rsidRDefault="00F3464D" w:rsidP="00030B76">
            <w:pPr>
              <w:pStyle w:val="af3"/>
              <w:ind w:left="0" w:hanging="2"/>
              <w:rPr>
                <w:rFonts w:eastAsia="Arial Unicode MS"/>
                <w:kern w:val="3"/>
                <w:szCs w:val="24"/>
              </w:rPr>
            </w:pPr>
            <w:r>
              <w:rPr>
                <w:rFonts w:eastAsia="Arial Unicode MS"/>
                <w:kern w:val="3"/>
                <w:szCs w:val="24"/>
              </w:rPr>
              <w:t>Банк</w:t>
            </w:r>
          </w:p>
          <w:p w14:paraId="67B01751" w14:textId="77777777" w:rsidR="00030B76" w:rsidRPr="008877AD" w:rsidRDefault="00030B76" w:rsidP="00F3464D">
            <w:pPr>
              <w:pStyle w:val="af3"/>
              <w:ind w:left="0" w:hanging="2"/>
              <w:rPr>
                <w:rFonts w:eastAsia="Arial Unicode MS"/>
                <w:kern w:val="3"/>
                <w:szCs w:val="24"/>
              </w:rPr>
            </w:pPr>
            <w:r w:rsidRPr="008877AD">
              <w:rPr>
                <w:rFonts w:eastAsia="Arial Unicode MS"/>
                <w:kern w:val="3"/>
                <w:szCs w:val="24"/>
              </w:rPr>
              <w:t xml:space="preserve">БИК </w:t>
            </w:r>
            <w:r w:rsidRPr="008877AD">
              <w:t xml:space="preserve"> </w:t>
            </w:r>
          </w:p>
          <w:p w14:paraId="697B79AE" w14:textId="77777777" w:rsidR="00030B76" w:rsidRPr="008877AD" w:rsidRDefault="00030B76" w:rsidP="00030B76">
            <w:pPr>
              <w:pStyle w:val="af3"/>
              <w:ind w:left="0" w:hanging="2"/>
              <w:rPr>
                <w:rFonts w:eastAsia="Arial Unicode MS"/>
                <w:kern w:val="3"/>
                <w:szCs w:val="24"/>
              </w:rPr>
            </w:pPr>
            <w:r w:rsidRPr="008877AD">
              <w:rPr>
                <w:rFonts w:eastAsia="Arial Unicode MS"/>
                <w:kern w:val="3"/>
                <w:szCs w:val="24"/>
              </w:rPr>
              <w:t xml:space="preserve">к/с </w:t>
            </w:r>
          </w:p>
          <w:p w14:paraId="40F800B2" w14:textId="77777777" w:rsidR="00F3464D" w:rsidRDefault="00030B76" w:rsidP="00030B76">
            <w:pPr>
              <w:pStyle w:val="ac"/>
              <w:tabs>
                <w:tab w:val="left" w:pos="4320"/>
                <w:tab w:val="left" w:pos="4680"/>
              </w:tabs>
              <w:ind w:left="0" w:hanging="2"/>
              <w:jc w:val="left"/>
            </w:pPr>
            <w:r w:rsidRPr="008877AD">
              <w:t xml:space="preserve">ОКТМО   </w:t>
            </w:r>
          </w:p>
          <w:p w14:paraId="053F8981" w14:textId="77777777" w:rsidR="00030B76" w:rsidRPr="00030B76" w:rsidRDefault="00030B76" w:rsidP="00030B76">
            <w:pPr>
              <w:pStyle w:val="ac"/>
              <w:tabs>
                <w:tab w:val="left" w:pos="4320"/>
                <w:tab w:val="left" w:pos="4680"/>
              </w:tabs>
              <w:ind w:left="0" w:hanging="2"/>
              <w:jc w:val="left"/>
            </w:pPr>
            <w:r w:rsidRPr="008877AD">
              <w:t xml:space="preserve">ОКПО </w:t>
            </w:r>
          </w:p>
          <w:p w14:paraId="718ACF5C" w14:textId="77777777" w:rsidR="00030B76" w:rsidRPr="00C405B7" w:rsidRDefault="00030B76" w:rsidP="00030B76">
            <w:pPr>
              <w:pStyle w:val="ac"/>
              <w:tabs>
                <w:tab w:val="left" w:pos="4320"/>
                <w:tab w:val="left" w:pos="4680"/>
              </w:tabs>
              <w:ind w:left="0" w:hanging="2"/>
              <w:jc w:val="left"/>
              <w:rPr>
                <w:lang w:val="en-US"/>
              </w:rPr>
            </w:pPr>
            <w:r w:rsidRPr="008877AD">
              <w:t>тел</w:t>
            </w:r>
            <w:r w:rsidRPr="00C405B7">
              <w:rPr>
                <w:lang w:val="en-US"/>
              </w:rPr>
              <w:t xml:space="preserve">.: </w:t>
            </w:r>
          </w:p>
          <w:p w14:paraId="7541F0C8" w14:textId="77777777" w:rsidR="004717E1" w:rsidRPr="00C405B7" w:rsidRDefault="00030B76" w:rsidP="00030B76">
            <w:pPr>
              <w:pStyle w:val="ac"/>
              <w:pBdr>
                <w:top w:val="nil"/>
                <w:left w:val="nil"/>
                <w:bottom w:val="nil"/>
                <w:right w:val="nil"/>
                <w:between w:val="nil"/>
              </w:pBdr>
              <w:tabs>
                <w:tab w:val="left" w:pos="4320"/>
                <w:tab w:val="left" w:pos="4680"/>
              </w:tabs>
              <w:ind w:left="0" w:hanging="2"/>
              <w:jc w:val="left"/>
              <w:rPr>
                <w:lang w:val="en-US"/>
              </w:rPr>
            </w:pPr>
            <w:r w:rsidRPr="00C405B7">
              <w:rPr>
                <w:lang w:val="en-US"/>
              </w:rPr>
              <w:t xml:space="preserve">e-mail: </w:t>
            </w:r>
          </w:p>
          <w:p w14:paraId="7DBF2C4D" w14:textId="77777777" w:rsidR="004717E1" w:rsidRPr="00C405B7" w:rsidRDefault="004717E1" w:rsidP="00030B76">
            <w:pPr>
              <w:pStyle w:val="ac"/>
              <w:pBdr>
                <w:top w:val="nil"/>
                <w:left w:val="nil"/>
                <w:bottom w:val="nil"/>
                <w:right w:val="nil"/>
                <w:between w:val="nil"/>
              </w:pBdr>
              <w:tabs>
                <w:tab w:val="left" w:pos="4320"/>
                <w:tab w:val="left" w:pos="4680"/>
              </w:tabs>
              <w:ind w:left="0" w:hanging="2"/>
              <w:jc w:val="left"/>
              <w:rPr>
                <w:lang w:val="en-US"/>
              </w:rPr>
            </w:pPr>
          </w:p>
          <w:p w14:paraId="2A138BB9" w14:textId="77777777" w:rsidR="004717E1" w:rsidRPr="00C405B7" w:rsidRDefault="004717E1">
            <w:pPr>
              <w:pBdr>
                <w:top w:val="nil"/>
                <w:left w:val="nil"/>
                <w:bottom w:val="nil"/>
                <w:right w:val="nil"/>
                <w:between w:val="nil"/>
              </w:pBdr>
              <w:spacing w:line="240" w:lineRule="auto"/>
              <w:ind w:left="0" w:hanging="2"/>
              <w:jc w:val="left"/>
              <w:rPr>
                <w:rFonts w:ascii="Times New Roman" w:hAnsi="Times New Roman" w:cs="Times New Roman"/>
                <w:color w:val="000000"/>
                <w:sz w:val="24"/>
                <w:szCs w:val="24"/>
                <w:lang w:val="en-US"/>
              </w:rPr>
            </w:pPr>
          </w:p>
          <w:p w14:paraId="4AE3F486" w14:textId="77777777" w:rsidR="004717E1" w:rsidRPr="00C405B7" w:rsidRDefault="004717E1">
            <w:pPr>
              <w:pBdr>
                <w:top w:val="nil"/>
                <w:left w:val="nil"/>
                <w:bottom w:val="nil"/>
                <w:right w:val="nil"/>
                <w:between w:val="nil"/>
              </w:pBdr>
              <w:spacing w:line="240" w:lineRule="auto"/>
              <w:ind w:left="0" w:hanging="2"/>
              <w:jc w:val="left"/>
              <w:rPr>
                <w:rFonts w:ascii="Times New Roman" w:hAnsi="Times New Roman" w:cs="Times New Roman"/>
                <w:color w:val="000000"/>
                <w:sz w:val="24"/>
                <w:szCs w:val="24"/>
                <w:lang w:val="en-US"/>
              </w:rPr>
            </w:pPr>
          </w:p>
          <w:p w14:paraId="26289AFD" w14:textId="77777777" w:rsidR="004717E1" w:rsidRPr="00C405B7" w:rsidRDefault="004717E1">
            <w:pPr>
              <w:pBdr>
                <w:top w:val="nil"/>
                <w:left w:val="nil"/>
                <w:bottom w:val="nil"/>
                <w:right w:val="nil"/>
                <w:between w:val="nil"/>
              </w:pBdr>
              <w:spacing w:line="240" w:lineRule="auto"/>
              <w:ind w:left="0" w:hanging="2"/>
              <w:jc w:val="left"/>
              <w:rPr>
                <w:rFonts w:ascii="Times New Roman" w:hAnsi="Times New Roman" w:cs="Times New Roman"/>
                <w:color w:val="000000"/>
                <w:sz w:val="24"/>
                <w:szCs w:val="24"/>
                <w:lang w:val="en-US"/>
              </w:rPr>
            </w:pPr>
          </w:p>
          <w:p w14:paraId="7ECE9B5F" w14:textId="77777777" w:rsidR="00030B76" w:rsidRPr="00C405B7" w:rsidRDefault="00030B76">
            <w:pPr>
              <w:pBdr>
                <w:top w:val="nil"/>
                <w:left w:val="nil"/>
                <w:bottom w:val="nil"/>
                <w:right w:val="nil"/>
                <w:between w:val="nil"/>
              </w:pBdr>
              <w:spacing w:line="240" w:lineRule="auto"/>
              <w:ind w:left="0" w:hanging="2"/>
              <w:jc w:val="left"/>
              <w:rPr>
                <w:rFonts w:ascii="Times New Roman" w:hAnsi="Times New Roman" w:cs="Times New Roman"/>
                <w:color w:val="000000"/>
                <w:sz w:val="24"/>
                <w:szCs w:val="24"/>
                <w:lang w:val="en-US"/>
              </w:rPr>
            </w:pPr>
          </w:p>
          <w:p w14:paraId="572B85F2" w14:textId="77777777" w:rsidR="00030B76" w:rsidRPr="00C405B7" w:rsidRDefault="00030B76">
            <w:pPr>
              <w:pBdr>
                <w:top w:val="nil"/>
                <w:left w:val="nil"/>
                <w:bottom w:val="nil"/>
                <w:right w:val="nil"/>
                <w:between w:val="nil"/>
              </w:pBdr>
              <w:spacing w:line="240" w:lineRule="auto"/>
              <w:ind w:left="0" w:hanging="2"/>
              <w:jc w:val="left"/>
              <w:rPr>
                <w:rFonts w:ascii="Times New Roman" w:hAnsi="Times New Roman" w:cs="Times New Roman"/>
                <w:color w:val="000000"/>
                <w:sz w:val="24"/>
                <w:szCs w:val="24"/>
                <w:lang w:val="en-US"/>
              </w:rPr>
            </w:pPr>
          </w:p>
          <w:p w14:paraId="3BBE6743" w14:textId="77777777" w:rsidR="00030B76" w:rsidRPr="00C405B7" w:rsidRDefault="00030B76">
            <w:pPr>
              <w:pBdr>
                <w:top w:val="nil"/>
                <w:left w:val="nil"/>
                <w:bottom w:val="nil"/>
                <w:right w:val="nil"/>
                <w:between w:val="nil"/>
              </w:pBdr>
              <w:tabs>
                <w:tab w:val="left" w:pos="360"/>
                <w:tab w:val="left" w:pos="4320"/>
                <w:tab w:val="left" w:pos="4680"/>
              </w:tabs>
              <w:spacing w:line="240" w:lineRule="auto"/>
              <w:ind w:left="0" w:hanging="2"/>
              <w:rPr>
                <w:rFonts w:ascii="Times New Roman" w:hAnsi="Times New Roman" w:cs="Times New Roman"/>
                <w:color w:val="000000"/>
                <w:sz w:val="24"/>
                <w:szCs w:val="24"/>
                <w:lang w:val="en-US"/>
              </w:rPr>
            </w:pPr>
          </w:p>
          <w:p w14:paraId="128C40B9" w14:textId="77777777" w:rsidR="00F3464D" w:rsidRPr="00C405B7" w:rsidRDefault="00F3464D">
            <w:pPr>
              <w:pBdr>
                <w:top w:val="nil"/>
                <w:left w:val="nil"/>
                <w:bottom w:val="nil"/>
                <w:right w:val="nil"/>
                <w:between w:val="nil"/>
              </w:pBdr>
              <w:tabs>
                <w:tab w:val="left" w:pos="360"/>
                <w:tab w:val="left" w:pos="4320"/>
                <w:tab w:val="left" w:pos="4680"/>
              </w:tabs>
              <w:spacing w:line="240" w:lineRule="auto"/>
              <w:ind w:left="0" w:hanging="2"/>
              <w:rPr>
                <w:rFonts w:ascii="Times New Roman" w:hAnsi="Times New Roman" w:cs="Times New Roman"/>
                <w:color w:val="000000"/>
                <w:sz w:val="24"/>
                <w:szCs w:val="24"/>
                <w:lang w:val="en-US"/>
              </w:rPr>
            </w:pPr>
          </w:p>
          <w:p w14:paraId="299BA258" w14:textId="77777777" w:rsidR="00F3464D" w:rsidRPr="00C405B7" w:rsidRDefault="00F3464D">
            <w:pPr>
              <w:pBdr>
                <w:top w:val="nil"/>
                <w:left w:val="nil"/>
                <w:bottom w:val="nil"/>
                <w:right w:val="nil"/>
                <w:between w:val="nil"/>
              </w:pBdr>
              <w:tabs>
                <w:tab w:val="left" w:pos="360"/>
                <w:tab w:val="left" w:pos="4320"/>
                <w:tab w:val="left" w:pos="4680"/>
              </w:tabs>
              <w:spacing w:line="240" w:lineRule="auto"/>
              <w:ind w:left="0" w:hanging="2"/>
              <w:rPr>
                <w:rFonts w:ascii="Times New Roman" w:hAnsi="Times New Roman" w:cs="Times New Roman"/>
                <w:color w:val="000000"/>
                <w:sz w:val="24"/>
                <w:szCs w:val="24"/>
                <w:lang w:val="en-US"/>
              </w:rPr>
            </w:pPr>
          </w:p>
          <w:p w14:paraId="52AFD918" w14:textId="77777777" w:rsidR="00F3464D" w:rsidRPr="00C405B7" w:rsidRDefault="00F3464D">
            <w:pPr>
              <w:pBdr>
                <w:top w:val="nil"/>
                <w:left w:val="nil"/>
                <w:bottom w:val="nil"/>
                <w:right w:val="nil"/>
                <w:between w:val="nil"/>
              </w:pBdr>
              <w:tabs>
                <w:tab w:val="left" w:pos="360"/>
                <w:tab w:val="left" w:pos="4320"/>
                <w:tab w:val="left" w:pos="4680"/>
              </w:tabs>
              <w:spacing w:line="240" w:lineRule="auto"/>
              <w:ind w:left="0" w:hanging="2"/>
              <w:rPr>
                <w:rFonts w:ascii="Times New Roman" w:hAnsi="Times New Roman" w:cs="Times New Roman"/>
                <w:color w:val="000000"/>
                <w:sz w:val="24"/>
                <w:szCs w:val="24"/>
                <w:lang w:val="en-US"/>
              </w:rPr>
            </w:pPr>
          </w:p>
          <w:p w14:paraId="3F28405D" w14:textId="77777777" w:rsidR="00F3464D" w:rsidRPr="00C405B7" w:rsidRDefault="00F3464D">
            <w:pPr>
              <w:pBdr>
                <w:top w:val="nil"/>
                <w:left w:val="nil"/>
                <w:bottom w:val="nil"/>
                <w:right w:val="nil"/>
                <w:between w:val="nil"/>
              </w:pBdr>
              <w:tabs>
                <w:tab w:val="left" w:pos="360"/>
                <w:tab w:val="left" w:pos="4320"/>
                <w:tab w:val="left" w:pos="4680"/>
              </w:tabs>
              <w:spacing w:line="240" w:lineRule="auto"/>
              <w:ind w:left="0" w:hanging="2"/>
              <w:rPr>
                <w:rFonts w:ascii="Times New Roman" w:hAnsi="Times New Roman" w:cs="Times New Roman"/>
                <w:color w:val="000000"/>
                <w:sz w:val="24"/>
                <w:szCs w:val="24"/>
                <w:lang w:val="en-US"/>
              </w:rPr>
            </w:pPr>
          </w:p>
          <w:p w14:paraId="063A170A" w14:textId="77777777" w:rsidR="004717E1" w:rsidRPr="00C405B7" w:rsidRDefault="000757E5">
            <w:pPr>
              <w:pBdr>
                <w:top w:val="nil"/>
                <w:left w:val="nil"/>
                <w:bottom w:val="nil"/>
                <w:right w:val="nil"/>
                <w:between w:val="nil"/>
              </w:pBdr>
              <w:tabs>
                <w:tab w:val="left" w:pos="360"/>
                <w:tab w:val="left" w:pos="4320"/>
                <w:tab w:val="left" w:pos="4680"/>
              </w:tabs>
              <w:spacing w:line="240" w:lineRule="auto"/>
              <w:ind w:left="0" w:hanging="2"/>
              <w:rPr>
                <w:rFonts w:ascii="Times New Roman" w:hAnsi="Times New Roman" w:cs="Times New Roman"/>
                <w:color w:val="000000"/>
                <w:sz w:val="24"/>
                <w:szCs w:val="24"/>
                <w:lang w:val="en-US"/>
              </w:rPr>
            </w:pPr>
            <w:r w:rsidRPr="00C405B7">
              <w:rPr>
                <w:rFonts w:ascii="Times New Roman" w:hAnsi="Times New Roman" w:cs="Times New Roman"/>
                <w:color w:val="000000"/>
                <w:sz w:val="24"/>
                <w:szCs w:val="24"/>
                <w:lang w:val="en-US"/>
              </w:rPr>
              <w:lastRenderedPageBreak/>
              <w:t>____________________ /</w:t>
            </w:r>
            <w:r w:rsidR="00F3464D" w:rsidRPr="00C405B7">
              <w:rPr>
                <w:rFonts w:ascii="Times New Roman" w:hAnsi="Times New Roman" w:cs="Times New Roman"/>
                <w:color w:val="000000"/>
                <w:sz w:val="24"/>
                <w:szCs w:val="24"/>
                <w:lang w:val="en-US"/>
              </w:rPr>
              <w:t>________________/</w:t>
            </w:r>
          </w:p>
          <w:p w14:paraId="7D9299A5" w14:textId="77777777" w:rsidR="004717E1" w:rsidRPr="00C405B7" w:rsidRDefault="000757E5">
            <w:pPr>
              <w:pBdr>
                <w:top w:val="nil"/>
                <w:left w:val="nil"/>
                <w:bottom w:val="nil"/>
                <w:right w:val="nil"/>
                <w:between w:val="nil"/>
              </w:pBdr>
              <w:tabs>
                <w:tab w:val="left" w:pos="360"/>
                <w:tab w:val="left" w:pos="4320"/>
                <w:tab w:val="left" w:pos="4680"/>
              </w:tabs>
              <w:spacing w:line="240" w:lineRule="auto"/>
              <w:ind w:left="0" w:hanging="2"/>
              <w:rPr>
                <w:rFonts w:ascii="Times New Roman" w:hAnsi="Times New Roman" w:cs="Times New Roman"/>
                <w:color w:val="000000"/>
                <w:sz w:val="24"/>
                <w:szCs w:val="24"/>
                <w:lang w:val="en-US"/>
              </w:rPr>
            </w:pPr>
            <w:r w:rsidRPr="00AA56ED">
              <w:rPr>
                <w:rFonts w:ascii="Times New Roman" w:hAnsi="Times New Roman" w:cs="Times New Roman"/>
                <w:color w:val="000000"/>
                <w:sz w:val="24"/>
                <w:szCs w:val="24"/>
              </w:rPr>
              <w:t>М</w:t>
            </w:r>
            <w:r w:rsidRPr="00C405B7">
              <w:rPr>
                <w:rFonts w:ascii="Times New Roman" w:hAnsi="Times New Roman" w:cs="Times New Roman"/>
                <w:color w:val="000000"/>
                <w:sz w:val="24"/>
                <w:szCs w:val="24"/>
                <w:lang w:val="en-US"/>
              </w:rPr>
              <w:t>.</w:t>
            </w:r>
            <w:r w:rsidRPr="00AA56ED">
              <w:rPr>
                <w:rFonts w:ascii="Times New Roman" w:hAnsi="Times New Roman" w:cs="Times New Roman"/>
                <w:color w:val="000000"/>
                <w:sz w:val="24"/>
                <w:szCs w:val="24"/>
              </w:rPr>
              <w:t>П</w:t>
            </w:r>
            <w:r w:rsidRPr="00C405B7">
              <w:rPr>
                <w:rFonts w:ascii="Times New Roman" w:hAnsi="Times New Roman" w:cs="Times New Roman"/>
                <w:color w:val="000000"/>
                <w:sz w:val="24"/>
                <w:szCs w:val="24"/>
                <w:lang w:val="en-US"/>
              </w:rPr>
              <w:t>.</w:t>
            </w:r>
          </w:p>
          <w:p w14:paraId="7C1D45ED" w14:textId="77777777" w:rsidR="004717E1" w:rsidRPr="00C405B7" w:rsidRDefault="004717E1">
            <w:pPr>
              <w:pBdr>
                <w:top w:val="nil"/>
                <w:left w:val="nil"/>
                <w:bottom w:val="nil"/>
                <w:right w:val="nil"/>
                <w:between w:val="nil"/>
              </w:pBdr>
              <w:tabs>
                <w:tab w:val="left" w:pos="360"/>
                <w:tab w:val="left" w:pos="4320"/>
                <w:tab w:val="left" w:pos="4680"/>
              </w:tabs>
              <w:spacing w:line="240" w:lineRule="auto"/>
              <w:ind w:left="0" w:hanging="2"/>
              <w:rPr>
                <w:rFonts w:ascii="Times New Roman" w:hAnsi="Times New Roman" w:cs="Times New Roman"/>
                <w:color w:val="000000"/>
                <w:sz w:val="24"/>
                <w:szCs w:val="24"/>
                <w:lang w:val="en-US"/>
              </w:rPr>
            </w:pPr>
          </w:p>
          <w:p w14:paraId="0A108006" w14:textId="77777777" w:rsidR="004717E1" w:rsidRPr="00C405B7" w:rsidRDefault="004717E1">
            <w:pPr>
              <w:pBdr>
                <w:top w:val="nil"/>
                <w:left w:val="nil"/>
                <w:bottom w:val="nil"/>
                <w:right w:val="nil"/>
                <w:between w:val="nil"/>
              </w:pBdr>
              <w:tabs>
                <w:tab w:val="left" w:pos="360"/>
                <w:tab w:val="left" w:pos="4320"/>
                <w:tab w:val="left" w:pos="4680"/>
              </w:tabs>
              <w:spacing w:line="240" w:lineRule="auto"/>
              <w:ind w:left="0" w:hanging="2"/>
              <w:rPr>
                <w:rFonts w:ascii="Times New Roman" w:hAnsi="Times New Roman" w:cs="Times New Roman"/>
                <w:color w:val="000000"/>
                <w:sz w:val="24"/>
                <w:szCs w:val="24"/>
                <w:lang w:val="en-US"/>
              </w:rPr>
            </w:pPr>
          </w:p>
          <w:p w14:paraId="360C2173" w14:textId="77777777" w:rsidR="004717E1" w:rsidRPr="00C405B7" w:rsidRDefault="004717E1">
            <w:pPr>
              <w:pBdr>
                <w:top w:val="nil"/>
                <w:left w:val="nil"/>
                <w:bottom w:val="nil"/>
                <w:right w:val="nil"/>
                <w:between w:val="nil"/>
              </w:pBdr>
              <w:spacing w:line="240" w:lineRule="auto"/>
              <w:ind w:left="0" w:hanging="2"/>
              <w:rPr>
                <w:rFonts w:ascii="Times New Roman" w:hAnsi="Times New Roman" w:cs="Times New Roman"/>
                <w:color w:val="000000"/>
                <w:sz w:val="24"/>
                <w:szCs w:val="24"/>
                <w:lang w:val="en-US"/>
              </w:rPr>
            </w:pPr>
          </w:p>
        </w:tc>
      </w:tr>
    </w:tbl>
    <w:p w14:paraId="6D38BE68" w14:textId="77777777" w:rsidR="004717E1" w:rsidRPr="00C405B7" w:rsidRDefault="004717E1">
      <w:pPr>
        <w:pBdr>
          <w:top w:val="nil"/>
          <w:left w:val="nil"/>
          <w:bottom w:val="nil"/>
          <w:right w:val="nil"/>
          <w:between w:val="nil"/>
        </w:pBdr>
        <w:spacing w:line="240" w:lineRule="auto"/>
        <w:ind w:left="0" w:hanging="2"/>
        <w:jc w:val="right"/>
        <w:rPr>
          <w:rFonts w:ascii="Times New Roman" w:hAnsi="Times New Roman" w:cs="Times New Roman"/>
          <w:color w:val="000000"/>
          <w:lang w:val="en-US"/>
        </w:rPr>
      </w:pPr>
    </w:p>
    <w:p w14:paraId="34ED90F8" w14:textId="77777777" w:rsidR="00030B76" w:rsidRPr="00C405B7" w:rsidRDefault="00030B76">
      <w:pPr>
        <w:suppressAutoHyphens w:val="0"/>
        <w:spacing w:line="240" w:lineRule="auto"/>
        <w:ind w:leftChars="0" w:left="0" w:firstLineChars="0" w:firstLine="0"/>
        <w:jc w:val="left"/>
        <w:textDirection w:val="lrTb"/>
        <w:textAlignment w:val="auto"/>
        <w:outlineLvl w:val="9"/>
        <w:rPr>
          <w:rFonts w:ascii="Times New Roman" w:hAnsi="Times New Roman" w:cs="Times New Roman"/>
          <w:color w:val="000000"/>
          <w:sz w:val="24"/>
          <w:szCs w:val="24"/>
          <w:lang w:val="en-US"/>
        </w:rPr>
      </w:pPr>
      <w:r w:rsidRPr="00C405B7">
        <w:rPr>
          <w:rFonts w:ascii="Times New Roman" w:hAnsi="Times New Roman" w:cs="Times New Roman"/>
          <w:color w:val="000000"/>
          <w:sz w:val="24"/>
          <w:szCs w:val="24"/>
          <w:lang w:val="en-US"/>
        </w:rPr>
        <w:br w:type="page"/>
      </w:r>
    </w:p>
    <w:p w14:paraId="18DF573B" w14:textId="48633431" w:rsidR="004717E1" w:rsidRPr="00AA56ED" w:rsidRDefault="000757E5">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r w:rsidRPr="00AA56ED">
        <w:rPr>
          <w:rFonts w:ascii="Times New Roman" w:hAnsi="Times New Roman" w:cs="Times New Roman"/>
          <w:color w:val="000000"/>
          <w:sz w:val="24"/>
          <w:szCs w:val="24"/>
        </w:rPr>
        <w:lastRenderedPageBreak/>
        <w:t>Приложение №1 к Д</w:t>
      </w:r>
      <w:r w:rsidR="00AA56ED">
        <w:rPr>
          <w:rFonts w:ascii="Times New Roman" w:hAnsi="Times New Roman" w:cs="Times New Roman"/>
          <w:color w:val="000000"/>
          <w:sz w:val="24"/>
          <w:szCs w:val="24"/>
        </w:rPr>
        <w:t>оговор</w:t>
      </w:r>
      <w:r w:rsidRPr="00AA56ED">
        <w:rPr>
          <w:rFonts w:ascii="Times New Roman" w:hAnsi="Times New Roman" w:cs="Times New Roman"/>
          <w:color w:val="000000"/>
          <w:sz w:val="24"/>
          <w:szCs w:val="24"/>
        </w:rPr>
        <w:t xml:space="preserve">у № </w:t>
      </w:r>
      <w:proofErr w:type="gramStart"/>
      <w:r w:rsidR="00310837">
        <w:rPr>
          <w:rFonts w:ascii="Times New Roman" w:hAnsi="Times New Roman" w:cs="Times New Roman"/>
          <w:color w:val="000000"/>
          <w:sz w:val="24"/>
          <w:szCs w:val="24"/>
        </w:rPr>
        <w:t>95</w:t>
      </w:r>
      <w:r w:rsidRPr="00AA56ED">
        <w:rPr>
          <w:rFonts w:ascii="Times New Roman" w:hAnsi="Times New Roman" w:cs="Times New Roman"/>
          <w:sz w:val="24"/>
          <w:szCs w:val="24"/>
        </w:rPr>
        <w:t xml:space="preserve"> </w:t>
      </w:r>
      <w:r w:rsidRPr="00AA56ED">
        <w:rPr>
          <w:rFonts w:ascii="Times New Roman" w:hAnsi="Times New Roman" w:cs="Times New Roman"/>
          <w:color w:val="000000"/>
          <w:sz w:val="24"/>
          <w:szCs w:val="24"/>
        </w:rPr>
        <w:t xml:space="preserve"> </w:t>
      </w:r>
      <w:bookmarkStart w:id="0" w:name="_Hlk161755498"/>
      <w:r w:rsidRPr="00AA56ED">
        <w:rPr>
          <w:rFonts w:ascii="Times New Roman" w:hAnsi="Times New Roman" w:cs="Times New Roman"/>
          <w:color w:val="000000"/>
          <w:sz w:val="24"/>
          <w:szCs w:val="24"/>
        </w:rPr>
        <w:t>от</w:t>
      </w:r>
      <w:proofErr w:type="gramEnd"/>
      <w:r w:rsidRPr="00AA56ED">
        <w:rPr>
          <w:rFonts w:ascii="Times New Roman" w:hAnsi="Times New Roman" w:cs="Times New Roman"/>
          <w:color w:val="000000"/>
          <w:sz w:val="24"/>
          <w:szCs w:val="24"/>
        </w:rPr>
        <w:t xml:space="preserve"> </w:t>
      </w:r>
      <w:r w:rsidR="00030B76">
        <w:rPr>
          <w:rFonts w:ascii="Times New Roman" w:hAnsi="Times New Roman" w:cs="Times New Roman"/>
          <w:color w:val="000000"/>
          <w:sz w:val="24"/>
          <w:szCs w:val="24"/>
        </w:rPr>
        <w:t>«</w:t>
      </w:r>
      <w:r w:rsidRPr="00AA56ED">
        <w:rPr>
          <w:rFonts w:ascii="Times New Roman" w:hAnsi="Times New Roman" w:cs="Times New Roman"/>
          <w:sz w:val="24"/>
          <w:szCs w:val="24"/>
        </w:rPr>
        <w:t>_</w:t>
      </w:r>
      <w:r w:rsidR="00030B76">
        <w:rPr>
          <w:rFonts w:ascii="Times New Roman" w:hAnsi="Times New Roman" w:cs="Times New Roman"/>
          <w:sz w:val="24"/>
          <w:szCs w:val="24"/>
        </w:rPr>
        <w:t>__</w:t>
      </w:r>
      <w:r w:rsidRPr="00AA56ED">
        <w:rPr>
          <w:rFonts w:ascii="Times New Roman" w:hAnsi="Times New Roman" w:cs="Times New Roman"/>
          <w:sz w:val="24"/>
          <w:szCs w:val="24"/>
        </w:rPr>
        <w:t>_</w:t>
      </w:r>
      <w:r w:rsidR="00030B76">
        <w:rPr>
          <w:rFonts w:ascii="Times New Roman" w:hAnsi="Times New Roman" w:cs="Times New Roman"/>
          <w:sz w:val="24"/>
          <w:szCs w:val="24"/>
        </w:rPr>
        <w:t>»</w:t>
      </w:r>
      <w:r w:rsidRPr="00AA56ED">
        <w:rPr>
          <w:rFonts w:ascii="Times New Roman" w:hAnsi="Times New Roman" w:cs="Times New Roman"/>
          <w:color w:val="000000"/>
          <w:sz w:val="24"/>
          <w:szCs w:val="24"/>
        </w:rPr>
        <w:t xml:space="preserve"> </w:t>
      </w:r>
      <w:r w:rsidR="00030B76">
        <w:rPr>
          <w:rFonts w:ascii="Times New Roman" w:hAnsi="Times New Roman" w:cs="Times New Roman"/>
          <w:color w:val="000000"/>
          <w:sz w:val="24"/>
          <w:szCs w:val="24"/>
        </w:rPr>
        <w:t>__</w:t>
      </w:r>
      <w:r w:rsidRPr="00AA56ED">
        <w:rPr>
          <w:rFonts w:ascii="Times New Roman" w:hAnsi="Times New Roman" w:cs="Times New Roman"/>
          <w:sz w:val="24"/>
          <w:szCs w:val="24"/>
        </w:rPr>
        <w:t>______</w:t>
      </w:r>
      <w:r w:rsidRPr="00AA56ED">
        <w:rPr>
          <w:rFonts w:ascii="Times New Roman" w:hAnsi="Times New Roman" w:cs="Times New Roman"/>
          <w:color w:val="000000"/>
          <w:sz w:val="24"/>
          <w:szCs w:val="24"/>
        </w:rPr>
        <w:t xml:space="preserve"> 202</w:t>
      </w:r>
      <w:r w:rsidR="00310837">
        <w:rPr>
          <w:rFonts w:ascii="Times New Roman" w:hAnsi="Times New Roman" w:cs="Times New Roman"/>
          <w:color w:val="000000"/>
          <w:sz w:val="24"/>
          <w:szCs w:val="24"/>
        </w:rPr>
        <w:t>6</w:t>
      </w:r>
      <w:r w:rsidRPr="00AA56ED">
        <w:rPr>
          <w:rFonts w:ascii="Times New Roman" w:hAnsi="Times New Roman" w:cs="Times New Roman"/>
          <w:color w:val="000000"/>
          <w:sz w:val="24"/>
          <w:szCs w:val="24"/>
        </w:rPr>
        <w:t xml:space="preserve"> года</w:t>
      </w:r>
      <w:bookmarkEnd w:id="0"/>
    </w:p>
    <w:p w14:paraId="4B2243CE" w14:textId="77777777" w:rsidR="00030B76" w:rsidRDefault="00030B76" w:rsidP="00030B76">
      <w:pPr>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14:paraId="7C9019B6" w14:textId="7C298263" w:rsidR="004717E1" w:rsidRDefault="000757E5" w:rsidP="00030B76">
      <w:pPr>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r w:rsidRPr="00AA56ED">
        <w:rPr>
          <w:rFonts w:ascii="Times New Roman" w:hAnsi="Times New Roman" w:cs="Times New Roman"/>
          <w:color w:val="000000"/>
          <w:sz w:val="24"/>
          <w:szCs w:val="24"/>
        </w:rPr>
        <w:t xml:space="preserve">          </w:t>
      </w:r>
    </w:p>
    <w:p w14:paraId="5F441A32" w14:textId="77777777" w:rsidR="00101E29" w:rsidRDefault="00101E29" w:rsidP="00101E29">
      <w:pPr>
        <w:ind w:left="0" w:hanging="2"/>
        <w:jc w:val="left"/>
        <w:rPr>
          <w:rFonts w:ascii="Times New Roman" w:hAnsi="Times New Roman" w:cs="Times New Roman"/>
          <w:bCs/>
          <w:sz w:val="24"/>
          <w:szCs w:val="24"/>
        </w:rPr>
      </w:pPr>
      <w:r w:rsidRPr="002502C8">
        <w:rPr>
          <w:rFonts w:ascii="Times New Roman" w:hAnsi="Times New Roman" w:cs="Times New Roman"/>
          <w:bCs/>
          <w:sz w:val="24"/>
          <w:szCs w:val="24"/>
        </w:rPr>
        <w:t>«</w:t>
      </w:r>
      <w:proofErr w:type="gramStart"/>
      <w:r w:rsidRPr="002502C8">
        <w:rPr>
          <w:rFonts w:ascii="Times New Roman" w:hAnsi="Times New Roman" w:cs="Times New Roman"/>
          <w:bCs/>
          <w:sz w:val="24"/>
          <w:szCs w:val="24"/>
        </w:rPr>
        <w:t xml:space="preserve">СОГЛАСОВАНО»   </w:t>
      </w:r>
      <w:proofErr w:type="gramEnd"/>
      <w:r w:rsidRPr="002502C8">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2502C8">
        <w:rPr>
          <w:rFonts w:ascii="Times New Roman" w:hAnsi="Times New Roman" w:cs="Times New Roman"/>
          <w:bCs/>
          <w:sz w:val="24"/>
          <w:szCs w:val="24"/>
        </w:rPr>
        <w:t xml:space="preserve">    </w:t>
      </w:r>
      <w:proofErr w:type="gramStart"/>
      <w:r w:rsidRPr="002502C8">
        <w:rPr>
          <w:rFonts w:ascii="Times New Roman" w:hAnsi="Times New Roman" w:cs="Times New Roman"/>
          <w:bCs/>
          <w:sz w:val="24"/>
          <w:szCs w:val="24"/>
        </w:rPr>
        <w:t xml:space="preserve">   «</w:t>
      </w:r>
      <w:proofErr w:type="gramEnd"/>
      <w:r w:rsidRPr="002502C8">
        <w:rPr>
          <w:rFonts w:ascii="Times New Roman" w:hAnsi="Times New Roman" w:cs="Times New Roman"/>
          <w:bCs/>
          <w:sz w:val="24"/>
          <w:szCs w:val="24"/>
        </w:rPr>
        <w:t>УТВЕРЖДАЮ»</w:t>
      </w:r>
    </w:p>
    <w:p w14:paraId="52ADE414" w14:textId="77777777" w:rsidR="00101E29" w:rsidRPr="002502C8" w:rsidRDefault="00101E29" w:rsidP="00101E29">
      <w:pPr>
        <w:ind w:left="0" w:hanging="2"/>
        <w:jc w:val="left"/>
        <w:rPr>
          <w:rFonts w:ascii="Times New Roman" w:hAnsi="Times New Roman" w:cs="Times New Roman"/>
          <w:bCs/>
          <w:sz w:val="24"/>
          <w:szCs w:val="24"/>
        </w:rPr>
      </w:pPr>
      <w:r>
        <w:rPr>
          <w:rFonts w:ascii="Times New Roman" w:hAnsi="Times New Roman" w:cs="Times New Roman"/>
          <w:bCs/>
          <w:sz w:val="24"/>
          <w:szCs w:val="24"/>
        </w:rPr>
        <w:t xml:space="preserve">                                                                                                                          Директор МКУ «УКС»</w:t>
      </w:r>
    </w:p>
    <w:p w14:paraId="7413AD07" w14:textId="6D4356AB" w:rsidR="00101E29" w:rsidRDefault="00101E29" w:rsidP="00101E29">
      <w:pPr>
        <w:widowControl w:val="0"/>
        <w:pBdr>
          <w:top w:val="nil"/>
          <w:left w:val="nil"/>
          <w:bottom w:val="nil"/>
          <w:right w:val="nil"/>
          <w:between w:val="nil"/>
        </w:pBdr>
        <w:spacing w:line="240" w:lineRule="auto"/>
        <w:ind w:left="0" w:hanging="2"/>
        <w:jc w:val="right"/>
        <w:rPr>
          <w:rFonts w:ascii="Times New Roman" w:hAnsi="Times New Roman" w:cs="Times New Roman"/>
          <w:bCs/>
          <w:sz w:val="24"/>
          <w:szCs w:val="24"/>
        </w:rPr>
      </w:pPr>
      <w:r w:rsidRPr="002502C8">
        <w:rPr>
          <w:rFonts w:ascii="Times New Roman" w:hAnsi="Times New Roman" w:cs="Times New Roman"/>
          <w:bCs/>
          <w:sz w:val="24"/>
          <w:szCs w:val="24"/>
        </w:rPr>
        <w:t xml:space="preserve">______________ </w:t>
      </w:r>
      <w:r>
        <w:rPr>
          <w:rFonts w:ascii="Times New Roman" w:hAnsi="Times New Roman" w:cs="Times New Roman"/>
          <w:bCs/>
          <w:sz w:val="24"/>
          <w:szCs w:val="24"/>
        </w:rPr>
        <w:t xml:space="preserve">/____________/                             </w:t>
      </w:r>
      <w:r w:rsidRPr="002502C8">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2502C8">
        <w:rPr>
          <w:rFonts w:ascii="Times New Roman" w:hAnsi="Times New Roman" w:cs="Times New Roman"/>
          <w:bCs/>
          <w:sz w:val="24"/>
          <w:szCs w:val="24"/>
        </w:rPr>
        <w:t xml:space="preserve">  ____________ </w:t>
      </w:r>
      <w:r>
        <w:rPr>
          <w:rFonts w:ascii="Times New Roman" w:hAnsi="Times New Roman" w:cs="Times New Roman"/>
          <w:bCs/>
          <w:sz w:val="24"/>
          <w:szCs w:val="24"/>
        </w:rPr>
        <w:t>/</w:t>
      </w:r>
      <w:r w:rsidR="00310837">
        <w:rPr>
          <w:rFonts w:ascii="Times New Roman" w:hAnsi="Times New Roman" w:cs="Times New Roman"/>
          <w:bCs/>
          <w:sz w:val="24"/>
          <w:szCs w:val="24"/>
        </w:rPr>
        <w:t>М.Е. Зайцев</w:t>
      </w:r>
      <w:r>
        <w:rPr>
          <w:rFonts w:ascii="Times New Roman" w:hAnsi="Times New Roman" w:cs="Times New Roman"/>
          <w:bCs/>
          <w:sz w:val="24"/>
          <w:szCs w:val="24"/>
        </w:rPr>
        <w:t>/</w:t>
      </w:r>
    </w:p>
    <w:p w14:paraId="31E1D69C" w14:textId="77777777" w:rsidR="00101E29" w:rsidRDefault="00101E29" w:rsidP="00101E29">
      <w:pPr>
        <w:pBdr>
          <w:top w:val="nil"/>
          <w:left w:val="nil"/>
          <w:bottom w:val="nil"/>
          <w:right w:val="nil"/>
          <w:between w:val="nil"/>
        </w:pBdr>
        <w:spacing w:line="240" w:lineRule="auto"/>
        <w:ind w:left="0" w:hanging="2"/>
        <w:jc w:val="center"/>
        <w:rPr>
          <w:rFonts w:ascii="Times New Roman" w:hAnsi="Times New Roman" w:cs="Times New Roman"/>
          <w:color w:val="000000"/>
          <w:sz w:val="24"/>
          <w:szCs w:val="24"/>
        </w:rPr>
      </w:pPr>
    </w:p>
    <w:p w14:paraId="12C5AD27" w14:textId="77777777" w:rsidR="00030B76" w:rsidRPr="002502C8" w:rsidRDefault="00030B76" w:rsidP="00030B76">
      <w:pPr>
        <w:widowControl w:val="0"/>
        <w:pBdr>
          <w:top w:val="nil"/>
          <w:left w:val="nil"/>
          <w:bottom w:val="nil"/>
          <w:right w:val="nil"/>
          <w:between w:val="nil"/>
        </w:pBdr>
        <w:spacing w:line="240" w:lineRule="auto"/>
        <w:ind w:left="0" w:hanging="2"/>
        <w:jc w:val="right"/>
        <w:rPr>
          <w:rFonts w:ascii="Times New Roman" w:hAnsi="Times New Roman" w:cs="Times New Roman"/>
          <w:bCs/>
          <w:sz w:val="24"/>
          <w:szCs w:val="24"/>
        </w:rPr>
      </w:pPr>
    </w:p>
    <w:p w14:paraId="3B0D11F2" w14:textId="77777777" w:rsidR="00310837" w:rsidRPr="00AF6C09" w:rsidRDefault="00310837" w:rsidP="00310837">
      <w:pPr>
        <w:spacing w:line="240" w:lineRule="auto"/>
        <w:ind w:left="1" w:right="-284" w:hanging="3"/>
        <w:jc w:val="center"/>
        <w:rPr>
          <w:rFonts w:ascii="Times New Roman" w:hAnsi="Times New Roman" w:cs="Times New Roman"/>
          <w:b/>
          <w:sz w:val="28"/>
          <w:szCs w:val="28"/>
          <w:lang w:eastAsia="ru-RU"/>
        </w:rPr>
      </w:pPr>
    </w:p>
    <w:p w14:paraId="7F764521" w14:textId="77777777" w:rsidR="00310837" w:rsidRPr="00AF6C09" w:rsidRDefault="00310837" w:rsidP="00310837">
      <w:pPr>
        <w:spacing w:line="240" w:lineRule="auto"/>
        <w:ind w:left="1" w:right="-284" w:hanging="3"/>
        <w:jc w:val="center"/>
        <w:rPr>
          <w:rFonts w:ascii="Times New Roman" w:hAnsi="Times New Roman" w:cs="Times New Roman"/>
          <w:b/>
          <w:sz w:val="28"/>
          <w:szCs w:val="28"/>
          <w:lang w:eastAsia="ru-RU"/>
        </w:rPr>
      </w:pPr>
      <w:r w:rsidRPr="00AF6C09">
        <w:rPr>
          <w:rFonts w:ascii="Times New Roman" w:hAnsi="Times New Roman" w:cs="Times New Roman"/>
          <w:b/>
          <w:caps/>
          <w:sz w:val="28"/>
          <w:szCs w:val="28"/>
          <w:lang w:eastAsia="ru-RU"/>
        </w:rPr>
        <w:t>Техническое ЗАДАНИЕ</w:t>
      </w:r>
    </w:p>
    <w:p w14:paraId="7747097B" w14:textId="77777777" w:rsidR="00310837" w:rsidRDefault="00310837" w:rsidP="00310837">
      <w:pPr>
        <w:spacing w:line="240" w:lineRule="auto"/>
        <w:ind w:left="1" w:right="-284" w:hanging="3"/>
        <w:jc w:val="center"/>
        <w:rPr>
          <w:rFonts w:ascii="Times New Roman" w:hAnsi="Times New Roman" w:cs="Times New Roman"/>
          <w:b/>
          <w:sz w:val="28"/>
          <w:szCs w:val="28"/>
          <w:lang w:eastAsia="ru-RU"/>
        </w:rPr>
      </w:pPr>
      <w:r w:rsidRPr="009A1C1B">
        <w:rPr>
          <w:rFonts w:ascii="Times New Roman" w:hAnsi="Times New Roman" w:cs="Times New Roman"/>
          <w:b/>
          <w:sz w:val="28"/>
          <w:szCs w:val="28"/>
          <w:lang w:eastAsia="ru-RU"/>
        </w:rPr>
        <w:t xml:space="preserve">Техническое обследование здания МБОУ «Кировская гимназия имени Героя Советского Союза Султана </w:t>
      </w:r>
      <w:proofErr w:type="spellStart"/>
      <w:r w:rsidRPr="009A1C1B">
        <w:rPr>
          <w:rFonts w:ascii="Times New Roman" w:hAnsi="Times New Roman" w:cs="Times New Roman"/>
          <w:b/>
          <w:sz w:val="28"/>
          <w:szCs w:val="28"/>
          <w:lang w:eastAsia="ru-RU"/>
        </w:rPr>
        <w:t>Баймагамбетова</w:t>
      </w:r>
      <w:proofErr w:type="spellEnd"/>
      <w:r w:rsidRPr="009A1C1B">
        <w:rPr>
          <w:rFonts w:ascii="Times New Roman" w:hAnsi="Times New Roman" w:cs="Times New Roman"/>
          <w:b/>
          <w:sz w:val="28"/>
          <w:szCs w:val="28"/>
          <w:lang w:eastAsia="ru-RU"/>
        </w:rPr>
        <w:t>» по адресу: Ленинградская область, Кировский район, г. Кировск, ул. Кирова, д. 8</w:t>
      </w:r>
    </w:p>
    <w:p w14:paraId="5A6413AC" w14:textId="77777777" w:rsidR="0097294C" w:rsidRPr="00AF6C09" w:rsidRDefault="0097294C" w:rsidP="00310837">
      <w:pPr>
        <w:spacing w:line="240" w:lineRule="auto"/>
        <w:ind w:left="1" w:right="-284" w:hanging="3"/>
        <w:jc w:val="center"/>
        <w:rPr>
          <w:rFonts w:ascii="Times New Roman" w:hAnsi="Times New Roman" w:cs="Times New Roman"/>
          <w:b/>
          <w:sz w:val="28"/>
          <w:szCs w:val="28"/>
          <w:lang w:eastAsia="ru-RU"/>
        </w:rPr>
      </w:pPr>
    </w:p>
    <w:tbl>
      <w:tblPr>
        <w:tblW w:w="10463" w:type="dxa"/>
        <w:tblInd w:w="-856" w:type="dxa"/>
        <w:tblLayout w:type="fixed"/>
        <w:tblLook w:val="0000" w:firstRow="0" w:lastRow="0" w:firstColumn="0" w:lastColumn="0" w:noHBand="0" w:noVBand="0"/>
      </w:tblPr>
      <w:tblGrid>
        <w:gridCol w:w="579"/>
        <w:gridCol w:w="2795"/>
        <w:gridCol w:w="7089"/>
      </w:tblGrid>
      <w:tr w:rsidR="00310837" w:rsidRPr="00AF6C09" w14:paraId="46844AD8" w14:textId="77777777" w:rsidTr="001B1C90">
        <w:trPr>
          <w:trHeight w:val="729"/>
        </w:trPr>
        <w:tc>
          <w:tcPr>
            <w:tcW w:w="579" w:type="dxa"/>
            <w:tcBorders>
              <w:top w:val="single" w:sz="4" w:space="0" w:color="595959"/>
              <w:left w:val="single" w:sz="4" w:space="0" w:color="595959"/>
              <w:bottom w:val="single" w:sz="4" w:space="0" w:color="595959"/>
              <w:right w:val="single" w:sz="4" w:space="0" w:color="595959"/>
            </w:tcBorders>
            <w:vAlign w:val="center"/>
          </w:tcPr>
          <w:p w14:paraId="7B43B5AE" w14:textId="77777777" w:rsidR="00310837" w:rsidRPr="00AF6C09" w:rsidRDefault="00310837" w:rsidP="00310837">
            <w:pPr>
              <w:numPr>
                <w:ilvl w:val="0"/>
                <w:numId w:val="17"/>
              </w:numPr>
              <w:spacing w:after="200" w:line="240" w:lineRule="auto"/>
              <w:ind w:leftChars="0" w:left="0" w:firstLineChars="0" w:hanging="2"/>
              <w:textDirection w:val="lrTb"/>
              <w:textAlignment w:val="auto"/>
              <w:outlineLvl w:val="9"/>
              <w:rPr>
                <w:rFonts w:ascii="Times New Roman" w:hAnsi="Times New Roman" w:cs="Times New Roman"/>
                <w:color w:val="000000"/>
                <w:sz w:val="24"/>
                <w:szCs w:val="24"/>
                <w:lang w:eastAsia="ru-RU"/>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6F9DDA1B" w14:textId="77777777" w:rsidR="00310837" w:rsidRPr="00AF6C09" w:rsidRDefault="00310837" w:rsidP="001B1C90">
            <w:pPr>
              <w:spacing w:line="240" w:lineRule="auto"/>
              <w:ind w:left="0" w:hanging="2"/>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t>Наименование объекта</w:t>
            </w:r>
          </w:p>
        </w:tc>
        <w:tc>
          <w:tcPr>
            <w:tcW w:w="7089" w:type="dxa"/>
            <w:tcBorders>
              <w:top w:val="single" w:sz="4" w:space="0" w:color="595959"/>
              <w:left w:val="single" w:sz="4" w:space="0" w:color="595959"/>
              <w:bottom w:val="single" w:sz="4" w:space="0" w:color="595959"/>
              <w:right w:val="single" w:sz="4" w:space="0" w:color="595959"/>
            </w:tcBorders>
            <w:vAlign w:val="center"/>
          </w:tcPr>
          <w:p w14:paraId="15C52E6E" w14:textId="77777777" w:rsidR="00310837" w:rsidRPr="009A1C1B" w:rsidRDefault="00310837" w:rsidP="001B1C90">
            <w:pPr>
              <w:spacing w:line="240" w:lineRule="auto"/>
              <w:ind w:left="0" w:right="319" w:hanging="2"/>
              <w:jc w:val="center"/>
              <w:rPr>
                <w:rFonts w:ascii="Times New Roman" w:hAnsi="Times New Roman" w:cs="Times New Roman"/>
                <w:bCs/>
                <w:sz w:val="24"/>
                <w:szCs w:val="24"/>
                <w:lang w:eastAsia="ru-RU"/>
              </w:rPr>
            </w:pPr>
            <w:r w:rsidRPr="009A1C1B">
              <w:rPr>
                <w:rFonts w:ascii="Times New Roman" w:hAnsi="Times New Roman" w:cs="Times New Roman"/>
                <w:bCs/>
                <w:sz w:val="24"/>
                <w:szCs w:val="24"/>
                <w:lang w:eastAsia="ru-RU"/>
              </w:rPr>
              <w:t xml:space="preserve">МБОУ «Кировская гимназия имени Героя Советского Союза Султана </w:t>
            </w:r>
            <w:proofErr w:type="spellStart"/>
            <w:r w:rsidRPr="009A1C1B">
              <w:rPr>
                <w:rFonts w:ascii="Times New Roman" w:hAnsi="Times New Roman" w:cs="Times New Roman"/>
                <w:bCs/>
                <w:sz w:val="24"/>
                <w:szCs w:val="24"/>
                <w:lang w:eastAsia="ru-RU"/>
              </w:rPr>
              <w:t>Баймагамбетова</w:t>
            </w:r>
            <w:proofErr w:type="spellEnd"/>
            <w:r w:rsidRPr="009A1C1B">
              <w:rPr>
                <w:rFonts w:ascii="Times New Roman" w:hAnsi="Times New Roman" w:cs="Times New Roman"/>
                <w:bCs/>
                <w:sz w:val="24"/>
                <w:szCs w:val="24"/>
                <w:lang w:eastAsia="ru-RU"/>
              </w:rPr>
              <w:t>» по адресу: Ленинградская область, Кировский район, г. Кировск, ул. Кирова, д. 8</w:t>
            </w:r>
          </w:p>
          <w:p w14:paraId="4892E5BC" w14:textId="77777777" w:rsidR="00310837" w:rsidRPr="00AF6C09" w:rsidRDefault="00310837" w:rsidP="001B1C90">
            <w:pPr>
              <w:spacing w:line="240" w:lineRule="auto"/>
              <w:ind w:left="0" w:hanging="2"/>
              <w:rPr>
                <w:rFonts w:ascii="Times New Roman" w:hAnsi="Times New Roman" w:cs="Times New Roman"/>
                <w:bCs/>
                <w:color w:val="000000"/>
                <w:sz w:val="24"/>
                <w:szCs w:val="24"/>
                <w:lang w:eastAsia="ru-RU"/>
              </w:rPr>
            </w:pPr>
          </w:p>
        </w:tc>
      </w:tr>
      <w:tr w:rsidR="00310837" w:rsidRPr="00AF6C09" w14:paraId="7191A964" w14:textId="77777777" w:rsidTr="001B1C90">
        <w:trPr>
          <w:trHeight w:val="433"/>
        </w:trPr>
        <w:tc>
          <w:tcPr>
            <w:tcW w:w="579" w:type="dxa"/>
            <w:tcBorders>
              <w:top w:val="single" w:sz="4" w:space="0" w:color="595959"/>
              <w:left w:val="single" w:sz="4" w:space="0" w:color="595959"/>
              <w:bottom w:val="single" w:sz="4" w:space="0" w:color="595959"/>
              <w:right w:val="single" w:sz="4" w:space="0" w:color="595959"/>
            </w:tcBorders>
            <w:vAlign w:val="center"/>
          </w:tcPr>
          <w:p w14:paraId="5C38095F" w14:textId="77777777" w:rsidR="00310837" w:rsidRPr="00AF6C09" w:rsidRDefault="00310837" w:rsidP="00310837">
            <w:pPr>
              <w:numPr>
                <w:ilvl w:val="0"/>
                <w:numId w:val="17"/>
              </w:numPr>
              <w:spacing w:after="200" w:line="240" w:lineRule="auto"/>
              <w:ind w:leftChars="0" w:left="0" w:firstLineChars="0" w:hanging="2"/>
              <w:textDirection w:val="lrTb"/>
              <w:textAlignment w:val="auto"/>
              <w:outlineLvl w:val="9"/>
              <w:rPr>
                <w:rFonts w:ascii="Times New Roman" w:hAnsi="Times New Roman" w:cs="Times New Roman"/>
                <w:color w:val="000000"/>
                <w:sz w:val="24"/>
                <w:szCs w:val="24"/>
                <w:lang w:eastAsia="ru-RU"/>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6CCC7799" w14:textId="77777777" w:rsidR="00310837" w:rsidRPr="00AF6C09" w:rsidRDefault="00310837" w:rsidP="001B1C90">
            <w:pPr>
              <w:spacing w:line="240" w:lineRule="auto"/>
              <w:ind w:left="0" w:hanging="2"/>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t>Основание для работ</w:t>
            </w:r>
          </w:p>
        </w:tc>
        <w:tc>
          <w:tcPr>
            <w:tcW w:w="7089" w:type="dxa"/>
            <w:tcBorders>
              <w:top w:val="single" w:sz="4" w:space="0" w:color="595959"/>
              <w:left w:val="single" w:sz="4" w:space="0" w:color="595959"/>
              <w:bottom w:val="single" w:sz="4" w:space="0" w:color="595959"/>
              <w:right w:val="single" w:sz="4" w:space="0" w:color="595959"/>
            </w:tcBorders>
            <w:vAlign w:val="center"/>
          </w:tcPr>
          <w:p w14:paraId="7B150C9C" w14:textId="77777777" w:rsidR="00310837" w:rsidRPr="00AF6C09" w:rsidRDefault="00310837" w:rsidP="001B1C90">
            <w:pPr>
              <w:spacing w:line="240" w:lineRule="auto"/>
              <w:ind w:left="0" w:hanging="2"/>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t>Обращение заказчика</w:t>
            </w:r>
          </w:p>
        </w:tc>
      </w:tr>
      <w:tr w:rsidR="00310837" w:rsidRPr="00AF6C09" w14:paraId="3D887F99" w14:textId="77777777" w:rsidTr="001B1C90">
        <w:trPr>
          <w:trHeight w:val="134"/>
        </w:trPr>
        <w:tc>
          <w:tcPr>
            <w:tcW w:w="579" w:type="dxa"/>
            <w:tcBorders>
              <w:top w:val="single" w:sz="4" w:space="0" w:color="595959"/>
              <w:left w:val="single" w:sz="4" w:space="0" w:color="595959"/>
              <w:bottom w:val="single" w:sz="4" w:space="0" w:color="595959"/>
              <w:right w:val="single" w:sz="4" w:space="0" w:color="595959"/>
            </w:tcBorders>
            <w:vAlign w:val="center"/>
          </w:tcPr>
          <w:p w14:paraId="7C1C50BE" w14:textId="77777777" w:rsidR="00310837" w:rsidRPr="00AF6C09" w:rsidRDefault="00310837" w:rsidP="00310837">
            <w:pPr>
              <w:numPr>
                <w:ilvl w:val="0"/>
                <w:numId w:val="17"/>
              </w:numPr>
              <w:spacing w:line="240" w:lineRule="auto"/>
              <w:ind w:leftChars="0" w:left="0" w:firstLineChars="0" w:hanging="2"/>
              <w:textDirection w:val="lrTb"/>
              <w:textAlignment w:val="auto"/>
              <w:outlineLvl w:val="9"/>
              <w:rPr>
                <w:rFonts w:ascii="Times New Roman" w:eastAsia="Calibri" w:hAnsi="Times New Roman" w:cs="Times New Roman"/>
                <w:sz w:val="24"/>
                <w:szCs w:val="24"/>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65528D1F" w14:textId="77777777" w:rsidR="00310837" w:rsidRPr="00AF6C09" w:rsidRDefault="00310837" w:rsidP="001B1C90">
            <w:pPr>
              <w:tabs>
                <w:tab w:val="left" w:pos="5400"/>
              </w:tabs>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Заказчик</w:t>
            </w:r>
          </w:p>
        </w:tc>
        <w:tc>
          <w:tcPr>
            <w:tcW w:w="7089" w:type="dxa"/>
            <w:tcBorders>
              <w:top w:val="single" w:sz="4" w:space="0" w:color="595959"/>
              <w:left w:val="single" w:sz="4" w:space="0" w:color="595959"/>
              <w:bottom w:val="single" w:sz="4" w:space="0" w:color="595959"/>
              <w:right w:val="single" w:sz="4" w:space="0" w:color="595959"/>
            </w:tcBorders>
            <w:vAlign w:val="center"/>
          </w:tcPr>
          <w:p w14:paraId="2AFCC118" w14:textId="77777777" w:rsidR="00310837" w:rsidRPr="00AF6C09" w:rsidRDefault="00310837" w:rsidP="001B1C90">
            <w:pPr>
              <w:spacing w:line="240" w:lineRule="auto"/>
              <w:ind w:left="0" w:hanging="2"/>
              <w:rPr>
                <w:rFonts w:ascii="Times New Roman" w:hAnsi="Times New Roman" w:cs="Times New Roman"/>
                <w:sz w:val="24"/>
                <w:szCs w:val="24"/>
                <w:lang w:eastAsia="ru-RU"/>
              </w:rPr>
            </w:pPr>
            <w:r>
              <w:rPr>
                <w:rFonts w:ascii="Times New Roman" w:hAnsi="Times New Roman" w:cs="Times New Roman"/>
                <w:sz w:val="24"/>
                <w:szCs w:val="24"/>
                <w:lang w:eastAsia="ru-RU"/>
              </w:rPr>
              <w:t>МКУ «УКС»</w:t>
            </w:r>
          </w:p>
        </w:tc>
      </w:tr>
      <w:tr w:rsidR="00310837" w:rsidRPr="00AF6C09" w14:paraId="6C20D9D8" w14:textId="77777777" w:rsidTr="001B1C90">
        <w:trPr>
          <w:trHeight w:val="466"/>
        </w:trPr>
        <w:tc>
          <w:tcPr>
            <w:tcW w:w="579" w:type="dxa"/>
            <w:tcBorders>
              <w:top w:val="single" w:sz="4" w:space="0" w:color="595959"/>
              <w:left w:val="single" w:sz="4" w:space="0" w:color="595959"/>
              <w:bottom w:val="single" w:sz="4" w:space="0" w:color="595959"/>
              <w:right w:val="single" w:sz="4" w:space="0" w:color="595959"/>
            </w:tcBorders>
            <w:vAlign w:val="center"/>
          </w:tcPr>
          <w:p w14:paraId="3893EE2B" w14:textId="77777777" w:rsidR="00310837" w:rsidRPr="00AF6C09" w:rsidRDefault="00310837" w:rsidP="00310837">
            <w:pPr>
              <w:numPr>
                <w:ilvl w:val="0"/>
                <w:numId w:val="17"/>
              </w:numPr>
              <w:spacing w:line="240" w:lineRule="auto"/>
              <w:ind w:leftChars="0" w:left="0" w:firstLineChars="0" w:hanging="2"/>
              <w:textDirection w:val="lrTb"/>
              <w:textAlignment w:val="auto"/>
              <w:outlineLvl w:val="9"/>
              <w:rPr>
                <w:rFonts w:ascii="Times New Roman" w:eastAsia="Calibri" w:hAnsi="Times New Roman" w:cs="Times New Roman"/>
                <w:sz w:val="24"/>
                <w:szCs w:val="24"/>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1E24BC71" w14:textId="77777777" w:rsidR="00310837" w:rsidRPr="00AF6C09" w:rsidRDefault="00310837" w:rsidP="001B1C90">
            <w:pPr>
              <w:tabs>
                <w:tab w:val="left" w:pos="5400"/>
              </w:tabs>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Подрядчик</w:t>
            </w:r>
          </w:p>
        </w:tc>
        <w:tc>
          <w:tcPr>
            <w:tcW w:w="7089" w:type="dxa"/>
            <w:tcBorders>
              <w:top w:val="single" w:sz="4" w:space="0" w:color="595959"/>
              <w:left w:val="single" w:sz="4" w:space="0" w:color="595959"/>
              <w:bottom w:val="single" w:sz="4" w:space="0" w:color="595959"/>
              <w:right w:val="single" w:sz="4" w:space="0" w:color="595959"/>
            </w:tcBorders>
            <w:vAlign w:val="center"/>
          </w:tcPr>
          <w:p w14:paraId="025E0635" w14:textId="578C3613" w:rsidR="00310837" w:rsidRPr="00AF6C09" w:rsidRDefault="008774F6" w:rsidP="001B1C90">
            <w:pPr>
              <w:spacing w:line="240" w:lineRule="auto"/>
              <w:ind w:left="0" w:hanging="2"/>
              <w:rPr>
                <w:rFonts w:ascii="Times New Roman" w:hAnsi="Times New Roman" w:cs="Times New Roman"/>
                <w:sz w:val="24"/>
                <w:szCs w:val="24"/>
                <w:lang w:eastAsia="ru-RU"/>
              </w:rPr>
            </w:pPr>
            <w:r>
              <w:rPr>
                <w:rFonts w:ascii="Times New Roman" w:hAnsi="Times New Roman" w:cs="Times New Roman"/>
                <w:sz w:val="24"/>
                <w:szCs w:val="24"/>
                <w:lang w:eastAsia="ru-RU"/>
              </w:rPr>
              <w:t>_______________</w:t>
            </w:r>
          </w:p>
        </w:tc>
      </w:tr>
      <w:tr w:rsidR="00310837" w:rsidRPr="00AF6C09" w14:paraId="0CEA7EDB" w14:textId="77777777" w:rsidTr="001B1C90">
        <w:trPr>
          <w:trHeight w:val="508"/>
        </w:trPr>
        <w:tc>
          <w:tcPr>
            <w:tcW w:w="579" w:type="dxa"/>
            <w:tcBorders>
              <w:top w:val="single" w:sz="4" w:space="0" w:color="595959"/>
              <w:left w:val="single" w:sz="4" w:space="0" w:color="595959"/>
              <w:bottom w:val="single" w:sz="4" w:space="0" w:color="595959"/>
              <w:right w:val="single" w:sz="4" w:space="0" w:color="595959"/>
            </w:tcBorders>
            <w:vAlign w:val="center"/>
          </w:tcPr>
          <w:p w14:paraId="43523552" w14:textId="77777777" w:rsidR="00310837" w:rsidRPr="00AF6C09" w:rsidRDefault="00310837" w:rsidP="00310837">
            <w:pPr>
              <w:numPr>
                <w:ilvl w:val="0"/>
                <w:numId w:val="17"/>
              </w:numPr>
              <w:spacing w:line="240" w:lineRule="auto"/>
              <w:ind w:leftChars="0" w:left="0" w:firstLineChars="0" w:hanging="2"/>
              <w:textDirection w:val="lrTb"/>
              <w:textAlignment w:val="auto"/>
              <w:outlineLvl w:val="9"/>
              <w:rPr>
                <w:rFonts w:ascii="Times New Roman" w:eastAsia="Calibri" w:hAnsi="Times New Roman" w:cs="Times New Roman"/>
                <w:sz w:val="24"/>
                <w:szCs w:val="24"/>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43D47350" w14:textId="77777777" w:rsidR="00310837" w:rsidRPr="00AF6C09" w:rsidRDefault="00310837" w:rsidP="001B1C90">
            <w:pPr>
              <w:tabs>
                <w:tab w:val="left" w:pos="5400"/>
              </w:tabs>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Назначение объекта</w:t>
            </w:r>
          </w:p>
        </w:tc>
        <w:tc>
          <w:tcPr>
            <w:tcW w:w="7089" w:type="dxa"/>
            <w:tcBorders>
              <w:top w:val="single" w:sz="4" w:space="0" w:color="595959"/>
              <w:left w:val="single" w:sz="4" w:space="0" w:color="595959"/>
              <w:bottom w:val="single" w:sz="4" w:space="0" w:color="595959"/>
              <w:right w:val="single" w:sz="4" w:space="0" w:color="595959"/>
            </w:tcBorders>
            <w:vAlign w:val="center"/>
          </w:tcPr>
          <w:p w14:paraId="4858ACD0" w14:textId="77777777" w:rsidR="00310837" w:rsidRPr="00AF6C09" w:rsidRDefault="00310837" w:rsidP="001B1C90">
            <w:pPr>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 xml:space="preserve">Нежилое. </w:t>
            </w:r>
          </w:p>
        </w:tc>
      </w:tr>
      <w:tr w:rsidR="00310837" w:rsidRPr="00AF6C09" w14:paraId="2CDBCA3E" w14:textId="77777777" w:rsidTr="001B1C90">
        <w:trPr>
          <w:trHeight w:val="494"/>
        </w:trPr>
        <w:tc>
          <w:tcPr>
            <w:tcW w:w="579" w:type="dxa"/>
            <w:tcBorders>
              <w:top w:val="single" w:sz="4" w:space="0" w:color="595959"/>
              <w:left w:val="single" w:sz="4" w:space="0" w:color="595959"/>
              <w:bottom w:val="single" w:sz="4" w:space="0" w:color="595959"/>
              <w:right w:val="single" w:sz="4" w:space="0" w:color="595959"/>
            </w:tcBorders>
            <w:vAlign w:val="center"/>
          </w:tcPr>
          <w:p w14:paraId="1B11627D" w14:textId="77777777" w:rsidR="00310837" w:rsidRPr="00AF6C09" w:rsidRDefault="00310837" w:rsidP="00310837">
            <w:pPr>
              <w:numPr>
                <w:ilvl w:val="0"/>
                <w:numId w:val="17"/>
              </w:numPr>
              <w:spacing w:line="240" w:lineRule="auto"/>
              <w:ind w:leftChars="0" w:left="0" w:firstLineChars="0" w:hanging="2"/>
              <w:textDirection w:val="lrTb"/>
              <w:textAlignment w:val="auto"/>
              <w:outlineLvl w:val="9"/>
              <w:rPr>
                <w:rFonts w:ascii="Times New Roman" w:eastAsia="Calibri" w:hAnsi="Times New Roman" w:cs="Times New Roman"/>
                <w:sz w:val="24"/>
                <w:szCs w:val="24"/>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04FC2177" w14:textId="77777777" w:rsidR="00310837" w:rsidRPr="00AF6C09" w:rsidRDefault="00310837" w:rsidP="001B1C90">
            <w:pPr>
              <w:tabs>
                <w:tab w:val="left" w:pos="5400"/>
              </w:tabs>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Вид работ</w:t>
            </w:r>
          </w:p>
        </w:tc>
        <w:tc>
          <w:tcPr>
            <w:tcW w:w="7089" w:type="dxa"/>
            <w:tcBorders>
              <w:top w:val="single" w:sz="4" w:space="0" w:color="595959"/>
              <w:left w:val="single" w:sz="4" w:space="0" w:color="595959"/>
              <w:bottom w:val="single" w:sz="4" w:space="0" w:color="595959"/>
              <w:right w:val="single" w:sz="4" w:space="0" w:color="595959"/>
            </w:tcBorders>
            <w:vAlign w:val="center"/>
          </w:tcPr>
          <w:p w14:paraId="579C93B7" w14:textId="77777777" w:rsidR="00310837" w:rsidRPr="00AF6C09" w:rsidRDefault="00310837" w:rsidP="001B1C90">
            <w:pPr>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Визуальное и инструментальное обследование</w:t>
            </w:r>
          </w:p>
        </w:tc>
      </w:tr>
      <w:tr w:rsidR="00310837" w:rsidRPr="00AF6C09" w14:paraId="242D893A" w14:textId="77777777" w:rsidTr="001B1C90">
        <w:trPr>
          <w:trHeight w:val="1237"/>
        </w:trPr>
        <w:tc>
          <w:tcPr>
            <w:tcW w:w="579" w:type="dxa"/>
            <w:tcBorders>
              <w:top w:val="single" w:sz="4" w:space="0" w:color="595959"/>
              <w:left w:val="single" w:sz="4" w:space="0" w:color="595959"/>
              <w:bottom w:val="single" w:sz="4" w:space="0" w:color="595959"/>
              <w:right w:val="single" w:sz="4" w:space="0" w:color="595959"/>
            </w:tcBorders>
            <w:vAlign w:val="center"/>
          </w:tcPr>
          <w:p w14:paraId="06EA828C" w14:textId="77777777" w:rsidR="00310837" w:rsidRPr="00AF6C09" w:rsidRDefault="00310837" w:rsidP="00310837">
            <w:pPr>
              <w:numPr>
                <w:ilvl w:val="0"/>
                <w:numId w:val="17"/>
              </w:numPr>
              <w:spacing w:line="240" w:lineRule="auto"/>
              <w:ind w:leftChars="0" w:left="0" w:firstLineChars="0" w:hanging="2"/>
              <w:textDirection w:val="lrTb"/>
              <w:textAlignment w:val="auto"/>
              <w:outlineLvl w:val="9"/>
              <w:rPr>
                <w:rFonts w:ascii="Times New Roman" w:eastAsia="Calibri" w:hAnsi="Times New Roman" w:cs="Times New Roman"/>
                <w:sz w:val="24"/>
                <w:szCs w:val="24"/>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6D9ED60D" w14:textId="77777777" w:rsidR="00310837" w:rsidRPr="00AF6C09" w:rsidRDefault="00310837" w:rsidP="001B1C90">
            <w:pPr>
              <w:tabs>
                <w:tab w:val="left" w:pos="5400"/>
              </w:tabs>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Цель обследования</w:t>
            </w:r>
          </w:p>
        </w:tc>
        <w:tc>
          <w:tcPr>
            <w:tcW w:w="7089" w:type="dxa"/>
            <w:tcBorders>
              <w:top w:val="single" w:sz="4" w:space="0" w:color="595959"/>
              <w:left w:val="single" w:sz="4" w:space="0" w:color="595959"/>
              <w:bottom w:val="single" w:sz="4" w:space="0" w:color="595959"/>
              <w:right w:val="single" w:sz="4" w:space="0" w:color="595959"/>
            </w:tcBorders>
            <w:vAlign w:val="center"/>
          </w:tcPr>
          <w:p w14:paraId="01869C79" w14:textId="77777777" w:rsidR="00310837" w:rsidRPr="00AF6C09" w:rsidRDefault="00310837" w:rsidP="001B1C90">
            <w:pPr>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 xml:space="preserve">Составление технического отчета по результатам визуального и инструментального обследований строительных конструкций стен и фундаментов здания (в границах обследования) с выводами и рекомендациями для дальнейшей безаварийной эксплуатации. </w:t>
            </w:r>
          </w:p>
        </w:tc>
      </w:tr>
      <w:tr w:rsidR="00310837" w:rsidRPr="00AF6C09" w14:paraId="167EB6E1" w14:textId="77777777" w:rsidTr="001B1C90">
        <w:trPr>
          <w:trHeight w:val="727"/>
        </w:trPr>
        <w:tc>
          <w:tcPr>
            <w:tcW w:w="579" w:type="dxa"/>
            <w:tcBorders>
              <w:top w:val="single" w:sz="4" w:space="0" w:color="595959"/>
              <w:left w:val="single" w:sz="4" w:space="0" w:color="595959"/>
              <w:bottom w:val="single" w:sz="4" w:space="0" w:color="595959"/>
              <w:right w:val="single" w:sz="4" w:space="0" w:color="595959"/>
            </w:tcBorders>
            <w:vAlign w:val="center"/>
          </w:tcPr>
          <w:p w14:paraId="01F6438D" w14:textId="77777777" w:rsidR="00310837" w:rsidRPr="00AF6C09" w:rsidRDefault="00310837" w:rsidP="00310837">
            <w:pPr>
              <w:numPr>
                <w:ilvl w:val="0"/>
                <w:numId w:val="17"/>
              </w:numPr>
              <w:spacing w:line="240" w:lineRule="auto"/>
              <w:ind w:leftChars="0" w:left="0" w:firstLineChars="0" w:hanging="2"/>
              <w:textDirection w:val="lrTb"/>
              <w:textAlignment w:val="auto"/>
              <w:outlineLvl w:val="9"/>
              <w:rPr>
                <w:rFonts w:ascii="Times New Roman" w:eastAsia="Calibri" w:hAnsi="Times New Roman" w:cs="Times New Roman"/>
                <w:sz w:val="24"/>
                <w:szCs w:val="24"/>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5F8A3028" w14:textId="77777777" w:rsidR="00310837" w:rsidRPr="00AF6C09" w:rsidRDefault="00310837" w:rsidP="001B1C90">
            <w:pPr>
              <w:tabs>
                <w:tab w:val="left" w:pos="5400"/>
              </w:tabs>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Элементы объекта, подлежащие обследованию</w:t>
            </w:r>
          </w:p>
        </w:tc>
        <w:tc>
          <w:tcPr>
            <w:tcW w:w="7089" w:type="dxa"/>
            <w:tcBorders>
              <w:top w:val="single" w:sz="4" w:space="0" w:color="595959"/>
              <w:left w:val="single" w:sz="4" w:space="0" w:color="595959"/>
              <w:bottom w:val="single" w:sz="4" w:space="0" w:color="595959"/>
              <w:right w:val="single" w:sz="4" w:space="0" w:color="595959"/>
            </w:tcBorders>
            <w:vAlign w:val="center"/>
          </w:tcPr>
          <w:p w14:paraId="53664C01" w14:textId="77777777" w:rsidR="00310837" w:rsidRPr="00AF6C09" w:rsidRDefault="00310837" w:rsidP="001B1C90">
            <w:pPr>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Строительные конструкции стен и фундаменты здания</w:t>
            </w:r>
            <w:r>
              <w:rPr>
                <w:rFonts w:ascii="Times New Roman" w:hAnsi="Times New Roman" w:cs="Times New Roman"/>
                <w:sz w:val="24"/>
                <w:szCs w:val="24"/>
                <w:lang w:eastAsia="ru-RU"/>
              </w:rPr>
              <w:t>,</w:t>
            </w:r>
            <w:r w:rsidRPr="00AF6C09">
              <w:rPr>
                <w:rFonts w:ascii="Times New Roman" w:hAnsi="Times New Roman" w:cs="Times New Roman"/>
                <w:sz w:val="24"/>
                <w:szCs w:val="24"/>
                <w:lang w:eastAsia="ru-RU"/>
              </w:rPr>
              <w:t xml:space="preserve"> </w:t>
            </w:r>
            <w:r w:rsidRPr="00AF6C09">
              <w:rPr>
                <w:rFonts w:ascii="Times New Roman" w:hAnsi="Times New Roman" w:cs="Times New Roman"/>
                <w:bCs/>
                <w:color w:val="000000"/>
                <w:sz w:val="24"/>
                <w:szCs w:val="24"/>
                <w:lang w:eastAsia="ru-RU"/>
              </w:rPr>
              <w:t>расположенного по адресу: Ленинградская область, Кировский район, г. Кировск, ул. Кирова, д. 8.</w:t>
            </w:r>
          </w:p>
        </w:tc>
      </w:tr>
      <w:tr w:rsidR="00310837" w:rsidRPr="00AF6C09" w14:paraId="7CFCA02D" w14:textId="77777777" w:rsidTr="001B1C90">
        <w:trPr>
          <w:trHeight w:val="2382"/>
        </w:trPr>
        <w:tc>
          <w:tcPr>
            <w:tcW w:w="579" w:type="dxa"/>
            <w:tcBorders>
              <w:top w:val="single" w:sz="4" w:space="0" w:color="595959"/>
              <w:left w:val="single" w:sz="4" w:space="0" w:color="595959"/>
              <w:bottom w:val="single" w:sz="4" w:space="0" w:color="595959"/>
              <w:right w:val="single" w:sz="4" w:space="0" w:color="595959"/>
            </w:tcBorders>
            <w:vAlign w:val="center"/>
          </w:tcPr>
          <w:p w14:paraId="163A9A86" w14:textId="77777777" w:rsidR="00310837" w:rsidRPr="00AF6C09" w:rsidRDefault="00310837" w:rsidP="00310837">
            <w:pPr>
              <w:numPr>
                <w:ilvl w:val="0"/>
                <w:numId w:val="17"/>
              </w:numPr>
              <w:spacing w:line="240" w:lineRule="auto"/>
              <w:ind w:leftChars="0" w:left="0" w:firstLineChars="0" w:hanging="2"/>
              <w:textDirection w:val="lrTb"/>
              <w:textAlignment w:val="auto"/>
              <w:outlineLvl w:val="9"/>
              <w:rPr>
                <w:rFonts w:ascii="Times New Roman" w:eastAsia="Calibri" w:hAnsi="Times New Roman" w:cs="Times New Roman"/>
                <w:sz w:val="24"/>
                <w:szCs w:val="24"/>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6146D6C7" w14:textId="77777777" w:rsidR="00310837" w:rsidRPr="00AF6C09" w:rsidRDefault="00310837" w:rsidP="001B1C90">
            <w:pPr>
              <w:tabs>
                <w:tab w:val="left" w:pos="5400"/>
              </w:tabs>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Задачи обследования</w:t>
            </w:r>
          </w:p>
        </w:tc>
        <w:tc>
          <w:tcPr>
            <w:tcW w:w="7089" w:type="dxa"/>
            <w:tcBorders>
              <w:top w:val="single" w:sz="4" w:space="0" w:color="595959"/>
              <w:left w:val="single" w:sz="4" w:space="0" w:color="595959"/>
              <w:bottom w:val="single" w:sz="4" w:space="0" w:color="595959"/>
              <w:right w:val="single" w:sz="4" w:space="0" w:color="595959"/>
            </w:tcBorders>
            <w:vAlign w:val="center"/>
          </w:tcPr>
          <w:p w14:paraId="75AA70CC" w14:textId="77777777" w:rsidR="00310837" w:rsidRPr="00AF6C09" w:rsidRDefault="00310837" w:rsidP="00310837">
            <w:pPr>
              <w:numPr>
                <w:ilvl w:val="0"/>
                <w:numId w:val="18"/>
              </w:numPr>
              <w:spacing w:line="240" w:lineRule="auto"/>
              <w:ind w:leftChars="0" w:left="0" w:firstLineChars="0" w:hanging="2"/>
              <w:contextualSpacing/>
              <w:textDirection w:val="lrTb"/>
              <w:textAlignment w:val="auto"/>
              <w:outlineLvl w:val="9"/>
              <w:rPr>
                <w:rFonts w:ascii="Times New Roman" w:hAnsi="Times New Roman" w:cs="Times New Roman"/>
                <w:sz w:val="24"/>
                <w:szCs w:val="24"/>
                <w:lang w:eastAsia="ru-RU"/>
              </w:rPr>
            </w:pPr>
            <w:r w:rsidRPr="00AF6C09">
              <w:rPr>
                <w:rFonts w:ascii="Times New Roman" w:hAnsi="Times New Roman" w:cs="Times New Roman"/>
                <w:sz w:val="24"/>
                <w:szCs w:val="24"/>
                <w:lang w:eastAsia="ru-RU"/>
              </w:rPr>
              <w:t>Выявление дефектов и повреждений обследуемых конструкций;</w:t>
            </w:r>
          </w:p>
          <w:p w14:paraId="26B64084" w14:textId="77777777" w:rsidR="00310837" w:rsidRPr="00AF6C09" w:rsidRDefault="00310837" w:rsidP="00310837">
            <w:pPr>
              <w:numPr>
                <w:ilvl w:val="0"/>
                <w:numId w:val="18"/>
              </w:numPr>
              <w:spacing w:line="240" w:lineRule="auto"/>
              <w:ind w:leftChars="0" w:left="0" w:firstLineChars="0" w:hanging="2"/>
              <w:contextualSpacing/>
              <w:textDirection w:val="lrTb"/>
              <w:textAlignment w:val="auto"/>
              <w:outlineLvl w:val="9"/>
              <w:rPr>
                <w:rFonts w:ascii="Times New Roman" w:hAnsi="Times New Roman" w:cs="Times New Roman"/>
                <w:sz w:val="24"/>
                <w:szCs w:val="24"/>
                <w:lang w:eastAsia="ru-RU"/>
              </w:rPr>
            </w:pPr>
            <w:r w:rsidRPr="00AF6C09">
              <w:rPr>
                <w:rFonts w:ascii="Times New Roman" w:hAnsi="Times New Roman" w:cs="Times New Roman"/>
                <w:sz w:val="24"/>
                <w:szCs w:val="24"/>
                <w:lang w:eastAsia="ru-RU"/>
              </w:rPr>
              <w:t>Определение технического состояния обследуемых конструкций (в границах обследования);</w:t>
            </w:r>
          </w:p>
          <w:p w14:paraId="38D5CBEA" w14:textId="77777777" w:rsidR="00310837" w:rsidRPr="00AF6C09" w:rsidRDefault="00310837" w:rsidP="00310837">
            <w:pPr>
              <w:numPr>
                <w:ilvl w:val="0"/>
                <w:numId w:val="18"/>
              </w:numPr>
              <w:spacing w:line="240" w:lineRule="auto"/>
              <w:ind w:leftChars="0" w:left="0" w:firstLineChars="0" w:hanging="2"/>
              <w:contextualSpacing/>
              <w:textDirection w:val="lrTb"/>
              <w:textAlignment w:val="auto"/>
              <w:outlineLvl w:val="9"/>
              <w:rPr>
                <w:rFonts w:ascii="Times New Roman" w:hAnsi="Times New Roman" w:cs="Times New Roman"/>
                <w:sz w:val="24"/>
                <w:szCs w:val="24"/>
                <w:lang w:eastAsia="ru-RU"/>
              </w:rPr>
            </w:pPr>
            <w:r w:rsidRPr="00AF6C09">
              <w:rPr>
                <w:rFonts w:ascii="Times New Roman" w:hAnsi="Times New Roman" w:cs="Times New Roman"/>
                <w:sz w:val="24"/>
                <w:szCs w:val="24"/>
                <w:lang w:eastAsia="ru-RU"/>
              </w:rPr>
              <w:t xml:space="preserve">Выводы и рекомендации по результатам визуального и инструментального обследования строительных конструкций стен и фундаментов здания (в границах обследования) для дальнейшей безаварийной эксплуатации. </w:t>
            </w:r>
          </w:p>
        </w:tc>
      </w:tr>
      <w:tr w:rsidR="00310837" w:rsidRPr="00AF6C09" w14:paraId="69CB4226" w14:textId="77777777" w:rsidTr="001B1C90">
        <w:trPr>
          <w:trHeight w:val="737"/>
        </w:trPr>
        <w:tc>
          <w:tcPr>
            <w:tcW w:w="579" w:type="dxa"/>
            <w:tcBorders>
              <w:top w:val="single" w:sz="4" w:space="0" w:color="595959"/>
              <w:left w:val="single" w:sz="4" w:space="0" w:color="595959"/>
              <w:bottom w:val="single" w:sz="4" w:space="0" w:color="595959"/>
              <w:right w:val="single" w:sz="4" w:space="0" w:color="595959"/>
            </w:tcBorders>
            <w:vAlign w:val="center"/>
          </w:tcPr>
          <w:p w14:paraId="0299EC31" w14:textId="77777777" w:rsidR="00310837" w:rsidRPr="00AF6C09" w:rsidRDefault="00310837" w:rsidP="00310837">
            <w:pPr>
              <w:numPr>
                <w:ilvl w:val="0"/>
                <w:numId w:val="17"/>
              </w:numPr>
              <w:spacing w:line="240" w:lineRule="auto"/>
              <w:ind w:leftChars="0" w:left="0" w:firstLineChars="0" w:hanging="2"/>
              <w:textDirection w:val="lrTb"/>
              <w:textAlignment w:val="auto"/>
              <w:outlineLvl w:val="9"/>
              <w:rPr>
                <w:rFonts w:ascii="Times New Roman" w:eastAsia="Calibri" w:hAnsi="Times New Roman" w:cs="Times New Roman"/>
                <w:sz w:val="24"/>
                <w:szCs w:val="24"/>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6606C16E" w14:textId="77777777" w:rsidR="00310837" w:rsidRPr="00AF6C09" w:rsidRDefault="00310837" w:rsidP="001B1C90">
            <w:pPr>
              <w:spacing w:line="240" w:lineRule="auto"/>
              <w:ind w:left="0" w:hanging="2"/>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t>Краткая характеристика объектов обследования</w:t>
            </w:r>
          </w:p>
        </w:tc>
        <w:tc>
          <w:tcPr>
            <w:tcW w:w="7089" w:type="dxa"/>
            <w:tcBorders>
              <w:top w:val="single" w:sz="4" w:space="0" w:color="595959"/>
              <w:left w:val="single" w:sz="4" w:space="0" w:color="595959"/>
              <w:bottom w:val="single" w:sz="4" w:space="0" w:color="595959"/>
              <w:right w:val="single" w:sz="4" w:space="0" w:color="595959"/>
            </w:tcBorders>
          </w:tcPr>
          <w:p w14:paraId="2C378A8E" w14:textId="77777777" w:rsidR="00310837" w:rsidRPr="00AF6C09" w:rsidRDefault="00310837" w:rsidP="001B1C90">
            <w:pPr>
              <w:pStyle w:val="Default"/>
              <w:ind w:left="0" w:hanging="2"/>
              <w:rPr>
                <w:sz w:val="23"/>
                <w:szCs w:val="23"/>
              </w:rPr>
            </w:pPr>
            <w:r w:rsidRPr="00AF6C09">
              <w:rPr>
                <w:sz w:val="23"/>
                <w:szCs w:val="23"/>
              </w:rPr>
              <w:t>Здание сложной формы в плане (Т-образная форма). Площадь застройки 922 м</w:t>
            </w:r>
            <w:r w:rsidRPr="00AF6C09">
              <w:rPr>
                <w:sz w:val="23"/>
                <w:szCs w:val="23"/>
                <w:vertAlign w:val="superscript"/>
              </w:rPr>
              <w:t>2</w:t>
            </w:r>
            <w:r w:rsidRPr="00AF6C09">
              <w:rPr>
                <w:sz w:val="23"/>
                <w:szCs w:val="23"/>
              </w:rPr>
              <w:t>. Высота 13,5 м, строительный объем 12 447 м</w:t>
            </w:r>
            <w:r w:rsidRPr="00AF6C09">
              <w:rPr>
                <w:sz w:val="23"/>
                <w:szCs w:val="23"/>
                <w:vertAlign w:val="superscript"/>
              </w:rPr>
              <w:t>3</w:t>
            </w:r>
            <w:r w:rsidRPr="00AF6C09">
              <w:rPr>
                <w:sz w:val="23"/>
                <w:szCs w:val="23"/>
              </w:rPr>
              <w:t>.</w:t>
            </w:r>
          </w:p>
        </w:tc>
      </w:tr>
      <w:tr w:rsidR="00310837" w:rsidRPr="00AF6C09" w14:paraId="32D8E86A" w14:textId="77777777" w:rsidTr="001B1C90">
        <w:trPr>
          <w:trHeight w:val="433"/>
        </w:trPr>
        <w:tc>
          <w:tcPr>
            <w:tcW w:w="579" w:type="dxa"/>
            <w:tcBorders>
              <w:top w:val="single" w:sz="4" w:space="0" w:color="595959"/>
              <w:left w:val="single" w:sz="4" w:space="0" w:color="595959"/>
              <w:bottom w:val="single" w:sz="4" w:space="0" w:color="595959"/>
              <w:right w:val="single" w:sz="4" w:space="0" w:color="595959"/>
            </w:tcBorders>
            <w:vAlign w:val="center"/>
          </w:tcPr>
          <w:p w14:paraId="35B5A078" w14:textId="77777777" w:rsidR="00310837" w:rsidRPr="00AF6C09" w:rsidRDefault="00310837" w:rsidP="00310837">
            <w:pPr>
              <w:numPr>
                <w:ilvl w:val="0"/>
                <w:numId w:val="17"/>
              </w:numPr>
              <w:spacing w:line="240" w:lineRule="auto"/>
              <w:ind w:leftChars="0" w:left="0" w:firstLineChars="0" w:hanging="2"/>
              <w:textDirection w:val="lrTb"/>
              <w:textAlignment w:val="auto"/>
              <w:outlineLvl w:val="9"/>
              <w:rPr>
                <w:rFonts w:ascii="Times New Roman" w:eastAsia="Calibri" w:hAnsi="Times New Roman" w:cs="Times New Roman"/>
                <w:sz w:val="24"/>
                <w:szCs w:val="24"/>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13D9EE51" w14:textId="77777777" w:rsidR="00310837" w:rsidRPr="00AF6C09" w:rsidRDefault="00310837" w:rsidP="001B1C90">
            <w:pPr>
              <w:spacing w:line="240" w:lineRule="auto"/>
              <w:ind w:left="0" w:hanging="2"/>
              <w:rPr>
                <w:rFonts w:ascii="Times New Roman" w:hAnsi="Times New Roman" w:cs="Times New Roman"/>
                <w:color w:val="000000"/>
                <w:sz w:val="24"/>
                <w:szCs w:val="24"/>
                <w:lang w:eastAsia="ru-RU"/>
              </w:rPr>
            </w:pPr>
            <w:r w:rsidRPr="00AF6C09">
              <w:rPr>
                <w:rFonts w:ascii="Times New Roman" w:hAnsi="Times New Roman" w:cs="Times New Roman"/>
                <w:sz w:val="24"/>
                <w:szCs w:val="24"/>
                <w:lang w:eastAsia="ru-RU"/>
              </w:rPr>
              <w:t>Сроки выполнения работ (сигнальная версия)</w:t>
            </w:r>
          </w:p>
        </w:tc>
        <w:tc>
          <w:tcPr>
            <w:tcW w:w="7089" w:type="dxa"/>
            <w:tcBorders>
              <w:top w:val="single" w:sz="4" w:space="0" w:color="595959"/>
              <w:left w:val="single" w:sz="4" w:space="0" w:color="595959"/>
              <w:bottom w:val="single" w:sz="4" w:space="0" w:color="595959"/>
              <w:right w:val="single" w:sz="4" w:space="0" w:color="595959"/>
            </w:tcBorders>
            <w:vAlign w:val="center"/>
          </w:tcPr>
          <w:p w14:paraId="2A986149" w14:textId="77777777" w:rsidR="00310837" w:rsidRPr="00AF6C09" w:rsidRDefault="00310837" w:rsidP="001B1C90">
            <w:pPr>
              <w:spacing w:line="240" w:lineRule="auto"/>
              <w:ind w:left="0" w:hanging="2"/>
              <w:rPr>
                <w:rFonts w:ascii="Times New Roman" w:eastAsia="Calibri" w:hAnsi="Times New Roman" w:cs="Times New Roman"/>
                <w:sz w:val="24"/>
                <w:szCs w:val="24"/>
              </w:rPr>
            </w:pPr>
            <w:r w:rsidRPr="00AF6C09">
              <w:rPr>
                <w:rFonts w:ascii="Times New Roman" w:hAnsi="Times New Roman" w:cs="Times New Roman"/>
                <w:sz w:val="24"/>
                <w:szCs w:val="24"/>
                <w:lang w:eastAsia="ru-RU"/>
              </w:rPr>
              <w:t xml:space="preserve">Технический отчет по обследованию – </w:t>
            </w:r>
            <w:r>
              <w:rPr>
                <w:rFonts w:ascii="Times New Roman" w:hAnsi="Times New Roman" w:cs="Times New Roman"/>
                <w:sz w:val="24"/>
                <w:szCs w:val="24"/>
                <w:lang w:eastAsia="ru-RU"/>
              </w:rPr>
              <w:t>15</w:t>
            </w:r>
            <w:r w:rsidRPr="00AF6C09">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пятнадцать</w:t>
            </w:r>
            <w:r w:rsidRPr="00AF6C09">
              <w:rPr>
                <w:rFonts w:ascii="Times New Roman" w:hAnsi="Times New Roman" w:cs="Times New Roman"/>
                <w:sz w:val="24"/>
                <w:szCs w:val="24"/>
                <w:lang w:eastAsia="ru-RU"/>
              </w:rPr>
              <w:t xml:space="preserve">) рабочих дней при условии обеспечения допуска, доступа на объект, к обследуемым конструкциям, разрешения на выполнение всех работ (перечисленных в п.16), передачи исходной документации в полном объеме и поступления авансового платежа. </w:t>
            </w:r>
          </w:p>
        </w:tc>
      </w:tr>
      <w:tr w:rsidR="00310837" w:rsidRPr="00AF6C09" w14:paraId="613D64F7" w14:textId="77777777" w:rsidTr="001B1C90">
        <w:trPr>
          <w:trHeight w:val="433"/>
        </w:trPr>
        <w:tc>
          <w:tcPr>
            <w:tcW w:w="579" w:type="dxa"/>
            <w:tcBorders>
              <w:top w:val="single" w:sz="4" w:space="0" w:color="595959"/>
              <w:left w:val="single" w:sz="4" w:space="0" w:color="595959"/>
              <w:bottom w:val="single" w:sz="4" w:space="0" w:color="595959"/>
              <w:right w:val="single" w:sz="4" w:space="0" w:color="595959"/>
            </w:tcBorders>
            <w:vAlign w:val="center"/>
          </w:tcPr>
          <w:p w14:paraId="4658FB81" w14:textId="77777777" w:rsidR="00310837" w:rsidRPr="00AF6C09" w:rsidRDefault="00310837" w:rsidP="00310837">
            <w:pPr>
              <w:numPr>
                <w:ilvl w:val="0"/>
                <w:numId w:val="17"/>
              </w:numPr>
              <w:spacing w:line="240" w:lineRule="auto"/>
              <w:ind w:leftChars="0" w:left="0" w:firstLineChars="0" w:hanging="2"/>
              <w:textDirection w:val="lrTb"/>
              <w:textAlignment w:val="auto"/>
              <w:outlineLvl w:val="9"/>
              <w:rPr>
                <w:rFonts w:ascii="Times New Roman" w:eastAsia="Calibri" w:hAnsi="Times New Roman" w:cs="Times New Roman"/>
                <w:sz w:val="24"/>
                <w:szCs w:val="24"/>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5EB56B43" w14:textId="77777777" w:rsidR="00310837" w:rsidRPr="00AF6C09" w:rsidRDefault="00310837" w:rsidP="001B1C90">
            <w:pPr>
              <w:spacing w:line="240" w:lineRule="auto"/>
              <w:ind w:left="0" w:hanging="2"/>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t xml:space="preserve">Перечень нормативных документов, в соответствии с </w:t>
            </w:r>
            <w:r w:rsidRPr="00AF6C09">
              <w:rPr>
                <w:rFonts w:ascii="Times New Roman" w:hAnsi="Times New Roman" w:cs="Times New Roman"/>
                <w:color w:val="000000"/>
                <w:sz w:val="24"/>
                <w:szCs w:val="24"/>
                <w:lang w:eastAsia="ru-RU"/>
              </w:rPr>
              <w:lastRenderedPageBreak/>
              <w:t>требованиями которых необходимо выполнить работы</w:t>
            </w:r>
          </w:p>
        </w:tc>
        <w:tc>
          <w:tcPr>
            <w:tcW w:w="7089" w:type="dxa"/>
            <w:tcBorders>
              <w:top w:val="single" w:sz="4" w:space="0" w:color="595959"/>
              <w:left w:val="single" w:sz="4" w:space="0" w:color="595959"/>
              <w:bottom w:val="single" w:sz="4" w:space="0" w:color="595959"/>
              <w:right w:val="single" w:sz="4" w:space="0" w:color="595959"/>
            </w:tcBorders>
            <w:vAlign w:val="center"/>
          </w:tcPr>
          <w:p w14:paraId="70E0DCA7" w14:textId="77777777" w:rsidR="00310837" w:rsidRPr="00AF6C09" w:rsidRDefault="00310837" w:rsidP="00310837">
            <w:pPr>
              <w:numPr>
                <w:ilvl w:val="1"/>
                <w:numId w:val="17"/>
              </w:numPr>
              <w:tabs>
                <w:tab w:val="left" w:pos="452"/>
              </w:tabs>
              <w:spacing w:line="240" w:lineRule="auto"/>
              <w:ind w:leftChars="0" w:left="0" w:firstLineChars="0" w:hanging="2"/>
              <w:contextualSpacing/>
              <w:textDirection w:val="lrTb"/>
              <w:textAlignment w:val="auto"/>
              <w:outlineLvl w:val="9"/>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lastRenderedPageBreak/>
              <w:t>ГОСТ 31937-2024 Здания и сооружения. Правила обследования и мониторинга технического состояния.</w:t>
            </w:r>
          </w:p>
          <w:p w14:paraId="7D7DE169" w14:textId="77777777" w:rsidR="00310837" w:rsidRPr="00AF6C09" w:rsidRDefault="00310837" w:rsidP="00310837">
            <w:pPr>
              <w:numPr>
                <w:ilvl w:val="1"/>
                <w:numId w:val="17"/>
              </w:numPr>
              <w:tabs>
                <w:tab w:val="left" w:pos="452"/>
              </w:tabs>
              <w:spacing w:line="240" w:lineRule="auto"/>
              <w:ind w:leftChars="0" w:left="0" w:firstLineChars="0" w:hanging="2"/>
              <w:contextualSpacing/>
              <w:textDirection w:val="lrTb"/>
              <w:textAlignment w:val="auto"/>
              <w:outlineLvl w:val="9"/>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lastRenderedPageBreak/>
              <w:t>СП 13-102-2003 Правила обследования несущих строительных конструкций зданий и сооружений.</w:t>
            </w:r>
          </w:p>
        </w:tc>
      </w:tr>
      <w:tr w:rsidR="00310837" w:rsidRPr="00AF6C09" w14:paraId="35DA6938" w14:textId="77777777" w:rsidTr="001B1C90">
        <w:trPr>
          <w:trHeight w:val="433"/>
        </w:trPr>
        <w:tc>
          <w:tcPr>
            <w:tcW w:w="579" w:type="dxa"/>
            <w:tcBorders>
              <w:top w:val="single" w:sz="4" w:space="0" w:color="595959"/>
              <w:left w:val="single" w:sz="4" w:space="0" w:color="595959"/>
              <w:bottom w:val="single" w:sz="4" w:space="0" w:color="595959"/>
              <w:right w:val="single" w:sz="4" w:space="0" w:color="595959"/>
            </w:tcBorders>
            <w:vAlign w:val="center"/>
          </w:tcPr>
          <w:p w14:paraId="0B574042" w14:textId="77777777" w:rsidR="00310837" w:rsidRPr="00AF6C09" w:rsidRDefault="00310837" w:rsidP="00310837">
            <w:pPr>
              <w:numPr>
                <w:ilvl w:val="0"/>
                <w:numId w:val="17"/>
              </w:numPr>
              <w:spacing w:line="240" w:lineRule="auto"/>
              <w:ind w:leftChars="0" w:left="0" w:firstLineChars="0" w:hanging="2"/>
              <w:textDirection w:val="lrTb"/>
              <w:textAlignment w:val="auto"/>
              <w:outlineLvl w:val="9"/>
              <w:rPr>
                <w:rFonts w:ascii="Times New Roman" w:eastAsia="Calibri" w:hAnsi="Times New Roman" w:cs="Times New Roman"/>
                <w:sz w:val="24"/>
                <w:szCs w:val="24"/>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2D48E65D" w14:textId="77777777" w:rsidR="00310837" w:rsidRPr="00AF6C09" w:rsidRDefault="00310837" w:rsidP="001B1C90">
            <w:pPr>
              <w:spacing w:after="200" w:line="240" w:lineRule="auto"/>
              <w:ind w:left="0" w:hanging="2"/>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t>Требования к материалам и результатам обследования в части сроков выполнения, порядка представления изыскательской продукции и форматов материалов в электронном виде и срокам представления промежуточных материалов и отчетной документации</w:t>
            </w:r>
          </w:p>
        </w:tc>
        <w:tc>
          <w:tcPr>
            <w:tcW w:w="7089" w:type="dxa"/>
            <w:tcBorders>
              <w:top w:val="single" w:sz="4" w:space="0" w:color="595959"/>
              <w:left w:val="single" w:sz="4" w:space="0" w:color="595959"/>
              <w:bottom w:val="single" w:sz="4" w:space="0" w:color="595959"/>
              <w:right w:val="single" w:sz="4" w:space="0" w:color="595959"/>
            </w:tcBorders>
            <w:vAlign w:val="center"/>
          </w:tcPr>
          <w:p w14:paraId="60BA5513" w14:textId="77777777" w:rsidR="00310837" w:rsidRPr="00AF6C09" w:rsidRDefault="00310837" w:rsidP="001B1C90">
            <w:pPr>
              <w:spacing w:line="240" w:lineRule="auto"/>
              <w:ind w:left="0" w:hanging="2"/>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t>13.1 Технический отчет по обследованию и оценке технического состояния строительных конструкций предоставляются в 1 (одном) экземпляре на электронном носителе, на СD-диске в формате «.</w:t>
            </w:r>
            <w:proofErr w:type="spellStart"/>
            <w:r w:rsidRPr="00AF6C09">
              <w:rPr>
                <w:rFonts w:ascii="Times New Roman" w:hAnsi="Times New Roman" w:cs="Times New Roman"/>
                <w:color w:val="000000"/>
                <w:sz w:val="24"/>
                <w:szCs w:val="24"/>
                <w:lang w:eastAsia="ru-RU"/>
              </w:rPr>
              <w:t>pdf</w:t>
            </w:r>
            <w:proofErr w:type="spellEnd"/>
            <w:r w:rsidRPr="00AF6C09">
              <w:rPr>
                <w:rFonts w:ascii="Times New Roman" w:hAnsi="Times New Roman" w:cs="Times New Roman"/>
                <w:color w:val="000000"/>
                <w:sz w:val="24"/>
                <w:szCs w:val="24"/>
                <w:lang w:eastAsia="ru-RU"/>
              </w:rPr>
              <w:t>», в формате «.</w:t>
            </w:r>
            <w:proofErr w:type="spellStart"/>
            <w:r w:rsidRPr="00AF6C09">
              <w:rPr>
                <w:rFonts w:ascii="Times New Roman" w:hAnsi="Times New Roman" w:cs="Times New Roman"/>
                <w:color w:val="000000"/>
                <w:sz w:val="24"/>
                <w:szCs w:val="24"/>
                <w:lang w:eastAsia="ru-RU"/>
              </w:rPr>
              <w:t>dwg</w:t>
            </w:r>
            <w:proofErr w:type="spellEnd"/>
            <w:r w:rsidRPr="00AF6C09">
              <w:rPr>
                <w:rFonts w:ascii="Times New Roman" w:hAnsi="Times New Roman" w:cs="Times New Roman"/>
                <w:color w:val="000000"/>
                <w:sz w:val="24"/>
                <w:szCs w:val="24"/>
                <w:lang w:eastAsia="ru-RU"/>
              </w:rPr>
              <w:t>», в формате «.</w:t>
            </w:r>
            <w:proofErr w:type="spellStart"/>
            <w:r w:rsidRPr="00AF6C09">
              <w:rPr>
                <w:rFonts w:ascii="Times New Roman" w:hAnsi="Times New Roman" w:cs="Times New Roman"/>
                <w:color w:val="000000"/>
                <w:sz w:val="24"/>
                <w:szCs w:val="24"/>
                <w:lang w:eastAsia="ru-RU"/>
              </w:rPr>
              <w:t>doc</w:t>
            </w:r>
            <w:proofErr w:type="spellEnd"/>
            <w:r w:rsidRPr="00AF6C09">
              <w:rPr>
                <w:rFonts w:ascii="Times New Roman" w:hAnsi="Times New Roman" w:cs="Times New Roman"/>
                <w:color w:val="000000"/>
                <w:sz w:val="24"/>
                <w:szCs w:val="24"/>
                <w:lang w:eastAsia="ru-RU"/>
              </w:rPr>
              <w:t>».</w:t>
            </w:r>
          </w:p>
          <w:p w14:paraId="675EAB31" w14:textId="77777777" w:rsidR="00310837" w:rsidRPr="00AF6C09" w:rsidRDefault="00310837" w:rsidP="001B1C90">
            <w:pPr>
              <w:spacing w:line="240" w:lineRule="auto"/>
              <w:ind w:left="0" w:hanging="2"/>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t>13.2 Работы по обследованию выполняются на основании свидетельства о допуске к таким видам работ, выданного саморегулируемой организацией (СРО)</w:t>
            </w:r>
          </w:p>
        </w:tc>
      </w:tr>
      <w:tr w:rsidR="00310837" w:rsidRPr="00AF6C09" w14:paraId="3296119F" w14:textId="77777777" w:rsidTr="001B1C90">
        <w:trPr>
          <w:trHeight w:val="433"/>
        </w:trPr>
        <w:tc>
          <w:tcPr>
            <w:tcW w:w="579" w:type="dxa"/>
            <w:tcBorders>
              <w:top w:val="single" w:sz="4" w:space="0" w:color="595959"/>
              <w:left w:val="single" w:sz="4" w:space="0" w:color="595959"/>
              <w:bottom w:val="single" w:sz="4" w:space="0" w:color="595959"/>
              <w:right w:val="single" w:sz="4" w:space="0" w:color="595959"/>
            </w:tcBorders>
            <w:vAlign w:val="center"/>
          </w:tcPr>
          <w:p w14:paraId="17034AD5" w14:textId="77777777" w:rsidR="00310837" w:rsidRPr="00AF6C09" w:rsidRDefault="00310837" w:rsidP="00310837">
            <w:pPr>
              <w:numPr>
                <w:ilvl w:val="0"/>
                <w:numId w:val="17"/>
              </w:numPr>
              <w:spacing w:line="240" w:lineRule="auto"/>
              <w:ind w:leftChars="0" w:left="0" w:firstLineChars="0" w:hanging="2"/>
              <w:textDirection w:val="lrTb"/>
              <w:textAlignment w:val="auto"/>
              <w:outlineLvl w:val="9"/>
              <w:rPr>
                <w:rFonts w:ascii="Times New Roman" w:eastAsia="Calibri" w:hAnsi="Times New Roman" w:cs="Times New Roman"/>
                <w:sz w:val="24"/>
                <w:szCs w:val="24"/>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745A9DC6" w14:textId="77777777" w:rsidR="00310837" w:rsidRPr="00AF6C09" w:rsidRDefault="00310837" w:rsidP="001B1C90">
            <w:pPr>
              <w:spacing w:after="200" w:line="240" w:lineRule="auto"/>
              <w:ind w:left="0" w:hanging="2"/>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t>Порядок согласований</w:t>
            </w:r>
          </w:p>
        </w:tc>
        <w:tc>
          <w:tcPr>
            <w:tcW w:w="7089" w:type="dxa"/>
            <w:tcBorders>
              <w:top w:val="single" w:sz="4" w:space="0" w:color="595959"/>
              <w:left w:val="single" w:sz="4" w:space="0" w:color="595959"/>
              <w:bottom w:val="single" w:sz="4" w:space="0" w:color="595959"/>
              <w:right w:val="single" w:sz="4" w:space="0" w:color="595959"/>
            </w:tcBorders>
            <w:vAlign w:val="center"/>
          </w:tcPr>
          <w:p w14:paraId="5363B14F" w14:textId="77777777" w:rsidR="00310837" w:rsidRPr="00AF6C09" w:rsidRDefault="00310837" w:rsidP="001B1C90">
            <w:pPr>
              <w:spacing w:line="240" w:lineRule="auto"/>
              <w:ind w:left="0" w:hanging="2"/>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t>Технический отчет по выполненному обследованию согласовыва</w:t>
            </w:r>
            <w:r>
              <w:rPr>
                <w:rFonts w:ascii="Times New Roman" w:hAnsi="Times New Roman" w:cs="Times New Roman"/>
                <w:color w:val="000000"/>
                <w:sz w:val="24"/>
                <w:szCs w:val="24"/>
                <w:lang w:eastAsia="ru-RU"/>
              </w:rPr>
              <w:t>е</w:t>
            </w:r>
            <w:r w:rsidRPr="00AF6C09">
              <w:rPr>
                <w:rFonts w:ascii="Times New Roman" w:hAnsi="Times New Roman" w:cs="Times New Roman"/>
                <w:color w:val="000000"/>
                <w:sz w:val="24"/>
                <w:szCs w:val="24"/>
                <w:lang w:eastAsia="ru-RU"/>
              </w:rPr>
              <w:t>тся Заказчиком.</w:t>
            </w:r>
          </w:p>
        </w:tc>
      </w:tr>
      <w:tr w:rsidR="00310837" w:rsidRPr="00AF6C09" w14:paraId="1C6C4941" w14:textId="77777777" w:rsidTr="001B1C90">
        <w:trPr>
          <w:trHeight w:val="433"/>
        </w:trPr>
        <w:tc>
          <w:tcPr>
            <w:tcW w:w="579" w:type="dxa"/>
            <w:tcBorders>
              <w:top w:val="single" w:sz="4" w:space="0" w:color="595959"/>
              <w:left w:val="single" w:sz="4" w:space="0" w:color="595959"/>
              <w:bottom w:val="single" w:sz="4" w:space="0" w:color="595959"/>
              <w:right w:val="single" w:sz="4" w:space="0" w:color="595959"/>
            </w:tcBorders>
            <w:vAlign w:val="center"/>
          </w:tcPr>
          <w:p w14:paraId="422EC625" w14:textId="77777777" w:rsidR="00310837" w:rsidRPr="00AF6C09" w:rsidRDefault="00310837" w:rsidP="00310837">
            <w:pPr>
              <w:numPr>
                <w:ilvl w:val="0"/>
                <w:numId w:val="17"/>
              </w:numPr>
              <w:spacing w:line="240" w:lineRule="auto"/>
              <w:ind w:leftChars="0" w:left="0" w:firstLineChars="0" w:hanging="2"/>
              <w:textDirection w:val="lrTb"/>
              <w:textAlignment w:val="auto"/>
              <w:outlineLvl w:val="9"/>
              <w:rPr>
                <w:rFonts w:ascii="Times New Roman" w:eastAsia="Calibri" w:hAnsi="Times New Roman" w:cs="Times New Roman"/>
                <w:sz w:val="24"/>
                <w:szCs w:val="24"/>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17745AED" w14:textId="77777777" w:rsidR="00310837" w:rsidRPr="00AF6C09" w:rsidRDefault="00310837" w:rsidP="001B1C90">
            <w:pPr>
              <w:spacing w:line="240" w:lineRule="auto"/>
              <w:ind w:left="0" w:hanging="2"/>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t>Границы обследования</w:t>
            </w:r>
          </w:p>
        </w:tc>
        <w:tc>
          <w:tcPr>
            <w:tcW w:w="7089" w:type="dxa"/>
            <w:tcBorders>
              <w:top w:val="single" w:sz="4" w:space="0" w:color="595959"/>
              <w:left w:val="single" w:sz="4" w:space="0" w:color="595959"/>
              <w:bottom w:val="single" w:sz="4" w:space="0" w:color="595959"/>
              <w:right w:val="single" w:sz="4" w:space="0" w:color="595959"/>
            </w:tcBorders>
            <w:vAlign w:val="center"/>
          </w:tcPr>
          <w:p w14:paraId="65D0F5A3" w14:textId="77777777" w:rsidR="00310837" w:rsidRPr="00AF6C09" w:rsidRDefault="00310837" w:rsidP="001B1C90">
            <w:pPr>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Строительные конструкции стен и фундаменты здания</w:t>
            </w:r>
            <w:r>
              <w:rPr>
                <w:rFonts w:ascii="Times New Roman" w:hAnsi="Times New Roman" w:cs="Times New Roman"/>
                <w:sz w:val="24"/>
                <w:szCs w:val="24"/>
                <w:lang w:eastAsia="ru-RU"/>
              </w:rPr>
              <w:t>,</w:t>
            </w:r>
            <w:r w:rsidRPr="00AF6C09">
              <w:rPr>
                <w:rFonts w:ascii="Times New Roman" w:hAnsi="Times New Roman" w:cs="Times New Roman"/>
                <w:sz w:val="24"/>
                <w:szCs w:val="24"/>
                <w:lang w:eastAsia="ru-RU"/>
              </w:rPr>
              <w:t xml:space="preserve"> </w:t>
            </w:r>
            <w:r w:rsidRPr="00AF6C09">
              <w:rPr>
                <w:rFonts w:ascii="Times New Roman" w:hAnsi="Times New Roman" w:cs="Times New Roman"/>
                <w:bCs/>
                <w:color w:val="000000"/>
                <w:sz w:val="24"/>
                <w:szCs w:val="24"/>
                <w:lang w:eastAsia="ru-RU"/>
              </w:rPr>
              <w:t>расположенного по адресу: Ленинградская область, Кировский район, г. Кировск, ул. Кирова, д. 8.</w:t>
            </w:r>
          </w:p>
        </w:tc>
      </w:tr>
      <w:tr w:rsidR="00310837" w:rsidRPr="00AF6C09" w14:paraId="00EF4320" w14:textId="77777777" w:rsidTr="001B1C90">
        <w:trPr>
          <w:trHeight w:val="433"/>
        </w:trPr>
        <w:tc>
          <w:tcPr>
            <w:tcW w:w="579" w:type="dxa"/>
            <w:tcBorders>
              <w:top w:val="single" w:sz="4" w:space="0" w:color="595959"/>
              <w:left w:val="single" w:sz="4" w:space="0" w:color="595959"/>
              <w:bottom w:val="single" w:sz="4" w:space="0" w:color="595959"/>
              <w:right w:val="single" w:sz="4" w:space="0" w:color="595959"/>
            </w:tcBorders>
            <w:vAlign w:val="center"/>
          </w:tcPr>
          <w:p w14:paraId="014310B1" w14:textId="77777777" w:rsidR="00310837" w:rsidRPr="00AF6C09" w:rsidRDefault="00310837" w:rsidP="00310837">
            <w:pPr>
              <w:numPr>
                <w:ilvl w:val="0"/>
                <w:numId w:val="17"/>
              </w:numPr>
              <w:spacing w:after="200" w:line="240" w:lineRule="auto"/>
              <w:ind w:leftChars="0" w:left="0" w:firstLineChars="0" w:hanging="2"/>
              <w:textDirection w:val="lrTb"/>
              <w:textAlignment w:val="auto"/>
              <w:outlineLvl w:val="9"/>
              <w:rPr>
                <w:rFonts w:ascii="Times New Roman" w:eastAsia="Calibri" w:hAnsi="Times New Roman" w:cs="Times New Roman"/>
                <w:sz w:val="24"/>
                <w:szCs w:val="24"/>
              </w:rPr>
            </w:pPr>
          </w:p>
        </w:tc>
        <w:tc>
          <w:tcPr>
            <w:tcW w:w="2795" w:type="dxa"/>
            <w:tcBorders>
              <w:top w:val="single" w:sz="4" w:space="0" w:color="595959"/>
              <w:left w:val="single" w:sz="4" w:space="0" w:color="595959"/>
              <w:bottom w:val="single" w:sz="4" w:space="0" w:color="595959"/>
              <w:right w:val="single" w:sz="4" w:space="0" w:color="595959"/>
            </w:tcBorders>
            <w:vAlign w:val="center"/>
          </w:tcPr>
          <w:p w14:paraId="04E4141F" w14:textId="77777777" w:rsidR="00310837" w:rsidRPr="00AF6C09" w:rsidRDefault="00310837" w:rsidP="001B1C90">
            <w:pPr>
              <w:spacing w:line="240" w:lineRule="auto"/>
              <w:ind w:left="0" w:hanging="2"/>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t>Состав работ по обследованию строительных конструкций здания (в границах обследования) *</w:t>
            </w:r>
          </w:p>
        </w:tc>
        <w:tc>
          <w:tcPr>
            <w:tcW w:w="7089" w:type="dxa"/>
            <w:tcBorders>
              <w:top w:val="single" w:sz="4" w:space="0" w:color="595959"/>
              <w:left w:val="single" w:sz="4" w:space="0" w:color="595959"/>
              <w:bottom w:val="single" w:sz="4" w:space="0" w:color="595959"/>
              <w:right w:val="single" w:sz="4" w:space="0" w:color="595959"/>
            </w:tcBorders>
            <w:vAlign w:val="center"/>
          </w:tcPr>
          <w:p w14:paraId="3CE4971F" w14:textId="77777777" w:rsidR="00310837" w:rsidRPr="00AF6C09" w:rsidRDefault="00310837" w:rsidP="00310837">
            <w:pPr>
              <w:widowControl w:val="0"/>
              <w:numPr>
                <w:ilvl w:val="0"/>
                <w:numId w:val="19"/>
              </w:numPr>
              <w:spacing w:line="240" w:lineRule="auto"/>
              <w:ind w:leftChars="0" w:left="0" w:firstLineChars="0" w:hanging="2"/>
              <w:textDirection w:val="lrTb"/>
              <w:textAlignment w:val="auto"/>
              <w:outlineLvl w:val="9"/>
              <w:rPr>
                <w:rFonts w:ascii="Times New Roman" w:hAnsi="Times New Roman" w:cs="Times New Roman"/>
                <w:sz w:val="24"/>
                <w:szCs w:val="24"/>
              </w:rPr>
            </w:pPr>
            <w:r w:rsidRPr="00AF6C09">
              <w:rPr>
                <w:rFonts w:ascii="Times New Roman" w:hAnsi="Times New Roman" w:cs="Times New Roman"/>
                <w:sz w:val="24"/>
                <w:szCs w:val="24"/>
              </w:rPr>
              <w:t>Изучение архивной и проектной документации, предоставленной Заказчиком.</w:t>
            </w:r>
          </w:p>
          <w:p w14:paraId="28864588" w14:textId="77777777" w:rsidR="00310837" w:rsidRPr="00AF6C09" w:rsidRDefault="00310837" w:rsidP="00310837">
            <w:pPr>
              <w:widowControl w:val="0"/>
              <w:numPr>
                <w:ilvl w:val="0"/>
                <w:numId w:val="19"/>
              </w:numPr>
              <w:spacing w:line="240" w:lineRule="auto"/>
              <w:ind w:leftChars="0" w:left="0" w:firstLineChars="0" w:hanging="2"/>
              <w:textDirection w:val="lrTb"/>
              <w:textAlignment w:val="auto"/>
              <w:outlineLvl w:val="9"/>
              <w:rPr>
                <w:rFonts w:ascii="Times New Roman" w:hAnsi="Times New Roman" w:cs="Times New Roman"/>
                <w:sz w:val="24"/>
                <w:szCs w:val="24"/>
              </w:rPr>
            </w:pPr>
            <w:r w:rsidRPr="00AF6C09">
              <w:rPr>
                <w:rFonts w:ascii="Times New Roman" w:hAnsi="Times New Roman" w:cs="Times New Roman"/>
                <w:sz w:val="24"/>
                <w:szCs w:val="24"/>
              </w:rPr>
              <w:t>Составление Программы и методики выполнения работ, согласование с Заказчиком.</w:t>
            </w:r>
          </w:p>
          <w:p w14:paraId="42262EA6" w14:textId="77777777" w:rsidR="00310837" w:rsidRPr="00AF6C09" w:rsidRDefault="00310837" w:rsidP="00310837">
            <w:pPr>
              <w:widowControl w:val="0"/>
              <w:numPr>
                <w:ilvl w:val="0"/>
                <w:numId w:val="19"/>
              </w:numPr>
              <w:spacing w:line="240" w:lineRule="auto"/>
              <w:ind w:leftChars="0" w:left="0" w:firstLineChars="0" w:hanging="2"/>
              <w:textDirection w:val="lrTb"/>
              <w:textAlignment w:val="auto"/>
              <w:outlineLvl w:val="9"/>
              <w:rPr>
                <w:rFonts w:ascii="Times New Roman" w:hAnsi="Times New Roman" w:cs="Times New Roman"/>
                <w:sz w:val="24"/>
                <w:szCs w:val="24"/>
              </w:rPr>
            </w:pPr>
            <w:r w:rsidRPr="00AF6C09">
              <w:rPr>
                <w:rFonts w:ascii="Times New Roman" w:hAnsi="Times New Roman" w:cs="Times New Roman"/>
                <w:sz w:val="24"/>
                <w:szCs w:val="24"/>
              </w:rPr>
              <w:t>Согласование с Заказчиком допуска на объект.</w:t>
            </w:r>
          </w:p>
          <w:p w14:paraId="4DD871A4" w14:textId="77777777" w:rsidR="00310837" w:rsidRPr="00AF6C09" w:rsidRDefault="00310837" w:rsidP="00310837">
            <w:pPr>
              <w:numPr>
                <w:ilvl w:val="0"/>
                <w:numId w:val="19"/>
              </w:numPr>
              <w:spacing w:line="240" w:lineRule="auto"/>
              <w:ind w:leftChars="0" w:left="0" w:firstLineChars="0" w:hanging="2"/>
              <w:contextualSpacing/>
              <w:textDirection w:val="lrTb"/>
              <w:textAlignment w:val="auto"/>
              <w:outlineLvl w:val="9"/>
              <w:rPr>
                <w:rFonts w:ascii="Times New Roman" w:hAnsi="Times New Roman" w:cs="Times New Roman"/>
                <w:sz w:val="24"/>
                <w:szCs w:val="24"/>
              </w:rPr>
            </w:pPr>
            <w:r w:rsidRPr="00AF6C09">
              <w:rPr>
                <w:rFonts w:ascii="Times New Roman" w:hAnsi="Times New Roman" w:cs="Times New Roman"/>
                <w:sz w:val="24"/>
                <w:szCs w:val="24"/>
              </w:rPr>
              <w:t>Визуальное освидетельствование конструкций стен и фундаментов здания (в границах обследования), с целью определения геометрических размеров конструкций и их сечений в натуральном виде.</w:t>
            </w:r>
          </w:p>
          <w:p w14:paraId="038C8A88" w14:textId="77777777" w:rsidR="00310837" w:rsidRPr="00AF6C09" w:rsidRDefault="00310837" w:rsidP="00310837">
            <w:pPr>
              <w:widowControl w:val="0"/>
              <w:numPr>
                <w:ilvl w:val="0"/>
                <w:numId w:val="19"/>
              </w:numPr>
              <w:spacing w:line="240" w:lineRule="auto"/>
              <w:ind w:leftChars="0" w:left="0" w:firstLineChars="0" w:hanging="2"/>
              <w:textDirection w:val="lrTb"/>
              <w:textAlignment w:val="auto"/>
              <w:outlineLvl w:val="9"/>
              <w:rPr>
                <w:rFonts w:ascii="Times New Roman" w:hAnsi="Times New Roman" w:cs="Times New Roman"/>
                <w:sz w:val="24"/>
                <w:szCs w:val="24"/>
              </w:rPr>
            </w:pPr>
            <w:r w:rsidRPr="00AF6C09">
              <w:rPr>
                <w:rFonts w:ascii="Times New Roman" w:hAnsi="Times New Roman" w:cs="Times New Roman"/>
                <w:sz w:val="24"/>
                <w:szCs w:val="24"/>
              </w:rPr>
              <w:t>Предварительная оценка технического состояния строительных конструкций стен и фундаментов (в границах обследования), с определением наиболее поврежденных мест.</w:t>
            </w:r>
          </w:p>
          <w:p w14:paraId="41AB30BD" w14:textId="77777777" w:rsidR="00310837" w:rsidRPr="00AF6C09" w:rsidRDefault="00310837" w:rsidP="00310837">
            <w:pPr>
              <w:widowControl w:val="0"/>
              <w:numPr>
                <w:ilvl w:val="0"/>
                <w:numId w:val="19"/>
              </w:numPr>
              <w:spacing w:line="240" w:lineRule="auto"/>
              <w:ind w:leftChars="0" w:left="0" w:firstLineChars="0" w:hanging="2"/>
              <w:textDirection w:val="lrTb"/>
              <w:textAlignment w:val="auto"/>
              <w:outlineLvl w:val="9"/>
              <w:rPr>
                <w:rFonts w:ascii="Times New Roman" w:hAnsi="Times New Roman" w:cs="Times New Roman"/>
                <w:sz w:val="24"/>
                <w:szCs w:val="24"/>
              </w:rPr>
            </w:pPr>
            <w:r w:rsidRPr="00AF6C09">
              <w:rPr>
                <w:rFonts w:ascii="Times New Roman" w:hAnsi="Times New Roman" w:cs="Times New Roman"/>
                <w:sz w:val="24"/>
                <w:szCs w:val="24"/>
              </w:rPr>
              <w:t>Выявление дефектов, повреждений, неисправностей.</w:t>
            </w:r>
          </w:p>
          <w:p w14:paraId="5F799860" w14:textId="77777777" w:rsidR="00310837" w:rsidRPr="00AF6C09" w:rsidRDefault="00310837" w:rsidP="00310837">
            <w:pPr>
              <w:numPr>
                <w:ilvl w:val="0"/>
                <w:numId w:val="19"/>
              </w:numPr>
              <w:spacing w:line="240" w:lineRule="auto"/>
              <w:ind w:leftChars="0" w:left="0" w:firstLineChars="0" w:hanging="2"/>
              <w:contextualSpacing/>
              <w:textDirection w:val="lrTb"/>
              <w:textAlignment w:val="auto"/>
              <w:outlineLvl w:val="9"/>
              <w:rPr>
                <w:rFonts w:ascii="Times New Roman" w:hAnsi="Times New Roman" w:cs="Times New Roman"/>
                <w:sz w:val="24"/>
                <w:szCs w:val="24"/>
              </w:rPr>
            </w:pPr>
            <w:r w:rsidRPr="00AF6C09">
              <w:rPr>
                <w:rFonts w:ascii="Times New Roman" w:hAnsi="Times New Roman" w:cs="Times New Roman"/>
                <w:sz w:val="24"/>
                <w:szCs w:val="24"/>
              </w:rPr>
              <w:t>Оценка степени опасности выявленных дефектов.</w:t>
            </w:r>
          </w:p>
          <w:p w14:paraId="56D79349" w14:textId="77777777" w:rsidR="00310837" w:rsidRPr="00AF6C09" w:rsidRDefault="00310837" w:rsidP="00310837">
            <w:pPr>
              <w:numPr>
                <w:ilvl w:val="0"/>
                <w:numId w:val="19"/>
              </w:numPr>
              <w:spacing w:line="240" w:lineRule="auto"/>
              <w:ind w:leftChars="0" w:left="0" w:firstLineChars="0" w:hanging="2"/>
              <w:contextualSpacing/>
              <w:textDirection w:val="lrTb"/>
              <w:textAlignment w:val="auto"/>
              <w:outlineLvl w:val="9"/>
              <w:rPr>
                <w:rFonts w:ascii="Times New Roman" w:hAnsi="Times New Roman" w:cs="Times New Roman"/>
                <w:sz w:val="24"/>
                <w:szCs w:val="24"/>
              </w:rPr>
            </w:pPr>
            <w:r w:rsidRPr="00AF6C09">
              <w:rPr>
                <w:rFonts w:ascii="Times New Roman" w:hAnsi="Times New Roman" w:cs="Times New Roman"/>
                <w:sz w:val="24"/>
                <w:szCs w:val="24"/>
              </w:rPr>
              <w:t>Выполнение испытаний материалов строительных конструкций неразрушающими методами:</w:t>
            </w:r>
          </w:p>
          <w:p w14:paraId="273A2D64" w14:textId="77777777" w:rsidR="00310837" w:rsidRPr="00AF6C09" w:rsidRDefault="00310837" w:rsidP="001B1C90">
            <w:pPr>
              <w:spacing w:line="240" w:lineRule="auto"/>
              <w:ind w:left="0" w:hanging="2"/>
              <w:contextualSpacing/>
              <w:rPr>
                <w:rFonts w:ascii="Times New Roman" w:hAnsi="Times New Roman" w:cs="Times New Roman"/>
                <w:sz w:val="24"/>
                <w:szCs w:val="24"/>
              </w:rPr>
            </w:pPr>
            <w:r w:rsidRPr="00AF6C09">
              <w:rPr>
                <w:rFonts w:ascii="Times New Roman" w:hAnsi="Times New Roman" w:cs="Times New Roman"/>
                <w:sz w:val="24"/>
                <w:szCs w:val="24"/>
              </w:rPr>
              <w:t>Для каменных конструкций:</w:t>
            </w:r>
          </w:p>
          <w:p w14:paraId="7DEC0EF2" w14:textId="77777777" w:rsidR="00310837" w:rsidRPr="00AF6C09" w:rsidRDefault="00310837" w:rsidP="001B1C90">
            <w:pPr>
              <w:spacing w:line="240" w:lineRule="auto"/>
              <w:ind w:left="0" w:hanging="2"/>
              <w:contextualSpacing/>
              <w:rPr>
                <w:rFonts w:ascii="Times New Roman" w:hAnsi="Times New Roman" w:cs="Times New Roman"/>
                <w:sz w:val="24"/>
                <w:szCs w:val="24"/>
              </w:rPr>
            </w:pPr>
            <w:r w:rsidRPr="00AF6C09">
              <w:rPr>
                <w:rFonts w:ascii="Times New Roman" w:hAnsi="Times New Roman" w:cs="Times New Roman"/>
                <w:sz w:val="24"/>
                <w:szCs w:val="24"/>
              </w:rPr>
              <w:t>•</w:t>
            </w:r>
            <w:r w:rsidRPr="00AF6C09">
              <w:rPr>
                <w:rFonts w:ascii="Times New Roman" w:hAnsi="Times New Roman" w:cs="Times New Roman"/>
                <w:sz w:val="24"/>
                <w:szCs w:val="24"/>
              </w:rPr>
              <w:tab/>
              <w:t>ультразвуковой метод, согласно ГОСТ 22690-2015, ГОСТ 18105-2018 (30 точек);</w:t>
            </w:r>
          </w:p>
          <w:p w14:paraId="64064DE7" w14:textId="77777777" w:rsidR="00310837" w:rsidRPr="00AF6C09" w:rsidRDefault="00310837" w:rsidP="001B1C90">
            <w:pPr>
              <w:spacing w:line="240" w:lineRule="auto"/>
              <w:ind w:left="0" w:hanging="2"/>
              <w:contextualSpacing/>
              <w:rPr>
                <w:rFonts w:ascii="Times New Roman" w:hAnsi="Times New Roman" w:cs="Times New Roman"/>
                <w:sz w:val="24"/>
                <w:szCs w:val="24"/>
              </w:rPr>
            </w:pPr>
            <w:r w:rsidRPr="00AF6C09">
              <w:rPr>
                <w:rFonts w:ascii="Times New Roman" w:hAnsi="Times New Roman" w:cs="Times New Roman"/>
                <w:sz w:val="24"/>
                <w:szCs w:val="24"/>
              </w:rPr>
              <w:t>•</w:t>
            </w:r>
            <w:r w:rsidRPr="00AF6C09">
              <w:rPr>
                <w:rFonts w:ascii="Times New Roman" w:hAnsi="Times New Roman" w:cs="Times New Roman"/>
                <w:sz w:val="24"/>
                <w:szCs w:val="24"/>
              </w:rPr>
              <w:tab/>
              <w:t>формирование протоколов испытаний;</w:t>
            </w:r>
          </w:p>
          <w:p w14:paraId="60E777A6" w14:textId="77777777" w:rsidR="00310837" w:rsidRPr="00AF6C09" w:rsidRDefault="00310837" w:rsidP="00310837">
            <w:pPr>
              <w:widowControl w:val="0"/>
              <w:numPr>
                <w:ilvl w:val="0"/>
                <w:numId w:val="19"/>
              </w:numPr>
              <w:spacing w:line="240" w:lineRule="auto"/>
              <w:ind w:leftChars="0" w:left="0" w:firstLineChars="0" w:hanging="2"/>
              <w:contextualSpacing/>
              <w:textDirection w:val="lrTb"/>
              <w:textAlignment w:val="auto"/>
              <w:outlineLvl w:val="9"/>
              <w:rPr>
                <w:rFonts w:ascii="Times New Roman" w:hAnsi="Times New Roman" w:cs="Times New Roman"/>
                <w:sz w:val="24"/>
                <w:szCs w:val="24"/>
              </w:rPr>
            </w:pPr>
            <w:r w:rsidRPr="00AF6C09">
              <w:rPr>
                <w:rFonts w:ascii="Times New Roman" w:hAnsi="Times New Roman" w:cs="Times New Roman"/>
                <w:sz w:val="24"/>
                <w:szCs w:val="24"/>
              </w:rPr>
              <w:t xml:space="preserve">Лабораторные испытания партии кирпича (1 партия 15 </w:t>
            </w:r>
            <w:proofErr w:type="spellStart"/>
            <w:r w:rsidRPr="00AF6C09">
              <w:rPr>
                <w:rFonts w:ascii="Times New Roman" w:hAnsi="Times New Roman" w:cs="Times New Roman"/>
                <w:sz w:val="24"/>
                <w:szCs w:val="24"/>
              </w:rPr>
              <w:t>шт</w:t>
            </w:r>
            <w:proofErr w:type="spellEnd"/>
            <w:r w:rsidRPr="00AF6C09">
              <w:rPr>
                <w:rFonts w:ascii="Times New Roman" w:hAnsi="Times New Roman" w:cs="Times New Roman"/>
                <w:sz w:val="24"/>
                <w:szCs w:val="24"/>
              </w:rPr>
              <w:t>) – 1 партия.</w:t>
            </w:r>
          </w:p>
          <w:p w14:paraId="2AE60841" w14:textId="77777777" w:rsidR="00310837" w:rsidRPr="00AF6C09" w:rsidRDefault="00310837" w:rsidP="00310837">
            <w:pPr>
              <w:widowControl w:val="0"/>
              <w:numPr>
                <w:ilvl w:val="0"/>
                <w:numId w:val="19"/>
              </w:numPr>
              <w:spacing w:line="240" w:lineRule="auto"/>
              <w:ind w:leftChars="0" w:left="0" w:firstLineChars="0" w:hanging="2"/>
              <w:textDirection w:val="lrTb"/>
              <w:textAlignment w:val="auto"/>
              <w:outlineLvl w:val="9"/>
              <w:rPr>
                <w:rFonts w:ascii="Times New Roman" w:hAnsi="Times New Roman"/>
                <w:sz w:val="24"/>
                <w:szCs w:val="24"/>
              </w:rPr>
            </w:pPr>
            <w:r w:rsidRPr="00AF6C09">
              <w:rPr>
                <w:rFonts w:ascii="Times New Roman" w:hAnsi="Times New Roman"/>
                <w:sz w:val="24"/>
                <w:szCs w:val="24"/>
              </w:rPr>
              <w:t>Шурфование вблизи фундаментов, для уточнения параметров фундамента с фотофиксацией – 7 шт. (при наличии доступа и согласования с собственником объекта.).</w:t>
            </w:r>
          </w:p>
          <w:p w14:paraId="55D75D22" w14:textId="77777777" w:rsidR="00310837" w:rsidRPr="00AF6C09" w:rsidRDefault="00310837" w:rsidP="00310837">
            <w:pPr>
              <w:widowControl w:val="0"/>
              <w:numPr>
                <w:ilvl w:val="0"/>
                <w:numId w:val="19"/>
              </w:numPr>
              <w:spacing w:line="240" w:lineRule="auto"/>
              <w:ind w:leftChars="0" w:left="0" w:firstLineChars="0" w:hanging="2"/>
              <w:textDirection w:val="lrTb"/>
              <w:textAlignment w:val="auto"/>
              <w:outlineLvl w:val="9"/>
              <w:rPr>
                <w:rFonts w:ascii="Times New Roman" w:hAnsi="Times New Roman"/>
                <w:sz w:val="24"/>
                <w:szCs w:val="24"/>
              </w:rPr>
            </w:pPr>
            <w:r w:rsidRPr="00AF6C09">
              <w:rPr>
                <w:rFonts w:ascii="Times New Roman" w:hAnsi="Times New Roman"/>
                <w:sz w:val="24"/>
                <w:szCs w:val="24"/>
              </w:rPr>
              <w:t xml:space="preserve">Отбор проб грунта из-под подошвы фундамента в шурфе </w:t>
            </w:r>
            <w:r w:rsidRPr="00AF6C09">
              <w:rPr>
                <w:rFonts w:ascii="Times New Roman" w:hAnsi="Times New Roman" w:cs="Times New Roman"/>
                <w:sz w:val="24"/>
                <w:szCs w:val="24"/>
              </w:rPr>
              <w:t>(1 </w:t>
            </w:r>
            <w:proofErr w:type="spellStart"/>
            <w:r w:rsidRPr="00AF6C09">
              <w:rPr>
                <w:rFonts w:ascii="Times New Roman" w:hAnsi="Times New Roman" w:cs="Times New Roman"/>
                <w:sz w:val="24"/>
                <w:szCs w:val="24"/>
              </w:rPr>
              <w:t>шт</w:t>
            </w:r>
            <w:proofErr w:type="spellEnd"/>
            <w:r w:rsidRPr="00AF6C09">
              <w:rPr>
                <w:rFonts w:ascii="Times New Roman" w:hAnsi="Times New Roman" w:cs="Times New Roman"/>
                <w:sz w:val="24"/>
                <w:szCs w:val="24"/>
              </w:rPr>
              <w:t xml:space="preserve"> на шурф, при отсутствии грунтовых вод) и передача в лабораторию для определения физико-механических характеристик. В случае наличия грунтовых вод отбор образцов не выполняется.</w:t>
            </w:r>
          </w:p>
          <w:p w14:paraId="421CD20B" w14:textId="77777777" w:rsidR="00310837" w:rsidRPr="00AF6C09" w:rsidRDefault="00310837" w:rsidP="00310837">
            <w:pPr>
              <w:widowControl w:val="0"/>
              <w:numPr>
                <w:ilvl w:val="0"/>
                <w:numId w:val="19"/>
              </w:numPr>
              <w:spacing w:line="240" w:lineRule="auto"/>
              <w:ind w:leftChars="0" w:left="0" w:firstLineChars="0" w:hanging="2"/>
              <w:textDirection w:val="lrTb"/>
              <w:textAlignment w:val="auto"/>
              <w:outlineLvl w:val="9"/>
              <w:rPr>
                <w:rFonts w:ascii="Times New Roman" w:hAnsi="Times New Roman"/>
                <w:sz w:val="24"/>
                <w:szCs w:val="24"/>
              </w:rPr>
            </w:pPr>
            <w:r w:rsidRPr="00AF6C09">
              <w:rPr>
                <w:rFonts w:ascii="Times New Roman" w:hAnsi="Times New Roman"/>
                <w:sz w:val="24"/>
                <w:szCs w:val="24"/>
              </w:rPr>
              <w:t xml:space="preserve">Определение уровня грунтовых вод (при их наличии в </w:t>
            </w:r>
            <w:r w:rsidRPr="00AF6C09">
              <w:rPr>
                <w:rFonts w:ascii="Times New Roman" w:hAnsi="Times New Roman"/>
                <w:sz w:val="24"/>
                <w:szCs w:val="24"/>
              </w:rPr>
              <w:lastRenderedPageBreak/>
              <w:t>шурфе).</w:t>
            </w:r>
          </w:p>
          <w:p w14:paraId="66B2D107" w14:textId="77777777" w:rsidR="00310837" w:rsidRPr="00AF6C09" w:rsidRDefault="00310837" w:rsidP="00310837">
            <w:pPr>
              <w:widowControl w:val="0"/>
              <w:numPr>
                <w:ilvl w:val="0"/>
                <w:numId w:val="19"/>
              </w:numPr>
              <w:spacing w:line="240" w:lineRule="auto"/>
              <w:ind w:leftChars="0" w:left="0" w:firstLineChars="0" w:hanging="2"/>
              <w:textDirection w:val="lrTb"/>
              <w:textAlignment w:val="auto"/>
              <w:outlineLvl w:val="9"/>
              <w:rPr>
                <w:rFonts w:ascii="Times New Roman" w:hAnsi="Times New Roman"/>
                <w:sz w:val="24"/>
                <w:szCs w:val="24"/>
              </w:rPr>
            </w:pPr>
            <w:r w:rsidRPr="00AF6C09">
              <w:rPr>
                <w:rFonts w:ascii="Times New Roman" w:hAnsi="Times New Roman"/>
                <w:sz w:val="24"/>
                <w:szCs w:val="24"/>
              </w:rPr>
              <w:t>Определение наличия вертикальной и горизонтальной гидроизоляции во вскрытых конструкциях фундамента.</w:t>
            </w:r>
          </w:p>
          <w:p w14:paraId="7509DBFF" w14:textId="77777777" w:rsidR="00310837" w:rsidRDefault="00310837" w:rsidP="00310837">
            <w:pPr>
              <w:widowControl w:val="0"/>
              <w:numPr>
                <w:ilvl w:val="0"/>
                <w:numId w:val="19"/>
              </w:numPr>
              <w:spacing w:line="240" w:lineRule="auto"/>
              <w:ind w:leftChars="0" w:left="0" w:firstLineChars="0" w:hanging="2"/>
              <w:contextualSpacing/>
              <w:textDirection w:val="lrTb"/>
              <w:textAlignment w:val="auto"/>
              <w:outlineLvl w:val="9"/>
              <w:rPr>
                <w:rFonts w:ascii="Times New Roman" w:hAnsi="Times New Roman" w:cs="Times New Roman"/>
                <w:sz w:val="24"/>
                <w:szCs w:val="24"/>
              </w:rPr>
            </w:pPr>
            <w:bookmarkStart w:id="1" w:name="_Hlk161315406"/>
            <w:r w:rsidRPr="00AF6C09">
              <w:rPr>
                <w:rFonts w:ascii="Times New Roman" w:hAnsi="Times New Roman" w:cs="Times New Roman"/>
                <w:sz w:val="24"/>
                <w:szCs w:val="24"/>
              </w:rPr>
              <w:t>Составление схем и ведомостей дефектов и повреждений строительных конструкций с фотофиксацией.</w:t>
            </w:r>
            <w:bookmarkEnd w:id="1"/>
          </w:p>
          <w:p w14:paraId="1649B967" w14:textId="77777777" w:rsidR="00310837" w:rsidRDefault="00310837" w:rsidP="00310837">
            <w:pPr>
              <w:widowControl w:val="0"/>
              <w:numPr>
                <w:ilvl w:val="0"/>
                <w:numId w:val="19"/>
              </w:numPr>
              <w:suppressAutoHyphens w:val="0"/>
              <w:spacing w:line="240" w:lineRule="auto"/>
              <w:ind w:leftChars="0" w:left="0" w:firstLineChars="0" w:hanging="2"/>
              <w:contextualSpacing/>
              <w:textDirection w:val="lrTb"/>
              <w:textAlignment w:val="auto"/>
              <w:outlineLvl w:val="9"/>
              <w:rPr>
                <w:rFonts w:ascii="Times New Roman" w:hAnsi="Times New Roman" w:cs="Times New Roman"/>
                <w:sz w:val="24"/>
                <w:szCs w:val="24"/>
              </w:rPr>
            </w:pPr>
            <w:r>
              <w:rPr>
                <w:rFonts w:ascii="Times New Roman" w:hAnsi="Times New Roman" w:cs="Times New Roman"/>
                <w:sz w:val="24"/>
                <w:szCs w:val="24"/>
              </w:rPr>
              <w:t xml:space="preserve">Расчет несущей способности строительных конструкций стен в программах-сателлитах </w:t>
            </w:r>
            <w:r>
              <w:rPr>
                <w:rFonts w:ascii="Times New Roman" w:hAnsi="Times New Roman" w:cs="Times New Roman"/>
                <w:sz w:val="24"/>
                <w:szCs w:val="24"/>
                <w:lang w:val="en-US"/>
              </w:rPr>
              <w:t>SCAD</w:t>
            </w:r>
            <w:r>
              <w:rPr>
                <w:rFonts w:ascii="Times New Roman" w:hAnsi="Times New Roman" w:cs="Times New Roman"/>
                <w:sz w:val="24"/>
                <w:szCs w:val="24"/>
              </w:rPr>
              <w:t>, до 4 (четырех) поверочных расчетов на отдельные конструкции (в границах обследования).</w:t>
            </w:r>
          </w:p>
          <w:p w14:paraId="255A7053" w14:textId="77777777" w:rsidR="00310837" w:rsidRPr="00AF6C09" w:rsidRDefault="00310837" w:rsidP="00310837">
            <w:pPr>
              <w:widowControl w:val="0"/>
              <w:numPr>
                <w:ilvl w:val="0"/>
                <w:numId w:val="19"/>
              </w:numPr>
              <w:spacing w:line="240" w:lineRule="auto"/>
              <w:ind w:leftChars="0" w:left="0" w:firstLineChars="0" w:hanging="2"/>
              <w:contextualSpacing/>
              <w:textDirection w:val="lrTb"/>
              <w:textAlignment w:val="auto"/>
              <w:outlineLvl w:val="9"/>
              <w:rPr>
                <w:rFonts w:ascii="Times New Roman" w:hAnsi="Times New Roman" w:cs="Times New Roman"/>
                <w:sz w:val="24"/>
                <w:szCs w:val="24"/>
              </w:rPr>
            </w:pPr>
            <w:r w:rsidRPr="00AF6C09">
              <w:rPr>
                <w:rFonts w:ascii="Times New Roman" w:hAnsi="Times New Roman" w:cs="Times New Roman"/>
                <w:sz w:val="24"/>
                <w:szCs w:val="24"/>
              </w:rPr>
              <w:t>Составление Технического отчета по результатам обследования, с выводами и рекомендациями.</w:t>
            </w:r>
          </w:p>
          <w:p w14:paraId="1993D3B5" w14:textId="77777777" w:rsidR="00310837" w:rsidRPr="00AF6C09" w:rsidRDefault="00310837" w:rsidP="001B1C90">
            <w:pPr>
              <w:tabs>
                <w:tab w:val="left" w:pos="455"/>
              </w:tabs>
              <w:spacing w:line="240" w:lineRule="auto"/>
              <w:ind w:left="0" w:hanging="2"/>
              <w:rPr>
                <w:rFonts w:ascii="Times New Roman" w:hAnsi="Times New Roman" w:cs="Times New Roman"/>
                <w:color w:val="000000"/>
                <w:sz w:val="19"/>
                <w:szCs w:val="19"/>
                <w:lang w:eastAsia="ru-RU"/>
              </w:rPr>
            </w:pPr>
            <w:r w:rsidRPr="00AF6C09">
              <w:rPr>
                <w:rFonts w:ascii="Times New Roman" w:hAnsi="Times New Roman" w:cs="Times New Roman"/>
                <w:color w:val="000000"/>
                <w:sz w:val="19"/>
                <w:szCs w:val="19"/>
                <w:lang w:eastAsia="ru-RU"/>
              </w:rPr>
              <w:t>*инженерно-геодезические, геологические, экологические изыскания, обследование и обмерные работы инженерных сетей, обмерные работы, вскрытия не выполняются.</w:t>
            </w:r>
          </w:p>
          <w:p w14:paraId="572D7908" w14:textId="77777777" w:rsidR="00310837" w:rsidRPr="00AF6C09" w:rsidRDefault="00310837" w:rsidP="001B1C90">
            <w:pPr>
              <w:tabs>
                <w:tab w:val="left" w:pos="455"/>
              </w:tabs>
              <w:spacing w:line="240" w:lineRule="auto"/>
              <w:ind w:left="0" w:hanging="2"/>
              <w:rPr>
                <w:rFonts w:ascii="Times New Roman" w:hAnsi="Times New Roman" w:cs="Times New Roman"/>
                <w:color w:val="000000"/>
                <w:sz w:val="19"/>
                <w:szCs w:val="19"/>
                <w:lang w:eastAsia="ru-RU"/>
              </w:rPr>
            </w:pPr>
            <w:r w:rsidRPr="00AF6C09">
              <w:rPr>
                <w:rFonts w:ascii="Times New Roman" w:hAnsi="Times New Roman" w:cs="Times New Roman"/>
                <w:color w:val="000000"/>
                <w:sz w:val="19"/>
                <w:szCs w:val="19"/>
                <w:lang w:eastAsia="ru-RU"/>
              </w:rPr>
              <w:t>Шурфование проводится без откачки грунтовых вод, при выявлении повышенного уровня обводненности фундаментов определение габаритов фундамента выполняется зондированием, при невозможности проведения зондирования габариты фундаментов принимаются по архивной документации. По окончанию шурфования выполняется обратная засыпка и утрамбовка, без восстановления элементов благоустройства (при наличии) или конструкций полов (в т.ч. напольного покрытия).</w:t>
            </w:r>
          </w:p>
          <w:p w14:paraId="0688FD2E" w14:textId="77777777" w:rsidR="00310837" w:rsidRPr="00AF6C09" w:rsidRDefault="00310837" w:rsidP="001B1C90">
            <w:pPr>
              <w:tabs>
                <w:tab w:val="left" w:pos="455"/>
              </w:tabs>
              <w:spacing w:line="240" w:lineRule="auto"/>
              <w:ind w:left="0" w:hanging="2"/>
              <w:rPr>
                <w:rFonts w:ascii="Times New Roman" w:hAnsi="Times New Roman" w:cs="Times New Roman"/>
                <w:bCs/>
                <w:color w:val="000000"/>
                <w:sz w:val="19"/>
                <w:szCs w:val="19"/>
                <w:lang w:eastAsia="ru-RU" w:bidi="ru-RU"/>
              </w:rPr>
            </w:pPr>
            <w:r w:rsidRPr="00AF6C09">
              <w:rPr>
                <w:rFonts w:ascii="Times New Roman" w:hAnsi="Times New Roman" w:cs="Times New Roman"/>
                <w:bCs/>
                <w:color w:val="000000"/>
                <w:sz w:val="19"/>
                <w:szCs w:val="19"/>
                <w:lang w:eastAsia="ru-RU"/>
              </w:rPr>
              <w:t xml:space="preserve">В случае затопления помещений – откачка воды не выполняется, обследование проводится в доступных местах. </w:t>
            </w:r>
            <w:r w:rsidRPr="00AF6C09">
              <w:rPr>
                <w:rFonts w:ascii="Times New Roman" w:hAnsi="Times New Roman" w:cs="Times New Roman"/>
                <w:bCs/>
                <w:color w:val="000000"/>
                <w:sz w:val="19"/>
                <w:szCs w:val="19"/>
                <w:lang w:eastAsia="ru-RU" w:bidi="ru-RU"/>
              </w:rPr>
              <w:t>Натурное обследование проводится в доступных местах, без применения подъемных механизмов (кранов) и сооружений (лесов).</w:t>
            </w:r>
          </w:p>
          <w:p w14:paraId="506575F2" w14:textId="77777777" w:rsidR="00310837" w:rsidRPr="00AF6C09" w:rsidRDefault="00310837" w:rsidP="001B1C90">
            <w:pPr>
              <w:tabs>
                <w:tab w:val="left" w:pos="455"/>
              </w:tabs>
              <w:spacing w:line="240" w:lineRule="auto"/>
              <w:ind w:left="0" w:hanging="2"/>
              <w:rPr>
                <w:rFonts w:ascii="Times New Roman" w:hAnsi="Times New Roman" w:cs="Times New Roman"/>
                <w:color w:val="000000"/>
                <w:sz w:val="19"/>
                <w:szCs w:val="19"/>
                <w:lang w:eastAsia="ru-RU"/>
              </w:rPr>
            </w:pPr>
            <w:r w:rsidRPr="00AF6C09">
              <w:rPr>
                <w:rFonts w:ascii="Times New Roman" w:hAnsi="Times New Roman" w:cs="Times New Roman"/>
                <w:color w:val="000000"/>
                <w:sz w:val="19"/>
                <w:szCs w:val="19"/>
                <w:lang w:eastAsia="ru-RU"/>
              </w:rPr>
              <w:t>При обнаружении аварийных участков/конструкций мероприятия по усилению не разрабатываются.</w:t>
            </w:r>
          </w:p>
          <w:p w14:paraId="5F6AB382" w14:textId="77777777" w:rsidR="00310837" w:rsidRPr="00AF6C09" w:rsidRDefault="00310837" w:rsidP="001B1C90">
            <w:pPr>
              <w:tabs>
                <w:tab w:val="left" w:pos="455"/>
              </w:tabs>
              <w:spacing w:line="240" w:lineRule="auto"/>
              <w:ind w:left="0" w:hanging="2"/>
              <w:rPr>
                <w:rFonts w:ascii="Times New Roman" w:hAnsi="Times New Roman" w:cs="Times New Roman"/>
                <w:color w:val="000000"/>
                <w:sz w:val="19"/>
                <w:szCs w:val="19"/>
                <w:lang w:eastAsia="ru-RU"/>
              </w:rPr>
            </w:pPr>
            <w:r w:rsidRPr="00AF6C09">
              <w:rPr>
                <w:rFonts w:ascii="Times New Roman" w:hAnsi="Times New Roman" w:cs="Times New Roman"/>
                <w:color w:val="000000"/>
                <w:sz w:val="19"/>
                <w:szCs w:val="19"/>
                <w:lang w:eastAsia="ru-RU"/>
              </w:rPr>
              <w:t>Заказчик обеспечивает доступ в помещения и к строительным конструкциям (в границах обследования).</w:t>
            </w:r>
          </w:p>
          <w:p w14:paraId="1B755FF7" w14:textId="77777777" w:rsidR="00310837" w:rsidRPr="00AF6C09" w:rsidRDefault="00310837" w:rsidP="001B1C90">
            <w:pPr>
              <w:tabs>
                <w:tab w:val="left" w:pos="455"/>
              </w:tabs>
              <w:spacing w:line="240" w:lineRule="auto"/>
              <w:ind w:left="0" w:hanging="2"/>
              <w:rPr>
                <w:rFonts w:ascii="Times New Roman" w:hAnsi="Times New Roman" w:cs="Times New Roman"/>
                <w:color w:val="000000"/>
                <w:sz w:val="20"/>
                <w:szCs w:val="24"/>
                <w:lang w:eastAsia="zh-CN"/>
              </w:rPr>
            </w:pPr>
            <w:r w:rsidRPr="00AF6C09">
              <w:rPr>
                <w:rFonts w:ascii="Times New Roman" w:hAnsi="Times New Roman" w:cs="Times New Roman"/>
                <w:color w:val="000000"/>
                <w:sz w:val="19"/>
                <w:szCs w:val="19"/>
                <w:lang w:eastAsia="zh-CN"/>
              </w:rPr>
              <w:t>Иные работы, не предусмотренные п.16 ТЗ не выполняются.</w:t>
            </w:r>
          </w:p>
        </w:tc>
      </w:tr>
      <w:tr w:rsidR="00310837" w:rsidRPr="00AF6C09" w14:paraId="65C0E907" w14:textId="77777777" w:rsidTr="001B1C90">
        <w:trPr>
          <w:trHeight w:val="433"/>
        </w:trPr>
        <w:tc>
          <w:tcPr>
            <w:tcW w:w="579" w:type="dxa"/>
            <w:tcBorders>
              <w:top w:val="single" w:sz="4" w:space="0" w:color="595959"/>
              <w:left w:val="single" w:sz="4" w:space="0" w:color="595959"/>
              <w:bottom w:val="single" w:sz="4" w:space="0" w:color="595959"/>
              <w:right w:val="single" w:sz="4" w:space="0" w:color="595959"/>
            </w:tcBorders>
            <w:vAlign w:val="center"/>
          </w:tcPr>
          <w:p w14:paraId="75EEE588" w14:textId="77777777" w:rsidR="00310837" w:rsidRPr="00AF6C09" w:rsidRDefault="00310837" w:rsidP="001B1C90">
            <w:pPr>
              <w:spacing w:after="200" w:line="240" w:lineRule="auto"/>
              <w:ind w:left="0" w:hanging="2"/>
              <w:rPr>
                <w:rFonts w:ascii="Times New Roman" w:eastAsia="Calibri" w:hAnsi="Times New Roman" w:cs="Times New Roman"/>
                <w:sz w:val="24"/>
                <w:szCs w:val="24"/>
              </w:rPr>
            </w:pPr>
            <w:r w:rsidRPr="00AF6C09">
              <w:rPr>
                <w:rFonts w:ascii="Times New Roman" w:eastAsia="Calibri" w:hAnsi="Times New Roman" w:cs="Times New Roman"/>
                <w:sz w:val="24"/>
                <w:szCs w:val="24"/>
                <w:lang w:val="en-US"/>
              </w:rPr>
              <w:lastRenderedPageBreak/>
              <w:t>1</w:t>
            </w:r>
            <w:r w:rsidRPr="00AF6C09">
              <w:rPr>
                <w:rFonts w:ascii="Times New Roman" w:eastAsia="Calibri" w:hAnsi="Times New Roman" w:cs="Times New Roman"/>
                <w:sz w:val="24"/>
                <w:szCs w:val="24"/>
              </w:rPr>
              <w:t>7.</w:t>
            </w:r>
          </w:p>
        </w:tc>
        <w:tc>
          <w:tcPr>
            <w:tcW w:w="2795" w:type="dxa"/>
            <w:tcBorders>
              <w:top w:val="single" w:sz="4" w:space="0" w:color="595959"/>
              <w:left w:val="single" w:sz="4" w:space="0" w:color="595959"/>
              <w:bottom w:val="single" w:sz="4" w:space="0" w:color="595959"/>
              <w:right w:val="single" w:sz="4" w:space="0" w:color="595959"/>
            </w:tcBorders>
            <w:vAlign w:val="center"/>
          </w:tcPr>
          <w:p w14:paraId="68E89A7A" w14:textId="77777777" w:rsidR="00310837" w:rsidRPr="00AF6C09" w:rsidRDefault="00310837" w:rsidP="001B1C90">
            <w:pPr>
              <w:spacing w:after="200" w:line="240" w:lineRule="auto"/>
              <w:ind w:left="0" w:hanging="2"/>
              <w:rPr>
                <w:rFonts w:ascii="Times New Roman" w:hAnsi="Times New Roman" w:cs="Times New Roman"/>
                <w:color w:val="000000"/>
                <w:sz w:val="24"/>
                <w:szCs w:val="24"/>
                <w:lang w:eastAsia="ru-RU"/>
              </w:rPr>
            </w:pPr>
            <w:r w:rsidRPr="00AF6C09">
              <w:rPr>
                <w:rFonts w:ascii="Times New Roman" w:hAnsi="Times New Roman" w:cs="Times New Roman"/>
                <w:color w:val="000000"/>
                <w:sz w:val="24"/>
                <w:szCs w:val="24"/>
                <w:lang w:eastAsia="ru-RU"/>
              </w:rPr>
              <w:t>Наличие технической документации:</w:t>
            </w:r>
          </w:p>
        </w:tc>
        <w:tc>
          <w:tcPr>
            <w:tcW w:w="7089" w:type="dxa"/>
            <w:tcBorders>
              <w:top w:val="single" w:sz="4" w:space="0" w:color="595959"/>
              <w:left w:val="single" w:sz="4" w:space="0" w:color="595959"/>
              <w:bottom w:val="single" w:sz="4" w:space="0" w:color="595959"/>
              <w:right w:val="single" w:sz="4" w:space="0" w:color="595959"/>
            </w:tcBorders>
            <w:vAlign w:val="center"/>
          </w:tcPr>
          <w:p w14:paraId="3E7B1A4E" w14:textId="77777777" w:rsidR="00310837" w:rsidRPr="00AF6C09" w:rsidRDefault="00310837" w:rsidP="001B1C90">
            <w:pPr>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 xml:space="preserve">Для выполнения работ Заказчик предоставляет: </w:t>
            </w:r>
          </w:p>
          <w:p w14:paraId="13ACEFF7" w14:textId="77777777" w:rsidR="00310837" w:rsidRPr="00AF6C09" w:rsidRDefault="00310837" w:rsidP="001B1C90">
            <w:pPr>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 результаты предыдущих обследований;</w:t>
            </w:r>
          </w:p>
          <w:p w14:paraId="6C7E9119" w14:textId="77777777" w:rsidR="00310837" w:rsidRPr="00AF6C09" w:rsidRDefault="00310837" w:rsidP="001B1C90">
            <w:pPr>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 паспорт объекта;</w:t>
            </w:r>
          </w:p>
          <w:p w14:paraId="4E915907" w14:textId="77777777" w:rsidR="00310837" w:rsidRPr="00AF6C09" w:rsidRDefault="00310837" w:rsidP="001B1C90">
            <w:pPr>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 проектную документацию (при наличии);</w:t>
            </w:r>
          </w:p>
          <w:p w14:paraId="39113F94" w14:textId="77777777" w:rsidR="00310837" w:rsidRPr="00AF6C09" w:rsidRDefault="00310837" w:rsidP="001B1C90">
            <w:pPr>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-материалы инженерно-геологических и геодезических изысканий (при наличии).</w:t>
            </w:r>
          </w:p>
        </w:tc>
      </w:tr>
    </w:tbl>
    <w:p w14:paraId="34B8B0B3" w14:textId="77777777" w:rsidR="00310837" w:rsidRPr="00AF6C09" w:rsidRDefault="00310837" w:rsidP="00310837">
      <w:pPr>
        <w:spacing w:line="240" w:lineRule="auto"/>
        <w:ind w:left="0" w:hanging="2"/>
        <w:rPr>
          <w:rFonts w:ascii="Times New Roman" w:hAnsi="Times New Roman" w:cs="Times New Roman"/>
          <w:sz w:val="24"/>
          <w:szCs w:val="24"/>
          <w:lang w:eastAsia="ru-RU"/>
        </w:rPr>
      </w:pPr>
    </w:p>
    <w:p w14:paraId="2C5F7FDF" w14:textId="77777777" w:rsidR="00310837" w:rsidRPr="00AF6C09" w:rsidRDefault="00310837" w:rsidP="00310837">
      <w:pPr>
        <w:spacing w:line="240" w:lineRule="auto"/>
        <w:ind w:left="0" w:hanging="2"/>
        <w:rPr>
          <w:rFonts w:ascii="Times New Roman" w:hAnsi="Times New Roman" w:cs="Times New Roman"/>
          <w:sz w:val="24"/>
          <w:szCs w:val="24"/>
          <w:lang w:eastAsia="ru-RU"/>
        </w:rPr>
      </w:pPr>
      <w:r w:rsidRPr="00AF6C09">
        <w:rPr>
          <w:rFonts w:ascii="Times New Roman" w:hAnsi="Times New Roman" w:cs="Times New Roman"/>
          <w:sz w:val="24"/>
          <w:szCs w:val="24"/>
          <w:lang w:eastAsia="ru-RU"/>
        </w:rPr>
        <w:t>Составил:</w:t>
      </w:r>
    </w:p>
    <w:p w14:paraId="6BD3F7E9" w14:textId="2BD169BD" w:rsidR="005E7778" w:rsidRPr="00AA56ED" w:rsidRDefault="005E7778" w:rsidP="005E7778">
      <w:pPr>
        <w:pBdr>
          <w:top w:val="nil"/>
          <w:left w:val="nil"/>
          <w:bottom w:val="nil"/>
          <w:right w:val="nil"/>
          <w:between w:val="nil"/>
        </w:pBdr>
        <w:spacing w:line="240" w:lineRule="auto"/>
        <w:ind w:left="0" w:hanging="2"/>
        <w:jc w:val="right"/>
        <w:rPr>
          <w:rFonts w:ascii="Times New Roman" w:hAnsi="Times New Roman" w:cs="Times New Roman"/>
          <w:color w:val="000000"/>
          <w:sz w:val="21"/>
          <w:szCs w:val="21"/>
        </w:rPr>
      </w:pPr>
      <w:r w:rsidRPr="00AA56ED">
        <w:rPr>
          <w:rFonts w:ascii="Times New Roman" w:hAnsi="Times New Roman" w:cs="Times New Roman"/>
          <w:color w:val="000000"/>
          <w:sz w:val="24"/>
          <w:szCs w:val="24"/>
        </w:rPr>
        <w:t xml:space="preserve">          </w:t>
      </w:r>
    </w:p>
    <w:p w14:paraId="201616E0" w14:textId="77777777" w:rsidR="005E7778" w:rsidRDefault="005E7778">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bookmarkStart w:id="2" w:name="_heading=h.gjdgxs" w:colFirst="0" w:colLast="0"/>
      <w:bookmarkEnd w:id="2"/>
    </w:p>
    <w:p w14:paraId="43786D8E" w14:textId="77777777" w:rsidR="005E7778" w:rsidRDefault="005E7778">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3DE56875" w14:textId="77777777" w:rsidR="005E7778" w:rsidRDefault="005E7778">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649B3879" w14:textId="77777777" w:rsidR="00881686" w:rsidRDefault="00881686">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728E4999" w14:textId="77777777" w:rsidR="00881686" w:rsidRDefault="00881686">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192178A9" w14:textId="77777777" w:rsidR="0097294C" w:rsidRDefault="0097294C">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14B92E96" w14:textId="77777777" w:rsidR="0097294C" w:rsidRDefault="0097294C">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7D44BB4C" w14:textId="77777777" w:rsidR="0097294C" w:rsidRDefault="0097294C">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3032C223" w14:textId="77777777" w:rsidR="0097294C" w:rsidRDefault="0097294C">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2E9E4BAA" w14:textId="77777777" w:rsidR="0097294C" w:rsidRDefault="0097294C">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14DEAB32" w14:textId="77777777" w:rsidR="0097294C" w:rsidRDefault="0097294C">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5046ED8C" w14:textId="77777777" w:rsidR="0097294C" w:rsidRDefault="0097294C">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33A11D0E" w14:textId="77777777" w:rsidR="0097294C" w:rsidRDefault="0097294C">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434B491C" w14:textId="77777777" w:rsidR="0097294C" w:rsidRDefault="0097294C">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5B07C640" w14:textId="77777777" w:rsidR="0097294C" w:rsidRDefault="0097294C">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39BB4AB5" w14:textId="77777777" w:rsidR="0097294C" w:rsidRDefault="0097294C">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3437AB75" w14:textId="77777777" w:rsidR="0097294C" w:rsidRDefault="0097294C">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22EF1DCF" w14:textId="77777777" w:rsidR="0097294C" w:rsidRDefault="0097294C">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158A0175" w14:textId="77777777" w:rsidR="0097294C" w:rsidRDefault="0097294C">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06B8C218" w14:textId="77777777" w:rsidR="005E7778" w:rsidRDefault="005E7778">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45D791C1" w14:textId="77777777" w:rsidR="005E7778" w:rsidRDefault="005E7778">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5537EB5A" w14:textId="77777777" w:rsidR="005E7778" w:rsidRDefault="005E7778">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618FA971" w14:textId="77777777" w:rsidR="005E7778" w:rsidRDefault="005E7778">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p>
    <w:p w14:paraId="6126AF7E" w14:textId="2DFB077E" w:rsidR="004717E1" w:rsidRPr="00AA56ED" w:rsidRDefault="000757E5">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r w:rsidRPr="00AA56ED">
        <w:rPr>
          <w:rFonts w:ascii="Times New Roman" w:hAnsi="Times New Roman" w:cs="Times New Roman"/>
          <w:color w:val="000000"/>
          <w:sz w:val="24"/>
          <w:szCs w:val="24"/>
        </w:rPr>
        <w:t xml:space="preserve">Приложение №2 к </w:t>
      </w:r>
      <w:r w:rsidR="00AA56ED">
        <w:rPr>
          <w:rFonts w:ascii="Times New Roman" w:hAnsi="Times New Roman" w:cs="Times New Roman"/>
          <w:color w:val="000000"/>
          <w:sz w:val="24"/>
          <w:szCs w:val="24"/>
        </w:rPr>
        <w:t>Договору</w:t>
      </w:r>
      <w:r w:rsidRPr="00AA56ED">
        <w:rPr>
          <w:rFonts w:ascii="Times New Roman" w:hAnsi="Times New Roman" w:cs="Times New Roman"/>
          <w:color w:val="000000"/>
          <w:sz w:val="24"/>
          <w:szCs w:val="24"/>
        </w:rPr>
        <w:t xml:space="preserve"> № </w:t>
      </w:r>
      <w:r w:rsidR="0097294C">
        <w:rPr>
          <w:rFonts w:ascii="Times New Roman" w:hAnsi="Times New Roman" w:cs="Times New Roman"/>
          <w:color w:val="000000"/>
          <w:sz w:val="24"/>
          <w:szCs w:val="24"/>
        </w:rPr>
        <w:t>95</w:t>
      </w:r>
      <w:r w:rsidRPr="00AA56ED">
        <w:rPr>
          <w:rFonts w:ascii="Times New Roman" w:hAnsi="Times New Roman" w:cs="Times New Roman"/>
          <w:color w:val="000000"/>
          <w:sz w:val="24"/>
          <w:szCs w:val="24"/>
        </w:rPr>
        <w:t xml:space="preserve"> </w:t>
      </w:r>
      <w:r w:rsidR="00AA56ED" w:rsidRPr="00AA56ED">
        <w:rPr>
          <w:rFonts w:ascii="Times New Roman" w:hAnsi="Times New Roman" w:cs="Times New Roman"/>
          <w:color w:val="000000"/>
          <w:sz w:val="24"/>
          <w:szCs w:val="24"/>
        </w:rPr>
        <w:t xml:space="preserve">от </w:t>
      </w:r>
      <w:r w:rsidR="00030B76">
        <w:rPr>
          <w:rFonts w:ascii="Times New Roman" w:hAnsi="Times New Roman" w:cs="Times New Roman"/>
          <w:color w:val="000000"/>
          <w:sz w:val="24"/>
          <w:szCs w:val="24"/>
        </w:rPr>
        <w:t>«</w:t>
      </w:r>
      <w:r w:rsidR="00AA56ED" w:rsidRPr="00AA56ED">
        <w:rPr>
          <w:rFonts w:ascii="Times New Roman" w:hAnsi="Times New Roman" w:cs="Times New Roman"/>
          <w:sz w:val="24"/>
          <w:szCs w:val="24"/>
        </w:rPr>
        <w:t>__</w:t>
      </w:r>
      <w:r w:rsidR="00030B76">
        <w:rPr>
          <w:rFonts w:ascii="Times New Roman" w:hAnsi="Times New Roman" w:cs="Times New Roman"/>
          <w:sz w:val="24"/>
          <w:szCs w:val="24"/>
        </w:rPr>
        <w:t>__»</w:t>
      </w:r>
      <w:r w:rsidR="00AA56ED" w:rsidRPr="00AA56ED">
        <w:rPr>
          <w:rFonts w:ascii="Times New Roman" w:hAnsi="Times New Roman" w:cs="Times New Roman"/>
          <w:color w:val="000000"/>
          <w:sz w:val="24"/>
          <w:szCs w:val="24"/>
        </w:rPr>
        <w:t xml:space="preserve"> </w:t>
      </w:r>
      <w:r w:rsidR="00030B76">
        <w:rPr>
          <w:rFonts w:ascii="Times New Roman" w:hAnsi="Times New Roman" w:cs="Times New Roman"/>
          <w:color w:val="000000"/>
          <w:sz w:val="24"/>
          <w:szCs w:val="24"/>
        </w:rPr>
        <w:t>____</w:t>
      </w:r>
      <w:r w:rsidR="00AA56ED" w:rsidRPr="00AA56ED">
        <w:rPr>
          <w:rFonts w:ascii="Times New Roman" w:hAnsi="Times New Roman" w:cs="Times New Roman"/>
          <w:sz w:val="24"/>
          <w:szCs w:val="24"/>
        </w:rPr>
        <w:t>______</w:t>
      </w:r>
      <w:r w:rsidR="00AA56ED" w:rsidRPr="00AA56ED">
        <w:rPr>
          <w:rFonts w:ascii="Times New Roman" w:hAnsi="Times New Roman" w:cs="Times New Roman"/>
          <w:color w:val="000000"/>
          <w:sz w:val="24"/>
          <w:szCs w:val="24"/>
        </w:rPr>
        <w:t xml:space="preserve"> 202</w:t>
      </w:r>
      <w:r w:rsidR="0097294C">
        <w:rPr>
          <w:rFonts w:ascii="Times New Roman" w:hAnsi="Times New Roman" w:cs="Times New Roman"/>
          <w:color w:val="000000"/>
          <w:sz w:val="24"/>
          <w:szCs w:val="24"/>
        </w:rPr>
        <w:t>6</w:t>
      </w:r>
      <w:r w:rsidR="00AA56ED" w:rsidRPr="00AA56ED">
        <w:rPr>
          <w:rFonts w:ascii="Times New Roman" w:hAnsi="Times New Roman" w:cs="Times New Roman"/>
          <w:color w:val="000000"/>
          <w:sz w:val="24"/>
          <w:szCs w:val="24"/>
        </w:rPr>
        <w:t xml:space="preserve"> года</w:t>
      </w:r>
    </w:p>
    <w:p w14:paraId="24275E6D" w14:textId="77777777" w:rsidR="004717E1" w:rsidRPr="00AA56ED" w:rsidRDefault="000757E5">
      <w:pPr>
        <w:widowControl w:val="0"/>
        <w:pBdr>
          <w:top w:val="nil"/>
          <w:left w:val="nil"/>
          <w:bottom w:val="nil"/>
          <w:right w:val="nil"/>
          <w:between w:val="nil"/>
        </w:pBdr>
        <w:spacing w:line="240" w:lineRule="auto"/>
        <w:ind w:left="0" w:hanging="2"/>
        <w:jc w:val="right"/>
        <w:rPr>
          <w:rFonts w:ascii="Times New Roman" w:hAnsi="Times New Roman" w:cs="Times New Roman"/>
          <w:color w:val="000000"/>
          <w:sz w:val="24"/>
          <w:szCs w:val="24"/>
        </w:rPr>
      </w:pPr>
      <w:r w:rsidRPr="00AA56ED">
        <w:rPr>
          <w:rFonts w:ascii="Times New Roman" w:hAnsi="Times New Roman" w:cs="Times New Roman"/>
          <w:color w:val="000000"/>
          <w:sz w:val="24"/>
          <w:szCs w:val="24"/>
        </w:rPr>
        <w:t xml:space="preserve">           </w:t>
      </w:r>
    </w:p>
    <w:p w14:paraId="155E336C" w14:textId="77777777" w:rsidR="001849CF" w:rsidRDefault="001849CF" w:rsidP="001849CF">
      <w:pPr>
        <w:ind w:left="0" w:hanging="2"/>
        <w:jc w:val="left"/>
        <w:rPr>
          <w:rFonts w:ascii="Times New Roman" w:hAnsi="Times New Roman" w:cs="Times New Roman"/>
          <w:bCs/>
          <w:sz w:val="24"/>
          <w:szCs w:val="24"/>
        </w:rPr>
      </w:pPr>
    </w:p>
    <w:p w14:paraId="59E77612" w14:textId="77777777" w:rsidR="001849CF" w:rsidRDefault="001849CF" w:rsidP="001849CF">
      <w:pPr>
        <w:ind w:left="0" w:hanging="2"/>
        <w:jc w:val="left"/>
        <w:rPr>
          <w:rFonts w:ascii="Times New Roman" w:hAnsi="Times New Roman" w:cs="Times New Roman"/>
          <w:bCs/>
          <w:sz w:val="24"/>
          <w:szCs w:val="24"/>
        </w:rPr>
      </w:pPr>
      <w:r w:rsidRPr="002502C8">
        <w:rPr>
          <w:rFonts w:ascii="Times New Roman" w:hAnsi="Times New Roman" w:cs="Times New Roman"/>
          <w:bCs/>
          <w:sz w:val="24"/>
          <w:szCs w:val="24"/>
        </w:rPr>
        <w:t>«</w:t>
      </w:r>
      <w:proofErr w:type="gramStart"/>
      <w:r w:rsidRPr="002502C8">
        <w:rPr>
          <w:rFonts w:ascii="Times New Roman" w:hAnsi="Times New Roman" w:cs="Times New Roman"/>
          <w:bCs/>
          <w:sz w:val="24"/>
          <w:szCs w:val="24"/>
        </w:rPr>
        <w:t xml:space="preserve">СОГЛАСОВАНО»   </w:t>
      </w:r>
      <w:proofErr w:type="gramEnd"/>
      <w:r w:rsidRPr="002502C8">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2502C8">
        <w:rPr>
          <w:rFonts w:ascii="Times New Roman" w:hAnsi="Times New Roman" w:cs="Times New Roman"/>
          <w:bCs/>
          <w:sz w:val="24"/>
          <w:szCs w:val="24"/>
        </w:rPr>
        <w:t xml:space="preserve">    </w:t>
      </w:r>
      <w:proofErr w:type="gramStart"/>
      <w:r w:rsidRPr="002502C8">
        <w:rPr>
          <w:rFonts w:ascii="Times New Roman" w:hAnsi="Times New Roman" w:cs="Times New Roman"/>
          <w:bCs/>
          <w:sz w:val="24"/>
          <w:szCs w:val="24"/>
        </w:rPr>
        <w:t xml:space="preserve">   «</w:t>
      </w:r>
      <w:proofErr w:type="gramEnd"/>
      <w:r w:rsidRPr="002502C8">
        <w:rPr>
          <w:rFonts w:ascii="Times New Roman" w:hAnsi="Times New Roman" w:cs="Times New Roman"/>
          <w:bCs/>
          <w:sz w:val="24"/>
          <w:szCs w:val="24"/>
        </w:rPr>
        <w:t>УТВЕРЖДАЮ»</w:t>
      </w:r>
    </w:p>
    <w:p w14:paraId="2C0A2B21" w14:textId="5FA6614C" w:rsidR="00022CC7" w:rsidRPr="002502C8" w:rsidRDefault="00022CC7" w:rsidP="001849CF">
      <w:pPr>
        <w:ind w:left="0" w:hanging="2"/>
        <w:jc w:val="left"/>
        <w:rPr>
          <w:rFonts w:ascii="Times New Roman" w:hAnsi="Times New Roman" w:cs="Times New Roman"/>
          <w:bCs/>
          <w:sz w:val="24"/>
          <w:szCs w:val="24"/>
        </w:rPr>
      </w:pPr>
      <w:r>
        <w:rPr>
          <w:rFonts w:ascii="Times New Roman" w:hAnsi="Times New Roman" w:cs="Times New Roman"/>
          <w:bCs/>
          <w:sz w:val="24"/>
          <w:szCs w:val="24"/>
        </w:rPr>
        <w:t xml:space="preserve">                                                                                                                          Директор МКУ «УКС»</w:t>
      </w:r>
    </w:p>
    <w:p w14:paraId="1FA98774" w14:textId="39EE0503" w:rsidR="001849CF" w:rsidRDefault="001849CF" w:rsidP="001849CF">
      <w:pPr>
        <w:widowControl w:val="0"/>
        <w:pBdr>
          <w:top w:val="nil"/>
          <w:left w:val="nil"/>
          <w:bottom w:val="nil"/>
          <w:right w:val="nil"/>
          <w:between w:val="nil"/>
        </w:pBdr>
        <w:spacing w:line="240" w:lineRule="auto"/>
        <w:ind w:left="0" w:hanging="2"/>
        <w:jc w:val="right"/>
        <w:rPr>
          <w:rFonts w:ascii="Times New Roman" w:hAnsi="Times New Roman" w:cs="Times New Roman"/>
          <w:bCs/>
          <w:sz w:val="24"/>
          <w:szCs w:val="24"/>
        </w:rPr>
      </w:pPr>
      <w:r w:rsidRPr="002502C8">
        <w:rPr>
          <w:rFonts w:ascii="Times New Roman" w:hAnsi="Times New Roman" w:cs="Times New Roman"/>
          <w:bCs/>
          <w:sz w:val="24"/>
          <w:szCs w:val="24"/>
        </w:rPr>
        <w:t xml:space="preserve">______________ </w:t>
      </w:r>
      <w:r w:rsidR="00B1734F">
        <w:rPr>
          <w:rFonts w:ascii="Times New Roman" w:hAnsi="Times New Roman" w:cs="Times New Roman"/>
          <w:bCs/>
          <w:sz w:val="24"/>
          <w:szCs w:val="24"/>
        </w:rPr>
        <w:t xml:space="preserve">/____________/                             </w:t>
      </w:r>
      <w:r w:rsidRPr="002502C8">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2502C8">
        <w:rPr>
          <w:rFonts w:ascii="Times New Roman" w:hAnsi="Times New Roman" w:cs="Times New Roman"/>
          <w:bCs/>
          <w:sz w:val="24"/>
          <w:szCs w:val="24"/>
        </w:rPr>
        <w:t xml:space="preserve">  ____________ </w:t>
      </w:r>
      <w:r w:rsidR="00B1734F">
        <w:rPr>
          <w:rFonts w:ascii="Times New Roman" w:hAnsi="Times New Roman" w:cs="Times New Roman"/>
          <w:bCs/>
          <w:sz w:val="24"/>
          <w:szCs w:val="24"/>
        </w:rPr>
        <w:t>/</w:t>
      </w:r>
      <w:r w:rsidR="0097294C">
        <w:rPr>
          <w:rFonts w:ascii="Times New Roman" w:hAnsi="Times New Roman" w:cs="Times New Roman"/>
          <w:bCs/>
          <w:sz w:val="24"/>
          <w:szCs w:val="24"/>
        </w:rPr>
        <w:t xml:space="preserve">М.Е. Зайцев </w:t>
      </w:r>
      <w:r w:rsidR="00B1734F">
        <w:rPr>
          <w:rFonts w:ascii="Times New Roman" w:hAnsi="Times New Roman" w:cs="Times New Roman"/>
          <w:bCs/>
          <w:sz w:val="24"/>
          <w:szCs w:val="24"/>
        </w:rPr>
        <w:t>/</w:t>
      </w:r>
    </w:p>
    <w:p w14:paraId="45BE2ABB" w14:textId="77777777" w:rsidR="004717E1" w:rsidRDefault="004717E1">
      <w:pPr>
        <w:pBdr>
          <w:top w:val="nil"/>
          <w:left w:val="nil"/>
          <w:bottom w:val="nil"/>
          <w:right w:val="nil"/>
          <w:between w:val="nil"/>
        </w:pBdr>
        <w:spacing w:line="240" w:lineRule="auto"/>
        <w:ind w:left="0" w:hanging="2"/>
        <w:jc w:val="center"/>
        <w:rPr>
          <w:rFonts w:ascii="Times New Roman" w:hAnsi="Times New Roman" w:cs="Times New Roman"/>
          <w:color w:val="000000"/>
          <w:sz w:val="24"/>
          <w:szCs w:val="24"/>
        </w:rPr>
      </w:pPr>
    </w:p>
    <w:p w14:paraId="2B7A2D9D" w14:textId="77777777" w:rsidR="001849CF" w:rsidRDefault="001849CF">
      <w:pPr>
        <w:pBdr>
          <w:top w:val="nil"/>
          <w:left w:val="nil"/>
          <w:bottom w:val="nil"/>
          <w:right w:val="nil"/>
          <w:between w:val="nil"/>
        </w:pBdr>
        <w:spacing w:line="240" w:lineRule="auto"/>
        <w:ind w:left="0" w:hanging="2"/>
        <w:jc w:val="center"/>
        <w:rPr>
          <w:rFonts w:ascii="Times New Roman" w:hAnsi="Times New Roman" w:cs="Times New Roman"/>
          <w:color w:val="000000"/>
          <w:sz w:val="24"/>
          <w:szCs w:val="24"/>
        </w:rPr>
      </w:pPr>
    </w:p>
    <w:p w14:paraId="0934A62C" w14:textId="77777777" w:rsidR="004717E1" w:rsidRDefault="00030B76">
      <w:pPr>
        <w:pBdr>
          <w:top w:val="nil"/>
          <w:left w:val="nil"/>
          <w:bottom w:val="nil"/>
          <w:right w:val="nil"/>
          <w:between w:val="nil"/>
        </w:pBdr>
        <w:spacing w:line="240" w:lineRule="auto"/>
        <w:ind w:left="1" w:hanging="3"/>
        <w:jc w:val="center"/>
        <w:rPr>
          <w:rFonts w:ascii="Times New Roman" w:hAnsi="Times New Roman" w:cs="Times New Roman"/>
          <w:color w:val="000000"/>
          <w:sz w:val="28"/>
          <w:szCs w:val="28"/>
        </w:rPr>
      </w:pPr>
      <w:r w:rsidRPr="00030B76">
        <w:rPr>
          <w:rFonts w:ascii="Times New Roman" w:hAnsi="Times New Roman" w:cs="Times New Roman"/>
          <w:color w:val="000000"/>
          <w:sz w:val="28"/>
          <w:szCs w:val="28"/>
        </w:rPr>
        <w:t>КАЛЬКУЛЯЦИЯ</w:t>
      </w:r>
    </w:p>
    <w:p w14:paraId="57CDDFF7" w14:textId="77777777" w:rsidR="0097294C" w:rsidRDefault="0097294C" w:rsidP="0097294C">
      <w:pPr>
        <w:spacing w:line="240" w:lineRule="auto"/>
        <w:ind w:left="1" w:right="-284" w:hanging="3"/>
        <w:jc w:val="center"/>
        <w:rPr>
          <w:rFonts w:ascii="Times New Roman" w:hAnsi="Times New Roman" w:cs="Times New Roman"/>
          <w:b/>
          <w:sz w:val="28"/>
          <w:szCs w:val="28"/>
          <w:lang w:eastAsia="ru-RU"/>
        </w:rPr>
      </w:pPr>
      <w:r w:rsidRPr="009A1C1B">
        <w:rPr>
          <w:rFonts w:ascii="Times New Roman" w:hAnsi="Times New Roman" w:cs="Times New Roman"/>
          <w:b/>
          <w:sz w:val="28"/>
          <w:szCs w:val="28"/>
          <w:lang w:eastAsia="ru-RU"/>
        </w:rPr>
        <w:t xml:space="preserve">Техническое обследование здания МБОУ «Кировская гимназия имени Героя Советского Союза Султана </w:t>
      </w:r>
      <w:proofErr w:type="spellStart"/>
      <w:r w:rsidRPr="009A1C1B">
        <w:rPr>
          <w:rFonts w:ascii="Times New Roman" w:hAnsi="Times New Roman" w:cs="Times New Roman"/>
          <w:b/>
          <w:sz w:val="28"/>
          <w:szCs w:val="28"/>
          <w:lang w:eastAsia="ru-RU"/>
        </w:rPr>
        <w:t>Баймагамбетова</w:t>
      </w:r>
      <w:proofErr w:type="spellEnd"/>
      <w:r w:rsidRPr="009A1C1B">
        <w:rPr>
          <w:rFonts w:ascii="Times New Roman" w:hAnsi="Times New Roman" w:cs="Times New Roman"/>
          <w:b/>
          <w:sz w:val="28"/>
          <w:szCs w:val="28"/>
          <w:lang w:eastAsia="ru-RU"/>
        </w:rPr>
        <w:t>» по адресу: Ленинградская область, Кировский район, г. Кировск, ул. Кирова, д. 8</w:t>
      </w:r>
    </w:p>
    <w:p w14:paraId="05A577A7" w14:textId="77777777" w:rsidR="00EF770B" w:rsidRDefault="00EF770B" w:rsidP="006D68B0">
      <w:pPr>
        <w:pBdr>
          <w:top w:val="nil"/>
          <w:left w:val="nil"/>
          <w:bottom w:val="nil"/>
          <w:right w:val="nil"/>
          <w:between w:val="nil"/>
        </w:pBdr>
        <w:spacing w:line="240" w:lineRule="auto"/>
        <w:ind w:left="0" w:hanging="2"/>
        <w:jc w:val="center"/>
        <w:rPr>
          <w:rFonts w:ascii="Times New Roman" w:hAnsi="Times New Roman" w:cs="Times New Roman"/>
          <w:b/>
          <w:color w:val="000000"/>
          <w:sz w:val="24"/>
          <w:szCs w:val="24"/>
        </w:rPr>
      </w:pPr>
    </w:p>
    <w:tbl>
      <w:tblPr>
        <w:tblW w:w="9889" w:type="dxa"/>
        <w:tblInd w:w="-108" w:type="dxa"/>
        <w:tblLayout w:type="fixed"/>
        <w:tblLook w:val="0000" w:firstRow="0" w:lastRow="0" w:firstColumn="0" w:lastColumn="0" w:noHBand="0" w:noVBand="0"/>
      </w:tblPr>
      <w:tblGrid>
        <w:gridCol w:w="817"/>
        <w:gridCol w:w="7513"/>
        <w:gridCol w:w="1559"/>
      </w:tblGrid>
      <w:tr w:rsidR="002935D0" w:rsidRPr="00094BF9" w14:paraId="1384E628" w14:textId="77777777" w:rsidTr="00F53023">
        <w:trPr>
          <w:trHeight w:val="147"/>
        </w:trPr>
        <w:tc>
          <w:tcPr>
            <w:tcW w:w="817" w:type="dxa"/>
            <w:tcBorders>
              <w:top w:val="single" w:sz="4" w:space="0" w:color="000000"/>
              <w:left w:val="single" w:sz="4" w:space="0" w:color="000000"/>
              <w:bottom w:val="single" w:sz="4" w:space="0" w:color="000000"/>
              <w:right w:val="single" w:sz="4" w:space="0" w:color="000000"/>
            </w:tcBorders>
          </w:tcPr>
          <w:p w14:paraId="37EBEC87" w14:textId="77777777" w:rsidR="002935D0" w:rsidRPr="00094BF9" w:rsidRDefault="002935D0" w:rsidP="00F53023">
            <w:pPr>
              <w:pBdr>
                <w:top w:val="nil"/>
                <w:left w:val="nil"/>
                <w:bottom w:val="nil"/>
                <w:right w:val="nil"/>
                <w:between w:val="nil"/>
              </w:pBdr>
              <w:spacing w:line="240" w:lineRule="auto"/>
              <w:ind w:left="1" w:hanging="3"/>
              <w:jc w:val="left"/>
              <w:rPr>
                <w:rFonts w:ascii="Times New Roman" w:hAnsi="Times New Roman" w:cs="Times New Roman"/>
                <w:color w:val="000000"/>
                <w:sz w:val="28"/>
                <w:szCs w:val="28"/>
              </w:rPr>
            </w:pPr>
            <w:r w:rsidRPr="00094BF9">
              <w:rPr>
                <w:rFonts w:ascii="Times New Roman" w:hAnsi="Times New Roman" w:cs="Times New Roman"/>
                <w:b/>
                <w:color w:val="000000"/>
                <w:sz w:val="28"/>
                <w:szCs w:val="28"/>
              </w:rPr>
              <w:t>№, п/п</w:t>
            </w:r>
          </w:p>
        </w:tc>
        <w:tc>
          <w:tcPr>
            <w:tcW w:w="7513" w:type="dxa"/>
            <w:tcBorders>
              <w:top w:val="single" w:sz="4" w:space="0" w:color="000000"/>
              <w:left w:val="nil"/>
              <w:bottom w:val="single" w:sz="4" w:space="0" w:color="000000"/>
              <w:right w:val="single" w:sz="4" w:space="0" w:color="000000"/>
            </w:tcBorders>
          </w:tcPr>
          <w:p w14:paraId="70DDCCFC" w14:textId="77777777" w:rsidR="002935D0" w:rsidRPr="00094BF9" w:rsidRDefault="002935D0" w:rsidP="002935D0">
            <w:pPr>
              <w:pBdr>
                <w:top w:val="nil"/>
                <w:left w:val="nil"/>
                <w:bottom w:val="nil"/>
                <w:right w:val="nil"/>
                <w:between w:val="nil"/>
              </w:pBdr>
              <w:spacing w:line="240" w:lineRule="auto"/>
              <w:ind w:left="1" w:hanging="3"/>
              <w:jc w:val="center"/>
              <w:rPr>
                <w:rFonts w:ascii="Times New Roman" w:hAnsi="Times New Roman" w:cs="Times New Roman"/>
                <w:color w:val="000000"/>
                <w:sz w:val="28"/>
                <w:szCs w:val="28"/>
              </w:rPr>
            </w:pPr>
            <w:r w:rsidRPr="00094BF9">
              <w:rPr>
                <w:rFonts w:ascii="Times New Roman" w:hAnsi="Times New Roman" w:cs="Times New Roman"/>
                <w:b/>
                <w:color w:val="000000"/>
                <w:sz w:val="28"/>
                <w:szCs w:val="28"/>
              </w:rPr>
              <w:t>Наименование услуг</w:t>
            </w:r>
          </w:p>
        </w:tc>
        <w:tc>
          <w:tcPr>
            <w:tcW w:w="1559" w:type="dxa"/>
            <w:tcBorders>
              <w:top w:val="single" w:sz="4" w:space="0" w:color="000000"/>
              <w:left w:val="nil"/>
              <w:bottom w:val="single" w:sz="4" w:space="0" w:color="000000"/>
              <w:right w:val="single" w:sz="4" w:space="0" w:color="000000"/>
            </w:tcBorders>
          </w:tcPr>
          <w:p w14:paraId="080DC681" w14:textId="77777777" w:rsidR="002935D0" w:rsidRPr="002935D0" w:rsidRDefault="002935D0" w:rsidP="002935D0">
            <w:pPr>
              <w:pBdr>
                <w:top w:val="nil"/>
                <w:left w:val="nil"/>
                <w:bottom w:val="nil"/>
                <w:right w:val="nil"/>
                <w:between w:val="nil"/>
              </w:pBdr>
              <w:spacing w:line="240" w:lineRule="auto"/>
              <w:ind w:left="1" w:hanging="3"/>
              <w:jc w:val="center"/>
              <w:rPr>
                <w:rFonts w:ascii="Times New Roman" w:hAnsi="Times New Roman" w:cs="Times New Roman"/>
                <w:color w:val="000000"/>
                <w:sz w:val="28"/>
                <w:szCs w:val="28"/>
              </w:rPr>
            </w:pPr>
            <w:r w:rsidRPr="002935D0">
              <w:rPr>
                <w:rFonts w:ascii="Times New Roman" w:hAnsi="Times New Roman" w:cs="Times New Roman"/>
                <w:color w:val="000000"/>
                <w:sz w:val="28"/>
                <w:szCs w:val="28"/>
              </w:rPr>
              <w:t xml:space="preserve">Цена за ед. руб. </w:t>
            </w:r>
            <w:r w:rsidRPr="002935D0">
              <w:rPr>
                <w:rFonts w:ascii="Times New Roman" w:hAnsi="Times New Roman" w:cs="Times New Roman"/>
                <w:i/>
                <w:color w:val="000000"/>
                <w:sz w:val="24"/>
                <w:szCs w:val="28"/>
              </w:rPr>
              <w:t>(</w:t>
            </w:r>
            <w:r w:rsidR="00B1734F">
              <w:rPr>
                <w:rFonts w:ascii="Times New Roman" w:hAnsi="Times New Roman" w:cs="Times New Roman"/>
                <w:i/>
                <w:color w:val="000000"/>
                <w:sz w:val="24"/>
                <w:szCs w:val="28"/>
              </w:rPr>
              <w:t xml:space="preserve">в т.ч. НДС ___% / </w:t>
            </w:r>
            <w:r w:rsidRPr="002935D0">
              <w:rPr>
                <w:rFonts w:ascii="Times New Roman" w:hAnsi="Times New Roman" w:cs="Times New Roman"/>
                <w:i/>
                <w:color w:val="000000"/>
                <w:sz w:val="24"/>
                <w:szCs w:val="28"/>
              </w:rPr>
              <w:t>НДС не облагается)</w:t>
            </w:r>
          </w:p>
        </w:tc>
      </w:tr>
      <w:tr w:rsidR="002935D0" w:rsidRPr="00094BF9" w14:paraId="15AB94E5" w14:textId="77777777" w:rsidTr="00F53023">
        <w:trPr>
          <w:trHeight w:val="70"/>
        </w:trPr>
        <w:tc>
          <w:tcPr>
            <w:tcW w:w="817" w:type="dxa"/>
            <w:tcBorders>
              <w:top w:val="nil"/>
              <w:left w:val="single" w:sz="4" w:space="0" w:color="000000"/>
              <w:bottom w:val="single" w:sz="4" w:space="0" w:color="000000"/>
              <w:right w:val="single" w:sz="4" w:space="0" w:color="000000"/>
            </w:tcBorders>
          </w:tcPr>
          <w:p w14:paraId="6C7E5536" w14:textId="77777777" w:rsidR="002935D0" w:rsidRPr="00094BF9" w:rsidRDefault="002935D0" w:rsidP="00F53023">
            <w:pPr>
              <w:pBdr>
                <w:top w:val="nil"/>
                <w:left w:val="nil"/>
                <w:bottom w:val="nil"/>
                <w:right w:val="nil"/>
                <w:between w:val="nil"/>
              </w:pBdr>
              <w:spacing w:line="240" w:lineRule="auto"/>
              <w:ind w:left="0" w:hanging="2"/>
              <w:jc w:val="left"/>
              <w:rPr>
                <w:rFonts w:ascii="Times New Roman" w:hAnsi="Times New Roman" w:cs="Times New Roman"/>
                <w:color w:val="000000"/>
                <w:sz w:val="24"/>
                <w:szCs w:val="24"/>
              </w:rPr>
            </w:pPr>
            <w:r w:rsidRPr="00094BF9">
              <w:rPr>
                <w:rFonts w:ascii="Times New Roman" w:hAnsi="Times New Roman" w:cs="Times New Roman"/>
                <w:color w:val="000000"/>
                <w:sz w:val="24"/>
                <w:szCs w:val="24"/>
              </w:rPr>
              <w:t>1</w:t>
            </w:r>
          </w:p>
        </w:tc>
        <w:tc>
          <w:tcPr>
            <w:tcW w:w="7513" w:type="dxa"/>
            <w:tcBorders>
              <w:top w:val="nil"/>
              <w:left w:val="nil"/>
              <w:bottom w:val="single" w:sz="4" w:space="0" w:color="000000"/>
              <w:right w:val="single" w:sz="4" w:space="0" w:color="000000"/>
            </w:tcBorders>
            <w:vAlign w:val="center"/>
          </w:tcPr>
          <w:p w14:paraId="3437FCFC" w14:textId="77777777" w:rsidR="0097294C" w:rsidRPr="0097294C" w:rsidRDefault="0097294C" w:rsidP="0097294C">
            <w:pPr>
              <w:spacing w:line="240" w:lineRule="auto"/>
              <w:ind w:left="0" w:right="-284" w:hanging="2"/>
              <w:jc w:val="center"/>
              <w:rPr>
                <w:rFonts w:ascii="Times New Roman" w:hAnsi="Times New Roman" w:cs="Times New Roman"/>
                <w:bCs/>
                <w:sz w:val="24"/>
                <w:szCs w:val="24"/>
                <w:lang w:eastAsia="ru-RU"/>
              </w:rPr>
            </w:pPr>
            <w:r w:rsidRPr="0097294C">
              <w:rPr>
                <w:rFonts w:ascii="Times New Roman" w:hAnsi="Times New Roman" w:cs="Times New Roman"/>
                <w:bCs/>
                <w:sz w:val="24"/>
                <w:szCs w:val="24"/>
                <w:lang w:eastAsia="ru-RU"/>
              </w:rPr>
              <w:t xml:space="preserve">Техническое обследование здания МБОУ «Кировская гимназия имени Героя Советского Союза Султана </w:t>
            </w:r>
            <w:proofErr w:type="spellStart"/>
            <w:r w:rsidRPr="0097294C">
              <w:rPr>
                <w:rFonts w:ascii="Times New Roman" w:hAnsi="Times New Roman" w:cs="Times New Roman"/>
                <w:bCs/>
                <w:sz w:val="24"/>
                <w:szCs w:val="24"/>
                <w:lang w:eastAsia="ru-RU"/>
              </w:rPr>
              <w:t>Баймагамбетова</w:t>
            </w:r>
            <w:proofErr w:type="spellEnd"/>
            <w:r w:rsidRPr="0097294C">
              <w:rPr>
                <w:rFonts w:ascii="Times New Roman" w:hAnsi="Times New Roman" w:cs="Times New Roman"/>
                <w:bCs/>
                <w:sz w:val="24"/>
                <w:szCs w:val="24"/>
                <w:lang w:eastAsia="ru-RU"/>
              </w:rPr>
              <w:t>» по адресу: Ленинградская область, Кировский район, г. Кировск, ул. Кирова, д. 8</w:t>
            </w:r>
          </w:p>
          <w:p w14:paraId="4597D9CD" w14:textId="1015ED29" w:rsidR="00EF770B" w:rsidRPr="00094BF9" w:rsidRDefault="00EF770B" w:rsidP="00F53023">
            <w:pPr>
              <w:pBdr>
                <w:top w:val="nil"/>
                <w:left w:val="nil"/>
                <w:bottom w:val="nil"/>
                <w:right w:val="nil"/>
                <w:between w:val="nil"/>
              </w:pBdr>
              <w:spacing w:line="240" w:lineRule="auto"/>
              <w:ind w:left="0" w:hanging="2"/>
              <w:rPr>
                <w:rFonts w:ascii="Times New Roman" w:hAnsi="Times New Roman" w:cs="Times New Roman"/>
                <w:color w:val="000000"/>
                <w:sz w:val="24"/>
                <w:szCs w:val="24"/>
              </w:rPr>
            </w:pPr>
          </w:p>
        </w:tc>
        <w:tc>
          <w:tcPr>
            <w:tcW w:w="1559" w:type="dxa"/>
            <w:tcBorders>
              <w:top w:val="nil"/>
              <w:left w:val="nil"/>
              <w:bottom w:val="single" w:sz="4" w:space="0" w:color="000000"/>
              <w:right w:val="single" w:sz="4" w:space="0" w:color="000000"/>
            </w:tcBorders>
            <w:vAlign w:val="center"/>
          </w:tcPr>
          <w:p w14:paraId="6D8B5793" w14:textId="77777777" w:rsidR="002935D0" w:rsidRPr="002935D0" w:rsidRDefault="00B1734F" w:rsidP="00F53023">
            <w:pPr>
              <w:pBdr>
                <w:top w:val="nil"/>
                <w:left w:val="nil"/>
                <w:bottom w:val="nil"/>
                <w:right w:val="nil"/>
                <w:between w:val="nil"/>
              </w:pBdr>
              <w:spacing w:line="240" w:lineRule="auto"/>
              <w:ind w:left="0" w:hanging="2"/>
              <w:jc w:val="left"/>
              <w:rPr>
                <w:rFonts w:ascii="Times New Roman" w:hAnsi="Times New Roman" w:cs="Times New Roman"/>
                <w:color w:val="000000"/>
                <w:sz w:val="24"/>
                <w:szCs w:val="24"/>
              </w:rPr>
            </w:pPr>
            <w:r>
              <w:rPr>
                <w:rFonts w:ascii="Times New Roman" w:hAnsi="Times New Roman" w:cs="Times New Roman"/>
                <w:sz w:val="24"/>
                <w:szCs w:val="24"/>
              </w:rPr>
              <w:t>___________</w:t>
            </w:r>
          </w:p>
        </w:tc>
      </w:tr>
      <w:tr w:rsidR="002935D0" w:rsidRPr="00094BF9" w14:paraId="4BCC3775" w14:textId="77777777" w:rsidTr="00F53023">
        <w:trPr>
          <w:trHeight w:val="79"/>
        </w:trPr>
        <w:tc>
          <w:tcPr>
            <w:tcW w:w="817" w:type="dxa"/>
            <w:tcBorders>
              <w:top w:val="nil"/>
              <w:left w:val="single" w:sz="4" w:space="0" w:color="000000"/>
              <w:bottom w:val="single" w:sz="4" w:space="0" w:color="000000"/>
              <w:right w:val="single" w:sz="4" w:space="0" w:color="000000"/>
            </w:tcBorders>
          </w:tcPr>
          <w:p w14:paraId="727BDDA5" w14:textId="77777777" w:rsidR="002935D0" w:rsidRPr="00094BF9" w:rsidRDefault="002935D0" w:rsidP="00F53023">
            <w:pPr>
              <w:pBdr>
                <w:top w:val="nil"/>
                <w:left w:val="nil"/>
                <w:bottom w:val="nil"/>
                <w:right w:val="nil"/>
                <w:between w:val="nil"/>
              </w:pBdr>
              <w:spacing w:line="240" w:lineRule="auto"/>
              <w:ind w:left="0" w:hanging="2"/>
              <w:jc w:val="left"/>
              <w:rPr>
                <w:rFonts w:ascii="Times New Roman" w:hAnsi="Times New Roman" w:cs="Times New Roman"/>
                <w:color w:val="000000"/>
                <w:sz w:val="24"/>
                <w:szCs w:val="24"/>
              </w:rPr>
            </w:pPr>
          </w:p>
        </w:tc>
        <w:tc>
          <w:tcPr>
            <w:tcW w:w="7513" w:type="dxa"/>
            <w:tcBorders>
              <w:top w:val="nil"/>
              <w:left w:val="nil"/>
              <w:bottom w:val="single" w:sz="4" w:space="0" w:color="000000"/>
              <w:right w:val="single" w:sz="4" w:space="0" w:color="000000"/>
            </w:tcBorders>
          </w:tcPr>
          <w:p w14:paraId="14F2F596" w14:textId="77777777" w:rsidR="002935D0" w:rsidRPr="00094BF9" w:rsidRDefault="002935D0" w:rsidP="00F53023">
            <w:pPr>
              <w:pBdr>
                <w:top w:val="nil"/>
                <w:left w:val="nil"/>
                <w:bottom w:val="nil"/>
                <w:right w:val="nil"/>
                <w:between w:val="nil"/>
              </w:pBdr>
              <w:spacing w:line="240" w:lineRule="auto"/>
              <w:ind w:left="0" w:hanging="2"/>
              <w:jc w:val="left"/>
              <w:rPr>
                <w:rFonts w:ascii="Times New Roman" w:hAnsi="Times New Roman" w:cs="Times New Roman"/>
                <w:color w:val="000000"/>
                <w:sz w:val="24"/>
                <w:szCs w:val="24"/>
              </w:rPr>
            </w:pPr>
            <w:r w:rsidRPr="00094BF9">
              <w:rPr>
                <w:rFonts w:ascii="Times New Roman" w:hAnsi="Times New Roman" w:cs="Times New Roman"/>
                <w:b/>
                <w:color w:val="000000"/>
                <w:sz w:val="24"/>
                <w:szCs w:val="24"/>
              </w:rPr>
              <w:t>ИТОГО:</w:t>
            </w:r>
          </w:p>
        </w:tc>
        <w:tc>
          <w:tcPr>
            <w:tcW w:w="1559" w:type="dxa"/>
            <w:tcBorders>
              <w:top w:val="nil"/>
              <w:left w:val="nil"/>
              <w:bottom w:val="single" w:sz="4" w:space="0" w:color="000000"/>
              <w:right w:val="single" w:sz="4" w:space="0" w:color="000000"/>
            </w:tcBorders>
            <w:vAlign w:val="center"/>
          </w:tcPr>
          <w:p w14:paraId="47C42BAC" w14:textId="77777777" w:rsidR="002935D0" w:rsidRPr="00703F3E" w:rsidRDefault="00B1734F" w:rsidP="00F53023">
            <w:pPr>
              <w:pBdr>
                <w:top w:val="nil"/>
                <w:left w:val="nil"/>
                <w:bottom w:val="nil"/>
                <w:right w:val="nil"/>
                <w:between w:val="nil"/>
              </w:pBdr>
              <w:spacing w:line="240" w:lineRule="auto"/>
              <w:ind w:left="0" w:hanging="2"/>
              <w:jc w:val="left"/>
              <w:rPr>
                <w:rFonts w:ascii="Times New Roman" w:hAnsi="Times New Roman" w:cs="Times New Roman"/>
                <w:b/>
                <w:color w:val="000000"/>
                <w:sz w:val="24"/>
                <w:szCs w:val="24"/>
              </w:rPr>
            </w:pPr>
            <w:r>
              <w:rPr>
                <w:rFonts w:ascii="Times New Roman" w:hAnsi="Times New Roman" w:cs="Times New Roman"/>
                <w:b/>
                <w:color w:val="000000"/>
                <w:sz w:val="24"/>
                <w:szCs w:val="24"/>
              </w:rPr>
              <w:t>_________</w:t>
            </w:r>
          </w:p>
        </w:tc>
      </w:tr>
    </w:tbl>
    <w:p w14:paraId="74785267" w14:textId="77777777" w:rsidR="00030B76" w:rsidRPr="00AA56ED" w:rsidRDefault="00030B76">
      <w:pPr>
        <w:pBdr>
          <w:top w:val="nil"/>
          <w:left w:val="nil"/>
          <w:bottom w:val="nil"/>
          <w:right w:val="nil"/>
          <w:between w:val="nil"/>
        </w:pBdr>
        <w:spacing w:line="240" w:lineRule="auto"/>
        <w:ind w:left="1" w:hanging="3"/>
        <w:jc w:val="center"/>
        <w:rPr>
          <w:rFonts w:ascii="Times New Roman" w:hAnsi="Times New Roman" w:cs="Times New Roman"/>
          <w:color w:val="000000"/>
          <w:sz w:val="28"/>
          <w:szCs w:val="28"/>
        </w:rPr>
      </w:pPr>
    </w:p>
    <w:p w14:paraId="46FE1D86" w14:textId="77777777" w:rsidR="004717E1" w:rsidRPr="00AA56ED" w:rsidRDefault="004717E1">
      <w:pPr>
        <w:pBdr>
          <w:top w:val="nil"/>
          <w:left w:val="nil"/>
          <w:bottom w:val="nil"/>
          <w:right w:val="nil"/>
          <w:between w:val="nil"/>
        </w:pBdr>
        <w:spacing w:line="240" w:lineRule="auto"/>
        <w:ind w:left="0" w:hanging="2"/>
        <w:jc w:val="right"/>
        <w:rPr>
          <w:rFonts w:ascii="Times New Roman" w:hAnsi="Times New Roman" w:cs="Times New Roman"/>
          <w:color w:val="000000"/>
        </w:rPr>
      </w:pPr>
    </w:p>
    <w:p w14:paraId="1DBF6AEF" w14:textId="77777777" w:rsidR="004717E1" w:rsidRPr="00AA56ED" w:rsidRDefault="000757E5">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sidRPr="00AA56ED">
        <w:rPr>
          <w:rFonts w:ascii="Times New Roman" w:hAnsi="Times New Roman" w:cs="Times New Roman"/>
          <w:color w:val="000000"/>
          <w:sz w:val="24"/>
          <w:szCs w:val="24"/>
        </w:rPr>
        <w:t xml:space="preserve">ИТОГО: сторонами достигнута договоренность о стоимости работ по настоящему Договору в </w:t>
      </w:r>
      <w:r w:rsidRPr="00AA56ED">
        <w:rPr>
          <w:rFonts w:ascii="Times New Roman" w:hAnsi="Times New Roman" w:cs="Times New Roman"/>
          <w:b/>
          <w:color w:val="000000"/>
          <w:sz w:val="24"/>
          <w:szCs w:val="24"/>
        </w:rPr>
        <w:t xml:space="preserve">размере </w:t>
      </w:r>
      <w:r w:rsidR="00B1734F">
        <w:rPr>
          <w:rFonts w:ascii="Times New Roman" w:hAnsi="Times New Roman" w:cs="Times New Roman"/>
          <w:b/>
          <w:sz w:val="24"/>
          <w:szCs w:val="24"/>
        </w:rPr>
        <w:t>__________</w:t>
      </w:r>
      <w:r w:rsidRPr="00AA56ED">
        <w:rPr>
          <w:rFonts w:ascii="Times New Roman" w:hAnsi="Times New Roman" w:cs="Times New Roman"/>
          <w:b/>
          <w:color w:val="000000"/>
          <w:sz w:val="24"/>
          <w:szCs w:val="24"/>
        </w:rPr>
        <w:t xml:space="preserve"> (</w:t>
      </w:r>
      <w:r w:rsidR="00B1734F">
        <w:rPr>
          <w:rFonts w:ascii="Times New Roman" w:hAnsi="Times New Roman" w:cs="Times New Roman"/>
          <w:b/>
          <w:color w:val="000000"/>
          <w:sz w:val="24"/>
          <w:szCs w:val="24"/>
        </w:rPr>
        <w:t>_______</w:t>
      </w:r>
      <w:r w:rsidRPr="00AA56ED">
        <w:rPr>
          <w:rFonts w:ascii="Times New Roman" w:hAnsi="Times New Roman" w:cs="Times New Roman"/>
          <w:b/>
          <w:color w:val="000000"/>
          <w:sz w:val="24"/>
          <w:szCs w:val="24"/>
        </w:rPr>
        <w:t xml:space="preserve">) рублей </w:t>
      </w:r>
      <w:r w:rsidR="00B1734F">
        <w:rPr>
          <w:rFonts w:ascii="Times New Roman" w:hAnsi="Times New Roman" w:cs="Times New Roman"/>
          <w:b/>
          <w:color w:val="000000"/>
          <w:sz w:val="24"/>
          <w:szCs w:val="24"/>
        </w:rPr>
        <w:t>___</w:t>
      </w:r>
      <w:r w:rsidRPr="00AA56ED">
        <w:rPr>
          <w:rFonts w:ascii="Times New Roman" w:hAnsi="Times New Roman" w:cs="Times New Roman"/>
          <w:b/>
          <w:color w:val="000000"/>
          <w:sz w:val="24"/>
          <w:szCs w:val="24"/>
        </w:rPr>
        <w:t xml:space="preserve"> копеек</w:t>
      </w:r>
      <w:r w:rsidRPr="00AA56ED">
        <w:rPr>
          <w:rFonts w:ascii="Times New Roman" w:hAnsi="Times New Roman" w:cs="Times New Roman"/>
          <w:color w:val="000000"/>
          <w:sz w:val="24"/>
          <w:szCs w:val="24"/>
        </w:rPr>
        <w:t xml:space="preserve">, </w:t>
      </w:r>
      <w:r w:rsidR="00B1734F" w:rsidRPr="00B1734F">
        <w:rPr>
          <w:rFonts w:ascii="Times New Roman" w:hAnsi="Times New Roman" w:cs="Times New Roman"/>
          <w:color w:val="000000"/>
          <w:sz w:val="24"/>
          <w:szCs w:val="24"/>
        </w:rPr>
        <w:t xml:space="preserve">в том числе налог на добавленную стоимость (далее – НДС) по налоговой ставке _____ (______) процентов </w:t>
      </w:r>
      <w:proofErr w:type="gramStart"/>
      <w:r w:rsidR="00B1734F" w:rsidRPr="00B1734F">
        <w:rPr>
          <w:rFonts w:ascii="Times New Roman" w:hAnsi="Times New Roman" w:cs="Times New Roman"/>
          <w:color w:val="000000"/>
          <w:sz w:val="24"/>
          <w:szCs w:val="24"/>
        </w:rPr>
        <w:t>-  _</w:t>
      </w:r>
      <w:proofErr w:type="gramEnd"/>
      <w:r w:rsidR="00B1734F" w:rsidRPr="00B1734F">
        <w:rPr>
          <w:rFonts w:ascii="Times New Roman" w:hAnsi="Times New Roman" w:cs="Times New Roman"/>
          <w:color w:val="000000"/>
          <w:sz w:val="24"/>
          <w:szCs w:val="24"/>
        </w:rPr>
        <w:t xml:space="preserve">________ рублей </w:t>
      </w:r>
      <w:proofErr w:type="gramStart"/>
      <w:r w:rsidR="00B1734F" w:rsidRPr="00B1734F">
        <w:rPr>
          <w:rFonts w:ascii="Times New Roman" w:hAnsi="Times New Roman" w:cs="Times New Roman"/>
          <w:color w:val="000000"/>
          <w:sz w:val="24"/>
          <w:szCs w:val="24"/>
        </w:rPr>
        <w:t>( _</w:t>
      </w:r>
      <w:proofErr w:type="gramEnd"/>
      <w:r w:rsidR="00B1734F" w:rsidRPr="00B1734F">
        <w:rPr>
          <w:rFonts w:ascii="Times New Roman" w:hAnsi="Times New Roman" w:cs="Times New Roman"/>
          <w:color w:val="000000"/>
          <w:sz w:val="24"/>
          <w:szCs w:val="24"/>
        </w:rPr>
        <w:t xml:space="preserve">________ рублей ___ копеек) (или НДС не облагается на основании ____________).  </w:t>
      </w:r>
    </w:p>
    <w:p w14:paraId="537610B7" w14:textId="77777777" w:rsidR="004717E1" w:rsidRPr="00AA56ED" w:rsidRDefault="004717E1">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736C17AA" w14:textId="77777777" w:rsidR="004717E1" w:rsidRPr="00AA56ED" w:rsidRDefault="004717E1">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14D4D723" w14:textId="77777777" w:rsidR="004717E1" w:rsidRPr="00AA56ED" w:rsidRDefault="004717E1">
      <w:pPr>
        <w:pBdr>
          <w:top w:val="nil"/>
          <w:left w:val="nil"/>
          <w:bottom w:val="nil"/>
          <w:right w:val="nil"/>
          <w:between w:val="nil"/>
        </w:pBdr>
        <w:spacing w:line="240" w:lineRule="auto"/>
        <w:ind w:left="0" w:hanging="2"/>
        <w:rPr>
          <w:rFonts w:ascii="Times New Roman" w:hAnsi="Times New Roman" w:cs="Times New Roman"/>
          <w:color w:val="000000"/>
        </w:rPr>
      </w:pPr>
    </w:p>
    <w:sectPr w:rsidR="004717E1" w:rsidRPr="00AA56ED" w:rsidSect="00703F3E">
      <w:headerReference w:type="default" r:id="rId10"/>
      <w:footerReference w:type="default" r:id="rId11"/>
      <w:pgSz w:w="11906" w:h="16838"/>
      <w:pgMar w:top="993" w:right="680" w:bottom="851" w:left="1418" w:header="227"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877DD" w14:textId="77777777" w:rsidR="006166EF" w:rsidRDefault="006166EF">
      <w:pPr>
        <w:spacing w:line="240" w:lineRule="auto"/>
        <w:ind w:left="0" w:hanging="2"/>
      </w:pPr>
      <w:r>
        <w:separator/>
      </w:r>
    </w:p>
  </w:endnote>
  <w:endnote w:type="continuationSeparator" w:id="0">
    <w:p w14:paraId="203B0B99" w14:textId="77777777" w:rsidR="006166EF" w:rsidRDefault="006166E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43FA1" w14:textId="06137C9E" w:rsidR="004717E1" w:rsidRDefault="00594760">
    <w:pPr>
      <w:pBdr>
        <w:top w:val="nil"/>
        <w:left w:val="nil"/>
        <w:bottom w:val="nil"/>
        <w:right w:val="nil"/>
        <w:between w:val="nil"/>
      </w:pBdr>
      <w:tabs>
        <w:tab w:val="center" w:pos="4677"/>
        <w:tab w:val="right" w:pos="9355"/>
      </w:tabs>
      <w:spacing w:line="240" w:lineRule="auto"/>
      <w:ind w:left="0" w:hanging="2"/>
      <w:jc w:val="right"/>
      <w:rPr>
        <w:rFonts w:eastAsia="Calibri"/>
        <w:color w:val="000000"/>
      </w:rPr>
    </w:pPr>
    <w:r>
      <w:rPr>
        <w:rFonts w:eastAsia="Calibri"/>
        <w:color w:val="000000"/>
      </w:rPr>
      <w:fldChar w:fldCharType="begin"/>
    </w:r>
    <w:r w:rsidR="000757E5">
      <w:rPr>
        <w:rFonts w:eastAsia="Calibri"/>
        <w:color w:val="000000"/>
      </w:rPr>
      <w:instrText>PAGE</w:instrText>
    </w:r>
    <w:r>
      <w:rPr>
        <w:rFonts w:eastAsia="Calibri"/>
        <w:color w:val="000000"/>
      </w:rPr>
      <w:fldChar w:fldCharType="separate"/>
    </w:r>
    <w:r w:rsidR="00706E14">
      <w:rPr>
        <w:rFonts w:eastAsia="Calibri"/>
        <w:noProof/>
        <w:color w:val="000000"/>
      </w:rPr>
      <w:t>10</w:t>
    </w:r>
    <w:r>
      <w:rPr>
        <w:rFonts w:eastAsia="Calibri"/>
        <w:color w:val="000000"/>
      </w:rPr>
      <w:fldChar w:fldCharType="end"/>
    </w:r>
  </w:p>
  <w:p w14:paraId="0DD9FC33" w14:textId="77777777" w:rsidR="004717E1" w:rsidRDefault="004717E1">
    <w:pPr>
      <w:pBdr>
        <w:top w:val="nil"/>
        <w:left w:val="nil"/>
        <w:bottom w:val="nil"/>
        <w:right w:val="nil"/>
        <w:between w:val="nil"/>
      </w:pBdr>
      <w:tabs>
        <w:tab w:val="center" w:pos="4677"/>
        <w:tab w:val="right" w:pos="9355"/>
      </w:tabs>
      <w:spacing w:line="240" w:lineRule="auto"/>
      <w:ind w:left="0" w:hanging="2"/>
      <w:rPr>
        <w:rFonts w:eastAsia="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E0CE5" w14:textId="77777777" w:rsidR="006166EF" w:rsidRDefault="006166EF">
      <w:pPr>
        <w:spacing w:line="240" w:lineRule="auto"/>
        <w:ind w:left="0" w:hanging="2"/>
      </w:pPr>
      <w:r>
        <w:separator/>
      </w:r>
    </w:p>
  </w:footnote>
  <w:footnote w:type="continuationSeparator" w:id="0">
    <w:p w14:paraId="4AB453FA" w14:textId="77777777" w:rsidR="006166EF" w:rsidRDefault="006166E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DBA19" w14:textId="77777777" w:rsidR="004717E1" w:rsidRDefault="004717E1">
    <w:pPr>
      <w:pBdr>
        <w:top w:val="nil"/>
        <w:left w:val="nil"/>
        <w:bottom w:val="nil"/>
        <w:right w:val="nil"/>
        <w:between w:val="nil"/>
      </w:pBdr>
      <w:tabs>
        <w:tab w:val="center" w:pos="4677"/>
        <w:tab w:val="right" w:pos="9355"/>
      </w:tabs>
      <w:spacing w:line="240" w:lineRule="auto"/>
      <w:ind w:left="0" w:hanging="2"/>
      <w:jc w:val="right"/>
      <w:rPr>
        <w:rFonts w:ascii="Times New Roman" w:hAnsi="Times New Roman" w:cs="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B3FC5"/>
    <w:multiLevelType w:val="multilevel"/>
    <w:tmpl w:val="37C86B98"/>
    <w:lvl w:ilvl="0">
      <w:start w:val="2"/>
      <w:numFmt w:val="decimal"/>
      <w:lvlText w:val="%1."/>
      <w:lvlJc w:val="left"/>
      <w:pPr>
        <w:ind w:left="360" w:hanging="360"/>
      </w:pPr>
      <w:rPr>
        <w:vertAlign w:val="baseline"/>
      </w:rPr>
    </w:lvl>
    <w:lvl w:ilvl="1">
      <w:start w:val="1"/>
      <w:numFmt w:val="decimal"/>
      <w:lvlText w:val="%1.%2."/>
      <w:lvlJc w:val="left"/>
      <w:pPr>
        <w:ind w:left="720" w:hanging="360"/>
      </w:pPr>
      <w:rPr>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720"/>
      </w:pPr>
      <w:rPr>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1" w15:restartNumberingAfterBreak="0">
    <w:nsid w:val="1062293E"/>
    <w:multiLevelType w:val="multilevel"/>
    <w:tmpl w:val="B14EB102"/>
    <w:lvl w:ilvl="0">
      <w:start w:val="1"/>
      <w:numFmt w:val="decimal"/>
      <w:lvlText w:val="%1."/>
      <w:lvlJc w:val="left"/>
      <w:pPr>
        <w:tabs>
          <w:tab w:val="num" w:pos="0"/>
        </w:tabs>
        <w:ind w:left="360" w:hanging="360"/>
      </w:pPr>
    </w:lvl>
    <w:lvl w:ilvl="1">
      <w:start w:val="1"/>
      <w:numFmt w:val="decimal"/>
      <w:isLgl/>
      <w:lvlText w:val="%1.%2"/>
      <w:lvlJc w:val="left"/>
      <w:pPr>
        <w:tabs>
          <w:tab w:val="num" w:pos="0"/>
        </w:tabs>
        <w:ind w:left="1210" w:hanging="360"/>
      </w:pPr>
      <w:rPr>
        <w:rFonts w:ascii="Times New Roman" w:hAnsi="Times New Roman" w:cs="Times New Roman"/>
        <w:color w:val="000000" w:themeColor="text1"/>
      </w:rPr>
    </w:lvl>
    <w:lvl w:ilvl="2">
      <w:start w:val="1"/>
      <w:numFmt w:val="decimal"/>
      <w:isLgl/>
      <w:lvlText w:val="%1.%2.%3"/>
      <w:lvlJc w:val="left"/>
      <w:pPr>
        <w:tabs>
          <w:tab w:val="num" w:pos="0"/>
        </w:tabs>
        <w:ind w:left="720"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080" w:hanging="1080"/>
      </w:pPr>
    </w:lvl>
    <w:lvl w:ilvl="5">
      <w:start w:val="1"/>
      <w:numFmt w:val="decimal"/>
      <w:isLgl/>
      <w:lvlText w:val="%1.%2.%3.%4.%5.%6"/>
      <w:lvlJc w:val="left"/>
      <w:pPr>
        <w:tabs>
          <w:tab w:val="num" w:pos="0"/>
        </w:tabs>
        <w:ind w:left="1080" w:hanging="1080"/>
      </w:pPr>
    </w:lvl>
    <w:lvl w:ilvl="6">
      <w:start w:val="1"/>
      <w:numFmt w:val="decimal"/>
      <w:isLgl/>
      <w:lvlText w:val="%1.%2.%3.%4.%5.%6.%7"/>
      <w:lvlJc w:val="left"/>
      <w:pPr>
        <w:tabs>
          <w:tab w:val="num" w:pos="0"/>
        </w:tabs>
        <w:ind w:left="1440" w:hanging="1440"/>
      </w:pPr>
    </w:lvl>
    <w:lvl w:ilvl="7">
      <w:start w:val="1"/>
      <w:numFmt w:val="decimal"/>
      <w:isLgl/>
      <w:lvlText w:val="%1.%2.%3.%4.%5.%6.%7.%8"/>
      <w:lvlJc w:val="left"/>
      <w:pPr>
        <w:tabs>
          <w:tab w:val="num" w:pos="0"/>
        </w:tabs>
        <w:ind w:left="1440" w:hanging="1440"/>
      </w:pPr>
    </w:lvl>
    <w:lvl w:ilvl="8">
      <w:start w:val="1"/>
      <w:numFmt w:val="decimal"/>
      <w:isLgl/>
      <w:lvlText w:val="%1.%2.%3.%4.%5.%6.%7.%8.%9"/>
      <w:lvlJc w:val="left"/>
      <w:pPr>
        <w:tabs>
          <w:tab w:val="num" w:pos="0"/>
        </w:tabs>
        <w:ind w:left="1800" w:hanging="1800"/>
      </w:pPr>
    </w:lvl>
  </w:abstractNum>
  <w:abstractNum w:abstractNumId="2" w15:restartNumberingAfterBreak="0">
    <w:nsid w:val="121E3D2B"/>
    <w:multiLevelType w:val="multilevel"/>
    <w:tmpl w:val="D9E84088"/>
    <w:lvl w:ilvl="0">
      <w:start w:val="9"/>
      <w:numFmt w:val="decimal"/>
      <w:lvlText w:val="%1."/>
      <w:lvlJc w:val="left"/>
      <w:pPr>
        <w:ind w:left="360" w:hanging="360"/>
      </w:pPr>
      <w:rPr>
        <w:vertAlign w:val="baseline"/>
      </w:rPr>
    </w:lvl>
    <w:lvl w:ilvl="1">
      <w:start w:val="1"/>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3" w15:restartNumberingAfterBreak="0">
    <w:nsid w:val="15051536"/>
    <w:multiLevelType w:val="multilevel"/>
    <w:tmpl w:val="F65243CC"/>
    <w:lvl w:ilvl="0">
      <w:start w:val="1"/>
      <w:numFmt w:val="decimal"/>
      <w:lvlText w:val="9.%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80F36B4"/>
    <w:multiLevelType w:val="multilevel"/>
    <w:tmpl w:val="98C413F8"/>
    <w:lvl w:ilvl="0">
      <w:start w:val="12"/>
      <w:numFmt w:val="decimal"/>
      <w:lvlText w:val="%1."/>
      <w:lvlJc w:val="left"/>
      <w:pPr>
        <w:ind w:left="480" w:hanging="480"/>
      </w:pPr>
      <w:rPr>
        <w:vertAlign w:val="baseline"/>
      </w:rPr>
    </w:lvl>
    <w:lvl w:ilvl="1">
      <w:start w:val="1"/>
      <w:numFmt w:val="decimal"/>
      <w:lvlText w:val="%1.%2."/>
      <w:lvlJc w:val="left"/>
      <w:pPr>
        <w:ind w:left="480" w:hanging="48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5" w15:restartNumberingAfterBreak="0">
    <w:nsid w:val="1AE62464"/>
    <w:multiLevelType w:val="multilevel"/>
    <w:tmpl w:val="A7841BEA"/>
    <w:lvl w:ilvl="0">
      <w:start w:val="2"/>
      <w:numFmt w:val="decimal"/>
      <w:lvlText w:val="%1."/>
      <w:lvlJc w:val="left"/>
      <w:pPr>
        <w:ind w:left="360" w:hanging="360"/>
      </w:pPr>
      <w:rPr>
        <w:vertAlign w:val="baseline"/>
      </w:rPr>
    </w:lvl>
    <w:lvl w:ilvl="1">
      <w:start w:val="1"/>
      <w:numFmt w:val="decimal"/>
      <w:lvlText w:val="%1.%2."/>
      <w:lvlJc w:val="left"/>
      <w:pPr>
        <w:ind w:left="720" w:hanging="360"/>
      </w:pPr>
      <w:rPr>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720"/>
      </w:pPr>
      <w:rPr>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6" w15:restartNumberingAfterBreak="0">
    <w:nsid w:val="1D905E44"/>
    <w:multiLevelType w:val="multilevel"/>
    <w:tmpl w:val="6590A9CC"/>
    <w:lvl w:ilvl="0">
      <w:start w:val="4"/>
      <w:numFmt w:val="decimal"/>
      <w:lvlText w:val="%1."/>
      <w:lvlJc w:val="left"/>
      <w:pPr>
        <w:ind w:left="360" w:hanging="360"/>
      </w:pPr>
      <w:rPr>
        <w:vertAlign w:val="baseline"/>
      </w:rPr>
    </w:lvl>
    <w:lvl w:ilvl="1">
      <w:start w:val="1"/>
      <w:numFmt w:val="decimal"/>
      <w:pStyle w:val="a"/>
      <w:lvlText w:val="%1.%2."/>
      <w:lvlJc w:val="left"/>
      <w:pPr>
        <w:ind w:left="1789" w:hanging="360"/>
      </w:pPr>
      <w:rPr>
        <w:vertAlign w:val="baseline"/>
      </w:rPr>
    </w:lvl>
    <w:lvl w:ilvl="2">
      <w:start w:val="1"/>
      <w:numFmt w:val="decimal"/>
      <w:lvlText w:val="%1.%2.%3."/>
      <w:lvlJc w:val="left"/>
      <w:pPr>
        <w:ind w:left="3578" w:hanging="720"/>
      </w:pPr>
      <w:rPr>
        <w:vertAlign w:val="baseline"/>
      </w:rPr>
    </w:lvl>
    <w:lvl w:ilvl="3">
      <w:start w:val="1"/>
      <w:numFmt w:val="decimal"/>
      <w:lvlText w:val="%1.%2.%3.%4."/>
      <w:lvlJc w:val="left"/>
      <w:pPr>
        <w:ind w:left="5007" w:hanging="720"/>
      </w:pPr>
      <w:rPr>
        <w:vertAlign w:val="baseline"/>
      </w:rPr>
    </w:lvl>
    <w:lvl w:ilvl="4">
      <w:start w:val="1"/>
      <w:numFmt w:val="decimal"/>
      <w:lvlText w:val="%1.%2.%3.%4.%5."/>
      <w:lvlJc w:val="left"/>
      <w:pPr>
        <w:ind w:left="6796" w:hanging="1080"/>
      </w:pPr>
      <w:rPr>
        <w:vertAlign w:val="baseline"/>
      </w:rPr>
    </w:lvl>
    <w:lvl w:ilvl="5">
      <w:start w:val="1"/>
      <w:numFmt w:val="decimal"/>
      <w:lvlText w:val="%1.%2.%3.%4.%5.%6."/>
      <w:lvlJc w:val="left"/>
      <w:pPr>
        <w:ind w:left="8225" w:hanging="1080"/>
      </w:pPr>
      <w:rPr>
        <w:vertAlign w:val="baseline"/>
      </w:rPr>
    </w:lvl>
    <w:lvl w:ilvl="6">
      <w:start w:val="1"/>
      <w:numFmt w:val="decimal"/>
      <w:lvlText w:val="%1.%2.%3.%4.%5.%6.%7."/>
      <w:lvlJc w:val="left"/>
      <w:pPr>
        <w:ind w:left="10014" w:hanging="1440"/>
      </w:pPr>
      <w:rPr>
        <w:vertAlign w:val="baseline"/>
      </w:rPr>
    </w:lvl>
    <w:lvl w:ilvl="7">
      <w:start w:val="1"/>
      <w:numFmt w:val="decimal"/>
      <w:lvlText w:val="%1.%2.%3.%4.%5.%6.%7.%8."/>
      <w:lvlJc w:val="left"/>
      <w:pPr>
        <w:ind w:left="11443" w:hanging="1440"/>
      </w:pPr>
      <w:rPr>
        <w:vertAlign w:val="baseline"/>
      </w:rPr>
    </w:lvl>
    <w:lvl w:ilvl="8">
      <w:start w:val="1"/>
      <w:numFmt w:val="decimal"/>
      <w:lvlText w:val="%1.%2.%3.%4.%5.%6.%7.%8.%9."/>
      <w:lvlJc w:val="left"/>
      <w:pPr>
        <w:ind w:left="13232" w:hanging="1800"/>
      </w:pPr>
      <w:rPr>
        <w:vertAlign w:val="baseline"/>
      </w:rPr>
    </w:lvl>
  </w:abstractNum>
  <w:abstractNum w:abstractNumId="7" w15:restartNumberingAfterBreak="0">
    <w:nsid w:val="1DB73288"/>
    <w:multiLevelType w:val="hybridMultilevel"/>
    <w:tmpl w:val="4DDEC922"/>
    <w:lvl w:ilvl="0" w:tplc="DDBC0AD0">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8" w15:restartNumberingAfterBreak="0">
    <w:nsid w:val="27FB129F"/>
    <w:multiLevelType w:val="multilevel"/>
    <w:tmpl w:val="1BC4B04C"/>
    <w:lvl w:ilvl="0">
      <w:start w:val="7"/>
      <w:numFmt w:val="decimal"/>
      <w:lvlText w:val="%1."/>
      <w:lvlJc w:val="left"/>
      <w:pPr>
        <w:ind w:left="360" w:hanging="360"/>
      </w:pPr>
      <w:rPr>
        <w:vertAlign w:val="baseline"/>
      </w:rPr>
    </w:lvl>
    <w:lvl w:ilvl="1">
      <w:start w:val="1"/>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9" w15:restartNumberingAfterBreak="0">
    <w:nsid w:val="2F9D62E7"/>
    <w:multiLevelType w:val="multilevel"/>
    <w:tmpl w:val="2D546836"/>
    <w:lvl w:ilvl="0">
      <w:start w:val="1"/>
      <w:numFmt w:val="decimal"/>
      <w:lvlText w:val="%1."/>
      <w:lvlJc w:val="right"/>
      <w:pPr>
        <w:ind w:left="1440" w:hanging="360"/>
      </w:pPr>
      <w:rPr>
        <w:u w:val="none"/>
      </w:rPr>
    </w:lvl>
    <w:lvl w:ilvl="1">
      <w:start w:val="1"/>
      <w:numFmt w:val="decimal"/>
      <w:lvlText w:val="%1.%2."/>
      <w:lvlJc w:val="right"/>
      <w:pPr>
        <w:ind w:left="2160" w:hanging="360"/>
      </w:pPr>
      <w:rPr>
        <w:u w:val="none"/>
      </w:rPr>
    </w:lvl>
    <w:lvl w:ilvl="2">
      <w:start w:val="1"/>
      <w:numFmt w:val="decimal"/>
      <w:lvlText w:val="%1.%2.%3."/>
      <w:lvlJc w:val="right"/>
      <w:pPr>
        <w:ind w:left="2880" w:hanging="360"/>
      </w:pPr>
      <w:rPr>
        <w:u w:val="none"/>
      </w:rPr>
    </w:lvl>
    <w:lvl w:ilvl="3">
      <w:start w:val="1"/>
      <w:numFmt w:val="decimal"/>
      <w:lvlText w:val="%1.%2.%3.%4."/>
      <w:lvlJc w:val="right"/>
      <w:pPr>
        <w:ind w:left="3600" w:hanging="360"/>
      </w:pPr>
      <w:rPr>
        <w:u w:val="none"/>
      </w:rPr>
    </w:lvl>
    <w:lvl w:ilvl="4">
      <w:start w:val="1"/>
      <w:numFmt w:val="decimal"/>
      <w:lvlText w:val="%1.%2.%3.%4.%5."/>
      <w:lvlJc w:val="right"/>
      <w:pPr>
        <w:ind w:left="4320" w:hanging="360"/>
      </w:pPr>
      <w:rPr>
        <w:u w:val="none"/>
      </w:rPr>
    </w:lvl>
    <w:lvl w:ilvl="5">
      <w:start w:val="1"/>
      <w:numFmt w:val="decimal"/>
      <w:lvlText w:val="%1.%2.%3.%4.%5.%6."/>
      <w:lvlJc w:val="right"/>
      <w:pPr>
        <w:ind w:left="5040" w:hanging="360"/>
      </w:pPr>
      <w:rPr>
        <w:u w:val="none"/>
      </w:rPr>
    </w:lvl>
    <w:lvl w:ilvl="6">
      <w:start w:val="1"/>
      <w:numFmt w:val="decimal"/>
      <w:lvlText w:val="%1.%2.%3.%4.%5.%6.%7."/>
      <w:lvlJc w:val="right"/>
      <w:pPr>
        <w:ind w:left="5760" w:hanging="360"/>
      </w:pPr>
      <w:rPr>
        <w:u w:val="none"/>
      </w:rPr>
    </w:lvl>
    <w:lvl w:ilvl="7">
      <w:start w:val="1"/>
      <w:numFmt w:val="decimal"/>
      <w:lvlText w:val="%1.%2.%3.%4.%5.%6.%7.%8."/>
      <w:lvlJc w:val="right"/>
      <w:pPr>
        <w:ind w:left="6480" w:hanging="360"/>
      </w:pPr>
      <w:rPr>
        <w:u w:val="none"/>
      </w:rPr>
    </w:lvl>
    <w:lvl w:ilvl="8">
      <w:start w:val="1"/>
      <w:numFmt w:val="decimal"/>
      <w:lvlText w:val="%1.%2.%3.%4.%5.%6.%7.%8.%9."/>
      <w:lvlJc w:val="right"/>
      <w:pPr>
        <w:ind w:left="7200" w:hanging="360"/>
      </w:pPr>
      <w:rPr>
        <w:u w:val="none"/>
      </w:rPr>
    </w:lvl>
  </w:abstractNum>
  <w:abstractNum w:abstractNumId="10" w15:restartNumberingAfterBreak="0">
    <w:nsid w:val="31775864"/>
    <w:multiLevelType w:val="multilevel"/>
    <w:tmpl w:val="8F320B12"/>
    <w:lvl w:ilvl="0">
      <w:start w:val="1"/>
      <w:numFmt w:val="decimal"/>
      <w:lvlText w:val="%1."/>
      <w:lvlJc w:val="left"/>
      <w:pPr>
        <w:tabs>
          <w:tab w:val="num" w:pos="0"/>
        </w:tabs>
        <w:ind w:left="720" w:hanging="360"/>
      </w:pPr>
      <w:rPr>
        <w:rFonts w:ascii="Times New Roman" w:hAnsi="Times New Roman" w:cs="Times New Roman"/>
        <w:b w:val="0"/>
        <w:i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54E32A5"/>
    <w:multiLevelType w:val="multilevel"/>
    <w:tmpl w:val="4484CF0E"/>
    <w:lvl w:ilvl="0">
      <w:start w:val="5"/>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2" w15:restartNumberingAfterBreak="0">
    <w:nsid w:val="3AF874AF"/>
    <w:multiLevelType w:val="multilevel"/>
    <w:tmpl w:val="52D6639E"/>
    <w:lvl w:ilvl="0">
      <w:start w:val="11"/>
      <w:numFmt w:val="decimal"/>
      <w:lvlText w:val="%1."/>
      <w:lvlJc w:val="left"/>
      <w:pPr>
        <w:ind w:left="480" w:hanging="480"/>
      </w:pPr>
      <w:rPr>
        <w:b w:val="0"/>
        <w:vertAlign w:val="baseline"/>
      </w:rPr>
    </w:lvl>
    <w:lvl w:ilvl="1">
      <w:start w:val="1"/>
      <w:numFmt w:val="decimal"/>
      <w:lvlText w:val="%1.%2."/>
      <w:lvlJc w:val="left"/>
      <w:pPr>
        <w:ind w:left="480" w:hanging="480"/>
      </w:pPr>
      <w:rPr>
        <w:b w:val="0"/>
        <w:vertAlign w:val="baseline"/>
      </w:rPr>
    </w:lvl>
    <w:lvl w:ilvl="2">
      <w:start w:val="1"/>
      <w:numFmt w:val="decimal"/>
      <w:lvlText w:val="%1.%2.%3."/>
      <w:lvlJc w:val="left"/>
      <w:pPr>
        <w:ind w:left="720" w:hanging="720"/>
      </w:pPr>
      <w:rPr>
        <w:b w:val="0"/>
        <w:vertAlign w:val="baseline"/>
      </w:rPr>
    </w:lvl>
    <w:lvl w:ilvl="3">
      <w:start w:val="1"/>
      <w:numFmt w:val="decimal"/>
      <w:lvlText w:val="%1.%2.%3.%4."/>
      <w:lvlJc w:val="left"/>
      <w:pPr>
        <w:ind w:left="720" w:hanging="720"/>
      </w:pPr>
      <w:rPr>
        <w:b w:val="0"/>
        <w:vertAlign w:val="baseline"/>
      </w:rPr>
    </w:lvl>
    <w:lvl w:ilvl="4">
      <w:start w:val="1"/>
      <w:numFmt w:val="decimal"/>
      <w:lvlText w:val="%1.%2.%3.%4.%5."/>
      <w:lvlJc w:val="left"/>
      <w:pPr>
        <w:ind w:left="1080" w:hanging="1080"/>
      </w:pPr>
      <w:rPr>
        <w:b w:val="0"/>
        <w:vertAlign w:val="baseline"/>
      </w:rPr>
    </w:lvl>
    <w:lvl w:ilvl="5">
      <w:start w:val="1"/>
      <w:numFmt w:val="decimal"/>
      <w:lvlText w:val="%1.%2.%3.%4.%5.%6."/>
      <w:lvlJc w:val="left"/>
      <w:pPr>
        <w:ind w:left="1080" w:hanging="1080"/>
      </w:pPr>
      <w:rPr>
        <w:b w:val="0"/>
        <w:vertAlign w:val="baseline"/>
      </w:rPr>
    </w:lvl>
    <w:lvl w:ilvl="6">
      <w:start w:val="1"/>
      <w:numFmt w:val="decimal"/>
      <w:lvlText w:val="%1.%2.%3.%4.%5.%6.%7."/>
      <w:lvlJc w:val="left"/>
      <w:pPr>
        <w:ind w:left="1440" w:hanging="1440"/>
      </w:pPr>
      <w:rPr>
        <w:b w:val="0"/>
        <w:vertAlign w:val="baseline"/>
      </w:rPr>
    </w:lvl>
    <w:lvl w:ilvl="7">
      <w:start w:val="1"/>
      <w:numFmt w:val="decimal"/>
      <w:lvlText w:val="%1.%2.%3.%4.%5.%6.%7.%8."/>
      <w:lvlJc w:val="left"/>
      <w:pPr>
        <w:ind w:left="1440" w:hanging="1440"/>
      </w:pPr>
      <w:rPr>
        <w:b w:val="0"/>
        <w:vertAlign w:val="baseline"/>
      </w:rPr>
    </w:lvl>
    <w:lvl w:ilvl="8">
      <w:start w:val="1"/>
      <w:numFmt w:val="decimal"/>
      <w:lvlText w:val="%1.%2.%3.%4.%5.%6.%7.%8.%9."/>
      <w:lvlJc w:val="left"/>
      <w:pPr>
        <w:ind w:left="1800" w:hanging="1800"/>
      </w:pPr>
      <w:rPr>
        <w:b w:val="0"/>
        <w:vertAlign w:val="baseline"/>
      </w:rPr>
    </w:lvl>
  </w:abstractNum>
  <w:abstractNum w:abstractNumId="13" w15:restartNumberingAfterBreak="0">
    <w:nsid w:val="50533AF9"/>
    <w:multiLevelType w:val="multilevel"/>
    <w:tmpl w:val="5D54C60C"/>
    <w:lvl w:ilvl="0">
      <w:start w:val="3"/>
      <w:numFmt w:val="decimal"/>
      <w:lvlText w:val="%1."/>
      <w:lvlJc w:val="left"/>
      <w:pPr>
        <w:ind w:left="360" w:hanging="360"/>
      </w:pPr>
      <w:rPr>
        <w:vertAlign w:val="baseline"/>
      </w:rPr>
    </w:lvl>
    <w:lvl w:ilvl="1">
      <w:start w:val="1"/>
      <w:numFmt w:val="decimal"/>
      <w:lvlText w:val="%1.%2."/>
      <w:lvlJc w:val="left"/>
      <w:pPr>
        <w:ind w:left="720" w:hanging="360"/>
      </w:pPr>
      <w:rPr>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720"/>
      </w:pPr>
      <w:rPr>
        <w:vertAlign w:val="baseline"/>
      </w:rPr>
    </w:lvl>
    <w:lvl w:ilvl="4">
      <w:start w:val="1"/>
      <w:numFmt w:val="decimal"/>
      <w:lvlText w:val="%1.%2.%3.%4.%5."/>
      <w:lvlJc w:val="left"/>
      <w:pPr>
        <w:ind w:left="2520" w:hanging="1080"/>
      </w:pPr>
      <w:rPr>
        <w:vertAlign w:val="baseline"/>
      </w:rPr>
    </w:lvl>
    <w:lvl w:ilvl="5">
      <w:start w:val="1"/>
      <w:numFmt w:val="decimal"/>
      <w:pStyle w:val="-6"/>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14" w15:restartNumberingAfterBreak="0">
    <w:nsid w:val="695B1912"/>
    <w:multiLevelType w:val="multilevel"/>
    <w:tmpl w:val="E9B8C584"/>
    <w:lvl w:ilvl="0">
      <w:start w:val="1"/>
      <w:numFmt w:val="decimal"/>
      <w:lvlText w:val="%1."/>
      <w:lvlJc w:val="left"/>
      <w:pPr>
        <w:ind w:left="360" w:hanging="360"/>
      </w:pPr>
      <w:rPr>
        <w:b w:val="0"/>
        <w:vertAlign w:val="baseline"/>
      </w:rPr>
    </w:lvl>
    <w:lvl w:ilvl="1">
      <w:start w:val="1"/>
      <w:numFmt w:val="decimal"/>
      <w:lvlText w:val="%1.%2."/>
      <w:lvlJc w:val="left"/>
      <w:pPr>
        <w:ind w:left="720" w:hanging="360"/>
      </w:pPr>
      <w:rPr>
        <w:b w:val="0"/>
        <w:vertAlign w:val="baseline"/>
      </w:rPr>
    </w:lvl>
    <w:lvl w:ilvl="2">
      <w:start w:val="1"/>
      <w:numFmt w:val="decimal"/>
      <w:lvlText w:val="%1.%2.%3."/>
      <w:lvlJc w:val="left"/>
      <w:pPr>
        <w:ind w:left="1440" w:hanging="720"/>
      </w:pPr>
      <w:rPr>
        <w:b w:val="0"/>
        <w:vertAlign w:val="baseline"/>
      </w:rPr>
    </w:lvl>
    <w:lvl w:ilvl="3">
      <w:start w:val="1"/>
      <w:numFmt w:val="decimal"/>
      <w:lvlText w:val="%1.%2.%3.%4."/>
      <w:lvlJc w:val="left"/>
      <w:pPr>
        <w:ind w:left="1800" w:hanging="720"/>
      </w:pPr>
      <w:rPr>
        <w:b w:val="0"/>
        <w:vertAlign w:val="baseline"/>
      </w:rPr>
    </w:lvl>
    <w:lvl w:ilvl="4">
      <w:start w:val="1"/>
      <w:numFmt w:val="decimal"/>
      <w:lvlText w:val="%1.%2.%3.%4.%5."/>
      <w:lvlJc w:val="left"/>
      <w:pPr>
        <w:ind w:left="2520" w:hanging="1080"/>
      </w:pPr>
      <w:rPr>
        <w:b w:val="0"/>
        <w:vertAlign w:val="baseline"/>
      </w:rPr>
    </w:lvl>
    <w:lvl w:ilvl="5">
      <w:start w:val="1"/>
      <w:numFmt w:val="decimal"/>
      <w:lvlText w:val="%1.%2.%3.%4.%5.%6."/>
      <w:lvlJc w:val="left"/>
      <w:pPr>
        <w:ind w:left="2880" w:hanging="1080"/>
      </w:pPr>
      <w:rPr>
        <w:b w:val="0"/>
        <w:vertAlign w:val="baseline"/>
      </w:rPr>
    </w:lvl>
    <w:lvl w:ilvl="6">
      <w:start w:val="1"/>
      <w:numFmt w:val="decimal"/>
      <w:lvlText w:val="%1.%2.%3.%4.%5.%6.%7."/>
      <w:lvlJc w:val="left"/>
      <w:pPr>
        <w:ind w:left="3600" w:hanging="1440"/>
      </w:pPr>
      <w:rPr>
        <w:b w:val="0"/>
        <w:vertAlign w:val="baseline"/>
      </w:rPr>
    </w:lvl>
    <w:lvl w:ilvl="7">
      <w:start w:val="1"/>
      <w:numFmt w:val="decimal"/>
      <w:lvlText w:val="%1.%2.%3.%4.%5.%6.%7.%8."/>
      <w:lvlJc w:val="left"/>
      <w:pPr>
        <w:ind w:left="3960" w:hanging="1440"/>
      </w:pPr>
      <w:rPr>
        <w:b w:val="0"/>
        <w:vertAlign w:val="baseline"/>
      </w:rPr>
    </w:lvl>
    <w:lvl w:ilvl="8">
      <w:start w:val="1"/>
      <w:numFmt w:val="decimal"/>
      <w:lvlText w:val="%1.%2.%3.%4.%5.%6.%7.%8.%9."/>
      <w:lvlJc w:val="left"/>
      <w:pPr>
        <w:ind w:left="4680" w:hanging="1800"/>
      </w:pPr>
      <w:rPr>
        <w:b w:val="0"/>
        <w:vertAlign w:val="baseline"/>
      </w:rPr>
    </w:lvl>
  </w:abstractNum>
  <w:abstractNum w:abstractNumId="15" w15:restartNumberingAfterBreak="0">
    <w:nsid w:val="6F2D6F79"/>
    <w:multiLevelType w:val="hybridMultilevel"/>
    <w:tmpl w:val="B8D08DA6"/>
    <w:lvl w:ilvl="0" w:tplc="4614C936">
      <w:start w:val="1"/>
      <w:numFmt w:val="decimal"/>
      <w:lvlText w:val="%1."/>
      <w:lvlJc w:val="left"/>
      <w:pPr>
        <w:ind w:left="358" w:hanging="360"/>
      </w:pPr>
      <w:rPr>
        <w:rFonts w:hint="default"/>
        <w:b/>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16" w15:restartNumberingAfterBreak="0">
    <w:nsid w:val="6F5556AF"/>
    <w:multiLevelType w:val="multilevel"/>
    <w:tmpl w:val="854C20BC"/>
    <w:lvl w:ilvl="0">
      <w:start w:val="6"/>
      <w:numFmt w:val="decimal"/>
      <w:lvlText w:val="%1."/>
      <w:lvlJc w:val="left"/>
      <w:pPr>
        <w:ind w:left="360" w:hanging="360"/>
      </w:pPr>
      <w:rPr>
        <w:vertAlign w:val="baseline"/>
      </w:rPr>
    </w:lvl>
    <w:lvl w:ilvl="1">
      <w:start w:val="1"/>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7" w15:restartNumberingAfterBreak="0">
    <w:nsid w:val="768F26C1"/>
    <w:multiLevelType w:val="multilevel"/>
    <w:tmpl w:val="DB887FA6"/>
    <w:lvl w:ilvl="0">
      <w:start w:val="10"/>
      <w:numFmt w:val="decimal"/>
      <w:lvlText w:val="%1."/>
      <w:lvlJc w:val="left"/>
      <w:pPr>
        <w:ind w:left="480" w:hanging="480"/>
      </w:pPr>
      <w:rPr>
        <w:vertAlign w:val="baseline"/>
      </w:rPr>
    </w:lvl>
    <w:lvl w:ilvl="1">
      <w:start w:val="1"/>
      <w:numFmt w:val="decimal"/>
      <w:lvlText w:val="%1.%2."/>
      <w:lvlJc w:val="left"/>
      <w:pPr>
        <w:ind w:left="480" w:hanging="48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8" w15:restartNumberingAfterBreak="0">
    <w:nsid w:val="79F62A7C"/>
    <w:multiLevelType w:val="multilevel"/>
    <w:tmpl w:val="40F20056"/>
    <w:lvl w:ilvl="0">
      <w:start w:val="8"/>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num w:numId="1" w16cid:durableId="1348484193">
    <w:abstractNumId w:val="13"/>
  </w:num>
  <w:num w:numId="2" w16cid:durableId="2141066870">
    <w:abstractNumId w:val="6"/>
  </w:num>
  <w:num w:numId="3" w16cid:durableId="878005921">
    <w:abstractNumId w:val="11"/>
  </w:num>
  <w:num w:numId="4" w16cid:durableId="1601765780">
    <w:abstractNumId w:val="14"/>
  </w:num>
  <w:num w:numId="5" w16cid:durableId="37703792">
    <w:abstractNumId w:val="16"/>
  </w:num>
  <w:num w:numId="6" w16cid:durableId="526918416">
    <w:abstractNumId w:val="8"/>
  </w:num>
  <w:num w:numId="7" w16cid:durableId="1343361773">
    <w:abstractNumId w:val="18"/>
  </w:num>
  <w:num w:numId="8" w16cid:durableId="1822036176">
    <w:abstractNumId w:val="0"/>
  </w:num>
  <w:num w:numId="9" w16cid:durableId="548226865">
    <w:abstractNumId w:val="2"/>
  </w:num>
  <w:num w:numId="10" w16cid:durableId="770903510">
    <w:abstractNumId w:val="17"/>
  </w:num>
  <w:num w:numId="11" w16cid:durableId="1671103435">
    <w:abstractNumId w:val="12"/>
  </w:num>
  <w:num w:numId="12" w16cid:durableId="1926642121">
    <w:abstractNumId w:val="4"/>
  </w:num>
  <w:num w:numId="13" w16cid:durableId="1488748196">
    <w:abstractNumId w:val="9"/>
  </w:num>
  <w:num w:numId="14" w16cid:durableId="1710260198">
    <w:abstractNumId w:val="5"/>
  </w:num>
  <w:num w:numId="15" w16cid:durableId="617874929">
    <w:abstractNumId w:val="7"/>
  </w:num>
  <w:num w:numId="16" w16cid:durableId="756023527">
    <w:abstractNumId w:val="15"/>
  </w:num>
  <w:num w:numId="17" w16cid:durableId="43603593">
    <w:abstractNumId w:val="1"/>
  </w:num>
  <w:num w:numId="18" w16cid:durableId="193156309">
    <w:abstractNumId w:val="3"/>
  </w:num>
  <w:num w:numId="19" w16cid:durableId="6127844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7E1"/>
    <w:rsid w:val="00020C98"/>
    <w:rsid w:val="00022CC7"/>
    <w:rsid w:val="00030B76"/>
    <w:rsid w:val="00062EED"/>
    <w:rsid w:val="000757E5"/>
    <w:rsid w:val="00093E18"/>
    <w:rsid w:val="000968D4"/>
    <w:rsid w:val="000E2CA5"/>
    <w:rsid w:val="00101E29"/>
    <w:rsid w:val="001274ED"/>
    <w:rsid w:val="0015166C"/>
    <w:rsid w:val="001849CF"/>
    <w:rsid w:val="001978D4"/>
    <w:rsid w:val="001C02EB"/>
    <w:rsid w:val="001E2D87"/>
    <w:rsid w:val="0022212B"/>
    <w:rsid w:val="00264F36"/>
    <w:rsid w:val="002935D0"/>
    <w:rsid w:val="002E24B0"/>
    <w:rsid w:val="002E5DFE"/>
    <w:rsid w:val="00310837"/>
    <w:rsid w:val="00342EC1"/>
    <w:rsid w:val="00360F4E"/>
    <w:rsid w:val="003D029B"/>
    <w:rsid w:val="0046302B"/>
    <w:rsid w:val="004717E1"/>
    <w:rsid w:val="00535C3A"/>
    <w:rsid w:val="00540DB9"/>
    <w:rsid w:val="0054343B"/>
    <w:rsid w:val="00550F84"/>
    <w:rsid w:val="00562F5F"/>
    <w:rsid w:val="00594760"/>
    <w:rsid w:val="005A0712"/>
    <w:rsid w:val="005B303A"/>
    <w:rsid w:val="005D480C"/>
    <w:rsid w:val="005E7778"/>
    <w:rsid w:val="006166EF"/>
    <w:rsid w:val="006215C7"/>
    <w:rsid w:val="00644741"/>
    <w:rsid w:val="0066318E"/>
    <w:rsid w:val="006645D5"/>
    <w:rsid w:val="006B2A62"/>
    <w:rsid w:val="006D68B0"/>
    <w:rsid w:val="006F0F3B"/>
    <w:rsid w:val="00703F3E"/>
    <w:rsid w:val="00706E14"/>
    <w:rsid w:val="007561E5"/>
    <w:rsid w:val="007709AA"/>
    <w:rsid w:val="007957E9"/>
    <w:rsid w:val="007D471E"/>
    <w:rsid w:val="00821CB4"/>
    <w:rsid w:val="00843CB4"/>
    <w:rsid w:val="00854A27"/>
    <w:rsid w:val="008774F6"/>
    <w:rsid w:val="00881686"/>
    <w:rsid w:val="00883C17"/>
    <w:rsid w:val="009225FF"/>
    <w:rsid w:val="00926DE2"/>
    <w:rsid w:val="0097294C"/>
    <w:rsid w:val="00A04ED9"/>
    <w:rsid w:val="00A14FF2"/>
    <w:rsid w:val="00A21185"/>
    <w:rsid w:val="00A30466"/>
    <w:rsid w:val="00A725EB"/>
    <w:rsid w:val="00A95EFE"/>
    <w:rsid w:val="00AA56ED"/>
    <w:rsid w:val="00AF641C"/>
    <w:rsid w:val="00B004A1"/>
    <w:rsid w:val="00B130EE"/>
    <w:rsid w:val="00B1734F"/>
    <w:rsid w:val="00B2595B"/>
    <w:rsid w:val="00B46F33"/>
    <w:rsid w:val="00B9767D"/>
    <w:rsid w:val="00BC3B8E"/>
    <w:rsid w:val="00C314B3"/>
    <w:rsid w:val="00C35EB6"/>
    <w:rsid w:val="00C405B7"/>
    <w:rsid w:val="00C601BC"/>
    <w:rsid w:val="00CE121D"/>
    <w:rsid w:val="00CF6A18"/>
    <w:rsid w:val="00D31EC6"/>
    <w:rsid w:val="00D6453E"/>
    <w:rsid w:val="00DE1462"/>
    <w:rsid w:val="00E745F8"/>
    <w:rsid w:val="00EB66B6"/>
    <w:rsid w:val="00EC49FE"/>
    <w:rsid w:val="00EF10B3"/>
    <w:rsid w:val="00EF770B"/>
    <w:rsid w:val="00F1435F"/>
    <w:rsid w:val="00F157EE"/>
    <w:rsid w:val="00F3464D"/>
    <w:rsid w:val="00F71591"/>
    <w:rsid w:val="00FA4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B783E"/>
  <w15:docId w15:val="{66A2D2AC-8BE8-4ED0-AE84-E27D425FE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suppressAutoHyphens/>
      <w:spacing w:line="1" w:lineRule="atLeast"/>
      <w:ind w:leftChars="-1" w:left="-1" w:hangingChars="1" w:hanging="1"/>
      <w:jc w:val="both"/>
      <w:textDirection w:val="btLr"/>
      <w:textAlignment w:val="top"/>
      <w:outlineLvl w:val="0"/>
    </w:pPr>
    <w:rPr>
      <w:rFonts w:ascii="Calibri" w:hAnsi="Calibri" w:cs="Calibri"/>
      <w:position w:val="-1"/>
      <w:sz w:val="22"/>
      <w:szCs w:val="22"/>
      <w:lang w:eastAsia="en-US"/>
    </w:rPr>
  </w:style>
  <w:style w:type="paragraph" w:styleId="1">
    <w:name w:val="heading 1"/>
    <w:basedOn w:val="a0"/>
    <w:next w:val="a0"/>
    <w:uiPriority w:val="9"/>
    <w:qFormat/>
    <w:pPr>
      <w:keepNext/>
      <w:keepLines/>
      <w:spacing w:before="480" w:after="120"/>
    </w:pPr>
    <w:rPr>
      <w:b/>
      <w:sz w:val="48"/>
      <w:szCs w:val="48"/>
    </w:rPr>
  </w:style>
  <w:style w:type="paragraph" w:styleId="2">
    <w:name w:val="heading 2"/>
    <w:basedOn w:val="a0"/>
    <w:next w:val="a0"/>
    <w:uiPriority w:val="9"/>
    <w:semiHidden/>
    <w:unhideWhenUsed/>
    <w:qFormat/>
    <w:pPr>
      <w:keepNext/>
      <w:keepLines/>
      <w:spacing w:before="360" w:after="80"/>
      <w:outlineLvl w:val="1"/>
    </w:pPr>
    <w:rPr>
      <w:b/>
      <w:sz w:val="36"/>
      <w:szCs w:val="36"/>
    </w:rPr>
  </w:style>
  <w:style w:type="paragraph" w:styleId="3">
    <w:name w:val="heading 3"/>
    <w:basedOn w:val="a0"/>
    <w:uiPriority w:val="9"/>
    <w:semiHidden/>
    <w:unhideWhenUsed/>
    <w:qFormat/>
    <w:pPr>
      <w:spacing w:before="100" w:beforeAutospacing="1" w:after="100" w:afterAutospacing="1"/>
      <w:ind w:firstLine="0"/>
      <w:jc w:val="left"/>
      <w:outlineLvl w:val="2"/>
    </w:pPr>
    <w:rPr>
      <w:rFonts w:ascii="Times New Roman" w:hAnsi="Times New Roman" w:cs="Times New Roman"/>
      <w:b/>
      <w:bCs/>
      <w:sz w:val="27"/>
      <w:szCs w:val="27"/>
    </w:rPr>
  </w:style>
  <w:style w:type="paragraph" w:styleId="4">
    <w:name w:val="heading 4"/>
    <w:basedOn w:val="a0"/>
    <w:next w:val="a0"/>
    <w:uiPriority w:val="9"/>
    <w:semiHidden/>
    <w:unhideWhenUsed/>
    <w:qFormat/>
    <w:pPr>
      <w:keepNext/>
      <w:keepLines/>
      <w:spacing w:before="240" w:after="40"/>
      <w:outlineLvl w:val="3"/>
    </w:pPr>
    <w:rPr>
      <w:b/>
      <w:sz w:val="24"/>
      <w:szCs w:val="24"/>
    </w:rPr>
  </w:style>
  <w:style w:type="paragraph" w:styleId="5">
    <w:name w:val="heading 5"/>
    <w:basedOn w:val="a0"/>
    <w:next w:val="a0"/>
    <w:uiPriority w:val="9"/>
    <w:semiHidden/>
    <w:unhideWhenUsed/>
    <w:qFormat/>
    <w:pPr>
      <w:keepNext/>
      <w:keepLines/>
      <w:spacing w:before="220" w:after="40"/>
      <w:outlineLvl w:val="4"/>
    </w:pPr>
    <w:rPr>
      <w:b/>
    </w:rPr>
  </w:style>
  <w:style w:type="paragraph" w:styleId="6">
    <w:name w:val="heading 6"/>
    <w:basedOn w:val="a0"/>
    <w:next w:val="a0"/>
    <w:uiPriority w:val="9"/>
    <w:semiHidden/>
    <w:unhideWhenUsed/>
    <w:qFormat/>
    <w:pPr>
      <w:keepNext/>
      <w:keepLines/>
      <w:spacing w:before="200" w:after="40"/>
      <w:outlineLvl w:val="5"/>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uiPriority w:val="10"/>
    <w:qFormat/>
    <w:pPr>
      <w:keepNext/>
      <w:keepLines/>
      <w:spacing w:before="480" w:after="120"/>
    </w:pPr>
    <w:rPr>
      <w:b/>
      <w:sz w:val="72"/>
      <w:szCs w:val="72"/>
    </w:rPr>
  </w:style>
  <w:style w:type="paragraph" w:customStyle="1" w:styleId="1DocumentHeader1H111Heading1iz1112111111211">
    <w:name w:val="Заголовок 1;Document Header1;H1;Заголовок параграфа (1.);Введение...;Б1;Heading 1iz;Б1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
    <w:basedOn w:val="a0"/>
    <w:next w:val="a0"/>
    <w:pPr>
      <w:keepNext/>
      <w:spacing w:before="240" w:after="60"/>
    </w:pPr>
    <w:rPr>
      <w:rFonts w:ascii="Cambria" w:hAnsi="Cambria" w:cs="Times New Roman"/>
      <w:b/>
      <w:bCs/>
      <w:kern w:val="32"/>
      <w:sz w:val="32"/>
      <w:szCs w:val="32"/>
    </w:rPr>
  </w:style>
  <w:style w:type="paragraph" w:customStyle="1" w:styleId="22221221212232121H2h2Gliederu">
    <w:name w:val="Заголовок 2;Заголовок 2 Знак2;Заголовок 2 Знак1 Знак;Заголовок 2 Знак Знак Знак;Заголовок 2 Знак Знак1;Заголовок 2 Знак1;Заголовок 2 Знак Знак;Заголовок 2 Знак3;Заголовок 2 Знак1 Знак Знак Знак;Заголовок 2 Знак1 Знак Знак;H2;h2;Gliederu"/>
    <w:basedOn w:val="a0"/>
    <w:next w:val="a0"/>
    <w:pPr>
      <w:keepNext/>
      <w:suppressAutoHyphens w:val="0"/>
      <w:ind w:firstLine="0"/>
      <w:jc w:val="center"/>
      <w:outlineLvl w:val="1"/>
    </w:pPr>
    <w:rPr>
      <w:rFonts w:ascii="Times New Roman" w:hAnsi="Times New Roman" w:cs="Times New Roman"/>
      <w:b/>
      <w:sz w:val="28"/>
      <w:szCs w:val="20"/>
      <w:lang w:eastAsia="ar-SA"/>
    </w:rPr>
  </w:style>
  <w:style w:type="character" w:customStyle="1" w:styleId="10">
    <w:name w:val="Заголовок 1 Знак"/>
    <w:rPr>
      <w:rFonts w:ascii="Cambria" w:eastAsia="Times New Roman" w:hAnsi="Cambria" w:cs="Times New Roman"/>
      <w:b/>
      <w:bCs/>
      <w:w w:val="100"/>
      <w:kern w:val="32"/>
      <w:position w:val="-1"/>
      <w:sz w:val="32"/>
      <w:szCs w:val="32"/>
      <w:effect w:val="none"/>
      <w:vertAlign w:val="baseline"/>
      <w:cs w:val="0"/>
      <w:em w:val="none"/>
      <w:lang w:eastAsia="en-US"/>
    </w:rPr>
  </w:style>
  <w:style w:type="character" w:customStyle="1" w:styleId="20">
    <w:name w:val="Заголовок 2 Знак"/>
    <w:rPr>
      <w:b/>
      <w:w w:val="100"/>
      <w:position w:val="-1"/>
      <w:sz w:val="28"/>
      <w:effect w:val="none"/>
      <w:vertAlign w:val="baseline"/>
      <w:cs w:val="0"/>
      <w:em w:val="none"/>
      <w:lang w:eastAsia="ar-SA"/>
    </w:rPr>
  </w:style>
  <w:style w:type="character" w:customStyle="1" w:styleId="30">
    <w:name w:val="Заголовок 3 Знак"/>
    <w:rPr>
      <w:b/>
      <w:bCs/>
      <w:w w:val="100"/>
      <w:position w:val="-1"/>
      <w:sz w:val="27"/>
      <w:szCs w:val="27"/>
      <w:effect w:val="none"/>
      <w:vertAlign w:val="baseline"/>
      <w:cs w:val="0"/>
      <w:em w:val="none"/>
    </w:rPr>
  </w:style>
  <w:style w:type="paragraph" w:customStyle="1" w:styleId="-6">
    <w:name w:val="Пункт-6"/>
    <w:basedOn w:val="a0"/>
    <w:pPr>
      <w:numPr>
        <w:ilvl w:val="5"/>
        <w:numId w:val="1"/>
      </w:numPr>
      <w:tabs>
        <w:tab w:val="num" w:pos="2836"/>
      </w:tabs>
      <w:spacing w:line="288" w:lineRule="auto"/>
      <w:ind w:left="1135" w:firstLine="567"/>
    </w:pPr>
    <w:rPr>
      <w:rFonts w:eastAsia="Calibri"/>
      <w:sz w:val="28"/>
      <w:szCs w:val="28"/>
      <w:lang w:eastAsia="ru-RU"/>
    </w:rPr>
  </w:style>
  <w:style w:type="character" w:styleId="a5">
    <w:name w:val="Hyperlink"/>
    <w:rPr>
      <w:color w:val="0000FF"/>
      <w:w w:val="100"/>
      <w:position w:val="-1"/>
      <w:u w:val="single"/>
      <w:effect w:val="none"/>
      <w:vertAlign w:val="baseline"/>
      <w:cs w:val="0"/>
      <w:em w:val="none"/>
    </w:rPr>
  </w:style>
  <w:style w:type="character" w:styleId="a6">
    <w:name w:val="FollowedHyperlink"/>
    <w:rPr>
      <w:color w:val="800080"/>
      <w:w w:val="100"/>
      <w:position w:val="-1"/>
      <w:u w:val="single"/>
      <w:effect w:val="none"/>
      <w:vertAlign w:val="baseline"/>
      <w:cs w:val="0"/>
      <w:em w:val="none"/>
    </w:rPr>
  </w:style>
  <w:style w:type="character" w:styleId="a7">
    <w:name w:val="annotation reference"/>
    <w:rPr>
      <w:w w:val="100"/>
      <w:position w:val="-1"/>
      <w:sz w:val="16"/>
      <w:szCs w:val="16"/>
      <w:effect w:val="none"/>
      <w:vertAlign w:val="baseline"/>
      <w:cs w:val="0"/>
      <w:em w:val="none"/>
    </w:rPr>
  </w:style>
  <w:style w:type="paragraph" w:styleId="a8">
    <w:name w:val="annotation text"/>
    <w:basedOn w:val="a0"/>
    <w:rPr>
      <w:rFonts w:cs="Times New Roman"/>
      <w:sz w:val="20"/>
      <w:szCs w:val="20"/>
    </w:rPr>
  </w:style>
  <w:style w:type="character" w:customStyle="1" w:styleId="a9">
    <w:name w:val="Текст примечания Знак"/>
    <w:rPr>
      <w:rFonts w:ascii="Calibri" w:hAnsi="Calibri" w:cs="Calibri"/>
      <w:w w:val="100"/>
      <w:position w:val="-1"/>
      <w:effect w:val="none"/>
      <w:vertAlign w:val="baseline"/>
      <w:cs w:val="0"/>
      <w:em w:val="none"/>
      <w:lang w:eastAsia="en-US"/>
    </w:rPr>
  </w:style>
  <w:style w:type="paragraph" w:styleId="aa">
    <w:name w:val="header"/>
    <w:basedOn w:val="a0"/>
    <w:pPr>
      <w:tabs>
        <w:tab w:val="center" w:pos="4677"/>
        <w:tab w:val="right" w:pos="9355"/>
      </w:tabs>
    </w:pPr>
    <w:rPr>
      <w:rFonts w:cs="Times New Roman"/>
    </w:rPr>
  </w:style>
  <w:style w:type="character" w:customStyle="1" w:styleId="ab">
    <w:name w:val="Верхний колонтитул Знак"/>
    <w:rPr>
      <w:rFonts w:ascii="Calibri" w:hAnsi="Calibri" w:cs="Calibri"/>
      <w:w w:val="100"/>
      <w:position w:val="-1"/>
      <w:sz w:val="22"/>
      <w:szCs w:val="22"/>
      <w:effect w:val="none"/>
      <w:vertAlign w:val="baseline"/>
      <w:cs w:val="0"/>
      <w:em w:val="none"/>
      <w:lang w:eastAsia="en-US"/>
    </w:rPr>
  </w:style>
  <w:style w:type="paragraph" w:styleId="ac">
    <w:name w:val="Body Text"/>
    <w:basedOn w:val="a0"/>
    <w:pPr>
      <w:tabs>
        <w:tab w:val="left" w:pos="360"/>
      </w:tabs>
      <w:ind w:firstLine="0"/>
    </w:pPr>
    <w:rPr>
      <w:rFonts w:ascii="Times New Roman" w:hAnsi="Times New Roman" w:cs="Times New Roman"/>
      <w:sz w:val="24"/>
      <w:szCs w:val="28"/>
    </w:rPr>
  </w:style>
  <w:style w:type="character" w:customStyle="1" w:styleId="ad">
    <w:name w:val="Основной текст Знак"/>
    <w:rPr>
      <w:w w:val="100"/>
      <w:position w:val="-1"/>
      <w:sz w:val="24"/>
      <w:szCs w:val="28"/>
      <w:effect w:val="none"/>
      <w:vertAlign w:val="baseline"/>
      <w:cs w:val="0"/>
      <w:em w:val="none"/>
    </w:rPr>
  </w:style>
  <w:style w:type="paragraph" w:styleId="ae">
    <w:name w:val="Balloon Text"/>
    <w:basedOn w:val="a0"/>
    <w:rPr>
      <w:rFonts w:ascii="Tahoma" w:hAnsi="Tahoma" w:cs="Times New Roman"/>
      <w:sz w:val="16"/>
      <w:szCs w:val="16"/>
    </w:rPr>
  </w:style>
  <w:style w:type="character" w:customStyle="1" w:styleId="af">
    <w:name w:val="Текст выноски Знак"/>
    <w:rPr>
      <w:rFonts w:ascii="Tahoma" w:hAnsi="Tahoma" w:cs="Tahoma"/>
      <w:w w:val="100"/>
      <w:position w:val="-1"/>
      <w:sz w:val="16"/>
      <w:szCs w:val="16"/>
      <w:effect w:val="none"/>
      <w:vertAlign w:val="baseline"/>
      <w:cs w:val="0"/>
      <w:em w:val="none"/>
      <w:lang w:eastAsia="en-US"/>
    </w:rPr>
  </w:style>
  <w:style w:type="paragraph" w:styleId="af0">
    <w:name w:val="annotation subject"/>
    <w:basedOn w:val="a8"/>
    <w:next w:val="a8"/>
    <w:rPr>
      <w:b/>
      <w:bCs/>
    </w:rPr>
  </w:style>
  <w:style w:type="character" w:customStyle="1" w:styleId="af1">
    <w:name w:val="Тема примечания Знак"/>
    <w:rPr>
      <w:rFonts w:ascii="Calibri" w:hAnsi="Calibri" w:cs="Calibri"/>
      <w:b/>
      <w:bCs/>
      <w:w w:val="100"/>
      <w:position w:val="-1"/>
      <w:effect w:val="none"/>
      <w:vertAlign w:val="baseline"/>
      <w:cs w:val="0"/>
      <w:em w:val="none"/>
      <w:lang w:eastAsia="en-US"/>
    </w:rPr>
  </w:style>
  <w:style w:type="table" w:styleId="af2">
    <w:name w:val="Table Grid"/>
    <w:basedOn w:val="a2"/>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pPr>
      <w:widowControl w:val="0"/>
      <w:suppressAutoHyphens/>
      <w:autoSpaceDE w:val="0"/>
      <w:autoSpaceDN w:val="0"/>
      <w:adjustRightInd w:val="0"/>
      <w:spacing w:line="1" w:lineRule="atLeast"/>
      <w:ind w:leftChars="-1" w:left="-1" w:hangingChars="1" w:hanging="1"/>
      <w:textDirection w:val="btLr"/>
      <w:textAlignment w:val="top"/>
      <w:outlineLvl w:val="0"/>
    </w:pPr>
    <w:rPr>
      <w:rFonts w:ascii="Courier New" w:hAnsi="Courier New" w:cs="Courier New"/>
      <w:position w:val="-1"/>
      <w:lang w:eastAsia="ru-RU"/>
    </w:rPr>
  </w:style>
  <w:style w:type="paragraph" w:customStyle="1" w:styleId="ConsNormal">
    <w:name w:val="ConsNormal"/>
    <w:pPr>
      <w:widowControl w:val="0"/>
      <w:suppressAutoHyphens/>
      <w:autoSpaceDE w:val="0"/>
      <w:autoSpaceDN w:val="0"/>
      <w:adjustRightInd w:val="0"/>
      <w:spacing w:line="1" w:lineRule="atLeast"/>
      <w:ind w:leftChars="-1" w:left="-1" w:right="19772" w:hangingChars="1" w:hanging="1"/>
      <w:textDirection w:val="btLr"/>
      <w:textAlignment w:val="top"/>
      <w:outlineLvl w:val="0"/>
    </w:pPr>
    <w:rPr>
      <w:rFonts w:ascii="Arial" w:hAnsi="Arial" w:cs="Arial"/>
      <w:position w:val="-1"/>
      <w:lang w:eastAsia="en-US"/>
    </w:rPr>
  </w:style>
  <w:style w:type="paragraph" w:styleId="af3">
    <w:name w:val="No Spacing"/>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sz w:val="24"/>
      <w:lang w:eastAsia="ru-RU"/>
    </w:rPr>
  </w:style>
  <w:style w:type="character" w:customStyle="1" w:styleId="af4">
    <w:name w:val="Без интервала Знак"/>
    <w:rPr>
      <w:w w:val="100"/>
      <w:position w:val="-1"/>
      <w:sz w:val="24"/>
      <w:effect w:val="none"/>
      <w:vertAlign w:val="baseline"/>
      <w:cs w:val="0"/>
      <w:em w:val="none"/>
      <w:lang w:val="ru-RU" w:eastAsia="ru-RU" w:bidi="ar-SA"/>
    </w:rPr>
  </w:style>
  <w:style w:type="paragraph" w:styleId="af5">
    <w:name w:val="List Paragraph"/>
    <w:basedOn w:val="a0"/>
    <w:pPr>
      <w:ind w:left="720" w:firstLine="0"/>
      <w:contextualSpacing/>
      <w:jc w:val="left"/>
    </w:pPr>
    <w:rPr>
      <w:rFonts w:ascii="Times New Roman" w:hAnsi="Times New Roman" w:cs="Times New Roman"/>
      <w:sz w:val="24"/>
      <w:szCs w:val="24"/>
      <w:lang w:eastAsia="ru-RU"/>
    </w:rPr>
  </w:style>
  <w:style w:type="character" w:customStyle="1" w:styleId="11">
    <w:name w:val="Знак сноски1"/>
    <w:rPr>
      <w:w w:val="100"/>
      <w:position w:val="-1"/>
      <w:effect w:val="none"/>
      <w:vertAlign w:val="superscript"/>
      <w:cs w:val="0"/>
      <w:em w:val="none"/>
    </w:rPr>
  </w:style>
  <w:style w:type="paragraph" w:customStyle="1" w:styleId="af6">
    <w:name w:val="Знак"/>
    <w:basedOn w:val="a0"/>
    <w:pPr>
      <w:spacing w:after="160" w:line="240" w:lineRule="atLeast"/>
      <w:ind w:firstLine="0"/>
      <w:jc w:val="left"/>
    </w:pPr>
    <w:rPr>
      <w:rFonts w:ascii="Tahoma" w:hAnsi="Tahoma" w:cs="Times New Roman"/>
      <w:sz w:val="18"/>
      <w:szCs w:val="20"/>
      <w:lang w:val="en-US"/>
    </w:rPr>
  </w:style>
  <w:style w:type="paragraph" w:customStyle="1" w:styleId="af7">
    <w:name w:val="Знак"/>
    <w:basedOn w:val="a0"/>
    <w:pPr>
      <w:spacing w:after="160" w:line="240" w:lineRule="atLeast"/>
      <w:ind w:firstLine="0"/>
      <w:jc w:val="left"/>
    </w:pPr>
    <w:rPr>
      <w:rFonts w:ascii="Tahoma" w:eastAsia="Calibri" w:hAnsi="Tahoma" w:cs="Tahoma"/>
      <w:sz w:val="18"/>
      <w:szCs w:val="18"/>
      <w:lang w:val="en-US"/>
    </w:rPr>
  </w:style>
  <w:style w:type="paragraph" w:styleId="21">
    <w:name w:val="Body Text 2"/>
    <w:basedOn w:val="a0"/>
    <w:pPr>
      <w:spacing w:after="120" w:line="480" w:lineRule="auto"/>
    </w:pPr>
    <w:rPr>
      <w:rFonts w:cs="Times New Roman"/>
    </w:rPr>
  </w:style>
  <w:style w:type="character" w:customStyle="1" w:styleId="22">
    <w:name w:val="Основной текст 2 Знак"/>
    <w:rPr>
      <w:rFonts w:ascii="Calibri" w:hAnsi="Calibri" w:cs="Calibri"/>
      <w:w w:val="100"/>
      <w:position w:val="-1"/>
      <w:sz w:val="22"/>
      <w:szCs w:val="22"/>
      <w:effect w:val="none"/>
      <w:vertAlign w:val="baseline"/>
      <w:cs w:val="0"/>
      <w:em w:val="none"/>
      <w:lang w:eastAsia="en-US"/>
    </w:rPr>
  </w:style>
  <w:style w:type="paragraph" w:styleId="af8">
    <w:name w:val="footer"/>
    <w:basedOn w:val="a0"/>
    <w:pPr>
      <w:tabs>
        <w:tab w:val="center" w:pos="4677"/>
        <w:tab w:val="right" w:pos="9355"/>
      </w:tabs>
    </w:pPr>
    <w:rPr>
      <w:rFonts w:cs="Times New Roman"/>
    </w:rPr>
  </w:style>
  <w:style w:type="character" w:customStyle="1" w:styleId="af9">
    <w:name w:val="Нижний колонтитул Знак"/>
    <w:rPr>
      <w:rFonts w:ascii="Calibri" w:hAnsi="Calibri" w:cs="Calibri"/>
      <w:w w:val="100"/>
      <w:position w:val="-1"/>
      <w:sz w:val="22"/>
      <w:szCs w:val="22"/>
      <w:effect w:val="none"/>
      <w:vertAlign w:val="baseline"/>
      <w:cs w:val="0"/>
      <w:em w:val="none"/>
      <w:lang w:eastAsia="en-US"/>
    </w:rPr>
  </w:style>
  <w:style w:type="paragraph" w:customStyle="1" w:styleId="-3">
    <w:name w:val="Пункт-3"/>
    <w:basedOn w:val="a0"/>
    <w:pPr>
      <w:tabs>
        <w:tab w:val="num" w:pos="360"/>
      </w:tabs>
      <w:spacing w:line="288" w:lineRule="auto"/>
      <w:ind w:left="360" w:hanging="360"/>
    </w:pPr>
    <w:rPr>
      <w:rFonts w:eastAsia="Calibri"/>
      <w:sz w:val="28"/>
      <w:szCs w:val="28"/>
      <w:lang w:eastAsia="ru-RU"/>
    </w:rPr>
  </w:style>
  <w:style w:type="paragraph" w:customStyle="1" w:styleId="12">
    <w:name w:val="Название1"/>
    <w:basedOn w:val="a0"/>
    <w:pPr>
      <w:ind w:firstLine="0"/>
      <w:jc w:val="center"/>
    </w:pPr>
    <w:rPr>
      <w:rFonts w:cs="Times New Roman"/>
      <w:b/>
      <w:sz w:val="24"/>
      <w:szCs w:val="20"/>
    </w:rPr>
  </w:style>
  <w:style w:type="character" w:customStyle="1" w:styleId="afa">
    <w:name w:val="Название Знак"/>
    <w:rPr>
      <w:rFonts w:ascii="Calibri" w:hAnsi="Calibri"/>
      <w:b/>
      <w:w w:val="100"/>
      <w:position w:val="-1"/>
      <w:sz w:val="24"/>
      <w:effect w:val="none"/>
      <w:vertAlign w:val="baseline"/>
      <w:cs w:val="0"/>
      <w:em w:val="none"/>
    </w:rPr>
  </w:style>
  <w:style w:type="paragraph" w:customStyle="1" w:styleId="ConsPlusNormal">
    <w:name w:val="ConsPlusNormal"/>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lang w:eastAsia="ru-RU"/>
    </w:rPr>
  </w:style>
  <w:style w:type="paragraph" w:customStyle="1" w:styleId="xl50">
    <w:name w:val="xl50"/>
    <w:basedOn w:val="a0"/>
    <w:pPr>
      <w:spacing w:before="100" w:beforeAutospacing="1" w:after="100" w:afterAutospacing="1"/>
      <w:ind w:firstLine="0"/>
      <w:jc w:val="left"/>
    </w:pPr>
    <w:rPr>
      <w:rFonts w:ascii="Times New Roman" w:hAnsi="Times New Roman" w:cs="Times New Roman"/>
      <w:sz w:val="24"/>
      <w:szCs w:val="24"/>
      <w:lang w:eastAsia="ru-RU"/>
    </w:rPr>
  </w:style>
  <w:style w:type="paragraph" w:customStyle="1" w:styleId="xl51">
    <w:name w:val="xl51"/>
    <w:basedOn w:val="a0"/>
    <w:pPr>
      <w:pBdr>
        <w:bottom w:val="single" w:sz="4" w:space="0" w:color="auto"/>
      </w:pBdr>
      <w:spacing w:before="100" w:beforeAutospacing="1" w:after="100" w:afterAutospacing="1"/>
      <w:ind w:firstLine="0"/>
      <w:jc w:val="left"/>
      <w:textAlignment w:val="center"/>
    </w:pPr>
    <w:rPr>
      <w:rFonts w:ascii="Arial" w:hAnsi="Arial" w:cs="Arial"/>
      <w:sz w:val="16"/>
      <w:szCs w:val="16"/>
      <w:lang w:eastAsia="ru-RU"/>
    </w:rPr>
  </w:style>
  <w:style w:type="paragraph" w:customStyle="1" w:styleId="xl52">
    <w:name w:val="xl52"/>
    <w:basedOn w:val="a0"/>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53">
    <w:name w:val="xl53"/>
    <w:basedOn w:val="a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54">
    <w:name w:val="xl54"/>
    <w:basedOn w:val="a0"/>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55">
    <w:name w:val="xl55"/>
    <w:basedOn w:val="a0"/>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ascii="Arial" w:hAnsi="Arial" w:cs="Arial"/>
      <w:sz w:val="14"/>
      <w:szCs w:val="14"/>
      <w:lang w:eastAsia="ru-RU"/>
    </w:rPr>
  </w:style>
  <w:style w:type="paragraph" w:customStyle="1" w:styleId="xl56">
    <w:name w:val="xl56"/>
    <w:basedOn w:val="a0"/>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ascii="Arial" w:hAnsi="Arial" w:cs="Arial"/>
      <w:sz w:val="16"/>
      <w:szCs w:val="16"/>
      <w:lang w:eastAsia="ru-RU"/>
    </w:rPr>
  </w:style>
  <w:style w:type="paragraph" w:customStyle="1" w:styleId="xl57">
    <w:name w:val="xl57"/>
    <w:basedOn w:val="a0"/>
    <w:pPr>
      <w:spacing w:before="100" w:beforeAutospacing="1" w:after="100" w:afterAutospacing="1"/>
      <w:ind w:firstLine="0"/>
      <w:jc w:val="right"/>
      <w:textAlignment w:val="center"/>
    </w:pPr>
    <w:rPr>
      <w:rFonts w:ascii="Arial" w:hAnsi="Arial" w:cs="Arial"/>
      <w:sz w:val="16"/>
      <w:szCs w:val="16"/>
      <w:lang w:eastAsia="ru-RU"/>
    </w:rPr>
  </w:style>
  <w:style w:type="paragraph" w:customStyle="1" w:styleId="xl58">
    <w:name w:val="xl58"/>
    <w:basedOn w:val="a0"/>
    <w:pPr>
      <w:spacing w:before="100" w:beforeAutospacing="1" w:after="100" w:afterAutospacing="1"/>
      <w:ind w:firstLine="0"/>
      <w:jc w:val="left"/>
    </w:pPr>
    <w:rPr>
      <w:rFonts w:ascii="Arial" w:hAnsi="Arial" w:cs="Arial"/>
      <w:b/>
      <w:bCs/>
      <w:sz w:val="16"/>
      <w:szCs w:val="16"/>
      <w:lang w:eastAsia="ru-RU"/>
    </w:rPr>
  </w:style>
  <w:style w:type="paragraph" w:customStyle="1" w:styleId="xl59">
    <w:name w:val="xl59"/>
    <w:basedOn w:val="a0"/>
    <w:pPr>
      <w:spacing w:before="100" w:beforeAutospacing="1" w:after="100" w:afterAutospacing="1"/>
      <w:ind w:firstLine="0"/>
      <w:jc w:val="left"/>
      <w:textAlignment w:val="center"/>
    </w:pPr>
    <w:rPr>
      <w:rFonts w:ascii="Arial" w:hAnsi="Arial" w:cs="Arial"/>
      <w:sz w:val="24"/>
      <w:szCs w:val="24"/>
      <w:lang w:eastAsia="ru-RU"/>
    </w:rPr>
  </w:style>
  <w:style w:type="paragraph" w:customStyle="1" w:styleId="xl60">
    <w:name w:val="xl60"/>
    <w:basedOn w:val="a0"/>
    <w:pPr>
      <w:spacing w:before="100" w:beforeAutospacing="1" w:after="100" w:afterAutospacing="1"/>
      <w:ind w:firstLine="0"/>
      <w:jc w:val="left"/>
    </w:pPr>
    <w:rPr>
      <w:rFonts w:ascii="Arial" w:hAnsi="Arial" w:cs="Arial"/>
      <w:sz w:val="14"/>
      <w:szCs w:val="14"/>
      <w:lang w:eastAsia="ru-RU"/>
    </w:rPr>
  </w:style>
  <w:style w:type="paragraph" w:customStyle="1" w:styleId="xl61">
    <w:name w:val="xl61"/>
    <w:basedOn w:val="a0"/>
    <w:pPr>
      <w:spacing w:before="100" w:beforeAutospacing="1" w:after="100" w:afterAutospacing="1"/>
      <w:ind w:firstLine="0"/>
      <w:jc w:val="right"/>
    </w:pPr>
    <w:rPr>
      <w:rFonts w:ascii="Times New Roman" w:hAnsi="Times New Roman" w:cs="Times New Roman"/>
      <w:b/>
      <w:bCs/>
      <w:sz w:val="14"/>
      <w:szCs w:val="14"/>
      <w:lang w:eastAsia="ru-RU"/>
    </w:rPr>
  </w:style>
  <w:style w:type="paragraph" w:customStyle="1" w:styleId="xl62">
    <w:name w:val="xl62"/>
    <w:basedOn w:val="a0"/>
    <w:pPr>
      <w:spacing w:before="100" w:beforeAutospacing="1" w:after="100" w:afterAutospacing="1"/>
      <w:ind w:firstLine="0"/>
      <w:jc w:val="left"/>
      <w:textAlignment w:val="center"/>
    </w:pPr>
    <w:rPr>
      <w:rFonts w:ascii="Arial" w:hAnsi="Arial" w:cs="Arial"/>
      <w:b/>
      <w:bCs/>
      <w:sz w:val="16"/>
      <w:szCs w:val="16"/>
      <w:lang w:eastAsia="ru-RU"/>
    </w:rPr>
  </w:style>
  <w:style w:type="paragraph" w:customStyle="1" w:styleId="xl63">
    <w:name w:val="xl63"/>
    <w:basedOn w:val="a0"/>
    <w:pPr>
      <w:spacing w:before="100" w:beforeAutospacing="1" w:after="100" w:afterAutospacing="1"/>
      <w:ind w:firstLine="0"/>
      <w:jc w:val="left"/>
      <w:textAlignment w:val="center"/>
    </w:pPr>
    <w:rPr>
      <w:rFonts w:ascii="Arial" w:hAnsi="Arial" w:cs="Arial"/>
      <w:sz w:val="16"/>
      <w:szCs w:val="16"/>
      <w:lang w:eastAsia="ru-RU"/>
    </w:rPr>
  </w:style>
  <w:style w:type="paragraph" w:customStyle="1" w:styleId="xl64">
    <w:name w:val="xl64"/>
    <w:basedOn w:val="a0"/>
    <w:pPr>
      <w:spacing w:before="100" w:beforeAutospacing="1" w:after="100" w:afterAutospacing="1"/>
      <w:ind w:firstLine="0"/>
      <w:jc w:val="center"/>
    </w:pPr>
    <w:rPr>
      <w:rFonts w:ascii="Arial" w:hAnsi="Arial" w:cs="Arial"/>
      <w:b/>
      <w:bCs/>
      <w:sz w:val="24"/>
      <w:szCs w:val="24"/>
      <w:lang w:eastAsia="ru-RU"/>
    </w:rPr>
  </w:style>
  <w:style w:type="paragraph" w:customStyle="1" w:styleId="xl65">
    <w:name w:val="xl65"/>
    <w:basedOn w:val="a0"/>
    <w:pPr>
      <w:spacing w:before="100" w:beforeAutospacing="1" w:after="100" w:afterAutospacing="1"/>
      <w:ind w:firstLine="0"/>
      <w:jc w:val="center"/>
      <w:textAlignment w:val="center"/>
    </w:pPr>
    <w:rPr>
      <w:rFonts w:ascii="Arial" w:hAnsi="Arial" w:cs="Arial"/>
      <w:sz w:val="18"/>
      <w:szCs w:val="18"/>
      <w:lang w:eastAsia="ru-RU"/>
    </w:rPr>
  </w:style>
  <w:style w:type="paragraph" w:customStyle="1" w:styleId="xl66">
    <w:name w:val="xl66"/>
    <w:basedOn w:val="a0"/>
    <w:pPr>
      <w:spacing w:before="100" w:beforeAutospacing="1" w:after="100" w:afterAutospacing="1"/>
      <w:ind w:firstLine="0"/>
      <w:jc w:val="left"/>
      <w:textAlignment w:val="center"/>
    </w:pPr>
    <w:rPr>
      <w:rFonts w:ascii="Arial" w:hAnsi="Arial" w:cs="Arial"/>
      <w:sz w:val="18"/>
      <w:szCs w:val="18"/>
      <w:lang w:eastAsia="ru-RU"/>
    </w:rPr>
  </w:style>
  <w:style w:type="paragraph" w:customStyle="1" w:styleId="xl67">
    <w:name w:val="xl67"/>
    <w:basedOn w:val="a0"/>
    <w:pPr>
      <w:pBdr>
        <w:bottom w:val="single" w:sz="4" w:space="0" w:color="auto"/>
      </w:pBdr>
      <w:spacing w:before="100" w:beforeAutospacing="1" w:after="100" w:afterAutospacing="1"/>
      <w:ind w:firstLine="0"/>
      <w:jc w:val="left"/>
      <w:textAlignment w:val="center"/>
    </w:pPr>
    <w:rPr>
      <w:rFonts w:ascii="Arial" w:hAnsi="Arial" w:cs="Arial"/>
      <w:sz w:val="18"/>
      <w:szCs w:val="18"/>
      <w:lang w:eastAsia="ru-RU"/>
    </w:rPr>
  </w:style>
  <w:style w:type="paragraph" w:customStyle="1" w:styleId="xl68">
    <w:name w:val="xl68"/>
    <w:basedOn w:val="a0"/>
    <w:pPr>
      <w:pBdr>
        <w:top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69">
    <w:name w:val="xl69"/>
    <w:basedOn w:val="a0"/>
    <w:pPr>
      <w:pBdr>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70">
    <w:name w:val="xl70"/>
    <w:basedOn w:val="a0"/>
    <w:pPr>
      <w:pBdr>
        <w:bottom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71">
    <w:name w:val="xl71"/>
    <w:basedOn w:val="a0"/>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72">
    <w:name w:val="xl72"/>
    <w:basedOn w:val="a0"/>
    <w:pPr>
      <w:pBdr>
        <w:left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73">
    <w:name w:val="xl73"/>
    <w:basedOn w:val="a0"/>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74">
    <w:name w:val="xl74"/>
    <w:basedOn w:val="a0"/>
    <w:pPr>
      <w:pBdr>
        <w:top w:val="single" w:sz="4" w:space="0" w:color="auto"/>
        <w:lef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75">
    <w:name w:val="xl75"/>
    <w:basedOn w:val="a0"/>
    <w:pPr>
      <w:pBdr>
        <w:top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76">
    <w:name w:val="xl76"/>
    <w:basedOn w:val="a0"/>
    <w:pPr>
      <w:pBdr>
        <w:top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77">
    <w:name w:val="xl77"/>
    <w:basedOn w:val="a0"/>
    <w:pPr>
      <w:pBdr>
        <w:lef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78">
    <w:name w:val="xl78"/>
    <w:basedOn w:val="a0"/>
    <w:pP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79">
    <w:name w:val="xl79"/>
    <w:basedOn w:val="a0"/>
    <w:pPr>
      <w:pBdr>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80">
    <w:name w:val="xl80"/>
    <w:basedOn w:val="a0"/>
    <w:pPr>
      <w:pBdr>
        <w:left w:val="single" w:sz="4" w:space="0" w:color="auto"/>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81">
    <w:name w:val="xl81"/>
    <w:basedOn w:val="a0"/>
    <w:pPr>
      <w:pBdr>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82">
    <w:name w:val="xl82"/>
    <w:basedOn w:val="a0"/>
    <w:pPr>
      <w:pBdr>
        <w:bottom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83">
    <w:name w:val="xl83"/>
    <w:basedOn w:val="a0"/>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84">
    <w:name w:val="xl84"/>
    <w:basedOn w:val="a0"/>
    <w:pPr>
      <w:pBdr>
        <w:top w:val="single" w:sz="4" w:space="0" w:color="auto"/>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85">
    <w:name w:val="xl85"/>
    <w:basedOn w:val="a0"/>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86">
    <w:name w:val="xl86"/>
    <w:basedOn w:val="a0"/>
    <w:pPr>
      <w:pBdr>
        <w:top w:val="single" w:sz="4" w:space="0" w:color="auto"/>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87">
    <w:name w:val="xl87"/>
    <w:basedOn w:val="a0"/>
    <w:pPr>
      <w:pBdr>
        <w:top w:val="single" w:sz="4" w:space="0" w:color="auto"/>
        <w:lef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88">
    <w:name w:val="xl88"/>
    <w:basedOn w:val="a0"/>
    <w:pPr>
      <w:pBdr>
        <w:top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89">
    <w:name w:val="xl89"/>
    <w:basedOn w:val="a0"/>
    <w:pPr>
      <w:pBdr>
        <w:left w:val="single" w:sz="4" w:space="0" w:color="auto"/>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90">
    <w:name w:val="xl90"/>
    <w:basedOn w:val="a0"/>
    <w:pPr>
      <w:pBdr>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91">
    <w:name w:val="xl91"/>
    <w:basedOn w:val="a0"/>
    <w:pPr>
      <w:pBdr>
        <w:top w:val="single" w:sz="4" w:space="0" w:color="auto"/>
        <w:bottom w:val="single" w:sz="4" w:space="0" w:color="auto"/>
      </w:pBdr>
      <w:spacing w:before="100" w:beforeAutospacing="1" w:after="100" w:afterAutospacing="1"/>
      <w:ind w:firstLine="0"/>
      <w:jc w:val="center"/>
      <w:textAlignment w:val="center"/>
    </w:pPr>
    <w:rPr>
      <w:rFonts w:ascii="Arial" w:hAnsi="Arial" w:cs="Arial"/>
      <w:b/>
      <w:bCs/>
      <w:sz w:val="16"/>
      <w:szCs w:val="16"/>
      <w:lang w:eastAsia="ru-RU"/>
    </w:rPr>
  </w:style>
  <w:style w:type="paragraph" w:customStyle="1" w:styleId="xl92">
    <w:name w:val="xl92"/>
    <w:basedOn w:val="a0"/>
    <w:pPr>
      <w:pBdr>
        <w:top w:val="single" w:sz="4" w:space="0" w:color="auto"/>
        <w:left w:val="single" w:sz="4" w:space="0" w:color="auto"/>
        <w:right w:val="single" w:sz="4" w:space="0" w:color="auto"/>
      </w:pBdr>
      <w:spacing w:before="100" w:beforeAutospacing="1" w:after="100" w:afterAutospacing="1"/>
      <w:ind w:firstLine="0"/>
      <w:jc w:val="center"/>
    </w:pPr>
    <w:rPr>
      <w:rFonts w:ascii="Arial" w:hAnsi="Arial" w:cs="Arial"/>
      <w:sz w:val="14"/>
      <w:szCs w:val="14"/>
      <w:lang w:eastAsia="ru-RU"/>
    </w:rPr>
  </w:style>
  <w:style w:type="paragraph" w:customStyle="1" w:styleId="xl93">
    <w:name w:val="xl93"/>
    <w:basedOn w:val="a0"/>
    <w:pPr>
      <w:pBdr>
        <w:left w:val="single" w:sz="4" w:space="0" w:color="auto"/>
        <w:bottom w:val="single" w:sz="4" w:space="0" w:color="auto"/>
        <w:right w:val="single" w:sz="4" w:space="0" w:color="auto"/>
      </w:pBdr>
      <w:spacing w:before="100" w:beforeAutospacing="1" w:after="100" w:afterAutospacing="1"/>
      <w:ind w:firstLine="0"/>
      <w:jc w:val="center"/>
    </w:pPr>
    <w:rPr>
      <w:rFonts w:ascii="Arial" w:hAnsi="Arial" w:cs="Arial"/>
      <w:sz w:val="14"/>
      <w:szCs w:val="14"/>
      <w:lang w:eastAsia="ru-RU"/>
    </w:rPr>
  </w:style>
  <w:style w:type="paragraph" w:customStyle="1" w:styleId="xl94">
    <w:name w:val="xl94"/>
    <w:basedOn w:val="a0"/>
    <w:pPr>
      <w:pBdr>
        <w:top w:val="single" w:sz="4" w:space="0" w:color="auto"/>
        <w:left w:val="single" w:sz="4" w:space="0" w:color="auto"/>
        <w:right w:val="single" w:sz="4" w:space="0" w:color="auto"/>
      </w:pBdr>
      <w:spacing w:before="100" w:beforeAutospacing="1" w:after="100" w:afterAutospacing="1"/>
      <w:ind w:firstLine="0"/>
      <w:jc w:val="left"/>
    </w:pPr>
    <w:rPr>
      <w:rFonts w:ascii="Arial" w:hAnsi="Arial" w:cs="Arial"/>
      <w:sz w:val="14"/>
      <w:szCs w:val="14"/>
      <w:lang w:eastAsia="ru-RU"/>
    </w:rPr>
  </w:style>
  <w:style w:type="paragraph" w:customStyle="1" w:styleId="xl95">
    <w:name w:val="xl95"/>
    <w:basedOn w:val="a0"/>
    <w:pPr>
      <w:pBdr>
        <w:left w:val="single" w:sz="4" w:space="0" w:color="auto"/>
        <w:bottom w:val="single" w:sz="4" w:space="0" w:color="auto"/>
        <w:right w:val="single" w:sz="4" w:space="0" w:color="auto"/>
      </w:pBdr>
      <w:spacing w:before="100" w:beforeAutospacing="1" w:after="100" w:afterAutospacing="1"/>
      <w:ind w:firstLine="0"/>
      <w:jc w:val="left"/>
    </w:pPr>
    <w:rPr>
      <w:rFonts w:ascii="Arial" w:hAnsi="Arial" w:cs="Arial"/>
      <w:sz w:val="14"/>
      <w:szCs w:val="14"/>
      <w:lang w:eastAsia="ru-RU"/>
    </w:rPr>
  </w:style>
  <w:style w:type="paragraph" w:customStyle="1" w:styleId="xl96">
    <w:name w:val="xl96"/>
    <w:basedOn w:val="a0"/>
    <w:pPr>
      <w:pBdr>
        <w:top w:val="single" w:sz="4" w:space="0" w:color="auto"/>
        <w:left w:val="single" w:sz="4" w:space="0" w:color="auto"/>
      </w:pBdr>
      <w:spacing w:before="100" w:beforeAutospacing="1" w:after="100" w:afterAutospacing="1"/>
      <w:ind w:firstLine="0"/>
      <w:jc w:val="left"/>
    </w:pPr>
    <w:rPr>
      <w:rFonts w:ascii="Arial" w:hAnsi="Arial" w:cs="Arial"/>
      <w:sz w:val="14"/>
      <w:szCs w:val="14"/>
      <w:lang w:eastAsia="ru-RU"/>
    </w:rPr>
  </w:style>
  <w:style w:type="paragraph" w:customStyle="1" w:styleId="xl97">
    <w:name w:val="xl97"/>
    <w:basedOn w:val="a0"/>
    <w:pPr>
      <w:pBdr>
        <w:top w:val="single" w:sz="4" w:space="0" w:color="auto"/>
      </w:pBdr>
      <w:spacing w:before="100" w:beforeAutospacing="1" w:after="100" w:afterAutospacing="1"/>
      <w:ind w:firstLine="0"/>
      <w:jc w:val="left"/>
    </w:pPr>
    <w:rPr>
      <w:rFonts w:ascii="Arial" w:hAnsi="Arial" w:cs="Arial"/>
      <w:sz w:val="14"/>
      <w:szCs w:val="14"/>
      <w:lang w:eastAsia="ru-RU"/>
    </w:rPr>
  </w:style>
  <w:style w:type="paragraph" w:customStyle="1" w:styleId="xl98">
    <w:name w:val="xl98"/>
    <w:basedOn w:val="a0"/>
    <w:pPr>
      <w:pBdr>
        <w:top w:val="single" w:sz="4" w:space="0" w:color="auto"/>
        <w:right w:val="single" w:sz="4" w:space="0" w:color="auto"/>
      </w:pBdr>
      <w:spacing w:before="100" w:beforeAutospacing="1" w:after="100" w:afterAutospacing="1"/>
      <w:ind w:firstLine="0"/>
      <w:jc w:val="left"/>
    </w:pPr>
    <w:rPr>
      <w:rFonts w:ascii="Arial" w:hAnsi="Arial" w:cs="Arial"/>
      <w:sz w:val="14"/>
      <w:szCs w:val="14"/>
      <w:lang w:eastAsia="ru-RU"/>
    </w:rPr>
  </w:style>
  <w:style w:type="paragraph" w:customStyle="1" w:styleId="xl99">
    <w:name w:val="xl99"/>
    <w:basedOn w:val="a0"/>
    <w:pPr>
      <w:pBdr>
        <w:left w:val="single" w:sz="4" w:space="0" w:color="auto"/>
        <w:bottom w:val="single" w:sz="4" w:space="0" w:color="auto"/>
      </w:pBdr>
      <w:spacing w:before="100" w:beforeAutospacing="1" w:after="100" w:afterAutospacing="1"/>
      <w:ind w:firstLine="0"/>
      <w:jc w:val="left"/>
    </w:pPr>
    <w:rPr>
      <w:rFonts w:ascii="Arial" w:hAnsi="Arial" w:cs="Arial"/>
      <w:sz w:val="14"/>
      <w:szCs w:val="14"/>
      <w:lang w:eastAsia="ru-RU"/>
    </w:rPr>
  </w:style>
  <w:style w:type="paragraph" w:customStyle="1" w:styleId="xl100">
    <w:name w:val="xl100"/>
    <w:basedOn w:val="a0"/>
    <w:pPr>
      <w:pBdr>
        <w:bottom w:val="single" w:sz="4" w:space="0" w:color="auto"/>
      </w:pBdr>
      <w:spacing w:before="100" w:beforeAutospacing="1" w:after="100" w:afterAutospacing="1"/>
      <w:ind w:firstLine="0"/>
      <w:jc w:val="left"/>
    </w:pPr>
    <w:rPr>
      <w:rFonts w:ascii="Arial" w:hAnsi="Arial" w:cs="Arial"/>
      <w:sz w:val="14"/>
      <w:szCs w:val="14"/>
      <w:lang w:eastAsia="ru-RU"/>
    </w:rPr>
  </w:style>
  <w:style w:type="paragraph" w:customStyle="1" w:styleId="xl101">
    <w:name w:val="xl101"/>
    <w:basedOn w:val="a0"/>
    <w:pPr>
      <w:pBdr>
        <w:bottom w:val="single" w:sz="4" w:space="0" w:color="auto"/>
        <w:right w:val="single" w:sz="4" w:space="0" w:color="auto"/>
      </w:pBdr>
      <w:spacing w:before="100" w:beforeAutospacing="1" w:after="100" w:afterAutospacing="1"/>
      <w:ind w:firstLine="0"/>
      <w:jc w:val="left"/>
    </w:pPr>
    <w:rPr>
      <w:rFonts w:ascii="Arial" w:hAnsi="Arial" w:cs="Arial"/>
      <w:sz w:val="14"/>
      <w:szCs w:val="14"/>
      <w:lang w:eastAsia="ru-RU"/>
    </w:rPr>
  </w:style>
  <w:style w:type="paragraph" w:customStyle="1" w:styleId="xl102">
    <w:name w:val="xl102"/>
    <w:basedOn w:val="a0"/>
    <w:pPr>
      <w:pBdr>
        <w:top w:val="single" w:sz="4" w:space="0" w:color="auto"/>
        <w:left w:val="single" w:sz="4" w:space="0" w:color="auto"/>
        <w:right w:val="single" w:sz="4" w:space="0" w:color="auto"/>
      </w:pBdr>
      <w:spacing w:before="100" w:beforeAutospacing="1" w:after="100" w:afterAutospacing="1"/>
      <w:ind w:firstLine="0"/>
      <w:jc w:val="right"/>
    </w:pPr>
    <w:rPr>
      <w:rFonts w:ascii="Arial" w:hAnsi="Arial" w:cs="Arial"/>
      <w:sz w:val="14"/>
      <w:szCs w:val="14"/>
      <w:lang w:eastAsia="ru-RU"/>
    </w:rPr>
  </w:style>
  <w:style w:type="paragraph" w:customStyle="1" w:styleId="xl103">
    <w:name w:val="xl103"/>
    <w:basedOn w:val="a0"/>
    <w:pPr>
      <w:pBdr>
        <w:left w:val="single" w:sz="4" w:space="0" w:color="auto"/>
        <w:bottom w:val="single" w:sz="4" w:space="0" w:color="auto"/>
        <w:right w:val="single" w:sz="4" w:space="0" w:color="auto"/>
      </w:pBdr>
      <w:spacing w:before="100" w:beforeAutospacing="1" w:after="100" w:afterAutospacing="1"/>
      <w:ind w:firstLine="0"/>
      <w:jc w:val="right"/>
    </w:pPr>
    <w:rPr>
      <w:rFonts w:ascii="Arial" w:hAnsi="Arial" w:cs="Arial"/>
      <w:sz w:val="14"/>
      <w:szCs w:val="14"/>
      <w:lang w:eastAsia="ru-RU"/>
    </w:rPr>
  </w:style>
  <w:style w:type="paragraph" w:customStyle="1" w:styleId="xl104">
    <w:name w:val="xl104"/>
    <w:basedOn w:val="a0"/>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cs="Times New Roman"/>
      <w:sz w:val="24"/>
      <w:szCs w:val="24"/>
      <w:lang w:eastAsia="ru-RU"/>
    </w:rPr>
  </w:style>
  <w:style w:type="paragraph" w:customStyle="1" w:styleId="xl105">
    <w:name w:val="xl105"/>
    <w:basedOn w:val="a0"/>
    <w:pPr>
      <w:pBdr>
        <w:top w:val="single" w:sz="4" w:space="0" w:color="auto"/>
        <w:left w:val="single" w:sz="4" w:space="0" w:color="auto"/>
        <w:bottom w:val="single" w:sz="4" w:space="0" w:color="auto"/>
      </w:pBdr>
      <w:spacing w:before="100" w:beforeAutospacing="1" w:after="100" w:afterAutospacing="1"/>
      <w:ind w:firstLine="0"/>
      <w:jc w:val="right"/>
    </w:pPr>
    <w:rPr>
      <w:rFonts w:ascii="Arial" w:hAnsi="Arial" w:cs="Arial"/>
      <w:b/>
      <w:bCs/>
      <w:sz w:val="16"/>
      <w:szCs w:val="16"/>
      <w:lang w:eastAsia="ru-RU"/>
    </w:rPr>
  </w:style>
  <w:style w:type="paragraph" w:customStyle="1" w:styleId="xl106">
    <w:name w:val="xl106"/>
    <w:basedOn w:val="a0"/>
    <w:pPr>
      <w:pBdr>
        <w:top w:val="single" w:sz="4" w:space="0" w:color="auto"/>
        <w:bottom w:val="single" w:sz="4" w:space="0" w:color="auto"/>
        <w:right w:val="single" w:sz="4" w:space="0" w:color="auto"/>
      </w:pBdr>
      <w:spacing w:before="100" w:beforeAutospacing="1" w:after="100" w:afterAutospacing="1"/>
      <w:ind w:firstLine="0"/>
      <w:jc w:val="right"/>
    </w:pPr>
    <w:rPr>
      <w:rFonts w:ascii="Arial" w:hAnsi="Arial" w:cs="Arial"/>
      <w:b/>
      <w:bCs/>
      <w:sz w:val="16"/>
      <w:szCs w:val="16"/>
      <w:lang w:eastAsia="ru-RU"/>
    </w:rPr>
  </w:style>
  <w:style w:type="paragraph" w:customStyle="1" w:styleId="xl107">
    <w:name w:val="xl107"/>
    <w:basedOn w:val="a0"/>
    <w:pPr>
      <w:pBdr>
        <w:top w:val="single" w:sz="4" w:space="0" w:color="auto"/>
        <w:left w:val="single" w:sz="4" w:space="0" w:color="auto"/>
        <w:bottom w:val="single" w:sz="4" w:space="0" w:color="auto"/>
      </w:pBdr>
      <w:spacing w:before="100" w:beforeAutospacing="1" w:after="100" w:afterAutospacing="1"/>
      <w:ind w:firstLine="0"/>
      <w:jc w:val="left"/>
    </w:pPr>
    <w:rPr>
      <w:rFonts w:ascii="Arial" w:hAnsi="Arial" w:cs="Arial"/>
      <w:sz w:val="16"/>
      <w:szCs w:val="16"/>
      <w:lang w:eastAsia="ru-RU"/>
    </w:rPr>
  </w:style>
  <w:style w:type="paragraph" w:customStyle="1" w:styleId="xl108">
    <w:name w:val="xl108"/>
    <w:basedOn w:val="a0"/>
    <w:pPr>
      <w:pBdr>
        <w:top w:val="single" w:sz="4" w:space="0" w:color="auto"/>
        <w:bottom w:val="single" w:sz="4" w:space="0" w:color="auto"/>
      </w:pBdr>
      <w:spacing w:before="100" w:beforeAutospacing="1" w:after="100" w:afterAutospacing="1"/>
      <w:ind w:firstLine="0"/>
      <w:jc w:val="left"/>
    </w:pPr>
    <w:rPr>
      <w:rFonts w:ascii="Arial" w:hAnsi="Arial" w:cs="Arial"/>
      <w:sz w:val="16"/>
      <w:szCs w:val="16"/>
      <w:lang w:eastAsia="ru-RU"/>
    </w:rPr>
  </w:style>
  <w:style w:type="paragraph" w:customStyle="1" w:styleId="xl109">
    <w:name w:val="xl109"/>
    <w:basedOn w:val="a0"/>
    <w:pPr>
      <w:pBdr>
        <w:top w:val="single" w:sz="4" w:space="0" w:color="auto"/>
        <w:bottom w:val="single" w:sz="4" w:space="0" w:color="auto"/>
        <w:right w:val="single" w:sz="4" w:space="0" w:color="auto"/>
      </w:pBdr>
      <w:spacing w:before="100" w:beforeAutospacing="1" w:after="100" w:afterAutospacing="1"/>
      <w:ind w:firstLine="0"/>
      <w:jc w:val="left"/>
    </w:pPr>
    <w:rPr>
      <w:rFonts w:ascii="Arial" w:hAnsi="Arial" w:cs="Arial"/>
      <w:sz w:val="16"/>
      <w:szCs w:val="16"/>
      <w:lang w:eastAsia="ru-RU"/>
    </w:rPr>
  </w:style>
  <w:style w:type="paragraph" w:customStyle="1" w:styleId="xl110">
    <w:name w:val="xl110"/>
    <w:basedOn w:val="a0"/>
    <w:pPr>
      <w:pBdr>
        <w:top w:val="single" w:sz="4" w:space="0" w:color="auto"/>
        <w:left w:val="single" w:sz="4" w:space="0" w:color="auto"/>
        <w:bottom w:val="single" w:sz="4" w:space="0" w:color="auto"/>
      </w:pBdr>
      <w:spacing w:before="100" w:beforeAutospacing="1" w:after="100" w:afterAutospacing="1"/>
      <w:ind w:firstLine="0"/>
      <w:jc w:val="right"/>
    </w:pPr>
    <w:rPr>
      <w:rFonts w:ascii="Arial" w:hAnsi="Arial" w:cs="Arial"/>
      <w:sz w:val="16"/>
      <w:szCs w:val="16"/>
      <w:lang w:eastAsia="ru-RU"/>
    </w:rPr>
  </w:style>
  <w:style w:type="paragraph" w:customStyle="1" w:styleId="xl111">
    <w:name w:val="xl111"/>
    <w:basedOn w:val="a0"/>
    <w:pPr>
      <w:pBdr>
        <w:top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cs="Times New Roman"/>
      <w:sz w:val="24"/>
      <w:szCs w:val="24"/>
      <w:lang w:eastAsia="ru-RU"/>
    </w:rPr>
  </w:style>
  <w:style w:type="paragraph" w:customStyle="1" w:styleId="xl112">
    <w:name w:val="xl112"/>
    <w:basedOn w:val="a0"/>
    <w:pPr>
      <w:pBdr>
        <w:top w:val="single" w:sz="4" w:space="0" w:color="auto"/>
        <w:bottom w:val="single" w:sz="4" w:space="0" w:color="auto"/>
      </w:pBdr>
      <w:spacing w:before="100" w:beforeAutospacing="1" w:after="100" w:afterAutospacing="1"/>
      <w:ind w:firstLine="0"/>
      <w:jc w:val="right"/>
    </w:pPr>
    <w:rPr>
      <w:rFonts w:ascii="Arial" w:hAnsi="Arial" w:cs="Arial"/>
      <w:b/>
      <w:bCs/>
      <w:sz w:val="16"/>
      <w:szCs w:val="16"/>
      <w:lang w:eastAsia="ru-RU"/>
    </w:rPr>
  </w:style>
  <w:style w:type="paragraph" w:customStyle="1" w:styleId="xl113">
    <w:name w:val="xl113"/>
    <w:basedOn w:val="a0"/>
    <w:pPr>
      <w:pBdr>
        <w:top w:val="single" w:sz="4" w:space="0" w:color="auto"/>
        <w:bottom w:val="single" w:sz="4" w:space="0" w:color="auto"/>
        <w:right w:val="single" w:sz="4" w:space="0" w:color="auto"/>
      </w:pBdr>
      <w:spacing w:before="100" w:beforeAutospacing="1" w:after="100" w:afterAutospacing="1"/>
      <w:ind w:firstLine="0"/>
      <w:jc w:val="right"/>
    </w:pPr>
    <w:rPr>
      <w:rFonts w:ascii="Arial" w:hAnsi="Arial" w:cs="Arial"/>
      <w:sz w:val="16"/>
      <w:szCs w:val="16"/>
      <w:lang w:eastAsia="ru-RU"/>
    </w:rPr>
  </w:style>
  <w:style w:type="paragraph" w:customStyle="1" w:styleId="xl114">
    <w:name w:val="xl114"/>
    <w:basedOn w:val="a0"/>
    <w:pPr>
      <w:pBdr>
        <w:top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cs="Times New Roman"/>
      <w:sz w:val="24"/>
      <w:szCs w:val="24"/>
      <w:lang w:eastAsia="ru-RU"/>
    </w:rPr>
  </w:style>
  <w:style w:type="paragraph" w:customStyle="1" w:styleId="xl115">
    <w:name w:val="xl115"/>
    <w:basedOn w:val="a0"/>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cs="Times New Roman"/>
      <w:sz w:val="24"/>
      <w:szCs w:val="24"/>
      <w:lang w:eastAsia="ru-RU"/>
    </w:rPr>
  </w:style>
  <w:style w:type="paragraph" w:customStyle="1" w:styleId="xl116">
    <w:name w:val="xl116"/>
    <w:basedOn w:val="a0"/>
    <w:pPr>
      <w:pBdr>
        <w:top w:val="single" w:sz="4" w:space="0" w:color="auto"/>
      </w:pBdr>
      <w:spacing w:before="100" w:beforeAutospacing="1" w:after="100" w:afterAutospacing="1"/>
      <w:ind w:firstLine="0"/>
      <w:jc w:val="left"/>
    </w:pPr>
    <w:rPr>
      <w:rFonts w:ascii="Arial" w:hAnsi="Arial" w:cs="Arial"/>
      <w:sz w:val="16"/>
      <w:szCs w:val="16"/>
      <w:lang w:eastAsia="ru-RU"/>
    </w:rPr>
  </w:style>
  <w:style w:type="paragraph" w:customStyle="1" w:styleId="xl117">
    <w:name w:val="xl117"/>
    <w:basedOn w:val="a0"/>
    <w:pPr>
      <w:pBdr>
        <w:top w:val="single" w:sz="4" w:space="0" w:color="auto"/>
        <w:left w:val="single" w:sz="4" w:space="0" w:color="auto"/>
        <w:bottom w:val="single" w:sz="4" w:space="0" w:color="auto"/>
      </w:pBdr>
      <w:spacing w:before="100" w:beforeAutospacing="1" w:after="100" w:afterAutospacing="1"/>
      <w:ind w:firstLine="0"/>
      <w:jc w:val="left"/>
    </w:pPr>
    <w:rPr>
      <w:rFonts w:ascii="Arial" w:hAnsi="Arial" w:cs="Arial"/>
      <w:b/>
      <w:bCs/>
      <w:sz w:val="16"/>
      <w:szCs w:val="16"/>
      <w:lang w:eastAsia="ru-RU"/>
    </w:rPr>
  </w:style>
  <w:style w:type="paragraph" w:customStyle="1" w:styleId="xl118">
    <w:name w:val="xl118"/>
    <w:basedOn w:val="a0"/>
    <w:pPr>
      <w:pBdr>
        <w:top w:val="single" w:sz="4" w:space="0" w:color="auto"/>
        <w:bottom w:val="single" w:sz="4" w:space="0" w:color="auto"/>
      </w:pBdr>
      <w:spacing w:before="100" w:beforeAutospacing="1" w:after="100" w:afterAutospacing="1"/>
      <w:ind w:firstLine="0"/>
      <w:jc w:val="left"/>
    </w:pPr>
    <w:rPr>
      <w:rFonts w:ascii="Arial" w:hAnsi="Arial" w:cs="Arial"/>
      <w:b/>
      <w:bCs/>
      <w:sz w:val="16"/>
      <w:szCs w:val="16"/>
      <w:lang w:eastAsia="ru-RU"/>
    </w:rPr>
  </w:style>
  <w:style w:type="paragraph" w:customStyle="1" w:styleId="xl119">
    <w:name w:val="xl119"/>
    <w:basedOn w:val="a0"/>
    <w:pPr>
      <w:pBdr>
        <w:top w:val="single" w:sz="4" w:space="0" w:color="auto"/>
        <w:bottom w:val="single" w:sz="4" w:space="0" w:color="auto"/>
        <w:right w:val="single" w:sz="4" w:space="0" w:color="auto"/>
      </w:pBdr>
      <w:spacing w:before="100" w:beforeAutospacing="1" w:after="100" w:afterAutospacing="1"/>
      <w:ind w:firstLine="0"/>
      <w:jc w:val="left"/>
    </w:pPr>
    <w:rPr>
      <w:rFonts w:ascii="Arial" w:hAnsi="Arial" w:cs="Arial"/>
      <w:b/>
      <w:bCs/>
      <w:sz w:val="16"/>
      <w:szCs w:val="16"/>
      <w:lang w:eastAsia="ru-RU"/>
    </w:rPr>
  </w:style>
  <w:style w:type="paragraph" w:customStyle="1" w:styleId="xl120">
    <w:name w:val="xl120"/>
    <w:basedOn w:val="a0"/>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ascii="Arial" w:hAnsi="Arial" w:cs="Arial"/>
      <w:b/>
      <w:bCs/>
      <w:sz w:val="16"/>
      <w:szCs w:val="16"/>
      <w:lang w:eastAsia="ru-RU"/>
    </w:rPr>
  </w:style>
  <w:style w:type="paragraph" w:customStyle="1" w:styleId="xl121">
    <w:name w:val="xl121"/>
    <w:basedOn w:val="a0"/>
    <w:pPr>
      <w:pBdr>
        <w:top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cs="Times New Roman"/>
      <w:b/>
      <w:bCs/>
      <w:sz w:val="24"/>
      <w:szCs w:val="24"/>
      <w:lang w:eastAsia="ru-RU"/>
    </w:rPr>
  </w:style>
  <w:style w:type="paragraph" w:customStyle="1" w:styleId="xl122">
    <w:name w:val="xl122"/>
    <w:basedOn w:val="a0"/>
    <w:pPr>
      <w:pBdr>
        <w:top w:val="single" w:sz="4" w:space="0" w:color="auto"/>
        <w:left w:val="single" w:sz="4" w:space="0" w:color="auto"/>
        <w:bottom w:val="single" w:sz="4" w:space="0" w:color="auto"/>
      </w:pBdr>
      <w:spacing w:before="100" w:beforeAutospacing="1" w:after="100" w:afterAutospacing="1"/>
      <w:ind w:firstLine="0"/>
      <w:jc w:val="right"/>
    </w:pPr>
    <w:rPr>
      <w:rFonts w:ascii="Arial" w:hAnsi="Arial" w:cs="Arial"/>
      <w:b/>
      <w:bCs/>
      <w:sz w:val="16"/>
      <w:szCs w:val="16"/>
      <w:lang w:eastAsia="ru-RU"/>
    </w:rPr>
  </w:style>
  <w:style w:type="paragraph" w:customStyle="1" w:styleId="xl123">
    <w:name w:val="xl123"/>
    <w:basedOn w:val="a0"/>
    <w:pPr>
      <w:pBdr>
        <w:top w:val="single" w:sz="4" w:space="0" w:color="auto"/>
        <w:left w:val="single" w:sz="4" w:space="0" w:color="auto"/>
        <w:bottom w:val="single" w:sz="4" w:space="0" w:color="auto"/>
      </w:pBdr>
      <w:spacing w:before="100" w:beforeAutospacing="1" w:after="100" w:afterAutospacing="1"/>
      <w:ind w:firstLine="0"/>
      <w:jc w:val="right"/>
    </w:pPr>
    <w:rPr>
      <w:rFonts w:ascii="Arial" w:hAnsi="Arial" w:cs="Arial"/>
      <w:b/>
      <w:bCs/>
      <w:sz w:val="16"/>
      <w:szCs w:val="16"/>
      <w:lang w:eastAsia="ru-RU"/>
    </w:rPr>
  </w:style>
  <w:style w:type="paragraph" w:customStyle="1" w:styleId="xl124">
    <w:name w:val="xl124"/>
    <w:basedOn w:val="a0"/>
    <w:pPr>
      <w:pBdr>
        <w:top w:val="single" w:sz="4" w:space="0" w:color="auto"/>
        <w:left w:val="single" w:sz="4" w:space="0" w:color="auto"/>
        <w:bottom w:val="single" w:sz="4" w:space="0" w:color="auto"/>
      </w:pBdr>
      <w:spacing w:before="100" w:beforeAutospacing="1" w:after="100" w:afterAutospacing="1"/>
      <w:ind w:firstLine="0"/>
      <w:jc w:val="right"/>
      <w:textAlignment w:val="center"/>
    </w:pPr>
    <w:rPr>
      <w:rFonts w:ascii="Arial" w:hAnsi="Arial" w:cs="Arial"/>
      <w:b/>
      <w:bCs/>
      <w:sz w:val="16"/>
      <w:szCs w:val="16"/>
      <w:lang w:eastAsia="ru-RU"/>
    </w:rPr>
  </w:style>
  <w:style w:type="paragraph" w:customStyle="1" w:styleId="xl125">
    <w:name w:val="xl125"/>
    <w:basedOn w:val="a0"/>
    <w:pPr>
      <w:pBdr>
        <w:top w:val="single" w:sz="4" w:space="0" w:color="auto"/>
        <w:bottom w:val="single" w:sz="4" w:space="0" w:color="auto"/>
        <w:right w:val="single" w:sz="4" w:space="0" w:color="auto"/>
      </w:pBdr>
      <w:spacing w:before="100" w:beforeAutospacing="1" w:after="100" w:afterAutospacing="1"/>
      <w:ind w:firstLine="0"/>
      <w:jc w:val="left"/>
      <w:textAlignment w:val="center"/>
    </w:pPr>
    <w:rPr>
      <w:rFonts w:ascii="Times New Roman" w:hAnsi="Times New Roman" w:cs="Times New Roman"/>
      <w:b/>
      <w:bCs/>
      <w:sz w:val="24"/>
      <w:szCs w:val="24"/>
      <w:lang w:eastAsia="ru-RU"/>
    </w:rPr>
  </w:style>
  <w:style w:type="paragraph" w:customStyle="1" w:styleId="xl126">
    <w:name w:val="xl126"/>
    <w:basedOn w:val="a0"/>
    <w:pPr>
      <w:spacing w:before="100" w:beforeAutospacing="1" w:after="100" w:afterAutospacing="1"/>
      <w:ind w:firstLine="0"/>
      <w:jc w:val="left"/>
      <w:textAlignment w:val="center"/>
    </w:pPr>
    <w:rPr>
      <w:rFonts w:ascii="Arial" w:hAnsi="Arial" w:cs="Arial"/>
      <w:sz w:val="18"/>
      <w:szCs w:val="18"/>
      <w:lang w:eastAsia="ru-RU"/>
    </w:rPr>
  </w:style>
  <w:style w:type="character" w:customStyle="1" w:styleId="TitleChar1">
    <w:name w:val="Title Char1"/>
    <w:rPr>
      <w:b/>
      <w:w w:val="100"/>
      <w:position w:val="-1"/>
      <w:sz w:val="24"/>
      <w:effect w:val="none"/>
      <w:vertAlign w:val="baseline"/>
      <w:cs w:val="0"/>
      <w:em w:val="none"/>
    </w:rPr>
  </w:style>
  <w:style w:type="paragraph" w:customStyle="1" w:styleId="xl127">
    <w:name w:val="xl127"/>
    <w:basedOn w:val="a0"/>
    <w:pPr>
      <w:pBdr>
        <w:top w:val="single" w:sz="4" w:space="0" w:color="auto"/>
        <w:bottom w:val="single" w:sz="4" w:space="0" w:color="auto"/>
      </w:pBdr>
      <w:spacing w:before="100" w:beforeAutospacing="1" w:after="100" w:afterAutospacing="1"/>
      <w:ind w:firstLine="0"/>
      <w:jc w:val="center"/>
      <w:textAlignment w:val="center"/>
    </w:pPr>
    <w:rPr>
      <w:rFonts w:ascii="Arial" w:hAnsi="Arial" w:cs="Arial"/>
      <w:b/>
      <w:bCs/>
      <w:sz w:val="16"/>
      <w:szCs w:val="16"/>
      <w:lang w:eastAsia="ru-RU"/>
    </w:rPr>
  </w:style>
  <w:style w:type="paragraph" w:customStyle="1" w:styleId="xl128">
    <w:name w:val="xl128"/>
    <w:basedOn w:val="a0"/>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cs="Times New Roman"/>
      <w:sz w:val="24"/>
      <w:szCs w:val="24"/>
      <w:lang w:eastAsia="ru-RU"/>
    </w:rPr>
  </w:style>
  <w:style w:type="paragraph" w:customStyle="1" w:styleId="xl129">
    <w:name w:val="xl129"/>
    <w:basedOn w:val="a0"/>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30">
    <w:name w:val="xl130"/>
    <w:basedOn w:val="a0"/>
    <w:pPr>
      <w:pBdr>
        <w:top w:val="single" w:sz="4" w:space="0" w:color="auto"/>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31">
    <w:name w:val="xl131"/>
    <w:basedOn w:val="a0"/>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32">
    <w:name w:val="xl132"/>
    <w:basedOn w:val="a0"/>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33">
    <w:name w:val="xl133"/>
    <w:basedOn w:val="a0"/>
    <w:pPr>
      <w:pBdr>
        <w:left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34">
    <w:name w:val="xl134"/>
    <w:basedOn w:val="a0"/>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35">
    <w:name w:val="xl135"/>
    <w:basedOn w:val="a0"/>
    <w:pPr>
      <w:pBdr>
        <w:top w:val="single" w:sz="4" w:space="0" w:color="auto"/>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36">
    <w:name w:val="xl136"/>
    <w:basedOn w:val="a0"/>
    <w:pPr>
      <w:pBdr>
        <w:top w:val="single" w:sz="4" w:space="0" w:color="auto"/>
        <w:lef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37">
    <w:name w:val="xl137"/>
    <w:basedOn w:val="a0"/>
    <w:pPr>
      <w:pBdr>
        <w:top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38">
    <w:name w:val="xl138"/>
    <w:basedOn w:val="a0"/>
    <w:pPr>
      <w:pBdr>
        <w:left w:val="single" w:sz="4" w:space="0" w:color="auto"/>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39">
    <w:name w:val="xl139"/>
    <w:basedOn w:val="a0"/>
    <w:pPr>
      <w:pBdr>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40">
    <w:name w:val="xl140"/>
    <w:basedOn w:val="a0"/>
    <w:pPr>
      <w:pBdr>
        <w:bottom w:val="single" w:sz="4" w:space="0" w:color="auto"/>
      </w:pBdr>
      <w:spacing w:before="100" w:beforeAutospacing="1" w:after="100" w:afterAutospacing="1"/>
      <w:ind w:firstLine="0"/>
      <w:jc w:val="left"/>
      <w:textAlignment w:val="center"/>
    </w:pPr>
    <w:rPr>
      <w:rFonts w:ascii="Arial" w:hAnsi="Arial" w:cs="Arial"/>
      <w:sz w:val="18"/>
      <w:szCs w:val="18"/>
      <w:lang w:eastAsia="ru-RU"/>
    </w:rPr>
  </w:style>
  <w:style w:type="paragraph" w:customStyle="1" w:styleId="xl141">
    <w:name w:val="xl141"/>
    <w:basedOn w:val="a0"/>
    <w:pPr>
      <w:pBdr>
        <w:top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42">
    <w:name w:val="xl142"/>
    <w:basedOn w:val="a0"/>
    <w:pPr>
      <w:pBdr>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43">
    <w:name w:val="xl143"/>
    <w:basedOn w:val="a0"/>
    <w:pPr>
      <w:pBdr>
        <w:bottom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44">
    <w:name w:val="xl144"/>
    <w:basedOn w:val="a0"/>
    <w:pPr>
      <w:pBdr>
        <w:top w:val="single" w:sz="4" w:space="0" w:color="auto"/>
        <w:lef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45">
    <w:name w:val="xl145"/>
    <w:basedOn w:val="a0"/>
    <w:pPr>
      <w:pBdr>
        <w:top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46">
    <w:name w:val="xl146"/>
    <w:basedOn w:val="a0"/>
    <w:pPr>
      <w:pBdr>
        <w:top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47">
    <w:name w:val="xl147"/>
    <w:basedOn w:val="a0"/>
    <w:pPr>
      <w:pBdr>
        <w:lef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48">
    <w:name w:val="xl148"/>
    <w:basedOn w:val="a0"/>
    <w:pP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49">
    <w:name w:val="xl149"/>
    <w:basedOn w:val="a0"/>
    <w:pPr>
      <w:pBdr>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50">
    <w:name w:val="xl150"/>
    <w:basedOn w:val="a0"/>
    <w:pPr>
      <w:pBdr>
        <w:left w:val="single" w:sz="4" w:space="0" w:color="auto"/>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51">
    <w:name w:val="xl151"/>
    <w:basedOn w:val="a0"/>
    <w:pPr>
      <w:pBdr>
        <w:bottom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52">
    <w:name w:val="xl152"/>
    <w:basedOn w:val="a0"/>
    <w:pPr>
      <w:pBdr>
        <w:bottom w:val="single" w:sz="4" w:space="0" w:color="auto"/>
        <w:right w:val="single" w:sz="4" w:space="0" w:color="auto"/>
      </w:pBdr>
      <w:spacing w:before="100" w:beforeAutospacing="1" w:after="100" w:afterAutospacing="1"/>
      <w:ind w:firstLine="0"/>
      <w:jc w:val="center"/>
      <w:textAlignment w:val="center"/>
    </w:pPr>
    <w:rPr>
      <w:rFonts w:ascii="Arial" w:hAnsi="Arial" w:cs="Arial"/>
      <w:sz w:val="14"/>
      <w:szCs w:val="14"/>
      <w:lang w:eastAsia="ru-RU"/>
    </w:rPr>
  </w:style>
  <w:style w:type="paragraph" w:customStyle="1" w:styleId="xl153">
    <w:name w:val="xl153"/>
    <w:basedOn w:val="a0"/>
    <w:pPr>
      <w:spacing w:before="100" w:beforeAutospacing="1" w:after="100" w:afterAutospacing="1"/>
      <w:ind w:firstLine="0"/>
      <w:jc w:val="left"/>
      <w:textAlignment w:val="center"/>
    </w:pPr>
    <w:rPr>
      <w:rFonts w:ascii="Arial" w:hAnsi="Arial" w:cs="Arial"/>
      <w:sz w:val="18"/>
      <w:szCs w:val="18"/>
      <w:lang w:eastAsia="ru-RU"/>
    </w:rPr>
  </w:style>
  <w:style w:type="paragraph" w:customStyle="1" w:styleId="xl154">
    <w:name w:val="xl154"/>
    <w:basedOn w:val="a0"/>
    <w:pPr>
      <w:spacing w:before="100" w:beforeAutospacing="1" w:after="100" w:afterAutospacing="1"/>
      <w:ind w:firstLine="0"/>
      <w:jc w:val="left"/>
    </w:pPr>
    <w:rPr>
      <w:rFonts w:ascii="Arial" w:hAnsi="Arial" w:cs="Arial"/>
      <w:sz w:val="18"/>
      <w:szCs w:val="18"/>
      <w:lang w:eastAsia="ru-RU"/>
    </w:rPr>
  </w:style>
  <w:style w:type="paragraph" w:customStyle="1" w:styleId="xl155">
    <w:name w:val="xl155"/>
    <w:basedOn w:val="a0"/>
    <w:pPr>
      <w:spacing w:before="100" w:beforeAutospacing="1" w:after="100" w:afterAutospacing="1"/>
      <w:ind w:firstLine="0"/>
      <w:jc w:val="right"/>
    </w:pPr>
    <w:rPr>
      <w:rFonts w:ascii="Arial" w:hAnsi="Arial" w:cs="Arial"/>
      <w:sz w:val="18"/>
      <w:szCs w:val="18"/>
      <w:lang w:eastAsia="ru-RU"/>
    </w:rPr>
  </w:style>
  <w:style w:type="paragraph" w:customStyle="1" w:styleId="xl156">
    <w:name w:val="xl156"/>
    <w:basedOn w:val="a0"/>
    <w:pPr>
      <w:spacing w:before="100" w:beforeAutospacing="1" w:after="100" w:afterAutospacing="1"/>
      <w:ind w:firstLine="0"/>
      <w:jc w:val="left"/>
      <w:textAlignment w:val="center"/>
    </w:pPr>
    <w:rPr>
      <w:rFonts w:ascii="Arial" w:hAnsi="Arial" w:cs="Arial"/>
      <w:sz w:val="24"/>
      <w:szCs w:val="24"/>
      <w:lang w:eastAsia="ru-RU"/>
    </w:rPr>
  </w:style>
  <w:style w:type="paragraph" w:customStyle="1" w:styleId="xl157">
    <w:name w:val="xl157"/>
    <w:basedOn w:val="a0"/>
    <w:pPr>
      <w:spacing w:before="100" w:beforeAutospacing="1" w:after="100" w:afterAutospacing="1"/>
      <w:ind w:firstLine="0"/>
      <w:jc w:val="center"/>
    </w:pPr>
    <w:rPr>
      <w:rFonts w:ascii="Arial" w:hAnsi="Arial" w:cs="Arial"/>
      <w:b/>
      <w:bCs/>
      <w:sz w:val="24"/>
      <w:szCs w:val="24"/>
      <w:lang w:eastAsia="ru-RU"/>
    </w:rPr>
  </w:style>
  <w:style w:type="paragraph" w:customStyle="1" w:styleId="xl158">
    <w:name w:val="xl158"/>
    <w:basedOn w:val="a0"/>
    <w:pPr>
      <w:spacing w:before="100" w:beforeAutospacing="1" w:after="100" w:afterAutospacing="1"/>
      <w:ind w:firstLine="0"/>
      <w:jc w:val="center"/>
      <w:textAlignment w:val="center"/>
    </w:pPr>
    <w:rPr>
      <w:rFonts w:ascii="Arial" w:hAnsi="Arial" w:cs="Arial"/>
      <w:sz w:val="18"/>
      <w:szCs w:val="18"/>
      <w:lang w:eastAsia="ru-RU"/>
    </w:rPr>
  </w:style>
  <w:style w:type="paragraph" w:customStyle="1" w:styleId="xl159">
    <w:name w:val="xl159"/>
    <w:basedOn w:val="a0"/>
    <w:pPr>
      <w:spacing w:before="100" w:beforeAutospacing="1" w:after="100" w:afterAutospacing="1"/>
      <w:ind w:firstLine="0"/>
      <w:jc w:val="left"/>
    </w:pPr>
    <w:rPr>
      <w:rFonts w:ascii="Arial" w:hAnsi="Arial" w:cs="Arial"/>
      <w:sz w:val="14"/>
      <w:szCs w:val="14"/>
      <w:lang w:eastAsia="ru-RU"/>
    </w:rPr>
  </w:style>
  <w:style w:type="paragraph" w:customStyle="1" w:styleId="xl160">
    <w:name w:val="xl160"/>
    <w:basedOn w:val="a0"/>
    <w:pPr>
      <w:spacing w:before="100" w:beforeAutospacing="1" w:after="100" w:afterAutospacing="1"/>
      <w:ind w:firstLine="0"/>
      <w:jc w:val="right"/>
    </w:pPr>
    <w:rPr>
      <w:rFonts w:ascii="Times New Roman" w:hAnsi="Times New Roman" w:cs="Times New Roman"/>
      <w:b/>
      <w:bCs/>
      <w:sz w:val="14"/>
      <w:szCs w:val="14"/>
      <w:lang w:eastAsia="ru-RU"/>
    </w:rPr>
  </w:style>
  <w:style w:type="paragraph" w:customStyle="1" w:styleId="xl161">
    <w:name w:val="xl161"/>
    <w:basedOn w:val="a0"/>
    <w:pPr>
      <w:spacing w:before="100" w:beforeAutospacing="1" w:after="100" w:afterAutospacing="1"/>
      <w:ind w:firstLine="0"/>
      <w:jc w:val="left"/>
      <w:textAlignment w:val="center"/>
    </w:pPr>
    <w:rPr>
      <w:rFonts w:ascii="Arial" w:hAnsi="Arial" w:cs="Arial"/>
      <w:b/>
      <w:bCs/>
      <w:sz w:val="16"/>
      <w:szCs w:val="16"/>
      <w:lang w:eastAsia="ru-RU"/>
    </w:rPr>
  </w:style>
  <w:style w:type="paragraph" w:customStyle="1" w:styleId="xl162">
    <w:name w:val="xl162"/>
    <w:basedOn w:val="a0"/>
    <w:pPr>
      <w:pBdr>
        <w:top w:val="single" w:sz="4" w:space="0" w:color="auto"/>
        <w:left w:val="single" w:sz="4" w:space="0" w:color="auto"/>
        <w:bottom w:val="single" w:sz="4" w:space="0" w:color="auto"/>
      </w:pBdr>
      <w:spacing w:before="100" w:beforeAutospacing="1" w:after="100" w:afterAutospacing="1"/>
      <w:ind w:firstLine="0"/>
      <w:jc w:val="left"/>
    </w:pPr>
    <w:rPr>
      <w:rFonts w:ascii="Arial" w:hAnsi="Arial" w:cs="Arial"/>
      <w:b/>
      <w:bCs/>
      <w:sz w:val="16"/>
      <w:szCs w:val="16"/>
      <w:lang w:eastAsia="ru-RU"/>
    </w:rPr>
  </w:style>
  <w:style w:type="paragraph" w:customStyle="1" w:styleId="xl163">
    <w:name w:val="xl163"/>
    <w:basedOn w:val="a0"/>
    <w:pPr>
      <w:pBdr>
        <w:top w:val="single" w:sz="4" w:space="0" w:color="auto"/>
        <w:bottom w:val="single" w:sz="4" w:space="0" w:color="auto"/>
      </w:pBdr>
      <w:spacing w:before="100" w:beforeAutospacing="1" w:after="100" w:afterAutospacing="1"/>
      <w:ind w:firstLine="0"/>
      <w:jc w:val="left"/>
    </w:pPr>
    <w:rPr>
      <w:rFonts w:ascii="Arial" w:hAnsi="Arial" w:cs="Arial"/>
      <w:b/>
      <w:bCs/>
      <w:sz w:val="16"/>
      <w:szCs w:val="16"/>
      <w:lang w:eastAsia="ru-RU"/>
    </w:rPr>
  </w:style>
  <w:style w:type="paragraph" w:customStyle="1" w:styleId="xl164">
    <w:name w:val="xl164"/>
    <w:basedOn w:val="a0"/>
    <w:pPr>
      <w:pBdr>
        <w:top w:val="single" w:sz="4" w:space="0" w:color="auto"/>
        <w:bottom w:val="single" w:sz="4" w:space="0" w:color="auto"/>
        <w:right w:val="single" w:sz="4" w:space="0" w:color="auto"/>
      </w:pBdr>
      <w:spacing w:before="100" w:beforeAutospacing="1" w:after="100" w:afterAutospacing="1"/>
      <w:ind w:firstLine="0"/>
      <w:jc w:val="left"/>
    </w:pPr>
    <w:rPr>
      <w:rFonts w:ascii="Arial" w:hAnsi="Arial" w:cs="Arial"/>
      <w:b/>
      <w:bCs/>
      <w:sz w:val="16"/>
      <w:szCs w:val="16"/>
      <w:lang w:eastAsia="ru-RU"/>
    </w:rPr>
  </w:style>
  <w:style w:type="paragraph" w:customStyle="1" w:styleId="xl165">
    <w:name w:val="xl165"/>
    <w:basedOn w:val="a0"/>
    <w:pPr>
      <w:spacing w:before="100" w:beforeAutospacing="1" w:after="100" w:afterAutospacing="1"/>
      <w:ind w:firstLine="0"/>
      <w:jc w:val="right"/>
    </w:pPr>
    <w:rPr>
      <w:rFonts w:ascii="Arial" w:hAnsi="Arial" w:cs="Arial"/>
      <w:sz w:val="18"/>
      <w:szCs w:val="18"/>
      <w:lang w:eastAsia="ru-RU"/>
    </w:rPr>
  </w:style>
  <w:style w:type="paragraph" w:styleId="afb">
    <w:name w:val="Body Text Indent"/>
    <w:basedOn w:val="a0"/>
    <w:pPr>
      <w:spacing w:after="120"/>
      <w:ind w:left="283"/>
    </w:pPr>
    <w:rPr>
      <w:rFonts w:cs="Times New Roman"/>
    </w:rPr>
  </w:style>
  <w:style w:type="character" w:customStyle="1" w:styleId="afc">
    <w:name w:val="Основной текст с отступом Знак"/>
    <w:rPr>
      <w:rFonts w:ascii="Calibri" w:hAnsi="Calibri" w:cs="Calibri"/>
      <w:w w:val="100"/>
      <w:position w:val="-1"/>
      <w:sz w:val="22"/>
      <w:szCs w:val="22"/>
      <w:effect w:val="none"/>
      <w:vertAlign w:val="baseline"/>
      <w:cs w:val="0"/>
      <w:em w:val="none"/>
      <w:lang w:eastAsia="en-US"/>
    </w:rPr>
  </w:style>
  <w:style w:type="paragraph" w:customStyle="1" w:styleId="afd">
    <w:name w:val="Стиль статьи договора + курсив"/>
    <w:basedOn w:val="a0"/>
    <w:pPr>
      <w:widowControl w:val="0"/>
      <w:spacing w:after="60"/>
      <w:ind w:firstLine="0"/>
      <w:outlineLvl w:val="1"/>
    </w:pPr>
    <w:rPr>
      <w:rFonts w:ascii="Times New Roman" w:hAnsi="Times New Roman" w:cs="Times New Roman"/>
      <w:iCs/>
      <w:lang w:eastAsia="ru-RU"/>
    </w:rPr>
  </w:style>
  <w:style w:type="paragraph" w:styleId="31">
    <w:name w:val="Body Text Indent 3"/>
    <w:basedOn w:val="a0"/>
    <w:qFormat/>
    <w:pPr>
      <w:widowControl w:val="0"/>
      <w:suppressAutoHyphens w:val="0"/>
      <w:spacing w:after="120"/>
      <w:ind w:left="283" w:firstLine="0"/>
      <w:jc w:val="left"/>
    </w:pPr>
    <w:rPr>
      <w:rFonts w:ascii="Times New Roman" w:eastAsia="Arial Unicode MS" w:hAnsi="Times New Roman" w:cs="Times New Roman"/>
      <w:kern w:val="1"/>
      <w:sz w:val="16"/>
      <w:szCs w:val="16"/>
    </w:rPr>
  </w:style>
  <w:style w:type="character" w:customStyle="1" w:styleId="32">
    <w:name w:val="Основной текст с отступом 3 Знак"/>
    <w:rPr>
      <w:w w:val="100"/>
      <w:kern w:val="1"/>
      <w:position w:val="-1"/>
      <w:sz w:val="16"/>
      <w:szCs w:val="16"/>
      <w:effect w:val="none"/>
      <w:vertAlign w:val="baseline"/>
      <w:cs w:val="0"/>
      <w:em w:val="none"/>
    </w:rPr>
  </w:style>
  <w:style w:type="character" w:customStyle="1" w:styleId="FontStyle23">
    <w:name w:val="Font Style23"/>
    <w:rPr>
      <w:rFonts w:ascii="Times New Roman" w:hAnsi="Times New Roman" w:cs="Times New Roman"/>
      <w:w w:val="100"/>
      <w:position w:val="-1"/>
      <w:sz w:val="22"/>
      <w:szCs w:val="22"/>
      <w:effect w:val="none"/>
      <w:vertAlign w:val="baseline"/>
      <w:cs w:val="0"/>
      <w:em w:val="none"/>
    </w:rPr>
  </w:style>
  <w:style w:type="character" w:customStyle="1" w:styleId="extended-textshort">
    <w:name w:val="extended-text__short"/>
    <w:rPr>
      <w:w w:val="100"/>
      <w:position w:val="-1"/>
      <w:effect w:val="none"/>
      <w:vertAlign w:val="baseline"/>
      <w:cs w:val="0"/>
      <w:em w:val="none"/>
    </w:rPr>
  </w:style>
  <w:style w:type="paragraph" w:styleId="23">
    <w:name w:val="Body Text Indent 2"/>
    <w:basedOn w:val="a0"/>
    <w:pPr>
      <w:spacing w:after="120" w:line="480" w:lineRule="auto"/>
      <w:ind w:left="283"/>
    </w:pPr>
    <w:rPr>
      <w:rFonts w:cs="Times New Roman"/>
    </w:rPr>
  </w:style>
  <w:style w:type="character" w:customStyle="1" w:styleId="24">
    <w:name w:val="Основной текст с отступом 2 Знак"/>
    <w:rPr>
      <w:rFonts w:ascii="Calibri" w:hAnsi="Calibri" w:cs="Calibri"/>
      <w:w w:val="100"/>
      <w:position w:val="-1"/>
      <w:sz w:val="22"/>
      <w:szCs w:val="22"/>
      <w:effect w:val="none"/>
      <w:vertAlign w:val="baseline"/>
      <w:cs w:val="0"/>
      <w:em w:val="none"/>
      <w:lang w:eastAsia="en-US"/>
    </w:rPr>
  </w:style>
  <w:style w:type="paragraph" w:customStyle="1" w:styleId="13">
    <w:name w:val="Обычный (веб)1"/>
    <w:basedOn w:val="a0"/>
    <w:pPr>
      <w:spacing w:before="100" w:beforeAutospacing="1" w:after="100" w:afterAutospacing="1"/>
      <w:ind w:firstLine="0"/>
      <w:jc w:val="left"/>
    </w:pPr>
    <w:rPr>
      <w:rFonts w:ascii="Times New Roman" w:hAnsi="Times New Roman" w:cs="Times New Roman"/>
      <w:sz w:val="24"/>
      <w:szCs w:val="24"/>
      <w:lang w:eastAsia="ru-RU"/>
    </w:rPr>
  </w:style>
  <w:style w:type="character" w:styleId="afe">
    <w:name w:val="Strong"/>
    <w:rPr>
      <w:b/>
      <w:bCs/>
      <w:w w:val="100"/>
      <w:position w:val="-1"/>
      <w:effect w:val="none"/>
      <w:vertAlign w:val="baseline"/>
      <w:cs w:val="0"/>
      <w:em w:val="none"/>
    </w:rPr>
  </w:style>
  <w:style w:type="paragraph" w:styleId="33">
    <w:name w:val="Body Text 3"/>
    <w:basedOn w:val="a0"/>
    <w:pPr>
      <w:spacing w:after="120"/>
      <w:ind w:firstLine="0"/>
      <w:jc w:val="left"/>
    </w:pPr>
    <w:rPr>
      <w:rFonts w:ascii="Times New Roman" w:hAnsi="Times New Roman" w:cs="Times New Roman"/>
      <w:sz w:val="16"/>
      <w:szCs w:val="16"/>
    </w:rPr>
  </w:style>
  <w:style w:type="character" w:customStyle="1" w:styleId="34">
    <w:name w:val="Основной текст 3 Знак"/>
    <w:rPr>
      <w:w w:val="100"/>
      <w:position w:val="-1"/>
      <w:sz w:val="16"/>
      <w:szCs w:val="16"/>
      <w:effect w:val="none"/>
      <w:vertAlign w:val="baseline"/>
      <w:cs w:val="0"/>
      <w:em w:val="none"/>
    </w:rPr>
  </w:style>
  <w:style w:type="paragraph" w:styleId="aff">
    <w:name w:val="Block Text"/>
    <w:basedOn w:val="a0"/>
    <w:pPr>
      <w:ind w:left="720" w:right="566" w:firstLine="0"/>
      <w:jc w:val="left"/>
    </w:pPr>
    <w:rPr>
      <w:rFonts w:ascii="Times New Roman" w:hAnsi="Times New Roman" w:cs="Times New Roman"/>
      <w:b/>
      <w:sz w:val="24"/>
      <w:szCs w:val="20"/>
      <w:lang w:eastAsia="ru-RU"/>
    </w:rPr>
  </w:style>
  <w:style w:type="paragraph" w:customStyle="1" w:styleId="35">
    <w:name w:val="Знак3 Знак Знак Знак"/>
    <w:basedOn w:val="a0"/>
    <w:pPr>
      <w:spacing w:after="160" w:line="240" w:lineRule="atLeast"/>
      <w:ind w:firstLine="0"/>
      <w:jc w:val="left"/>
    </w:pPr>
    <w:rPr>
      <w:rFonts w:ascii="Verdana" w:hAnsi="Verdana" w:cs="Verdana"/>
      <w:sz w:val="20"/>
      <w:szCs w:val="20"/>
      <w:lang w:val="en-US"/>
    </w:rPr>
  </w:style>
  <w:style w:type="paragraph" w:customStyle="1" w:styleId="310">
    <w:name w:val="Основной текст 31"/>
    <w:basedOn w:val="a0"/>
    <w:pPr>
      <w:suppressAutoHyphens w:val="0"/>
      <w:ind w:firstLine="0"/>
    </w:pPr>
    <w:rPr>
      <w:rFonts w:ascii="Times New Roman" w:eastAsia="Batang" w:hAnsi="Times New Roman" w:cs="Times New Roman"/>
      <w:sz w:val="24"/>
      <w:szCs w:val="24"/>
      <w:lang w:eastAsia="ar-SA"/>
    </w:rPr>
  </w:style>
  <w:style w:type="character" w:customStyle="1" w:styleId="25">
    <w:name w:val="Основной текст (2)_"/>
    <w:rPr>
      <w:w w:val="100"/>
      <w:position w:val="-1"/>
      <w:effect w:val="none"/>
      <w:shd w:val="clear" w:color="auto" w:fill="FFFFFF"/>
      <w:vertAlign w:val="baseline"/>
      <w:cs w:val="0"/>
      <w:em w:val="none"/>
    </w:rPr>
  </w:style>
  <w:style w:type="paragraph" w:customStyle="1" w:styleId="26">
    <w:name w:val="Основной текст (2)"/>
    <w:basedOn w:val="a0"/>
    <w:pPr>
      <w:widowControl w:val="0"/>
      <w:shd w:val="clear" w:color="auto" w:fill="FFFFFF"/>
      <w:spacing w:line="0" w:lineRule="atLeast"/>
      <w:ind w:firstLine="0"/>
      <w:jc w:val="right"/>
    </w:pPr>
    <w:rPr>
      <w:rFonts w:ascii="Times New Roman" w:hAnsi="Times New Roman" w:cs="Times New Roman"/>
      <w:sz w:val="20"/>
      <w:szCs w:val="20"/>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eastAsia="en-US"/>
    </w:rPr>
  </w:style>
  <w:style w:type="paragraph" w:customStyle="1" w:styleId="14">
    <w:name w:val="Абзац списка1"/>
    <w:basedOn w:val="a0"/>
    <w:pPr>
      <w:ind w:left="720" w:firstLine="0"/>
      <w:contextualSpacing/>
      <w:jc w:val="left"/>
    </w:pPr>
    <w:rPr>
      <w:rFonts w:ascii="Times New Roman" w:eastAsia="Calibri" w:hAnsi="Times New Roman" w:cs="Times New Roman"/>
      <w:sz w:val="20"/>
      <w:szCs w:val="20"/>
      <w:lang w:eastAsia="ru-RU"/>
    </w:rPr>
  </w:style>
  <w:style w:type="character" w:customStyle="1" w:styleId="27">
    <w:name w:val="Заголовок №2_"/>
    <w:rPr>
      <w:b/>
      <w:bCs/>
      <w:w w:val="100"/>
      <w:position w:val="-1"/>
      <w:effect w:val="none"/>
      <w:shd w:val="clear" w:color="auto" w:fill="FFFFFF"/>
      <w:vertAlign w:val="baseline"/>
      <w:cs w:val="0"/>
      <w:em w:val="none"/>
    </w:rPr>
  </w:style>
  <w:style w:type="paragraph" w:customStyle="1" w:styleId="28">
    <w:name w:val="Заголовок №2"/>
    <w:basedOn w:val="a0"/>
    <w:pPr>
      <w:widowControl w:val="0"/>
      <w:shd w:val="clear" w:color="auto" w:fill="FFFFFF"/>
      <w:spacing w:before="360" w:after="300" w:line="0" w:lineRule="atLeast"/>
      <w:ind w:firstLine="0"/>
      <w:outlineLvl w:val="1"/>
    </w:pPr>
    <w:rPr>
      <w:rFonts w:ascii="Times New Roman" w:hAnsi="Times New Roman" w:cs="Times New Roman"/>
      <w:b/>
      <w:bCs/>
      <w:sz w:val="20"/>
      <w:szCs w:val="20"/>
    </w:rPr>
  </w:style>
  <w:style w:type="character" w:customStyle="1" w:styleId="29">
    <w:name w:val="Основной текст (2) + Полужирный"/>
    <w:rPr>
      <w:rFonts w:ascii="Times New Roman" w:eastAsia="Times New Roman" w:hAnsi="Times New Roman" w:cs="Times New Roman"/>
      <w:b/>
      <w:bCs/>
      <w:color w:val="000000"/>
      <w:spacing w:val="0"/>
      <w:w w:val="100"/>
      <w:position w:val="0"/>
      <w:sz w:val="24"/>
      <w:szCs w:val="24"/>
      <w:u w:val="none"/>
      <w:effect w:val="none"/>
      <w:shd w:val="clear" w:color="auto" w:fill="FFFFFF"/>
      <w:vertAlign w:val="baseline"/>
      <w:cs w:val="0"/>
      <w:em w:val="none"/>
      <w:lang w:val="ru-RU" w:eastAsia="ru-RU" w:bidi="ru-RU"/>
    </w:rPr>
  </w:style>
  <w:style w:type="paragraph" w:customStyle="1" w:styleId="a">
    <w:name w:val="Пункты"/>
    <w:basedOn w:val="22221221212232121H2h2Gliederu"/>
    <w:pPr>
      <w:numPr>
        <w:ilvl w:val="1"/>
        <w:numId w:val="2"/>
      </w:numPr>
      <w:tabs>
        <w:tab w:val="left" w:pos="1134"/>
      </w:tabs>
      <w:suppressAutoHyphens/>
      <w:spacing w:before="120"/>
      <w:ind w:left="-1" w:firstLine="0"/>
      <w:jc w:val="both"/>
    </w:pPr>
    <w:rPr>
      <w:b w:val="0"/>
      <w:bCs/>
      <w:iCs/>
      <w:sz w:val="24"/>
      <w:szCs w:val="28"/>
    </w:rPr>
  </w:style>
  <w:style w:type="character" w:customStyle="1" w:styleId="aff0">
    <w:name w:val="Пункты Знак"/>
    <w:rPr>
      <w:bCs/>
      <w:iCs/>
      <w:w w:val="100"/>
      <w:position w:val="-1"/>
      <w:sz w:val="24"/>
      <w:szCs w:val="28"/>
      <w:effect w:val="none"/>
      <w:vertAlign w:val="baseline"/>
      <w:cs w:val="0"/>
      <w:em w:val="none"/>
    </w:rPr>
  </w:style>
  <w:style w:type="character" w:styleId="aff1">
    <w:name w:val="footnote reference"/>
    <w:qFormat/>
    <w:rPr>
      <w:w w:val="100"/>
      <w:position w:val="-1"/>
      <w:effect w:val="none"/>
      <w:vertAlign w:val="superscript"/>
      <w:cs w:val="0"/>
      <w:em w:val="none"/>
    </w:rPr>
  </w:style>
  <w:style w:type="character" w:customStyle="1" w:styleId="ConsPlusNormal0">
    <w:name w:val="ConsPlusNormal Знак"/>
    <w:rPr>
      <w:rFonts w:ascii="Arial" w:hAnsi="Arial" w:cs="Arial"/>
      <w:w w:val="100"/>
      <w:position w:val="-1"/>
      <w:effect w:val="none"/>
      <w:vertAlign w:val="baseline"/>
      <w:cs w:val="0"/>
      <w:em w:val="none"/>
      <w:lang w:val="ru-RU" w:eastAsia="ru-RU" w:bidi="ar-SA"/>
    </w:rPr>
  </w:style>
  <w:style w:type="paragraph" w:customStyle="1" w:styleId="aff2">
    <w:name w:val="Пункт"/>
    <w:basedOn w:val="a0"/>
    <w:pPr>
      <w:tabs>
        <w:tab w:val="num" w:pos="1134"/>
      </w:tabs>
      <w:spacing w:before="120"/>
      <w:ind w:left="1134" w:hanging="1134"/>
    </w:pPr>
    <w:rPr>
      <w:rFonts w:ascii="Times New Roman" w:hAnsi="Times New Roman" w:cs="Times New Roman"/>
      <w:snapToGrid w:val="0"/>
      <w:sz w:val="26"/>
      <w:szCs w:val="26"/>
    </w:rPr>
  </w:style>
  <w:style w:type="character" w:customStyle="1" w:styleId="2a">
    <w:name w:val="Пункт Знак2"/>
    <w:rPr>
      <w:snapToGrid/>
      <w:w w:val="100"/>
      <w:position w:val="-1"/>
      <w:sz w:val="26"/>
      <w:szCs w:val="26"/>
      <w:effect w:val="none"/>
      <w:vertAlign w:val="baseline"/>
      <w:cs w:val="0"/>
      <w:em w:val="none"/>
    </w:rPr>
  </w:style>
  <w:style w:type="paragraph" w:customStyle="1" w:styleId="aff3">
    <w:name w:val="Подпункт"/>
    <w:basedOn w:val="aff2"/>
    <w:pPr>
      <w:tabs>
        <w:tab w:val="clear" w:pos="1134"/>
      </w:tabs>
    </w:pPr>
  </w:style>
  <w:style w:type="paragraph" w:customStyle="1" w:styleId="aff4">
    <w:name w:val="Подподпункт"/>
    <w:basedOn w:val="aff3"/>
  </w:style>
  <w:style w:type="character" w:customStyle="1" w:styleId="60">
    <w:name w:val="Основной текст (6) + Полужирный"/>
    <w:rPr>
      <w:rFonts w:ascii="Times New Roman" w:eastAsia="Times New Roman" w:hAnsi="Times New Roman" w:cs="Times New Roman"/>
      <w:b/>
      <w:bCs/>
      <w:color w:val="000000"/>
      <w:spacing w:val="0"/>
      <w:w w:val="100"/>
      <w:position w:val="0"/>
      <w:sz w:val="22"/>
      <w:szCs w:val="22"/>
      <w:u w:val="none"/>
      <w:effect w:val="none"/>
      <w:vertAlign w:val="baseline"/>
      <w:cs w:val="0"/>
      <w:em w:val="none"/>
      <w:lang w:val="ru-RU" w:eastAsia="ru-RU" w:bidi="ru-RU"/>
    </w:rPr>
  </w:style>
  <w:style w:type="paragraph" w:customStyle="1" w:styleId="TableParagraph">
    <w:name w:val="Table Paragraph"/>
    <w:basedOn w:val="a0"/>
    <w:pPr>
      <w:widowControl w:val="0"/>
      <w:autoSpaceDE w:val="0"/>
      <w:autoSpaceDN w:val="0"/>
      <w:adjustRightInd w:val="0"/>
      <w:ind w:left="103" w:firstLine="0"/>
      <w:jc w:val="left"/>
    </w:pPr>
    <w:rPr>
      <w:rFonts w:ascii="Times New Roman" w:hAnsi="Times New Roman" w:cs="Times New Roman"/>
      <w:sz w:val="24"/>
      <w:szCs w:val="24"/>
      <w:lang w:eastAsia="ru-RU"/>
    </w:rPr>
  </w:style>
  <w:style w:type="paragraph" w:styleId="aff5">
    <w:name w:val="Subtitle"/>
    <w:basedOn w:val="a0"/>
    <w:next w:val="a0"/>
    <w:uiPriority w:val="11"/>
    <w:qFormat/>
    <w:pPr>
      <w:keepNext/>
      <w:keepLines/>
      <w:spacing w:before="360" w:after="80"/>
    </w:pPr>
    <w:rPr>
      <w:rFonts w:ascii="Georgia" w:eastAsia="Georgia" w:hAnsi="Georgia" w:cs="Georgia"/>
      <w:i/>
      <w:color w:val="666666"/>
      <w:sz w:val="48"/>
      <w:szCs w:val="48"/>
    </w:rPr>
  </w:style>
  <w:style w:type="table" w:customStyle="1" w:styleId="aff6">
    <w:basedOn w:val="TableNormal"/>
    <w:tblPr>
      <w:tblStyleRowBandSize w:val="1"/>
      <w:tblStyleColBandSize w:val="1"/>
      <w:tblCellMar>
        <w:left w:w="108" w:type="dxa"/>
        <w:right w:w="108" w:type="dxa"/>
      </w:tblCellMar>
    </w:tblPr>
  </w:style>
  <w:style w:type="table" w:customStyle="1" w:styleId="aff7">
    <w:basedOn w:val="TableNormal"/>
    <w:tblPr>
      <w:tblStyleRowBandSize w:val="1"/>
      <w:tblStyleColBandSize w:val="1"/>
      <w:tblCellMar>
        <w:left w:w="108" w:type="dxa"/>
        <w:right w:w="108" w:type="dxa"/>
      </w:tblCellMar>
    </w:tblPr>
  </w:style>
  <w:style w:type="table" w:customStyle="1" w:styleId="aff8">
    <w:basedOn w:val="TableNormal"/>
    <w:tblPr>
      <w:tblStyleRowBandSize w:val="1"/>
      <w:tblStyleColBandSize w:val="1"/>
      <w:tblCellMar>
        <w:left w:w="108" w:type="dxa"/>
        <w:right w:w="108" w:type="dxa"/>
      </w:tblCellMar>
    </w:tblPr>
  </w:style>
  <w:style w:type="table" w:customStyle="1" w:styleId="aff9">
    <w:basedOn w:val="TableNormal"/>
    <w:tblPr>
      <w:tblStyleRowBandSize w:val="1"/>
      <w:tblStyleColBandSize w:val="1"/>
      <w:tblCellMar>
        <w:left w:w="108" w:type="dxa"/>
        <w:right w:w="108" w:type="dxa"/>
      </w:tblCellMar>
    </w:tblPr>
  </w:style>
  <w:style w:type="table" w:customStyle="1" w:styleId="affa">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nsultant.ru/document/cons_doc_LAW_12453/886577905315979b26c9032d79cb911cc8fa7e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O59pPGS3bwyGwxkA0FNQ3ZMIDw==">CgMxLjAyCGguZ2pkZ3hzOAByITFleThCSV8wNGRQSGZUN25CQUxGT0ttRFBTT0o1TE0yZQ==</go:docsCustomData>
</go:gDocsCustomXmlDataStorage>
</file>

<file path=customXml/itemProps1.xml><?xml version="1.0" encoding="utf-8"?>
<ds:datastoreItem xmlns:ds="http://schemas.openxmlformats.org/officeDocument/2006/customXml" ds:itemID="{D58DABC6-51D7-4A04-BF39-D40041D86E6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3654</Words>
  <Characters>20828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Горбункова</dc:creator>
  <cp:lastModifiedBy>Артём Костин</cp:lastModifiedBy>
  <cp:revision>2</cp:revision>
  <cp:lastPrinted>2025-05-16T12:52:00Z</cp:lastPrinted>
  <dcterms:created xsi:type="dcterms:W3CDTF">2026-11-03T09:28:00Z</dcterms:created>
  <dcterms:modified xsi:type="dcterms:W3CDTF">2026-11-03T09:28:00Z</dcterms:modified>
</cp:coreProperties>
</file>