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1A7" w:rsidRPr="00C751A7" w:rsidRDefault="00C751A7" w:rsidP="00C751A7">
      <w:pPr>
        <w:autoSpaceDE w:val="0"/>
        <w:autoSpaceDN w:val="0"/>
        <w:adjustRightInd w:val="0"/>
        <w:spacing w:after="0" w:line="240" w:lineRule="auto"/>
        <w:ind w:left="567" w:right="424" w:firstLine="426"/>
        <w:jc w:val="center"/>
        <w:textAlignment w:val="center"/>
        <w:rPr>
          <w:rFonts w:ascii="Times New Roman" w:eastAsia="Calibri" w:hAnsi="Times New Roman" w:cs="Times New Roman"/>
          <w:b/>
          <w:bCs/>
          <w:sz w:val="28"/>
          <w:szCs w:val="28"/>
          <w:lang w:eastAsia="ru-RU"/>
        </w:rPr>
      </w:pPr>
      <w:r w:rsidRPr="00C751A7">
        <w:rPr>
          <w:rFonts w:ascii="Times New Roman" w:eastAsia="Calibri" w:hAnsi="Times New Roman" w:cs="Times New Roman"/>
          <w:b/>
          <w:bCs/>
          <w:sz w:val="28"/>
          <w:szCs w:val="28"/>
          <w:lang w:eastAsia="ru-RU"/>
        </w:rPr>
        <w:t>Договор № ________________</w:t>
      </w:r>
    </w:p>
    <w:p w:rsidR="00C751A7" w:rsidRPr="00C751A7" w:rsidRDefault="00C751A7" w:rsidP="00C751A7">
      <w:pPr>
        <w:tabs>
          <w:tab w:val="left" w:pos="7371"/>
        </w:tabs>
        <w:autoSpaceDE w:val="0"/>
        <w:autoSpaceDN w:val="0"/>
        <w:adjustRightInd w:val="0"/>
        <w:spacing w:after="0" w:line="240" w:lineRule="auto"/>
        <w:ind w:right="424"/>
        <w:jc w:val="both"/>
        <w:textAlignment w:val="center"/>
        <w:rPr>
          <w:rFonts w:ascii="Times New Roman" w:eastAsia="Calibri" w:hAnsi="Times New Roman" w:cs="Times New Roman"/>
          <w:b/>
          <w:bCs/>
          <w:sz w:val="24"/>
          <w:szCs w:val="24"/>
          <w:lang w:eastAsia="ru-RU"/>
        </w:rPr>
      </w:pPr>
    </w:p>
    <w:p w:rsidR="00C751A7" w:rsidRPr="00C751A7" w:rsidRDefault="00C751A7" w:rsidP="00C751A7">
      <w:pPr>
        <w:tabs>
          <w:tab w:val="left" w:pos="7371"/>
        </w:tabs>
        <w:autoSpaceDE w:val="0"/>
        <w:autoSpaceDN w:val="0"/>
        <w:adjustRightInd w:val="0"/>
        <w:spacing w:after="0" w:line="240" w:lineRule="auto"/>
        <w:ind w:right="282"/>
        <w:jc w:val="both"/>
        <w:textAlignment w:val="center"/>
        <w:rPr>
          <w:rFonts w:ascii="Times New Roman" w:eastAsia="Calibri" w:hAnsi="Times New Roman" w:cs="Times New Roman"/>
          <w:b/>
          <w:bCs/>
          <w:sz w:val="24"/>
          <w:szCs w:val="24"/>
          <w:lang w:eastAsia="ru-RU"/>
        </w:rPr>
      </w:pPr>
      <w:r w:rsidRPr="00C751A7">
        <w:rPr>
          <w:rFonts w:ascii="Times New Roman" w:eastAsia="Calibri" w:hAnsi="Times New Roman" w:cs="Times New Roman"/>
          <w:b/>
          <w:bCs/>
          <w:sz w:val="24"/>
          <w:szCs w:val="24"/>
          <w:lang w:eastAsia="ru-RU"/>
        </w:rPr>
        <w:t xml:space="preserve">          г. Всеволожск </w:t>
      </w:r>
      <w:proofErr w:type="gramStart"/>
      <w:r w:rsidRPr="00C751A7">
        <w:rPr>
          <w:rFonts w:ascii="Times New Roman" w:eastAsia="Calibri" w:hAnsi="Times New Roman" w:cs="Times New Roman"/>
          <w:b/>
          <w:bCs/>
          <w:sz w:val="24"/>
          <w:szCs w:val="24"/>
          <w:lang w:eastAsia="ru-RU"/>
        </w:rPr>
        <w:tab/>
        <w:t>«</w:t>
      </w:r>
      <w:proofErr w:type="gramEnd"/>
      <w:r w:rsidRPr="00C751A7">
        <w:rPr>
          <w:rFonts w:ascii="Times New Roman" w:eastAsia="Calibri" w:hAnsi="Times New Roman" w:cs="Times New Roman"/>
          <w:b/>
          <w:bCs/>
          <w:sz w:val="24"/>
          <w:szCs w:val="24"/>
          <w:lang w:eastAsia="ru-RU"/>
        </w:rPr>
        <w:t>___» _____________ 2026 г.</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color w:val="000000"/>
          <w:sz w:val="24"/>
          <w:szCs w:val="24"/>
          <w:lang w:eastAsia="ru-RU"/>
        </w:rPr>
      </w:pPr>
    </w:p>
    <w:p w:rsidR="00C751A7" w:rsidRPr="00C751A7" w:rsidRDefault="00C751A7" w:rsidP="00C751A7">
      <w:pPr>
        <w:tabs>
          <w:tab w:val="left" w:pos="567"/>
        </w:tabs>
        <w:autoSpaceDE w:val="0"/>
        <w:autoSpaceDN w:val="0"/>
        <w:adjustRightInd w:val="0"/>
        <w:spacing w:after="0" w:line="240" w:lineRule="auto"/>
        <w:ind w:left="567" w:right="424" w:firstLine="567"/>
        <w:jc w:val="both"/>
        <w:textAlignment w:val="center"/>
        <w:rPr>
          <w:rFonts w:ascii="Times New Roman" w:eastAsia="Calibri"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Администрация Всеволожского муниципального района Ленинградской области, в лице </w:t>
      </w:r>
      <w:r w:rsidR="0057112B" w:rsidRPr="0057112B">
        <w:rPr>
          <w:rFonts w:ascii="Times New Roman" w:eastAsia="Times New Roman" w:hAnsi="Times New Roman" w:cs="Times New Roman"/>
          <w:color w:val="000000"/>
          <w:sz w:val="24"/>
          <w:szCs w:val="24"/>
          <w:lang w:eastAsia="ru-RU"/>
        </w:rPr>
        <w:t xml:space="preserve">заместителя главы администрации по внутренней политике и безопасности администрации Всеволожского муниципального района Ленинградской области </w:t>
      </w:r>
      <w:proofErr w:type="spellStart"/>
      <w:r w:rsidR="0057112B" w:rsidRPr="0057112B">
        <w:rPr>
          <w:rFonts w:ascii="Times New Roman" w:eastAsia="Times New Roman" w:hAnsi="Times New Roman" w:cs="Times New Roman"/>
          <w:color w:val="000000"/>
          <w:sz w:val="24"/>
          <w:szCs w:val="24"/>
          <w:lang w:eastAsia="ru-RU"/>
        </w:rPr>
        <w:t>Илавской</w:t>
      </w:r>
      <w:proofErr w:type="spellEnd"/>
      <w:r w:rsidR="0057112B" w:rsidRPr="0057112B">
        <w:rPr>
          <w:rFonts w:ascii="Times New Roman" w:eastAsia="Times New Roman" w:hAnsi="Times New Roman" w:cs="Times New Roman"/>
          <w:color w:val="000000"/>
          <w:sz w:val="24"/>
          <w:szCs w:val="24"/>
          <w:lang w:eastAsia="ru-RU"/>
        </w:rPr>
        <w:t xml:space="preserve"> Ирины Борисовны, действующего на основании доверенности от 14.01.2026 г. № 17/1.0-22</w:t>
      </w:r>
      <w:r w:rsidRPr="00C751A7">
        <w:rPr>
          <w:rFonts w:ascii="Times New Roman" w:eastAsia="Times New Roman" w:hAnsi="Times New Roman" w:cs="Times New Roman"/>
          <w:color w:val="000000"/>
          <w:sz w:val="24"/>
          <w:szCs w:val="24"/>
          <w:lang w:eastAsia="ru-RU"/>
        </w:rPr>
        <w:t xml:space="preserve">, именуемая в дальнейшем «Заказчик» и </w:t>
      </w:r>
      <w:r w:rsidR="00062F8C">
        <w:rPr>
          <w:rFonts w:ascii="Times New Roman" w:eastAsia="Times New Roman" w:hAnsi="Times New Roman" w:cs="Times New Roman"/>
          <w:color w:val="000000"/>
          <w:spacing w:val="-2"/>
          <w:sz w:val="24"/>
          <w:szCs w:val="24"/>
          <w:lang w:eastAsia="ru-RU"/>
        </w:rPr>
        <w:t>_____________________</w:t>
      </w:r>
      <w:r w:rsidRPr="00C751A7">
        <w:rPr>
          <w:rFonts w:ascii="Times New Roman" w:eastAsia="Times New Roman" w:hAnsi="Times New Roman" w:cs="Times New Roman"/>
          <w:color w:val="000000"/>
          <w:spacing w:val="-2"/>
          <w:sz w:val="24"/>
          <w:szCs w:val="24"/>
          <w:lang w:eastAsia="ru-RU"/>
        </w:rPr>
        <w:t xml:space="preserve">, действующий на основании </w:t>
      </w:r>
      <w:r w:rsidR="00062F8C">
        <w:rPr>
          <w:rFonts w:ascii="Times New Roman" w:eastAsia="Times New Roman" w:hAnsi="Times New Roman" w:cs="Times New Roman"/>
          <w:color w:val="000000"/>
          <w:spacing w:val="-2"/>
          <w:sz w:val="24"/>
          <w:szCs w:val="24"/>
          <w:lang w:eastAsia="ru-RU"/>
        </w:rPr>
        <w:t>_________________</w:t>
      </w:r>
      <w:r w:rsidRPr="00C751A7">
        <w:rPr>
          <w:rFonts w:ascii="Times New Roman" w:eastAsia="Times New Roman" w:hAnsi="Times New Roman" w:cs="Times New Roman"/>
          <w:color w:val="000000"/>
          <w:sz w:val="24"/>
          <w:szCs w:val="24"/>
          <w:lang w:eastAsia="ru-RU"/>
        </w:rPr>
        <w:t>, именуемое в дальнейшем «Поставщик», с другой стороны, а вместе именуемые «Стороны», на основании пункта 4 части 1 статьи 93Федерального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Pr="00C751A7">
        <w:rPr>
          <w:rFonts w:ascii="Times New Roman" w:eastAsia="Calibri" w:hAnsi="Times New Roman" w:cs="Times New Roman"/>
          <w:color w:val="000000"/>
          <w:sz w:val="24"/>
          <w:szCs w:val="24"/>
          <w:lang w:eastAsia="ru-RU"/>
        </w:rPr>
        <w:t>:</w:t>
      </w:r>
    </w:p>
    <w:p w:rsidR="00C751A7" w:rsidRPr="00C751A7" w:rsidRDefault="00C751A7" w:rsidP="00C751A7">
      <w:pPr>
        <w:autoSpaceDE w:val="0"/>
        <w:autoSpaceDN w:val="0"/>
        <w:adjustRightInd w:val="0"/>
        <w:spacing w:before="240" w:after="240" w:line="240" w:lineRule="auto"/>
        <w:ind w:left="567" w:right="424" w:firstLine="567"/>
        <w:jc w:val="center"/>
        <w:textAlignment w:val="center"/>
        <w:rPr>
          <w:rFonts w:ascii="Times New Roman" w:eastAsia="Calibri" w:hAnsi="Times New Roman" w:cs="Times New Roman"/>
          <w:b/>
          <w:bCs/>
          <w:color w:val="000000"/>
          <w:sz w:val="24"/>
          <w:szCs w:val="24"/>
          <w:lang w:eastAsia="ru-RU"/>
        </w:rPr>
      </w:pPr>
      <w:r w:rsidRPr="00C751A7">
        <w:rPr>
          <w:rFonts w:ascii="Times New Roman" w:eastAsia="Calibri" w:hAnsi="Times New Roman" w:cs="Times New Roman"/>
          <w:b/>
          <w:bCs/>
          <w:color w:val="000000"/>
          <w:sz w:val="24"/>
          <w:szCs w:val="24"/>
          <w:lang w:eastAsia="ru-RU"/>
        </w:rPr>
        <w:t>1. Предмет Договора</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Cs/>
          <w:color w:val="000000"/>
          <w:sz w:val="24"/>
          <w:szCs w:val="24"/>
          <w:lang w:eastAsia="ru-RU"/>
        </w:rPr>
      </w:pPr>
      <w:r w:rsidRPr="00C751A7">
        <w:rPr>
          <w:rFonts w:ascii="Times New Roman" w:eastAsia="Calibri" w:hAnsi="Times New Roman" w:cs="Times New Roman"/>
          <w:bCs/>
          <w:color w:val="000000"/>
          <w:sz w:val="24"/>
          <w:szCs w:val="24"/>
          <w:lang w:eastAsia="ru-RU"/>
        </w:rPr>
        <w:t xml:space="preserve">1.1. Поставщик обязуется поставить </w:t>
      </w:r>
      <w:r w:rsidR="0057112B">
        <w:rPr>
          <w:rFonts w:ascii="Times New Roman" w:eastAsia="Calibri" w:hAnsi="Times New Roman" w:cs="Times New Roman"/>
          <w:bCs/>
          <w:color w:val="000000"/>
          <w:sz w:val="24"/>
          <w:szCs w:val="24"/>
          <w:lang w:eastAsia="ru-RU"/>
        </w:rPr>
        <w:t>бланки</w:t>
      </w:r>
      <w:r w:rsidRPr="00C751A7">
        <w:rPr>
          <w:rFonts w:ascii="Times New Roman" w:eastAsia="Calibri" w:hAnsi="Times New Roman" w:cs="Times New Roman"/>
          <w:bCs/>
          <w:color w:val="000000"/>
          <w:sz w:val="24"/>
          <w:szCs w:val="24"/>
          <w:lang w:eastAsia="ru-RU"/>
        </w:rPr>
        <w:t xml:space="preserve"> (далее – товар) в соответствии со Спецификацией (Приложение), а Заказчик обязуется принять и оплатить товар в соответствии с условиями Договора.</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Cs/>
          <w:color w:val="000000"/>
          <w:sz w:val="24"/>
          <w:szCs w:val="24"/>
          <w:lang w:eastAsia="ru-RU"/>
        </w:rPr>
      </w:pPr>
      <w:r w:rsidRPr="00C751A7">
        <w:rPr>
          <w:rFonts w:ascii="Times New Roman" w:eastAsia="Calibri" w:hAnsi="Times New Roman" w:cs="Times New Roman"/>
          <w:bCs/>
          <w:color w:val="000000"/>
          <w:sz w:val="24"/>
          <w:szCs w:val="24"/>
          <w:lang w:eastAsia="ru-RU"/>
        </w:rPr>
        <w:t>1.2. Поставщик обязуется передать Заказчику товар свободным от прав третьих лиц, а также не являющийся предметом залога, ареста или иного обременения.</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Cs/>
          <w:color w:val="000000"/>
          <w:sz w:val="24"/>
          <w:szCs w:val="24"/>
          <w:lang w:eastAsia="ru-RU"/>
        </w:rPr>
      </w:pPr>
      <w:r w:rsidRPr="00C751A7">
        <w:rPr>
          <w:rFonts w:ascii="Times New Roman" w:eastAsia="Calibri" w:hAnsi="Times New Roman" w:cs="Times New Roman"/>
          <w:bCs/>
          <w:color w:val="000000"/>
          <w:sz w:val="24"/>
          <w:szCs w:val="24"/>
          <w:lang w:eastAsia="ru-RU"/>
        </w:rPr>
        <w:t>1.3. Получателем товара является</w:t>
      </w:r>
      <w:r w:rsidRPr="00C751A7">
        <w:rPr>
          <w:rFonts w:ascii="Times New Roman" w:eastAsia="Times New Roman" w:hAnsi="Times New Roman" w:cs="Times New Roman"/>
          <w:color w:val="000000"/>
          <w:sz w:val="24"/>
          <w:szCs w:val="24"/>
          <w:lang w:eastAsia="ru-RU"/>
        </w:rPr>
        <w:t xml:space="preserve"> администрация Всеволожского муниципального района Ленинградской области, расположенная по адресу: 188640, Ленинградская обл., г. Всеволожск, </w:t>
      </w:r>
      <w:proofErr w:type="spellStart"/>
      <w:r w:rsidRPr="00C751A7">
        <w:rPr>
          <w:rFonts w:ascii="Times New Roman" w:eastAsia="Times New Roman" w:hAnsi="Times New Roman" w:cs="Times New Roman"/>
          <w:color w:val="000000"/>
          <w:sz w:val="24"/>
          <w:szCs w:val="24"/>
          <w:lang w:eastAsia="ru-RU"/>
        </w:rPr>
        <w:t>Колтушское</w:t>
      </w:r>
      <w:proofErr w:type="spellEnd"/>
      <w:r w:rsidRPr="00C751A7">
        <w:rPr>
          <w:rFonts w:ascii="Times New Roman" w:eastAsia="Times New Roman" w:hAnsi="Times New Roman" w:cs="Times New Roman"/>
          <w:color w:val="000000"/>
          <w:sz w:val="24"/>
          <w:szCs w:val="24"/>
          <w:lang w:eastAsia="ru-RU"/>
        </w:rPr>
        <w:t xml:space="preserve"> шоссе, д.138</w:t>
      </w:r>
      <w:r w:rsidRPr="00C751A7">
        <w:rPr>
          <w:rFonts w:ascii="Times New Roman" w:eastAsia="Calibri" w:hAnsi="Times New Roman" w:cs="Times New Roman"/>
          <w:bCs/>
          <w:color w:val="000000"/>
          <w:sz w:val="24"/>
          <w:szCs w:val="24"/>
          <w:lang w:eastAsia="ru-RU"/>
        </w:rPr>
        <w:t>.</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
          <w:bCs/>
          <w:color w:val="000000"/>
          <w:sz w:val="24"/>
          <w:szCs w:val="24"/>
          <w:lang w:eastAsia="ru-RU"/>
        </w:rPr>
      </w:pPr>
      <w:r w:rsidRPr="00C751A7">
        <w:rPr>
          <w:rFonts w:ascii="Times New Roman" w:eastAsia="Calibri" w:hAnsi="Times New Roman" w:cs="Times New Roman"/>
          <w:b/>
          <w:bCs/>
          <w:color w:val="000000"/>
          <w:sz w:val="24"/>
          <w:szCs w:val="24"/>
          <w:lang w:eastAsia="ru-RU"/>
        </w:rPr>
        <w:tab/>
      </w:r>
    </w:p>
    <w:p w:rsidR="00C751A7" w:rsidRPr="00C751A7" w:rsidRDefault="00C751A7" w:rsidP="00C751A7">
      <w:pPr>
        <w:autoSpaceDE w:val="0"/>
        <w:autoSpaceDN w:val="0"/>
        <w:adjustRightInd w:val="0"/>
        <w:spacing w:after="0" w:line="240" w:lineRule="auto"/>
        <w:ind w:left="567" w:right="424" w:firstLine="567"/>
        <w:jc w:val="center"/>
        <w:textAlignment w:val="center"/>
        <w:rPr>
          <w:rFonts w:ascii="Times New Roman" w:eastAsia="Calibri" w:hAnsi="Times New Roman" w:cs="Times New Roman"/>
          <w:b/>
          <w:bCs/>
          <w:color w:val="000000"/>
          <w:sz w:val="24"/>
          <w:szCs w:val="24"/>
          <w:lang w:eastAsia="ru-RU"/>
        </w:rPr>
      </w:pPr>
      <w:r w:rsidRPr="00C751A7">
        <w:rPr>
          <w:rFonts w:ascii="Times New Roman" w:eastAsia="Calibri" w:hAnsi="Times New Roman" w:cs="Times New Roman"/>
          <w:b/>
          <w:bCs/>
          <w:color w:val="000000"/>
          <w:sz w:val="24"/>
          <w:szCs w:val="24"/>
          <w:lang w:eastAsia="ru-RU"/>
        </w:rPr>
        <w:t>2. Цена, сроки и порядок оплаты</w:t>
      </w:r>
    </w:p>
    <w:p w:rsidR="00C751A7" w:rsidRPr="00C751A7" w:rsidRDefault="00C751A7" w:rsidP="00C751A7">
      <w:pPr>
        <w:autoSpaceDE w:val="0"/>
        <w:autoSpaceDN w:val="0"/>
        <w:adjustRightInd w:val="0"/>
        <w:spacing w:after="0" w:line="240" w:lineRule="auto"/>
        <w:ind w:left="567" w:right="424" w:firstLine="567"/>
        <w:jc w:val="both"/>
        <w:textAlignment w:val="center"/>
        <w:rPr>
          <w:rFonts w:ascii="Times New Roman" w:eastAsia="Calibri" w:hAnsi="Times New Roman" w:cs="Times New Roman"/>
          <w:b/>
          <w:bCs/>
          <w:color w:val="000000"/>
          <w:sz w:val="24"/>
          <w:szCs w:val="24"/>
          <w:lang w:eastAsia="ru-RU"/>
        </w:rPr>
      </w:pP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2.1. Цена Договора составляет – </w:t>
      </w:r>
      <w:r w:rsidR="00062F8C">
        <w:rPr>
          <w:rFonts w:ascii="Times New Roman" w:eastAsia="Times New Roman" w:hAnsi="Times New Roman" w:cs="Times New Roman"/>
          <w:color w:val="000000"/>
          <w:sz w:val="24"/>
          <w:szCs w:val="24"/>
          <w:lang w:eastAsia="ru-RU"/>
        </w:rPr>
        <w:t>___________</w:t>
      </w:r>
      <w:r w:rsidRPr="00C751A7">
        <w:rPr>
          <w:rFonts w:ascii="Times New Roman" w:eastAsia="Times New Roman" w:hAnsi="Times New Roman" w:cs="Times New Roman"/>
          <w:color w:val="000000"/>
          <w:sz w:val="24"/>
          <w:szCs w:val="24"/>
          <w:lang w:eastAsia="ru-RU"/>
        </w:rPr>
        <w:t xml:space="preserve"> (</w:t>
      </w:r>
      <w:r w:rsidR="00062F8C" w:rsidRPr="00062F8C">
        <w:rPr>
          <w:rFonts w:ascii="Times New Roman" w:eastAsia="Times New Roman" w:hAnsi="Times New Roman" w:cs="Times New Roman"/>
          <w:color w:val="000000"/>
          <w:sz w:val="24"/>
          <w:szCs w:val="24"/>
          <w:lang w:eastAsia="ru-RU"/>
        </w:rPr>
        <w:t>сумма прописью</w:t>
      </w:r>
      <w:r w:rsidRPr="00C751A7">
        <w:rPr>
          <w:rFonts w:ascii="Times New Roman" w:eastAsia="Times New Roman" w:hAnsi="Times New Roman" w:cs="Times New Roman"/>
          <w:color w:val="000000"/>
          <w:sz w:val="24"/>
          <w:szCs w:val="24"/>
          <w:lang w:eastAsia="ru-RU"/>
        </w:rPr>
        <w:t xml:space="preserve">) рублей копеек. </w:t>
      </w:r>
      <w:r w:rsidR="00062F8C" w:rsidRPr="0059437A">
        <w:rPr>
          <w:i/>
        </w:rPr>
        <w:t>Условие об НДС</w:t>
      </w:r>
      <w:r w:rsidR="00062F8C" w:rsidRPr="0059437A">
        <w:rPr>
          <w:i/>
          <w:vertAlign w:val="superscript"/>
        </w:rPr>
        <w:footnoteReference w:id="1"/>
      </w:r>
      <w:r w:rsidRPr="00C751A7">
        <w:rPr>
          <w:rFonts w:ascii="Times New Roman" w:eastAsia="Times New Roman" w:hAnsi="Times New Roman" w:cs="Times New Roman"/>
          <w:color w:val="000000"/>
          <w:sz w:val="24"/>
          <w:szCs w:val="24"/>
          <w:lang w:eastAsia="ru-RU"/>
        </w:rPr>
        <w:t>.</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2.2 Цена Договора является твердой и определяется на весь срок исполнения Договора, кроме случаев, указанных в п. 2.9. Договора.</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2.3. Цена Договора включает в себя стоимость всего поставляемого по Договору товара; транспортные расходы Поставщика; все налоги и сборы, другие обязательные платежи Поставщика, выплаченные или подлежащие им к выплате в связи с поставкой товара по настоящему Договору. Все иные издержки и затраты, связанные с исполнением своих обязательств по Договору, Поставщик несет самостоятельно. </w:t>
      </w:r>
    </w:p>
    <w:p w:rsidR="00C751A7" w:rsidRPr="00C751A7" w:rsidRDefault="00C751A7" w:rsidP="00C751A7">
      <w:pPr>
        <w:shd w:val="clear" w:color="auto" w:fill="FFFFFF"/>
        <w:spacing w:after="0" w:line="240" w:lineRule="auto"/>
        <w:ind w:left="567" w:right="424"/>
        <w:jc w:val="both"/>
        <w:rPr>
          <w:rFonts w:ascii="Times New Roman" w:eastAsia="Times New Roman" w:hAnsi="Times New Roman" w:cs="Times New Roman"/>
          <w:color w:val="000000"/>
          <w:sz w:val="24"/>
          <w:szCs w:val="24"/>
          <w:lang w:val="ru" w:eastAsia="ru-RU"/>
        </w:rPr>
      </w:pPr>
      <w:r w:rsidRPr="00C751A7">
        <w:rPr>
          <w:rFonts w:ascii="Times New Roman" w:eastAsia="Times New Roman" w:hAnsi="Times New Roman" w:cs="Times New Roman"/>
          <w:color w:val="000000"/>
          <w:sz w:val="24"/>
          <w:szCs w:val="24"/>
          <w:lang w:eastAsia="ru-RU"/>
        </w:rPr>
        <w:t xml:space="preserve">        2.4. Оплата по Договору производится за счет средств </w:t>
      </w:r>
      <w:bookmarkStart w:id="0" w:name="_GoBack"/>
      <w:r w:rsidRPr="00C751A7">
        <w:rPr>
          <w:rFonts w:ascii="Times New Roman" w:eastAsia="Times New Roman" w:hAnsi="Times New Roman" w:cs="Times New Roman"/>
          <w:color w:val="000000"/>
          <w:sz w:val="24"/>
          <w:szCs w:val="24"/>
          <w:lang w:eastAsia="ru-RU"/>
        </w:rPr>
        <w:t>бюджета</w:t>
      </w:r>
      <w:r w:rsidR="00AE7111">
        <w:rPr>
          <w:rFonts w:ascii="Times New Roman" w:eastAsia="Times New Roman" w:hAnsi="Times New Roman" w:cs="Times New Roman"/>
          <w:color w:val="000000"/>
          <w:sz w:val="24"/>
          <w:szCs w:val="24"/>
          <w:lang w:val="ru" w:eastAsia="ru-RU"/>
        </w:rPr>
        <w:t xml:space="preserve"> Всеволожского муниципального района Ленинградской области</w:t>
      </w:r>
      <w:bookmarkEnd w:id="0"/>
      <w:r w:rsidR="00AE7111">
        <w:rPr>
          <w:rFonts w:ascii="Times New Roman" w:eastAsia="Times New Roman" w:hAnsi="Times New Roman" w:cs="Times New Roman"/>
          <w:color w:val="000000"/>
          <w:sz w:val="24"/>
          <w:szCs w:val="24"/>
          <w:lang w:val="ru" w:eastAsia="ru-RU"/>
        </w:rPr>
        <w:t xml:space="preserve">. </w:t>
      </w:r>
    </w:p>
    <w:p w:rsidR="00C751A7" w:rsidRPr="00C751A7" w:rsidRDefault="00396E51" w:rsidP="00C751A7">
      <w:pPr>
        <w:shd w:val="clear" w:color="auto" w:fill="FFFFFF"/>
        <w:spacing w:after="0" w:line="240" w:lineRule="auto"/>
        <w:ind w:left="567" w:right="42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751A7" w:rsidRPr="00C751A7">
        <w:rPr>
          <w:rFonts w:ascii="Times New Roman" w:eastAsia="Times New Roman" w:hAnsi="Times New Roman" w:cs="Times New Roman"/>
          <w:color w:val="000000"/>
          <w:sz w:val="24"/>
          <w:szCs w:val="24"/>
          <w:lang w:eastAsia="ru-RU"/>
        </w:rPr>
        <w:t xml:space="preserve">2.5. </w:t>
      </w:r>
      <w:r w:rsidR="00C751A7" w:rsidRPr="00C751A7">
        <w:rPr>
          <w:rFonts w:ascii="Times New Roman" w:eastAsia="Times New Roman" w:hAnsi="Times New Roman" w:cs="Times New Roman"/>
          <w:color w:val="000000"/>
          <w:sz w:val="24"/>
          <w:szCs w:val="24"/>
          <w:lang w:val="ru" w:eastAsia="ru-RU"/>
        </w:rPr>
        <w:t>Заказчик производит оплату по Договору в срок не более 10 рабочих дней с даты подписания Заказчиком документов о приемке (товарной накладной, акта по ф.0510452 (составляет Заказчик), счета-фактуры (при необходимости), счета, представленных Поставщиком Заказчику.</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2.6. Днем оплаты по Договору считается дата списания денежных средств с корреспондентского счета банка Заказчика.</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2.7. В случае ненадлежащего оформления или несвоевременного предоставления Поставщиком документов, указанных в п.2.5. Договора, срок оплаты по Договору подлежит изменению до момента предоставления Поставщиком Заказчику надлежащим образом оформленных документов. В этом случае Заказчик не несет ответственности за несоблюдение сроков </w:t>
      </w:r>
      <w:r w:rsidR="00062F8C" w:rsidRPr="00C751A7">
        <w:rPr>
          <w:rFonts w:ascii="Times New Roman" w:eastAsia="Times New Roman" w:hAnsi="Times New Roman" w:cs="Times New Roman"/>
          <w:color w:val="000000"/>
          <w:sz w:val="24"/>
          <w:szCs w:val="24"/>
          <w:lang w:eastAsia="ru-RU"/>
        </w:rPr>
        <w:t>оплаты по</w:t>
      </w:r>
      <w:r w:rsidRPr="00C751A7">
        <w:rPr>
          <w:rFonts w:ascii="Times New Roman" w:eastAsia="Times New Roman" w:hAnsi="Times New Roman" w:cs="Times New Roman"/>
          <w:color w:val="000000"/>
          <w:sz w:val="24"/>
          <w:szCs w:val="24"/>
          <w:lang w:eastAsia="ru-RU"/>
        </w:rPr>
        <w:t xml:space="preserve"> </w:t>
      </w:r>
      <w:r w:rsidR="00062F8C" w:rsidRPr="00C751A7">
        <w:rPr>
          <w:rFonts w:ascii="Times New Roman" w:eastAsia="Times New Roman" w:hAnsi="Times New Roman" w:cs="Times New Roman"/>
          <w:color w:val="000000"/>
          <w:sz w:val="24"/>
          <w:szCs w:val="24"/>
          <w:lang w:eastAsia="ru-RU"/>
        </w:rPr>
        <w:t>Договору.</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lastRenderedPageBreak/>
        <w:t xml:space="preserve">2.8. Заказчик осуществляет оплату по Договору с Поставщиком по безналичному расчету в соответствии с утвержденными бюджетными ассигнованиями и в пределах бюджетных обязательств. </w:t>
      </w:r>
    </w:p>
    <w:p w:rsidR="00C751A7" w:rsidRPr="00C751A7" w:rsidRDefault="00C751A7" w:rsidP="00C751A7">
      <w:pPr>
        <w:autoSpaceDE w:val="0"/>
        <w:autoSpaceDN w:val="0"/>
        <w:adjustRightInd w:val="0"/>
        <w:spacing w:after="0" w:line="240" w:lineRule="auto"/>
        <w:ind w:left="567" w:right="424"/>
        <w:jc w:val="both"/>
        <w:rPr>
          <w:rFonts w:ascii="Times New Roman" w:eastAsia="Calibri"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         2.9. </w:t>
      </w:r>
      <w:r w:rsidRPr="00C751A7">
        <w:rPr>
          <w:rFonts w:ascii="Times New Roman" w:eastAsia="Calibri" w:hAnsi="Times New Roman" w:cs="Times New Roman"/>
          <w:color w:val="000000"/>
          <w:sz w:val="24"/>
          <w:szCs w:val="24"/>
          <w:lang w:eastAsia="ru-RU"/>
        </w:rPr>
        <w:t>По предложению Заказчика может увеличиваться предусмотренное Договором количество товара не более чем на десять процентов или уменьшиться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2.10. Авансирование по Договору не предусмотрено.</w:t>
      </w:r>
    </w:p>
    <w:p w:rsidR="00C751A7" w:rsidRPr="00C751A7" w:rsidRDefault="00C751A7" w:rsidP="00C751A7">
      <w:pPr>
        <w:spacing w:after="0" w:line="240" w:lineRule="auto"/>
        <w:ind w:left="567" w:right="424" w:firstLine="567"/>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2.11. Не подлежат оплате Заказчиком поставленные в нарушение требований, установленных спецификацией, товары до устранения Поставщиком выявленных недостатков.</w:t>
      </w:r>
    </w:p>
    <w:p w:rsidR="00C751A7" w:rsidRPr="00C751A7" w:rsidRDefault="00C751A7" w:rsidP="00C751A7">
      <w:pPr>
        <w:widowControl w:val="0"/>
        <w:numPr>
          <w:ilvl w:val="0"/>
          <w:numId w:val="1"/>
        </w:numPr>
        <w:autoSpaceDE w:val="0"/>
        <w:autoSpaceDN w:val="0"/>
        <w:adjustRightInd w:val="0"/>
        <w:spacing w:before="240" w:after="200" w:line="240" w:lineRule="auto"/>
        <w:ind w:left="567" w:right="424"/>
        <w:jc w:val="center"/>
        <w:rPr>
          <w:rFonts w:ascii="Times New Roman" w:eastAsia="Times New Roman" w:hAnsi="Times New Roman" w:cs="Times New Roman"/>
          <w:b/>
          <w:color w:val="000000"/>
          <w:sz w:val="24"/>
          <w:szCs w:val="24"/>
          <w:lang w:eastAsia="ru-RU"/>
        </w:rPr>
      </w:pPr>
      <w:r w:rsidRPr="00C751A7">
        <w:rPr>
          <w:rFonts w:ascii="Times New Roman" w:eastAsia="Times New Roman" w:hAnsi="Times New Roman" w:cs="Times New Roman"/>
          <w:b/>
          <w:color w:val="000000"/>
          <w:sz w:val="24"/>
          <w:szCs w:val="24"/>
          <w:lang w:eastAsia="ru-RU"/>
        </w:rPr>
        <w:t>Обязанности Сторон</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3.1. Поставщик обязуется: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3.1.1. Поставить товар в соответствии с условиями Договора и требованиями Спецификации, в том числе, по качеству, объему, комплектности, документации и ассортименту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3.1.2. Одновременно с поставкой товара передать Заказчику полный пакет надлежащим образом оформленных сопроводительных документов в соответствии с действующим законодательством Российской Федерации.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3.1.4. Нести риск случайной гибели или случайного повреждения товара до передачи его Заказчику.</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3.1.5. Устранить недостатки (явные и скрытые), выявленные при приемке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3.1.6. Осуществить замену товара, несоответствующего требованиям и условиям Договора и Спецификации, в течение 10 (десяти) рабочих дней со дня получения письменного уведомления от Заказчика.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3.1.7. Известить Заказчика о дате и времени поставки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3.1.8. Обеспечить отгрузку товара в месте поставки.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 Заказчик обязуется:</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3.2.1. Обеспечить приемку товара получателями товара после отгрузки товара в месте поставки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3.2.2. Обеспечить при приемке товара его осмотр на предмет соответствия поставленного товара условиям Договора и требованиям Спецификации, с участием Поставщика.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3.2.3. В случае обнаружения несоответствия поставленного товара условиям Договора и требованиям спецификации отказаться от его приемки с составлением акта осмотра и немедленно известить об этом Поставщика.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 xml:space="preserve">3.2.4. Известить Поставщика об обнаружении недостатков после приемки товара, которые не могли быть установлены при обычном осмотре товара при его приемке (скрытые недостатки) в течение 3 (трех) рабочих дней с момента их обнаружения.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color w:val="000000"/>
          <w:sz w:val="24"/>
          <w:szCs w:val="24"/>
          <w:lang w:eastAsia="ru-RU"/>
        </w:rPr>
      </w:pPr>
      <w:r w:rsidRPr="00C751A7">
        <w:rPr>
          <w:rFonts w:ascii="Times New Roman" w:eastAsia="Times New Roman" w:hAnsi="Times New Roman" w:cs="Times New Roman"/>
          <w:color w:val="000000"/>
          <w:sz w:val="24"/>
          <w:szCs w:val="24"/>
          <w:lang w:eastAsia="ru-RU"/>
        </w:rPr>
        <w:t>3.2.5.  Произвести оплату поставленных товаров, соответствующих условиям Договора и требованиям Спецификации в порядке, предусмотренном Договором.</w:t>
      </w:r>
    </w:p>
    <w:p w:rsidR="00C751A7" w:rsidRPr="00C751A7" w:rsidRDefault="00C751A7" w:rsidP="00C751A7">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cs="Times New Roman"/>
          <w:b/>
          <w:color w:val="000000"/>
          <w:sz w:val="24"/>
          <w:szCs w:val="24"/>
          <w:lang w:eastAsia="ru-RU"/>
        </w:rPr>
      </w:pPr>
    </w:p>
    <w:p w:rsidR="00C751A7" w:rsidRPr="00C751A7" w:rsidRDefault="00C751A7" w:rsidP="00C751A7">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cs="Times New Roman"/>
          <w:b/>
          <w:color w:val="000000"/>
          <w:sz w:val="24"/>
          <w:szCs w:val="24"/>
          <w:lang w:eastAsia="ru-RU"/>
        </w:rPr>
      </w:pPr>
    </w:p>
    <w:p w:rsidR="00C751A7" w:rsidRPr="00C751A7" w:rsidRDefault="00C751A7" w:rsidP="00C751A7">
      <w:pPr>
        <w:widowControl w:val="0"/>
        <w:tabs>
          <w:tab w:val="left" w:pos="4500"/>
        </w:tabs>
        <w:autoSpaceDE w:val="0"/>
        <w:autoSpaceDN w:val="0"/>
        <w:adjustRightInd w:val="0"/>
        <w:spacing w:before="240" w:after="240" w:line="240" w:lineRule="auto"/>
        <w:ind w:left="567" w:right="424" w:firstLine="709"/>
        <w:jc w:val="center"/>
        <w:rPr>
          <w:rFonts w:ascii="Times New Roman" w:eastAsia="Times New Roman" w:hAnsi="Times New Roman" w:cs="Times New Roman"/>
          <w:b/>
          <w:color w:val="000000"/>
          <w:sz w:val="24"/>
          <w:szCs w:val="24"/>
          <w:lang w:eastAsia="ru-RU"/>
        </w:rPr>
      </w:pPr>
      <w:r w:rsidRPr="00C751A7">
        <w:rPr>
          <w:rFonts w:ascii="Times New Roman" w:eastAsia="Times New Roman" w:hAnsi="Times New Roman" w:cs="Times New Roman"/>
          <w:b/>
          <w:color w:val="000000"/>
          <w:sz w:val="24"/>
          <w:szCs w:val="24"/>
          <w:lang w:eastAsia="ru-RU"/>
        </w:rPr>
        <w:t>4. Сроки поставки товара</w:t>
      </w:r>
    </w:p>
    <w:p w:rsidR="00C751A7" w:rsidRDefault="00C751A7" w:rsidP="00C751A7">
      <w:pPr>
        <w:tabs>
          <w:tab w:val="left" w:pos="993"/>
        </w:tabs>
        <w:spacing w:before="120" w:after="0" w:line="240" w:lineRule="auto"/>
        <w:ind w:left="567" w:right="424" w:firstLine="851"/>
        <w:jc w:val="both"/>
        <w:outlineLvl w:val="1"/>
        <w:rPr>
          <w:rFonts w:ascii="Times New Roman" w:eastAsia="Times New Roman" w:hAnsi="Times New Roman" w:cs="Times New Roman"/>
          <w:bCs/>
          <w:iCs/>
          <w:sz w:val="24"/>
          <w:szCs w:val="24"/>
        </w:rPr>
      </w:pPr>
      <w:r w:rsidRPr="00C751A7">
        <w:rPr>
          <w:rFonts w:ascii="Times New Roman" w:eastAsia="Times New Roman" w:hAnsi="Times New Roman" w:cs="Times New Roman"/>
          <w:bCs/>
          <w:iCs/>
          <w:sz w:val="24"/>
          <w:szCs w:val="28"/>
        </w:rPr>
        <w:t>4.1. Сроки поставки товара: с момента заключения Договора</w:t>
      </w:r>
      <w:r w:rsidR="0057112B">
        <w:rPr>
          <w:rFonts w:ascii="Times New Roman" w:eastAsia="Times New Roman" w:hAnsi="Times New Roman" w:cs="Times New Roman"/>
          <w:bCs/>
          <w:iCs/>
          <w:sz w:val="24"/>
          <w:szCs w:val="24"/>
        </w:rPr>
        <w:t xml:space="preserve"> до 01.12.2026г.</w:t>
      </w:r>
    </w:p>
    <w:p w:rsidR="0057112B" w:rsidRPr="00C751A7" w:rsidRDefault="0057112B" w:rsidP="00C751A7">
      <w:pPr>
        <w:tabs>
          <w:tab w:val="left" w:pos="993"/>
        </w:tabs>
        <w:spacing w:before="120" w:after="0" w:line="240" w:lineRule="auto"/>
        <w:ind w:left="567" w:right="424" w:firstLine="851"/>
        <w:jc w:val="both"/>
        <w:outlineLvl w:val="1"/>
        <w:rPr>
          <w:rFonts w:ascii="Times New Roman" w:eastAsia="Times New Roman" w:hAnsi="Times New Roman" w:cs="Times New Roman"/>
          <w:bCs/>
          <w:iCs/>
          <w:sz w:val="24"/>
          <w:szCs w:val="24"/>
        </w:rPr>
      </w:pPr>
    </w:p>
    <w:p w:rsidR="00C751A7" w:rsidRPr="00C751A7" w:rsidRDefault="00C751A7" w:rsidP="00C751A7">
      <w:pPr>
        <w:widowControl w:val="0"/>
        <w:tabs>
          <w:tab w:val="left" w:pos="4500"/>
        </w:tabs>
        <w:autoSpaceDE w:val="0"/>
        <w:autoSpaceDN w:val="0"/>
        <w:adjustRightInd w:val="0"/>
        <w:spacing w:before="240" w:after="12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5. Место и условия доставки товара</w:t>
      </w:r>
    </w:p>
    <w:p w:rsidR="00C751A7" w:rsidRPr="00C751A7" w:rsidRDefault="00C751A7" w:rsidP="00C751A7">
      <w:pPr>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5.1. Местом поставки товара является: Ленинградская обл., гор. Всеволожск, </w:t>
      </w:r>
      <w:proofErr w:type="spellStart"/>
      <w:r w:rsidRPr="00C751A7">
        <w:rPr>
          <w:rFonts w:ascii="Times New Roman" w:eastAsia="Times New Roman" w:hAnsi="Times New Roman" w:cs="Times New Roman"/>
          <w:sz w:val="24"/>
          <w:szCs w:val="24"/>
          <w:lang w:eastAsia="ru-RU"/>
        </w:rPr>
        <w:t>Колтушское</w:t>
      </w:r>
      <w:proofErr w:type="spellEnd"/>
      <w:r w:rsidRPr="00C751A7">
        <w:rPr>
          <w:rFonts w:ascii="Times New Roman" w:eastAsia="Times New Roman" w:hAnsi="Times New Roman" w:cs="Times New Roman"/>
          <w:sz w:val="24"/>
          <w:szCs w:val="24"/>
          <w:lang w:eastAsia="ru-RU"/>
        </w:rPr>
        <w:t xml:space="preserve"> шоссе, д. 138.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5.2. Поставщик за один календарный день до поставки товара обязан уведомить Заказчика о дате поставки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5.3. Лицо, осуществляющее контроль исполнения обязательств, со стороны Заказчика </w:t>
      </w:r>
      <w:r w:rsidR="00062F8C">
        <w:rPr>
          <w:rFonts w:ascii="Times New Roman" w:eastAsia="Times New Roman" w:hAnsi="Times New Roman" w:cs="Times New Roman"/>
          <w:sz w:val="24"/>
          <w:szCs w:val="24"/>
          <w:lang w:eastAsia="ru-RU"/>
        </w:rPr>
        <w:t>–</w:t>
      </w:r>
      <w:r w:rsidRPr="00C751A7">
        <w:rPr>
          <w:rFonts w:ascii="Times New Roman" w:eastAsia="Times New Roman" w:hAnsi="Times New Roman" w:cs="Times New Roman"/>
          <w:sz w:val="24"/>
          <w:szCs w:val="24"/>
          <w:lang w:eastAsia="ru-RU"/>
        </w:rPr>
        <w:t xml:space="preserve"> </w:t>
      </w:r>
      <w:proofErr w:type="spellStart"/>
      <w:r w:rsidR="0057112B">
        <w:rPr>
          <w:rFonts w:ascii="Times New Roman" w:eastAsia="Times New Roman" w:hAnsi="Times New Roman" w:cs="Times New Roman"/>
          <w:sz w:val="24"/>
          <w:szCs w:val="24"/>
          <w:lang w:eastAsia="ru-RU"/>
        </w:rPr>
        <w:t>Гужина</w:t>
      </w:r>
      <w:proofErr w:type="spellEnd"/>
      <w:r w:rsidR="0057112B">
        <w:rPr>
          <w:rFonts w:ascii="Times New Roman" w:eastAsia="Times New Roman" w:hAnsi="Times New Roman" w:cs="Times New Roman"/>
          <w:sz w:val="24"/>
          <w:szCs w:val="24"/>
          <w:lang w:eastAsia="ru-RU"/>
        </w:rPr>
        <w:t xml:space="preserve"> Елена </w:t>
      </w:r>
      <w:proofErr w:type="gramStart"/>
      <w:r w:rsidR="0057112B">
        <w:rPr>
          <w:rFonts w:ascii="Times New Roman" w:eastAsia="Times New Roman" w:hAnsi="Times New Roman" w:cs="Times New Roman"/>
          <w:sz w:val="24"/>
          <w:szCs w:val="24"/>
          <w:lang w:eastAsia="ru-RU"/>
        </w:rPr>
        <w:t>Владимировна</w:t>
      </w:r>
      <w:r w:rsidR="00062F8C">
        <w:rPr>
          <w:rFonts w:ascii="Times New Roman" w:eastAsia="Times New Roman" w:hAnsi="Times New Roman" w:cs="Times New Roman"/>
          <w:sz w:val="24"/>
          <w:szCs w:val="24"/>
          <w:lang w:eastAsia="ru-RU"/>
        </w:rPr>
        <w:t xml:space="preserve">, </w:t>
      </w:r>
      <w:r w:rsidRPr="00C751A7">
        <w:rPr>
          <w:rFonts w:ascii="Times New Roman" w:eastAsia="Times New Roman" w:hAnsi="Times New Roman" w:cs="Times New Roman"/>
          <w:sz w:val="24"/>
          <w:szCs w:val="24"/>
          <w:lang w:eastAsia="ru-RU"/>
        </w:rPr>
        <w:t xml:space="preserve"> телефон</w:t>
      </w:r>
      <w:proofErr w:type="gramEnd"/>
      <w:r w:rsidRPr="00C751A7">
        <w:rPr>
          <w:rFonts w:ascii="Times New Roman" w:eastAsia="Times New Roman" w:hAnsi="Times New Roman" w:cs="Times New Roman"/>
          <w:sz w:val="24"/>
          <w:szCs w:val="24"/>
          <w:lang w:eastAsia="ru-RU"/>
        </w:rPr>
        <w:t xml:space="preserve"> 8 (813-70) </w:t>
      </w:r>
      <w:r w:rsidR="0057112B">
        <w:rPr>
          <w:rFonts w:ascii="Times New Roman" w:eastAsia="Times New Roman" w:hAnsi="Times New Roman" w:cs="Times New Roman"/>
          <w:sz w:val="24"/>
          <w:szCs w:val="24"/>
          <w:lang w:eastAsia="ru-RU"/>
        </w:rPr>
        <w:t>24</w:t>
      </w:r>
      <w:r w:rsidR="00062F8C">
        <w:rPr>
          <w:rFonts w:ascii="Times New Roman" w:eastAsia="Times New Roman" w:hAnsi="Times New Roman" w:cs="Times New Roman"/>
          <w:sz w:val="24"/>
          <w:szCs w:val="24"/>
          <w:lang w:eastAsia="ru-RU"/>
        </w:rPr>
        <w:t>-</w:t>
      </w:r>
      <w:r w:rsidR="0057112B">
        <w:rPr>
          <w:rFonts w:ascii="Times New Roman" w:eastAsia="Times New Roman" w:hAnsi="Times New Roman" w:cs="Times New Roman"/>
          <w:sz w:val="24"/>
          <w:szCs w:val="24"/>
          <w:lang w:eastAsia="ru-RU"/>
        </w:rPr>
        <w:t>477.</w:t>
      </w:r>
      <w:r w:rsidRPr="00C751A7">
        <w:rPr>
          <w:rFonts w:ascii="Times New Roman" w:eastAsia="Times New Roman" w:hAnsi="Times New Roman" w:cs="Times New Roman"/>
          <w:sz w:val="24"/>
          <w:szCs w:val="24"/>
          <w:lang w:eastAsia="ru-RU"/>
        </w:rPr>
        <w:t xml:space="preserve">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5.4. Приемка товара осуществляется уполномоченными Заказчиком лицами.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5.5. Поставка товара к месту поставки (транспортировка) и отгрузка товара осуществляется силами и за счет Поставщика.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5.6. Обязательства Поставщика по поставке товара считаются выполненными с момента передачи товара в месте поставки уполномоченному Заказчиком лицу (получателю товара), что подтверждается датой, указанной в товарно-транспортной накладной, оформленной Поставщиком, и подписанной получателем товара.</w:t>
      </w:r>
    </w:p>
    <w:p w:rsidR="00C751A7" w:rsidRPr="00C751A7" w:rsidRDefault="00C751A7" w:rsidP="00C751A7">
      <w:pPr>
        <w:widowControl w:val="0"/>
        <w:tabs>
          <w:tab w:val="left" w:pos="4500"/>
        </w:tabs>
        <w:autoSpaceDE w:val="0"/>
        <w:autoSpaceDN w:val="0"/>
        <w:adjustRightInd w:val="0"/>
        <w:spacing w:before="240" w:after="20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6. Требования к качеству товара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6.1.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6.2. Товар должен быть поставлен с соблюдением требований по качеству товара, установленных условиями Договора, и обязательных требований по качеству товара, предусмотренных нормативными правовыми актами РФ и иными документами.</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6.3.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качеству товара, такие товары не считаются соответствующими условиям Договора по качеству. </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6.4.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Поставщиком таких актов и (или) документов, и товары поставлены в соответствии с условиями Договора. </w:t>
      </w:r>
    </w:p>
    <w:p w:rsidR="00C751A7" w:rsidRPr="00C751A7" w:rsidRDefault="00C751A7" w:rsidP="00C751A7">
      <w:pPr>
        <w:widowControl w:val="0"/>
        <w:tabs>
          <w:tab w:val="left" w:pos="4500"/>
        </w:tabs>
        <w:autoSpaceDE w:val="0"/>
        <w:autoSpaceDN w:val="0"/>
        <w:adjustRightInd w:val="0"/>
        <w:spacing w:before="240" w:after="20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7. Тара, упаковка, маркировка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7.1. Товар поставляется в таре и упаковке, соответствующим стандартам и техническим нормам, и правилам, действующим на дату поставки.</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7.2. Тара и упаковка должны обеспечивать сохранность товара при его транспортировке и хранении.</w:t>
      </w:r>
    </w:p>
    <w:p w:rsidR="00C751A7" w:rsidRPr="00C751A7" w:rsidRDefault="00C751A7" w:rsidP="00C751A7">
      <w:pPr>
        <w:widowControl w:val="0"/>
        <w:tabs>
          <w:tab w:val="left" w:pos="3645"/>
        </w:tabs>
        <w:autoSpaceDE w:val="0"/>
        <w:autoSpaceDN w:val="0"/>
        <w:adjustRightInd w:val="0"/>
        <w:spacing w:before="240" w:after="200" w:line="240" w:lineRule="auto"/>
        <w:ind w:left="567" w:right="424" w:firstLine="709"/>
        <w:jc w:val="both"/>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sz w:val="24"/>
          <w:szCs w:val="24"/>
          <w:lang w:eastAsia="ru-RU"/>
        </w:rPr>
        <w:tab/>
      </w:r>
      <w:r w:rsidRPr="00C751A7">
        <w:rPr>
          <w:rFonts w:ascii="Times New Roman" w:eastAsia="Times New Roman" w:hAnsi="Times New Roman" w:cs="Times New Roman"/>
          <w:b/>
          <w:sz w:val="24"/>
          <w:szCs w:val="24"/>
          <w:lang w:eastAsia="ru-RU"/>
        </w:rPr>
        <w:t>8. Обстоятельства непреодолимой силы</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8.1. Стороны освобождаются от ответственности за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w:t>
      </w:r>
      <w:r w:rsidRPr="00C751A7">
        <w:rPr>
          <w:rFonts w:ascii="Times New Roman" w:eastAsia="Times New Roman" w:hAnsi="Times New Roman" w:cs="Times New Roman"/>
          <w:sz w:val="24"/>
          <w:szCs w:val="24"/>
          <w:lang w:eastAsia="ru-RU"/>
        </w:rPr>
        <w:lastRenderedPageBreak/>
        <w:t xml:space="preserve">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8.2. В случае наступления обстоятельств, указанных в п. 8.1 Договора, вследствие которых Сторона, которая не может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8.3. При наступлении форс-мажорных обстоятельств Стороны определяют возможность возобновления приостановленных обязательств по Договору либо принимают решение о расторжении Договора по соглашению Сторон. </w:t>
      </w:r>
    </w:p>
    <w:p w:rsidR="00C751A7" w:rsidRPr="00C751A7" w:rsidRDefault="00C751A7" w:rsidP="00C751A7">
      <w:pPr>
        <w:widowControl w:val="0"/>
        <w:tabs>
          <w:tab w:val="left" w:pos="4500"/>
        </w:tabs>
        <w:autoSpaceDE w:val="0"/>
        <w:autoSpaceDN w:val="0"/>
        <w:adjustRightInd w:val="0"/>
        <w:spacing w:before="240" w:after="200" w:line="240" w:lineRule="auto"/>
        <w:ind w:left="567" w:right="424" w:firstLine="709"/>
        <w:jc w:val="center"/>
        <w:rPr>
          <w:rFonts w:ascii="Times New Roman" w:eastAsia="Times New Roman" w:hAnsi="Times New Roman" w:cs="Times New Roman"/>
          <w:b/>
          <w:color w:val="000000"/>
          <w:sz w:val="24"/>
          <w:szCs w:val="24"/>
          <w:lang w:eastAsia="ru-RU"/>
        </w:rPr>
      </w:pPr>
      <w:r w:rsidRPr="00C751A7">
        <w:rPr>
          <w:rFonts w:ascii="Times New Roman" w:eastAsia="Times New Roman" w:hAnsi="Times New Roman" w:cs="Times New Roman"/>
          <w:b/>
          <w:color w:val="000000"/>
          <w:sz w:val="24"/>
          <w:szCs w:val="24"/>
          <w:lang w:eastAsia="ru-RU"/>
        </w:rPr>
        <w:t>9. Ответственность Сторон</w:t>
      </w:r>
    </w:p>
    <w:p w:rsidR="00C751A7" w:rsidRPr="00C751A7" w:rsidRDefault="00C751A7" w:rsidP="00C751A7">
      <w:pPr>
        <w:tabs>
          <w:tab w:val="num" w:pos="1440"/>
        </w:tabs>
        <w:spacing w:after="0" w:line="240" w:lineRule="auto"/>
        <w:ind w:left="567" w:right="424"/>
        <w:jc w:val="both"/>
        <w:rPr>
          <w:rFonts w:ascii="Times New Roman" w:eastAsia="Calibri" w:hAnsi="Times New Roman" w:cs="Times New Roman"/>
          <w:color w:val="000000"/>
          <w:sz w:val="24"/>
          <w:szCs w:val="24"/>
        </w:rPr>
      </w:pPr>
      <w:r w:rsidRPr="00C751A7">
        <w:rPr>
          <w:rFonts w:ascii="Times New Roman" w:eastAsia="Times New Roman" w:hAnsi="Times New Roman" w:cs="Times New Roman"/>
          <w:color w:val="000000"/>
          <w:sz w:val="24"/>
          <w:szCs w:val="24"/>
          <w:lang w:eastAsia="ru-RU"/>
        </w:rPr>
        <w:t xml:space="preserve">            9.1. </w:t>
      </w:r>
      <w:r w:rsidRPr="00C751A7">
        <w:rPr>
          <w:rFonts w:ascii="Times New Roman" w:eastAsia="Calibri" w:hAnsi="Times New Roman" w:cs="Times New Roman"/>
          <w:color w:val="000000"/>
          <w:sz w:val="24"/>
          <w:szCs w:val="24"/>
        </w:rPr>
        <w:t>За неисполнение, ненадлежащее исполнение, просрочку принятых на себя обязательств Стороны по Договору несут ответственность в соответствии с действующим законодательством Российской Федерации.</w:t>
      </w:r>
    </w:p>
    <w:p w:rsidR="00C751A7" w:rsidRPr="00C751A7" w:rsidRDefault="00C751A7" w:rsidP="00C751A7">
      <w:pPr>
        <w:tabs>
          <w:tab w:val="num" w:pos="1440"/>
        </w:tabs>
        <w:spacing w:after="0" w:line="240" w:lineRule="auto"/>
        <w:ind w:left="567" w:right="424"/>
        <w:jc w:val="both"/>
        <w:rPr>
          <w:rFonts w:ascii="Times New Roman" w:eastAsia="Calibri" w:hAnsi="Times New Roman" w:cs="Times New Roman"/>
          <w:color w:val="000000"/>
          <w:sz w:val="24"/>
          <w:szCs w:val="24"/>
        </w:rPr>
      </w:pPr>
      <w:r w:rsidRPr="00C751A7">
        <w:rPr>
          <w:rFonts w:ascii="Times New Roman" w:eastAsia="Calibri" w:hAnsi="Times New Roman" w:cs="Times New Roman"/>
          <w:color w:val="000000"/>
          <w:sz w:val="24"/>
          <w:szCs w:val="24"/>
        </w:rPr>
        <w:t xml:space="preserve">            </w:t>
      </w:r>
      <w:r w:rsidRPr="00C751A7">
        <w:rPr>
          <w:rFonts w:ascii="Times New Roman" w:eastAsia="Times New Roman" w:hAnsi="Times New Roman" w:cs="Times New Roman"/>
          <w:color w:val="000000"/>
          <w:sz w:val="24"/>
          <w:szCs w:val="24"/>
          <w:lang w:eastAsia="ru-RU"/>
        </w:rPr>
        <w:t>9.2.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color w:val="000000"/>
          <w:sz w:val="24"/>
          <w:szCs w:val="24"/>
          <w:lang w:eastAsia="ru-RU"/>
        </w:rPr>
        <w:t xml:space="preserve">9.3. Сторона освобождается от уплаты неустойки </w:t>
      </w:r>
      <w:r w:rsidRPr="00C751A7">
        <w:rPr>
          <w:rFonts w:ascii="Times New Roman" w:eastAsia="Times New Roman" w:hAnsi="Times New Roman" w:cs="Times New Roman"/>
          <w:sz w:val="24"/>
          <w:szCs w:val="24"/>
          <w:lang w:eastAsia="ru-RU"/>
        </w:rPr>
        <w:t>(штрафа, пени), 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p>
    <w:p w:rsidR="00C751A7" w:rsidRPr="00C751A7" w:rsidRDefault="00C751A7" w:rsidP="00C751A7">
      <w:pPr>
        <w:widowControl w:val="0"/>
        <w:tabs>
          <w:tab w:val="left" w:pos="450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9.4.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по поставке товара. Неустойка взимается за каждое нарушение в отдельности.</w:t>
      </w:r>
    </w:p>
    <w:p w:rsidR="00C751A7" w:rsidRPr="00C751A7" w:rsidRDefault="00C751A7" w:rsidP="00C751A7">
      <w:pPr>
        <w:widowControl w:val="0"/>
        <w:tabs>
          <w:tab w:val="left" w:pos="4530"/>
        </w:tabs>
        <w:autoSpaceDE w:val="0"/>
        <w:autoSpaceDN w:val="0"/>
        <w:adjustRightInd w:val="0"/>
        <w:spacing w:before="240" w:after="200" w:line="240" w:lineRule="auto"/>
        <w:ind w:left="567" w:right="424" w:firstLine="709"/>
        <w:jc w:val="both"/>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ab/>
        <w:t>10. Расторжение Договора</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10.1.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10.2. Заказчик вправе принять решение об одностороннем отказе от исполнения Договора по основаниям, предусмотренным Гражданским кодексом РФ и Федеральным законом от 05.04.2013 №44-ФЗ «О контрактной системе в сфере закупок товаров, работ, услуг для обеспечения государственных и муниципальных нужд» для одностороннего отказа от исполнения отдельных видов обязательств.</w:t>
      </w:r>
    </w:p>
    <w:p w:rsidR="00C751A7" w:rsidRPr="00C751A7" w:rsidRDefault="00C751A7" w:rsidP="00C751A7">
      <w:pPr>
        <w:keepNext/>
        <w:spacing w:before="240" w:after="20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11. Срок действия Договора</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11.1. </w:t>
      </w:r>
      <w:r w:rsidRPr="00C751A7">
        <w:rPr>
          <w:rFonts w:ascii="Times New Roman" w:eastAsia="Lucida Sans Unicode" w:hAnsi="Times New Roman" w:cs="Times New Roman"/>
          <w:kern w:val="1"/>
          <w:sz w:val="24"/>
          <w:szCs w:val="24"/>
        </w:rPr>
        <w:t>Договор</w:t>
      </w:r>
      <w:r w:rsidRPr="00C751A7">
        <w:rPr>
          <w:rFonts w:ascii="Times New Roman" w:eastAsia="Times New Roman" w:hAnsi="Times New Roman" w:cs="Times New Roman"/>
          <w:sz w:val="24"/>
          <w:szCs w:val="24"/>
          <w:lang w:eastAsia="ru-RU"/>
        </w:rPr>
        <w:t xml:space="preserve"> вступает в силу с момента его подписания Сторонами и действует </w:t>
      </w:r>
      <w:r w:rsidRPr="00C751A7">
        <w:rPr>
          <w:rFonts w:ascii="Times New Roman" w:eastAsia="Calibri" w:hAnsi="Times New Roman" w:cs="Times New Roman"/>
          <w:sz w:val="24"/>
          <w:szCs w:val="24"/>
        </w:rPr>
        <w:t>до 31.12.2026 г., а в части расчетов - до полного исполнения Сторонами своих обязательств.</w:t>
      </w:r>
    </w:p>
    <w:p w:rsidR="00C751A7" w:rsidRPr="00C751A7" w:rsidRDefault="00C751A7" w:rsidP="00C751A7">
      <w:pPr>
        <w:keepNext/>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11.2. Истечение срока действия Договора, указанного в п.11.1 Договора, не освобождает Стороны от исполнения обязательств, возникших в период срока действия Договора, а также от ответственности за неисполнение либо ненадлежащее исполнения обязательств по Договору.</w:t>
      </w:r>
    </w:p>
    <w:p w:rsidR="00C751A7" w:rsidRPr="00C751A7" w:rsidRDefault="00C751A7" w:rsidP="00C751A7">
      <w:pPr>
        <w:keepNext/>
        <w:spacing w:after="0" w:line="240" w:lineRule="auto"/>
        <w:ind w:left="567" w:right="424" w:firstLine="709"/>
        <w:jc w:val="both"/>
        <w:rPr>
          <w:rFonts w:ascii="Times New Roman" w:eastAsia="Times New Roman" w:hAnsi="Times New Roman" w:cs="Times New Roman"/>
          <w:sz w:val="24"/>
          <w:szCs w:val="24"/>
          <w:lang w:eastAsia="ru-RU"/>
        </w:rPr>
      </w:pPr>
    </w:p>
    <w:p w:rsidR="00C751A7" w:rsidRPr="00C751A7" w:rsidRDefault="00C751A7" w:rsidP="00C751A7">
      <w:pPr>
        <w:keepNext/>
        <w:spacing w:after="0" w:line="240" w:lineRule="auto"/>
        <w:ind w:left="567" w:right="424" w:firstLine="709"/>
        <w:jc w:val="center"/>
        <w:rPr>
          <w:rFonts w:ascii="Times New Roman" w:eastAsia="Times New Roman" w:hAnsi="Times New Roman" w:cs="Times New Roman"/>
          <w:b/>
          <w:sz w:val="24"/>
          <w:szCs w:val="24"/>
          <w:lang w:eastAsia="ru-RU"/>
        </w:rPr>
      </w:pPr>
      <w:r w:rsidRPr="00C751A7">
        <w:rPr>
          <w:rFonts w:ascii="Times New Roman" w:eastAsia="Times New Roman" w:hAnsi="Times New Roman" w:cs="Times New Roman"/>
          <w:b/>
          <w:sz w:val="24"/>
          <w:szCs w:val="24"/>
          <w:lang w:eastAsia="ru-RU"/>
        </w:rPr>
        <w:t>12. Прочие условия</w:t>
      </w:r>
    </w:p>
    <w:p w:rsidR="00C751A7" w:rsidRPr="00C751A7" w:rsidRDefault="00C751A7" w:rsidP="00C751A7">
      <w:pPr>
        <w:keepNext/>
        <w:spacing w:after="0" w:line="240" w:lineRule="auto"/>
        <w:ind w:left="567" w:right="424" w:firstLine="709"/>
        <w:jc w:val="center"/>
        <w:rPr>
          <w:rFonts w:ascii="Times New Roman" w:eastAsia="Times New Roman" w:hAnsi="Times New Roman" w:cs="Times New Roman"/>
          <w:b/>
          <w:sz w:val="24"/>
          <w:szCs w:val="24"/>
          <w:lang w:eastAsia="ru-RU"/>
        </w:rPr>
      </w:pPr>
    </w:p>
    <w:p w:rsidR="00C751A7" w:rsidRPr="00C751A7" w:rsidRDefault="00C751A7" w:rsidP="00C751A7">
      <w:pPr>
        <w:widowControl w:val="0"/>
        <w:tabs>
          <w:tab w:val="left" w:pos="54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12.1.</w:t>
      </w:r>
      <w:r w:rsidRPr="00C751A7">
        <w:rPr>
          <w:rFonts w:ascii="Times New Roman" w:eastAsia="Times New Roman" w:hAnsi="Times New Roman" w:cs="Times New Roman"/>
          <w:sz w:val="24"/>
          <w:szCs w:val="24"/>
          <w:lang w:eastAsia="ru-RU"/>
        </w:rPr>
        <w:tab/>
        <w:t>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w:t>
      </w:r>
    </w:p>
    <w:p w:rsidR="00C751A7" w:rsidRPr="00C751A7" w:rsidRDefault="00C751A7" w:rsidP="00C751A7">
      <w:pPr>
        <w:widowControl w:val="0"/>
        <w:tabs>
          <w:tab w:val="left" w:pos="54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12.2.</w:t>
      </w:r>
      <w:r w:rsidRPr="00C751A7">
        <w:rPr>
          <w:rFonts w:ascii="Times New Roman" w:eastAsia="Times New Roman" w:hAnsi="Times New Roman" w:cs="Times New Roman"/>
          <w:sz w:val="24"/>
          <w:szCs w:val="24"/>
          <w:lang w:eastAsia="ru-RU"/>
        </w:rPr>
        <w:tab/>
        <w:t xml:space="preserve">Любые изменения и дополнения к Договору имеют силу только в том случае, </w:t>
      </w:r>
      <w:r w:rsidRPr="00C751A7">
        <w:rPr>
          <w:rFonts w:ascii="Times New Roman" w:eastAsia="Times New Roman" w:hAnsi="Times New Roman" w:cs="Times New Roman"/>
          <w:sz w:val="24"/>
          <w:szCs w:val="24"/>
          <w:lang w:eastAsia="ru-RU"/>
        </w:rPr>
        <w:lastRenderedPageBreak/>
        <w:t>если они оформлены в письменном виде (электронном виде), подписаны уполномоченными представителями Сторон, и заверены печатью каждой из Сторон (электронной подписью).</w:t>
      </w:r>
    </w:p>
    <w:p w:rsidR="00C751A7" w:rsidRPr="00C751A7" w:rsidRDefault="00C751A7" w:rsidP="00C751A7">
      <w:pPr>
        <w:widowControl w:val="0"/>
        <w:tabs>
          <w:tab w:val="left" w:pos="54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C751A7" w:rsidRPr="00C751A7" w:rsidRDefault="00C751A7" w:rsidP="00C751A7">
      <w:pPr>
        <w:widowControl w:val="0"/>
        <w:tabs>
          <w:tab w:val="left" w:pos="72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12.4. Все споры, разногласия или требования, вытекающие из Договора, и связанные </w:t>
      </w:r>
      <w:proofErr w:type="gramStart"/>
      <w:r w:rsidRPr="00C751A7">
        <w:rPr>
          <w:rFonts w:ascii="Times New Roman" w:eastAsia="Times New Roman" w:hAnsi="Times New Roman" w:cs="Times New Roman"/>
          <w:sz w:val="24"/>
          <w:szCs w:val="24"/>
          <w:lang w:eastAsia="ru-RU"/>
        </w:rPr>
        <w:t>с  его</w:t>
      </w:r>
      <w:proofErr w:type="gramEnd"/>
      <w:r w:rsidRPr="00C751A7">
        <w:rPr>
          <w:rFonts w:ascii="Times New Roman" w:eastAsia="Times New Roman" w:hAnsi="Times New Roman" w:cs="Times New Roman"/>
          <w:sz w:val="24"/>
          <w:szCs w:val="24"/>
          <w:lang w:eastAsia="ru-RU"/>
        </w:rPr>
        <w:t xml:space="preserve"> исполнением, прекращением, разрешаются путем переговоров. </w:t>
      </w:r>
    </w:p>
    <w:p w:rsidR="00C751A7" w:rsidRPr="00C751A7" w:rsidRDefault="00C751A7" w:rsidP="00C751A7">
      <w:pPr>
        <w:widowControl w:val="0"/>
        <w:tabs>
          <w:tab w:val="left" w:pos="720"/>
        </w:tabs>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Срок рассмотрения Стороной претензии – 10 календарных дней с момента ее получения. </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12.5. При </w:t>
      </w:r>
      <w:proofErr w:type="spellStart"/>
      <w:r w:rsidRPr="00C751A7">
        <w:rPr>
          <w:rFonts w:ascii="Times New Roman" w:eastAsia="Times New Roman" w:hAnsi="Times New Roman" w:cs="Times New Roman"/>
          <w:sz w:val="24"/>
          <w:szCs w:val="24"/>
          <w:lang w:eastAsia="ru-RU"/>
        </w:rPr>
        <w:t>недостижении</w:t>
      </w:r>
      <w:proofErr w:type="spellEnd"/>
      <w:r w:rsidRPr="00C751A7">
        <w:rPr>
          <w:rFonts w:ascii="Times New Roman" w:eastAsia="Times New Roman" w:hAnsi="Times New Roman" w:cs="Times New Roman"/>
          <w:sz w:val="24"/>
          <w:szCs w:val="24"/>
          <w:lang w:eastAsia="ru-RU"/>
        </w:rPr>
        <w:t xml:space="preserve"> согласия путем проведения переговоров, споры рассматриваются Арбитражным судом города Санкт-Петербурга и Ленинградской области. </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12.6. Настоящий Договор составлен в 2 (Двух) экземплярах, имеющих равную юридическую силу, по одному для каждой из Сторон.</w:t>
      </w:r>
    </w:p>
    <w:p w:rsidR="00C751A7" w:rsidRPr="00C751A7" w:rsidRDefault="00C751A7" w:rsidP="00C751A7">
      <w:pPr>
        <w:widowControl w:val="0"/>
        <w:autoSpaceDE w:val="0"/>
        <w:autoSpaceDN w:val="0"/>
        <w:adjustRightInd w:val="0"/>
        <w:spacing w:after="0" w:line="240" w:lineRule="auto"/>
        <w:ind w:left="567" w:right="424" w:firstLine="709"/>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12.7. Приложение– «Спецификация», является неотъемлемой частью Договора.</w:t>
      </w:r>
    </w:p>
    <w:p w:rsidR="00C751A7" w:rsidRPr="00C751A7" w:rsidRDefault="00C751A7" w:rsidP="00C751A7">
      <w:pPr>
        <w:autoSpaceDE w:val="0"/>
        <w:autoSpaceDN w:val="0"/>
        <w:adjustRightInd w:val="0"/>
        <w:spacing w:after="0" w:line="240" w:lineRule="auto"/>
        <w:ind w:left="567" w:right="424" w:firstLine="426"/>
        <w:textAlignment w:val="center"/>
        <w:rPr>
          <w:rFonts w:ascii="Times New Roman" w:eastAsia="Calibri" w:hAnsi="Times New Roman" w:cs="Times New Roman"/>
          <w:bCs/>
          <w:sz w:val="24"/>
          <w:szCs w:val="24"/>
          <w:lang w:eastAsia="ru-RU"/>
        </w:rPr>
      </w:pPr>
      <w:r w:rsidRPr="00C751A7">
        <w:rPr>
          <w:rFonts w:ascii="Times New Roman" w:eastAsia="Times New Roman" w:hAnsi="Times New Roman" w:cs="Times New Roman"/>
          <w:color w:val="000000"/>
          <w:sz w:val="24"/>
          <w:szCs w:val="24"/>
          <w:lang w:eastAsia="ru-RU"/>
        </w:rPr>
        <w:t xml:space="preserve">     12.8. </w:t>
      </w:r>
      <w:r w:rsidRPr="00C751A7">
        <w:rPr>
          <w:rFonts w:ascii="Times New Roman" w:eastAsia="Calibri" w:hAnsi="Times New Roman" w:cs="Times New Roman"/>
          <w:bCs/>
          <w:sz w:val="24"/>
          <w:szCs w:val="24"/>
          <w:lang w:eastAsia="ru-RU"/>
        </w:rPr>
        <w:t>ИКЗ: 25347030836404703010010002___0000___</w:t>
      </w:r>
    </w:p>
    <w:p w:rsidR="00C751A7" w:rsidRPr="00C751A7" w:rsidRDefault="00C751A7" w:rsidP="00C751A7">
      <w:pPr>
        <w:autoSpaceDE w:val="0"/>
        <w:autoSpaceDN w:val="0"/>
        <w:adjustRightInd w:val="0"/>
        <w:spacing w:after="0" w:line="240" w:lineRule="auto"/>
        <w:ind w:left="567" w:right="424" w:firstLine="426"/>
        <w:jc w:val="both"/>
        <w:textAlignment w:val="center"/>
        <w:rPr>
          <w:rFonts w:ascii="Times New Roman" w:eastAsia="Calibri" w:hAnsi="Times New Roman" w:cs="Times New Roman"/>
          <w:bCs/>
          <w:sz w:val="24"/>
          <w:szCs w:val="24"/>
          <w:lang w:eastAsia="ru-RU"/>
        </w:rPr>
      </w:pPr>
      <w:r w:rsidRPr="00C751A7">
        <w:rPr>
          <w:rFonts w:ascii="Times New Roman" w:eastAsia="Times New Roman" w:hAnsi="Times New Roman" w:cs="Times New Roman"/>
          <w:color w:val="000000"/>
          <w:sz w:val="24"/>
          <w:szCs w:val="24"/>
          <w:lang w:eastAsia="ru-RU"/>
        </w:rPr>
        <w:t xml:space="preserve">     12.</w:t>
      </w:r>
      <w:r w:rsidRPr="00C751A7">
        <w:rPr>
          <w:rFonts w:ascii="Times New Roman" w:eastAsia="Calibri" w:hAnsi="Times New Roman" w:cs="Times New Roman"/>
          <w:bCs/>
          <w:sz w:val="24"/>
          <w:szCs w:val="24"/>
          <w:lang w:eastAsia="ru-RU"/>
        </w:rPr>
        <w:t>9. В случае определения Поставщика с помощью электронного магазина, регистрация Договора, присвоение даты и номера, происходит после подписания Договора со стороны Заказчика. Поставщик, обязан обратиться к Заказчику для получения регистрационных данных.</w:t>
      </w:r>
    </w:p>
    <w:p w:rsidR="00C751A7" w:rsidRPr="00C751A7" w:rsidRDefault="00C751A7" w:rsidP="00C751A7">
      <w:pPr>
        <w:spacing w:before="240" w:after="60" w:line="276" w:lineRule="auto"/>
        <w:ind w:left="567" w:right="424" w:firstLine="708"/>
        <w:jc w:val="center"/>
        <w:outlineLvl w:val="5"/>
        <w:rPr>
          <w:rFonts w:ascii="Times New Roman" w:eastAsia="Times New Roman" w:hAnsi="Times New Roman" w:cs="Times New Roman"/>
          <w:b/>
          <w:bCs/>
          <w:sz w:val="24"/>
          <w:szCs w:val="24"/>
          <w:lang w:eastAsia="ru-RU"/>
        </w:rPr>
      </w:pPr>
      <w:r w:rsidRPr="00C751A7">
        <w:rPr>
          <w:rFonts w:ascii="Times New Roman" w:eastAsia="Times New Roman" w:hAnsi="Times New Roman" w:cs="Times New Roman"/>
          <w:b/>
          <w:bCs/>
          <w:sz w:val="24"/>
          <w:szCs w:val="24"/>
          <w:lang w:eastAsia="ru-RU"/>
        </w:rPr>
        <w:t>13. Юридические адреса и реквизиты Сторон</w:t>
      </w:r>
    </w:p>
    <w:p w:rsidR="00C751A7" w:rsidRPr="00C751A7" w:rsidRDefault="00C751A7" w:rsidP="00C751A7">
      <w:pPr>
        <w:tabs>
          <w:tab w:val="left" w:pos="7380"/>
        </w:tabs>
        <w:spacing w:after="0" w:line="240" w:lineRule="auto"/>
        <w:ind w:left="567"/>
        <w:jc w:val="both"/>
        <w:rPr>
          <w:rFonts w:ascii="Times New Roman" w:eastAsia="Times New Roman" w:hAnsi="Times New Roman" w:cs="Times New Roman"/>
          <w:b/>
          <w:color w:val="FF0000"/>
          <w:sz w:val="24"/>
          <w:szCs w:val="24"/>
          <w:lang w:eastAsia="ru-RU"/>
        </w:rPr>
      </w:pPr>
      <w:r w:rsidRPr="00C751A7">
        <w:rPr>
          <w:rFonts w:ascii="Times New Roman" w:eastAsia="Times New Roman" w:hAnsi="Times New Roman" w:cs="Times New Roman"/>
          <w:b/>
          <w:sz w:val="24"/>
          <w:szCs w:val="24"/>
          <w:lang w:eastAsia="ru-RU"/>
        </w:rPr>
        <w:t>Заказчик:</w:t>
      </w:r>
      <w:r w:rsidRPr="00C751A7">
        <w:rPr>
          <w:rFonts w:ascii="Times New Roman" w:eastAsia="Times New Roman" w:hAnsi="Times New Roman" w:cs="Times New Roman"/>
          <w:b/>
          <w:color w:val="FF0000"/>
          <w:sz w:val="24"/>
          <w:szCs w:val="24"/>
          <w:lang w:eastAsia="ru-RU"/>
        </w:rPr>
        <w:t xml:space="preserve"> </w:t>
      </w:r>
    </w:p>
    <w:p w:rsidR="00C751A7" w:rsidRPr="00C751A7" w:rsidRDefault="00C751A7" w:rsidP="00C751A7">
      <w:pPr>
        <w:tabs>
          <w:tab w:val="left" w:pos="7380"/>
        </w:tabs>
        <w:spacing w:after="0" w:line="240" w:lineRule="auto"/>
        <w:ind w:left="567"/>
        <w:jc w:val="both"/>
        <w:rPr>
          <w:rFonts w:ascii="Times New Roman" w:eastAsia="Calibri" w:hAnsi="Times New Roman" w:cs="Times New Roman"/>
          <w:b/>
          <w:sz w:val="24"/>
          <w:szCs w:val="24"/>
        </w:rPr>
      </w:pPr>
      <w:r w:rsidRPr="00C751A7">
        <w:rPr>
          <w:rFonts w:ascii="Times New Roman" w:eastAsia="Calibri" w:hAnsi="Times New Roman" w:cs="Times New Roman"/>
          <w:b/>
          <w:sz w:val="24"/>
          <w:szCs w:val="24"/>
        </w:rPr>
        <w:t xml:space="preserve">Администрация Всеволожского муниципального района Ленинградской области  </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 xml:space="preserve">188640, Ленинградская область, г. Всеволожск, </w:t>
      </w:r>
      <w:proofErr w:type="spellStart"/>
      <w:r w:rsidRPr="00C751A7">
        <w:rPr>
          <w:rFonts w:ascii="Times New Roman" w:eastAsia="Times New Roman" w:hAnsi="Times New Roman" w:cs="Times New Roman"/>
          <w:sz w:val="24"/>
          <w:szCs w:val="24"/>
          <w:lang w:eastAsia="ru-RU"/>
        </w:rPr>
        <w:t>Колтушское</w:t>
      </w:r>
      <w:proofErr w:type="spellEnd"/>
      <w:r w:rsidRPr="00C751A7">
        <w:rPr>
          <w:rFonts w:ascii="Times New Roman" w:eastAsia="Times New Roman" w:hAnsi="Times New Roman" w:cs="Times New Roman"/>
          <w:sz w:val="24"/>
          <w:szCs w:val="24"/>
          <w:lang w:eastAsia="ru-RU"/>
        </w:rPr>
        <w:t xml:space="preserve"> шоссе, д.138</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ИНН 4703083640 КПП 470301001</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л/счет 02.0104.0098.1 КФ администрации Всеволожского муниципального района Ленинградской области (администрация Всеволожского муниципального района Ленинградской области)</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счет банка (единый казначейский счет) 40102810745370000098</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ОКЦ №1СЗГУ Банка России //УФК по Ленинградской области г. Санкт-Петербург</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счет получателя 03231643416120004500</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БИК 044030098</w:t>
      </w:r>
    </w:p>
    <w:p w:rsidR="00C751A7" w:rsidRPr="00C751A7" w:rsidRDefault="00C751A7" w:rsidP="00C751A7">
      <w:pPr>
        <w:tabs>
          <w:tab w:val="left" w:pos="851"/>
        </w:tabs>
        <w:spacing w:after="0" w:line="240" w:lineRule="auto"/>
        <w:ind w:left="567"/>
        <w:jc w:val="both"/>
        <w:rPr>
          <w:rFonts w:ascii="Times New Roman" w:eastAsia="Times New Roman" w:hAnsi="Times New Roman" w:cs="Times New Roman"/>
          <w:sz w:val="24"/>
          <w:szCs w:val="24"/>
          <w:lang w:eastAsia="ru-RU"/>
        </w:rPr>
      </w:pPr>
      <w:r w:rsidRPr="00C751A7">
        <w:rPr>
          <w:rFonts w:ascii="Times New Roman" w:eastAsia="Times New Roman" w:hAnsi="Times New Roman" w:cs="Times New Roman"/>
          <w:sz w:val="24"/>
          <w:szCs w:val="24"/>
          <w:lang w:eastAsia="ru-RU"/>
        </w:rPr>
        <w:t>к/счет – нет</w:t>
      </w:r>
    </w:p>
    <w:p w:rsidR="00C751A7" w:rsidRPr="00C751A7" w:rsidRDefault="00C751A7" w:rsidP="00C751A7">
      <w:pPr>
        <w:tabs>
          <w:tab w:val="left" w:pos="7380"/>
        </w:tabs>
        <w:spacing w:after="0" w:line="240" w:lineRule="auto"/>
        <w:ind w:left="567"/>
        <w:rPr>
          <w:rFonts w:ascii="Times New Roman" w:eastAsia="Calibri" w:hAnsi="Times New Roman" w:cs="Times New Roman"/>
          <w:sz w:val="24"/>
          <w:szCs w:val="24"/>
        </w:rPr>
      </w:pPr>
      <w:r w:rsidRPr="00C751A7">
        <w:rPr>
          <w:rFonts w:ascii="Times New Roman" w:eastAsia="Calibri" w:hAnsi="Times New Roman" w:cs="Times New Roman"/>
          <w:sz w:val="24"/>
          <w:szCs w:val="24"/>
        </w:rPr>
        <w:t>ОКПО 43511260 ОГРН 1064703000911</w:t>
      </w:r>
    </w:p>
    <w:p w:rsidR="00C751A7" w:rsidRDefault="00C751A7" w:rsidP="00C751A7">
      <w:pPr>
        <w:autoSpaceDE w:val="0"/>
        <w:autoSpaceDN w:val="0"/>
        <w:adjustRightInd w:val="0"/>
        <w:spacing w:after="0" w:line="240" w:lineRule="auto"/>
        <w:ind w:left="426" w:firstLine="6"/>
        <w:jc w:val="both"/>
        <w:textAlignment w:val="center"/>
        <w:rPr>
          <w:rFonts w:ascii="Times New Roman" w:eastAsia="Calibri" w:hAnsi="Times New Roman" w:cs="Times New Roman"/>
          <w:sz w:val="24"/>
          <w:szCs w:val="24"/>
        </w:rPr>
      </w:pPr>
    </w:p>
    <w:p w:rsidR="00396E51" w:rsidRPr="00C751A7" w:rsidRDefault="00396E51" w:rsidP="00C751A7">
      <w:pPr>
        <w:autoSpaceDE w:val="0"/>
        <w:autoSpaceDN w:val="0"/>
        <w:adjustRightInd w:val="0"/>
        <w:spacing w:after="0" w:line="240" w:lineRule="auto"/>
        <w:ind w:left="426" w:firstLine="6"/>
        <w:jc w:val="both"/>
        <w:textAlignment w:val="center"/>
        <w:rPr>
          <w:rFonts w:ascii="Times New Roman" w:eastAsia="Calibri" w:hAnsi="Times New Roman" w:cs="Times New Roman"/>
          <w:sz w:val="24"/>
          <w:szCs w:val="24"/>
        </w:rPr>
      </w:pPr>
    </w:p>
    <w:p w:rsidR="00C751A7" w:rsidRPr="00C751A7" w:rsidRDefault="00C751A7" w:rsidP="00C751A7">
      <w:pPr>
        <w:tabs>
          <w:tab w:val="left" w:pos="7380"/>
        </w:tabs>
        <w:spacing w:after="0" w:line="240" w:lineRule="auto"/>
        <w:ind w:left="426"/>
        <w:rPr>
          <w:rFonts w:ascii="Times New Roman" w:eastAsia="Calibri" w:hAnsi="Times New Roman" w:cs="Times New Roman"/>
          <w:b/>
          <w:sz w:val="24"/>
          <w:szCs w:val="24"/>
        </w:rPr>
      </w:pPr>
      <w:r w:rsidRPr="00C751A7">
        <w:rPr>
          <w:rFonts w:ascii="Times New Roman" w:eastAsia="Calibri" w:hAnsi="Times New Roman" w:cs="Times New Roman"/>
          <w:b/>
          <w:sz w:val="24"/>
          <w:szCs w:val="24"/>
        </w:rPr>
        <w:t>Поставщик:</w:t>
      </w:r>
    </w:p>
    <w:p w:rsidR="00C751A7" w:rsidRPr="00C751A7" w:rsidRDefault="00062F8C" w:rsidP="00C751A7">
      <w:pPr>
        <w:autoSpaceDE w:val="0"/>
        <w:autoSpaceDN w:val="0"/>
        <w:adjustRightInd w:val="0"/>
        <w:spacing w:after="0" w:line="240" w:lineRule="auto"/>
        <w:ind w:left="567"/>
        <w:textAlignment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_____________________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ИНН: </w:t>
      </w:r>
      <w:r w:rsidR="00062F8C">
        <w:rPr>
          <w:rFonts w:ascii="Times New Roman" w:eastAsia="Times New Roman" w:hAnsi="Times New Roman" w:cs="Times New Roman"/>
          <w:bCs/>
          <w:sz w:val="24"/>
          <w:szCs w:val="24"/>
          <w:lang w:eastAsia="ru-RU"/>
        </w:rPr>
        <w:t>_________, КПП ______</w:t>
      </w:r>
      <w:proofErr w:type="gramStart"/>
      <w:r w:rsidR="00062F8C">
        <w:rPr>
          <w:rFonts w:ascii="Times New Roman" w:eastAsia="Times New Roman" w:hAnsi="Times New Roman" w:cs="Times New Roman"/>
          <w:bCs/>
          <w:sz w:val="24"/>
          <w:szCs w:val="24"/>
          <w:lang w:eastAsia="ru-RU"/>
        </w:rPr>
        <w:t>_,ОГРН</w:t>
      </w:r>
      <w:proofErr w:type="gramEnd"/>
      <w:r w:rsidR="00062F8C">
        <w:rPr>
          <w:rFonts w:ascii="Times New Roman" w:eastAsia="Times New Roman" w:hAnsi="Times New Roman" w:cs="Times New Roman"/>
          <w:bCs/>
          <w:sz w:val="24"/>
          <w:szCs w:val="24"/>
          <w:lang w:eastAsia="ru-RU"/>
        </w:rPr>
        <w:t xml:space="preserve">_____________ дата постановки на учет_______, </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ОКПО </w:t>
      </w:r>
      <w:r w:rsidR="00062F8C">
        <w:rPr>
          <w:rFonts w:ascii="Times New Roman" w:eastAsia="Times New Roman" w:hAnsi="Times New Roman" w:cs="Times New Roman"/>
          <w:bCs/>
          <w:sz w:val="24"/>
          <w:szCs w:val="24"/>
          <w:lang w:eastAsia="ru-RU"/>
        </w:rPr>
        <w:t>_____________,</w:t>
      </w:r>
      <w:r w:rsidRPr="00C751A7">
        <w:rPr>
          <w:rFonts w:ascii="Times New Roman" w:eastAsia="Times New Roman" w:hAnsi="Times New Roman" w:cs="Times New Roman"/>
          <w:bCs/>
          <w:sz w:val="24"/>
          <w:szCs w:val="24"/>
          <w:lang w:eastAsia="ru-RU"/>
        </w:rPr>
        <w:t xml:space="preserve"> ОКТМО </w:t>
      </w:r>
      <w:r w:rsidR="00062F8C">
        <w:rPr>
          <w:rFonts w:ascii="Times New Roman" w:eastAsia="Times New Roman" w:hAnsi="Times New Roman" w:cs="Times New Roman"/>
          <w:bCs/>
          <w:sz w:val="24"/>
          <w:szCs w:val="24"/>
          <w:lang w:eastAsia="ru-RU"/>
        </w:rPr>
        <w:t>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Юридический адрес: </w:t>
      </w:r>
      <w:r w:rsidR="00062F8C">
        <w:rPr>
          <w:rFonts w:ascii="Times New Roman" w:eastAsia="Times New Roman" w:hAnsi="Times New Roman" w:cs="Times New Roman"/>
          <w:bCs/>
          <w:sz w:val="24"/>
          <w:szCs w:val="24"/>
          <w:lang w:eastAsia="ru-RU"/>
        </w:rPr>
        <w:t>____________________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 xml:space="preserve">Фактический адрес: </w:t>
      </w:r>
      <w:r w:rsidR="00062F8C">
        <w:rPr>
          <w:rFonts w:ascii="Times New Roman" w:eastAsia="Times New Roman" w:hAnsi="Times New Roman" w:cs="Times New Roman"/>
          <w:bCs/>
          <w:sz w:val="24"/>
          <w:szCs w:val="24"/>
          <w:lang w:eastAsia="ru-RU"/>
        </w:rPr>
        <w:t>_______________</w:t>
      </w:r>
    </w:p>
    <w:p w:rsidR="00C751A7" w:rsidRPr="00C751A7" w:rsidRDefault="00C751A7"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sidRPr="00C751A7">
        <w:rPr>
          <w:rFonts w:ascii="Times New Roman" w:eastAsia="Times New Roman" w:hAnsi="Times New Roman" w:cs="Times New Roman"/>
          <w:bCs/>
          <w:sz w:val="24"/>
          <w:szCs w:val="24"/>
          <w:lang w:eastAsia="ru-RU"/>
        </w:rPr>
        <w:t>Р/</w:t>
      </w:r>
      <w:proofErr w:type="spellStart"/>
      <w:r w:rsidRPr="00C751A7">
        <w:rPr>
          <w:rFonts w:ascii="Times New Roman" w:eastAsia="Times New Roman" w:hAnsi="Times New Roman" w:cs="Times New Roman"/>
          <w:bCs/>
          <w:sz w:val="24"/>
          <w:szCs w:val="24"/>
          <w:lang w:eastAsia="ru-RU"/>
        </w:rPr>
        <w:t>сч</w:t>
      </w:r>
      <w:proofErr w:type="spellEnd"/>
      <w:r w:rsidRPr="00C751A7">
        <w:rPr>
          <w:rFonts w:ascii="Times New Roman" w:eastAsia="Times New Roman" w:hAnsi="Times New Roman" w:cs="Times New Roman"/>
          <w:bCs/>
          <w:sz w:val="24"/>
          <w:szCs w:val="24"/>
          <w:lang w:eastAsia="ru-RU"/>
        </w:rPr>
        <w:t xml:space="preserve">: </w:t>
      </w:r>
      <w:r w:rsidR="00062F8C">
        <w:rPr>
          <w:rFonts w:ascii="Times New Roman" w:eastAsia="Times New Roman" w:hAnsi="Times New Roman" w:cs="Times New Roman"/>
          <w:bCs/>
          <w:sz w:val="24"/>
          <w:szCs w:val="24"/>
          <w:lang w:eastAsia="ru-RU"/>
        </w:rPr>
        <w:t>____________________</w:t>
      </w:r>
    </w:p>
    <w:p w:rsidR="00C751A7" w:rsidRPr="00C751A7" w:rsidRDefault="00062F8C"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БИК: ______________</w:t>
      </w:r>
    </w:p>
    <w:p w:rsidR="00C751A7" w:rsidRPr="00C751A7" w:rsidRDefault="00062F8C" w:rsidP="00C751A7">
      <w:pPr>
        <w:autoSpaceDE w:val="0"/>
        <w:autoSpaceDN w:val="0"/>
        <w:adjustRightInd w:val="0"/>
        <w:spacing w:after="0" w:line="240" w:lineRule="auto"/>
        <w:ind w:left="567"/>
        <w:textAlignment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К/с: ___________________</w:t>
      </w:r>
      <w:r w:rsidR="00C751A7" w:rsidRPr="00C751A7">
        <w:rPr>
          <w:rFonts w:ascii="Times New Roman" w:eastAsia="Times New Roman" w:hAnsi="Times New Roman" w:cs="Times New Roman"/>
          <w:bCs/>
          <w:sz w:val="24"/>
          <w:szCs w:val="24"/>
          <w:lang w:eastAsia="ru-RU"/>
        </w:rPr>
        <w:t xml:space="preserve"> </w:t>
      </w:r>
    </w:p>
    <w:p w:rsidR="00C751A7" w:rsidRPr="00C751A7" w:rsidRDefault="00062F8C" w:rsidP="00C751A7">
      <w:pPr>
        <w:spacing w:after="0" w:line="240" w:lineRule="auto"/>
        <w:ind w:left="567" w:right="424"/>
        <w:jc w:val="both"/>
        <w:rPr>
          <w:rFonts w:ascii="Times New Roman" w:eastAsia="Calibri" w:hAnsi="Times New Roman" w:cs="Times New Roman"/>
          <w:bCs/>
          <w:sz w:val="24"/>
          <w:szCs w:val="24"/>
        </w:rPr>
      </w:pPr>
      <w:r>
        <w:rPr>
          <w:rFonts w:ascii="Times New Roman" w:eastAsia="Calibri" w:hAnsi="Times New Roman" w:cs="Times New Roman"/>
          <w:bCs/>
          <w:sz w:val="24"/>
          <w:szCs w:val="24"/>
        </w:rPr>
        <w:t>Тел.: _________________</w:t>
      </w:r>
    </w:p>
    <w:p w:rsidR="00C751A7" w:rsidRPr="00062F8C" w:rsidRDefault="00C751A7" w:rsidP="00C751A7">
      <w:pPr>
        <w:spacing w:after="0" w:line="240" w:lineRule="auto"/>
        <w:ind w:left="567" w:right="424"/>
        <w:jc w:val="both"/>
        <w:rPr>
          <w:rFonts w:ascii="Times New Roman" w:eastAsia="Calibri" w:hAnsi="Times New Roman" w:cs="Times New Roman"/>
          <w:bCs/>
          <w:sz w:val="24"/>
          <w:szCs w:val="24"/>
        </w:rPr>
      </w:pPr>
      <w:r w:rsidRPr="00C751A7">
        <w:rPr>
          <w:rFonts w:ascii="Times New Roman" w:eastAsia="Calibri" w:hAnsi="Times New Roman" w:cs="Times New Roman"/>
          <w:bCs/>
          <w:sz w:val="24"/>
          <w:szCs w:val="24"/>
        </w:rPr>
        <w:t xml:space="preserve"> </w:t>
      </w:r>
      <w:proofErr w:type="spellStart"/>
      <w:r w:rsidRPr="00C751A7">
        <w:rPr>
          <w:rFonts w:ascii="Times New Roman" w:eastAsia="Calibri" w:hAnsi="Times New Roman" w:cs="Times New Roman"/>
          <w:bCs/>
          <w:sz w:val="24"/>
          <w:szCs w:val="24"/>
        </w:rPr>
        <w:t>Эл.почта</w:t>
      </w:r>
      <w:proofErr w:type="spellEnd"/>
      <w:r w:rsidRPr="00C751A7">
        <w:rPr>
          <w:rFonts w:ascii="Times New Roman" w:eastAsia="Calibri" w:hAnsi="Times New Roman" w:cs="Times New Roman"/>
          <w:bCs/>
          <w:sz w:val="24"/>
          <w:szCs w:val="24"/>
        </w:rPr>
        <w:t xml:space="preserve">: </w:t>
      </w:r>
      <w:r w:rsidR="00062F8C">
        <w:rPr>
          <w:rFonts w:ascii="Times New Roman" w:eastAsia="Calibri" w:hAnsi="Times New Roman" w:cs="Times New Roman"/>
          <w:bCs/>
          <w:sz w:val="24"/>
          <w:szCs w:val="24"/>
        </w:rPr>
        <w:t>___________________</w:t>
      </w:r>
    </w:p>
    <w:p w:rsidR="00C751A7" w:rsidRPr="00C751A7" w:rsidRDefault="00C751A7" w:rsidP="00C751A7">
      <w:pPr>
        <w:spacing w:after="0" w:line="240" w:lineRule="auto"/>
        <w:ind w:right="424"/>
        <w:jc w:val="both"/>
        <w:rPr>
          <w:rFonts w:ascii="Times New Roman" w:eastAsia="Calibri" w:hAnsi="Times New Roman" w:cs="Times New Roman"/>
          <w:b/>
          <w:bCs/>
          <w:sz w:val="24"/>
          <w:szCs w:val="24"/>
        </w:rPr>
      </w:pPr>
    </w:p>
    <w:p w:rsidR="00C751A7" w:rsidRPr="00C751A7" w:rsidRDefault="00C751A7" w:rsidP="00C751A7">
      <w:pPr>
        <w:spacing w:after="0" w:line="240" w:lineRule="auto"/>
        <w:ind w:left="567" w:right="424"/>
        <w:jc w:val="both"/>
        <w:rPr>
          <w:rFonts w:ascii="Times New Roman" w:eastAsia="Calibri" w:hAnsi="Times New Roman" w:cs="Times New Roman"/>
          <w:b/>
          <w:bCs/>
          <w:sz w:val="24"/>
          <w:szCs w:val="24"/>
        </w:rPr>
      </w:pPr>
    </w:p>
    <w:p w:rsidR="00C751A7" w:rsidRPr="00C751A7" w:rsidRDefault="00C751A7" w:rsidP="00C751A7">
      <w:pPr>
        <w:spacing w:after="0" w:line="240" w:lineRule="auto"/>
        <w:ind w:left="567" w:right="424"/>
        <w:jc w:val="both"/>
        <w:rPr>
          <w:rFonts w:ascii="Times New Roman" w:eastAsia="Times New Roman" w:hAnsi="Times New Roman" w:cs="Times New Roman"/>
          <w:sz w:val="24"/>
          <w:szCs w:val="24"/>
          <w:lang w:eastAsia="ru-RU"/>
        </w:rPr>
      </w:pPr>
    </w:p>
    <w:tbl>
      <w:tblPr>
        <w:tblW w:w="0" w:type="auto"/>
        <w:tblInd w:w="567" w:type="dxa"/>
        <w:tblLook w:val="04A0" w:firstRow="1" w:lastRow="0" w:firstColumn="1" w:lastColumn="0" w:noHBand="0" w:noVBand="1"/>
      </w:tblPr>
      <w:tblGrid>
        <w:gridCol w:w="5135"/>
        <w:gridCol w:w="5070"/>
      </w:tblGrid>
      <w:tr w:rsidR="00C751A7" w:rsidRPr="00C751A7" w:rsidTr="00907B01">
        <w:tc>
          <w:tcPr>
            <w:tcW w:w="5135"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Заказчик: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57112B">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bCs/>
                <w:sz w:val="24"/>
                <w:szCs w:val="24"/>
                <w:lang w:eastAsia="ru-RU"/>
              </w:rPr>
              <w:t>______________________ /</w:t>
            </w:r>
            <w:r w:rsidR="00396E51">
              <w:rPr>
                <w:rFonts w:ascii="Times New Roman" w:eastAsia="Calibri" w:hAnsi="Times New Roman" w:cs="Times New Roman"/>
                <w:bCs/>
                <w:sz w:val="24"/>
                <w:szCs w:val="24"/>
                <w:lang w:eastAsia="ru-RU"/>
              </w:rPr>
              <w:t>И.</w:t>
            </w:r>
            <w:r w:rsidR="0057112B">
              <w:rPr>
                <w:rFonts w:ascii="Times New Roman" w:eastAsia="Calibri" w:hAnsi="Times New Roman" w:cs="Times New Roman"/>
                <w:bCs/>
                <w:sz w:val="24"/>
                <w:szCs w:val="24"/>
                <w:lang w:eastAsia="ru-RU"/>
              </w:rPr>
              <w:t>Б</w:t>
            </w:r>
            <w:r w:rsidR="00396E51">
              <w:rPr>
                <w:rFonts w:ascii="Times New Roman" w:eastAsia="Calibri" w:hAnsi="Times New Roman" w:cs="Times New Roman"/>
                <w:bCs/>
                <w:sz w:val="24"/>
                <w:szCs w:val="24"/>
                <w:lang w:eastAsia="ru-RU"/>
              </w:rPr>
              <w:t xml:space="preserve">. </w:t>
            </w:r>
            <w:proofErr w:type="spellStart"/>
            <w:r w:rsidR="0057112B">
              <w:rPr>
                <w:rFonts w:ascii="Times New Roman" w:eastAsia="Calibri" w:hAnsi="Times New Roman" w:cs="Times New Roman"/>
                <w:bCs/>
                <w:sz w:val="24"/>
                <w:szCs w:val="24"/>
                <w:lang w:eastAsia="ru-RU"/>
              </w:rPr>
              <w:t>Илавская</w:t>
            </w:r>
            <w:proofErr w:type="spellEnd"/>
            <w:r w:rsidR="00396E51">
              <w:rPr>
                <w:rFonts w:ascii="Times New Roman" w:eastAsia="Calibri" w:hAnsi="Times New Roman" w:cs="Times New Roman"/>
                <w:bCs/>
                <w:sz w:val="24"/>
                <w:szCs w:val="24"/>
                <w:lang w:eastAsia="ru-RU"/>
              </w:rPr>
              <w:t>/</w:t>
            </w:r>
          </w:p>
        </w:tc>
        <w:tc>
          <w:tcPr>
            <w:tcW w:w="5070"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Поставщик: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062F8C">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sz w:val="24"/>
                <w:szCs w:val="24"/>
                <w:lang w:eastAsia="ru-RU"/>
              </w:rPr>
              <w:t>__________________ /</w:t>
            </w:r>
            <w:r w:rsidR="00062F8C">
              <w:rPr>
                <w:rFonts w:ascii="Times New Roman" w:eastAsia="Calibri" w:hAnsi="Times New Roman" w:cs="Times New Roman"/>
                <w:sz w:val="24"/>
                <w:szCs w:val="24"/>
                <w:lang w:eastAsia="ru-RU"/>
              </w:rPr>
              <w:t>______________/</w:t>
            </w:r>
          </w:p>
        </w:tc>
      </w:tr>
    </w:tbl>
    <w:p w:rsidR="00C751A7" w:rsidRPr="00C751A7" w:rsidRDefault="00C751A7" w:rsidP="00C751A7">
      <w:pPr>
        <w:tabs>
          <w:tab w:val="left" w:pos="567"/>
        </w:tabs>
        <w:spacing w:after="0" w:line="276" w:lineRule="auto"/>
        <w:rPr>
          <w:rFonts w:ascii="Times New Roman" w:eastAsia="Calibri" w:hAnsi="Times New Roman" w:cs="Times New Roman"/>
          <w:sz w:val="24"/>
          <w:szCs w:val="24"/>
          <w:lang w:eastAsia="ru-RU"/>
        </w:rPr>
      </w:pPr>
    </w:p>
    <w:p w:rsidR="00C751A7" w:rsidRDefault="00C751A7" w:rsidP="00C751A7">
      <w:pPr>
        <w:tabs>
          <w:tab w:val="left" w:pos="567"/>
        </w:tabs>
        <w:spacing w:after="0" w:line="276" w:lineRule="auto"/>
        <w:ind w:right="424"/>
        <w:jc w:val="right"/>
        <w:rPr>
          <w:rFonts w:ascii="Times New Roman" w:eastAsia="Calibri" w:hAnsi="Times New Roman" w:cs="Times New Roman"/>
          <w:sz w:val="24"/>
          <w:szCs w:val="24"/>
          <w:lang w:eastAsia="ru-RU"/>
        </w:rPr>
      </w:pPr>
    </w:p>
    <w:p w:rsidR="00396E51" w:rsidRDefault="00396E51" w:rsidP="00C751A7">
      <w:pPr>
        <w:tabs>
          <w:tab w:val="left" w:pos="567"/>
        </w:tabs>
        <w:spacing w:after="0" w:line="276" w:lineRule="auto"/>
        <w:ind w:right="424"/>
        <w:jc w:val="right"/>
        <w:rPr>
          <w:rFonts w:ascii="Times New Roman" w:eastAsia="Calibri" w:hAnsi="Times New Roman" w:cs="Times New Roman"/>
          <w:sz w:val="24"/>
          <w:szCs w:val="24"/>
          <w:lang w:eastAsia="ru-RU"/>
        </w:rPr>
      </w:pPr>
    </w:p>
    <w:p w:rsidR="00396E51" w:rsidRPr="00C751A7" w:rsidRDefault="00396E51" w:rsidP="00C751A7">
      <w:pPr>
        <w:tabs>
          <w:tab w:val="left" w:pos="567"/>
        </w:tabs>
        <w:spacing w:after="0" w:line="276" w:lineRule="auto"/>
        <w:ind w:right="424"/>
        <w:jc w:val="right"/>
        <w:rPr>
          <w:rFonts w:ascii="Times New Roman" w:eastAsia="Calibri" w:hAnsi="Times New Roman" w:cs="Times New Roman"/>
          <w:sz w:val="24"/>
          <w:szCs w:val="24"/>
          <w:lang w:eastAsia="ru-RU"/>
        </w:rPr>
      </w:pPr>
    </w:p>
    <w:p w:rsidR="00C751A7" w:rsidRPr="00C751A7" w:rsidRDefault="00C751A7" w:rsidP="00C751A7">
      <w:pPr>
        <w:tabs>
          <w:tab w:val="left" w:pos="567"/>
        </w:tabs>
        <w:spacing w:after="0" w:line="276" w:lineRule="auto"/>
        <w:ind w:right="424"/>
        <w:jc w:val="right"/>
        <w:rPr>
          <w:rFonts w:ascii="Times New Roman" w:eastAsia="Times New Roman" w:hAnsi="Times New Roman" w:cs="Times New Roman"/>
          <w:sz w:val="24"/>
          <w:szCs w:val="24"/>
          <w:lang w:eastAsia="ru-RU"/>
        </w:rPr>
      </w:pPr>
      <w:r w:rsidRPr="00C751A7">
        <w:rPr>
          <w:rFonts w:ascii="Times New Roman" w:eastAsia="Calibri" w:hAnsi="Times New Roman" w:cs="Times New Roman"/>
          <w:sz w:val="24"/>
          <w:szCs w:val="24"/>
          <w:lang w:eastAsia="ru-RU"/>
        </w:rPr>
        <w:t xml:space="preserve">Приложение </w:t>
      </w:r>
      <w:r w:rsidRPr="00C751A7">
        <w:rPr>
          <w:rFonts w:ascii="Times New Roman" w:eastAsia="Times New Roman" w:hAnsi="Times New Roman" w:cs="Times New Roman"/>
          <w:sz w:val="24"/>
          <w:szCs w:val="24"/>
        </w:rPr>
        <w:t xml:space="preserve">к Договору № _____________ от </w:t>
      </w:r>
      <w:r w:rsidRPr="00C751A7">
        <w:rPr>
          <w:rFonts w:ascii="Times New Roman" w:eastAsia="Calibri" w:hAnsi="Times New Roman" w:cs="Times New Roman"/>
          <w:b/>
          <w:bCs/>
          <w:sz w:val="24"/>
          <w:szCs w:val="24"/>
        </w:rPr>
        <w:t>«</w:t>
      </w:r>
      <w:r w:rsidRPr="00C751A7">
        <w:rPr>
          <w:rFonts w:ascii="Times New Roman" w:eastAsia="Calibri" w:hAnsi="Times New Roman" w:cs="Times New Roman"/>
          <w:bCs/>
          <w:sz w:val="24"/>
          <w:szCs w:val="24"/>
        </w:rPr>
        <w:t>___» ___________ 2026 г</w:t>
      </w:r>
      <w:r w:rsidRPr="00C751A7">
        <w:rPr>
          <w:rFonts w:ascii="Times New Roman" w:eastAsia="Times New Roman" w:hAnsi="Times New Roman" w:cs="Times New Roman"/>
          <w:sz w:val="24"/>
          <w:szCs w:val="24"/>
        </w:rPr>
        <w:t>.</w:t>
      </w: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r w:rsidRPr="00C751A7">
        <w:rPr>
          <w:rFonts w:ascii="Times New Roman" w:eastAsia="Times New Roman" w:hAnsi="Times New Roman" w:cs="Times New Roman"/>
          <w:b/>
          <w:sz w:val="28"/>
          <w:szCs w:val="28"/>
          <w:lang w:eastAsia="ru-RU"/>
        </w:rPr>
        <w:t>СПЕЦИФИКАЦИЯ</w:t>
      </w: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tbl>
      <w:tblPr>
        <w:tblpPr w:leftFromText="180" w:rightFromText="180" w:vertAnchor="text" w:horzAnchor="margin" w:tblpXSpec="center" w:tblpY="3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4694"/>
        <w:gridCol w:w="988"/>
        <w:gridCol w:w="1683"/>
        <w:gridCol w:w="1985"/>
      </w:tblGrid>
      <w:tr w:rsidR="00C751A7" w:rsidRPr="00C751A7" w:rsidTr="00907B01">
        <w:trPr>
          <w:trHeight w:val="1408"/>
        </w:trPr>
        <w:tc>
          <w:tcPr>
            <w:tcW w:w="710"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 п/п</w:t>
            </w:r>
          </w:p>
        </w:tc>
        <w:tc>
          <w:tcPr>
            <w:tcW w:w="4694"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Наименование товара</w:t>
            </w:r>
          </w:p>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(комплектующих; требования по ассортименту и качеству)</w:t>
            </w:r>
          </w:p>
        </w:tc>
        <w:tc>
          <w:tcPr>
            <w:tcW w:w="988"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Кол-во шт.</w:t>
            </w:r>
          </w:p>
        </w:tc>
        <w:tc>
          <w:tcPr>
            <w:tcW w:w="1683"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 xml:space="preserve">Цена, </w:t>
            </w:r>
            <w:r w:rsidRPr="00C751A7">
              <w:rPr>
                <w:rFonts w:ascii="Times New Roman" w:eastAsia="Calibri" w:hAnsi="Times New Roman" w:cs="Times New Roman"/>
                <w:sz w:val="24"/>
                <w:szCs w:val="24"/>
              </w:rPr>
              <w:br/>
              <w:t>руб.</w:t>
            </w:r>
          </w:p>
        </w:tc>
        <w:tc>
          <w:tcPr>
            <w:tcW w:w="1985" w:type="dxa"/>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Общая стоимость товара вкл. НДС, руб.</w:t>
            </w:r>
          </w:p>
        </w:tc>
      </w:tr>
      <w:tr w:rsidR="00C751A7" w:rsidRPr="00C751A7" w:rsidTr="00907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710" w:type="dxa"/>
            <w:tcBorders>
              <w:top w:val="nil"/>
              <w:left w:val="single" w:sz="4" w:space="0" w:color="auto"/>
              <w:bottom w:val="single" w:sz="4" w:space="0" w:color="auto"/>
              <w:right w:val="single" w:sz="4" w:space="0" w:color="auto"/>
            </w:tcBorders>
            <w:shd w:val="clear" w:color="auto" w:fill="auto"/>
            <w:noWrap/>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r w:rsidRPr="00C751A7">
              <w:rPr>
                <w:rFonts w:ascii="Times New Roman" w:eastAsia="Calibri" w:hAnsi="Times New Roman" w:cs="Times New Roman"/>
                <w:sz w:val="24"/>
                <w:szCs w:val="24"/>
              </w:rPr>
              <w:t>1</w:t>
            </w:r>
          </w:p>
        </w:tc>
        <w:tc>
          <w:tcPr>
            <w:tcW w:w="4694" w:type="dxa"/>
            <w:tcBorders>
              <w:top w:val="single" w:sz="4" w:space="0" w:color="auto"/>
              <w:left w:val="single" w:sz="4" w:space="0" w:color="auto"/>
              <w:bottom w:val="single" w:sz="4" w:space="0" w:color="auto"/>
              <w:right w:val="nil"/>
            </w:tcBorders>
            <w:shd w:val="clear" w:color="auto" w:fill="auto"/>
            <w:vAlign w:val="center"/>
          </w:tcPr>
          <w:p w:rsidR="0057112B" w:rsidRPr="0057112B" w:rsidRDefault="0057112B" w:rsidP="0057112B">
            <w:pPr>
              <w:tabs>
                <w:tab w:val="left" w:pos="6660"/>
              </w:tabs>
              <w:spacing w:after="0" w:line="240" w:lineRule="auto"/>
              <w:jc w:val="both"/>
              <w:rPr>
                <w:rFonts w:ascii="Times New Roman" w:eastAsia="Calibri" w:hAnsi="Times New Roman" w:cs="Times New Roman"/>
                <w:b/>
                <w:sz w:val="24"/>
                <w:szCs w:val="24"/>
              </w:rPr>
            </w:pPr>
            <w:r w:rsidRPr="0057112B">
              <w:rPr>
                <w:rFonts w:ascii="Times New Roman" w:eastAsia="Calibri" w:hAnsi="Times New Roman" w:cs="Times New Roman"/>
                <w:b/>
                <w:sz w:val="24"/>
                <w:szCs w:val="24"/>
              </w:rPr>
              <w:t xml:space="preserve">Бланк «Письмо» </w:t>
            </w:r>
          </w:p>
          <w:p w:rsidR="00C751A7" w:rsidRPr="00C751A7" w:rsidRDefault="0057112B" w:rsidP="0057112B">
            <w:pPr>
              <w:tabs>
                <w:tab w:val="left" w:pos="66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Бумага офсет 80гр, печать 1+0 </w:t>
            </w:r>
            <w:proofErr w:type="spellStart"/>
            <w:r>
              <w:rPr>
                <w:rFonts w:ascii="Times New Roman" w:eastAsia="Calibri" w:hAnsi="Times New Roman" w:cs="Times New Roman"/>
                <w:sz w:val="24"/>
                <w:szCs w:val="24"/>
              </w:rPr>
              <w:t>чб</w:t>
            </w:r>
            <w:proofErr w:type="spellEnd"/>
            <w:r>
              <w:rPr>
                <w:rFonts w:ascii="Times New Roman" w:eastAsia="Calibri" w:hAnsi="Times New Roman" w:cs="Times New Roman"/>
                <w:sz w:val="24"/>
                <w:szCs w:val="24"/>
              </w:rPr>
              <w:t>, формат А4 (210*297)</w:t>
            </w:r>
            <w:r w:rsidR="00C751A7" w:rsidRPr="00C751A7">
              <w:rPr>
                <w:rFonts w:ascii="Times New Roman" w:eastAsia="Calibri" w:hAnsi="Times New Roman" w:cs="Times New Roman"/>
                <w:sz w:val="24"/>
                <w:szCs w:val="24"/>
              </w:rPr>
              <w:t xml:space="preserve"> </w:t>
            </w:r>
          </w:p>
        </w:tc>
        <w:tc>
          <w:tcPr>
            <w:tcW w:w="988" w:type="dxa"/>
            <w:tcBorders>
              <w:top w:val="nil"/>
              <w:left w:val="single" w:sz="4" w:space="0" w:color="auto"/>
              <w:bottom w:val="single" w:sz="4" w:space="0" w:color="auto"/>
              <w:right w:val="nil"/>
            </w:tcBorders>
            <w:shd w:val="clear" w:color="auto" w:fill="auto"/>
            <w:noWrap/>
            <w:vAlign w:val="center"/>
          </w:tcPr>
          <w:p w:rsidR="00C751A7" w:rsidRPr="00C751A7" w:rsidRDefault="0057112B"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3000</w:t>
            </w:r>
          </w:p>
        </w:tc>
        <w:tc>
          <w:tcPr>
            <w:tcW w:w="1683" w:type="dxa"/>
            <w:tcBorders>
              <w:top w:val="nil"/>
              <w:left w:val="single" w:sz="4" w:space="0" w:color="auto"/>
              <w:bottom w:val="single" w:sz="4" w:space="0" w:color="auto"/>
              <w:right w:val="nil"/>
            </w:tcBorders>
            <w:shd w:val="clear" w:color="auto" w:fill="auto"/>
            <w:noWrap/>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C751A7" w:rsidRPr="00C751A7" w:rsidRDefault="00C751A7" w:rsidP="00C751A7">
            <w:pPr>
              <w:tabs>
                <w:tab w:val="left" w:pos="6660"/>
              </w:tabs>
              <w:spacing w:after="0" w:line="240" w:lineRule="auto"/>
              <w:jc w:val="center"/>
              <w:rPr>
                <w:rFonts w:ascii="Times New Roman" w:eastAsia="Calibri" w:hAnsi="Times New Roman" w:cs="Times New Roman"/>
                <w:sz w:val="24"/>
                <w:szCs w:val="24"/>
              </w:rPr>
            </w:pPr>
          </w:p>
        </w:tc>
      </w:tr>
      <w:tr w:rsidR="0057112B" w:rsidRPr="00C751A7" w:rsidTr="00907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710" w:type="dxa"/>
            <w:tcBorders>
              <w:top w:val="nil"/>
              <w:left w:val="single" w:sz="4" w:space="0" w:color="auto"/>
              <w:bottom w:val="single" w:sz="4" w:space="0" w:color="auto"/>
              <w:right w:val="single" w:sz="4" w:space="0" w:color="auto"/>
            </w:tcBorders>
            <w:shd w:val="clear" w:color="auto" w:fill="auto"/>
            <w:noWrap/>
            <w:vAlign w:val="center"/>
          </w:tcPr>
          <w:p w:rsidR="0057112B" w:rsidRPr="00C751A7" w:rsidRDefault="0057112B"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4694" w:type="dxa"/>
            <w:tcBorders>
              <w:top w:val="single" w:sz="4" w:space="0" w:color="auto"/>
              <w:left w:val="single" w:sz="4" w:space="0" w:color="auto"/>
              <w:bottom w:val="single" w:sz="4" w:space="0" w:color="auto"/>
              <w:right w:val="nil"/>
            </w:tcBorders>
            <w:shd w:val="clear" w:color="auto" w:fill="auto"/>
            <w:vAlign w:val="center"/>
          </w:tcPr>
          <w:p w:rsidR="0057112B" w:rsidRPr="0057112B" w:rsidRDefault="0057112B" w:rsidP="0057112B">
            <w:pPr>
              <w:tabs>
                <w:tab w:val="left" w:pos="6660"/>
              </w:tabs>
              <w:spacing w:after="0" w:line="240" w:lineRule="auto"/>
              <w:jc w:val="both"/>
              <w:rPr>
                <w:rFonts w:ascii="Times New Roman" w:eastAsia="Calibri" w:hAnsi="Times New Roman" w:cs="Times New Roman"/>
                <w:b/>
                <w:sz w:val="24"/>
                <w:szCs w:val="24"/>
              </w:rPr>
            </w:pPr>
            <w:r w:rsidRPr="0057112B">
              <w:rPr>
                <w:rFonts w:ascii="Times New Roman" w:eastAsia="Calibri" w:hAnsi="Times New Roman" w:cs="Times New Roman"/>
                <w:b/>
                <w:sz w:val="24"/>
                <w:szCs w:val="24"/>
              </w:rPr>
              <w:t>Бланк «Письмо</w:t>
            </w:r>
            <w:r>
              <w:rPr>
                <w:rFonts w:ascii="Times New Roman" w:eastAsia="Calibri" w:hAnsi="Times New Roman" w:cs="Times New Roman"/>
                <w:b/>
                <w:sz w:val="24"/>
                <w:szCs w:val="24"/>
              </w:rPr>
              <w:t xml:space="preserve"> глава администрации</w:t>
            </w:r>
            <w:r w:rsidRPr="0057112B">
              <w:rPr>
                <w:rFonts w:ascii="Times New Roman" w:eastAsia="Calibri" w:hAnsi="Times New Roman" w:cs="Times New Roman"/>
                <w:b/>
                <w:sz w:val="24"/>
                <w:szCs w:val="24"/>
              </w:rPr>
              <w:t xml:space="preserve">» </w:t>
            </w:r>
          </w:p>
          <w:p w:rsidR="0057112B" w:rsidRDefault="0057112B" w:rsidP="0057112B">
            <w:pPr>
              <w:tabs>
                <w:tab w:val="left" w:pos="66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Бумага офсет 80гр, печать 4+0, формат А4 (210*297)</w:t>
            </w:r>
          </w:p>
        </w:tc>
        <w:tc>
          <w:tcPr>
            <w:tcW w:w="988" w:type="dxa"/>
            <w:tcBorders>
              <w:top w:val="nil"/>
              <w:left w:val="single" w:sz="4" w:space="0" w:color="auto"/>
              <w:bottom w:val="single" w:sz="4" w:space="0" w:color="auto"/>
              <w:right w:val="nil"/>
            </w:tcBorders>
            <w:shd w:val="clear" w:color="auto" w:fill="auto"/>
            <w:noWrap/>
            <w:vAlign w:val="center"/>
          </w:tcPr>
          <w:p w:rsidR="0057112B" w:rsidRDefault="005C4C1F"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1000</w:t>
            </w:r>
          </w:p>
        </w:tc>
        <w:tc>
          <w:tcPr>
            <w:tcW w:w="1683" w:type="dxa"/>
            <w:tcBorders>
              <w:top w:val="nil"/>
              <w:left w:val="single" w:sz="4" w:space="0" w:color="auto"/>
              <w:bottom w:val="single" w:sz="4" w:space="0" w:color="auto"/>
              <w:right w:val="nil"/>
            </w:tcBorders>
            <w:shd w:val="clear" w:color="auto" w:fill="auto"/>
            <w:noWrap/>
            <w:vAlign w:val="center"/>
          </w:tcPr>
          <w:p w:rsidR="0057112B" w:rsidRPr="00C751A7" w:rsidRDefault="0057112B" w:rsidP="00C751A7">
            <w:pPr>
              <w:tabs>
                <w:tab w:val="left" w:pos="6660"/>
              </w:tabs>
              <w:spacing w:after="0" w:line="240" w:lineRule="auto"/>
              <w:jc w:val="center"/>
              <w:rPr>
                <w:rFonts w:ascii="Times New Roman" w:eastAsia="Calibri" w:hAnsi="Times New Roman" w:cs="Times New Roman"/>
                <w:sz w:val="24"/>
                <w:szCs w:val="24"/>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7112B" w:rsidRPr="00C751A7" w:rsidRDefault="0057112B" w:rsidP="00C751A7">
            <w:pPr>
              <w:tabs>
                <w:tab w:val="left" w:pos="6660"/>
              </w:tabs>
              <w:spacing w:after="0" w:line="240" w:lineRule="auto"/>
              <w:jc w:val="center"/>
              <w:rPr>
                <w:rFonts w:ascii="Times New Roman" w:eastAsia="Calibri" w:hAnsi="Times New Roman" w:cs="Times New Roman"/>
                <w:sz w:val="24"/>
                <w:szCs w:val="24"/>
              </w:rPr>
            </w:pPr>
          </w:p>
        </w:tc>
      </w:tr>
      <w:tr w:rsidR="0057112B" w:rsidRPr="00C751A7" w:rsidTr="00907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710" w:type="dxa"/>
            <w:tcBorders>
              <w:top w:val="nil"/>
              <w:left w:val="single" w:sz="4" w:space="0" w:color="auto"/>
              <w:bottom w:val="single" w:sz="4" w:space="0" w:color="auto"/>
              <w:right w:val="single" w:sz="4" w:space="0" w:color="auto"/>
            </w:tcBorders>
            <w:shd w:val="clear" w:color="auto" w:fill="auto"/>
            <w:noWrap/>
            <w:vAlign w:val="center"/>
          </w:tcPr>
          <w:p w:rsidR="0057112B" w:rsidRPr="00C751A7" w:rsidRDefault="0057112B"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4694" w:type="dxa"/>
            <w:tcBorders>
              <w:top w:val="single" w:sz="4" w:space="0" w:color="auto"/>
              <w:left w:val="single" w:sz="4" w:space="0" w:color="auto"/>
              <w:bottom w:val="single" w:sz="4" w:space="0" w:color="auto"/>
              <w:right w:val="nil"/>
            </w:tcBorders>
            <w:shd w:val="clear" w:color="auto" w:fill="auto"/>
            <w:vAlign w:val="center"/>
          </w:tcPr>
          <w:p w:rsidR="0057112B" w:rsidRPr="0057112B" w:rsidRDefault="0057112B" w:rsidP="0057112B">
            <w:pPr>
              <w:tabs>
                <w:tab w:val="left" w:pos="6660"/>
              </w:tabs>
              <w:spacing w:after="0" w:line="240" w:lineRule="auto"/>
              <w:jc w:val="both"/>
              <w:rPr>
                <w:rFonts w:ascii="Times New Roman" w:eastAsia="Calibri" w:hAnsi="Times New Roman" w:cs="Times New Roman"/>
                <w:b/>
                <w:sz w:val="24"/>
                <w:szCs w:val="24"/>
              </w:rPr>
            </w:pPr>
            <w:r w:rsidRPr="0057112B">
              <w:rPr>
                <w:rFonts w:ascii="Times New Roman" w:eastAsia="Calibri" w:hAnsi="Times New Roman" w:cs="Times New Roman"/>
                <w:b/>
                <w:sz w:val="24"/>
                <w:szCs w:val="24"/>
              </w:rPr>
              <w:t>Бланк «</w:t>
            </w:r>
            <w:r>
              <w:rPr>
                <w:rFonts w:ascii="Times New Roman" w:eastAsia="Calibri" w:hAnsi="Times New Roman" w:cs="Times New Roman"/>
                <w:b/>
                <w:sz w:val="24"/>
                <w:szCs w:val="24"/>
              </w:rPr>
              <w:t>Постановление</w:t>
            </w:r>
            <w:r w:rsidRPr="0057112B">
              <w:rPr>
                <w:rFonts w:ascii="Times New Roman" w:eastAsia="Calibri" w:hAnsi="Times New Roman" w:cs="Times New Roman"/>
                <w:b/>
                <w:sz w:val="24"/>
                <w:szCs w:val="24"/>
              </w:rPr>
              <w:t xml:space="preserve">» </w:t>
            </w:r>
          </w:p>
          <w:p w:rsidR="0057112B" w:rsidRDefault="0057112B" w:rsidP="0057112B">
            <w:pPr>
              <w:tabs>
                <w:tab w:val="left" w:pos="66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Бумага офсет 80гр, печать 1+0 </w:t>
            </w:r>
            <w:proofErr w:type="spellStart"/>
            <w:r>
              <w:rPr>
                <w:rFonts w:ascii="Times New Roman" w:eastAsia="Calibri" w:hAnsi="Times New Roman" w:cs="Times New Roman"/>
                <w:sz w:val="24"/>
                <w:szCs w:val="24"/>
              </w:rPr>
              <w:t>чб</w:t>
            </w:r>
            <w:proofErr w:type="spellEnd"/>
            <w:r>
              <w:rPr>
                <w:rFonts w:ascii="Times New Roman" w:eastAsia="Calibri" w:hAnsi="Times New Roman" w:cs="Times New Roman"/>
                <w:sz w:val="24"/>
                <w:szCs w:val="24"/>
              </w:rPr>
              <w:t>, формат А4 (210*297)</w:t>
            </w:r>
          </w:p>
        </w:tc>
        <w:tc>
          <w:tcPr>
            <w:tcW w:w="988" w:type="dxa"/>
            <w:tcBorders>
              <w:top w:val="nil"/>
              <w:left w:val="single" w:sz="4" w:space="0" w:color="auto"/>
              <w:bottom w:val="single" w:sz="4" w:space="0" w:color="auto"/>
              <w:right w:val="nil"/>
            </w:tcBorders>
            <w:shd w:val="clear" w:color="auto" w:fill="auto"/>
            <w:noWrap/>
            <w:vAlign w:val="center"/>
          </w:tcPr>
          <w:p w:rsidR="0057112B" w:rsidRDefault="005C4C1F"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2000</w:t>
            </w:r>
          </w:p>
        </w:tc>
        <w:tc>
          <w:tcPr>
            <w:tcW w:w="1683" w:type="dxa"/>
            <w:tcBorders>
              <w:top w:val="nil"/>
              <w:left w:val="single" w:sz="4" w:space="0" w:color="auto"/>
              <w:bottom w:val="single" w:sz="4" w:space="0" w:color="auto"/>
              <w:right w:val="nil"/>
            </w:tcBorders>
            <w:shd w:val="clear" w:color="auto" w:fill="auto"/>
            <w:noWrap/>
            <w:vAlign w:val="center"/>
          </w:tcPr>
          <w:p w:rsidR="0057112B" w:rsidRPr="00C751A7" w:rsidRDefault="0057112B" w:rsidP="00C751A7">
            <w:pPr>
              <w:tabs>
                <w:tab w:val="left" w:pos="6660"/>
              </w:tabs>
              <w:spacing w:after="0" w:line="240" w:lineRule="auto"/>
              <w:jc w:val="center"/>
              <w:rPr>
                <w:rFonts w:ascii="Times New Roman" w:eastAsia="Calibri" w:hAnsi="Times New Roman" w:cs="Times New Roman"/>
                <w:sz w:val="24"/>
                <w:szCs w:val="24"/>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7112B" w:rsidRPr="00C751A7" w:rsidRDefault="0057112B" w:rsidP="00C751A7">
            <w:pPr>
              <w:tabs>
                <w:tab w:val="left" w:pos="6660"/>
              </w:tabs>
              <w:spacing w:after="0" w:line="240" w:lineRule="auto"/>
              <w:jc w:val="center"/>
              <w:rPr>
                <w:rFonts w:ascii="Times New Roman" w:eastAsia="Calibri" w:hAnsi="Times New Roman" w:cs="Times New Roman"/>
                <w:sz w:val="24"/>
                <w:szCs w:val="24"/>
              </w:rPr>
            </w:pPr>
          </w:p>
        </w:tc>
      </w:tr>
      <w:tr w:rsidR="0057112B" w:rsidRPr="00C751A7" w:rsidTr="00907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710" w:type="dxa"/>
            <w:tcBorders>
              <w:top w:val="nil"/>
              <w:left w:val="single" w:sz="4" w:space="0" w:color="auto"/>
              <w:bottom w:val="single" w:sz="4" w:space="0" w:color="auto"/>
              <w:right w:val="single" w:sz="4" w:space="0" w:color="auto"/>
            </w:tcBorders>
            <w:shd w:val="clear" w:color="auto" w:fill="auto"/>
            <w:noWrap/>
            <w:vAlign w:val="center"/>
          </w:tcPr>
          <w:p w:rsidR="0057112B" w:rsidRPr="00C751A7" w:rsidRDefault="0057112B"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4694" w:type="dxa"/>
            <w:tcBorders>
              <w:top w:val="single" w:sz="4" w:space="0" w:color="auto"/>
              <w:left w:val="single" w:sz="4" w:space="0" w:color="auto"/>
              <w:bottom w:val="single" w:sz="4" w:space="0" w:color="auto"/>
              <w:right w:val="nil"/>
            </w:tcBorders>
            <w:shd w:val="clear" w:color="auto" w:fill="auto"/>
            <w:vAlign w:val="center"/>
          </w:tcPr>
          <w:p w:rsidR="0057112B" w:rsidRPr="0057112B" w:rsidRDefault="0057112B" w:rsidP="0057112B">
            <w:pPr>
              <w:tabs>
                <w:tab w:val="left" w:pos="6660"/>
              </w:tabs>
              <w:spacing w:after="0" w:line="240" w:lineRule="auto"/>
              <w:jc w:val="both"/>
              <w:rPr>
                <w:rFonts w:ascii="Times New Roman" w:eastAsia="Calibri" w:hAnsi="Times New Roman" w:cs="Times New Roman"/>
                <w:b/>
                <w:sz w:val="24"/>
                <w:szCs w:val="24"/>
              </w:rPr>
            </w:pPr>
            <w:r w:rsidRPr="0057112B">
              <w:rPr>
                <w:rFonts w:ascii="Times New Roman" w:eastAsia="Calibri" w:hAnsi="Times New Roman" w:cs="Times New Roman"/>
                <w:b/>
                <w:sz w:val="24"/>
                <w:szCs w:val="24"/>
              </w:rPr>
              <w:t>Бланк «</w:t>
            </w:r>
            <w:r>
              <w:rPr>
                <w:rFonts w:ascii="Times New Roman" w:eastAsia="Calibri" w:hAnsi="Times New Roman" w:cs="Times New Roman"/>
                <w:b/>
                <w:sz w:val="24"/>
                <w:szCs w:val="24"/>
              </w:rPr>
              <w:t>Распоряжение</w:t>
            </w:r>
            <w:r w:rsidRPr="0057112B">
              <w:rPr>
                <w:rFonts w:ascii="Times New Roman" w:eastAsia="Calibri" w:hAnsi="Times New Roman" w:cs="Times New Roman"/>
                <w:b/>
                <w:sz w:val="24"/>
                <w:szCs w:val="24"/>
              </w:rPr>
              <w:t xml:space="preserve">» </w:t>
            </w:r>
          </w:p>
          <w:p w:rsidR="0057112B" w:rsidRDefault="0057112B" w:rsidP="0057112B">
            <w:pPr>
              <w:tabs>
                <w:tab w:val="left" w:pos="6660"/>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Бумага офсет 80гр, печать 1+0 </w:t>
            </w:r>
            <w:proofErr w:type="spellStart"/>
            <w:r>
              <w:rPr>
                <w:rFonts w:ascii="Times New Roman" w:eastAsia="Calibri" w:hAnsi="Times New Roman" w:cs="Times New Roman"/>
                <w:sz w:val="24"/>
                <w:szCs w:val="24"/>
              </w:rPr>
              <w:t>чб</w:t>
            </w:r>
            <w:proofErr w:type="spellEnd"/>
            <w:r>
              <w:rPr>
                <w:rFonts w:ascii="Times New Roman" w:eastAsia="Calibri" w:hAnsi="Times New Roman" w:cs="Times New Roman"/>
                <w:sz w:val="24"/>
                <w:szCs w:val="24"/>
              </w:rPr>
              <w:t>, формат А4 (210*297)</w:t>
            </w:r>
          </w:p>
        </w:tc>
        <w:tc>
          <w:tcPr>
            <w:tcW w:w="988" w:type="dxa"/>
            <w:tcBorders>
              <w:top w:val="nil"/>
              <w:left w:val="single" w:sz="4" w:space="0" w:color="auto"/>
              <w:bottom w:val="single" w:sz="4" w:space="0" w:color="auto"/>
              <w:right w:val="nil"/>
            </w:tcBorders>
            <w:shd w:val="clear" w:color="auto" w:fill="auto"/>
            <w:noWrap/>
            <w:vAlign w:val="center"/>
          </w:tcPr>
          <w:p w:rsidR="0057112B" w:rsidRDefault="005C4C1F" w:rsidP="00C751A7">
            <w:pPr>
              <w:tabs>
                <w:tab w:val="left" w:pos="666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2000</w:t>
            </w:r>
          </w:p>
        </w:tc>
        <w:tc>
          <w:tcPr>
            <w:tcW w:w="1683" w:type="dxa"/>
            <w:tcBorders>
              <w:top w:val="nil"/>
              <w:left w:val="single" w:sz="4" w:space="0" w:color="auto"/>
              <w:bottom w:val="single" w:sz="4" w:space="0" w:color="auto"/>
              <w:right w:val="nil"/>
            </w:tcBorders>
            <w:shd w:val="clear" w:color="auto" w:fill="auto"/>
            <w:noWrap/>
            <w:vAlign w:val="center"/>
          </w:tcPr>
          <w:p w:rsidR="0057112B" w:rsidRPr="00C751A7" w:rsidRDefault="0057112B" w:rsidP="00C751A7">
            <w:pPr>
              <w:tabs>
                <w:tab w:val="left" w:pos="6660"/>
              </w:tabs>
              <w:spacing w:after="0" w:line="240" w:lineRule="auto"/>
              <w:jc w:val="center"/>
              <w:rPr>
                <w:rFonts w:ascii="Times New Roman" w:eastAsia="Calibri" w:hAnsi="Times New Roman" w:cs="Times New Roman"/>
                <w:sz w:val="24"/>
                <w:szCs w:val="24"/>
              </w:rPr>
            </w:pP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7112B" w:rsidRPr="00C751A7" w:rsidRDefault="0057112B" w:rsidP="00C751A7">
            <w:pPr>
              <w:tabs>
                <w:tab w:val="left" w:pos="6660"/>
              </w:tabs>
              <w:spacing w:after="0" w:line="240" w:lineRule="auto"/>
              <w:jc w:val="center"/>
              <w:rPr>
                <w:rFonts w:ascii="Times New Roman" w:eastAsia="Calibri" w:hAnsi="Times New Roman" w:cs="Times New Roman"/>
                <w:sz w:val="24"/>
                <w:szCs w:val="24"/>
              </w:rPr>
            </w:pPr>
          </w:p>
        </w:tc>
      </w:tr>
      <w:tr w:rsidR="00C751A7" w:rsidRPr="00C751A7" w:rsidTr="00907B01">
        <w:trPr>
          <w:trHeight w:val="210"/>
        </w:trPr>
        <w:tc>
          <w:tcPr>
            <w:tcW w:w="10060" w:type="dxa"/>
            <w:gridSpan w:val="5"/>
            <w:vAlign w:val="center"/>
          </w:tcPr>
          <w:p w:rsidR="00C751A7" w:rsidRPr="00C751A7" w:rsidRDefault="00C751A7" w:rsidP="00C751A7">
            <w:pPr>
              <w:spacing w:after="200" w:line="276" w:lineRule="auto"/>
              <w:jc w:val="right"/>
              <w:rPr>
                <w:rFonts w:ascii="Times New Roman" w:eastAsia="Calibri" w:hAnsi="Times New Roman" w:cs="Times New Roman"/>
                <w:b/>
                <w:sz w:val="24"/>
                <w:szCs w:val="24"/>
              </w:rPr>
            </w:pPr>
            <w:r w:rsidRPr="00C751A7">
              <w:rPr>
                <w:rFonts w:ascii="Times New Roman" w:eastAsia="Calibri" w:hAnsi="Times New Roman" w:cs="Times New Roman"/>
                <w:b/>
                <w:sz w:val="24"/>
                <w:szCs w:val="24"/>
              </w:rPr>
              <w:t>НДС -  не облагается</w:t>
            </w:r>
          </w:p>
        </w:tc>
      </w:tr>
      <w:tr w:rsidR="00C751A7" w:rsidRPr="00C751A7" w:rsidTr="00907B01">
        <w:trPr>
          <w:trHeight w:val="210"/>
        </w:trPr>
        <w:tc>
          <w:tcPr>
            <w:tcW w:w="710" w:type="dxa"/>
            <w:vAlign w:val="center"/>
          </w:tcPr>
          <w:p w:rsidR="00C751A7" w:rsidRPr="00C751A7" w:rsidRDefault="00C751A7" w:rsidP="00C751A7">
            <w:pPr>
              <w:tabs>
                <w:tab w:val="left" w:pos="6660"/>
              </w:tabs>
              <w:spacing w:after="200" w:line="360" w:lineRule="auto"/>
              <w:jc w:val="center"/>
              <w:rPr>
                <w:rFonts w:ascii="Times New Roman" w:eastAsia="Calibri" w:hAnsi="Times New Roman" w:cs="Times New Roman"/>
                <w:sz w:val="24"/>
                <w:szCs w:val="24"/>
              </w:rPr>
            </w:pPr>
          </w:p>
        </w:tc>
        <w:tc>
          <w:tcPr>
            <w:tcW w:w="4694" w:type="dxa"/>
            <w:vAlign w:val="center"/>
          </w:tcPr>
          <w:p w:rsidR="00C751A7" w:rsidRPr="00C751A7" w:rsidRDefault="00C751A7" w:rsidP="00C751A7">
            <w:pPr>
              <w:spacing w:after="0" w:line="240" w:lineRule="auto"/>
              <w:jc w:val="center"/>
              <w:rPr>
                <w:rFonts w:ascii="Times New Roman" w:eastAsia="Calibri" w:hAnsi="Times New Roman" w:cs="Times New Roman"/>
                <w:b/>
                <w:sz w:val="24"/>
                <w:szCs w:val="24"/>
              </w:rPr>
            </w:pPr>
            <w:r w:rsidRPr="00C751A7">
              <w:rPr>
                <w:rFonts w:ascii="Times New Roman" w:eastAsia="Calibri" w:hAnsi="Times New Roman" w:cs="Times New Roman"/>
                <w:b/>
                <w:sz w:val="24"/>
                <w:szCs w:val="24"/>
              </w:rPr>
              <w:t>ИТОГО:</w:t>
            </w:r>
          </w:p>
        </w:tc>
        <w:tc>
          <w:tcPr>
            <w:tcW w:w="4656" w:type="dxa"/>
            <w:gridSpan w:val="3"/>
            <w:vAlign w:val="center"/>
          </w:tcPr>
          <w:p w:rsidR="00C751A7" w:rsidRPr="00C751A7" w:rsidRDefault="00C751A7" w:rsidP="00C751A7">
            <w:pPr>
              <w:spacing w:after="0" w:line="240" w:lineRule="auto"/>
              <w:jc w:val="center"/>
              <w:rPr>
                <w:rFonts w:ascii="Times New Roman" w:eastAsia="Calibri" w:hAnsi="Times New Roman" w:cs="Times New Roman"/>
                <w:b/>
                <w:sz w:val="24"/>
                <w:szCs w:val="24"/>
              </w:rPr>
            </w:pPr>
          </w:p>
        </w:tc>
      </w:tr>
    </w:tbl>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rPr>
          <w:rFonts w:ascii="Times New Roman" w:eastAsia="Times New Roman" w:hAnsi="Times New Roman" w:cs="Times New Roman"/>
          <w:b/>
          <w:sz w:val="28"/>
          <w:szCs w:val="28"/>
          <w:lang w:eastAsia="ru-RU"/>
        </w:rPr>
      </w:pPr>
    </w:p>
    <w:p w:rsidR="00C751A7" w:rsidRPr="00C751A7" w:rsidRDefault="00C751A7" w:rsidP="00C751A7">
      <w:pPr>
        <w:tabs>
          <w:tab w:val="center" w:pos="4748"/>
          <w:tab w:val="right" w:pos="9497"/>
        </w:tabs>
        <w:spacing w:after="0" w:line="240" w:lineRule="auto"/>
        <w:jc w:val="center"/>
        <w:rPr>
          <w:rFonts w:ascii="Times New Roman" w:eastAsia="Times New Roman" w:hAnsi="Times New Roman" w:cs="Times New Roman"/>
          <w:b/>
          <w:sz w:val="28"/>
          <w:szCs w:val="28"/>
          <w:lang w:eastAsia="ru-RU"/>
        </w:rPr>
      </w:pPr>
    </w:p>
    <w:tbl>
      <w:tblPr>
        <w:tblW w:w="0" w:type="auto"/>
        <w:tblInd w:w="567" w:type="dxa"/>
        <w:tblLook w:val="04A0" w:firstRow="1" w:lastRow="0" w:firstColumn="1" w:lastColumn="0" w:noHBand="0" w:noVBand="1"/>
      </w:tblPr>
      <w:tblGrid>
        <w:gridCol w:w="5135"/>
        <w:gridCol w:w="5070"/>
      </w:tblGrid>
      <w:tr w:rsidR="00C751A7" w:rsidRPr="00C751A7" w:rsidTr="00907B01">
        <w:tc>
          <w:tcPr>
            <w:tcW w:w="5135"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Заказчик: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57112B">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bCs/>
                <w:sz w:val="24"/>
                <w:szCs w:val="24"/>
                <w:lang w:eastAsia="ru-RU"/>
              </w:rPr>
              <w:t>______________________ /</w:t>
            </w:r>
            <w:r w:rsidR="00396E51">
              <w:rPr>
                <w:rFonts w:ascii="Times New Roman" w:eastAsia="Calibri" w:hAnsi="Times New Roman" w:cs="Times New Roman"/>
                <w:bCs/>
                <w:sz w:val="24"/>
                <w:szCs w:val="24"/>
                <w:lang w:eastAsia="ru-RU"/>
              </w:rPr>
              <w:t>И.</w:t>
            </w:r>
            <w:r w:rsidR="0057112B">
              <w:rPr>
                <w:rFonts w:ascii="Times New Roman" w:eastAsia="Calibri" w:hAnsi="Times New Roman" w:cs="Times New Roman"/>
                <w:bCs/>
                <w:sz w:val="24"/>
                <w:szCs w:val="24"/>
                <w:lang w:eastAsia="ru-RU"/>
              </w:rPr>
              <w:t>Б</w:t>
            </w:r>
            <w:r w:rsidRPr="00C751A7">
              <w:rPr>
                <w:rFonts w:ascii="Times New Roman" w:eastAsia="Calibri" w:hAnsi="Times New Roman" w:cs="Times New Roman"/>
                <w:bCs/>
                <w:sz w:val="24"/>
                <w:szCs w:val="24"/>
                <w:lang w:eastAsia="ru-RU"/>
              </w:rPr>
              <w:t xml:space="preserve">. </w:t>
            </w:r>
            <w:proofErr w:type="spellStart"/>
            <w:r w:rsidR="0057112B">
              <w:rPr>
                <w:rFonts w:ascii="Times New Roman" w:eastAsia="Calibri" w:hAnsi="Times New Roman" w:cs="Times New Roman"/>
                <w:bCs/>
                <w:sz w:val="24"/>
                <w:szCs w:val="24"/>
                <w:lang w:eastAsia="ru-RU"/>
              </w:rPr>
              <w:t>Илавская</w:t>
            </w:r>
            <w:proofErr w:type="spellEnd"/>
            <w:r w:rsidR="00396E51">
              <w:rPr>
                <w:rFonts w:ascii="Times New Roman" w:eastAsia="Calibri" w:hAnsi="Times New Roman" w:cs="Times New Roman"/>
                <w:bCs/>
                <w:sz w:val="24"/>
                <w:szCs w:val="24"/>
                <w:lang w:eastAsia="ru-RU"/>
              </w:rPr>
              <w:t>/</w:t>
            </w:r>
          </w:p>
        </w:tc>
        <w:tc>
          <w:tcPr>
            <w:tcW w:w="5070" w:type="dxa"/>
          </w:tcPr>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r w:rsidRPr="00C751A7">
              <w:rPr>
                <w:rFonts w:ascii="Times New Roman" w:eastAsia="Calibri" w:hAnsi="Times New Roman" w:cs="Times New Roman"/>
                <w:bCs/>
                <w:sz w:val="24"/>
                <w:szCs w:val="24"/>
                <w:lang w:eastAsia="ru-RU"/>
              </w:rPr>
              <w:t>Поставщик:</w:t>
            </w:r>
          </w:p>
          <w:p w:rsidR="00C751A7" w:rsidRPr="00C751A7" w:rsidRDefault="00C751A7" w:rsidP="00C751A7">
            <w:pPr>
              <w:tabs>
                <w:tab w:val="left" w:pos="567"/>
              </w:tabs>
              <w:spacing w:after="0" w:line="276" w:lineRule="auto"/>
              <w:rPr>
                <w:rFonts w:ascii="Times New Roman" w:eastAsia="Calibri" w:hAnsi="Times New Roman" w:cs="Times New Roman"/>
                <w:bCs/>
                <w:sz w:val="24"/>
                <w:szCs w:val="24"/>
                <w:lang w:eastAsia="ru-RU"/>
              </w:rPr>
            </w:pPr>
          </w:p>
          <w:p w:rsidR="00C751A7" w:rsidRPr="00C751A7" w:rsidRDefault="00C751A7" w:rsidP="00396E51">
            <w:pPr>
              <w:tabs>
                <w:tab w:val="left" w:pos="567"/>
              </w:tabs>
              <w:spacing w:after="0" w:line="276" w:lineRule="auto"/>
              <w:rPr>
                <w:rFonts w:ascii="Times New Roman" w:eastAsia="Calibri" w:hAnsi="Times New Roman" w:cs="Times New Roman"/>
                <w:sz w:val="24"/>
                <w:szCs w:val="24"/>
                <w:lang w:eastAsia="ru-RU"/>
              </w:rPr>
            </w:pPr>
            <w:r w:rsidRPr="00C751A7">
              <w:rPr>
                <w:rFonts w:ascii="Times New Roman" w:eastAsia="Calibri" w:hAnsi="Times New Roman" w:cs="Times New Roman"/>
                <w:sz w:val="24"/>
                <w:szCs w:val="24"/>
                <w:lang w:eastAsia="ru-RU"/>
              </w:rPr>
              <w:t>__________________ /</w:t>
            </w:r>
            <w:r w:rsidR="00396E51">
              <w:rPr>
                <w:rFonts w:ascii="Times New Roman" w:eastAsia="Calibri" w:hAnsi="Times New Roman" w:cs="Times New Roman"/>
                <w:sz w:val="24"/>
                <w:szCs w:val="24"/>
                <w:lang w:eastAsia="ru-RU"/>
              </w:rPr>
              <w:t>_____________/</w:t>
            </w:r>
          </w:p>
        </w:tc>
      </w:tr>
    </w:tbl>
    <w:p w:rsidR="00C751A7" w:rsidRPr="00C751A7" w:rsidRDefault="00C751A7" w:rsidP="00C751A7">
      <w:pPr>
        <w:tabs>
          <w:tab w:val="left" w:pos="567"/>
        </w:tabs>
        <w:spacing w:after="0" w:line="276" w:lineRule="auto"/>
        <w:rPr>
          <w:rFonts w:ascii="Times New Roman" w:eastAsia="Calibri" w:hAnsi="Times New Roman" w:cs="Times New Roman"/>
          <w:sz w:val="24"/>
          <w:szCs w:val="24"/>
          <w:lang w:eastAsia="ru-RU"/>
        </w:rPr>
      </w:pPr>
    </w:p>
    <w:p w:rsidR="006164CE" w:rsidRDefault="006164CE"/>
    <w:sectPr w:rsidR="006164CE" w:rsidSect="005857D6">
      <w:footerReference w:type="default" r:id="rId7"/>
      <w:pgSz w:w="11906" w:h="16838"/>
      <w:pgMar w:top="993" w:right="567" w:bottom="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35A" w:rsidRDefault="00A6035A">
      <w:pPr>
        <w:spacing w:after="0" w:line="240" w:lineRule="auto"/>
      </w:pPr>
      <w:r>
        <w:separator/>
      </w:r>
    </w:p>
  </w:endnote>
  <w:endnote w:type="continuationSeparator" w:id="0">
    <w:p w:rsidR="00A6035A" w:rsidRDefault="00A60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215D" w:rsidRDefault="00C751A7" w:rsidP="00C33807">
    <w:pPr>
      <w:pStyle w:val="a3"/>
      <w:jc w:val="right"/>
    </w:pPr>
    <w:r>
      <w:fldChar w:fldCharType="begin"/>
    </w:r>
    <w:r>
      <w:instrText>PAGE   \* MERGEFORMAT</w:instrText>
    </w:r>
    <w:r>
      <w:fldChar w:fldCharType="separate"/>
    </w:r>
    <w:r w:rsidR="00AE7111">
      <w:rPr>
        <w:noProof/>
      </w:rPr>
      <w:t>6</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35A" w:rsidRDefault="00A6035A">
      <w:pPr>
        <w:spacing w:after="0" w:line="240" w:lineRule="auto"/>
      </w:pPr>
      <w:r>
        <w:separator/>
      </w:r>
    </w:p>
  </w:footnote>
  <w:footnote w:type="continuationSeparator" w:id="0">
    <w:p w:rsidR="00A6035A" w:rsidRDefault="00A6035A">
      <w:pPr>
        <w:spacing w:after="0" w:line="240" w:lineRule="auto"/>
      </w:pPr>
      <w:r>
        <w:continuationSeparator/>
      </w:r>
    </w:p>
  </w:footnote>
  <w:footnote w:id="1">
    <w:p w:rsidR="00062F8C" w:rsidRPr="00DD61E8" w:rsidRDefault="00062F8C" w:rsidP="00062F8C">
      <w:pPr>
        <w:pStyle w:val="a6"/>
        <w:rPr>
          <w:sz w:val="20"/>
          <w:szCs w:val="20"/>
          <w:lang w:val="ru-RU"/>
        </w:rPr>
      </w:pPr>
      <w:r w:rsidRPr="00DD61E8">
        <w:rPr>
          <w:rStyle w:val="a7"/>
          <w:sz w:val="20"/>
          <w:szCs w:val="20"/>
        </w:rPr>
        <w:footnoteRef/>
      </w:r>
      <w:r w:rsidRPr="00DD61E8">
        <w:rPr>
          <w:sz w:val="20"/>
          <w:szCs w:val="20"/>
        </w:rPr>
        <w:t xml:space="preserve"> </w:t>
      </w:r>
      <w:r w:rsidRPr="00DD61E8">
        <w:rPr>
          <w:sz w:val="20"/>
          <w:szCs w:val="20"/>
          <w:lang w:val="ru-RU"/>
        </w:rPr>
        <w:t>Заполняется в соответствии с информацией о системе налогообложен</w:t>
      </w:r>
      <w:r>
        <w:rPr>
          <w:sz w:val="20"/>
          <w:szCs w:val="20"/>
          <w:lang w:val="ru-RU"/>
        </w:rPr>
        <w:t>ия лица, с которым заключается Договор</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85FF7"/>
    <w:multiLevelType w:val="hybridMultilevel"/>
    <w:tmpl w:val="658AEFDC"/>
    <w:lvl w:ilvl="0" w:tplc="019E6CB8">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250"/>
    <w:rsid w:val="00062F8C"/>
    <w:rsid w:val="001451C4"/>
    <w:rsid w:val="00396E51"/>
    <w:rsid w:val="004B0A9B"/>
    <w:rsid w:val="0057112B"/>
    <w:rsid w:val="005C4C1F"/>
    <w:rsid w:val="006164CE"/>
    <w:rsid w:val="00690787"/>
    <w:rsid w:val="007A52FE"/>
    <w:rsid w:val="00A26677"/>
    <w:rsid w:val="00A6035A"/>
    <w:rsid w:val="00AE7111"/>
    <w:rsid w:val="00C751A7"/>
    <w:rsid w:val="00F13250"/>
    <w:rsid w:val="00F32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BC9D24-C3A0-4A94-8E50-F7973A164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751A7"/>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C751A7"/>
  </w:style>
  <w:style w:type="character" w:customStyle="1" w:styleId="a5">
    <w:name w:val="Текст сноски Знак"/>
    <w:aliases w:val="Знак4 Знак Знак,Знак2 Знак Знак Знак Знак, Знак4 Знак Знак, Знак6 Знак Знак,Знак6 Знак Знак,Знак8 Знак,Знак8 Знак Знак Знак, Знак8 Знак, Знак2 Знак Знак,Знак2 Знак Знак,Текст сноски Знак Знак Знак,Знак4 Знак1 Знак,Знак4 Знак2"/>
    <w:basedOn w:val="a0"/>
    <w:link w:val="a6"/>
    <w:uiPriority w:val="99"/>
    <w:locked/>
    <w:rsid w:val="00062F8C"/>
    <w:rPr>
      <w:rFonts w:ascii="Times New Roman" w:eastAsia="Times New Roman" w:hAnsi="Times New Roman" w:cs="Times New Roman"/>
      <w:lang w:val="x-none" w:eastAsia="x-none"/>
    </w:rPr>
  </w:style>
  <w:style w:type="paragraph" w:styleId="a6">
    <w:name w:val="footnote text"/>
    <w:aliases w:val="Знак4 Знак,Знак2 Знак Знак Знак, Знак4 Знак, Знак6 Знак,Знак6 Знак,Знак8,Знак8 Знак Знак, Знак8, Знак2 Знак,Знак2 Знак,Текст сноски Знак Знак,Знак4 Знак1,Знак4,Знак4 Знак Знак Знак2,Текст сноски Знак Знак1,Footnote Text Char Знак,Знак5"/>
    <w:basedOn w:val="a"/>
    <w:link w:val="a5"/>
    <w:uiPriority w:val="99"/>
    <w:unhideWhenUsed/>
    <w:qFormat/>
    <w:rsid w:val="00062F8C"/>
    <w:pPr>
      <w:spacing w:after="60" w:line="240" w:lineRule="auto"/>
      <w:jc w:val="both"/>
    </w:pPr>
    <w:rPr>
      <w:rFonts w:ascii="Times New Roman" w:eastAsia="Times New Roman" w:hAnsi="Times New Roman" w:cs="Times New Roman"/>
      <w:lang w:val="x-none" w:eastAsia="x-none"/>
    </w:rPr>
  </w:style>
  <w:style w:type="character" w:customStyle="1" w:styleId="1">
    <w:name w:val="Текст сноски Знак1"/>
    <w:basedOn w:val="a0"/>
    <w:uiPriority w:val="99"/>
    <w:semiHidden/>
    <w:rsid w:val="00062F8C"/>
    <w:rPr>
      <w:sz w:val="20"/>
      <w:szCs w:val="20"/>
    </w:rPr>
  </w:style>
  <w:style w:type="character" w:styleId="a7">
    <w:name w:val="footnote reference"/>
    <w:uiPriority w:val="99"/>
    <w:unhideWhenUsed/>
    <w:rsid w:val="00062F8C"/>
    <w:rPr>
      <w:vertAlign w:val="superscript"/>
    </w:rPr>
  </w:style>
  <w:style w:type="paragraph" w:styleId="a8">
    <w:name w:val="Balloon Text"/>
    <w:basedOn w:val="a"/>
    <w:link w:val="a9"/>
    <w:uiPriority w:val="99"/>
    <w:semiHidden/>
    <w:unhideWhenUsed/>
    <w:rsid w:val="004B0A9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B0A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Pages>
  <Words>2295</Words>
  <Characters>13084</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Шорохова</dc:creator>
  <cp:keywords/>
  <dc:description/>
  <cp:lastModifiedBy>Шорохова</cp:lastModifiedBy>
  <cp:revision>6</cp:revision>
  <cp:lastPrinted>2026-10-12T06:50:00Z</cp:lastPrinted>
  <dcterms:created xsi:type="dcterms:W3CDTF">2026-10-09T09:41:00Z</dcterms:created>
  <dcterms:modified xsi:type="dcterms:W3CDTF">2026-10-12T08:26:00Z</dcterms:modified>
</cp:coreProperties>
</file>