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09" w:rsidRDefault="00811C09"/>
    <w:p w:rsidR="00E060BF" w:rsidRDefault="00E060BF">
      <w:r>
        <w:t xml:space="preserve">Техническое задание </w:t>
      </w:r>
    </w:p>
    <w:p w:rsidR="00E060BF" w:rsidRDefault="00E060BF"/>
    <w:tbl>
      <w:tblPr>
        <w:tblW w:w="7220" w:type="dxa"/>
        <w:jc w:val="center"/>
        <w:tblLayout w:type="fixed"/>
        <w:tblCellMar>
          <w:left w:w="40" w:type="dxa"/>
          <w:right w:w="40" w:type="dxa"/>
        </w:tblCellMar>
        <w:tblLook w:val="04A0"/>
      </w:tblPr>
      <w:tblGrid>
        <w:gridCol w:w="671"/>
        <w:gridCol w:w="5273"/>
        <w:gridCol w:w="1276"/>
      </w:tblGrid>
      <w:tr w:rsidR="00E060BF" w:rsidTr="00E060BF">
        <w:trPr>
          <w:trHeight w:hRule="exact" w:val="940"/>
          <w:jc w:val="center"/>
        </w:trPr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060BF" w:rsidRDefault="00E060BF">
            <w:pPr>
              <w:shd w:val="clear" w:color="auto" w:fill="FFFFFF"/>
              <w:ind w:left="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№ </w:t>
            </w:r>
            <w:proofErr w:type="spellStart"/>
            <w:proofErr w:type="gramStart"/>
            <w:r>
              <w:rPr>
                <w:rFonts w:ascii="Tahoma" w:hAnsi="Tahoma" w:cs="Tahoma"/>
              </w:rPr>
              <w:t>п</w:t>
            </w:r>
            <w:proofErr w:type="spellEnd"/>
            <w:proofErr w:type="gramEnd"/>
            <w:r>
              <w:rPr>
                <w:rFonts w:ascii="Tahoma" w:hAnsi="Tahoma" w:cs="Tahoma"/>
              </w:rPr>
              <w:t>/</w:t>
            </w:r>
            <w:proofErr w:type="spellStart"/>
            <w:r>
              <w:rPr>
                <w:rFonts w:ascii="Tahoma" w:hAnsi="Tahoma" w:cs="Tahoma"/>
              </w:rPr>
              <w:t>п</w:t>
            </w:r>
            <w:proofErr w:type="spellEnd"/>
          </w:p>
        </w:tc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060BF" w:rsidRDefault="00E060BF">
            <w:pPr>
              <w:shd w:val="clear" w:color="auto" w:fill="FFFFFF"/>
              <w:ind w:left="94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Наименование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060BF" w:rsidRDefault="00E060BF">
            <w:pPr>
              <w:shd w:val="clear" w:color="auto" w:fill="FFFFFF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Количество</w:t>
            </w:r>
          </w:p>
        </w:tc>
      </w:tr>
      <w:tr w:rsidR="00E060BF" w:rsidTr="00E060BF">
        <w:trPr>
          <w:trHeight w:hRule="exact" w:val="3278"/>
          <w:jc w:val="center"/>
        </w:trPr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060BF" w:rsidRDefault="00E060BF">
            <w:pPr>
              <w:shd w:val="clear" w:color="auto" w:fill="FFFFFF"/>
              <w:spacing w:after="0"/>
              <w:ind w:left="108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60BF" w:rsidRDefault="00E060BF">
            <w:pPr>
              <w:shd w:val="clear" w:color="auto" w:fill="FFFFFF"/>
              <w:spacing w:after="0"/>
              <w:ind w:left="94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Табличка</w:t>
            </w:r>
          </w:p>
          <w:p w:rsidR="00E060BF" w:rsidRDefault="00E060BF">
            <w:pPr>
              <w:shd w:val="clear" w:color="auto" w:fill="FFFFFF"/>
              <w:spacing w:after="0"/>
              <w:ind w:left="94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Размер: 800х600 мм</w:t>
            </w:r>
          </w:p>
          <w:p w:rsidR="00E060BF" w:rsidRDefault="00E060BF">
            <w:pPr>
              <w:shd w:val="clear" w:color="auto" w:fill="FFFFFF"/>
              <w:spacing w:after="0"/>
              <w:ind w:left="94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Основа: оцинкованная панель</w:t>
            </w:r>
          </w:p>
          <w:p w:rsidR="00E060BF" w:rsidRDefault="00E060BF">
            <w:pPr>
              <w:shd w:val="clear" w:color="auto" w:fill="FFFFFF"/>
              <w:spacing w:after="0"/>
              <w:ind w:left="94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Нанесение: </w:t>
            </w:r>
            <w:proofErr w:type="spellStart"/>
            <w:r>
              <w:rPr>
                <w:rFonts w:ascii="Tahoma" w:hAnsi="Tahoma" w:cs="Tahoma"/>
              </w:rPr>
              <w:t>полноцветное</w:t>
            </w:r>
            <w:proofErr w:type="spellEnd"/>
            <w:r>
              <w:rPr>
                <w:rFonts w:ascii="Tahoma" w:hAnsi="Tahoma" w:cs="Tahoma"/>
              </w:rPr>
              <w:t xml:space="preserve"> изображение</w:t>
            </w:r>
          </w:p>
          <w:p w:rsidR="00E060BF" w:rsidRDefault="00E060BF">
            <w:pPr>
              <w:shd w:val="clear" w:color="auto" w:fill="FFFFFF"/>
              <w:spacing w:after="0"/>
              <w:ind w:left="94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Заказчиком предоставляется макет</w:t>
            </w:r>
          </w:p>
          <w:p w:rsidR="00E060BF" w:rsidRDefault="00E060BF">
            <w:pPr>
              <w:shd w:val="clear" w:color="auto" w:fill="FFFFFF"/>
              <w:spacing w:after="0"/>
              <w:ind w:left="94"/>
              <w:rPr>
                <w:rFonts w:ascii="Tahoma" w:hAnsi="Tahoma" w:cs="Tahoma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060BF" w:rsidRDefault="00E060BF">
            <w:pPr>
              <w:shd w:val="clear" w:color="auto" w:fill="FFFFFF"/>
              <w:spacing w:after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  <w:tr w:rsidR="00E060BF" w:rsidTr="00E060BF">
        <w:trPr>
          <w:trHeight w:hRule="exact" w:val="914"/>
          <w:jc w:val="center"/>
        </w:trPr>
        <w:tc>
          <w:tcPr>
            <w:tcW w:w="6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60BF" w:rsidRDefault="00E060BF">
            <w:pPr>
              <w:shd w:val="clear" w:color="auto" w:fill="FFFFFF"/>
              <w:spacing w:after="0"/>
              <w:jc w:val="center"/>
              <w:rPr>
                <w:rFonts w:ascii="Tahoma" w:hAnsi="Tahoma" w:cs="Tahoma"/>
              </w:rPr>
            </w:pPr>
          </w:p>
        </w:tc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60BF" w:rsidRDefault="00E060BF">
            <w:pPr>
              <w:shd w:val="clear" w:color="auto" w:fill="FFFFFF"/>
              <w:spacing w:after="0"/>
              <w:rPr>
                <w:rFonts w:ascii="Tahoma" w:hAnsi="Tahoma" w:cs="Tahoma"/>
                <w:b/>
              </w:rPr>
            </w:pPr>
          </w:p>
          <w:p w:rsidR="00E060BF" w:rsidRDefault="00E060BF">
            <w:pPr>
              <w:shd w:val="clear" w:color="auto" w:fill="FFFFFF"/>
              <w:spacing w:after="0"/>
              <w:rPr>
                <w:rFonts w:ascii="Tahoma" w:hAnsi="Tahoma" w:cs="Tahoma"/>
                <w:b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060BF" w:rsidRDefault="00E060BF">
            <w:pPr>
              <w:shd w:val="clear" w:color="auto" w:fill="FFFFFF"/>
              <w:spacing w:after="0"/>
              <w:jc w:val="center"/>
              <w:rPr>
                <w:rFonts w:ascii="Tahoma" w:hAnsi="Tahoma" w:cs="Tahoma"/>
              </w:rPr>
            </w:pPr>
          </w:p>
        </w:tc>
      </w:tr>
    </w:tbl>
    <w:p w:rsidR="00E060BF" w:rsidRDefault="00E060BF"/>
    <w:p w:rsidR="00E060BF" w:rsidRDefault="00E060BF">
      <w:r>
        <w:t xml:space="preserve">Место поставки: </w:t>
      </w:r>
      <w:proofErr w:type="gramStart"/>
      <w:r>
        <w:t>г</w:t>
      </w:r>
      <w:proofErr w:type="gramEnd"/>
      <w:r>
        <w:t xml:space="preserve">. Тосно, </w:t>
      </w:r>
      <w:proofErr w:type="spellStart"/>
      <w:r>
        <w:t>ш</w:t>
      </w:r>
      <w:proofErr w:type="spellEnd"/>
      <w:r>
        <w:t>. Барыбина д.29а</w:t>
      </w:r>
    </w:p>
    <w:p w:rsidR="00E060BF" w:rsidRDefault="00E060BF">
      <w:r>
        <w:t>Срок поставки</w:t>
      </w:r>
      <w:proofErr w:type="gramStart"/>
      <w:r>
        <w:t xml:space="preserve"> :</w:t>
      </w:r>
      <w:proofErr w:type="gramEnd"/>
      <w:r>
        <w:t xml:space="preserve"> до 09.10.2026г.</w:t>
      </w:r>
    </w:p>
    <w:sectPr w:rsidR="00E060BF" w:rsidSect="00811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60BF"/>
    <w:rsid w:val="00811C09"/>
    <w:rsid w:val="00E06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0B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2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2026-09-28T10:04:00Z</dcterms:created>
  <dcterms:modified xsi:type="dcterms:W3CDTF">2026-09-28T10:07:00Z</dcterms:modified>
</cp:coreProperties>
</file>