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711" w:rsidRPr="009A7711" w:rsidRDefault="009A7711" w:rsidP="009A7711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9A7711">
        <w:rPr>
          <w:rFonts w:ascii="Times New Roman" w:hAnsi="Times New Roman"/>
          <w:sz w:val="28"/>
          <w:szCs w:val="28"/>
        </w:rPr>
        <w:t>Утверждаю</w:t>
      </w:r>
    </w:p>
    <w:p w:rsidR="009A7711" w:rsidRPr="009A7711" w:rsidRDefault="009A7711" w:rsidP="009A7711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9A7711">
        <w:rPr>
          <w:rFonts w:ascii="Times New Roman" w:hAnsi="Times New Roman"/>
          <w:sz w:val="28"/>
          <w:szCs w:val="28"/>
        </w:rPr>
        <w:t xml:space="preserve">                                            </w:t>
      </w:r>
      <w:proofErr w:type="spellStart"/>
      <w:r w:rsidR="003B2317">
        <w:rPr>
          <w:rFonts w:ascii="Times New Roman" w:hAnsi="Times New Roman"/>
          <w:sz w:val="28"/>
          <w:szCs w:val="28"/>
        </w:rPr>
        <w:t>И.о</w:t>
      </w:r>
      <w:proofErr w:type="spellEnd"/>
      <w:r w:rsidR="003B2317">
        <w:rPr>
          <w:rFonts w:ascii="Times New Roman" w:hAnsi="Times New Roman"/>
          <w:sz w:val="28"/>
          <w:szCs w:val="28"/>
        </w:rPr>
        <w:t>. д</w:t>
      </w:r>
      <w:r w:rsidRPr="009A7711">
        <w:rPr>
          <w:rFonts w:ascii="Times New Roman" w:hAnsi="Times New Roman"/>
          <w:sz w:val="28"/>
          <w:szCs w:val="28"/>
        </w:rPr>
        <w:t>иректор</w:t>
      </w:r>
      <w:r w:rsidR="003B2317">
        <w:rPr>
          <w:rFonts w:ascii="Times New Roman" w:hAnsi="Times New Roman"/>
          <w:sz w:val="28"/>
          <w:szCs w:val="28"/>
        </w:rPr>
        <w:t>а</w:t>
      </w:r>
      <w:r w:rsidRPr="009A7711">
        <w:rPr>
          <w:rFonts w:ascii="Times New Roman" w:hAnsi="Times New Roman"/>
          <w:sz w:val="28"/>
          <w:szCs w:val="28"/>
        </w:rPr>
        <w:t xml:space="preserve">  ЛОГБУ</w:t>
      </w:r>
    </w:p>
    <w:p w:rsidR="009A7711" w:rsidRPr="009A7711" w:rsidRDefault="009A7711" w:rsidP="009A7711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9A7711">
        <w:rPr>
          <w:rFonts w:ascii="Times New Roman" w:hAnsi="Times New Roman"/>
          <w:sz w:val="28"/>
          <w:szCs w:val="28"/>
        </w:rPr>
        <w:t xml:space="preserve">                                             «Всеволожский ДИ»</w:t>
      </w:r>
    </w:p>
    <w:p w:rsidR="009A7711" w:rsidRPr="009A7711" w:rsidRDefault="009A7711" w:rsidP="009A7711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9A7711"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="003B2317">
        <w:rPr>
          <w:rFonts w:ascii="Times New Roman" w:hAnsi="Times New Roman"/>
          <w:sz w:val="28"/>
          <w:szCs w:val="28"/>
        </w:rPr>
        <w:t xml:space="preserve">      ___________Федотов В.А.</w:t>
      </w:r>
    </w:p>
    <w:p w:rsidR="009A7711" w:rsidRPr="009A7711" w:rsidRDefault="000D3DD5" w:rsidP="009A7711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«___»___________202</w:t>
      </w:r>
      <w:r w:rsidR="003B2317">
        <w:rPr>
          <w:rFonts w:ascii="Times New Roman" w:hAnsi="Times New Roman"/>
          <w:sz w:val="28"/>
          <w:szCs w:val="28"/>
        </w:rPr>
        <w:t>2</w:t>
      </w:r>
      <w:r w:rsidR="009A7711" w:rsidRPr="009A7711">
        <w:rPr>
          <w:rFonts w:ascii="Times New Roman" w:hAnsi="Times New Roman"/>
          <w:sz w:val="28"/>
          <w:szCs w:val="28"/>
        </w:rPr>
        <w:t xml:space="preserve"> год</w:t>
      </w:r>
    </w:p>
    <w:p w:rsidR="009A7711" w:rsidRPr="009A7711" w:rsidRDefault="009A7711" w:rsidP="009A771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11F3A" w:rsidRPr="00D11F3A" w:rsidRDefault="003B2317" w:rsidP="00D11F3A">
      <w:pPr>
        <w:spacing w:after="0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Описание объекта закупки</w:t>
      </w:r>
    </w:p>
    <w:p w:rsidR="00D11F3A" w:rsidRPr="00D11F3A" w:rsidRDefault="00D11F3A" w:rsidP="00D11F3A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D11F3A">
        <w:rPr>
          <w:rFonts w:ascii="Times New Roman" w:hAnsi="Times New Roman"/>
          <w:b/>
          <w:bCs/>
          <w:sz w:val="28"/>
          <w:szCs w:val="28"/>
        </w:rPr>
        <w:t xml:space="preserve">на поставку </w:t>
      </w:r>
      <w:r w:rsidR="00A74AD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B2317">
        <w:rPr>
          <w:rFonts w:ascii="Times New Roman" w:hAnsi="Times New Roman"/>
          <w:b/>
          <w:bCs/>
          <w:sz w:val="28"/>
          <w:szCs w:val="28"/>
        </w:rPr>
        <w:t>средств индивидуальной защиты</w:t>
      </w:r>
      <w:r w:rsidR="007573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11F3A">
        <w:rPr>
          <w:rFonts w:ascii="Times New Roman" w:hAnsi="Times New Roman"/>
          <w:b/>
          <w:bCs/>
          <w:sz w:val="28"/>
          <w:szCs w:val="28"/>
        </w:rPr>
        <w:t>для нужд ЛОГБУ «Всеволожский  ДИ» в 20</w:t>
      </w:r>
      <w:r w:rsidR="000D3DD5">
        <w:rPr>
          <w:rFonts w:ascii="Times New Roman" w:hAnsi="Times New Roman"/>
          <w:b/>
          <w:bCs/>
          <w:sz w:val="28"/>
          <w:szCs w:val="28"/>
        </w:rPr>
        <w:t>2</w:t>
      </w:r>
      <w:r w:rsidR="003B2317">
        <w:rPr>
          <w:rFonts w:ascii="Times New Roman" w:hAnsi="Times New Roman"/>
          <w:b/>
          <w:bCs/>
          <w:sz w:val="28"/>
          <w:szCs w:val="28"/>
        </w:rPr>
        <w:t>2</w:t>
      </w:r>
      <w:r w:rsidRPr="00D11F3A">
        <w:rPr>
          <w:rFonts w:ascii="Times New Roman" w:hAnsi="Times New Roman"/>
          <w:b/>
          <w:bCs/>
          <w:sz w:val="28"/>
          <w:szCs w:val="28"/>
        </w:rPr>
        <w:t xml:space="preserve"> году </w:t>
      </w:r>
    </w:p>
    <w:p w:rsidR="00D11F3A" w:rsidRPr="00D11F3A" w:rsidRDefault="00D11F3A" w:rsidP="00D11F3A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11F3A" w:rsidRPr="00D11F3A" w:rsidRDefault="00D11F3A" w:rsidP="00D11F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1F3A">
        <w:rPr>
          <w:rFonts w:ascii="Times New Roman" w:hAnsi="Times New Roman"/>
          <w:b/>
          <w:bCs/>
          <w:sz w:val="28"/>
          <w:szCs w:val="28"/>
        </w:rPr>
        <w:t xml:space="preserve">1. Предмет </w:t>
      </w:r>
      <w:r w:rsidR="000D3DD5">
        <w:rPr>
          <w:rFonts w:ascii="Times New Roman" w:hAnsi="Times New Roman"/>
          <w:b/>
          <w:bCs/>
          <w:sz w:val="28"/>
          <w:szCs w:val="28"/>
        </w:rPr>
        <w:t>К</w:t>
      </w:r>
      <w:r w:rsidRPr="00D11F3A">
        <w:rPr>
          <w:rFonts w:ascii="Times New Roman" w:hAnsi="Times New Roman"/>
          <w:b/>
          <w:bCs/>
          <w:sz w:val="28"/>
          <w:szCs w:val="28"/>
        </w:rPr>
        <w:t>онтракта</w:t>
      </w:r>
      <w:r w:rsidR="007573B4">
        <w:rPr>
          <w:rFonts w:ascii="Times New Roman" w:hAnsi="Times New Roman"/>
          <w:sz w:val="28"/>
          <w:szCs w:val="28"/>
        </w:rPr>
        <w:t xml:space="preserve">: </w:t>
      </w:r>
      <w:r w:rsidR="003B2317" w:rsidRPr="003B2317">
        <w:rPr>
          <w:rFonts w:ascii="Times New Roman" w:hAnsi="Times New Roman"/>
          <w:sz w:val="28"/>
          <w:szCs w:val="28"/>
        </w:rPr>
        <w:t>средств</w:t>
      </w:r>
      <w:r w:rsidR="002C4B60">
        <w:rPr>
          <w:rFonts w:ascii="Times New Roman" w:hAnsi="Times New Roman"/>
          <w:sz w:val="28"/>
          <w:szCs w:val="28"/>
        </w:rPr>
        <w:t>а</w:t>
      </w:r>
      <w:r w:rsidR="003B2317" w:rsidRPr="003B2317">
        <w:rPr>
          <w:rFonts w:ascii="Times New Roman" w:hAnsi="Times New Roman"/>
          <w:sz w:val="28"/>
          <w:szCs w:val="28"/>
        </w:rPr>
        <w:t xml:space="preserve"> индивидуальной защиты для нужд ЛОГБУ «Всеволожский  ДИ» в 2022 году</w:t>
      </w:r>
      <w:r w:rsidRPr="00D11F3A">
        <w:rPr>
          <w:rFonts w:ascii="Times New Roman" w:hAnsi="Times New Roman"/>
          <w:sz w:val="28"/>
          <w:szCs w:val="28"/>
        </w:rPr>
        <w:t xml:space="preserve">.  </w:t>
      </w:r>
    </w:p>
    <w:p w:rsidR="00D11F3A" w:rsidRPr="00D11F3A" w:rsidRDefault="00D11F3A" w:rsidP="00D11F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1F3A">
        <w:rPr>
          <w:rFonts w:ascii="Times New Roman" w:hAnsi="Times New Roman"/>
          <w:b/>
          <w:bCs/>
          <w:sz w:val="28"/>
          <w:szCs w:val="28"/>
        </w:rPr>
        <w:t>2. Начальная (максимальная) цена  контракта</w:t>
      </w:r>
      <w:r w:rsidRPr="00D11F3A">
        <w:rPr>
          <w:rFonts w:ascii="Times New Roman" w:hAnsi="Times New Roman"/>
          <w:sz w:val="28"/>
          <w:szCs w:val="28"/>
        </w:rPr>
        <w:t xml:space="preserve">: </w:t>
      </w:r>
      <w:r w:rsidR="007535ED">
        <w:rPr>
          <w:rFonts w:ascii="Times New Roman" w:hAnsi="Times New Roman"/>
          <w:sz w:val="28"/>
          <w:szCs w:val="28"/>
        </w:rPr>
        <w:t>231 750 (Двести тридцать одна тысяча семьсот пятьдесят) руб. 00 копеек</w:t>
      </w:r>
      <w:r w:rsidRPr="00D11F3A">
        <w:rPr>
          <w:rFonts w:ascii="Times New Roman" w:hAnsi="Times New Roman"/>
          <w:sz w:val="28"/>
          <w:szCs w:val="28"/>
        </w:rPr>
        <w:t>.</w:t>
      </w:r>
    </w:p>
    <w:p w:rsidR="00D11F3A" w:rsidRPr="00D11F3A" w:rsidRDefault="00D11F3A" w:rsidP="00D11F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1F3A">
        <w:rPr>
          <w:rFonts w:ascii="Times New Roman" w:hAnsi="Times New Roman"/>
          <w:sz w:val="28"/>
          <w:szCs w:val="28"/>
        </w:rPr>
        <w:t xml:space="preserve"> В цену Контракта входят:</w:t>
      </w:r>
    </w:p>
    <w:p w:rsidR="00D11F3A" w:rsidRPr="00D11F3A" w:rsidRDefault="00D11F3A" w:rsidP="00D11F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1F3A">
        <w:rPr>
          <w:rFonts w:ascii="Times New Roman" w:hAnsi="Times New Roman"/>
          <w:sz w:val="28"/>
          <w:szCs w:val="28"/>
        </w:rPr>
        <w:t>-стоимость Товара;</w:t>
      </w:r>
    </w:p>
    <w:p w:rsidR="00D11F3A" w:rsidRPr="00D11F3A" w:rsidRDefault="00D11F3A" w:rsidP="00D11F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1F3A">
        <w:rPr>
          <w:rFonts w:ascii="Times New Roman" w:hAnsi="Times New Roman"/>
          <w:sz w:val="28"/>
          <w:szCs w:val="28"/>
        </w:rPr>
        <w:t>-страхование;</w:t>
      </w:r>
    </w:p>
    <w:p w:rsidR="00D11F3A" w:rsidRPr="00D11F3A" w:rsidRDefault="00D11F3A" w:rsidP="00D11F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1F3A">
        <w:rPr>
          <w:rFonts w:ascii="Times New Roman" w:hAnsi="Times New Roman"/>
          <w:sz w:val="28"/>
          <w:szCs w:val="28"/>
        </w:rPr>
        <w:t>-уплата таможенных пошлин, лицензионных сборов;</w:t>
      </w:r>
    </w:p>
    <w:p w:rsidR="00D11F3A" w:rsidRPr="00D11F3A" w:rsidRDefault="00D11F3A" w:rsidP="00D11F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1F3A">
        <w:rPr>
          <w:rFonts w:ascii="Times New Roman" w:hAnsi="Times New Roman"/>
          <w:sz w:val="28"/>
          <w:szCs w:val="28"/>
        </w:rPr>
        <w:t>-налоги, сборы и другие обязательные платежи;</w:t>
      </w:r>
    </w:p>
    <w:p w:rsidR="00D11F3A" w:rsidRPr="00D11F3A" w:rsidRDefault="00D11F3A" w:rsidP="00D11F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1F3A">
        <w:rPr>
          <w:rFonts w:ascii="Times New Roman" w:hAnsi="Times New Roman"/>
          <w:sz w:val="28"/>
          <w:szCs w:val="28"/>
        </w:rPr>
        <w:t>-транспортные расходы по доставке товара до места нахождения получателя товара, включая  погрузку-разгрузку;</w:t>
      </w:r>
    </w:p>
    <w:p w:rsidR="00D11F3A" w:rsidRPr="00D11F3A" w:rsidRDefault="00D11F3A" w:rsidP="00D11F3A">
      <w:pPr>
        <w:tabs>
          <w:tab w:val="left" w:pos="916"/>
          <w:tab w:val="left" w:pos="1832"/>
          <w:tab w:val="left" w:pos="970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1F3A">
        <w:rPr>
          <w:rFonts w:ascii="Times New Roman" w:hAnsi="Times New Roman"/>
          <w:sz w:val="28"/>
          <w:szCs w:val="28"/>
        </w:rPr>
        <w:t>-хранение Товара;</w:t>
      </w:r>
      <w:r w:rsidRPr="00D11F3A">
        <w:rPr>
          <w:rFonts w:ascii="Times New Roman" w:hAnsi="Times New Roman"/>
          <w:sz w:val="28"/>
          <w:szCs w:val="28"/>
        </w:rPr>
        <w:tab/>
      </w:r>
    </w:p>
    <w:p w:rsidR="00D11F3A" w:rsidRPr="00D11F3A" w:rsidRDefault="00D11F3A" w:rsidP="00D11F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1F3A">
        <w:rPr>
          <w:rFonts w:ascii="Times New Roman" w:hAnsi="Times New Roman"/>
          <w:b/>
          <w:bCs/>
          <w:sz w:val="28"/>
          <w:szCs w:val="28"/>
        </w:rPr>
        <w:t>3.</w:t>
      </w:r>
      <w:r w:rsidRPr="00D11F3A">
        <w:rPr>
          <w:rFonts w:ascii="Times New Roman" w:hAnsi="Times New Roman"/>
          <w:sz w:val="28"/>
          <w:szCs w:val="28"/>
        </w:rPr>
        <w:t xml:space="preserve"> </w:t>
      </w:r>
      <w:r w:rsidRPr="00D11F3A">
        <w:rPr>
          <w:rFonts w:ascii="Times New Roman" w:hAnsi="Times New Roman"/>
          <w:b/>
          <w:bCs/>
          <w:sz w:val="28"/>
          <w:szCs w:val="28"/>
        </w:rPr>
        <w:t>Источник финансирования заказа</w:t>
      </w:r>
      <w:r w:rsidRPr="00D11F3A">
        <w:rPr>
          <w:rFonts w:ascii="Times New Roman" w:hAnsi="Times New Roman"/>
          <w:sz w:val="28"/>
          <w:szCs w:val="28"/>
        </w:rPr>
        <w:t xml:space="preserve">: </w:t>
      </w:r>
      <w:r w:rsidR="007535ED">
        <w:rPr>
          <w:rFonts w:ascii="Times New Roman" w:hAnsi="Times New Roman"/>
          <w:sz w:val="28"/>
          <w:szCs w:val="28"/>
        </w:rPr>
        <w:t>Средства бюджетных учреждений -</w:t>
      </w:r>
      <w:r w:rsidR="005013D3">
        <w:rPr>
          <w:rFonts w:ascii="Times New Roman" w:hAnsi="Times New Roman"/>
          <w:sz w:val="28"/>
          <w:szCs w:val="28"/>
        </w:rPr>
        <w:t xml:space="preserve"> субсиди</w:t>
      </w:r>
      <w:r w:rsidR="007535ED">
        <w:rPr>
          <w:rFonts w:ascii="Times New Roman" w:hAnsi="Times New Roman"/>
          <w:sz w:val="28"/>
          <w:szCs w:val="28"/>
        </w:rPr>
        <w:t>я</w:t>
      </w:r>
      <w:r w:rsidR="005013D3">
        <w:rPr>
          <w:rFonts w:ascii="Times New Roman" w:hAnsi="Times New Roman"/>
          <w:sz w:val="28"/>
          <w:szCs w:val="28"/>
        </w:rPr>
        <w:t xml:space="preserve"> на выполнение государственного задания</w:t>
      </w:r>
      <w:r w:rsidR="007535ED">
        <w:rPr>
          <w:rFonts w:ascii="Times New Roman" w:hAnsi="Times New Roman"/>
          <w:sz w:val="28"/>
          <w:szCs w:val="28"/>
        </w:rPr>
        <w:t>.</w:t>
      </w:r>
    </w:p>
    <w:p w:rsidR="00D11F3A" w:rsidRPr="00D11F3A" w:rsidRDefault="00D11F3A" w:rsidP="00D11F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1F3A">
        <w:rPr>
          <w:rFonts w:ascii="Times New Roman" w:hAnsi="Times New Roman"/>
          <w:b/>
          <w:bCs/>
          <w:sz w:val="28"/>
          <w:szCs w:val="28"/>
        </w:rPr>
        <w:t>4.</w:t>
      </w:r>
      <w:r w:rsidRPr="00D11F3A">
        <w:rPr>
          <w:rFonts w:ascii="Times New Roman" w:hAnsi="Times New Roman"/>
          <w:sz w:val="28"/>
          <w:szCs w:val="28"/>
        </w:rPr>
        <w:t xml:space="preserve"> </w:t>
      </w:r>
      <w:r w:rsidRPr="00D11F3A">
        <w:rPr>
          <w:rFonts w:ascii="Times New Roman" w:hAnsi="Times New Roman"/>
          <w:b/>
          <w:bCs/>
          <w:sz w:val="28"/>
          <w:szCs w:val="28"/>
        </w:rPr>
        <w:t>Место поставки</w:t>
      </w:r>
      <w:r w:rsidRPr="00D11F3A">
        <w:rPr>
          <w:rFonts w:ascii="Times New Roman" w:hAnsi="Times New Roman"/>
          <w:sz w:val="28"/>
          <w:szCs w:val="28"/>
        </w:rPr>
        <w:t xml:space="preserve">: 188683, Ленинградская область, Всеволожский район, </w:t>
      </w:r>
      <w:proofErr w:type="spellStart"/>
      <w:r w:rsidRPr="00D11F3A">
        <w:rPr>
          <w:rFonts w:ascii="Times New Roman" w:hAnsi="Times New Roman"/>
          <w:sz w:val="28"/>
          <w:szCs w:val="28"/>
        </w:rPr>
        <w:t>пгт</w:t>
      </w:r>
      <w:proofErr w:type="spellEnd"/>
      <w:r w:rsidRPr="00D11F3A">
        <w:rPr>
          <w:rFonts w:ascii="Times New Roman" w:hAnsi="Times New Roman"/>
          <w:sz w:val="28"/>
          <w:szCs w:val="28"/>
        </w:rPr>
        <w:t xml:space="preserve"> им. Свердлова, ул. Садовая, дом 13</w:t>
      </w:r>
    </w:p>
    <w:p w:rsidR="00D11F3A" w:rsidRPr="00D11F3A" w:rsidRDefault="00D11F3A" w:rsidP="00D11F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11F3A">
        <w:rPr>
          <w:rFonts w:ascii="Times New Roman" w:hAnsi="Times New Roman"/>
          <w:b/>
          <w:bCs/>
          <w:sz w:val="28"/>
          <w:szCs w:val="28"/>
        </w:rPr>
        <w:t>5.</w:t>
      </w:r>
      <w:r w:rsidRPr="00D11F3A">
        <w:rPr>
          <w:rFonts w:ascii="Times New Roman" w:hAnsi="Times New Roman"/>
          <w:sz w:val="28"/>
          <w:szCs w:val="28"/>
        </w:rPr>
        <w:t xml:space="preserve"> </w:t>
      </w:r>
      <w:r w:rsidRPr="00D11F3A">
        <w:rPr>
          <w:rFonts w:ascii="Times New Roman" w:hAnsi="Times New Roman"/>
          <w:b/>
          <w:bCs/>
          <w:sz w:val="28"/>
          <w:szCs w:val="28"/>
        </w:rPr>
        <w:t>Срок поставки</w:t>
      </w:r>
      <w:r w:rsidRPr="00D11F3A">
        <w:rPr>
          <w:rFonts w:ascii="Times New Roman" w:hAnsi="Times New Roman"/>
          <w:sz w:val="28"/>
          <w:szCs w:val="28"/>
        </w:rPr>
        <w:t>: Поставщик обеспечивает поставку товара Заказчику в соответствии со спецификацией (Приложение № 2 к контракту) в течени</w:t>
      </w:r>
      <w:proofErr w:type="gramStart"/>
      <w:r w:rsidRPr="00D11F3A">
        <w:rPr>
          <w:rFonts w:ascii="Times New Roman" w:hAnsi="Times New Roman"/>
          <w:sz w:val="28"/>
          <w:szCs w:val="28"/>
        </w:rPr>
        <w:t>и</w:t>
      </w:r>
      <w:proofErr w:type="gramEnd"/>
      <w:r w:rsidRPr="00D11F3A">
        <w:rPr>
          <w:rFonts w:ascii="Times New Roman" w:hAnsi="Times New Roman"/>
          <w:sz w:val="28"/>
          <w:szCs w:val="28"/>
        </w:rPr>
        <w:t xml:space="preserve"> </w:t>
      </w:r>
      <w:r w:rsidR="007535ED">
        <w:rPr>
          <w:rFonts w:ascii="Times New Roman" w:hAnsi="Times New Roman"/>
          <w:sz w:val="28"/>
          <w:szCs w:val="28"/>
        </w:rPr>
        <w:t xml:space="preserve">10 </w:t>
      </w:r>
      <w:r w:rsidRPr="00D11F3A">
        <w:rPr>
          <w:rFonts w:ascii="Times New Roman" w:hAnsi="Times New Roman"/>
          <w:sz w:val="28"/>
          <w:szCs w:val="28"/>
        </w:rPr>
        <w:t>календарных дней с момента заключения Контракта</w:t>
      </w:r>
      <w:r w:rsidRPr="00D11F3A">
        <w:rPr>
          <w:rFonts w:ascii="Times New Roman" w:hAnsi="Times New Roman"/>
          <w:sz w:val="28"/>
          <w:szCs w:val="28"/>
          <w:lang w:eastAsia="ru-RU"/>
        </w:rPr>
        <w:t xml:space="preserve">.  </w:t>
      </w:r>
    </w:p>
    <w:p w:rsidR="00D11F3A" w:rsidRPr="00D11F3A" w:rsidRDefault="00D11F3A" w:rsidP="00D11F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11F3A">
        <w:rPr>
          <w:rFonts w:ascii="Times New Roman" w:hAnsi="Times New Roman"/>
          <w:b/>
          <w:bCs/>
          <w:sz w:val="28"/>
          <w:szCs w:val="28"/>
        </w:rPr>
        <w:t>6</w:t>
      </w:r>
      <w:r w:rsidRPr="00D11F3A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D11F3A">
        <w:rPr>
          <w:rFonts w:ascii="Times New Roman" w:hAnsi="Times New Roman"/>
          <w:b/>
          <w:sz w:val="28"/>
          <w:szCs w:val="28"/>
          <w:lang w:eastAsia="ru-RU"/>
        </w:rPr>
        <w:t>Периодичность поставки:</w:t>
      </w:r>
      <w:r w:rsidR="005013D3">
        <w:rPr>
          <w:rFonts w:ascii="Times New Roman" w:hAnsi="Times New Roman"/>
          <w:b/>
          <w:sz w:val="28"/>
          <w:szCs w:val="28"/>
          <w:lang w:eastAsia="ru-RU"/>
        </w:rPr>
        <w:t xml:space="preserve"> разовая</w:t>
      </w:r>
      <w:r w:rsidRPr="00D11F3A">
        <w:rPr>
          <w:rFonts w:ascii="Times New Roman" w:hAnsi="Times New Roman"/>
          <w:sz w:val="28"/>
          <w:szCs w:val="28"/>
          <w:lang w:eastAsia="ru-RU"/>
        </w:rPr>
        <w:t>.</w:t>
      </w:r>
    </w:p>
    <w:p w:rsidR="00D11F3A" w:rsidRPr="00D11F3A" w:rsidRDefault="00D11F3A" w:rsidP="00D11F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11F3A">
        <w:rPr>
          <w:rFonts w:ascii="Times New Roman" w:hAnsi="Times New Roman"/>
          <w:b/>
          <w:bCs/>
          <w:sz w:val="28"/>
          <w:szCs w:val="28"/>
        </w:rPr>
        <w:t>7</w:t>
      </w:r>
      <w:r w:rsidRPr="00D11F3A">
        <w:rPr>
          <w:rFonts w:ascii="Times New Roman" w:hAnsi="Times New Roman"/>
          <w:b/>
          <w:sz w:val="28"/>
          <w:szCs w:val="28"/>
          <w:lang w:eastAsia="ru-RU"/>
        </w:rPr>
        <w:t xml:space="preserve">. Условия поставки товара: </w:t>
      </w:r>
      <w:r w:rsidR="002E12FC" w:rsidRPr="002E12FC">
        <w:rPr>
          <w:rFonts w:ascii="Times New Roman" w:hAnsi="Times New Roman"/>
          <w:sz w:val="28"/>
          <w:szCs w:val="28"/>
          <w:lang w:eastAsia="ru-RU"/>
        </w:rPr>
        <w:tab/>
        <w:t xml:space="preserve">Поставщик не </w:t>
      </w:r>
      <w:proofErr w:type="gramStart"/>
      <w:r w:rsidR="002E12FC" w:rsidRPr="002E12FC">
        <w:rPr>
          <w:rFonts w:ascii="Times New Roman" w:hAnsi="Times New Roman"/>
          <w:sz w:val="28"/>
          <w:szCs w:val="28"/>
          <w:lang w:eastAsia="ru-RU"/>
        </w:rPr>
        <w:t>позднее</w:t>
      </w:r>
      <w:proofErr w:type="gramEnd"/>
      <w:r w:rsidR="002E12FC" w:rsidRPr="002E12FC">
        <w:rPr>
          <w:rFonts w:ascii="Times New Roman" w:hAnsi="Times New Roman"/>
          <w:sz w:val="28"/>
          <w:szCs w:val="28"/>
          <w:lang w:eastAsia="ru-RU"/>
        </w:rPr>
        <w:t xml:space="preserve"> чем за 24 часа до момента поставки товара должен уведомить Заказчика о планируемой отгрузке</w:t>
      </w:r>
      <w:r w:rsidR="002E12FC">
        <w:rPr>
          <w:rFonts w:ascii="Times New Roman" w:hAnsi="Times New Roman"/>
          <w:sz w:val="28"/>
          <w:szCs w:val="28"/>
          <w:lang w:eastAsia="ru-RU"/>
        </w:rPr>
        <w:t>.</w:t>
      </w:r>
      <w:r w:rsidRPr="00D11F3A">
        <w:rPr>
          <w:rFonts w:ascii="Times New Roman" w:hAnsi="Times New Roman"/>
          <w:sz w:val="28"/>
          <w:szCs w:val="28"/>
          <w:lang w:eastAsia="ru-RU"/>
        </w:rPr>
        <w:t xml:space="preserve">  Заказчик обязуется в день доставки товара организовать его приемку.</w:t>
      </w:r>
    </w:p>
    <w:p w:rsidR="00D11F3A" w:rsidRPr="00D11F3A" w:rsidRDefault="00D11F3A" w:rsidP="00D11F3A">
      <w:pPr>
        <w:keepLines/>
        <w:tabs>
          <w:tab w:val="left" w:pos="70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11F3A">
        <w:rPr>
          <w:rFonts w:ascii="Times New Roman" w:hAnsi="Times New Roman"/>
          <w:b/>
          <w:bCs/>
          <w:sz w:val="28"/>
          <w:szCs w:val="28"/>
        </w:rPr>
        <w:t>8.</w:t>
      </w:r>
      <w:r w:rsidRPr="00D11F3A">
        <w:rPr>
          <w:rFonts w:ascii="Times New Roman" w:hAnsi="Times New Roman"/>
          <w:sz w:val="28"/>
          <w:szCs w:val="28"/>
        </w:rPr>
        <w:t xml:space="preserve"> </w:t>
      </w:r>
      <w:r w:rsidRPr="00D11F3A">
        <w:rPr>
          <w:rFonts w:ascii="Times New Roman" w:hAnsi="Times New Roman"/>
          <w:b/>
          <w:bCs/>
          <w:sz w:val="28"/>
          <w:szCs w:val="28"/>
        </w:rPr>
        <w:t>Сроки и условия оплаты Товара</w:t>
      </w:r>
      <w:r w:rsidRPr="00D11F3A">
        <w:rPr>
          <w:rFonts w:ascii="Times New Roman" w:hAnsi="Times New Roman"/>
          <w:sz w:val="28"/>
          <w:szCs w:val="28"/>
        </w:rPr>
        <w:t xml:space="preserve">: </w:t>
      </w:r>
      <w:r w:rsidRPr="00D11F3A">
        <w:rPr>
          <w:rFonts w:ascii="Times New Roman" w:hAnsi="Times New Roman"/>
          <w:sz w:val="28"/>
          <w:szCs w:val="28"/>
          <w:lang w:eastAsia="ru-RU"/>
        </w:rPr>
        <w:t xml:space="preserve">Оплата за поставленный Товар производится Заказчиком в </w:t>
      </w:r>
      <w:r w:rsidR="00E96230">
        <w:rPr>
          <w:rFonts w:ascii="Times New Roman" w:hAnsi="Times New Roman"/>
          <w:sz w:val="28"/>
          <w:szCs w:val="28"/>
          <w:lang w:eastAsia="ru-RU"/>
        </w:rPr>
        <w:t xml:space="preserve">размере 30% </w:t>
      </w:r>
      <w:r w:rsidR="00C33ABB">
        <w:rPr>
          <w:rFonts w:ascii="Times New Roman" w:hAnsi="Times New Roman"/>
          <w:sz w:val="28"/>
          <w:szCs w:val="28"/>
          <w:lang w:eastAsia="ru-RU"/>
        </w:rPr>
        <w:t>от общей суммы договора в течени</w:t>
      </w:r>
      <w:proofErr w:type="gramStart"/>
      <w:r w:rsidR="00C33ABB">
        <w:rPr>
          <w:rFonts w:ascii="Times New Roman" w:hAnsi="Times New Roman"/>
          <w:sz w:val="28"/>
          <w:szCs w:val="28"/>
          <w:lang w:eastAsia="ru-RU"/>
        </w:rPr>
        <w:t>и</w:t>
      </w:r>
      <w:proofErr w:type="gramEnd"/>
      <w:r w:rsidR="00C33ABB">
        <w:rPr>
          <w:rFonts w:ascii="Times New Roman" w:hAnsi="Times New Roman"/>
          <w:sz w:val="28"/>
          <w:szCs w:val="28"/>
          <w:lang w:eastAsia="ru-RU"/>
        </w:rPr>
        <w:t xml:space="preserve"> 5 календарных дней с момента подписания договора на основании счета и в размере 70 % </w:t>
      </w:r>
      <w:r w:rsidR="00E96230">
        <w:rPr>
          <w:rFonts w:ascii="Times New Roman" w:hAnsi="Times New Roman"/>
          <w:sz w:val="28"/>
          <w:szCs w:val="28"/>
          <w:lang w:eastAsia="ru-RU"/>
        </w:rPr>
        <w:t xml:space="preserve">в течении </w:t>
      </w:r>
      <w:r w:rsidR="00C33ABB">
        <w:rPr>
          <w:rFonts w:ascii="Times New Roman" w:hAnsi="Times New Roman"/>
          <w:sz w:val="28"/>
          <w:szCs w:val="28"/>
          <w:lang w:eastAsia="ru-RU"/>
        </w:rPr>
        <w:t>7 календарных</w:t>
      </w:r>
      <w:r w:rsidR="00E96230">
        <w:rPr>
          <w:rFonts w:ascii="Times New Roman" w:hAnsi="Times New Roman"/>
          <w:sz w:val="28"/>
          <w:szCs w:val="28"/>
          <w:lang w:eastAsia="ru-RU"/>
        </w:rPr>
        <w:t xml:space="preserve"> дней </w:t>
      </w:r>
      <w:r w:rsidRPr="00D11F3A">
        <w:rPr>
          <w:rFonts w:ascii="Times New Roman" w:hAnsi="Times New Roman"/>
          <w:sz w:val="28"/>
          <w:szCs w:val="28"/>
          <w:lang w:eastAsia="ru-RU"/>
        </w:rPr>
        <w:t xml:space="preserve">с момента получения Товара на основании предоставленного счета, счета-фактуры и подписанной Сторонами товарной накладной, по безналичному расчету путем перечисления на расчетный счет Поставщика денежных средств, в </w:t>
      </w:r>
      <w:proofErr w:type="gramStart"/>
      <w:r w:rsidRPr="00D11F3A">
        <w:rPr>
          <w:rFonts w:ascii="Times New Roman" w:hAnsi="Times New Roman"/>
          <w:sz w:val="28"/>
          <w:szCs w:val="28"/>
          <w:lang w:eastAsia="ru-RU"/>
        </w:rPr>
        <w:t>соответствии</w:t>
      </w:r>
      <w:proofErr w:type="gramEnd"/>
      <w:r w:rsidRPr="00D11F3A">
        <w:rPr>
          <w:rFonts w:ascii="Times New Roman" w:hAnsi="Times New Roman"/>
          <w:sz w:val="28"/>
          <w:szCs w:val="28"/>
          <w:lang w:eastAsia="ru-RU"/>
        </w:rPr>
        <w:t xml:space="preserve"> с Порядком казначейской системы исполнения бюджета Ленинградской области.</w:t>
      </w:r>
    </w:p>
    <w:p w:rsidR="00D11F3A" w:rsidRPr="00D11F3A" w:rsidRDefault="00D11F3A" w:rsidP="004C149F">
      <w:pPr>
        <w:keepLines/>
        <w:tabs>
          <w:tab w:val="left" w:pos="708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D11F3A">
        <w:rPr>
          <w:rFonts w:ascii="Times New Roman" w:hAnsi="Times New Roman"/>
          <w:sz w:val="28"/>
          <w:szCs w:val="28"/>
          <w:lang w:eastAsia="ru-RU"/>
        </w:rPr>
        <w:lastRenderedPageBreak/>
        <w:t xml:space="preserve"> </w:t>
      </w:r>
      <w:r w:rsidRPr="00D11F3A">
        <w:rPr>
          <w:rFonts w:ascii="Times New Roman" w:hAnsi="Times New Roman"/>
          <w:b/>
          <w:bCs/>
          <w:sz w:val="28"/>
          <w:szCs w:val="28"/>
        </w:rPr>
        <w:t xml:space="preserve">9. </w:t>
      </w:r>
      <w:proofErr w:type="gramStart"/>
      <w:r w:rsidRPr="00D11F3A">
        <w:rPr>
          <w:rFonts w:ascii="Times New Roman" w:hAnsi="Times New Roman"/>
          <w:b/>
          <w:bCs/>
          <w:sz w:val="28"/>
          <w:szCs w:val="28"/>
        </w:rPr>
        <w:t>Технические</w:t>
      </w:r>
      <w:proofErr w:type="gramEnd"/>
      <w:r w:rsidRPr="00D11F3A">
        <w:rPr>
          <w:rFonts w:ascii="Times New Roman" w:hAnsi="Times New Roman"/>
          <w:b/>
          <w:bCs/>
          <w:sz w:val="28"/>
          <w:szCs w:val="28"/>
        </w:rPr>
        <w:t xml:space="preserve"> характеристикам (потребительским свойствам) товара: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8"/>
        <w:gridCol w:w="2415"/>
        <w:gridCol w:w="3431"/>
        <w:gridCol w:w="1241"/>
        <w:gridCol w:w="1210"/>
      </w:tblGrid>
      <w:tr w:rsidR="00C50C5F" w:rsidRPr="00D11F3A" w:rsidTr="00C50C5F">
        <w:tc>
          <w:tcPr>
            <w:tcW w:w="718" w:type="dxa"/>
          </w:tcPr>
          <w:p w:rsidR="00C50C5F" w:rsidRPr="00D11F3A" w:rsidRDefault="00C50C5F" w:rsidP="00D11F3A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11F3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№ п\</w:t>
            </w:r>
            <w:proofErr w:type="gramStart"/>
            <w:r w:rsidRPr="00D11F3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2019" w:type="dxa"/>
          </w:tcPr>
          <w:p w:rsidR="00C50C5F" w:rsidRPr="00D11F3A" w:rsidRDefault="00C50C5F" w:rsidP="00D11F3A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11F3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3431" w:type="dxa"/>
          </w:tcPr>
          <w:p w:rsidR="00C50C5F" w:rsidRPr="00D11F3A" w:rsidRDefault="00C50C5F" w:rsidP="00D11F3A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11F3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Качественные характеристики </w:t>
            </w:r>
          </w:p>
        </w:tc>
        <w:tc>
          <w:tcPr>
            <w:tcW w:w="1241" w:type="dxa"/>
          </w:tcPr>
          <w:p w:rsidR="00C50C5F" w:rsidRPr="00D11F3A" w:rsidRDefault="00C50C5F" w:rsidP="00D11F3A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11F3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1210" w:type="dxa"/>
          </w:tcPr>
          <w:p w:rsidR="00C50C5F" w:rsidRPr="00D11F3A" w:rsidRDefault="00C50C5F" w:rsidP="00D11F3A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11F3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Кол-во товара</w:t>
            </w:r>
          </w:p>
        </w:tc>
      </w:tr>
      <w:tr w:rsidR="00C50C5F" w:rsidRPr="00D11F3A" w:rsidTr="00C50C5F">
        <w:tc>
          <w:tcPr>
            <w:tcW w:w="718" w:type="dxa"/>
          </w:tcPr>
          <w:p w:rsidR="00C50C5F" w:rsidRPr="00D11F3A" w:rsidRDefault="00C50C5F" w:rsidP="00D11F3A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11F3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9" w:type="dxa"/>
          </w:tcPr>
          <w:p w:rsidR="004C149F" w:rsidRDefault="004C149F" w:rsidP="004C149F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99"/>
            </w:tblGrid>
            <w:tr w:rsidR="004C149F">
              <w:trPr>
                <w:trHeight w:val="385"/>
              </w:trPr>
              <w:tc>
                <w:tcPr>
                  <w:tcW w:w="0" w:type="auto"/>
                </w:tcPr>
                <w:p w:rsidR="004C149F" w:rsidRDefault="007535ED" w:rsidP="004C149F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t>Комплект индивидуальный медицинский гражданской защиты (КИМГЗ)</w:t>
                  </w:r>
                </w:p>
              </w:tc>
            </w:tr>
          </w:tbl>
          <w:p w:rsidR="00C50C5F" w:rsidRDefault="00C50C5F" w:rsidP="005436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431" w:type="dxa"/>
          </w:tcPr>
          <w:p w:rsidR="00C50C5F" w:rsidRDefault="007535ED" w:rsidP="004C149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редназначен</w:t>
            </w:r>
            <w:proofErr w:type="gramEnd"/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для оказания пострадавшим первой медицинской помощи и индивидуальной  защиты от факторов химической, радиационной и биологической угрозы.</w:t>
            </w:r>
          </w:p>
          <w:p w:rsidR="007535ED" w:rsidRPr="007535ED" w:rsidRDefault="007535ED" w:rsidP="007535ED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7535E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В комплект защиты входит:</w:t>
            </w:r>
          </w:p>
          <w:p w:rsidR="00F41161" w:rsidRPr="00F41161" w:rsidRDefault="00F41161" w:rsidP="00F411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1. Маска медицинская нестерильная одноразовая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шт.</w:t>
            </w:r>
          </w:p>
          <w:p w:rsidR="00F41161" w:rsidRPr="00F41161" w:rsidRDefault="00F41161" w:rsidP="00F411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 Перчатки медицинские нестерильные, размером 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- 2 пары</w:t>
            </w:r>
          </w:p>
          <w:p w:rsidR="00F41161" w:rsidRPr="00F41161" w:rsidRDefault="00F41161" w:rsidP="00F411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3. Устройство для проведения искусственного дыхания «рот-устройство-рот»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шт.</w:t>
            </w:r>
          </w:p>
          <w:p w:rsidR="00F41161" w:rsidRPr="00F41161" w:rsidRDefault="00F41161" w:rsidP="00F411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4. Жгут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ровоостанавливающий для остановки артериального кровотечения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шт.</w:t>
            </w:r>
          </w:p>
          <w:p w:rsidR="00F41161" w:rsidRPr="00F41161" w:rsidRDefault="00F41161" w:rsidP="00F411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 Бинт марлевый медицинский 7 м х 14 см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- 2 шт.</w:t>
            </w:r>
          </w:p>
          <w:p w:rsidR="00F41161" w:rsidRPr="00F41161" w:rsidRDefault="00F41161" w:rsidP="00F411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 Салфетки марлевые медицинские стерильные размером  16х14 см №10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- 1 </w:t>
            </w:r>
            <w:proofErr w:type="spellStart"/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41161" w:rsidRPr="00F41161" w:rsidRDefault="00F41161" w:rsidP="00F411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7. </w:t>
            </w:r>
            <w:proofErr w:type="gramStart"/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Лейкопластырь</w:t>
            </w:r>
            <w:proofErr w:type="gramEnd"/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фиксирующий рулонный размером 2 x 500 см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1 шт.</w:t>
            </w:r>
          </w:p>
          <w:p w:rsidR="00F41161" w:rsidRPr="00F41161" w:rsidRDefault="00F41161" w:rsidP="00F411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 Покрывало спасательное изотермическое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шт.</w:t>
            </w:r>
          </w:p>
          <w:p w:rsidR="007535ED" w:rsidRDefault="00F41161" w:rsidP="00F411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 Ножницы для разрезания повязок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F4116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шт.</w:t>
            </w:r>
          </w:p>
        </w:tc>
        <w:tc>
          <w:tcPr>
            <w:tcW w:w="1241" w:type="dxa"/>
          </w:tcPr>
          <w:p w:rsidR="00C50C5F" w:rsidRPr="00EC2FB3" w:rsidRDefault="00C50C5F" w:rsidP="005436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C2FB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штук</w:t>
            </w:r>
          </w:p>
        </w:tc>
        <w:tc>
          <w:tcPr>
            <w:tcW w:w="1210" w:type="dxa"/>
          </w:tcPr>
          <w:p w:rsidR="00C50C5F" w:rsidRPr="00EC2FB3" w:rsidRDefault="007535ED" w:rsidP="005436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C2FB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35</w:t>
            </w:r>
          </w:p>
        </w:tc>
      </w:tr>
      <w:tr w:rsidR="00C50C5F" w:rsidRPr="00D11F3A" w:rsidTr="0029661C">
        <w:tc>
          <w:tcPr>
            <w:tcW w:w="718" w:type="dxa"/>
          </w:tcPr>
          <w:p w:rsidR="00C50C5F" w:rsidRPr="00D11F3A" w:rsidRDefault="00C50C5F" w:rsidP="00D11F3A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11F3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2</w:t>
            </w:r>
          </w:p>
        </w:tc>
        <w:tc>
          <w:tcPr>
            <w:tcW w:w="2019" w:type="dxa"/>
          </w:tcPr>
          <w:p w:rsidR="004C149F" w:rsidRDefault="007535ED" w:rsidP="004C149F">
            <w:pPr>
              <w:pStyle w:val="Default"/>
            </w:pPr>
            <w:proofErr w:type="spellStart"/>
            <w:r w:rsidRPr="007535ED">
              <w:t>Газодымозащитный</w:t>
            </w:r>
            <w:proofErr w:type="spellEnd"/>
            <w:r w:rsidRPr="007535ED">
              <w:t xml:space="preserve"> комплект (ГДЗК)</w:t>
            </w:r>
          </w:p>
          <w:p w:rsidR="00C50C5F" w:rsidRPr="00081A08" w:rsidRDefault="00C50C5F" w:rsidP="005436B0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1" w:type="dxa"/>
          </w:tcPr>
          <w:p w:rsidR="007535ED" w:rsidRPr="007535ED" w:rsidRDefault="007535ED" w:rsidP="007535ED">
            <w:pPr>
              <w:tabs>
                <w:tab w:val="left" w:pos="-79"/>
              </w:tabs>
              <w:autoSpaceDE w:val="0"/>
              <w:autoSpaceDN w:val="0"/>
              <w:adjustRightInd w:val="0"/>
              <w:spacing w:before="86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ниверсальный фильтрующий </w:t>
            </w:r>
            <w:proofErr w:type="spellStart"/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самоспасатель</w:t>
            </w:r>
            <w:proofErr w:type="spellEnd"/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предназначен для индивидуальной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защиты органов дыхания, глаз 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ожных покровов головы человека от продуктов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горения</w:t>
            </w:r>
            <w:proofErr w:type="gramEnd"/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образующихся при пожарах и прочих чрезвычайных ситуациях.</w:t>
            </w:r>
          </w:p>
          <w:p w:rsidR="007535ED" w:rsidRPr="007535ED" w:rsidRDefault="007535ED" w:rsidP="007535ED">
            <w:pPr>
              <w:tabs>
                <w:tab w:val="left" w:pos="-79"/>
              </w:tabs>
              <w:autoSpaceDE w:val="0"/>
              <w:autoSpaceDN w:val="0"/>
              <w:adjustRightInd w:val="0"/>
              <w:spacing w:before="86"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535E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Основные технические характеристики:</w:t>
            </w:r>
          </w:p>
          <w:p w:rsidR="007535ED" w:rsidRPr="007535ED" w:rsidRDefault="007535ED" w:rsidP="007535ED">
            <w:pPr>
              <w:tabs>
                <w:tab w:val="left" w:pos="-79"/>
              </w:tabs>
              <w:autoSpaceDE w:val="0"/>
              <w:autoSpaceDN w:val="0"/>
              <w:adjustRightInd w:val="0"/>
              <w:spacing w:before="86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масса рабочей части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800г.  </w:t>
            </w:r>
          </w:p>
          <w:p w:rsidR="007535ED" w:rsidRPr="007535ED" w:rsidRDefault="007535ED" w:rsidP="007535ED">
            <w:pPr>
              <w:tabs>
                <w:tab w:val="left" w:pos="-79"/>
              </w:tabs>
              <w:autoSpaceDE w:val="0"/>
              <w:autoSpaceDN w:val="0"/>
              <w:adjustRightInd w:val="0"/>
              <w:spacing w:before="86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</w:t>
            </w:r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смотровое окно капюшона обеспечивает площадь поля зрения от площади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поля зрения без капюшона не менее                                    - 70%</w:t>
            </w:r>
          </w:p>
          <w:p w:rsidR="007535ED" w:rsidRPr="007535ED" w:rsidRDefault="007535ED" w:rsidP="007535ED">
            <w:pPr>
              <w:tabs>
                <w:tab w:val="left" w:pos="-79"/>
              </w:tabs>
              <w:autoSpaceDE w:val="0"/>
              <w:autoSpaceDN w:val="0"/>
              <w:adjustRightInd w:val="0"/>
              <w:spacing w:before="86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</w:t>
            </w:r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время надевания 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риведения в действие  - 60с</w:t>
            </w:r>
          </w:p>
          <w:p w:rsidR="007535ED" w:rsidRPr="007535ED" w:rsidRDefault="007535ED" w:rsidP="007535ED">
            <w:pPr>
              <w:tabs>
                <w:tab w:val="left" w:pos="-79"/>
              </w:tabs>
              <w:autoSpaceDE w:val="0"/>
              <w:autoSpaceDN w:val="0"/>
              <w:adjustRightInd w:val="0"/>
              <w:spacing w:before="86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-сопротивление дыханию при расходе воздуха 95дм3/мин на входе/ на выдохе,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 более                                                                                    - 800Па/300Па</w:t>
            </w:r>
          </w:p>
          <w:p w:rsidR="007535ED" w:rsidRDefault="007535ED" w:rsidP="007535ED">
            <w:pPr>
              <w:tabs>
                <w:tab w:val="left" w:pos="-79"/>
              </w:tabs>
              <w:autoSpaceDE w:val="0"/>
              <w:autoSpaceDN w:val="0"/>
              <w:adjustRightInd w:val="0"/>
              <w:spacing w:before="86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</w:t>
            </w:r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диоксида углерода во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вдыхаемом воздухе       - 2,0%</w:t>
            </w:r>
          </w:p>
          <w:p w:rsidR="007535ED" w:rsidRPr="007535ED" w:rsidRDefault="007535ED" w:rsidP="007535ED">
            <w:pPr>
              <w:tabs>
                <w:tab w:val="left" w:pos="-79"/>
              </w:tabs>
              <w:autoSpaceDE w:val="0"/>
              <w:autoSpaceDN w:val="0"/>
              <w:adjustRightInd w:val="0"/>
              <w:spacing w:before="86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-применение при диапазоне температур окружающей среды – 0гр</w:t>
            </w:r>
            <w:proofErr w:type="gramStart"/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+60гр.С</w:t>
            </w:r>
          </w:p>
          <w:p w:rsidR="007535ED" w:rsidRPr="007535ED" w:rsidRDefault="007535ED" w:rsidP="007535ED">
            <w:pPr>
              <w:tabs>
                <w:tab w:val="left" w:pos="-79"/>
              </w:tabs>
              <w:autoSpaceDE w:val="0"/>
              <w:autoSpaceDN w:val="0"/>
              <w:adjustRightInd w:val="0"/>
              <w:spacing w:before="86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-сохраняет работоспособность после воздействия теплового потока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плотностью 8,5 кВт/м</w:t>
            </w:r>
            <w:proofErr w:type="gramStart"/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-3,0 мин.</w:t>
            </w:r>
          </w:p>
          <w:p w:rsidR="00C50C5F" w:rsidRPr="00A54E5B" w:rsidRDefault="007535ED" w:rsidP="007535ED">
            <w:pPr>
              <w:tabs>
                <w:tab w:val="left" w:pos="-79"/>
              </w:tabs>
              <w:autoSpaceDE w:val="0"/>
              <w:autoSpaceDN w:val="0"/>
              <w:adjustRightInd w:val="0"/>
              <w:spacing w:before="86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Должен соответствовать нормативно-техническим документам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ГОСТ </w:t>
            </w:r>
            <w:proofErr w:type="gramStart"/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7535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53261-2009, ГОСТ Р 22.9.09-2014, СТБ 11.14.05-2010, ТУ 6-00209591- 392-93</w:t>
            </w:r>
          </w:p>
        </w:tc>
        <w:tc>
          <w:tcPr>
            <w:tcW w:w="1241" w:type="dxa"/>
          </w:tcPr>
          <w:p w:rsidR="00C50C5F" w:rsidRPr="00EC2FB3" w:rsidRDefault="00C50C5F" w:rsidP="005436B0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C2FB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штук</w:t>
            </w:r>
          </w:p>
        </w:tc>
        <w:tc>
          <w:tcPr>
            <w:tcW w:w="1210" w:type="dxa"/>
          </w:tcPr>
          <w:p w:rsidR="00C50C5F" w:rsidRPr="00EC2FB3" w:rsidRDefault="007535ED" w:rsidP="005436B0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C2FB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35</w:t>
            </w:r>
          </w:p>
        </w:tc>
      </w:tr>
      <w:tr w:rsidR="00C50C5F" w:rsidRPr="00D11F3A" w:rsidTr="00C50C5F">
        <w:tc>
          <w:tcPr>
            <w:tcW w:w="718" w:type="dxa"/>
          </w:tcPr>
          <w:p w:rsidR="00C50C5F" w:rsidRPr="00D11F3A" w:rsidRDefault="009C606C" w:rsidP="00D11F3A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2019" w:type="dxa"/>
          </w:tcPr>
          <w:p w:rsidR="004C149F" w:rsidRPr="007535ED" w:rsidRDefault="004C149F" w:rsidP="007535ED">
            <w:pPr>
              <w:pStyle w:val="Default"/>
            </w:pPr>
          </w:p>
          <w:p w:rsidR="00C50C5F" w:rsidRPr="00D11F3A" w:rsidRDefault="007535ED" w:rsidP="007535ED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535ED">
              <w:rPr>
                <w:rFonts w:ascii="Times New Roman" w:hAnsi="Times New Roman"/>
              </w:rPr>
              <w:t>Индивидуальный перевязочный пакет (ИПП-1)</w:t>
            </w:r>
          </w:p>
        </w:tc>
        <w:tc>
          <w:tcPr>
            <w:tcW w:w="3431" w:type="dxa"/>
          </w:tcPr>
          <w:p w:rsidR="004C149F" w:rsidRDefault="004C149F" w:rsidP="004C149F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215"/>
            </w:tblGrid>
            <w:tr w:rsidR="004C149F">
              <w:trPr>
                <w:trHeight w:val="385"/>
              </w:trPr>
              <w:tc>
                <w:tcPr>
                  <w:tcW w:w="0" w:type="auto"/>
                </w:tcPr>
                <w:p w:rsidR="007535ED" w:rsidRPr="007535ED" w:rsidRDefault="007535ED" w:rsidP="007535ED">
                  <w:pPr>
                    <w:pStyle w:val="Default"/>
                    <w:rPr>
                      <w:sz w:val="23"/>
                      <w:szCs w:val="23"/>
                    </w:rPr>
                  </w:pPr>
                  <w:proofErr w:type="gramStart"/>
                  <w:r>
                    <w:rPr>
                      <w:sz w:val="23"/>
                      <w:szCs w:val="23"/>
                    </w:rPr>
                    <w:t>П</w:t>
                  </w:r>
                  <w:r w:rsidRPr="007535ED">
                    <w:rPr>
                      <w:sz w:val="23"/>
                      <w:szCs w:val="23"/>
                    </w:rPr>
                    <w:t>редназначен</w:t>
                  </w:r>
                  <w:proofErr w:type="gramEnd"/>
                  <w:r w:rsidRPr="007535ED">
                    <w:rPr>
                      <w:sz w:val="23"/>
                      <w:szCs w:val="23"/>
                    </w:rPr>
                    <w:t xml:space="preserve"> для  оказания первой помощи при чре</w:t>
                  </w:r>
                  <w:r>
                    <w:rPr>
                      <w:sz w:val="23"/>
                      <w:szCs w:val="23"/>
                    </w:rPr>
                    <w:t>з</w:t>
                  </w:r>
                  <w:r w:rsidRPr="007535ED">
                    <w:rPr>
                      <w:sz w:val="23"/>
                      <w:szCs w:val="23"/>
                    </w:rPr>
                    <w:t>вычайных ситуациях любого</w:t>
                  </w:r>
                  <w:r>
                    <w:rPr>
                      <w:sz w:val="23"/>
                      <w:szCs w:val="23"/>
                    </w:rPr>
                    <w:t xml:space="preserve"> </w:t>
                  </w:r>
                  <w:r w:rsidRPr="007535ED">
                    <w:rPr>
                      <w:sz w:val="23"/>
                      <w:szCs w:val="23"/>
                    </w:rPr>
                    <w:t>типа.</w:t>
                  </w:r>
                </w:p>
                <w:p w:rsidR="007535ED" w:rsidRPr="007535ED" w:rsidRDefault="007535ED" w:rsidP="007535ED">
                  <w:pPr>
                    <w:pStyle w:val="Default"/>
                    <w:ind w:left="-154"/>
                    <w:rPr>
                      <w:b/>
                      <w:sz w:val="22"/>
                      <w:szCs w:val="22"/>
                    </w:rPr>
                  </w:pPr>
                  <w:r w:rsidRPr="007535ED">
                    <w:rPr>
                      <w:b/>
                      <w:sz w:val="22"/>
                      <w:szCs w:val="22"/>
                    </w:rPr>
                    <w:t xml:space="preserve">Технические </w:t>
                  </w:r>
                  <w:r>
                    <w:rPr>
                      <w:b/>
                      <w:sz w:val="22"/>
                      <w:szCs w:val="22"/>
                    </w:rPr>
                    <w:t>х</w:t>
                  </w:r>
                  <w:r w:rsidRPr="007535ED">
                    <w:rPr>
                      <w:b/>
                      <w:sz w:val="22"/>
                      <w:szCs w:val="22"/>
                    </w:rPr>
                    <w:t>арактеристики:</w:t>
                  </w:r>
                </w:p>
                <w:p w:rsidR="007535ED" w:rsidRPr="007535ED" w:rsidRDefault="007535ED" w:rsidP="007535ED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7535ED">
                    <w:rPr>
                      <w:sz w:val="23"/>
                      <w:szCs w:val="23"/>
                    </w:rPr>
                    <w:t xml:space="preserve">-размер пакета - длина 100мм; ширина 650мм; толщина </w:t>
                  </w:r>
                  <w:r w:rsidR="00EC2FB3">
                    <w:rPr>
                      <w:sz w:val="23"/>
                      <w:szCs w:val="23"/>
                    </w:rPr>
                    <w:t>4</w:t>
                  </w:r>
                  <w:r w:rsidRPr="007535ED">
                    <w:rPr>
                      <w:sz w:val="23"/>
                      <w:szCs w:val="23"/>
                    </w:rPr>
                    <w:t>00мм;</w:t>
                  </w:r>
                </w:p>
                <w:p w:rsidR="007535ED" w:rsidRPr="007535ED" w:rsidRDefault="007535ED" w:rsidP="007535ED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7535ED">
                    <w:rPr>
                      <w:sz w:val="23"/>
                      <w:szCs w:val="23"/>
                    </w:rPr>
                    <w:t>-длина свободного конца бинта – 300мм;</w:t>
                  </w:r>
                </w:p>
                <w:p w:rsidR="007535ED" w:rsidRPr="007535ED" w:rsidRDefault="007535ED" w:rsidP="007535ED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7535ED">
                    <w:rPr>
                      <w:sz w:val="23"/>
                      <w:szCs w:val="23"/>
                    </w:rPr>
                    <w:t>-</w:t>
                  </w:r>
                  <w:proofErr w:type="spellStart"/>
                  <w:r w:rsidRPr="007535ED">
                    <w:rPr>
                      <w:sz w:val="23"/>
                      <w:szCs w:val="23"/>
                    </w:rPr>
                    <w:t>ватно</w:t>
                  </w:r>
                  <w:proofErr w:type="spellEnd"/>
                  <w:r w:rsidRPr="007535ED">
                    <w:rPr>
                      <w:sz w:val="23"/>
                      <w:szCs w:val="23"/>
                    </w:rPr>
                    <w:t xml:space="preserve"> – марлевая подушечка – длина 320мм; ширина 175мм;</w:t>
                  </w:r>
                </w:p>
                <w:p w:rsidR="007535ED" w:rsidRPr="007535ED" w:rsidRDefault="007535ED" w:rsidP="007535ED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7535ED">
                    <w:rPr>
                      <w:sz w:val="23"/>
                      <w:szCs w:val="23"/>
                    </w:rPr>
                    <w:t>-масса ИПП-1- 100г.</w:t>
                  </w:r>
                </w:p>
                <w:p w:rsidR="004C149F" w:rsidRDefault="007535ED" w:rsidP="00EC2FB3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7535ED">
                    <w:rPr>
                      <w:sz w:val="23"/>
                      <w:szCs w:val="23"/>
                    </w:rPr>
                    <w:t>-марлевый бинт – длина 7000мм; ширина 100мм;</w:t>
                  </w:r>
                </w:p>
              </w:tc>
            </w:tr>
          </w:tbl>
          <w:p w:rsidR="00C50C5F" w:rsidRPr="00D11F3A" w:rsidRDefault="00C50C5F" w:rsidP="004C149F">
            <w:pPr>
              <w:spacing w:after="0" w:line="240" w:lineRule="auto"/>
              <w:ind w:left="36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</w:tcPr>
          <w:p w:rsidR="00C50C5F" w:rsidRPr="00EC2FB3" w:rsidRDefault="009C606C" w:rsidP="00D11F3A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C2FB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штук</w:t>
            </w:r>
          </w:p>
        </w:tc>
        <w:tc>
          <w:tcPr>
            <w:tcW w:w="1210" w:type="dxa"/>
          </w:tcPr>
          <w:p w:rsidR="00C50C5F" w:rsidRPr="00EC2FB3" w:rsidRDefault="00EC2FB3" w:rsidP="00D11F3A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C2FB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60</w:t>
            </w:r>
          </w:p>
        </w:tc>
      </w:tr>
      <w:tr w:rsidR="00C50C5F" w:rsidRPr="00D11F3A" w:rsidTr="00C50C5F">
        <w:tc>
          <w:tcPr>
            <w:tcW w:w="718" w:type="dxa"/>
          </w:tcPr>
          <w:p w:rsidR="00C50C5F" w:rsidRPr="00D11F3A" w:rsidRDefault="009C606C" w:rsidP="00D11F3A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019" w:type="dxa"/>
          </w:tcPr>
          <w:p w:rsidR="00C50C5F" w:rsidRPr="00EC2FB3" w:rsidRDefault="00EC2FB3" w:rsidP="00EC2FB3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2FB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ab/>
            </w:r>
            <w:proofErr w:type="spellStart"/>
            <w:r w:rsidRPr="00EC2FB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Индивидуальный</w:t>
            </w:r>
            <w:proofErr w:type="spellEnd"/>
            <w:r w:rsidRPr="00EC2FB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C2FB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про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тивохимический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пакет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(ИПП – 11)</w:t>
            </w:r>
          </w:p>
        </w:tc>
        <w:tc>
          <w:tcPr>
            <w:tcW w:w="3431" w:type="dxa"/>
          </w:tcPr>
          <w:p w:rsidR="00EC2FB3" w:rsidRDefault="00EC2FB3" w:rsidP="00EC2FB3">
            <w:pPr>
              <w:pStyle w:val="Default"/>
            </w:pPr>
            <w:r>
              <w:t>-</w:t>
            </w:r>
            <w:proofErr w:type="gramStart"/>
            <w:r>
              <w:t>предназначен</w:t>
            </w:r>
            <w:proofErr w:type="gramEnd"/>
            <w:r>
              <w:t xml:space="preserve"> для дегазации открытых участков кожных покровов, а также для нейтрализации отравляющих хим. веществ на одежде, </w:t>
            </w:r>
            <w:proofErr w:type="spellStart"/>
            <w:r>
              <w:t>инструменах</w:t>
            </w:r>
            <w:proofErr w:type="spellEnd"/>
            <w:r>
              <w:t xml:space="preserve"> и средствах индивидуальной защиты </w:t>
            </w:r>
            <w:r>
              <w:lastRenderedPageBreak/>
              <w:t>дыхания.</w:t>
            </w:r>
          </w:p>
          <w:p w:rsidR="00EC2FB3" w:rsidRPr="00EC2FB3" w:rsidRDefault="00EC2FB3" w:rsidP="00EC2FB3">
            <w:pPr>
              <w:pStyle w:val="Default"/>
              <w:ind w:left="-50"/>
              <w:rPr>
                <w:b/>
                <w:sz w:val="22"/>
                <w:szCs w:val="22"/>
              </w:rPr>
            </w:pPr>
            <w:r>
              <w:t xml:space="preserve"> </w:t>
            </w:r>
            <w:r w:rsidRPr="00EC2FB3">
              <w:rPr>
                <w:b/>
                <w:sz w:val="22"/>
                <w:szCs w:val="22"/>
              </w:rPr>
              <w:t>Технические характеристики:</w:t>
            </w:r>
          </w:p>
          <w:p w:rsidR="00EC2FB3" w:rsidRDefault="00EC2FB3" w:rsidP="00EC2FB3">
            <w:pPr>
              <w:pStyle w:val="Default"/>
            </w:pPr>
            <w:r>
              <w:t>-</w:t>
            </w:r>
            <w:r>
              <w:tab/>
              <w:t>вес грамм;</w:t>
            </w:r>
          </w:p>
          <w:p w:rsidR="00EC2FB3" w:rsidRDefault="00EC2FB3" w:rsidP="00EC2FB3">
            <w:pPr>
              <w:pStyle w:val="Default"/>
            </w:pPr>
            <w:r>
              <w:t>-</w:t>
            </w:r>
            <w:r>
              <w:tab/>
              <w:t>габариты 130 х 90 х 8 мм, может быть сложен в двойне;</w:t>
            </w:r>
          </w:p>
          <w:p w:rsidR="00EC2FB3" w:rsidRDefault="00EC2FB3" w:rsidP="00EC2FB3">
            <w:pPr>
              <w:pStyle w:val="Default"/>
            </w:pPr>
            <w:r>
              <w:t>-</w:t>
            </w:r>
            <w:r>
              <w:tab/>
              <w:t>упаковка – герметичный пакет из металлизированной пленки;</w:t>
            </w:r>
          </w:p>
          <w:p w:rsidR="00EC2FB3" w:rsidRDefault="00EC2FB3" w:rsidP="00EC2FB3">
            <w:pPr>
              <w:pStyle w:val="Default"/>
            </w:pPr>
            <w:r>
              <w:t>-</w:t>
            </w:r>
            <w:r>
              <w:tab/>
              <w:t xml:space="preserve">состав – тампон из нетканого материала, пропитанный </w:t>
            </w:r>
            <w:proofErr w:type="gramStart"/>
            <w:r>
              <w:t>противохимическим</w:t>
            </w:r>
            <w:proofErr w:type="gramEnd"/>
          </w:p>
          <w:p w:rsidR="00EC2FB3" w:rsidRDefault="00EC2FB3" w:rsidP="00EC2FB3">
            <w:pPr>
              <w:pStyle w:val="Default"/>
            </w:pPr>
            <w:r>
              <w:t xml:space="preserve">средством, азотнокислый лантан 6-водный, </w:t>
            </w:r>
            <w:proofErr w:type="spellStart"/>
            <w:r>
              <w:t>триэтиленгликоль</w:t>
            </w:r>
            <w:proofErr w:type="spellEnd"/>
            <w:r>
              <w:t xml:space="preserve">, </w:t>
            </w:r>
            <w:proofErr w:type="spellStart"/>
            <w:r>
              <w:t>этилкарбитол</w:t>
            </w:r>
            <w:proofErr w:type="spellEnd"/>
            <w:r>
              <w:t>,            гидроксид натрия, вода;</w:t>
            </w:r>
          </w:p>
          <w:p w:rsidR="00C50C5F" w:rsidRPr="00EC2FB3" w:rsidRDefault="00EC2FB3" w:rsidP="00EC2FB3">
            <w:pPr>
              <w:pStyle w:val="Default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t>-</w:t>
            </w:r>
            <w:r>
              <w:tab/>
              <w:t xml:space="preserve">не должен требовать приготовлений перед использованием, все, что нужно </w:t>
            </w:r>
            <w:proofErr w:type="gramStart"/>
            <w:r>
              <w:t>–</w:t>
            </w:r>
            <w:r w:rsidRPr="00EC2FB3">
              <w:t>э</w:t>
            </w:r>
            <w:proofErr w:type="gramEnd"/>
            <w:r w:rsidRPr="00EC2FB3">
              <w:t>то вскрыть упаковку и начать обработку</w:t>
            </w:r>
          </w:p>
        </w:tc>
        <w:tc>
          <w:tcPr>
            <w:tcW w:w="1241" w:type="dxa"/>
          </w:tcPr>
          <w:p w:rsidR="00C50C5F" w:rsidRPr="00EC2FB3" w:rsidRDefault="009C606C" w:rsidP="00D11F3A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C2FB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штук</w:t>
            </w:r>
          </w:p>
        </w:tc>
        <w:tc>
          <w:tcPr>
            <w:tcW w:w="1210" w:type="dxa"/>
          </w:tcPr>
          <w:p w:rsidR="00C50C5F" w:rsidRPr="00EC2FB3" w:rsidRDefault="00EC2FB3" w:rsidP="00D11F3A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90</w:t>
            </w:r>
          </w:p>
        </w:tc>
      </w:tr>
      <w:tr w:rsidR="00C50C5F" w:rsidRPr="00D11F3A" w:rsidTr="00C50C5F">
        <w:tc>
          <w:tcPr>
            <w:tcW w:w="718" w:type="dxa"/>
          </w:tcPr>
          <w:p w:rsidR="00C50C5F" w:rsidRPr="00D11F3A" w:rsidRDefault="009C606C" w:rsidP="00D11F3A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2019" w:type="dxa"/>
          </w:tcPr>
          <w:p w:rsidR="004C149F" w:rsidRDefault="00EC2FB3" w:rsidP="004C149F">
            <w:pPr>
              <w:pStyle w:val="Default"/>
            </w:pPr>
            <w:r w:rsidRPr="00EC2FB3">
              <w:t>Респиратор «Алина – 200 АВК»</w:t>
            </w:r>
          </w:p>
          <w:p w:rsidR="00C50C5F" w:rsidRPr="00D11F3A" w:rsidRDefault="00C50C5F" w:rsidP="00D11F3A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31" w:type="dxa"/>
          </w:tcPr>
          <w:p w:rsidR="00EC2FB3" w:rsidRDefault="00EC2FB3" w:rsidP="00EC2FB3">
            <w:pPr>
              <w:pStyle w:val="Default"/>
            </w:pPr>
            <w:proofErr w:type="gramStart"/>
            <w:r>
              <w:t>Предназначен для выхода/вывода населения в зонах химического загрязнения, в местах пребывания в период эпидемий, заболеваний, передающихся воздушно – капельным путем.</w:t>
            </w:r>
            <w:proofErr w:type="gramEnd"/>
          </w:p>
          <w:p w:rsidR="00EC2FB3" w:rsidRPr="00EC2FB3" w:rsidRDefault="00EC2FB3" w:rsidP="00EC2FB3">
            <w:pPr>
              <w:pStyle w:val="Default"/>
              <w:rPr>
                <w:sz w:val="22"/>
                <w:szCs w:val="22"/>
              </w:rPr>
            </w:pPr>
            <w:r w:rsidRPr="00EC2FB3">
              <w:rPr>
                <w:b/>
                <w:sz w:val="22"/>
                <w:szCs w:val="22"/>
              </w:rPr>
              <w:t>Технические характеристики</w:t>
            </w:r>
            <w:r w:rsidRPr="00EC2FB3">
              <w:rPr>
                <w:sz w:val="22"/>
                <w:szCs w:val="22"/>
              </w:rPr>
              <w:t>:</w:t>
            </w:r>
          </w:p>
          <w:p w:rsidR="00EC2FB3" w:rsidRDefault="00EC2FB3" w:rsidP="00EC2FB3">
            <w:pPr>
              <w:pStyle w:val="Default"/>
            </w:pPr>
            <w:r>
              <w:t xml:space="preserve">- </w:t>
            </w:r>
            <w:proofErr w:type="gramStart"/>
            <w:r>
              <w:t>тип</w:t>
            </w:r>
            <w:proofErr w:type="gramEnd"/>
            <w:r>
              <w:t xml:space="preserve"> фильтрующий класс защиты по аэрозолям FFP2 NR D;</w:t>
            </w:r>
          </w:p>
          <w:p w:rsidR="00EC2FB3" w:rsidRDefault="00EC2FB3" w:rsidP="00EC2FB3">
            <w:pPr>
              <w:pStyle w:val="Default"/>
            </w:pPr>
            <w:r>
              <w:t>-размер универсальный;</w:t>
            </w:r>
          </w:p>
          <w:p w:rsidR="00EC2FB3" w:rsidRDefault="00EC2FB3" w:rsidP="00EC2FB3">
            <w:pPr>
              <w:pStyle w:val="Default"/>
            </w:pPr>
            <w:r>
              <w:t xml:space="preserve">-коэффициент проникновения через респиратор по стандартному тест </w:t>
            </w:r>
            <w:proofErr w:type="gramStart"/>
            <w:r>
              <w:t>–а</w:t>
            </w:r>
            <w:proofErr w:type="gramEnd"/>
            <w:r>
              <w:t>эрозолю</w:t>
            </w:r>
          </w:p>
          <w:p w:rsidR="00EC2FB3" w:rsidRDefault="00EC2FB3" w:rsidP="00EC2FB3">
            <w:pPr>
              <w:pStyle w:val="Default"/>
            </w:pPr>
            <w:r>
              <w:t>0,15%;</w:t>
            </w:r>
          </w:p>
          <w:p w:rsidR="00EC2FB3" w:rsidRDefault="00EC2FB3" w:rsidP="00EC2FB3">
            <w:pPr>
              <w:pStyle w:val="Default"/>
            </w:pPr>
            <w:r>
              <w:t xml:space="preserve">-проницаемость фильтрующего материала респиратора по стандартному </w:t>
            </w:r>
            <w:proofErr w:type="spellStart"/>
            <w:r>
              <w:t>тэст</w:t>
            </w:r>
            <w:proofErr w:type="spellEnd"/>
            <w:r>
              <w:t xml:space="preserve"> – аэрозолю, при 95дм3/мин 2,6;</w:t>
            </w:r>
          </w:p>
          <w:p w:rsidR="00EC2FB3" w:rsidRDefault="00EC2FB3" w:rsidP="00EC2FB3">
            <w:pPr>
              <w:pStyle w:val="Default"/>
            </w:pPr>
            <w:r>
              <w:t xml:space="preserve">-начальное сопротивление фильтрующей полумаски </w:t>
            </w:r>
            <w:proofErr w:type="gramStart"/>
            <w:r>
              <w:t>постоянному</w:t>
            </w:r>
            <w:proofErr w:type="gramEnd"/>
            <w:r>
              <w:t xml:space="preserve"> воздушному</w:t>
            </w:r>
          </w:p>
          <w:p w:rsidR="00EC2FB3" w:rsidRDefault="00EC2FB3" w:rsidP="00EC2FB3">
            <w:pPr>
              <w:pStyle w:val="Default"/>
            </w:pPr>
            <w:r>
              <w:t>потоку – на вдохе при 30 дм3/мин 55,2 Па;</w:t>
            </w:r>
          </w:p>
          <w:p w:rsidR="00EC2FB3" w:rsidRDefault="00EC2FB3" w:rsidP="00EC2FB3">
            <w:pPr>
              <w:pStyle w:val="Default"/>
            </w:pPr>
            <w:r>
              <w:t xml:space="preserve"> - температурный диапазон эксплуатации от -30 до +70</w:t>
            </w:r>
            <w:proofErr w:type="gramStart"/>
            <w:r>
              <w:t xml:space="preserve"> С</w:t>
            </w:r>
            <w:proofErr w:type="gramEnd"/>
            <w:r>
              <w:t>;</w:t>
            </w:r>
          </w:p>
          <w:p w:rsidR="004C149F" w:rsidRDefault="00EC2FB3" w:rsidP="00EC2FB3">
            <w:pPr>
              <w:pStyle w:val="Default"/>
            </w:pPr>
            <w:r>
              <w:lastRenderedPageBreak/>
              <w:t xml:space="preserve"> -  масса 25гр.;</w:t>
            </w:r>
          </w:p>
          <w:p w:rsidR="00C50C5F" w:rsidRPr="00D11F3A" w:rsidRDefault="00C50C5F" w:rsidP="00D11F3A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</w:tcPr>
          <w:p w:rsidR="00C50C5F" w:rsidRPr="00EC2FB3" w:rsidRDefault="009C606C" w:rsidP="00D11F3A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C2FB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штук</w:t>
            </w:r>
          </w:p>
        </w:tc>
        <w:tc>
          <w:tcPr>
            <w:tcW w:w="1210" w:type="dxa"/>
          </w:tcPr>
          <w:p w:rsidR="00C50C5F" w:rsidRPr="00EC2FB3" w:rsidRDefault="009C606C" w:rsidP="00EC2FB3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C2FB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</w:t>
            </w:r>
            <w:r w:rsidR="00EC2FB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50</w:t>
            </w:r>
          </w:p>
        </w:tc>
      </w:tr>
      <w:tr w:rsidR="00C50C5F" w:rsidRPr="00D11F3A" w:rsidTr="00C50C5F">
        <w:tc>
          <w:tcPr>
            <w:tcW w:w="718" w:type="dxa"/>
          </w:tcPr>
          <w:p w:rsidR="00C50C5F" w:rsidRPr="00D11F3A" w:rsidRDefault="009C606C" w:rsidP="00D11F3A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019" w:type="dxa"/>
          </w:tcPr>
          <w:p w:rsidR="004C149F" w:rsidRDefault="00EC2FB3" w:rsidP="004C149F">
            <w:pPr>
              <w:pStyle w:val="Default"/>
            </w:pPr>
            <w:r w:rsidRPr="00EC2FB3">
              <w:t>Легкий защитный костюм Л-1</w:t>
            </w:r>
          </w:p>
          <w:p w:rsidR="00C50C5F" w:rsidRPr="00D11F3A" w:rsidRDefault="00C50C5F" w:rsidP="00D11F3A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31" w:type="dxa"/>
          </w:tcPr>
          <w:p w:rsidR="00EC2FB3" w:rsidRPr="00EC2FB3" w:rsidRDefault="00EC2FB3" w:rsidP="00EC2FB3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EC2F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редназначен для использования в качестве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универсальной специальной одеж</w:t>
            </w:r>
            <w:r w:rsidRPr="00EC2F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ды персонала для зашиты кожных покровов человека, одежды, обуви, от во</w:t>
            </w:r>
            <w:proofErr w:type="gramStart"/>
            <w:r w:rsidRPr="00EC2F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EC2F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действия твердых, жидких отравляющих веществ, вредных биологических             факторов;</w:t>
            </w:r>
          </w:p>
          <w:p w:rsidR="00C50C5F" w:rsidRPr="00D11F3A" w:rsidRDefault="00EC2FB3" w:rsidP="00EC2FB3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EC2F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EC2F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 костюм защитный, 1 рост, ткань Т-15, категория 3</w:t>
            </w:r>
          </w:p>
        </w:tc>
        <w:tc>
          <w:tcPr>
            <w:tcW w:w="1241" w:type="dxa"/>
          </w:tcPr>
          <w:p w:rsidR="00C50C5F" w:rsidRPr="00EC2FB3" w:rsidRDefault="009C606C" w:rsidP="00D11F3A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C2FB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штук</w:t>
            </w:r>
          </w:p>
        </w:tc>
        <w:tc>
          <w:tcPr>
            <w:tcW w:w="1210" w:type="dxa"/>
          </w:tcPr>
          <w:p w:rsidR="00C50C5F" w:rsidRPr="00EC2FB3" w:rsidRDefault="00EC2FB3" w:rsidP="00D11F3A">
            <w:pPr>
              <w:tabs>
                <w:tab w:val="left" w:pos="408"/>
              </w:tabs>
              <w:autoSpaceDE w:val="0"/>
              <w:autoSpaceDN w:val="0"/>
              <w:adjustRightInd w:val="0"/>
              <w:spacing w:before="86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</w:tr>
    </w:tbl>
    <w:p w:rsidR="00D11F3A" w:rsidRPr="00D11F3A" w:rsidRDefault="00D11F3A" w:rsidP="005013D3">
      <w:pPr>
        <w:keepLines/>
        <w:spacing w:after="0" w:line="240" w:lineRule="auto"/>
        <w:ind w:left="-181" w:right="-6"/>
        <w:jc w:val="both"/>
        <w:outlineLvl w:val="5"/>
        <w:rPr>
          <w:rFonts w:ascii="Times New Roman" w:hAnsi="Times New Roman"/>
          <w:sz w:val="28"/>
          <w:szCs w:val="28"/>
        </w:rPr>
      </w:pPr>
      <w:r w:rsidRPr="00D11F3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D11F3A">
        <w:rPr>
          <w:rFonts w:ascii="Times New Roman" w:hAnsi="Times New Roman"/>
          <w:sz w:val="28"/>
          <w:szCs w:val="28"/>
        </w:rPr>
        <w:tab/>
      </w:r>
    </w:p>
    <w:p w:rsidR="00D11F3A" w:rsidRPr="00D11F3A" w:rsidRDefault="00D11F3A" w:rsidP="00D11F3A">
      <w:pPr>
        <w:keepLines/>
        <w:spacing w:after="0" w:line="240" w:lineRule="auto"/>
        <w:ind w:firstLine="709"/>
        <w:jc w:val="both"/>
        <w:outlineLvl w:val="5"/>
        <w:rPr>
          <w:rFonts w:ascii="Times New Roman" w:hAnsi="Times New Roman"/>
          <w:sz w:val="28"/>
          <w:szCs w:val="28"/>
          <w:lang w:eastAsia="ru-RU"/>
        </w:rPr>
      </w:pPr>
      <w:r w:rsidRPr="00D11F3A">
        <w:rPr>
          <w:rFonts w:ascii="Times New Roman" w:hAnsi="Times New Roman"/>
          <w:b/>
          <w:sz w:val="28"/>
          <w:szCs w:val="28"/>
          <w:lang w:eastAsia="ru-RU"/>
        </w:rPr>
        <w:t>11. Требуемые сроки годности товара:</w:t>
      </w:r>
      <w:r w:rsidRPr="00D11F3A">
        <w:rPr>
          <w:rFonts w:ascii="Times New Roman" w:hAnsi="Times New Roman"/>
          <w:sz w:val="28"/>
          <w:szCs w:val="28"/>
          <w:lang w:eastAsia="ru-RU"/>
        </w:rPr>
        <w:t xml:space="preserve"> Весь товар должен иметь остаточный срок годности от </w:t>
      </w:r>
      <w:proofErr w:type="gramStart"/>
      <w:r w:rsidRPr="00D11F3A">
        <w:rPr>
          <w:rFonts w:ascii="Times New Roman" w:hAnsi="Times New Roman"/>
          <w:sz w:val="28"/>
          <w:szCs w:val="28"/>
          <w:lang w:eastAsia="ru-RU"/>
        </w:rPr>
        <w:t>предписанного</w:t>
      </w:r>
      <w:proofErr w:type="gramEnd"/>
      <w:r w:rsidRPr="00D11F3A">
        <w:rPr>
          <w:rFonts w:ascii="Times New Roman" w:hAnsi="Times New Roman"/>
          <w:sz w:val="28"/>
          <w:szCs w:val="28"/>
          <w:lang w:eastAsia="ru-RU"/>
        </w:rPr>
        <w:t xml:space="preserve"> изготовителем на момент поставки – не менее 80%.</w:t>
      </w:r>
    </w:p>
    <w:p w:rsidR="00D11F3A" w:rsidRPr="00D11F3A" w:rsidRDefault="00D11F3A" w:rsidP="00D11F3A">
      <w:pPr>
        <w:keepLines/>
        <w:spacing w:after="0" w:line="240" w:lineRule="auto"/>
        <w:ind w:firstLine="709"/>
        <w:jc w:val="both"/>
        <w:outlineLvl w:val="5"/>
        <w:rPr>
          <w:rFonts w:ascii="Times New Roman" w:hAnsi="Times New Roman"/>
          <w:sz w:val="28"/>
          <w:szCs w:val="28"/>
          <w:lang w:eastAsia="ru-RU"/>
        </w:rPr>
      </w:pPr>
      <w:r w:rsidRPr="00D11F3A">
        <w:rPr>
          <w:rFonts w:ascii="Times New Roman" w:hAnsi="Times New Roman"/>
          <w:b/>
          <w:sz w:val="28"/>
          <w:szCs w:val="28"/>
          <w:lang w:eastAsia="ru-RU"/>
        </w:rPr>
        <w:t>12. Требования к сроку гарантий качества товара:</w:t>
      </w:r>
      <w:r w:rsidRPr="00D11F3A">
        <w:rPr>
          <w:rFonts w:ascii="Times New Roman" w:hAnsi="Times New Roman"/>
          <w:sz w:val="28"/>
          <w:szCs w:val="28"/>
          <w:lang w:eastAsia="ru-RU"/>
        </w:rPr>
        <w:t xml:space="preserve"> Поставщик гарантирует качество товара в соответствии с характеристиками изготовителя и условиями  </w:t>
      </w:r>
      <w:r w:rsidR="00A437C1">
        <w:rPr>
          <w:rFonts w:ascii="Times New Roman" w:hAnsi="Times New Roman"/>
          <w:sz w:val="28"/>
          <w:szCs w:val="28"/>
          <w:lang w:eastAsia="ru-RU"/>
        </w:rPr>
        <w:t>К</w:t>
      </w:r>
      <w:r w:rsidRPr="00D11F3A">
        <w:rPr>
          <w:rFonts w:ascii="Times New Roman" w:hAnsi="Times New Roman"/>
          <w:sz w:val="28"/>
          <w:szCs w:val="28"/>
          <w:lang w:eastAsia="ru-RU"/>
        </w:rPr>
        <w:t>онтракта.  Весь товар, подлежащий в соответствии с законодательством Российской Федерации обязательной сертификации, должен иметь соответствующие сертификаты.</w:t>
      </w:r>
    </w:p>
    <w:p w:rsidR="00D11F3A" w:rsidRPr="00D11F3A" w:rsidRDefault="00D11F3A" w:rsidP="00D11F3A">
      <w:pPr>
        <w:keepLines/>
        <w:spacing w:after="0" w:line="240" w:lineRule="auto"/>
        <w:ind w:firstLine="709"/>
        <w:jc w:val="both"/>
        <w:outlineLvl w:val="5"/>
        <w:rPr>
          <w:rFonts w:ascii="Times New Roman" w:hAnsi="Times New Roman"/>
          <w:sz w:val="28"/>
          <w:szCs w:val="28"/>
          <w:lang w:eastAsia="ru-RU"/>
        </w:rPr>
      </w:pPr>
      <w:r w:rsidRPr="00D11F3A">
        <w:rPr>
          <w:rFonts w:ascii="Times New Roman" w:hAnsi="Times New Roman"/>
          <w:sz w:val="28"/>
          <w:szCs w:val="28"/>
          <w:lang w:eastAsia="ru-RU"/>
        </w:rPr>
        <w:tab/>
        <w:t>Поставщиком должны быть представлены сертификаты, сертификаты соответствия или другие документы, удостоверяющие качество поставляемого товара и переданы Заказчику вместе с товаром.</w:t>
      </w:r>
    </w:p>
    <w:p w:rsidR="00D11F3A" w:rsidRPr="00D11F3A" w:rsidRDefault="00D11F3A" w:rsidP="00D11F3A">
      <w:pPr>
        <w:keepLines/>
        <w:spacing w:after="0" w:line="240" w:lineRule="auto"/>
        <w:ind w:firstLine="709"/>
        <w:jc w:val="both"/>
        <w:outlineLvl w:val="5"/>
        <w:rPr>
          <w:rFonts w:ascii="Times New Roman" w:hAnsi="Times New Roman"/>
          <w:sz w:val="28"/>
          <w:szCs w:val="28"/>
          <w:lang w:eastAsia="ru-RU"/>
        </w:rPr>
      </w:pPr>
      <w:r w:rsidRPr="00D11F3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13. Требования к безопасности: </w:t>
      </w:r>
      <w:r w:rsidRPr="00D11F3A">
        <w:rPr>
          <w:rFonts w:ascii="Times New Roman" w:hAnsi="Times New Roman"/>
          <w:sz w:val="28"/>
          <w:szCs w:val="28"/>
          <w:lang w:eastAsia="ru-RU"/>
        </w:rPr>
        <w:t>Тара или упаковка Товара должна соответствовать обязательным требованиям, обеспечивающим сохранность качества и безопасность Товара при хранении и транспортировки любыми видами транспорта. Транспорт для доставки Товара к месту назначения должен соответствовать требованиям нормативно правовых актов, предъявляемым к перевозке продовольственных Товаров.</w:t>
      </w:r>
    </w:p>
    <w:p w:rsidR="00D11F3A" w:rsidRPr="00D11F3A" w:rsidRDefault="00D11F3A" w:rsidP="00D11F3A">
      <w:pPr>
        <w:keepLines/>
        <w:spacing w:after="0" w:line="240" w:lineRule="auto"/>
        <w:ind w:firstLine="709"/>
        <w:jc w:val="both"/>
        <w:outlineLvl w:val="5"/>
        <w:rPr>
          <w:rFonts w:ascii="Times New Roman" w:hAnsi="Times New Roman"/>
          <w:sz w:val="28"/>
          <w:szCs w:val="28"/>
          <w:lang w:eastAsia="ru-RU"/>
        </w:rPr>
      </w:pPr>
      <w:r w:rsidRPr="00D11F3A">
        <w:rPr>
          <w:rFonts w:ascii="Times New Roman" w:hAnsi="Times New Roman"/>
          <w:b/>
          <w:sz w:val="28"/>
          <w:szCs w:val="28"/>
          <w:lang w:eastAsia="ru-RU"/>
        </w:rPr>
        <w:t>14. Порядок сдачи и приемки товара:</w:t>
      </w:r>
      <w:r w:rsidRPr="00D11F3A">
        <w:rPr>
          <w:rFonts w:ascii="Times New Roman" w:hAnsi="Times New Roman"/>
          <w:sz w:val="28"/>
          <w:szCs w:val="28"/>
          <w:lang w:eastAsia="ru-RU"/>
        </w:rPr>
        <w:t xml:space="preserve"> Приемка товара по количеству и качеству производится в порядке, установленном Постановлением Госарбитража при Совете Министров СССР в соответствии с инструкциями:</w:t>
      </w:r>
    </w:p>
    <w:p w:rsidR="00D11F3A" w:rsidRPr="00D11F3A" w:rsidRDefault="00D11F3A" w:rsidP="00D11F3A">
      <w:pPr>
        <w:keepLines/>
        <w:spacing w:after="0" w:line="240" w:lineRule="auto"/>
        <w:ind w:firstLine="709"/>
        <w:jc w:val="both"/>
        <w:outlineLvl w:val="5"/>
        <w:rPr>
          <w:rFonts w:ascii="Times New Roman" w:hAnsi="Times New Roman"/>
          <w:sz w:val="28"/>
          <w:szCs w:val="28"/>
          <w:lang w:eastAsia="ru-RU"/>
        </w:rPr>
      </w:pPr>
      <w:r w:rsidRPr="00D11F3A">
        <w:rPr>
          <w:rFonts w:ascii="Times New Roman" w:hAnsi="Times New Roman"/>
          <w:sz w:val="28"/>
          <w:szCs w:val="28"/>
          <w:lang w:eastAsia="ru-RU"/>
        </w:rPr>
        <w:t xml:space="preserve">              «О порядке приемки продукции производственно-технического назначения и товаров народного потребления по качеству», № П-7 от 25.04.1966г.;</w:t>
      </w:r>
    </w:p>
    <w:p w:rsidR="00D11F3A" w:rsidRPr="00D11F3A" w:rsidRDefault="00D11F3A" w:rsidP="00D11F3A">
      <w:pPr>
        <w:keepLines/>
        <w:spacing w:after="0" w:line="240" w:lineRule="auto"/>
        <w:ind w:firstLine="709"/>
        <w:jc w:val="both"/>
        <w:outlineLvl w:val="5"/>
        <w:rPr>
          <w:rFonts w:ascii="Times New Roman" w:hAnsi="Times New Roman"/>
          <w:sz w:val="28"/>
          <w:szCs w:val="28"/>
          <w:lang w:eastAsia="ru-RU"/>
        </w:rPr>
      </w:pPr>
      <w:r w:rsidRPr="00D11F3A">
        <w:rPr>
          <w:rFonts w:ascii="Times New Roman" w:hAnsi="Times New Roman"/>
          <w:sz w:val="28"/>
          <w:szCs w:val="28"/>
          <w:lang w:eastAsia="ru-RU"/>
        </w:rPr>
        <w:t xml:space="preserve">             «О порядке приемки продукции производственно-технического назначения и товаров народного потребления по количеству», № П-6 от 15.06.1965г.</w:t>
      </w:r>
    </w:p>
    <w:p w:rsidR="00D11F3A" w:rsidRPr="00D11F3A" w:rsidRDefault="00D11F3A" w:rsidP="00D11F3A">
      <w:pPr>
        <w:tabs>
          <w:tab w:val="left" w:pos="708"/>
        </w:tabs>
        <w:spacing w:after="0" w:line="240" w:lineRule="auto"/>
        <w:ind w:left="-180" w:right="-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A7711" w:rsidRPr="009A7711" w:rsidRDefault="009A7711" w:rsidP="009A7711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sectPr w:rsidR="009A7711" w:rsidRPr="009A7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85CD8"/>
    <w:multiLevelType w:val="multilevel"/>
    <w:tmpl w:val="37760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B16C44"/>
    <w:multiLevelType w:val="hybridMultilevel"/>
    <w:tmpl w:val="07CC7EC6"/>
    <w:lvl w:ilvl="0" w:tplc="7A8CE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4FD"/>
    <w:rsid w:val="000D3DD5"/>
    <w:rsid w:val="0024556F"/>
    <w:rsid w:val="0029661C"/>
    <w:rsid w:val="002C4B60"/>
    <w:rsid w:val="002E12FC"/>
    <w:rsid w:val="003B2317"/>
    <w:rsid w:val="003D5B1B"/>
    <w:rsid w:val="004C149F"/>
    <w:rsid w:val="005013D3"/>
    <w:rsid w:val="005A0C24"/>
    <w:rsid w:val="006D74AA"/>
    <w:rsid w:val="006F6DF8"/>
    <w:rsid w:val="007535ED"/>
    <w:rsid w:val="007573B4"/>
    <w:rsid w:val="00967EF4"/>
    <w:rsid w:val="009A7711"/>
    <w:rsid w:val="009C606C"/>
    <w:rsid w:val="00A437C1"/>
    <w:rsid w:val="00A54E5B"/>
    <w:rsid w:val="00A74ADF"/>
    <w:rsid w:val="00A818F2"/>
    <w:rsid w:val="00C124FD"/>
    <w:rsid w:val="00C33ABB"/>
    <w:rsid w:val="00C50C5F"/>
    <w:rsid w:val="00D11F3A"/>
    <w:rsid w:val="00D93AA3"/>
    <w:rsid w:val="00E96230"/>
    <w:rsid w:val="00EC2FB3"/>
    <w:rsid w:val="00F4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DF8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6F6DF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6F6D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F6DF8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6F6DF8"/>
    <w:rPr>
      <w:rFonts w:ascii="Cambria" w:hAnsi="Cambria"/>
      <w:b/>
      <w:bCs/>
      <w:i/>
      <w:iCs/>
      <w:sz w:val="28"/>
      <w:szCs w:val="28"/>
    </w:rPr>
  </w:style>
  <w:style w:type="character" w:styleId="a3">
    <w:name w:val="Strong"/>
    <w:uiPriority w:val="22"/>
    <w:qFormat/>
    <w:rsid w:val="006F6DF8"/>
    <w:rPr>
      <w:b/>
      <w:bCs/>
    </w:rPr>
  </w:style>
  <w:style w:type="paragraph" w:styleId="a4">
    <w:name w:val="No Spacing"/>
    <w:qFormat/>
    <w:rsid w:val="006F6DF8"/>
    <w:rPr>
      <w:rFonts w:ascii="Calibri" w:hAnsi="Calibri"/>
      <w:sz w:val="22"/>
      <w:szCs w:val="22"/>
    </w:rPr>
  </w:style>
  <w:style w:type="paragraph" w:styleId="a5">
    <w:name w:val="List Paragraph"/>
    <w:basedOn w:val="a"/>
    <w:uiPriority w:val="34"/>
    <w:qFormat/>
    <w:rsid w:val="006F6DF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A7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771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C149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DF8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6F6DF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6F6D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F6DF8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6F6DF8"/>
    <w:rPr>
      <w:rFonts w:ascii="Cambria" w:hAnsi="Cambria"/>
      <w:b/>
      <w:bCs/>
      <w:i/>
      <w:iCs/>
      <w:sz w:val="28"/>
      <w:szCs w:val="28"/>
    </w:rPr>
  </w:style>
  <w:style w:type="character" w:styleId="a3">
    <w:name w:val="Strong"/>
    <w:uiPriority w:val="22"/>
    <w:qFormat/>
    <w:rsid w:val="006F6DF8"/>
    <w:rPr>
      <w:b/>
      <w:bCs/>
    </w:rPr>
  </w:style>
  <w:style w:type="paragraph" w:styleId="a4">
    <w:name w:val="No Spacing"/>
    <w:qFormat/>
    <w:rsid w:val="006F6DF8"/>
    <w:rPr>
      <w:rFonts w:ascii="Calibri" w:hAnsi="Calibri"/>
      <w:sz w:val="22"/>
      <w:szCs w:val="22"/>
    </w:rPr>
  </w:style>
  <w:style w:type="paragraph" w:styleId="a5">
    <w:name w:val="List Paragraph"/>
    <w:basedOn w:val="a"/>
    <w:uiPriority w:val="34"/>
    <w:qFormat/>
    <w:rsid w:val="006F6DF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A7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771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C149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4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5</Pages>
  <Words>1164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Абышева</dc:creator>
  <cp:lastModifiedBy>user</cp:lastModifiedBy>
  <cp:revision>15</cp:revision>
  <cp:lastPrinted>2020-11-26T12:27:00Z</cp:lastPrinted>
  <dcterms:created xsi:type="dcterms:W3CDTF">2020-11-26T12:27:00Z</dcterms:created>
  <dcterms:modified xsi:type="dcterms:W3CDTF">2022-03-22T06:38:00Z</dcterms:modified>
</cp:coreProperties>
</file>