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F52E05" w14:textId="1BB92E9C" w:rsidR="00397012" w:rsidRDefault="00BF0063">
      <w:pPr>
        <w:pStyle w:val="NameoftheContract"/>
      </w:pPr>
      <w:r>
        <w:rPr>
          <w:szCs w:val="22"/>
        </w:rPr>
        <w:t xml:space="preserve">Контракт № </w:t>
      </w:r>
    </w:p>
    <w:p w14:paraId="04E1CAE5" w14:textId="68B8342B" w:rsidR="00397012" w:rsidRDefault="00A5286F" w:rsidP="006E5DC6">
      <w:pPr>
        <w:jc w:val="center"/>
      </w:pPr>
      <w:r w:rsidRPr="00A5286F">
        <w:rPr>
          <w:rFonts w:eastAsia="MS Mincho"/>
          <w:b/>
        </w:rPr>
        <w:t>Услуги по установке дополнительных датчиков (2 штуки) и переноса динамиков на установке АПС и системы оповещения людей при пожаре в помещения (4 штуки)</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397012" w14:paraId="3C6C1DDB" w14:textId="77777777">
        <w:tc>
          <w:tcPr>
            <w:tcW w:w="4785" w:type="dxa"/>
            <w:shd w:val="clear" w:color="auto" w:fill="auto"/>
            <w:tcMar>
              <w:top w:w="0" w:type="dxa"/>
              <w:left w:w="108" w:type="dxa"/>
              <w:bottom w:w="0" w:type="dxa"/>
              <w:right w:w="108" w:type="dxa"/>
            </w:tcMar>
          </w:tcPr>
          <w:p w14:paraId="3C4C8995" w14:textId="6CB28D14" w:rsidR="00397012" w:rsidRDefault="00BF0063">
            <w:pPr>
              <w:pStyle w:val="LBBodyText1"/>
            </w:pPr>
            <w:r>
              <w:rPr>
                <w:szCs w:val="22"/>
              </w:rPr>
              <w:t>г.</w:t>
            </w:r>
            <w:r w:rsidR="00A5286F">
              <w:rPr>
                <w:szCs w:val="22"/>
              </w:rPr>
              <w:t xml:space="preserve"> </w:t>
            </w:r>
            <w:r>
              <w:rPr>
                <w:szCs w:val="22"/>
              </w:rPr>
              <w:t>Кингисепп</w:t>
            </w:r>
          </w:p>
        </w:tc>
        <w:tc>
          <w:tcPr>
            <w:tcW w:w="4821" w:type="dxa"/>
            <w:shd w:val="clear" w:color="auto" w:fill="auto"/>
            <w:tcMar>
              <w:top w:w="0" w:type="dxa"/>
              <w:left w:w="108" w:type="dxa"/>
              <w:bottom w:w="0" w:type="dxa"/>
              <w:right w:w="108" w:type="dxa"/>
            </w:tcMar>
          </w:tcPr>
          <w:p w14:paraId="1AECEF17" w14:textId="748F14D8" w:rsidR="00397012" w:rsidRDefault="00BF0063" w:rsidP="00A05527">
            <w:pPr>
              <w:pStyle w:val="LBBodyText1"/>
              <w:jc w:val="right"/>
            </w:pPr>
            <w:r>
              <w:rPr>
                <w:szCs w:val="22"/>
              </w:rPr>
              <w:t>«</w:t>
            </w:r>
            <w:r w:rsidR="00A5286F">
              <w:rPr>
                <w:szCs w:val="22"/>
              </w:rPr>
              <w:t>____</w:t>
            </w:r>
            <w:r>
              <w:rPr>
                <w:szCs w:val="22"/>
              </w:rPr>
              <w:t xml:space="preserve">» </w:t>
            </w:r>
            <w:r w:rsidR="00A05527">
              <w:rPr>
                <w:szCs w:val="22"/>
              </w:rPr>
              <w:t>___________</w:t>
            </w:r>
            <w:r>
              <w:rPr>
                <w:szCs w:val="22"/>
              </w:rPr>
              <w:t xml:space="preserve"> 202</w:t>
            </w:r>
            <w:r w:rsidR="00A05527">
              <w:rPr>
                <w:szCs w:val="22"/>
              </w:rPr>
              <w:t>6</w:t>
            </w:r>
            <w:r>
              <w:rPr>
                <w:szCs w:val="22"/>
              </w:rPr>
              <w:t xml:space="preserve"> г.</w:t>
            </w:r>
          </w:p>
        </w:tc>
      </w:tr>
    </w:tbl>
    <w:p w14:paraId="207D54AE" w14:textId="52ED5D78" w:rsidR="00397012" w:rsidRDefault="00BF0063">
      <w:pPr>
        <w:pStyle w:val="LBBodyText1"/>
      </w:pPr>
      <w:r>
        <w:rPr>
          <w:b/>
          <w:szCs w:val="22"/>
        </w:rPr>
        <w:t>ГОСУДАРСТВЕННОЕ БЮДЖЕТНОЕ УЧРЕЖДЕНИЕ ЛЕНИНГРАДСКОЙ ОБЛАСТИ ЦЕНТР ПОМОЩИ ДЕТЯМ-СИРОТАМ И ДЕТЯМ, ОСТАВШИМСЯ БЕЗ ПОПЕЧЕНИЯ РОДИТЕЛЕЙ "КИНГИСЕППСКИЙ РЕСУРСНЫЙ ЦЕНТР ПО СОДЕЙСТВИЮ СЕМЕЙНОМУ УСТРОЙСТВУ"</w:t>
      </w:r>
      <w:r>
        <w:rPr>
          <w:szCs w:val="22"/>
        </w:rPr>
        <w:t xml:space="preserve"> (далее – «</w:t>
      </w:r>
      <w:r>
        <w:rPr>
          <w:b/>
          <w:szCs w:val="22"/>
        </w:rPr>
        <w:t>Заказчик</w:t>
      </w:r>
      <w:r>
        <w:rPr>
          <w:szCs w:val="22"/>
        </w:rPr>
        <w:t xml:space="preserve">»), в лице Директора </w:t>
      </w:r>
      <w:r w:rsidR="008A213C">
        <w:rPr>
          <w:szCs w:val="22"/>
        </w:rPr>
        <w:t>Павловой Елены Алексеевны</w:t>
      </w:r>
      <w:r>
        <w:rPr>
          <w:szCs w:val="22"/>
        </w:rPr>
        <w:t xml:space="preserve">, действующего на основании Устава, с одной стороны, </w:t>
      </w:r>
      <w:r w:rsidR="00B74CB8" w:rsidRPr="00B74CB8">
        <w:rPr>
          <w:rFonts w:eastAsia="Calibri"/>
          <w:szCs w:val="22"/>
        </w:rPr>
        <w:t xml:space="preserve">и </w:t>
      </w:r>
      <w:r w:rsidR="00A05527">
        <w:rPr>
          <w:rFonts w:eastAsia="Calibri"/>
          <w:szCs w:val="22"/>
          <w:lang w:eastAsia="ru-RU"/>
        </w:rPr>
        <w:t>_______________________________________</w:t>
      </w:r>
      <w:r w:rsidR="00B74CB8" w:rsidRPr="00B74CB8">
        <w:rPr>
          <w:rFonts w:eastAsia="Calibri"/>
          <w:szCs w:val="22"/>
          <w:lang w:eastAsia="ru-RU"/>
        </w:rPr>
        <w:t xml:space="preserve">, именуемое в дальнейшем </w:t>
      </w:r>
      <w:r w:rsidR="00B74CB8" w:rsidRPr="00B74CB8">
        <w:rPr>
          <w:rFonts w:eastAsia="Calibri"/>
          <w:b/>
          <w:szCs w:val="22"/>
          <w:lang w:eastAsia="ru-RU"/>
        </w:rPr>
        <w:t>«Исполнитель»,</w:t>
      </w:r>
      <w:r w:rsidR="00B74CB8" w:rsidRPr="00B74CB8">
        <w:rPr>
          <w:rFonts w:eastAsia="Calibri"/>
          <w:szCs w:val="22"/>
          <w:lang w:eastAsia="ru-RU"/>
        </w:rPr>
        <w:t xml:space="preserve"> в лице </w:t>
      </w:r>
      <w:r w:rsidR="00A05527">
        <w:rPr>
          <w:rFonts w:eastAsia="Calibri"/>
          <w:szCs w:val="22"/>
          <w:lang w:eastAsia="ru-RU"/>
        </w:rPr>
        <w:t>___________________________________________</w:t>
      </w:r>
      <w:r w:rsidR="00B74CB8" w:rsidRPr="00B74CB8">
        <w:rPr>
          <w:rFonts w:eastAsia="Calibri"/>
          <w:szCs w:val="22"/>
          <w:lang w:eastAsia="ru-RU"/>
        </w:rPr>
        <w:t xml:space="preserve">, действующего на основании </w:t>
      </w:r>
      <w:r w:rsidR="00A05527">
        <w:rPr>
          <w:rFonts w:eastAsia="Calibri"/>
          <w:szCs w:val="22"/>
          <w:lang w:eastAsia="ru-RU"/>
        </w:rPr>
        <w:t>___________________</w:t>
      </w:r>
      <w:r>
        <w:rPr>
          <w:szCs w:val="22"/>
        </w:rPr>
        <w:t>, с другой стороны, далее совместно именуемые «</w:t>
      </w:r>
      <w:r>
        <w:rPr>
          <w:b/>
          <w:szCs w:val="22"/>
        </w:rPr>
        <w:t>Стороны</w:t>
      </w:r>
      <w:r>
        <w:rPr>
          <w:szCs w:val="22"/>
        </w:rPr>
        <w:t>», а по отдельности «</w:t>
      </w:r>
      <w:r>
        <w:rPr>
          <w:b/>
          <w:szCs w:val="22"/>
        </w:rPr>
        <w:t>Сторона</w:t>
      </w:r>
      <w:r>
        <w:rPr>
          <w:szCs w:val="22"/>
        </w:rPr>
        <w:t xml:space="preserve">», </w:t>
      </w:r>
      <w:r>
        <w:rPr>
          <w:color w:val="000000"/>
          <w:kern w:val="3"/>
          <w:szCs w:val="22"/>
          <w:lang w:eastAsia="ru-RU"/>
        </w:rPr>
        <w:t xml:space="preserve">в соответствии с </w:t>
      </w:r>
      <w:r>
        <w:rPr>
          <w:szCs w:val="22"/>
          <w:lang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 2</w:t>
      </w:r>
      <w:r w:rsidR="00A05527">
        <w:rPr>
          <w:szCs w:val="22"/>
          <w:lang w:eastAsia="ru-RU"/>
        </w:rPr>
        <w:t>6</w:t>
      </w:r>
      <w:r>
        <w:rPr>
          <w:szCs w:val="22"/>
          <w:lang w:eastAsia="ru-RU"/>
        </w:rPr>
        <w:t>24707032639470701001000</w:t>
      </w:r>
      <w:r w:rsidR="00A05527">
        <w:rPr>
          <w:szCs w:val="22"/>
          <w:lang w:eastAsia="ru-RU"/>
        </w:rPr>
        <w:t>2</w:t>
      </w:r>
      <w:r>
        <w:rPr>
          <w:szCs w:val="22"/>
          <w:lang w:eastAsia="ru-RU"/>
        </w:rPr>
        <w:t>0000000</w:t>
      </w:r>
      <w:r w:rsidR="00A05527">
        <w:rPr>
          <w:szCs w:val="22"/>
          <w:lang w:eastAsia="ru-RU"/>
        </w:rPr>
        <w:t>000</w:t>
      </w:r>
      <w:r>
        <w:rPr>
          <w:szCs w:val="22"/>
          <w:lang w:eastAsia="ru-RU"/>
        </w:rPr>
        <w:t>)</w:t>
      </w:r>
      <w:r>
        <w:rPr>
          <w:kern w:val="3"/>
          <w:szCs w:val="22"/>
          <w:lang w:eastAsia="ru-RU"/>
        </w:rPr>
        <w:t xml:space="preserve">, на основании пункт </w:t>
      </w:r>
      <w:r w:rsidR="00A05527">
        <w:rPr>
          <w:kern w:val="3"/>
          <w:szCs w:val="22"/>
          <w:lang w:eastAsia="ru-RU"/>
        </w:rPr>
        <w:t>5</w:t>
      </w:r>
      <w:r>
        <w:rPr>
          <w:kern w:val="3"/>
          <w:szCs w:val="22"/>
          <w:lang w:eastAsia="ru-RU"/>
        </w:rPr>
        <w:t xml:space="preserve"> часть 1 статья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t xml:space="preserve"> </w:t>
      </w:r>
      <w:r>
        <w:rPr>
          <w:kern w:val="3"/>
          <w:szCs w:val="22"/>
          <w:lang w:eastAsia="ru-RU"/>
        </w:rPr>
        <w:t>(далее – «</w:t>
      </w:r>
      <w:r>
        <w:rPr>
          <w:b/>
          <w:bCs/>
          <w:kern w:val="3"/>
          <w:szCs w:val="22"/>
          <w:lang w:eastAsia="ru-RU"/>
        </w:rPr>
        <w:t>Федеральный закон о контрактной системе</w:t>
      </w:r>
      <w:r>
        <w:rPr>
          <w:kern w:val="3"/>
          <w:szCs w:val="22"/>
          <w:lang w:eastAsia="ru-RU"/>
        </w:rPr>
        <w:t xml:space="preserve">»), заключили настоящий </w:t>
      </w:r>
      <w:r>
        <w:rPr>
          <w:szCs w:val="22"/>
        </w:rPr>
        <w:t>контракт (далее – «</w:t>
      </w:r>
      <w:r>
        <w:rPr>
          <w:b/>
          <w:szCs w:val="22"/>
        </w:rPr>
        <w:t>Контракт</w:t>
      </w:r>
      <w:r>
        <w:rPr>
          <w:szCs w:val="22"/>
        </w:rPr>
        <w:t>»)</w:t>
      </w:r>
      <w:r>
        <w:rPr>
          <w:kern w:val="3"/>
          <w:szCs w:val="22"/>
          <w:lang w:eastAsia="ru-RU"/>
        </w:rPr>
        <w:t xml:space="preserve"> о нижеследующем</w:t>
      </w:r>
      <w:r>
        <w:rPr>
          <w:color w:val="000000"/>
          <w:kern w:val="3"/>
          <w:szCs w:val="22"/>
          <w:lang w:eastAsia="ru-RU"/>
        </w:rPr>
        <w:t>:</w:t>
      </w:r>
    </w:p>
    <w:p w14:paraId="0BB1EE8D" w14:textId="77777777" w:rsidR="00397012" w:rsidRDefault="00BF0063">
      <w:pPr>
        <w:pStyle w:val="LBGovstyle1"/>
        <w:numPr>
          <w:ilvl w:val="0"/>
          <w:numId w:val="42"/>
        </w:numPr>
      </w:pPr>
      <w:r>
        <w:t>Предмет контракта</w:t>
      </w:r>
    </w:p>
    <w:p w14:paraId="500D290D" w14:textId="55679D42" w:rsidR="00397012" w:rsidRDefault="00BF0063" w:rsidP="00A5286F">
      <w:pPr>
        <w:pStyle w:val="LBGovstyle2"/>
        <w:numPr>
          <w:ilvl w:val="1"/>
          <w:numId w:val="28"/>
        </w:numPr>
        <w:rPr>
          <w:lang w:val="ru-RU"/>
        </w:rPr>
      </w:pPr>
      <w:r>
        <w:rPr>
          <w:lang w:val="ru-RU"/>
        </w:rPr>
        <w:t xml:space="preserve">Исполнитель обязуется собственными силами своевременно оказать </w:t>
      </w:r>
      <w:r w:rsidR="00A5286F" w:rsidRPr="00A5286F">
        <w:rPr>
          <w:i/>
          <w:lang w:val="ru-RU"/>
        </w:rPr>
        <w:t>Услуги по установке дополнительных датчиков (2 штуки) и переноса динамиков на установке АПС и системы оповещения людей при пожаре в помещения (</w:t>
      </w:r>
      <w:bookmarkStart w:id="0" w:name="_GoBack"/>
      <w:bookmarkEnd w:id="0"/>
      <w:r w:rsidR="00A5286F" w:rsidRPr="00A5286F">
        <w:rPr>
          <w:i/>
          <w:lang w:val="ru-RU"/>
        </w:rPr>
        <w:t>4 штуки)</w:t>
      </w:r>
      <w:r w:rsidR="006E5DC6">
        <w:rPr>
          <w:i/>
          <w:lang w:val="ru-RU"/>
        </w:rPr>
        <w:t xml:space="preserve"> </w:t>
      </w:r>
      <w:r>
        <w:rPr>
          <w:lang w:val="ru-RU"/>
        </w:rPr>
        <w:t>(далее – «</w:t>
      </w:r>
      <w:r>
        <w:rPr>
          <w:b/>
          <w:lang w:val="ru-RU"/>
        </w:rPr>
        <w:t>Услуги</w:t>
      </w:r>
      <w:r>
        <w:rPr>
          <w:lang w:val="ru-RU"/>
        </w:rPr>
        <w:t>»), а Заказчик обязуется принять и оплатить услуги, оказанные надлежащим образом.</w:t>
      </w:r>
    </w:p>
    <w:p w14:paraId="5421188B" w14:textId="26745A1C" w:rsidR="00397012" w:rsidRDefault="00BF0063">
      <w:pPr>
        <w:pStyle w:val="LBGovstyle2"/>
        <w:numPr>
          <w:ilvl w:val="1"/>
          <w:numId w:val="28"/>
        </w:numPr>
        <w:rPr>
          <w:lang w:val="ru-RU"/>
        </w:rPr>
      </w:pPr>
      <w:r>
        <w:rPr>
          <w:lang w:val="ru-RU"/>
        </w:rPr>
        <w:t xml:space="preserve">Срок оказания услуг: </w:t>
      </w:r>
      <w:bookmarkStart w:id="1" w:name="_Ref58240908"/>
      <w:bookmarkEnd w:id="1"/>
      <w:r w:rsidR="00373546">
        <w:rPr>
          <w:lang w:val="ru-RU"/>
        </w:rPr>
        <w:t xml:space="preserve">с момента заключения контракта </w:t>
      </w:r>
      <w:r w:rsidR="00A5286F">
        <w:rPr>
          <w:lang w:val="ru-RU"/>
        </w:rPr>
        <w:t>в течение 5 (Пяти) рабочих дней.</w:t>
      </w:r>
    </w:p>
    <w:p w14:paraId="4C3988F9" w14:textId="6F2C73F5" w:rsidR="00397012" w:rsidRPr="00BF0063" w:rsidRDefault="00BF0063">
      <w:pPr>
        <w:pStyle w:val="LBGovstyle2"/>
        <w:numPr>
          <w:ilvl w:val="0"/>
          <w:numId w:val="28"/>
        </w:numPr>
        <w:rPr>
          <w:lang w:val="ru-RU"/>
        </w:rPr>
      </w:pPr>
      <w:r w:rsidRPr="00BF0063">
        <w:rPr>
          <w:lang w:val="ru-RU"/>
        </w:rPr>
        <w:t>Цена Контракта</w:t>
      </w:r>
      <w:r>
        <w:rPr>
          <w:lang w:val="ru-RU"/>
        </w:rPr>
        <w:t xml:space="preserve">: составляет – </w:t>
      </w:r>
      <w:r w:rsidR="00A05527">
        <w:rPr>
          <w:lang w:val="ru-RU"/>
        </w:rPr>
        <w:t>________________________</w:t>
      </w:r>
      <w:proofErr w:type="gramStart"/>
      <w:r w:rsidR="00A05527">
        <w:rPr>
          <w:lang w:val="ru-RU"/>
        </w:rPr>
        <w:t>_(</w:t>
      </w:r>
      <w:proofErr w:type="gramEnd"/>
      <w:r w:rsidR="00A05527">
        <w:rPr>
          <w:lang w:val="ru-RU"/>
        </w:rPr>
        <w:t xml:space="preserve">___________________) </w:t>
      </w:r>
      <w:proofErr w:type="spellStart"/>
      <w:r w:rsidR="00A05527">
        <w:rPr>
          <w:lang w:val="ru-RU"/>
        </w:rPr>
        <w:t>рублей___копеек</w:t>
      </w:r>
      <w:proofErr w:type="spellEnd"/>
      <w:r w:rsidR="00A05527">
        <w:rPr>
          <w:lang w:val="ru-RU"/>
        </w:rPr>
        <w:t>, в том числе НДС/НДС не облагается.</w:t>
      </w:r>
    </w:p>
    <w:p w14:paraId="3FFADB10" w14:textId="77777777" w:rsidR="00397012" w:rsidRDefault="00BF0063">
      <w:pPr>
        <w:pStyle w:val="LBGovstyle2"/>
        <w:numPr>
          <w:ilvl w:val="1"/>
          <w:numId w:val="28"/>
        </w:numPr>
        <w:rPr>
          <w:lang w:val="ru-RU"/>
        </w:rPr>
      </w:pPr>
      <w:bookmarkStart w:id="2" w:name="_Ref435696371"/>
      <w:bookmarkStart w:id="3" w:name="_Ref58251033"/>
      <w:bookmarkEnd w:id="2"/>
      <w:bookmarkEnd w:id="3"/>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0BA9F82C" w14:textId="77777777" w:rsidR="00397012" w:rsidRDefault="00BF0063">
      <w:pPr>
        <w:pStyle w:val="LBGovstyle2"/>
        <w:numPr>
          <w:ilvl w:val="1"/>
          <w:numId w:val="2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5131A6" w14:textId="77777777" w:rsidR="00397012" w:rsidRDefault="00BF0063">
      <w:pPr>
        <w:pStyle w:val="LBGovstyle2"/>
        <w:numPr>
          <w:ilvl w:val="1"/>
          <w:numId w:val="28"/>
        </w:numPr>
        <w:rPr>
          <w:lang w:val="ru-RU"/>
        </w:rPr>
      </w:pPr>
      <w:r>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14:paraId="41358D10" w14:textId="77777777" w:rsidR="00397012" w:rsidRDefault="00BF0063">
      <w:pPr>
        <w:pStyle w:val="LBGovstyle2"/>
        <w:numPr>
          <w:ilvl w:val="1"/>
          <w:numId w:val="28"/>
        </w:numPr>
        <w:rPr>
          <w:lang w:val="ru-RU"/>
        </w:rPr>
      </w:pPr>
      <w:r>
        <w:rPr>
          <w:lang w:val="ru-RU"/>
        </w:rPr>
        <w:t>Оплата по Контракту производится в следующем порядке:</w:t>
      </w:r>
    </w:p>
    <w:p w14:paraId="0C617485" w14:textId="77777777" w:rsidR="00397012" w:rsidRDefault="00BF0063">
      <w:pPr>
        <w:pStyle w:val="LBGovstyle2"/>
        <w:numPr>
          <w:ilvl w:val="1"/>
          <w:numId w:val="28"/>
        </w:numPr>
        <w:rPr>
          <w:lang w:val="ru-RU"/>
        </w:rPr>
      </w:pPr>
      <w:r>
        <w:rPr>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14:paraId="55F7FD01" w14:textId="77777777" w:rsidR="00397012" w:rsidRDefault="00BF0063">
      <w:pPr>
        <w:pStyle w:val="LBGovstyle2"/>
        <w:numPr>
          <w:ilvl w:val="1"/>
          <w:numId w:val="28"/>
        </w:numPr>
        <w:rPr>
          <w:lang w:val="ru-RU"/>
        </w:rPr>
      </w:pPr>
      <w:r>
        <w:rPr>
          <w:lang w:val="ru-RU"/>
        </w:rPr>
        <w:t>Оплата по Контракту осуществляется за счет средств:</w:t>
      </w:r>
    </w:p>
    <w:p w14:paraId="4CF44BCA" w14:textId="77777777" w:rsidR="00397012" w:rsidRDefault="00BF0063">
      <w:pPr>
        <w:pStyle w:val="LBBodyText2"/>
      </w:pPr>
      <w:r>
        <w:lastRenderedPageBreak/>
        <w:t>- бюджетных учреждений, а именно:</w:t>
      </w:r>
    </w:p>
    <w:p w14:paraId="25F072F7" w14:textId="77777777" w:rsidR="00397012" w:rsidRDefault="00BF0063">
      <w:pPr>
        <w:pStyle w:val="LBBodyText2"/>
      </w:pPr>
      <w:r>
        <w:t>- за счет субсидий на выполнение государственного задания</w:t>
      </w:r>
    </w:p>
    <w:tbl>
      <w:tblPr>
        <w:tblW w:w="8778" w:type="dxa"/>
        <w:tblInd w:w="720" w:type="dxa"/>
        <w:tblCellMar>
          <w:left w:w="10" w:type="dxa"/>
          <w:right w:w="10" w:type="dxa"/>
        </w:tblCellMar>
        <w:tblLook w:val="04A0" w:firstRow="1" w:lastRow="0" w:firstColumn="1" w:lastColumn="0" w:noHBand="0" w:noVBand="1"/>
      </w:tblPr>
      <w:tblGrid>
        <w:gridCol w:w="1832"/>
        <w:gridCol w:w="6946"/>
      </w:tblGrid>
      <w:tr w:rsidR="00397012" w14:paraId="6872BA91" w14:textId="77777777">
        <w:tc>
          <w:tcPr>
            <w:tcW w:w="1832" w:type="dxa"/>
            <w:shd w:val="clear" w:color="auto" w:fill="auto"/>
            <w:tcMar>
              <w:top w:w="0" w:type="dxa"/>
              <w:left w:w="108" w:type="dxa"/>
              <w:bottom w:w="0" w:type="dxa"/>
              <w:right w:w="108" w:type="dxa"/>
            </w:tcMar>
          </w:tcPr>
          <w:p w14:paraId="553D700B" w14:textId="79EDAEA2" w:rsidR="00397012" w:rsidRDefault="00BF0063" w:rsidP="00A61B62">
            <w:pPr>
              <w:pStyle w:val="LBBodyText1"/>
              <w:spacing w:before="0" w:after="0"/>
            </w:pPr>
            <w:r>
              <w:t>на 202</w:t>
            </w:r>
            <w:r w:rsidR="00A61B62">
              <w:t>6</w:t>
            </w:r>
            <w:r>
              <w:t xml:space="preserve"> год</w:t>
            </w:r>
          </w:p>
        </w:tc>
        <w:tc>
          <w:tcPr>
            <w:tcW w:w="6946" w:type="dxa"/>
            <w:shd w:val="clear" w:color="auto" w:fill="auto"/>
            <w:tcMar>
              <w:top w:w="0" w:type="dxa"/>
              <w:left w:w="108" w:type="dxa"/>
              <w:bottom w:w="0" w:type="dxa"/>
              <w:right w:w="108" w:type="dxa"/>
            </w:tcMar>
          </w:tcPr>
          <w:p w14:paraId="5157866E" w14:textId="76B09D3B" w:rsidR="00397012" w:rsidRDefault="00A05527">
            <w:pPr>
              <w:pStyle w:val="LBBodyText1"/>
              <w:spacing w:before="0" w:after="0"/>
            </w:pPr>
            <w:r>
              <w:t>________________(__________________)</w:t>
            </w:r>
            <w:proofErr w:type="spellStart"/>
            <w:r>
              <w:t>рублей___копеек</w:t>
            </w:r>
            <w:proofErr w:type="spellEnd"/>
            <w:r>
              <w:t>.</w:t>
            </w:r>
          </w:p>
        </w:tc>
      </w:tr>
    </w:tbl>
    <w:p w14:paraId="582594BB" w14:textId="2EB3A97D" w:rsidR="00397012" w:rsidRDefault="00BF0063">
      <w:pPr>
        <w:pStyle w:val="LBGovstyle2"/>
        <w:numPr>
          <w:ilvl w:val="1"/>
          <w:numId w:val="28"/>
        </w:numPr>
        <w:rPr>
          <w:lang w:val="ru-RU"/>
        </w:rPr>
      </w:pPr>
      <w:bookmarkStart w:id="4" w:name="_Ref480215053"/>
      <w:bookmarkStart w:id="5" w:name="_Ref437017192"/>
      <w:bookmarkStart w:id="6" w:name="_Ref438119014"/>
      <w:bookmarkStart w:id="7" w:name="_Ref436310198"/>
      <w:bookmarkEnd w:id="4"/>
      <w:bookmarkEnd w:id="5"/>
      <w:bookmarkEnd w:id="6"/>
      <w:bookmarkEnd w:id="7"/>
      <w:r>
        <w:rPr>
          <w:lang w:val="ru-RU"/>
        </w:rPr>
        <w:t xml:space="preserve">Авансовые платежи по Контракту </w:t>
      </w:r>
      <w:r w:rsidR="006E5DC6">
        <w:rPr>
          <w:lang w:val="ru-RU"/>
        </w:rPr>
        <w:t>не предусмотрены.</w:t>
      </w:r>
    </w:p>
    <w:p w14:paraId="6F300A0D" w14:textId="77777777" w:rsidR="00397012" w:rsidRDefault="00BF0063">
      <w:pPr>
        <w:pStyle w:val="LBGovstyle2"/>
        <w:numPr>
          <w:ilvl w:val="1"/>
          <w:numId w:val="28"/>
        </w:numPr>
        <w:rPr>
          <w:lang w:val="ru-RU"/>
        </w:rPr>
      </w:pPr>
      <w:r>
        <w:rPr>
          <w:lang w:val="ru-RU"/>
        </w:rPr>
        <w:t xml:space="preserve">Расчет по Контракту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14:paraId="5D6BE160" w14:textId="3C76B101" w:rsidR="00397012" w:rsidRDefault="00BF0063">
      <w:pPr>
        <w:pStyle w:val="LBGovstyle2"/>
        <w:numPr>
          <w:ilvl w:val="1"/>
          <w:numId w:val="28"/>
        </w:numPr>
        <w:rPr>
          <w:lang w:val="ru-RU"/>
        </w:rPr>
      </w:pPr>
      <w:r>
        <w:rPr>
          <w:lang w:val="ru-RU"/>
        </w:rPr>
        <w:t>Приемка оказанных услуг осуществляется в течение 5 рабочих дней на основании представленных документов (счет,</w:t>
      </w:r>
      <w:r w:rsidR="00A61B62">
        <w:rPr>
          <w:lang w:val="ru-RU"/>
        </w:rPr>
        <w:t xml:space="preserve"> </w:t>
      </w:r>
      <w:r>
        <w:rPr>
          <w:lang w:val="ru-RU"/>
        </w:rPr>
        <w:t>акт и пр.)</w:t>
      </w:r>
    </w:p>
    <w:p w14:paraId="1058B93B" w14:textId="77777777" w:rsidR="00397012" w:rsidRDefault="00BF0063">
      <w:pPr>
        <w:pStyle w:val="LBGovstyle2"/>
        <w:numPr>
          <w:ilvl w:val="1"/>
          <w:numId w:val="28"/>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Исполнителю по настоящему Контракту.</w:t>
      </w:r>
    </w:p>
    <w:p w14:paraId="169A5344" w14:textId="77777777" w:rsidR="00397012" w:rsidRDefault="00BF0063">
      <w:pPr>
        <w:pStyle w:val="LBGovstyle2"/>
        <w:numPr>
          <w:ilvl w:val="1"/>
          <w:numId w:val="2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4AC7C3D4" w14:textId="77777777" w:rsidR="00397012" w:rsidRDefault="00BF0063">
      <w:pPr>
        <w:pStyle w:val="LBGovstyle2"/>
        <w:numPr>
          <w:ilvl w:val="1"/>
          <w:numId w:val="28"/>
        </w:numPr>
        <w:rPr>
          <w:lang w:val="ru-RU"/>
        </w:rPr>
      </w:pPr>
      <w:r>
        <w:rPr>
          <w:lang w:val="ru-RU"/>
        </w:rPr>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24E77A18" w14:textId="77777777" w:rsidR="00397012" w:rsidRDefault="00BF0063">
      <w:pPr>
        <w:pStyle w:val="LBGovstyle2"/>
        <w:numPr>
          <w:ilvl w:val="1"/>
          <w:numId w:val="28"/>
        </w:numPr>
        <w:rPr>
          <w:lang w:val="ru-RU"/>
        </w:rPr>
      </w:pPr>
      <w:r>
        <w:rPr>
          <w:lang w:val="ru-RU"/>
        </w:rPr>
        <w:t>Заказчик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14:paraId="3033E253" w14:textId="77777777" w:rsidR="00397012" w:rsidRDefault="00BF0063">
      <w:pPr>
        <w:pStyle w:val="LBGovstyle1"/>
        <w:numPr>
          <w:ilvl w:val="0"/>
          <w:numId w:val="28"/>
        </w:numPr>
      </w:pPr>
      <w:r>
        <w:t>Права и обязанности сторон</w:t>
      </w:r>
    </w:p>
    <w:p w14:paraId="3F89DF76" w14:textId="77777777" w:rsidR="00397012" w:rsidRDefault="00BF0063">
      <w:pPr>
        <w:pStyle w:val="LBGovstyle2"/>
        <w:numPr>
          <w:ilvl w:val="1"/>
          <w:numId w:val="28"/>
        </w:numPr>
        <w:rPr>
          <w:lang w:val="ru-RU"/>
        </w:rPr>
      </w:pPr>
      <w:r>
        <w:rPr>
          <w:lang w:val="ru-RU"/>
        </w:rPr>
        <w:t>Заказчик имеет право:</w:t>
      </w:r>
    </w:p>
    <w:p w14:paraId="7718FB61" w14:textId="77777777" w:rsidR="00397012" w:rsidRDefault="00BF0063">
      <w:pPr>
        <w:pStyle w:val="LBGovstyle3"/>
        <w:numPr>
          <w:ilvl w:val="2"/>
          <w:numId w:val="28"/>
        </w:numPr>
        <w:rPr>
          <w:lang w:val="ru-RU"/>
        </w:rPr>
      </w:pPr>
      <w:r>
        <w:rPr>
          <w:lang w:val="ru-RU"/>
        </w:rPr>
        <w:t>Досрочно принять и оплатить услуги в соответствии с условиями Контракта.</w:t>
      </w:r>
    </w:p>
    <w:p w14:paraId="78491163" w14:textId="77777777" w:rsidR="00397012" w:rsidRDefault="00BF0063">
      <w:pPr>
        <w:pStyle w:val="LBGovstyle3"/>
        <w:numPr>
          <w:ilvl w:val="2"/>
          <w:numId w:val="28"/>
        </w:numPr>
        <w:rPr>
          <w:lang w:val="ru-RU"/>
        </w:rPr>
      </w:pPr>
      <w:r>
        <w:rPr>
          <w:lang w:val="ru-RU"/>
        </w:rPr>
        <w:t>По согласованию с Исполнителем изменить объем услуг в соответствии с условиями Контракта.</w:t>
      </w:r>
    </w:p>
    <w:p w14:paraId="1AAB9D19" w14:textId="77777777" w:rsidR="00397012" w:rsidRDefault="00BF0063">
      <w:pPr>
        <w:pStyle w:val="LBGovstyle3"/>
        <w:numPr>
          <w:ilvl w:val="2"/>
          <w:numId w:val="28"/>
        </w:numPr>
        <w:rPr>
          <w:lang w:val="ru-RU"/>
        </w:rPr>
      </w:pPr>
      <w:r>
        <w:rPr>
          <w:lang w:val="ru-RU"/>
        </w:rPr>
        <w:t>Осуществлять иные права, предусмотренные Контрактом и (или) законодательством Российской Федерации.</w:t>
      </w:r>
    </w:p>
    <w:p w14:paraId="0836B3D7" w14:textId="77777777" w:rsidR="00397012" w:rsidRDefault="00BF0063">
      <w:pPr>
        <w:pStyle w:val="LBGovstyle2"/>
        <w:numPr>
          <w:ilvl w:val="1"/>
          <w:numId w:val="28"/>
        </w:numPr>
        <w:rPr>
          <w:lang w:val="ru-RU"/>
        </w:rPr>
      </w:pPr>
      <w:r>
        <w:rPr>
          <w:lang w:val="ru-RU"/>
        </w:rPr>
        <w:t>Заказчик обязан:</w:t>
      </w:r>
    </w:p>
    <w:p w14:paraId="6B38A503" w14:textId="77777777" w:rsidR="00397012" w:rsidRDefault="00BF0063">
      <w:pPr>
        <w:pStyle w:val="LBGovstyle3"/>
        <w:numPr>
          <w:ilvl w:val="2"/>
          <w:numId w:val="28"/>
        </w:numPr>
        <w:rPr>
          <w:lang w:val="ru-RU"/>
        </w:rPr>
      </w:pPr>
      <w:r>
        <w:rPr>
          <w:lang w:val="ru-RU"/>
        </w:rPr>
        <w:t>Обеспечить приемку оказанных по Контракту услуг по объему и качеству.</w:t>
      </w:r>
    </w:p>
    <w:p w14:paraId="63C7E21C" w14:textId="77777777" w:rsidR="00397012" w:rsidRDefault="00BF0063">
      <w:pPr>
        <w:pStyle w:val="LBGovstyle3"/>
        <w:numPr>
          <w:ilvl w:val="2"/>
          <w:numId w:val="28"/>
        </w:numPr>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2FFF5FE3" w14:textId="77777777" w:rsidR="00397012" w:rsidRDefault="00BF0063">
      <w:pPr>
        <w:pStyle w:val="LBGovstyle3"/>
        <w:numPr>
          <w:ilvl w:val="2"/>
          <w:numId w:val="28"/>
        </w:numPr>
        <w:rPr>
          <w:lang w:val="ru-RU"/>
        </w:rPr>
      </w:pPr>
      <w:r>
        <w:rPr>
          <w:lang w:val="ru-RU"/>
        </w:rPr>
        <w:t>Оплатить услуги в порядке, предусмотренном Контрактом.</w:t>
      </w:r>
    </w:p>
    <w:p w14:paraId="5DEBD620" w14:textId="77777777" w:rsidR="00397012" w:rsidRDefault="00BF0063">
      <w:pPr>
        <w:pStyle w:val="LBGovstyle3"/>
        <w:numPr>
          <w:ilvl w:val="2"/>
          <w:numId w:val="28"/>
        </w:numPr>
        <w:rPr>
          <w:lang w:val="ru-RU"/>
        </w:rPr>
      </w:pPr>
      <w:r>
        <w:rPr>
          <w:lang w:val="ru-RU"/>
        </w:rPr>
        <w:lastRenderedPageBreak/>
        <w:t>Своевременно предоставить Исполнителю информацию, необходимую для исполнения Контракта.</w:t>
      </w:r>
    </w:p>
    <w:p w14:paraId="054EEBD7" w14:textId="77777777" w:rsidR="00397012" w:rsidRDefault="00BF0063">
      <w:pPr>
        <w:pStyle w:val="LBGovstyle3"/>
        <w:numPr>
          <w:ilvl w:val="2"/>
          <w:numId w:val="28"/>
        </w:numPr>
        <w:rPr>
          <w:lang w:val="ru-RU"/>
        </w:rPr>
      </w:pPr>
      <w:r>
        <w:rPr>
          <w:lang w:val="ru-RU"/>
        </w:rPr>
        <w:t>Принять решение об одностороннем отказе от исполнения Контракта в случае, если в ходе исполнения Контракта установлено, что:</w:t>
      </w:r>
    </w:p>
    <w:p w14:paraId="7194A4CC" w14:textId="77777777" w:rsidR="00397012" w:rsidRDefault="00BF0063">
      <w:pPr>
        <w:pStyle w:val="LBGovstyle5"/>
        <w:numPr>
          <w:ilvl w:val="4"/>
          <w:numId w:val="28"/>
        </w:numPr>
      </w:pPr>
      <w: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4D3C780C" w14:textId="77777777" w:rsidR="00397012" w:rsidRDefault="00BF0063">
      <w:pPr>
        <w:pStyle w:val="LBGovstyle5"/>
        <w:numPr>
          <w:ilvl w:val="4"/>
          <w:numId w:val="28"/>
        </w:numPr>
      </w:pPr>
      <w:r>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0C0D2E5A" w14:textId="77777777" w:rsidR="00397012" w:rsidRDefault="00BF0063">
      <w:pPr>
        <w:pStyle w:val="LBGovstyle3"/>
        <w:numPr>
          <w:ilvl w:val="2"/>
          <w:numId w:val="28"/>
        </w:numPr>
        <w:rPr>
          <w:lang w:val="ru-RU"/>
        </w:rPr>
      </w:pPr>
      <w:r>
        <w:rPr>
          <w:lang w:val="ru-RU"/>
        </w:rPr>
        <w:t>Требовать возмещения неустойки и (или) убытков, причиненных по вине Исполнителя.</w:t>
      </w:r>
    </w:p>
    <w:p w14:paraId="27CF2182" w14:textId="77777777" w:rsidR="00397012" w:rsidRDefault="00BF0063">
      <w:pPr>
        <w:pStyle w:val="LBGovstyle3"/>
        <w:numPr>
          <w:ilvl w:val="2"/>
          <w:numId w:val="28"/>
        </w:numPr>
        <w:rPr>
          <w:lang w:val="ru-RU"/>
        </w:rPr>
      </w:pPr>
      <w:r>
        <w:rPr>
          <w:lang w:val="ru-RU"/>
        </w:rPr>
        <w:t>Выполнять иные обязанности, предусмотренные Контрактом.</w:t>
      </w:r>
    </w:p>
    <w:p w14:paraId="03E7FCE1" w14:textId="77777777" w:rsidR="00397012" w:rsidRDefault="00BF0063">
      <w:pPr>
        <w:pStyle w:val="LBGovstyle2"/>
        <w:numPr>
          <w:ilvl w:val="1"/>
          <w:numId w:val="28"/>
        </w:numPr>
        <w:rPr>
          <w:lang w:val="ru-RU"/>
        </w:rPr>
      </w:pPr>
      <w:r>
        <w:rPr>
          <w:lang w:val="ru-RU"/>
        </w:rPr>
        <w:t>Исполнитель вправе:</w:t>
      </w:r>
    </w:p>
    <w:p w14:paraId="6981E3C1" w14:textId="77777777" w:rsidR="00397012" w:rsidRDefault="00BF0063">
      <w:pPr>
        <w:pStyle w:val="LBGovstyle3"/>
        <w:numPr>
          <w:ilvl w:val="2"/>
          <w:numId w:val="28"/>
        </w:numPr>
        <w:rPr>
          <w:lang w:val="ru-RU"/>
        </w:rPr>
      </w:pPr>
      <w:r>
        <w:rPr>
          <w:lang w:val="ru-RU"/>
        </w:rPr>
        <w:t>Требовать приемки и оплаты услуг в объеме, порядке, сроки и на условиях, предусмотренных Контрактом.</w:t>
      </w:r>
    </w:p>
    <w:p w14:paraId="4472A347" w14:textId="77777777" w:rsidR="00397012" w:rsidRDefault="00BF0063">
      <w:pPr>
        <w:pStyle w:val="LBGovstyle3"/>
        <w:numPr>
          <w:ilvl w:val="2"/>
          <w:numId w:val="28"/>
        </w:numPr>
        <w:rPr>
          <w:lang w:val="ru-RU"/>
        </w:rPr>
      </w:pPr>
      <w:r>
        <w:rPr>
          <w:lang w:val="ru-RU"/>
        </w:rPr>
        <w:t>По согласованию с Заказчиком досрочно оказать услуги.</w:t>
      </w:r>
    </w:p>
    <w:p w14:paraId="23AEF055" w14:textId="77777777" w:rsidR="00397012" w:rsidRDefault="00BF0063">
      <w:pPr>
        <w:pStyle w:val="LBGovstyle3"/>
        <w:numPr>
          <w:ilvl w:val="2"/>
          <w:numId w:val="28"/>
        </w:numPr>
        <w:rPr>
          <w:lang w:val="ru-RU"/>
        </w:rPr>
      </w:pPr>
      <w:r>
        <w:rPr>
          <w:lang w:val="ru-RU"/>
        </w:rPr>
        <w:t>Требовать возмещения убытков, причиненных Исполнителю по вине Заказчика в ходе исполнения Контракта.</w:t>
      </w:r>
    </w:p>
    <w:p w14:paraId="4D8DBA79" w14:textId="77777777" w:rsidR="00397012" w:rsidRDefault="00BF0063">
      <w:pPr>
        <w:pStyle w:val="LBGovstyle3"/>
        <w:numPr>
          <w:ilvl w:val="2"/>
          <w:numId w:val="28"/>
        </w:numPr>
        <w:rPr>
          <w:lang w:val="ru-RU"/>
        </w:rPr>
      </w:pPr>
      <w:r>
        <w:rPr>
          <w:lang w:val="ru-RU"/>
        </w:rPr>
        <w:t>Осуществлять иные права, предусмотренные Контрактом и (или) законодательством Российской Федерации.</w:t>
      </w:r>
    </w:p>
    <w:p w14:paraId="33FE037D" w14:textId="77777777" w:rsidR="00397012" w:rsidRDefault="00BF0063">
      <w:pPr>
        <w:pStyle w:val="LBGovstyle2"/>
        <w:numPr>
          <w:ilvl w:val="1"/>
          <w:numId w:val="28"/>
        </w:numPr>
        <w:rPr>
          <w:lang w:val="ru-RU"/>
        </w:rPr>
      </w:pPr>
      <w:r>
        <w:rPr>
          <w:lang w:val="ru-RU"/>
        </w:rPr>
        <w:t>Исполнитель обязан:</w:t>
      </w:r>
    </w:p>
    <w:p w14:paraId="3D9BBBF4" w14:textId="77777777" w:rsidR="00397012" w:rsidRDefault="00BF0063">
      <w:pPr>
        <w:pStyle w:val="LBGovstyle3"/>
        <w:numPr>
          <w:ilvl w:val="2"/>
          <w:numId w:val="28"/>
        </w:numPr>
        <w:rPr>
          <w:lang w:val="ru-RU"/>
        </w:rPr>
      </w:pPr>
      <w:r>
        <w:rPr>
          <w:lang w:val="ru-RU"/>
        </w:rPr>
        <w:t>Самостоятельно оказать услуги в сроки, предусмотренные Контрактом.</w:t>
      </w:r>
    </w:p>
    <w:p w14:paraId="1C926027" w14:textId="77777777" w:rsidR="00397012" w:rsidRDefault="00BF0063">
      <w:pPr>
        <w:pStyle w:val="LBGovstyle3"/>
        <w:numPr>
          <w:ilvl w:val="2"/>
          <w:numId w:val="28"/>
        </w:numPr>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70C8AB86" w14:textId="77777777" w:rsidR="00397012" w:rsidRDefault="00BF0063">
      <w:pPr>
        <w:pStyle w:val="LBGovstyle3"/>
        <w:numPr>
          <w:ilvl w:val="2"/>
          <w:numId w:val="28"/>
        </w:numPr>
        <w:rPr>
          <w:lang w:val="ru-RU"/>
        </w:rPr>
      </w:pPr>
      <w:r>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07E2B143" w14:textId="77777777" w:rsidR="00397012" w:rsidRDefault="00BF0063">
      <w:pPr>
        <w:pStyle w:val="LBGovstyle3"/>
        <w:numPr>
          <w:ilvl w:val="2"/>
          <w:numId w:val="28"/>
        </w:numPr>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08D67811" w14:textId="77777777" w:rsidR="00397012" w:rsidRDefault="00BF0063">
      <w:pPr>
        <w:pStyle w:val="LBGovstyle3"/>
        <w:numPr>
          <w:ilvl w:val="2"/>
          <w:numId w:val="2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40A52936" w14:textId="77777777" w:rsidR="00397012" w:rsidRDefault="00BF0063">
      <w:pPr>
        <w:pStyle w:val="LBGovstyle3"/>
        <w:numPr>
          <w:ilvl w:val="2"/>
          <w:numId w:val="2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14:paraId="55E453E3" w14:textId="77777777" w:rsidR="00397012" w:rsidRDefault="00BF0063">
      <w:pPr>
        <w:pStyle w:val="LBGovstyle3"/>
        <w:numPr>
          <w:ilvl w:val="2"/>
          <w:numId w:val="28"/>
        </w:numPr>
        <w:rPr>
          <w:lang w:val="ru-RU"/>
        </w:rPr>
      </w:pPr>
      <w:r>
        <w:rPr>
          <w:lang w:val="ru-RU"/>
        </w:rPr>
        <w:t>Выполнять иные обязанности, предусмотренные Контрактом и (или) законодательством Российской Федерации.</w:t>
      </w:r>
    </w:p>
    <w:p w14:paraId="6DF590B3" w14:textId="77777777" w:rsidR="00397012" w:rsidRDefault="00BF0063">
      <w:pPr>
        <w:pStyle w:val="LBGovstyle1"/>
        <w:numPr>
          <w:ilvl w:val="0"/>
          <w:numId w:val="28"/>
        </w:numPr>
      </w:pPr>
      <w:bookmarkStart w:id="8" w:name="_Ref94116080"/>
      <w:bookmarkEnd w:id="8"/>
      <w:r>
        <w:t>Порядок сдачи и приемки услуг</w:t>
      </w:r>
    </w:p>
    <w:p w14:paraId="4CB833FC" w14:textId="77777777" w:rsidR="00397012" w:rsidRDefault="00BF0063">
      <w:pPr>
        <w:pStyle w:val="LBGovstyle2"/>
        <w:numPr>
          <w:ilvl w:val="1"/>
          <w:numId w:val="28"/>
        </w:numPr>
        <w:rPr>
          <w:lang w:val="ru-RU"/>
        </w:rPr>
      </w:pPr>
      <w:bookmarkStart w:id="9" w:name="_Ref56413258"/>
      <w:bookmarkStart w:id="10" w:name="_Ref34130021"/>
      <w:bookmarkEnd w:id="9"/>
      <w:bookmarkEnd w:id="10"/>
      <w:r>
        <w:rPr>
          <w:lang w:val="ru-RU"/>
        </w:rPr>
        <w:t>После оказания услуг Исполнитель представляет Заказчику документ о приемке оказанных услуг.</w:t>
      </w:r>
    </w:p>
    <w:p w14:paraId="69ADC291" w14:textId="77777777" w:rsidR="00397012" w:rsidRDefault="00BF0063">
      <w:pPr>
        <w:pStyle w:val="LBGovstyle2"/>
        <w:numPr>
          <w:ilvl w:val="1"/>
          <w:numId w:val="28"/>
        </w:numPr>
        <w:rPr>
          <w:lang w:val="ru-RU"/>
        </w:rPr>
      </w:pPr>
      <w:bookmarkStart w:id="11" w:name="_Ref119348944"/>
      <w:bookmarkEnd w:id="11"/>
      <w:r>
        <w:rPr>
          <w:lang w:val="ru-RU"/>
        </w:rPr>
        <w:lastRenderedPageBreak/>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1283B725" w14:textId="77777777" w:rsidR="00397012" w:rsidRDefault="00BF0063">
      <w:pPr>
        <w:pStyle w:val="LBGovstyle2"/>
        <w:numPr>
          <w:ilvl w:val="1"/>
          <w:numId w:val="28"/>
        </w:numPr>
        <w:rPr>
          <w:lang w:val="ru-RU"/>
        </w:rPr>
      </w:pPr>
      <w:bookmarkStart w:id="12" w:name="_Ref56413264"/>
      <w:bookmarkEnd w:id="12"/>
      <w:r>
        <w:rPr>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388A1E89" w14:textId="77777777" w:rsidR="00397012" w:rsidRDefault="00BF0063">
      <w:pPr>
        <w:pStyle w:val="LBGovstyle2"/>
        <w:numPr>
          <w:ilvl w:val="1"/>
          <w:numId w:val="28"/>
        </w:numPr>
        <w:rPr>
          <w:lang w:val="ru-RU"/>
        </w:rPr>
      </w:pPr>
      <w:r>
        <w:rPr>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14:paraId="492CEF6D" w14:textId="77777777" w:rsidR="00397012" w:rsidRDefault="00BF0063">
      <w:pPr>
        <w:pStyle w:val="LBGovstyle2"/>
        <w:numPr>
          <w:ilvl w:val="1"/>
          <w:numId w:val="28"/>
        </w:numPr>
        <w:rPr>
          <w:lang w:val="ru-RU"/>
        </w:rPr>
      </w:pPr>
      <w:r>
        <w:rPr>
          <w:lang w:val="ru-RU"/>
        </w:rPr>
        <w:t>Заказчик в течение 5 (Пяти)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7280BB89" w14:textId="77777777" w:rsidR="00397012" w:rsidRDefault="00BF0063">
      <w:pPr>
        <w:pStyle w:val="LBGovstyle2"/>
        <w:numPr>
          <w:ilvl w:val="1"/>
          <w:numId w:val="28"/>
        </w:numPr>
        <w:rPr>
          <w:lang w:val="ru-RU"/>
        </w:rPr>
      </w:pPr>
      <w:r>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14:paraId="064CB4B7" w14:textId="77777777" w:rsidR="00397012" w:rsidRDefault="00BF0063">
      <w:pPr>
        <w:pStyle w:val="LBGovstyle2"/>
        <w:numPr>
          <w:ilvl w:val="1"/>
          <w:numId w:val="28"/>
        </w:numPr>
        <w:rPr>
          <w:lang w:val="ru-RU"/>
        </w:rPr>
      </w:pPr>
      <w:r>
        <w:rPr>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p>
    <w:p w14:paraId="18C22A10" w14:textId="16F7A819" w:rsidR="00397012" w:rsidRDefault="00BF0063">
      <w:pPr>
        <w:pStyle w:val="LBGovstyle2"/>
        <w:ind w:left="720"/>
        <w:rPr>
          <w:lang w:val="ru-RU"/>
        </w:rPr>
      </w:pPr>
      <w:r>
        <w:rPr>
          <w:lang w:val="ru-RU"/>
        </w:rPr>
        <w:t xml:space="preserve">После предоставления доработанных отчетных документов, приемка услуг осуществляется в соответствии с пунктами </w:t>
      </w:r>
      <w:r>
        <w:rPr>
          <w:lang w:val="ru-RU"/>
        </w:rPr>
        <w:fldChar w:fldCharType="begin"/>
      </w:r>
      <w:r>
        <w:rPr>
          <w:lang w:val="ru-RU"/>
        </w:rPr>
        <w:instrText xml:space="preserve"> REF _Ref119348944 \r \h </w:instrText>
      </w:r>
      <w:r>
        <w:rPr>
          <w:lang w:val="ru-RU"/>
        </w:rPr>
      </w:r>
      <w:r>
        <w:rPr>
          <w:lang w:val="ru-RU"/>
        </w:rPr>
        <w:fldChar w:fldCharType="separate"/>
      </w:r>
      <w:r w:rsidR="008A213C">
        <w:rPr>
          <w:lang w:val="ru-RU"/>
        </w:rPr>
        <w:t>4.2</w:t>
      </w:r>
      <w:r>
        <w:rPr>
          <w:lang w:val="ru-RU"/>
        </w:rPr>
        <w:fldChar w:fldCharType="end"/>
      </w:r>
      <w:r>
        <w:rPr>
          <w:lang w:val="ru-RU"/>
        </w:rPr>
        <w:t xml:space="preserve"> и </w:t>
      </w:r>
      <w:r>
        <w:rPr>
          <w:lang w:val="ru-RU"/>
        </w:rPr>
        <w:fldChar w:fldCharType="begin"/>
      </w:r>
      <w:r>
        <w:rPr>
          <w:lang w:val="ru-RU"/>
        </w:rPr>
        <w:instrText xml:space="preserve"> REF _Ref56413264 \w \h </w:instrText>
      </w:r>
      <w:r>
        <w:rPr>
          <w:lang w:val="ru-RU"/>
        </w:rPr>
      </w:r>
      <w:r>
        <w:rPr>
          <w:lang w:val="ru-RU"/>
        </w:rPr>
        <w:fldChar w:fldCharType="separate"/>
      </w:r>
      <w:r w:rsidR="008A213C">
        <w:rPr>
          <w:lang w:val="ru-RU"/>
        </w:rPr>
        <w:t>4.3</w:t>
      </w:r>
      <w:r>
        <w:rPr>
          <w:lang w:val="ru-RU"/>
        </w:rPr>
        <w:fldChar w:fldCharType="end"/>
      </w:r>
      <w:r>
        <w:rPr>
          <w:lang w:val="ru-RU"/>
        </w:rPr>
        <w:t xml:space="preserve"> Контракта.</w:t>
      </w:r>
    </w:p>
    <w:p w14:paraId="75743519" w14:textId="77777777" w:rsidR="00397012" w:rsidRDefault="00BF0063">
      <w:pPr>
        <w:pStyle w:val="LBGovstyle2"/>
        <w:numPr>
          <w:ilvl w:val="1"/>
          <w:numId w:val="28"/>
        </w:numPr>
        <w:rPr>
          <w:lang w:val="ru-RU"/>
        </w:rPr>
      </w:pPr>
      <w:r>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14:paraId="46FDDC7E" w14:textId="77777777" w:rsidR="00397012" w:rsidRDefault="00BF0063">
      <w:pPr>
        <w:pStyle w:val="LBGovstyle2"/>
        <w:numPr>
          <w:ilvl w:val="1"/>
          <w:numId w:val="28"/>
        </w:numPr>
        <w:rPr>
          <w:lang w:val="ru-RU"/>
        </w:rPr>
      </w:pPr>
      <w:bookmarkStart w:id="13" w:name="_Ref34130030"/>
      <w:bookmarkEnd w:id="13"/>
      <w:r>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14:paraId="156E8E61" w14:textId="19E9E175" w:rsidR="00397012" w:rsidRDefault="00BF0063">
      <w:pPr>
        <w:pStyle w:val="LBGovstyle2"/>
        <w:ind w:left="720"/>
        <w:rPr>
          <w:lang w:val="ru-RU"/>
        </w:rPr>
      </w:pPr>
      <w:r>
        <w:rPr>
          <w:lang w:val="ru-RU"/>
        </w:rPr>
        <w:t xml:space="preserve">Оплата услуг производится в соответствии с разделом </w:t>
      </w:r>
      <w:r>
        <w:rPr>
          <w:lang w:val="ru-RU"/>
        </w:rPr>
        <w:fldChar w:fldCharType="begin"/>
      </w:r>
      <w:r>
        <w:rPr>
          <w:lang w:val="ru-RU"/>
        </w:rPr>
        <w:instrText xml:space="preserve"> REF _Ref58240908 \w \h </w:instrText>
      </w:r>
      <w:r>
        <w:rPr>
          <w:lang w:val="ru-RU"/>
        </w:rPr>
      </w:r>
      <w:r>
        <w:rPr>
          <w:lang w:val="ru-RU"/>
        </w:rPr>
        <w:fldChar w:fldCharType="separate"/>
      </w:r>
      <w:r w:rsidR="008A213C">
        <w:rPr>
          <w:lang w:val="ru-RU"/>
        </w:rPr>
        <w:t>1.3</w:t>
      </w:r>
      <w:r>
        <w:rPr>
          <w:lang w:val="ru-RU"/>
        </w:rPr>
        <w:fldChar w:fldCharType="end"/>
      </w:r>
      <w:r>
        <w:rPr>
          <w:lang w:val="ru-RU"/>
        </w:rPr>
        <w:t xml:space="preserve"> настоящего Контракта.</w:t>
      </w:r>
    </w:p>
    <w:p w14:paraId="5CC321BE" w14:textId="3566E2AF" w:rsidR="00397012" w:rsidRDefault="00BF0063">
      <w:pPr>
        <w:pStyle w:val="LBGovstyle2"/>
        <w:numPr>
          <w:ilvl w:val="1"/>
          <w:numId w:val="28"/>
        </w:numPr>
        <w:rPr>
          <w:lang w:val="ru-RU"/>
        </w:rPr>
      </w:pPr>
      <w:r>
        <w:rPr>
          <w:lang w:val="ru-RU"/>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(при необходимости), в том числе корректировочные документы к нему.</w:t>
      </w:r>
    </w:p>
    <w:p w14:paraId="47131357" w14:textId="77777777" w:rsidR="00373546" w:rsidRDefault="00373546" w:rsidP="00373546">
      <w:pPr>
        <w:pStyle w:val="LBGovstyle2"/>
        <w:ind w:left="720"/>
        <w:rPr>
          <w:lang w:val="ru-RU"/>
        </w:rPr>
      </w:pPr>
    </w:p>
    <w:p w14:paraId="4453CB07" w14:textId="77777777" w:rsidR="00397012" w:rsidRDefault="00BF0063">
      <w:pPr>
        <w:pStyle w:val="LBGovstyle1"/>
        <w:numPr>
          <w:ilvl w:val="0"/>
          <w:numId w:val="28"/>
        </w:numPr>
      </w:pPr>
      <w:bookmarkStart w:id="14" w:name="_Ref491278954"/>
      <w:bookmarkStart w:id="15" w:name="_Ref53565793"/>
      <w:bookmarkEnd w:id="14"/>
      <w:bookmarkEnd w:id="15"/>
      <w:r>
        <w:t>Ответственность сторон</w:t>
      </w:r>
    </w:p>
    <w:p w14:paraId="5DA6CFCD" w14:textId="77777777" w:rsidR="00397012" w:rsidRDefault="00BF0063">
      <w:pPr>
        <w:pStyle w:val="LBGovstyle2"/>
        <w:numPr>
          <w:ilvl w:val="1"/>
          <w:numId w:val="2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4586D0D5" w14:textId="77777777" w:rsidR="00397012" w:rsidRDefault="00BF0063">
      <w:pPr>
        <w:pStyle w:val="BdyText2"/>
        <w:rPr>
          <w:szCs w:val="22"/>
        </w:rPr>
      </w:pPr>
      <w:r>
        <w:rPr>
          <w:szCs w:val="22"/>
        </w:rPr>
        <w:lastRenderedPageBreak/>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45E65D6" w14:textId="77777777" w:rsidR="00397012" w:rsidRDefault="00BF0063">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2DC684E" w14:textId="77777777" w:rsidR="00397012" w:rsidRDefault="00BF0063">
      <w:pPr>
        <w:pStyle w:val="LBBodyText2"/>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5592243" w14:textId="77777777" w:rsidR="00397012" w:rsidRDefault="00BF0063">
      <w:pPr>
        <w:pStyle w:val="LBGovstyle2"/>
        <w:numPr>
          <w:ilvl w:val="1"/>
          <w:numId w:val="2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E357F61" w14:textId="77777777" w:rsidR="00397012" w:rsidRDefault="00BF0063">
      <w:pPr>
        <w:pStyle w:val="LBGovstyle2"/>
        <w:numPr>
          <w:ilvl w:val="1"/>
          <w:numId w:val="28"/>
        </w:numPr>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0CB25827" w14:textId="77777777" w:rsidR="00397012" w:rsidRDefault="00BF0063">
      <w:pPr>
        <w:pStyle w:val="LBGovstyle2"/>
        <w:numPr>
          <w:ilvl w:val="1"/>
          <w:numId w:val="2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5D0B1BBC" w14:textId="77777777" w:rsidR="00397012" w:rsidRDefault="00BF0063">
      <w:pPr>
        <w:pStyle w:val="LBGovstyle3"/>
        <w:numPr>
          <w:ilvl w:val="2"/>
          <w:numId w:val="2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14:paraId="658C8AD6" w14:textId="77777777" w:rsidR="00397012" w:rsidRDefault="00BF0063">
      <w:pPr>
        <w:pStyle w:val="LBGovstyle5"/>
        <w:numPr>
          <w:ilvl w:val="4"/>
          <w:numId w:val="28"/>
        </w:numPr>
      </w:pPr>
      <w:r>
        <w:t>1 000 рублей, если цена Контракта не превышает 3 млн. рублей (включительно).</w:t>
      </w:r>
    </w:p>
    <w:p w14:paraId="2BAE8E65" w14:textId="77777777" w:rsidR="00397012" w:rsidRDefault="00BF0063">
      <w:pPr>
        <w:pStyle w:val="LBGovstyle2"/>
        <w:numPr>
          <w:ilvl w:val="1"/>
          <w:numId w:val="28"/>
        </w:numPr>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083D43F" w14:textId="77777777" w:rsidR="00397012" w:rsidRDefault="00BF0063">
      <w:pPr>
        <w:pStyle w:val="LBGovstyle2"/>
        <w:numPr>
          <w:ilvl w:val="1"/>
          <w:numId w:val="28"/>
        </w:numPr>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03F56BA" w14:textId="77777777" w:rsidR="00397012" w:rsidRDefault="00BF0063">
      <w:pPr>
        <w:pStyle w:val="LBGovstyle2"/>
        <w:numPr>
          <w:ilvl w:val="1"/>
          <w:numId w:val="28"/>
        </w:numPr>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1932330B" w14:textId="77777777" w:rsidR="00397012" w:rsidRDefault="00BF0063">
      <w:pPr>
        <w:pStyle w:val="LBGovstyle3"/>
        <w:numPr>
          <w:ilvl w:val="2"/>
          <w:numId w:val="28"/>
        </w:numPr>
        <w:rPr>
          <w:lang w:val="ru-RU"/>
        </w:rPr>
      </w:pPr>
      <w:r>
        <w:rPr>
          <w:lang w:val="ru-RU"/>
        </w:rPr>
        <w:t xml:space="preserve">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w:t>
      </w:r>
      <w:r>
        <w:rPr>
          <w:lang w:val="ru-RU"/>
        </w:rPr>
        <w:lastRenderedPageBreak/>
        <w:t>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039EAE2B" w14:textId="77777777" w:rsidR="00397012" w:rsidRDefault="00BF0063">
      <w:pPr>
        <w:pStyle w:val="LBGovstyle5"/>
        <w:numPr>
          <w:ilvl w:val="4"/>
          <w:numId w:val="28"/>
        </w:numPr>
      </w:pPr>
      <w:r>
        <w:t>10 % цены Контракта (этапа) в случае, если цена Контракта (этапа) не превышает 3 млн. рублей.</w:t>
      </w:r>
    </w:p>
    <w:p w14:paraId="4FEB9168" w14:textId="77777777" w:rsidR="00397012" w:rsidRDefault="00BF0063">
      <w:pPr>
        <w:pStyle w:val="LBGovstyle3"/>
        <w:numPr>
          <w:ilvl w:val="2"/>
          <w:numId w:val="28"/>
        </w:numPr>
        <w:rPr>
          <w:lang w:val="ru-RU"/>
        </w:rPr>
      </w:pPr>
      <w:bookmarkStart w:id="16" w:name="_Ref493079435"/>
      <w:bookmarkEnd w:id="16"/>
      <w:r>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1A752961" w14:textId="77777777" w:rsidR="00397012" w:rsidRDefault="00BF0063">
      <w:pPr>
        <w:pStyle w:val="LBBodyText2"/>
        <w:rPr>
          <w:szCs w:val="22"/>
        </w:rPr>
      </w:pPr>
      <w:r>
        <w:rPr>
          <w:szCs w:val="22"/>
        </w:rPr>
        <w:t>В случае, если цена Контракта не превышает начальную (максимальную) цену Контракта:</w:t>
      </w:r>
    </w:p>
    <w:p w14:paraId="092295EE" w14:textId="77777777" w:rsidR="00397012" w:rsidRDefault="00BF0063">
      <w:pPr>
        <w:pStyle w:val="LBGovstyle5"/>
        <w:numPr>
          <w:ilvl w:val="4"/>
          <w:numId w:val="28"/>
        </w:numPr>
      </w:pPr>
      <w:r>
        <w:t>10 % начальной (максимальной) цены Контракта в случае, если цена Контракта не превышает 3 млн. рублей.</w:t>
      </w:r>
    </w:p>
    <w:p w14:paraId="5B8B5AC6" w14:textId="77777777" w:rsidR="00397012" w:rsidRDefault="00BF0063">
      <w:pPr>
        <w:pStyle w:val="LBGovstyle3"/>
        <w:numPr>
          <w:ilvl w:val="2"/>
          <w:numId w:val="28"/>
        </w:numPr>
        <w:rPr>
          <w:lang w:val="ru-RU"/>
        </w:rPr>
      </w:pPr>
      <w:r>
        <w:rPr>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75F2B869" w14:textId="77777777" w:rsidR="00397012" w:rsidRDefault="00BF0063">
      <w:pPr>
        <w:pStyle w:val="LBGovstyle5"/>
        <w:numPr>
          <w:ilvl w:val="4"/>
          <w:numId w:val="28"/>
        </w:numPr>
      </w:pPr>
      <w:r>
        <w:t>1 000 рублей, если цена Контракта не превышает 3 млн. рублей.</w:t>
      </w:r>
    </w:p>
    <w:p w14:paraId="589FA3A4" w14:textId="77777777" w:rsidR="00397012" w:rsidRDefault="00BF0063">
      <w:pPr>
        <w:pStyle w:val="LBGovstyle1"/>
        <w:numPr>
          <w:ilvl w:val="0"/>
          <w:numId w:val="28"/>
        </w:numPr>
      </w:pPr>
      <w:r>
        <w:t>Форс-мажорные обстоятельства</w:t>
      </w:r>
    </w:p>
    <w:p w14:paraId="74B789EC" w14:textId="77777777" w:rsidR="00397012" w:rsidRDefault="00BF0063">
      <w:pPr>
        <w:pStyle w:val="LBGovstyle2"/>
        <w:numPr>
          <w:ilvl w:val="1"/>
          <w:numId w:val="28"/>
        </w:numPr>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2CD3D376" w14:textId="77777777" w:rsidR="00397012" w:rsidRDefault="00BF0063">
      <w:pPr>
        <w:pStyle w:val="LBGovstyle2"/>
        <w:numPr>
          <w:ilvl w:val="1"/>
          <w:numId w:val="28"/>
        </w:numPr>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7 (Семи)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19CB7EB" w14:textId="77777777" w:rsidR="00397012" w:rsidRDefault="00BF0063">
      <w:pPr>
        <w:pStyle w:val="LBGovstyle2"/>
        <w:numPr>
          <w:ilvl w:val="1"/>
          <w:numId w:val="28"/>
        </w:numPr>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0BE66BD6" w14:textId="77777777" w:rsidR="00397012" w:rsidRDefault="00BF0063">
      <w:pPr>
        <w:pStyle w:val="LBGovstyle2"/>
        <w:numPr>
          <w:ilvl w:val="1"/>
          <w:numId w:val="28"/>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15002D7" w14:textId="77777777" w:rsidR="00397012" w:rsidRDefault="00BF0063">
      <w:pPr>
        <w:pStyle w:val="LBGovstyle1"/>
        <w:numPr>
          <w:ilvl w:val="0"/>
          <w:numId w:val="28"/>
        </w:numPr>
      </w:pPr>
      <w:r>
        <w:t>Антикоррупционная оговорка</w:t>
      </w:r>
    </w:p>
    <w:p w14:paraId="6CC9D83D" w14:textId="77777777" w:rsidR="00397012" w:rsidRDefault="00BF0063">
      <w:pPr>
        <w:pStyle w:val="LBGovstyle2"/>
        <w:numPr>
          <w:ilvl w:val="1"/>
          <w:numId w:val="28"/>
        </w:numPr>
        <w:ind w:left="794" w:hanging="794"/>
        <w:rPr>
          <w:lang w:val="ru-RU"/>
        </w:rPr>
      </w:pPr>
      <w:r>
        <w:rPr>
          <w:lang w:val="ru-RU"/>
        </w:rPr>
        <w:t>Во исполнение Федерального закона от 25.12.2008 № 273-ФЗ «О противодействии коррупции»:</w:t>
      </w:r>
    </w:p>
    <w:p w14:paraId="1C6B1770" w14:textId="77777777" w:rsidR="00397012" w:rsidRDefault="00BF0063">
      <w:pPr>
        <w:pStyle w:val="LBGovstyle2"/>
        <w:numPr>
          <w:ilvl w:val="1"/>
          <w:numId w:val="2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4C3A6FD" w14:textId="77777777" w:rsidR="00397012" w:rsidRDefault="00BF0063">
      <w:pPr>
        <w:pStyle w:val="LBGovstyle2"/>
        <w:numPr>
          <w:ilvl w:val="1"/>
          <w:numId w:val="2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16C8DCE6" w14:textId="77777777" w:rsidR="00397012" w:rsidRDefault="00BF0063">
      <w:pPr>
        <w:pStyle w:val="LBGovstyle2"/>
        <w:numPr>
          <w:ilvl w:val="1"/>
          <w:numId w:val="28"/>
        </w:numPr>
        <w:rPr>
          <w:lang w:val="ru-RU"/>
        </w:rPr>
      </w:pPr>
      <w:r>
        <w:rPr>
          <w:lang w:val="ru-RU"/>
        </w:rPr>
        <w:lastRenderedPageBreak/>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204C951" w14:textId="77777777" w:rsidR="00397012" w:rsidRDefault="00BF0063">
      <w:pPr>
        <w:pStyle w:val="LBGovstyle2"/>
        <w:numPr>
          <w:ilvl w:val="1"/>
          <w:numId w:val="2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3DCAE8C" w14:textId="77777777" w:rsidR="00397012" w:rsidRDefault="00BF0063">
      <w:pPr>
        <w:pStyle w:val="LBGovstyle2"/>
        <w:numPr>
          <w:ilvl w:val="1"/>
          <w:numId w:val="2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9CC29BE" w14:textId="77777777" w:rsidR="00397012" w:rsidRDefault="00BF0063">
      <w:pPr>
        <w:pStyle w:val="LBGovstyle2"/>
        <w:numPr>
          <w:ilvl w:val="1"/>
          <w:numId w:val="28"/>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0A63AB1A" w14:textId="77777777" w:rsidR="00397012" w:rsidRDefault="00BF0063">
      <w:pPr>
        <w:pStyle w:val="LBGovstyle1"/>
        <w:numPr>
          <w:ilvl w:val="0"/>
          <w:numId w:val="28"/>
        </w:numPr>
      </w:pPr>
      <w:r>
        <w:t>Порядок разрешения споров</w:t>
      </w:r>
    </w:p>
    <w:p w14:paraId="38F7B171" w14:textId="77777777" w:rsidR="00397012" w:rsidRDefault="00BF0063">
      <w:pPr>
        <w:pStyle w:val="LBGovstyle2"/>
        <w:numPr>
          <w:ilvl w:val="1"/>
          <w:numId w:val="2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0CBAB5A4" w14:textId="77777777" w:rsidR="00397012" w:rsidRDefault="00BF0063">
      <w:pPr>
        <w:pStyle w:val="LBGovstyle2"/>
        <w:numPr>
          <w:ilvl w:val="1"/>
          <w:numId w:val="2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суде.</w:t>
      </w:r>
    </w:p>
    <w:p w14:paraId="43A7E469" w14:textId="77777777" w:rsidR="00397012" w:rsidRDefault="00BF0063">
      <w:pPr>
        <w:pStyle w:val="LBGovstyle1"/>
        <w:numPr>
          <w:ilvl w:val="0"/>
          <w:numId w:val="28"/>
        </w:numPr>
      </w:pPr>
      <w:r>
        <w:t>Расторжение контракта</w:t>
      </w:r>
    </w:p>
    <w:p w14:paraId="16EF8577" w14:textId="77777777" w:rsidR="00397012" w:rsidRDefault="00BF0063">
      <w:pPr>
        <w:pStyle w:val="LBGovstyle2"/>
        <w:numPr>
          <w:ilvl w:val="1"/>
          <w:numId w:val="2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w:t>
      </w:r>
    </w:p>
    <w:p w14:paraId="7F9AF032" w14:textId="77777777" w:rsidR="00397012" w:rsidRDefault="00BF0063">
      <w:pPr>
        <w:pStyle w:val="LBGovstyle2"/>
        <w:numPr>
          <w:ilvl w:val="1"/>
          <w:numId w:val="28"/>
        </w:numPr>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FD7289D" w14:textId="77777777" w:rsidR="00397012" w:rsidRDefault="00BF0063">
      <w:pPr>
        <w:pStyle w:val="LBGovstyle2"/>
        <w:numPr>
          <w:ilvl w:val="1"/>
          <w:numId w:val="2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76798FD" w14:textId="77777777" w:rsidR="00397012" w:rsidRDefault="00BF0063">
      <w:pPr>
        <w:pStyle w:val="LBGovstyle2"/>
        <w:numPr>
          <w:ilvl w:val="1"/>
          <w:numId w:val="28"/>
        </w:numPr>
        <w:rPr>
          <w:lang w:val="ru-RU"/>
        </w:rPr>
      </w:pPr>
      <w:r>
        <w:rPr>
          <w:lang w:val="ru-RU"/>
        </w:rPr>
        <w:lastRenderedPageBreak/>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537E368" w14:textId="77777777" w:rsidR="00397012" w:rsidRDefault="00BF0063">
      <w:pPr>
        <w:pStyle w:val="LBGovstyle2"/>
        <w:numPr>
          <w:ilvl w:val="1"/>
          <w:numId w:val="28"/>
        </w:numPr>
        <w:rPr>
          <w:lang w:val="ru-RU"/>
        </w:rPr>
      </w:pPr>
      <w:r>
        <w:rPr>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1075C2B4" w14:textId="77777777" w:rsidR="00397012" w:rsidRDefault="00BF0063">
      <w:pPr>
        <w:pStyle w:val="LBGovstyle2"/>
        <w:numPr>
          <w:ilvl w:val="1"/>
          <w:numId w:val="28"/>
        </w:numPr>
        <w:rPr>
          <w:lang w:val="ru-RU"/>
        </w:rPr>
      </w:pPr>
      <w:r>
        <w:rPr>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B3241F6" w14:textId="77777777" w:rsidR="00397012" w:rsidRDefault="00BF0063">
      <w:pPr>
        <w:pStyle w:val="LBGovstyle1"/>
        <w:numPr>
          <w:ilvl w:val="0"/>
          <w:numId w:val="28"/>
        </w:numPr>
      </w:pPr>
      <w:r>
        <w:t>Срок действия и порядок изменения Контракта</w:t>
      </w:r>
    </w:p>
    <w:p w14:paraId="28F0BD2C" w14:textId="0546FA18" w:rsidR="00397012" w:rsidRDefault="00BF0063">
      <w:pPr>
        <w:pStyle w:val="LBGovstyle2"/>
        <w:numPr>
          <w:ilvl w:val="1"/>
          <w:numId w:val="28"/>
        </w:numPr>
        <w:rPr>
          <w:lang w:val="ru-RU"/>
        </w:rPr>
      </w:pPr>
      <w:r>
        <w:rPr>
          <w:lang w:val="ru-RU"/>
        </w:rPr>
        <w:t>Контракт вступает в силу с даты его заключения Сторонами и действует до «31» декабря 202</w:t>
      </w:r>
      <w:r w:rsidR="00A61B62">
        <w:rPr>
          <w:lang w:val="ru-RU"/>
        </w:rPr>
        <w:t>6</w:t>
      </w:r>
      <w:r>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14:paraId="5947B7BA" w14:textId="77777777" w:rsidR="00397012" w:rsidRDefault="00BF0063">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электронном магазине.</w:t>
      </w:r>
    </w:p>
    <w:p w14:paraId="27651B95" w14:textId="77777777" w:rsidR="00397012" w:rsidRDefault="00BF0063">
      <w:pPr>
        <w:pStyle w:val="LBGovstyle2"/>
        <w:numPr>
          <w:ilvl w:val="1"/>
          <w:numId w:val="2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1CF53BEA" w14:textId="77777777" w:rsidR="00397012" w:rsidRDefault="00BF0063">
      <w:pPr>
        <w:pStyle w:val="LBGovstyle3"/>
        <w:numPr>
          <w:ilvl w:val="2"/>
          <w:numId w:val="28"/>
        </w:numPr>
        <w:rPr>
          <w:lang w:val="ru-RU"/>
        </w:rPr>
      </w:pPr>
      <w:r>
        <w:rPr>
          <w:lang w:val="ru-RU"/>
        </w:rPr>
        <w:t>при снижении цены Контракта без изменения предусмотренных Контрактом объема услуг, качества оказываемых услуг и иных условий Контракта.</w:t>
      </w:r>
    </w:p>
    <w:p w14:paraId="471C39C9" w14:textId="77777777" w:rsidR="00397012" w:rsidRDefault="00BF0063">
      <w:pPr>
        <w:pStyle w:val="LBGovstyle3"/>
        <w:numPr>
          <w:ilvl w:val="2"/>
          <w:numId w:val="28"/>
        </w:numPr>
        <w:rPr>
          <w:lang w:val="ru-RU"/>
        </w:rPr>
      </w:pPr>
      <w:r>
        <w:rPr>
          <w:lang w:val="ru-RU"/>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14:paraId="083CF591" w14:textId="77777777" w:rsidR="00397012" w:rsidRDefault="00BF0063">
      <w:pPr>
        <w:pStyle w:val="LBGovstyle3"/>
        <w:numPr>
          <w:ilvl w:val="2"/>
          <w:numId w:val="2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093B7C06" w14:textId="77777777" w:rsidR="00397012" w:rsidRDefault="00BF0063">
      <w:pPr>
        <w:pStyle w:val="LBGovstyle2"/>
        <w:numPr>
          <w:ilvl w:val="1"/>
          <w:numId w:val="28"/>
        </w:numPr>
      </w:pPr>
      <w:r>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t>Контракта</w:t>
      </w:r>
      <w:proofErr w:type="spellEnd"/>
      <w:r>
        <w:t>.</w:t>
      </w:r>
    </w:p>
    <w:p w14:paraId="2D735135" w14:textId="77777777" w:rsidR="00397012" w:rsidRDefault="00BF0063">
      <w:pPr>
        <w:pStyle w:val="LBGovstyle1"/>
        <w:numPr>
          <w:ilvl w:val="0"/>
          <w:numId w:val="28"/>
        </w:numPr>
      </w:pPr>
      <w:r>
        <w:t>Прочие условия</w:t>
      </w:r>
    </w:p>
    <w:p w14:paraId="550767E1" w14:textId="77777777" w:rsidR="00397012" w:rsidRDefault="00BF0063">
      <w:pPr>
        <w:pStyle w:val="LBGovstyle2"/>
        <w:numPr>
          <w:ilvl w:val="1"/>
          <w:numId w:val="28"/>
        </w:numPr>
        <w:rPr>
          <w:lang w:val="ru-RU"/>
        </w:rPr>
      </w:pPr>
      <w:r>
        <w:rPr>
          <w:color w:val="00000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w:t>
      </w:r>
      <w:r>
        <w:rPr>
          <w:color w:val="000000"/>
          <w:lang w:val="ru-RU"/>
        </w:rPr>
        <w:lastRenderedPageBreak/>
        <w:t>являются улучшенными по сравнению с качеством и соответствующими техническими и функциональными характеристиками, указанными в Контракте.</w:t>
      </w:r>
    </w:p>
    <w:p w14:paraId="143AA8CA" w14:textId="77777777" w:rsidR="00397012" w:rsidRDefault="00BF0063">
      <w:pPr>
        <w:pStyle w:val="LBGovstyle2"/>
        <w:numPr>
          <w:ilvl w:val="1"/>
          <w:numId w:val="2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011D53B5" w14:textId="77777777" w:rsidR="00397012" w:rsidRDefault="00BF0063">
      <w:pPr>
        <w:pStyle w:val="LBGovstyle2"/>
        <w:numPr>
          <w:ilvl w:val="1"/>
          <w:numId w:val="2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с даты такого изменения.</w:t>
      </w:r>
    </w:p>
    <w:p w14:paraId="06165EE4" w14:textId="77777777" w:rsidR="00397012" w:rsidRDefault="00BF0063">
      <w:pPr>
        <w:pStyle w:val="LBGovstyle2"/>
        <w:numPr>
          <w:ilvl w:val="1"/>
          <w:numId w:val="28"/>
        </w:numPr>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FA579C4" w14:textId="77777777" w:rsidR="00397012" w:rsidRDefault="00BF0063">
      <w:pPr>
        <w:pStyle w:val="LBGovstyle2"/>
        <w:numPr>
          <w:ilvl w:val="1"/>
          <w:numId w:val="28"/>
        </w:numPr>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4CC03607" w14:textId="77777777" w:rsidR="00397012" w:rsidRDefault="00BF0063">
      <w:pPr>
        <w:pStyle w:val="LBGovstyle2"/>
        <w:numPr>
          <w:ilvl w:val="1"/>
          <w:numId w:val="28"/>
        </w:numPr>
        <w:rPr>
          <w:lang w:val="ru-RU"/>
        </w:rPr>
      </w:pPr>
      <w:r>
        <w:rPr>
          <w:lang w:val="ru-RU"/>
        </w:rPr>
        <w:t>Контракт составлен и подписан в электронном виде. Все приложения к Контракту являются его неотъемной частью. К Контракту прилагаются:</w:t>
      </w:r>
    </w:p>
    <w:p w14:paraId="386F7E57" w14:textId="2DDD43D4" w:rsidR="00397012" w:rsidRDefault="00BF0063">
      <w:pPr>
        <w:spacing w:before="120" w:after="120"/>
        <w:ind w:left="720"/>
      </w:pPr>
      <w:r>
        <w:t xml:space="preserve">Приложение № </w:t>
      </w:r>
      <w:r w:rsidR="00373546">
        <w:t>1</w:t>
      </w:r>
      <w:r>
        <w:t xml:space="preserve"> «Спецификация»</w:t>
      </w:r>
    </w:p>
    <w:p w14:paraId="03D2C2E5" w14:textId="77777777" w:rsidR="00496109" w:rsidRDefault="00496109">
      <w:pPr>
        <w:spacing w:before="120" w:after="120"/>
        <w:ind w:left="720"/>
      </w:pPr>
    </w:p>
    <w:p w14:paraId="02536795" w14:textId="77777777" w:rsidR="00397012" w:rsidRDefault="00BF0063">
      <w:pPr>
        <w:pStyle w:val="LBGovstyle1"/>
        <w:numPr>
          <w:ilvl w:val="0"/>
          <w:numId w:val="28"/>
        </w:numPr>
      </w:pPr>
      <w:bookmarkStart w:id="17" w:name="_Ref434840638"/>
      <w:bookmarkEnd w:id="17"/>
      <w:r>
        <w:t>Реквизиты сторон</w:t>
      </w:r>
    </w:p>
    <w:tbl>
      <w:tblPr>
        <w:tblW w:w="9570" w:type="dxa"/>
        <w:tblInd w:w="-98" w:type="dxa"/>
        <w:tblCellMar>
          <w:left w:w="10" w:type="dxa"/>
          <w:right w:w="10" w:type="dxa"/>
        </w:tblCellMar>
        <w:tblLook w:val="04A0" w:firstRow="1" w:lastRow="0" w:firstColumn="1" w:lastColumn="0" w:noHBand="0" w:noVBand="1"/>
      </w:tblPr>
      <w:tblGrid>
        <w:gridCol w:w="4785"/>
        <w:gridCol w:w="4785"/>
      </w:tblGrid>
      <w:tr w:rsidR="00397012" w:rsidRPr="00A05527" w14:paraId="76F13CC3" w14:textId="77777777">
        <w:tc>
          <w:tcPr>
            <w:tcW w:w="4785" w:type="dxa"/>
            <w:shd w:val="clear" w:color="auto" w:fill="auto"/>
            <w:tcMar>
              <w:top w:w="0" w:type="dxa"/>
              <w:left w:w="10" w:type="dxa"/>
              <w:bottom w:w="0" w:type="dxa"/>
              <w:right w:w="10" w:type="dxa"/>
            </w:tcMar>
          </w:tcPr>
          <w:p w14:paraId="3E662E8C" w14:textId="77777777" w:rsidR="00397012" w:rsidRDefault="00BF0063">
            <w:pPr>
              <w:pStyle w:val="LBBodyText2"/>
              <w:ind w:left="799"/>
              <w:jc w:val="left"/>
            </w:pPr>
            <w:r>
              <w:t>Реквизиты Заказчика:</w:t>
            </w:r>
          </w:p>
          <w:p w14:paraId="79396055" w14:textId="77777777" w:rsidR="00A61B62" w:rsidRPr="00A61B62" w:rsidRDefault="00A61B62" w:rsidP="00A61B62">
            <w:pPr>
              <w:rPr>
                <w:rFonts w:eastAsia="Times New Roman"/>
                <w:lang w:eastAsia="ru-RU"/>
              </w:rPr>
            </w:pPr>
            <w:r w:rsidRPr="00A61B62">
              <w:rPr>
                <w:rFonts w:eastAsia="Times New Roman"/>
                <w:lang w:eastAsia="ru-RU"/>
              </w:rPr>
              <w:t>ГБУ ЛО "КИНГИСЕППСКИЙ РЕСУРСНЫЙ ЦЕНТР"</w:t>
            </w:r>
          </w:p>
          <w:p w14:paraId="29319597" w14:textId="77777777" w:rsidR="00A61B62" w:rsidRPr="00A61B62" w:rsidRDefault="00A61B62" w:rsidP="00A61B62">
            <w:pPr>
              <w:rPr>
                <w:rFonts w:eastAsia="Times New Roman"/>
                <w:lang w:eastAsia="ru-RU"/>
              </w:rPr>
            </w:pPr>
            <w:r w:rsidRPr="00A61B62">
              <w:rPr>
                <w:rFonts w:eastAsia="Times New Roman"/>
                <w:lang w:eastAsia="ru-RU"/>
              </w:rPr>
              <w:t xml:space="preserve">Адрес места нахождения: 188480 Ленинградская обл. </w:t>
            </w:r>
            <w:proofErr w:type="spellStart"/>
            <w:r w:rsidRPr="00A61B62">
              <w:rPr>
                <w:rFonts w:eastAsia="Times New Roman"/>
                <w:lang w:eastAsia="ru-RU"/>
              </w:rPr>
              <w:t>г.Кингисепп</w:t>
            </w:r>
            <w:proofErr w:type="spellEnd"/>
            <w:r w:rsidRPr="00A61B62">
              <w:rPr>
                <w:rFonts w:eastAsia="Times New Roman"/>
                <w:lang w:eastAsia="ru-RU"/>
              </w:rPr>
              <w:t xml:space="preserve"> </w:t>
            </w:r>
            <w:proofErr w:type="spellStart"/>
            <w:r w:rsidRPr="00A61B62">
              <w:rPr>
                <w:rFonts w:eastAsia="Times New Roman"/>
                <w:lang w:eastAsia="ru-RU"/>
              </w:rPr>
              <w:t>ул.Жукова</w:t>
            </w:r>
            <w:proofErr w:type="spellEnd"/>
            <w:r w:rsidRPr="00A61B62">
              <w:rPr>
                <w:rFonts w:eastAsia="Times New Roman"/>
                <w:lang w:eastAsia="ru-RU"/>
              </w:rPr>
              <w:t xml:space="preserve"> д.6 б</w:t>
            </w:r>
          </w:p>
          <w:p w14:paraId="6E448D4E" w14:textId="77777777" w:rsidR="00A61B62" w:rsidRPr="00A61B62" w:rsidRDefault="00A61B62" w:rsidP="00A61B62">
            <w:pPr>
              <w:rPr>
                <w:rFonts w:eastAsia="Times New Roman"/>
                <w:lang w:eastAsia="ru-RU"/>
              </w:rPr>
            </w:pPr>
            <w:r w:rsidRPr="00A61B62">
              <w:rPr>
                <w:rFonts w:eastAsia="Times New Roman"/>
                <w:lang w:eastAsia="ru-RU"/>
              </w:rPr>
              <w:t>ИНН/КПП 4707032639/470701001</w:t>
            </w:r>
          </w:p>
          <w:p w14:paraId="56EDE62A" w14:textId="77777777" w:rsidR="00A61B62" w:rsidRPr="00A61B62" w:rsidRDefault="00A61B62" w:rsidP="00A61B62">
            <w:pPr>
              <w:rPr>
                <w:rFonts w:eastAsia="Times New Roman"/>
                <w:lang w:eastAsia="ru-RU"/>
              </w:rPr>
            </w:pPr>
            <w:r w:rsidRPr="00A61B62">
              <w:rPr>
                <w:rFonts w:eastAsia="Times New Roman"/>
                <w:lang w:eastAsia="ru-RU"/>
              </w:rPr>
              <w:t>ОГРН 1114707007711</w:t>
            </w:r>
          </w:p>
          <w:p w14:paraId="7FA3CAC5" w14:textId="77777777" w:rsidR="00A61B62" w:rsidRPr="00A61B62" w:rsidRDefault="00A61B62" w:rsidP="00A61B62">
            <w:pPr>
              <w:rPr>
                <w:rFonts w:eastAsia="Times New Roman"/>
                <w:lang w:eastAsia="ru-RU"/>
              </w:rPr>
            </w:pPr>
            <w:r w:rsidRPr="00A61B62">
              <w:rPr>
                <w:rFonts w:eastAsia="Times New Roman"/>
                <w:lang w:eastAsia="ru-RU"/>
              </w:rPr>
              <w:t>ОКТМО 41621101</w:t>
            </w:r>
          </w:p>
          <w:p w14:paraId="49A6EEE3" w14:textId="77777777" w:rsidR="00A61B62" w:rsidRPr="00A61B62" w:rsidRDefault="00A61B62" w:rsidP="00A61B62">
            <w:pPr>
              <w:rPr>
                <w:rFonts w:eastAsia="Times New Roman"/>
                <w:lang w:eastAsia="ru-RU"/>
              </w:rPr>
            </w:pPr>
            <w:r w:rsidRPr="00A61B62">
              <w:rPr>
                <w:rFonts w:eastAsia="Times New Roman"/>
                <w:lang w:eastAsia="ru-RU"/>
              </w:rPr>
              <w:t>Банк- ОКЦ №1 СЗГУ Банка России//УФК по Ленинградской области г. Санкт-Петербург</w:t>
            </w:r>
          </w:p>
          <w:p w14:paraId="2427561B" w14:textId="77777777" w:rsidR="00A61B62" w:rsidRPr="00A61B62" w:rsidRDefault="00A61B62" w:rsidP="00A61B62">
            <w:pPr>
              <w:rPr>
                <w:rFonts w:eastAsia="Times New Roman"/>
                <w:lang w:eastAsia="ru-RU"/>
              </w:rPr>
            </w:pPr>
            <w:r w:rsidRPr="00A61B62">
              <w:rPr>
                <w:rFonts w:eastAsia="Times New Roman"/>
                <w:lang w:eastAsia="ru-RU"/>
              </w:rPr>
              <w:t>БИК ТОФК 044030098, БИК банка 044030001</w:t>
            </w:r>
          </w:p>
          <w:p w14:paraId="141F02E8" w14:textId="77777777" w:rsidR="00A61B62" w:rsidRPr="00A61B62" w:rsidRDefault="00A61B62" w:rsidP="00A61B62">
            <w:pPr>
              <w:rPr>
                <w:rFonts w:eastAsia="Times New Roman"/>
                <w:lang w:eastAsia="ru-RU"/>
              </w:rPr>
            </w:pPr>
            <w:r w:rsidRPr="00A61B62">
              <w:rPr>
                <w:rFonts w:eastAsia="Times New Roman"/>
                <w:lang w:eastAsia="ru-RU"/>
              </w:rPr>
              <w:t>номер счета № 40102810745370000098</w:t>
            </w:r>
          </w:p>
          <w:p w14:paraId="04BF417F" w14:textId="497E6BD3" w:rsidR="00A61B62" w:rsidRPr="00A61B62" w:rsidRDefault="00A61B62" w:rsidP="00A61B62">
            <w:pPr>
              <w:rPr>
                <w:rFonts w:eastAsia="Times New Roman"/>
                <w:lang w:eastAsia="ru-RU"/>
              </w:rPr>
            </w:pPr>
            <w:r w:rsidRPr="00A61B62">
              <w:rPr>
                <w:rFonts w:eastAsia="Times New Roman"/>
                <w:lang w:eastAsia="ru-RU"/>
              </w:rPr>
              <w:t xml:space="preserve">Казначейский счет </w:t>
            </w:r>
            <w:r w:rsidR="006E5DC6" w:rsidRPr="006E5DC6">
              <w:rPr>
                <w:rFonts w:eastAsia="Times New Roman"/>
                <w:lang w:eastAsia="ru-RU"/>
              </w:rPr>
              <w:t>03224643410000004500</w:t>
            </w:r>
          </w:p>
          <w:p w14:paraId="384055FE" w14:textId="77777777" w:rsidR="00A61B62" w:rsidRPr="00A61B62" w:rsidRDefault="00A61B62" w:rsidP="00A61B62">
            <w:pPr>
              <w:rPr>
                <w:rFonts w:eastAsia="Times New Roman"/>
                <w:lang w:eastAsia="ru-RU"/>
              </w:rPr>
            </w:pPr>
            <w:r w:rsidRPr="00A61B62">
              <w:rPr>
                <w:rFonts w:eastAsia="Times New Roman"/>
                <w:lang w:eastAsia="ru-RU"/>
              </w:rPr>
              <w:t>Комитет финансов ЛО (ГБУ ЛО «</w:t>
            </w:r>
            <w:proofErr w:type="spellStart"/>
            <w:r w:rsidRPr="00A61B62">
              <w:rPr>
                <w:rFonts w:eastAsia="Times New Roman"/>
                <w:lang w:eastAsia="ru-RU"/>
              </w:rPr>
              <w:t>Кингисеппский</w:t>
            </w:r>
            <w:proofErr w:type="spellEnd"/>
            <w:r w:rsidRPr="00A61B62">
              <w:rPr>
                <w:rFonts w:eastAsia="Times New Roman"/>
                <w:lang w:eastAsia="ru-RU"/>
              </w:rPr>
              <w:t xml:space="preserve"> ресурсный центр» л/с 204И0987062)</w:t>
            </w:r>
          </w:p>
          <w:p w14:paraId="172FB53C" w14:textId="77777777" w:rsidR="00A61B62" w:rsidRPr="00A61B62" w:rsidRDefault="00A61B62" w:rsidP="00A61B62">
            <w:pPr>
              <w:rPr>
                <w:rFonts w:eastAsia="Times New Roman"/>
                <w:lang w:eastAsia="ru-RU"/>
              </w:rPr>
            </w:pPr>
            <w:r w:rsidRPr="00A61B62">
              <w:rPr>
                <w:rFonts w:eastAsia="Times New Roman"/>
                <w:lang w:eastAsia="ru-RU"/>
              </w:rPr>
              <w:t>Тел./факс: 7-81375-21514/7-81375-29448</w:t>
            </w:r>
          </w:p>
          <w:p w14:paraId="73E43606" w14:textId="1C488EF9" w:rsidR="00397012" w:rsidRPr="00A61B62" w:rsidRDefault="00A61B62" w:rsidP="00A61B62">
            <w:pPr>
              <w:pStyle w:val="LBBodyText2"/>
              <w:ind w:left="799"/>
              <w:jc w:val="left"/>
              <w:rPr>
                <w:lang w:val="en-US"/>
              </w:rPr>
            </w:pPr>
            <w:r w:rsidRPr="00A61B62">
              <w:rPr>
                <w:rFonts w:eastAsia="Times New Roman"/>
                <w:szCs w:val="22"/>
                <w:lang w:val="en-US" w:eastAsia="ru-RU"/>
              </w:rPr>
              <w:t xml:space="preserve">E-mail: </w:t>
            </w:r>
            <w:hyperlink r:id="rId5" w:history="1">
              <w:r w:rsidRPr="00A61B62">
                <w:rPr>
                  <w:rFonts w:eastAsia="Times New Roman"/>
                  <w:color w:val="0000FF"/>
                  <w:szCs w:val="22"/>
                  <w:u w:val="single"/>
                  <w:lang w:val="en-US" w:eastAsia="ru-RU"/>
                </w:rPr>
                <w:t>detctvo2008@yandex.ru</w:t>
              </w:r>
            </w:hyperlink>
          </w:p>
        </w:tc>
        <w:tc>
          <w:tcPr>
            <w:tcW w:w="4785" w:type="dxa"/>
            <w:shd w:val="clear" w:color="auto" w:fill="auto"/>
            <w:tcMar>
              <w:top w:w="0" w:type="dxa"/>
              <w:left w:w="108" w:type="dxa"/>
              <w:bottom w:w="0" w:type="dxa"/>
              <w:right w:w="108" w:type="dxa"/>
            </w:tcMar>
          </w:tcPr>
          <w:p w14:paraId="3CAA8010" w14:textId="39724B21" w:rsidR="00397012" w:rsidRDefault="00BF0063">
            <w:pPr>
              <w:pStyle w:val="LBBodyText2"/>
              <w:ind w:left="0"/>
              <w:jc w:val="left"/>
              <w:rPr>
                <w:szCs w:val="22"/>
              </w:rPr>
            </w:pPr>
            <w:r>
              <w:rPr>
                <w:szCs w:val="22"/>
              </w:rPr>
              <w:t>Реквизиты Исполнителя:</w:t>
            </w:r>
          </w:p>
          <w:p w14:paraId="4F9CA083" w14:textId="77777777" w:rsidR="00496109" w:rsidRPr="00496109" w:rsidRDefault="00496109">
            <w:pPr>
              <w:pStyle w:val="LBBodyText2"/>
              <w:ind w:left="0"/>
              <w:jc w:val="left"/>
              <w:rPr>
                <w:szCs w:val="22"/>
                <w:lang w:val="en-US"/>
              </w:rPr>
            </w:pPr>
          </w:p>
          <w:p w14:paraId="0E3CD5D5" w14:textId="0EF51488" w:rsidR="00397012" w:rsidRDefault="00397012">
            <w:pPr>
              <w:pStyle w:val="LBBodyText2"/>
              <w:ind w:left="0"/>
              <w:jc w:val="left"/>
              <w:rPr>
                <w:szCs w:val="22"/>
                <w:lang w:val="en-US"/>
              </w:rPr>
            </w:pPr>
          </w:p>
        </w:tc>
      </w:tr>
    </w:tbl>
    <w:p w14:paraId="50B5D6F7" w14:textId="77777777" w:rsidR="00397012" w:rsidRDefault="00BF0063">
      <w:pPr>
        <w:pStyle w:val="LBBodyText2"/>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397012" w14:paraId="1CECC2AD" w14:textId="77777777">
        <w:tc>
          <w:tcPr>
            <w:tcW w:w="4785" w:type="dxa"/>
            <w:shd w:val="clear" w:color="auto" w:fill="auto"/>
            <w:tcMar>
              <w:top w:w="0" w:type="dxa"/>
              <w:left w:w="108" w:type="dxa"/>
              <w:bottom w:w="0" w:type="dxa"/>
              <w:right w:w="108" w:type="dxa"/>
            </w:tcMar>
          </w:tcPr>
          <w:p w14:paraId="25197611" w14:textId="77777777" w:rsidR="00397012" w:rsidRDefault="00BF0063">
            <w:pPr>
              <w:pStyle w:val="LBBodyText2"/>
              <w:ind w:left="599"/>
              <w:rPr>
                <w:szCs w:val="22"/>
              </w:rPr>
            </w:pPr>
            <w:r>
              <w:rPr>
                <w:szCs w:val="22"/>
              </w:rPr>
              <w:t>Заказчик</w:t>
            </w:r>
          </w:p>
          <w:p w14:paraId="185D1D48" w14:textId="77777777" w:rsidR="00397012" w:rsidRDefault="00BF0063">
            <w:pPr>
              <w:pStyle w:val="LBBodyText2"/>
              <w:ind w:left="599"/>
              <w:rPr>
                <w:szCs w:val="22"/>
              </w:rPr>
            </w:pPr>
            <w:r>
              <w:rPr>
                <w:szCs w:val="22"/>
              </w:rPr>
              <w:t>_________________________</w:t>
            </w:r>
          </w:p>
          <w:p w14:paraId="4463818A" w14:textId="77777777" w:rsidR="00397012" w:rsidRDefault="00BF0063">
            <w:pPr>
              <w:pStyle w:val="LBBodyText2"/>
              <w:ind w:left="599"/>
              <w:jc w:val="left"/>
            </w:pPr>
            <w:r>
              <w:rPr>
                <w:szCs w:val="22"/>
              </w:rPr>
              <w:t>Павлова Елена Алексеевна</w:t>
            </w:r>
          </w:p>
          <w:p w14:paraId="6E2D33C7" w14:textId="77777777" w:rsidR="00397012" w:rsidRDefault="00BF0063">
            <w:pPr>
              <w:pStyle w:val="LBBodyText2"/>
              <w:ind w:left="599"/>
              <w:jc w:val="left"/>
            </w:pPr>
            <w:r>
              <w:rPr>
                <w:szCs w:val="22"/>
              </w:rPr>
              <w:t>Директор</w:t>
            </w:r>
          </w:p>
          <w:p w14:paraId="1CF9803A" w14:textId="77777777" w:rsidR="00397012" w:rsidRDefault="00BF0063">
            <w:pPr>
              <w:pStyle w:val="LBBodyText2"/>
              <w:ind w:left="599"/>
              <w:jc w:val="left"/>
            </w:pPr>
            <w:r>
              <w:rPr>
                <w:szCs w:val="22"/>
              </w:rPr>
              <w:t>ГБУ ЛО «</w:t>
            </w:r>
            <w:proofErr w:type="spellStart"/>
            <w:r>
              <w:rPr>
                <w:szCs w:val="22"/>
              </w:rPr>
              <w:t>Кингисеппский</w:t>
            </w:r>
            <w:proofErr w:type="spellEnd"/>
            <w:r>
              <w:rPr>
                <w:szCs w:val="22"/>
              </w:rPr>
              <w:t xml:space="preserve"> ресурсный центр»</w:t>
            </w:r>
          </w:p>
          <w:p w14:paraId="33D46EBC" w14:textId="6B216684" w:rsidR="00397012" w:rsidRDefault="00397012" w:rsidP="00BF0063">
            <w:pPr>
              <w:pStyle w:val="LBBodyText2"/>
              <w:ind w:left="599"/>
              <w:rPr>
                <w:szCs w:val="22"/>
              </w:rPr>
            </w:pPr>
          </w:p>
        </w:tc>
        <w:tc>
          <w:tcPr>
            <w:tcW w:w="4786" w:type="dxa"/>
            <w:shd w:val="clear" w:color="auto" w:fill="auto"/>
            <w:tcMar>
              <w:top w:w="0" w:type="dxa"/>
              <w:left w:w="108" w:type="dxa"/>
              <w:bottom w:w="0" w:type="dxa"/>
              <w:right w:w="108" w:type="dxa"/>
            </w:tcMar>
          </w:tcPr>
          <w:p w14:paraId="5D7FC282" w14:textId="77777777" w:rsidR="00397012" w:rsidRDefault="00BF0063">
            <w:pPr>
              <w:pStyle w:val="LBBodyText2"/>
              <w:rPr>
                <w:szCs w:val="22"/>
              </w:rPr>
            </w:pPr>
            <w:r>
              <w:rPr>
                <w:szCs w:val="22"/>
              </w:rPr>
              <w:t>Исполнитель</w:t>
            </w:r>
          </w:p>
          <w:p w14:paraId="5EA5D84B" w14:textId="77777777" w:rsidR="00397012" w:rsidRDefault="00BF0063">
            <w:pPr>
              <w:pStyle w:val="LBBodyText2"/>
              <w:rPr>
                <w:szCs w:val="22"/>
              </w:rPr>
            </w:pPr>
            <w:r>
              <w:rPr>
                <w:szCs w:val="22"/>
              </w:rPr>
              <w:t>_________________________</w:t>
            </w:r>
          </w:p>
          <w:p w14:paraId="17C329F5" w14:textId="77777777" w:rsidR="00397012" w:rsidRDefault="00397012" w:rsidP="00A05527">
            <w:pPr>
              <w:pStyle w:val="LBBodyText2"/>
              <w:rPr>
                <w:szCs w:val="22"/>
              </w:rPr>
            </w:pPr>
          </w:p>
        </w:tc>
      </w:tr>
    </w:tbl>
    <w:p w14:paraId="05AFE9C0" w14:textId="77777777" w:rsidR="00397012" w:rsidRDefault="00397012">
      <w:pPr>
        <w:pStyle w:val="LBBodyText1"/>
        <w:spacing w:before="0" w:after="0"/>
        <w:jc w:val="right"/>
      </w:pPr>
    </w:p>
    <w:p w14:paraId="6353201A" w14:textId="77777777" w:rsidR="00397012" w:rsidRDefault="00397012">
      <w:pPr>
        <w:pStyle w:val="LBBodyText1"/>
        <w:spacing w:before="0" w:after="0"/>
        <w:jc w:val="right"/>
      </w:pPr>
    </w:p>
    <w:p w14:paraId="66ACCA3B" w14:textId="77777777" w:rsidR="00397012" w:rsidRDefault="00397012">
      <w:pPr>
        <w:pStyle w:val="LBBodyText1"/>
        <w:spacing w:before="0" w:after="0"/>
        <w:jc w:val="right"/>
      </w:pPr>
    </w:p>
    <w:p w14:paraId="1B81740D" w14:textId="77777777" w:rsidR="00397012" w:rsidRDefault="00397012">
      <w:pPr>
        <w:pStyle w:val="LBBodyText1"/>
        <w:spacing w:before="0" w:after="0"/>
        <w:jc w:val="right"/>
      </w:pPr>
    </w:p>
    <w:p w14:paraId="0F0B26E3" w14:textId="77777777" w:rsidR="00397012" w:rsidRDefault="00397012">
      <w:pPr>
        <w:pStyle w:val="LBBodyText1"/>
        <w:spacing w:before="0" w:after="0"/>
        <w:jc w:val="right"/>
      </w:pPr>
    </w:p>
    <w:p w14:paraId="53057BDB" w14:textId="77777777" w:rsidR="00397012" w:rsidRDefault="00397012">
      <w:pPr>
        <w:pStyle w:val="LBBodyText1"/>
        <w:spacing w:before="0" w:after="0"/>
        <w:jc w:val="right"/>
      </w:pPr>
    </w:p>
    <w:p w14:paraId="2178BAE8" w14:textId="77777777" w:rsidR="00397012" w:rsidRDefault="00397012">
      <w:pPr>
        <w:pStyle w:val="LBBodyText1"/>
        <w:spacing w:before="0" w:after="0"/>
        <w:jc w:val="right"/>
      </w:pPr>
    </w:p>
    <w:p w14:paraId="604C63C1" w14:textId="58C88526" w:rsidR="00397012" w:rsidRDefault="00BF0063">
      <w:pPr>
        <w:pStyle w:val="LBBodyText1"/>
        <w:pageBreakBefore/>
        <w:spacing w:before="0" w:after="0"/>
        <w:jc w:val="right"/>
        <w:rPr>
          <w:szCs w:val="22"/>
        </w:rPr>
      </w:pPr>
      <w:r>
        <w:rPr>
          <w:szCs w:val="22"/>
        </w:rPr>
        <w:lastRenderedPageBreak/>
        <w:t xml:space="preserve">Приложение № </w:t>
      </w:r>
      <w:r w:rsidR="00373546">
        <w:rPr>
          <w:szCs w:val="22"/>
        </w:rPr>
        <w:t>1</w:t>
      </w:r>
    </w:p>
    <w:p w14:paraId="45A8A541" w14:textId="77777777" w:rsidR="00397012" w:rsidRDefault="00BF0063">
      <w:pPr>
        <w:pStyle w:val="LBBodyText1"/>
        <w:spacing w:before="0" w:after="0"/>
        <w:jc w:val="right"/>
        <w:rPr>
          <w:szCs w:val="22"/>
        </w:rPr>
      </w:pPr>
      <w:r>
        <w:rPr>
          <w:szCs w:val="22"/>
        </w:rPr>
        <w:t>к Контракту</w:t>
      </w:r>
    </w:p>
    <w:p w14:paraId="21D6CDB5" w14:textId="3B3AB3B6" w:rsidR="00397012" w:rsidRDefault="00BF0063">
      <w:pPr>
        <w:pStyle w:val="LBBodyText1"/>
        <w:spacing w:before="0" w:after="0"/>
        <w:jc w:val="right"/>
        <w:rPr>
          <w:szCs w:val="22"/>
        </w:rPr>
      </w:pPr>
      <w:r>
        <w:rPr>
          <w:szCs w:val="22"/>
        </w:rPr>
        <w:t xml:space="preserve">от «» </w:t>
      </w:r>
      <w:r w:rsidR="00A05527">
        <w:rPr>
          <w:szCs w:val="22"/>
        </w:rPr>
        <w:t>_______________</w:t>
      </w:r>
      <w:r>
        <w:rPr>
          <w:szCs w:val="22"/>
        </w:rPr>
        <w:t>202</w:t>
      </w:r>
      <w:r w:rsidR="00A05527">
        <w:rPr>
          <w:szCs w:val="22"/>
        </w:rPr>
        <w:t>6</w:t>
      </w:r>
      <w:r>
        <w:rPr>
          <w:szCs w:val="22"/>
        </w:rPr>
        <w:t>г.</w:t>
      </w:r>
    </w:p>
    <w:p w14:paraId="4D29352D" w14:textId="560D23A9" w:rsidR="00397012" w:rsidRDefault="00BF0063">
      <w:pPr>
        <w:pStyle w:val="LBBodyText1"/>
        <w:spacing w:before="0" w:after="0"/>
        <w:jc w:val="right"/>
        <w:rPr>
          <w:szCs w:val="22"/>
        </w:rPr>
      </w:pPr>
      <w:r>
        <w:rPr>
          <w:szCs w:val="22"/>
        </w:rPr>
        <w:t>№</w:t>
      </w:r>
    </w:p>
    <w:p w14:paraId="0C4CE5C9" w14:textId="77777777" w:rsidR="00397012" w:rsidRDefault="00397012">
      <w:pPr>
        <w:pStyle w:val="LBBodyText1"/>
        <w:spacing w:before="0" w:after="0"/>
        <w:jc w:val="right"/>
      </w:pPr>
    </w:p>
    <w:p w14:paraId="648C82A5" w14:textId="77777777" w:rsidR="00397012" w:rsidRDefault="00BF0063">
      <w:pPr>
        <w:pStyle w:val="LBBodyText1"/>
        <w:spacing w:before="0" w:after="0"/>
        <w:jc w:val="center"/>
        <w:rPr>
          <w:b/>
        </w:rPr>
      </w:pPr>
      <w:r>
        <w:rPr>
          <w:b/>
        </w:rPr>
        <w:t>Спецификация</w:t>
      </w:r>
    </w:p>
    <w:p w14:paraId="1160054B" w14:textId="77777777" w:rsidR="00397012" w:rsidRDefault="00397012">
      <w:pPr>
        <w:pStyle w:val="LBBodyText1"/>
        <w:spacing w:before="0" w:after="0"/>
        <w:jc w:val="center"/>
        <w:rPr>
          <w:b/>
        </w:rPr>
      </w:pPr>
    </w:p>
    <w:p w14:paraId="0A4CE6E9" w14:textId="77777777" w:rsidR="00397012" w:rsidRDefault="00397012">
      <w:pPr>
        <w:pStyle w:val="LBBodyText1"/>
        <w:spacing w:before="0" w:after="0"/>
        <w:jc w:val="left"/>
        <w:rPr>
          <w:b/>
        </w:rPr>
      </w:pPr>
    </w:p>
    <w:tbl>
      <w:tblPr>
        <w:tblStyle w:val="af0"/>
        <w:tblW w:w="0" w:type="auto"/>
        <w:tblLook w:val="04A0" w:firstRow="1" w:lastRow="0" w:firstColumn="1" w:lastColumn="0" w:noHBand="0" w:noVBand="1"/>
      </w:tblPr>
      <w:tblGrid>
        <w:gridCol w:w="704"/>
        <w:gridCol w:w="3668"/>
        <w:gridCol w:w="1010"/>
        <w:gridCol w:w="1134"/>
        <w:gridCol w:w="1138"/>
        <w:gridCol w:w="1696"/>
      </w:tblGrid>
      <w:tr w:rsidR="00397012" w:rsidRPr="00A05527" w14:paraId="6D1B0FD4" w14:textId="77777777" w:rsidTr="00AC5071">
        <w:tc>
          <w:tcPr>
            <w:tcW w:w="704" w:type="dxa"/>
          </w:tcPr>
          <w:p w14:paraId="3D7C80DA" w14:textId="77777777" w:rsidR="00397012" w:rsidRPr="00A05527" w:rsidRDefault="00BF0063">
            <w:pPr>
              <w:pStyle w:val="LBBodyText1"/>
              <w:spacing w:before="0" w:after="0"/>
              <w:jc w:val="center"/>
              <w:rPr>
                <w:b/>
                <w:sz w:val="20"/>
              </w:rPr>
            </w:pPr>
            <w:r w:rsidRPr="00A05527">
              <w:rPr>
                <w:b/>
                <w:sz w:val="20"/>
              </w:rPr>
              <w:t>№</w:t>
            </w:r>
          </w:p>
        </w:tc>
        <w:tc>
          <w:tcPr>
            <w:tcW w:w="3668" w:type="dxa"/>
          </w:tcPr>
          <w:p w14:paraId="52C805FF" w14:textId="77777777" w:rsidR="00397012" w:rsidRPr="00A05527" w:rsidRDefault="00BF0063">
            <w:pPr>
              <w:pStyle w:val="LBBodyText1"/>
              <w:spacing w:before="0" w:after="0"/>
              <w:jc w:val="center"/>
              <w:rPr>
                <w:b/>
                <w:sz w:val="20"/>
              </w:rPr>
            </w:pPr>
            <w:r w:rsidRPr="00A05527">
              <w:rPr>
                <w:b/>
                <w:sz w:val="20"/>
              </w:rPr>
              <w:t>Наименование</w:t>
            </w:r>
          </w:p>
        </w:tc>
        <w:tc>
          <w:tcPr>
            <w:tcW w:w="1010" w:type="dxa"/>
          </w:tcPr>
          <w:p w14:paraId="687E6069" w14:textId="70D883E0" w:rsidR="00397012" w:rsidRPr="00A05527" w:rsidRDefault="00BF0063">
            <w:pPr>
              <w:pStyle w:val="LBBodyText1"/>
              <w:spacing w:before="0" w:after="0"/>
              <w:jc w:val="center"/>
              <w:rPr>
                <w:b/>
                <w:sz w:val="20"/>
              </w:rPr>
            </w:pPr>
            <w:r w:rsidRPr="00A05527">
              <w:rPr>
                <w:b/>
                <w:sz w:val="20"/>
              </w:rPr>
              <w:t>Ед.</w:t>
            </w:r>
            <w:r w:rsidR="00A05527" w:rsidRPr="00A05527">
              <w:rPr>
                <w:b/>
                <w:sz w:val="20"/>
              </w:rPr>
              <w:t xml:space="preserve"> </w:t>
            </w:r>
            <w:r w:rsidRPr="00A05527">
              <w:rPr>
                <w:b/>
                <w:sz w:val="20"/>
              </w:rPr>
              <w:t>изм</w:t>
            </w:r>
            <w:r w:rsidR="00A05527" w:rsidRPr="00A05527">
              <w:rPr>
                <w:b/>
                <w:sz w:val="20"/>
              </w:rPr>
              <w:t>.</w:t>
            </w:r>
          </w:p>
        </w:tc>
        <w:tc>
          <w:tcPr>
            <w:tcW w:w="1134" w:type="dxa"/>
          </w:tcPr>
          <w:p w14:paraId="2585FBA2" w14:textId="77777777" w:rsidR="00397012" w:rsidRPr="00A05527" w:rsidRDefault="00BF0063">
            <w:pPr>
              <w:pStyle w:val="LBBodyText1"/>
              <w:spacing w:before="0" w:after="0"/>
              <w:jc w:val="center"/>
              <w:rPr>
                <w:b/>
                <w:sz w:val="20"/>
              </w:rPr>
            </w:pPr>
            <w:r w:rsidRPr="00A05527">
              <w:rPr>
                <w:b/>
                <w:sz w:val="20"/>
              </w:rPr>
              <w:t>Кол-во</w:t>
            </w:r>
          </w:p>
        </w:tc>
        <w:tc>
          <w:tcPr>
            <w:tcW w:w="1138" w:type="dxa"/>
          </w:tcPr>
          <w:p w14:paraId="4CCAF022" w14:textId="16B451D9" w:rsidR="00397012" w:rsidRPr="00A05527" w:rsidRDefault="00BF0063">
            <w:pPr>
              <w:pStyle w:val="LBBodyText1"/>
              <w:spacing w:before="0" w:after="0"/>
              <w:jc w:val="center"/>
              <w:rPr>
                <w:b/>
                <w:sz w:val="20"/>
              </w:rPr>
            </w:pPr>
            <w:r w:rsidRPr="00A05527">
              <w:rPr>
                <w:b/>
                <w:sz w:val="20"/>
              </w:rPr>
              <w:t>Цена,</w:t>
            </w:r>
            <w:r w:rsidR="00B74CB8" w:rsidRPr="00A05527">
              <w:rPr>
                <w:b/>
                <w:sz w:val="20"/>
              </w:rPr>
              <w:t xml:space="preserve"> </w:t>
            </w:r>
            <w:r w:rsidRPr="00A05527">
              <w:rPr>
                <w:b/>
                <w:sz w:val="20"/>
              </w:rPr>
              <w:t>руб</w:t>
            </w:r>
            <w:r w:rsidR="00B74CB8" w:rsidRPr="00A05527">
              <w:rPr>
                <w:b/>
                <w:sz w:val="20"/>
              </w:rPr>
              <w:t>.</w:t>
            </w:r>
          </w:p>
        </w:tc>
        <w:tc>
          <w:tcPr>
            <w:tcW w:w="1696" w:type="dxa"/>
          </w:tcPr>
          <w:p w14:paraId="39D4DF64" w14:textId="121A062D" w:rsidR="00397012" w:rsidRPr="00A05527" w:rsidRDefault="00BF0063">
            <w:pPr>
              <w:pStyle w:val="LBBodyText1"/>
              <w:spacing w:before="0" w:after="0"/>
              <w:jc w:val="center"/>
              <w:rPr>
                <w:b/>
                <w:sz w:val="20"/>
              </w:rPr>
            </w:pPr>
            <w:r w:rsidRPr="00A05527">
              <w:rPr>
                <w:b/>
                <w:sz w:val="20"/>
              </w:rPr>
              <w:t>Стоимость,</w:t>
            </w:r>
            <w:r w:rsidR="00B74CB8" w:rsidRPr="00A05527">
              <w:rPr>
                <w:b/>
                <w:sz w:val="20"/>
              </w:rPr>
              <w:t xml:space="preserve"> </w:t>
            </w:r>
            <w:r w:rsidRPr="00A05527">
              <w:rPr>
                <w:b/>
                <w:sz w:val="20"/>
              </w:rPr>
              <w:t>руб</w:t>
            </w:r>
            <w:r w:rsidR="00B74CB8" w:rsidRPr="00A05527">
              <w:rPr>
                <w:b/>
                <w:sz w:val="20"/>
              </w:rPr>
              <w:t>.</w:t>
            </w:r>
          </w:p>
        </w:tc>
      </w:tr>
      <w:tr w:rsidR="00A05527" w:rsidRPr="00A05527" w14:paraId="426B14CC" w14:textId="77777777" w:rsidTr="00AC5071">
        <w:tc>
          <w:tcPr>
            <w:tcW w:w="704" w:type="dxa"/>
          </w:tcPr>
          <w:p w14:paraId="2ECFFA9A" w14:textId="77777777" w:rsidR="00A05527" w:rsidRPr="00A05527" w:rsidRDefault="00A05527" w:rsidP="00A05527">
            <w:pPr>
              <w:pStyle w:val="LBBodyText1"/>
              <w:spacing w:before="0" w:after="0"/>
              <w:jc w:val="center"/>
              <w:rPr>
                <w:b/>
                <w:sz w:val="20"/>
              </w:rPr>
            </w:pPr>
            <w:r w:rsidRPr="00A05527">
              <w:rPr>
                <w:b/>
                <w:sz w:val="20"/>
              </w:rPr>
              <w:t>1</w:t>
            </w:r>
          </w:p>
        </w:tc>
        <w:tc>
          <w:tcPr>
            <w:tcW w:w="3668" w:type="dxa"/>
          </w:tcPr>
          <w:p w14:paraId="6EC1A456" w14:textId="310C5645" w:rsidR="00A05527" w:rsidRPr="00A05527" w:rsidRDefault="00A5286F" w:rsidP="00A05527">
            <w:pPr>
              <w:pStyle w:val="LBBodyText1"/>
              <w:spacing w:before="0" w:after="0"/>
              <w:jc w:val="left"/>
              <w:rPr>
                <w:sz w:val="20"/>
              </w:rPr>
            </w:pPr>
            <w:r w:rsidRPr="00A5286F">
              <w:rPr>
                <w:sz w:val="20"/>
              </w:rPr>
              <w:t>Услуги по установке дополнительных датчиков (2 штуки) и переноса динамиков на установке АПС и системы оповещения людей при пожаре в помещения (4 штуки)</w:t>
            </w:r>
          </w:p>
        </w:tc>
        <w:tc>
          <w:tcPr>
            <w:tcW w:w="1010" w:type="dxa"/>
          </w:tcPr>
          <w:p w14:paraId="5BAF1A41" w14:textId="1E90DEB5" w:rsidR="00A05527" w:rsidRPr="00A05527" w:rsidRDefault="00A05527" w:rsidP="00A05527">
            <w:pPr>
              <w:pStyle w:val="LBBodyText1"/>
              <w:spacing w:before="0" w:after="0"/>
              <w:jc w:val="center"/>
              <w:rPr>
                <w:sz w:val="20"/>
              </w:rPr>
            </w:pPr>
            <w:proofErr w:type="spellStart"/>
            <w:r w:rsidRPr="00A05527">
              <w:rPr>
                <w:sz w:val="20"/>
              </w:rPr>
              <w:t>Усл</w:t>
            </w:r>
            <w:proofErr w:type="spellEnd"/>
            <w:r w:rsidRPr="00A05527">
              <w:rPr>
                <w:sz w:val="20"/>
              </w:rPr>
              <w:t>. ед.</w:t>
            </w:r>
          </w:p>
        </w:tc>
        <w:tc>
          <w:tcPr>
            <w:tcW w:w="1134" w:type="dxa"/>
          </w:tcPr>
          <w:p w14:paraId="58BB3092" w14:textId="2CEF2030" w:rsidR="00A05527" w:rsidRPr="00A05527" w:rsidRDefault="00A5286F" w:rsidP="00A05527">
            <w:pPr>
              <w:pStyle w:val="LBBodyText1"/>
              <w:spacing w:before="0" w:after="0"/>
              <w:jc w:val="center"/>
              <w:rPr>
                <w:sz w:val="20"/>
              </w:rPr>
            </w:pPr>
            <w:r>
              <w:rPr>
                <w:sz w:val="20"/>
              </w:rPr>
              <w:t>1</w:t>
            </w:r>
          </w:p>
        </w:tc>
        <w:tc>
          <w:tcPr>
            <w:tcW w:w="1138" w:type="dxa"/>
          </w:tcPr>
          <w:p w14:paraId="2FE2DDF1" w14:textId="21AC9C27" w:rsidR="00A05527" w:rsidRPr="00A05527" w:rsidRDefault="00A05527" w:rsidP="00A05527">
            <w:pPr>
              <w:pStyle w:val="LBBodyText1"/>
              <w:spacing w:before="0" w:after="0"/>
              <w:jc w:val="center"/>
              <w:rPr>
                <w:sz w:val="20"/>
              </w:rPr>
            </w:pPr>
          </w:p>
        </w:tc>
        <w:tc>
          <w:tcPr>
            <w:tcW w:w="1696" w:type="dxa"/>
          </w:tcPr>
          <w:p w14:paraId="6C5C18D6" w14:textId="30EA257B" w:rsidR="00A05527" w:rsidRPr="00A05527" w:rsidRDefault="00A05527" w:rsidP="00A05527">
            <w:pPr>
              <w:pStyle w:val="LBBodyText1"/>
              <w:spacing w:before="0" w:after="0"/>
              <w:jc w:val="center"/>
              <w:rPr>
                <w:sz w:val="20"/>
              </w:rPr>
            </w:pPr>
          </w:p>
        </w:tc>
      </w:tr>
      <w:tr w:rsidR="00397012" w:rsidRPr="00A05527" w14:paraId="53534751" w14:textId="77777777" w:rsidTr="00A05527">
        <w:tc>
          <w:tcPr>
            <w:tcW w:w="7654" w:type="dxa"/>
            <w:gridSpan w:val="5"/>
          </w:tcPr>
          <w:p w14:paraId="2B547A06" w14:textId="77777777" w:rsidR="00397012" w:rsidRPr="00A05527" w:rsidRDefault="00BF0063">
            <w:pPr>
              <w:pStyle w:val="LBBodyText1"/>
              <w:spacing w:before="0" w:after="0"/>
              <w:jc w:val="center"/>
              <w:rPr>
                <w:b/>
                <w:sz w:val="20"/>
              </w:rPr>
            </w:pPr>
            <w:r w:rsidRPr="00A05527">
              <w:rPr>
                <w:b/>
                <w:sz w:val="20"/>
              </w:rPr>
              <w:t>ИТОГО:</w:t>
            </w:r>
          </w:p>
        </w:tc>
        <w:tc>
          <w:tcPr>
            <w:tcW w:w="1696" w:type="dxa"/>
          </w:tcPr>
          <w:p w14:paraId="30ED4BE3" w14:textId="7A75C664" w:rsidR="00397012" w:rsidRPr="00A05527" w:rsidRDefault="00397012">
            <w:pPr>
              <w:pStyle w:val="LBBodyText1"/>
              <w:spacing w:before="0" w:after="0"/>
              <w:jc w:val="center"/>
              <w:rPr>
                <w:b/>
                <w:sz w:val="20"/>
              </w:rPr>
            </w:pPr>
          </w:p>
        </w:tc>
      </w:tr>
    </w:tbl>
    <w:p w14:paraId="12E0F799" w14:textId="77777777" w:rsidR="00397012" w:rsidRDefault="00397012">
      <w:pPr>
        <w:pStyle w:val="LBBodyText1"/>
        <w:spacing w:before="0" w:after="0"/>
        <w:jc w:val="left"/>
      </w:pPr>
    </w:p>
    <w:p w14:paraId="50B12373" w14:textId="77777777" w:rsidR="00397012" w:rsidRDefault="00397012">
      <w:pPr>
        <w:pStyle w:val="LBBodyText1"/>
        <w:spacing w:before="0" w:after="0"/>
        <w:jc w:val="left"/>
      </w:pPr>
    </w:p>
    <w:tbl>
      <w:tblPr>
        <w:tblW w:w="9571" w:type="dxa"/>
        <w:tblCellMar>
          <w:left w:w="10" w:type="dxa"/>
          <w:right w:w="10" w:type="dxa"/>
        </w:tblCellMar>
        <w:tblLook w:val="04A0" w:firstRow="1" w:lastRow="0" w:firstColumn="1" w:lastColumn="0" w:noHBand="0" w:noVBand="1"/>
      </w:tblPr>
      <w:tblGrid>
        <w:gridCol w:w="4785"/>
        <w:gridCol w:w="4786"/>
      </w:tblGrid>
      <w:tr w:rsidR="00397012" w14:paraId="182DA186" w14:textId="77777777">
        <w:tc>
          <w:tcPr>
            <w:tcW w:w="4785" w:type="dxa"/>
            <w:shd w:val="clear" w:color="auto" w:fill="auto"/>
            <w:tcMar>
              <w:top w:w="0" w:type="dxa"/>
              <w:left w:w="108" w:type="dxa"/>
              <w:bottom w:w="0" w:type="dxa"/>
              <w:right w:w="108" w:type="dxa"/>
            </w:tcMar>
          </w:tcPr>
          <w:p w14:paraId="7AB8E1B1" w14:textId="77777777" w:rsidR="00397012" w:rsidRDefault="00BF0063">
            <w:pPr>
              <w:pStyle w:val="LBBodyText1"/>
            </w:pPr>
            <w:r>
              <w:t>Заказчик</w:t>
            </w:r>
          </w:p>
          <w:p w14:paraId="0196DAC2" w14:textId="77777777" w:rsidR="00397012" w:rsidRDefault="00BF0063">
            <w:pPr>
              <w:pStyle w:val="LBBodyText1"/>
            </w:pPr>
            <w:r>
              <w:t>_________________________</w:t>
            </w:r>
          </w:p>
          <w:p w14:paraId="4A03B1D4" w14:textId="77777777" w:rsidR="00397012" w:rsidRDefault="00BF0063">
            <w:pPr>
              <w:pStyle w:val="LBBodyText1"/>
              <w:jc w:val="left"/>
            </w:pPr>
            <w:r>
              <w:t>Павлова Елена Алексеевна</w:t>
            </w:r>
          </w:p>
          <w:p w14:paraId="7EA446A9" w14:textId="77777777" w:rsidR="00397012" w:rsidRDefault="00BF0063">
            <w:pPr>
              <w:pStyle w:val="LBBodyText1"/>
              <w:jc w:val="left"/>
            </w:pPr>
            <w:r>
              <w:t>Директор</w:t>
            </w:r>
          </w:p>
          <w:p w14:paraId="4A91C793" w14:textId="19164172" w:rsidR="00397012" w:rsidRDefault="00BF0063">
            <w:pPr>
              <w:pStyle w:val="LBBodyText1"/>
              <w:jc w:val="left"/>
              <w:rPr>
                <w:szCs w:val="22"/>
              </w:rPr>
            </w:pPr>
            <w:r>
              <w:rPr>
                <w:szCs w:val="22"/>
              </w:rPr>
              <w:t>ГБУ ЛО «</w:t>
            </w:r>
            <w:proofErr w:type="spellStart"/>
            <w:r>
              <w:rPr>
                <w:szCs w:val="22"/>
              </w:rPr>
              <w:t>Кингисеппский</w:t>
            </w:r>
            <w:proofErr w:type="spellEnd"/>
            <w:r>
              <w:rPr>
                <w:szCs w:val="22"/>
              </w:rPr>
              <w:t xml:space="preserve"> ресурсный центр»</w:t>
            </w:r>
          </w:p>
          <w:p w14:paraId="05D98417" w14:textId="04AD1963" w:rsidR="000A235C" w:rsidRDefault="000A235C">
            <w:pPr>
              <w:pStyle w:val="LBBodyText1"/>
              <w:jc w:val="left"/>
              <w:rPr>
                <w:szCs w:val="22"/>
              </w:rPr>
            </w:pPr>
          </w:p>
          <w:p w14:paraId="7FB392D3" w14:textId="27149AC5" w:rsidR="000A235C" w:rsidRDefault="000A235C">
            <w:pPr>
              <w:pStyle w:val="LBBodyText1"/>
              <w:jc w:val="left"/>
              <w:rPr>
                <w:szCs w:val="22"/>
              </w:rPr>
            </w:pPr>
          </w:p>
          <w:p w14:paraId="5C82439E" w14:textId="0C68EC41" w:rsidR="000A235C" w:rsidRDefault="000A235C">
            <w:pPr>
              <w:pStyle w:val="LBBodyText1"/>
              <w:jc w:val="left"/>
              <w:rPr>
                <w:szCs w:val="22"/>
              </w:rPr>
            </w:pPr>
          </w:p>
          <w:p w14:paraId="303C23A6" w14:textId="0E306D53" w:rsidR="000A235C" w:rsidRDefault="000A235C">
            <w:pPr>
              <w:pStyle w:val="LBBodyText1"/>
              <w:jc w:val="left"/>
              <w:rPr>
                <w:szCs w:val="22"/>
              </w:rPr>
            </w:pPr>
          </w:p>
          <w:p w14:paraId="72DED0B5" w14:textId="68F99B80" w:rsidR="000A235C" w:rsidRDefault="000A235C">
            <w:pPr>
              <w:pStyle w:val="LBBodyText1"/>
              <w:jc w:val="left"/>
              <w:rPr>
                <w:szCs w:val="22"/>
              </w:rPr>
            </w:pPr>
          </w:p>
          <w:p w14:paraId="4ACF5F22" w14:textId="108168D5" w:rsidR="000A235C" w:rsidRDefault="000A235C">
            <w:pPr>
              <w:pStyle w:val="LBBodyText1"/>
              <w:jc w:val="left"/>
              <w:rPr>
                <w:szCs w:val="22"/>
              </w:rPr>
            </w:pPr>
          </w:p>
          <w:p w14:paraId="4F9F5FD0" w14:textId="302B7D63" w:rsidR="000A235C" w:rsidRDefault="000A235C">
            <w:pPr>
              <w:pStyle w:val="LBBodyText1"/>
              <w:jc w:val="left"/>
              <w:rPr>
                <w:szCs w:val="22"/>
              </w:rPr>
            </w:pPr>
          </w:p>
          <w:p w14:paraId="0F761C1B" w14:textId="4120E2D1" w:rsidR="000A235C" w:rsidRDefault="000A235C">
            <w:pPr>
              <w:pStyle w:val="LBBodyText1"/>
              <w:jc w:val="left"/>
              <w:rPr>
                <w:szCs w:val="22"/>
              </w:rPr>
            </w:pPr>
          </w:p>
          <w:p w14:paraId="25AA4FCF" w14:textId="11C4708C" w:rsidR="000A235C" w:rsidRDefault="000A235C">
            <w:pPr>
              <w:pStyle w:val="LBBodyText1"/>
              <w:jc w:val="left"/>
              <w:rPr>
                <w:szCs w:val="22"/>
              </w:rPr>
            </w:pPr>
          </w:p>
          <w:p w14:paraId="381E751D" w14:textId="037FB39A" w:rsidR="000A235C" w:rsidRDefault="000A235C">
            <w:pPr>
              <w:pStyle w:val="LBBodyText1"/>
              <w:jc w:val="left"/>
              <w:rPr>
                <w:szCs w:val="22"/>
              </w:rPr>
            </w:pPr>
          </w:p>
          <w:p w14:paraId="5519DB28" w14:textId="5BF980EB" w:rsidR="000A235C" w:rsidRDefault="000A235C">
            <w:pPr>
              <w:pStyle w:val="LBBodyText1"/>
              <w:jc w:val="left"/>
              <w:rPr>
                <w:szCs w:val="22"/>
              </w:rPr>
            </w:pPr>
          </w:p>
          <w:p w14:paraId="0DD3AD16" w14:textId="0CA3E62F" w:rsidR="000A235C" w:rsidRDefault="000A235C">
            <w:pPr>
              <w:pStyle w:val="LBBodyText1"/>
              <w:jc w:val="left"/>
              <w:rPr>
                <w:szCs w:val="22"/>
              </w:rPr>
            </w:pPr>
          </w:p>
          <w:p w14:paraId="06C24D9A" w14:textId="730360EE" w:rsidR="000A235C" w:rsidRDefault="000A235C">
            <w:pPr>
              <w:pStyle w:val="LBBodyText1"/>
              <w:jc w:val="left"/>
              <w:rPr>
                <w:szCs w:val="22"/>
              </w:rPr>
            </w:pPr>
          </w:p>
          <w:p w14:paraId="63AA736F" w14:textId="77777777" w:rsidR="000A235C" w:rsidRDefault="000A235C">
            <w:pPr>
              <w:pStyle w:val="LBBodyText1"/>
              <w:jc w:val="left"/>
              <w:rPr>
                <w:szCs w:val="22"/>
              </w:rPr>
            </w:pPr>
          </w:p>
          <w:p w14:paraId="7CF38B0C" w14:textId="262A4532" w:rsidR="000A235C" w:rsidRDefault="000A235C">
            <w:pPr>
              <w:pStyle w:val="LBBodyText1"/>
              <w:jc w:val="left"/>
              <w:rPr>
                <w:szCs w:val="22"/>
              </w:rPr>
            </w:pPr>
          </w:p>
          <w:p w14:paraId="3EAD5021" w14:textId="19E7C7F9" w:rsidR="000A235C" w:rsidRDefault="000A235C">
            <w:pPr>
              <w:pStyle w:val="LBBodyText1"/>
              <w:jc w:val="left"/>
              <w:rPr>
                <w:szCs w:val="22"/>
              </w:rPr>
            </w:pPr>
          </w:p>
          <w:p w14:paraId="312F2102" w14:textId="781221FD" w:rsidR="000A235C" w:rsidRDefault="000A235C">
            <w:pPr>
              <w:pStyle w:val="LBBodyText1"/>
              <w:jc w:val="left"/>
              <w:rPr>
                <w:szCs w:val="22"/>
              </w:rPr>
            </w:pPr>
          </w:p>
          <w:p w14:paraId="6AAEE610" w14:textId="52BCD717" w:rsidR="000A235C" w:rsidRDefault="000A235C">
            <w:pPr>
              <w:pStyle w:val="LBBodyText1"/>
              <w:jc w:val="left"/>
              <w:rPr>
                <w:szCs w:val="22"/>
              </w:rPr>
            </w:pPr>
          </w:p>
          <w:p w14:paraId="3194810C" w14:textId="77777777" w:rsidR="000A235C" w:rsidRDefault="000A235C">
            <w:pPr>
              <w:pStyle w:val="LBBodyText1"/>
              <w:jc w:val="left"/>
            </w:pPr>
          </w:p>
          <w:p w14:paraId="1EEC7AA3" w14:textId="77777777" w:rsidR="00CD0F6D" w:rsidRDefault="00CD0F6D" w:rsidP="00BF0063">
            <w:pPr>
              <w:pStyle w:val="LBBodyText1"/>
            </w:pPr>
          </w:p>
          <w:p w14:paraId="614C5D80" w14:textId="77777777" w:rsidR="00CD0F6D" w:rsidRDefault="00CD0F6D" w:rsidP="00BF0063">
            <w:pPr>
              <w:pStyle w:val="LBBodyText1"/>
            </w:pPr>
          </w:p>
          <w:p w14:paraId="638A1A3C" w14:textId="77777777" w:rsidR="00CD0F6D" w:rsidRDefault="00CD0F6D" w:rsidP="00BF0063">
            <w:pPr>
              <w:pStyle w:val="LBBodyText1"/>
            </w:pPr>
          </w:p>
          <w:p w14:paraId="36E8D27C" w14:textId="77777777" w:rsidR="00CD0F6D" w:rsidRDefault="00CD0F6D" w:rsidP="00BF0063">
            <w:pPr>
              <w:pStyle w:val="LBBodyText1"/>
            </w:pPr>
          </w:p>
          <w:p w14:paraId="4D7FB13D" w14:textId="77777777" w:rsidR="00CD0F6D" w:rsidRDefault="00CD0F6D" w:rsidP="00BF0063">
            <w:pPr>
              <w:pStyle w:val="LBBodyText1"/>
            </w:pPr>
          </w:p>
          <w:p w14:paraId="66EEAB2A" w14:textId="77777777" w:rsidR="00CD0F6D" w:rsidRDefault="00CD0F6D" w:rsidP="00BF0063">
            <w:pPr>
              <w:pStyle w:val="LBBodyText1"/>
            </w:pPr>
          </w:p>
          <w:p w14:paraId="67F48D66" w14:textId="77777777" w:rsidR="00CD0F6D" w:rsidRDefault="00CD0F6D" w:rsidP="00BF0063">
            <w:pPr>
              <w:pStyle w:val="LBBodyText1"/>
            </w:pPr>
          </w:p>
          <w:p w14:paraId="0565EE9E" w14:textId="77777777" w:rsidR="00CD0F6D" w:rsidRDefault="00CD0F6D" w:rsidP="00BF0063">
            <w:pPr>
              <w:pStyle w:val="LBBodyText1"/>
            </w:pPr>
          </w:p>
          <w:p w14:paraId="6E20D882" w14:textId="77777777" w:rsidR="00CD0F6D" w:rsidRDefault="00CD0F6D" w:rsidP="00BF0063">
            <w:pPr>
              <w:pStyle w:val="LBBodyText1"/>
            </w:pPr>
          </w:p>
          <w:p w14:paraId="26D81B6F" w14:textId="77777777" w:rsidR="00CD0F6D" w:rsidRDefault="00CD0F6D" w:rsidP="00BF0063">
            <w:pPr>
              <w:pStyle w:val="LBBodyText1"/>
            </w:pPr>
          </w:p>
          <w:p w14:paraId="0468EBF8" w14:textId="77777777" w:rsidR="00CD0F6D" w:rsidRDefault="00CD0F6D" w:rsidP="00BF0063">
            <w:pPr>
              <w:pStyle w:val="LBBodyText1"/>
            </w:pPr>
          </w:p>
          <w:p w14:paraId="25B3AA48" w14:textId="77777777" w:rsidR="00CD0F6D" w:rsidRDefault="00CD0F6D" w:rsidP="00BF0063">
            <w:pPr>
              <w:pStyle w:val="LBBodyText1"/>
            </w:pPr>
          </w:p>
          <w:p w14:paraId="03E4FA7E" w14:textId="77777777" w:rsidR="00CD0F6D" w:rsidRDefault="00CD0F6D" w:rsidP="00BF0063">
            <w:pPr>
              <w:pStyle w:val="LBBodyText1"/>
            </w:pPr>
          </w:p>
          <w:p w14:paraId="47CB4B21" w14:textId="77777777" w:rsidR="00CD0F6D" w:rsidRDefault="00CD0F6D" w:rsidP="00BF0063">
            <w:pPr>
              <w:pStyle w:val="LBBodyText1"/>
            </w:pPr>
          </w:p>
          <w:p w14:paraId="7CF0A4A3" w14:textId="77777777" w:rsidR="00CD0F6D" w:rsidRDefault="00CD0F6D" w:rsidP="00BF0063">
            <w:pPr>
              <w:pStyle w:val="LBBodyText1"/>
            </w:pPr>
          </w:p>
          <w:p w14:paraId="7581A7D1" w14:textId="36E90756" w:rsidR="00CD0F6D" w:rsidRDefault="00CD0F6D" w:rsidP="00A61B62">
            <w:pPr>
              <w:pStyle w:val="LBBodyText1"/>
              <w:spacing w:before="0" w:after="0"/>
            </w:pPr>
          </w:p>
        </w:tc>
        <w:tc>
          <w:tcPr>
            <w:tcW w:w="4786" w:type="dxa"/>
            <w:shd w:val="clear" w:color="auto" w:fill="auto"/>
            <w:tcMar>
              <w:top w:w="0" w:type="dxa"/>
              <w:left w:w="108" w:type="dxa"/>
              <w:bottom w:w="0" w:type="dxa"/>
              <w:right w:w="108" w:type="dxa"/>
            </w:tcMar>
          </w:tcPr>
          <w:p w14:paraId="65140F8F" w14:textId="77777777" w:rsidR="00397012" w:rsidRDefault="00BF0063">
            <w:pPr>
              <w:pStyle w:val="LBBodyText1"/>
            </w:pPr>
            <w:r>
              <w:lastRenderedPageBreak/>
              <w:t>Исполнитель</w:t>
            </w:r>
          </w:p>
          <w:p w14:paraId="5DCFFA94" w14:textId="77777777" w:rsidR="00397012" w:rsidRDefault="00BF0063">
            <w:pPr>
              <w:pStyle w:val="LBBodyText1"/>
            </w:pPr>
            <w:r>
              <w:t>_________________________</w:t>
            </w:r>
          </w:p>
          <w:p w14:paraId="32016CE5" w14:textId="77777777" w:rsidR="000A235C" w:rsidRDefault="000A235C" w:rsidP="00496109">
            <w:pPr>
              <w:pStyle w:val="LBBodyText2"/>
              <w:jc w:val="left"/>
              <w:rPr>
                <w:szCs w:val="22"/>
              </w:rPr>
            </w:pPr>
          </w:p>
          <w:p w14:paraId="5FA02D40" w14:textId="77777777" w:rsidR="000A235C" w:rsidRDefault="000A235C" w:rsidP="00496109">
            <w:pPr>
              <w:pStyle w:val="LBBodyText2"/>
              <w:jc w:val="left"/>
              <w:rPr>
                <w:szCs w:val="22"/>
              </w:rPr>
            </w:pPr>
          </w:p>
          <w:p w14:paraId="304A2268" w14:textId="77777777" w:rsidR="000A235C" w:rsidRDefault="000A235C" w:rsidP="00496109">
            <w:pPr>
              <w:pStyle w:val="LBBodyText2"/>
              <w:jc w:val="left"/>
              <w:rPr>
                <w:szCs w:val="22"/>
              </w:rPr>
            </w:pPr>
          </w:p>
          <w:p w14:paraId="3024EBBA" w14:textId="77777777" w:rsidR="000A235C" w:rsidRDefault="000A235C" w:rsidP="00496109">
            <w:pPr>
              <w:pStyle w:val="LBBodyText2"/>
              <w:jc w:val="left"/>
              <w:rPr>
                <w:szCs w:val="22"/>
              </w:rPr>
            </w:pPr>
          </w:p>
          <w:p w14:paraId="683541AD" w14:textId="77777777" w:rsidR="000A235C" w:rsidRDefault="000A235C" w:rsidP="00496109">
            <w:pPr>
              <w:pStyle w:val="LBBodyText2"/>
              <w:jc w:val="left"/>
              <w:rPr>
                <w:szCs w:val="22"/>
              </w:rPr>
            </w:pPr>
          </w:p>
          <w:p w14:paraId="5E98C423" w14:textId="77777777" w:rsidR="000A235C" w:rsidRDefault="000A235C" w:rsidP="00496109">
            <w:pPr>
              <w:pStyle w:val="LBBodyText2"/>
              <w:jc w:val="left"/>
              <w:rPr>
                <w:szCs w:val="22"/>
              </w:rPr>
            </w:pPr>
          </w:p>
          <w:p w14:paraId="6EEA0737" w14:textId="77777777" w:rsidR="000A235C" w:rsidRDefault="000A235C" w:rsidP="00496109">
            <w:pPr>
              <w:pStyle w:val="LBBodyText2"/>
              <w:jc w:val="left"/>
              <w:rPr>
                <w:szCs w:val="22"/>
              </w:rPr>
            </w:pPr>
          </w:p>
          <w:p w14:paraId="2D7432A3" w14:textId="77777777" w:rsidR="000A235C" w:rsidRDefault="000A235C" w:rsidP="00496109">
            <w:pPr>
              <w:pStyle w:val="LBBodyText2"/>
              <w:jc w:val="left"/>
              <w:rPr>
                <w:szCs w:val="22"/>
              </w:rPr>
            </w:pPr>
          </w:p>
          <w:p w14:paraId="424F910D" w14:textId="77777777" w:rsidR="000A235C" w:rsidRDefault="000A235C" w:rsidP="00496109">
            <w:pPr>
              <w:pStyle w:val="LBBodyText2"/>
              <w:jc w:val="left"/>
              <w:rPr>
                <w:szCs w:val="22"/>
              </w:rPr>
            </w:pPr>
          </w:p>
          <w:p w14:paraId="1CE0970D" w14:textId="77777777" w:rsidR="000A235C" w:rsidRDefault="000A235C" w:rsidP="00496109">
            <w:pPr>
              <w:pStyle w:val="LBBodyText2"/>
              <w:jc w:val="left"/>
              <w:rPr>
                <w:szCs w:val="22"/>
              </w:rPr>
            </w:pPr>
          </w:p>
          <w:p w14:paraId="42942AEA" w14:textId="77777777" w:rsidR="000A235C" w:rsidRDefault="000A235C" w:rsidP="00496109">
            <w:pPr>
              <w:pStyle w:val="LBBodyText2"/>
              <w:jc w:val="left"/>
              <w:rPr>
                <w:szCs w:val="22"/>
              </w:rPr>
            </w:pPr>
          </w:p>
          <w:p w14:paraId="174C56A5" w14:textId="77777777" w:rsidR="000A235C" w:rsidRDefault="000A235C" w:rsidP="00496109">
            <w:pPr>
              <w:pStyle w:val="LBBodyText2"/>
              <w:jc w:val="left"/>
              <w:rPr>
                <w:szCs w:val="22"/>
              </w:rPr>
            </w:pPr>
          </w:p>
          <w:p w14:paraId="58C39D59" w14:textId="77777777" w:rsidR="000A235C" w:rsidRDefault="000A235C" w:rsidP="00496109">
            <w:pPr>
              <w:pStyle w:val="LBBodyText2"/>
              <w:jc w:val="left"/>
              <w:rPr>
                <w:szCs w:val="22"/>
              </w:rPr>
            </w:pPr>
          </w:p>
          <w:p w14:paraId="197D78E5" w14:textId="77777777" w:rsidR="000A235C" w:rsidRDefault="000A235C" w:rsidP="00496109">
            <w:pPr>
              <w:pStyle w:val="LBBodyText2"/>
              <w:jc w:val="left"/>
              <w:rPr>
                <w:szCs w:val="22"/>
              </w:rPr>
            </w:pPr>
          </w:p>
          <w:p w14:paraId="268034AB" w14:textId="69775D10" w:rsidR="000A235C" w:rsidRDefault="000A235C" w:rsidP="00496109">
            <w:pPr>
              <w:pStyle w:val="LBBodyText2"/>
              <w:jc w:val="left"/>
              <w:rPr>
                <w:szCs w:val="22"/>
              </w:rPr>
            </w:pPr>
          </w:p>
          <w:p w14:paraId="233A2D5E" w14:textId="77777777" w:rsidR="000A235C" w:rsidRDefault="000A235C" w:rsidP="00496109">
            <w:pPr>
              <w:pStyle w:val="LBBodyText2"/>
              <w:jc w:val="left"/>
              <w:rPr>
                <w:szCs w:val="22"/>
              </w:rPr>
            </w:pPr>
          </w:p>
          <w:p w14:paraId="5A31836B" w14:textId="77777777" w:rsidR="000A235C" w:rsidRDefault="000A235C" w:rsidP="00496109">
            <w:pPr>
              <w:pStyle w:val="LBBodyText2"/>
              <w:jc w:val="left"/>
              <w:rPr>
                <w:szCs w:val="22"/>
              </w:rPr>
            </w:pPr>
          </w:p>
          <w:p w14:paraId="18312311" w14:textId="11FB679B" w:rsidR="000A235C" w:rsidRDefault="000A235C" w:rsidP="000A235C">
            <w:pPr>
              <w:pStyle w:val="LBBodyText2"/>
              <w:spacing w:before="0" w:after="0"/>
              <w:jc w:val="left"/>
            </w:pPr>
          </w:p>
        </w:tc>
      </w:tr>
    </w:tbl>
    <w:p w14:paraId="6CBBDB19" w14:textId="77777777" w:rsidR="00397012" w:rsidRDefault="00397012">
      <w:pPr>
        <w:pStyle w:val="LBBodyText1"/>
        <w:spacing w:before="0" w:after="0"/>
        <w:jc w:val="left"/>
      </w:pPr>
    </w:p>
    <w:sectPr w:rsidR="00397012" w:rsidSect="00AC5071">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393C"/>
    <w:multiLevelType w:val="multilevel"/>
    <w:tmpl w:val="0046393C"/>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 w15:restartNumberingAfterBreak="0">
    <w:nsid w:val="05B054C7"/>
    <w:multiLevelType w:val="multilevel"/>
    <w:tmpl w:val="05B054C7"/>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 w15:restartNumberingAfterBreak="0">
    <w:nsid w:val="07173B02"/>
    <w:multiLevelType w:val="multilevel"/>
    <w:tmpl w:val="07173B02"/>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7E0D0D"/>
    <w:multiLevelType w:val="multilevel"/>
    <w:tmpl w:val="077E0D0D"/>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C640C91"/>
    <w:multiLevelType w:val="multilevel"/>
    <w:tmpl w:val="0C640C9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567AEB"/>
    <w:multiLevelType w:val="multilevel"/>
    <w:tmpl w:val="13567AEB"/>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C81251"/>
    <w:multiLevelType w:val="multilevel"/>
    <w:tmpl w:val="13C8125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 w15:restartNumberingAfterBreak="0">
    <w:nsid w:val="17390FDC"/>
    <w:multiLevelType w:val="multilevel"/>
    <w:tmpl w:val="17390FDC"/>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8" w15:restartNumberingAfterBreak="0">
    <w:nsid w:val="1BB243AE"/>
    <w:multiLevelType w:val="multilevel"/>
    <w:tmpl w:val="1BB243AE"/>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15:restartNumberingAfterBreak="0">
    <w:nsid w:val="1CB6287F"/>
    <w:multiLevelType w:val="multilevel"/>
    <w:tmpl w:val="1CB6287F"/>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0" w15:restartNumberingAfterBreak="0">
    <w:nsid w:val="1F3C7BF7"/>
    <w:multiLevelType w:val="multilevel"/>
    <w:tmpl w:val="1F3C7BF7"/>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885265"/>
    <w:multiLevelType w:val="multilevel"/>
    <w:tmpl w:val="1F885265"/>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20C275D9"/>
    <w:multiLevelType w:val="multilevel"/>
    <w:tmpl w:val="20C275D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1E32CC6"/>
    <w:multiLevelType w:val="multilevel"/>
    <w:tmpl w:val="21E32CC6"/>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FB45E4"/>
    <w:multiLevelType w:val="multilevel"/>
    <w:tmpl w:val="21FB45E4"/>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5" w15:restartNumberingAfterBreak="0">
    <w:nsid w:val="23040F93"/>
    <w:multiLevelType w:val="multilevel"/>
    <w:tmpl w:val="23040F93"/>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6" w15:restartNumberingAfterBreak="0">
    <w:nsid w:val="23E070E7"/>
    <w:multiLevelType w:val="multilevel"/>
    <w:tmpl w:val="23E070E7"/>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7" w15:restartNumberingAfterBreak="0">
    <w:nsid w:val="27343001"/>
    <w:multiLevelType w:val="multilevel"/>
    <w:tmpl w:val="273430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B840F58"/>
    <w:multiLevelType w:val="multilevel"/>
    <w:tmpl w:val="2B840F58"/>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DB361E3"/>
    <w:multiLevelType w:val="multilevel"/>
    <w:tmpl w:val="2DB361E3"/>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DDE5BF1"/>
    <w:multiLevelType w:val="multilevel"/>
    <w:tmpl w:val="2DDE5BF1"/>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1" w15:restartNumberingAfterBreak="0">
    <w:nsid w:val="37422DC2"/>
    <w:multiLevelType w:val="multilevel"/>
    <w:tmpl w:val="37422DC2"/>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7A91CA8"/>
    <w:multiLevelType w:val="multilevel"/>
    <w:tmpl w:val="37A91CA8"/>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3" w15:restartNumberingAfterBreak="0">
    <w:nsid w:val="38C10F61"/>
    <w:multiLevelType w:val="multilevel"/>
    <w:tmpl w:val="38C10F6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3B712F9B"/>
    <w:multiLevelType w:val="multilevel"/>
    <w:tmpl w:val="3B712F9B"/>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7046DB"/>
    <w:multiLevelType w:val="multilevel"/>
    <w:tmpl w:val="407046DB"/>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7A43552"/>
    <w:multiLevelType w:val="multilevel"/>
    <w:tmpl w:val="47A43552"/>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D1A115B"/>
    <w:multiLevelType w:val="multilevel"/>
    <w:tmpl w:val="4D1A115B"/>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F17121"/>
    <w:multiLevelType w:val="multilevel"/>
    <w:tmpl w:val="50F1712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55222E5E"/>
    <w:multiLevelType w:val="multilevel"/>
    <w:tmpl w:val="55222E5E"/>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0" w15:restartNumberingAfterBreak="0">
    <w:nsid w:val="5C48761D"/>
    <w:multiLevelType w:val="multilevel"/>
    <w:tmpl w:val="5C48761D"/>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0457DFA"/>
    <w:multiLevelType w:val="multilevel"/>
    <w:tmpl w:val="60457DFA"/>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B877A9A"/>
    <w:multiLevelType w:val="multilevel"/>
    <w:tmpl w:val="6B877A9A"/>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3" w15:restartNumberingAfterBreak="0">
    <w:nsid w:val="6C8E4707"/>
    <w:multiLevelType w:val="multilevel"/>
    <w:tmpl w:val="6C8E4707"/>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34" w15:restartNumberingAfterBreak="0">
    <w:nsid w:val="6D2028FD"/>
    <w:multiLevelType w:val="multilevel"/>
    <w:tmpl w:val="6D2028FD"/>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0F372CC"/>
    <w:multiLevelType w:val="multilevel"/>
    <w:tmpl w:val="70F372CC"/>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6" w15:restartNumberingAfterBreak="0">
    <w:nsid w:val="738576DB"/>
    <w:multiLevelType w:val="multilevel"/>
    <w:tmpl w:val="738576DB"/>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410B99"/>
    <w:multiLevelType w:val="multilevel"/>
    <w:tmpl w:val="75410B99"/>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15:restartNumberingAfterBreak="0">
    <w:nsid w:val="75823CC2"/>
    <w:multiLevelType w:val="multilevel"/>
    <w:tmpl w:val="75823CC2"/>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9" w15:restartNumberingAfterBreak="0">
    <w:nsid w:val="78436BFB"/>
    <w:multiLevelType w:val="multilevel"/>
    <w:tmpl w:val="78436BFB"/>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CEA0338"/>
    <w:multiLevelType w:val="multilevel"/>
    <w:tmpl w:val="7CEA0338"/>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7E3B7925"/>
    <w:multiLevelType w:val="multilevel"/>
    <w:tmpl w:val="7E3B7925"/>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38"/>
  </w:num>
  <w:num w:numId="4">
    <w:abstractNumId w:val="3"/>
  </w:num>
  <w:num w:numId="5">
    <w:abstractNumId w:val="18"/>
  </w:num>
  <w:num w:numId="6">
    <w:abstractNumId w:val="6"/>
  </w:num>
  <w:num w:numId="7">
    <w:abstractNumId w:val="28"/>
  </w:num>
  <w:num w:numId="8">
    <w:abstractNumId w:val="14"/>
  </w:num>
  <w:num w:numId="9">
    <w:abstractNumId w:val="32"/>
  </w:num>
  <w:num w:numId="10">
    <w:abstractNumId w:val="35"/>
  </w:num>
  <w:num w:numId="11">
    <w:abstractNumId w:val="17"/>
  </w:num>
  <w:num w:numId="12">
    <w:abstractNumId w:val="15"/>
  </w:num>
  <w:num w:numId="13">
    <w:abstractNumId w:val="1"/>
  </w:num>
  <w:num w:numId="14">
    <w:abstractNumId w:val="23"/>
  </w:num>
  <w:num w:numId="15">
    <w:abstractNumId w:val="7"/>
  </w:num>
  <w:num w:numId="16">
    <w:abstractNumId w:val="40"/>
  </w:num>
  <w:num w:numId="17">
    <w:abstractNumId w:val="37"/>
  </w:num>
  <w:num w:numId="18">
    <w:abstractNumId w:val="41"/>
  </w:num>
  <w:num w:numId="19">
    <w:abstractNumId w:val="30"/>
  </w:num>
  <w:num w:numId="20">
    <w:abstractNumId w:val="26"/>
  </w:num>
  <w:num w:numId="21">
    <w:abstractNumId w:val="13"/>
  </w:num>
  <w:num w:numId="22">
    <w:abstractNumId w:val="36"/>
  </w:num>
  <w:num w:numId="23">
    <w:abstractNumId w:val="31"/>
  </w:num>
  <w:num w:numId="24">
    <w:abstractNumId w:val="10"/>
  </w:num>
  <w:num w:numId="25">
    <w:abstractNumId w:val="39"/>
  </w:num>
  <w:num w:numId="26">
    <w:abstractNumId w:val="4"/>
  </w:num>
  <w:num w:numId="27">
    <w:abstractNumId w:val="2"/>
  </w:num>
  <w:num w:numId="28">
    <w:abstractNumId w:val="22"/>
  </w:num>
  <w:num w:numId="29">
    <w:abstractNumId w:val="25"/>
  </w:num>
  <w:num w:numId="30">
    <w:abstractNumId w:val="27"/>
  </w:num>
  <w:num w:numId="31">
    <w:abstractNumId w:val="5"/>
  </w:num>
  <w:num w:numId="32">
    <w:abstractNumId w:val="24"/>
  </w:num>
  <w:num w:numId="33">
    <w:abstractNumId w:val="34"/>
  </w:num>
  <w:num w:numId="34">
    <w:abstractNumId w:val="19"/>
  </w:num>
  <w:num w:numId="35">
    <w:abstractNumId w:val="33"/>
  </w:num>
  <w:num w:numId="36">
    <w:abstractNumId w:val="29"/>
  </w:num>
  <w:num w:numId="37">
    <w:abstractNumId w:val="0"/>
  </w:num>
  <w:num w:numId="38">
    <w:abstractNumId w:val="9"/>
  </w:num>
  <w:num w:numId="39">
    <w:abstractNumId w:val="21"/>
  </w:num>
  <w:num w:numId="40">
    <w:abstractNumId w:val="8"/>
  </w:num>
  <w:num w:numId="41">
    <w:abstractNumId w:val="11"/>
  </w:num>
  <w:num w:numId="42">
    <w:abstractNumId w:val="22"/>
    <w:lvlOverride w:ilvl="0">
      <w:startOverride w:val="1"/>
    </w:lvlOverride>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D29"/>
    <w:rsid w:val="00003839"/>
    <w:rsid w:val="000A235C"/>
    <w:rsid w:val="00237070"/>
    <w:rsid w:val="002A6586"/>
    <w:rsid w:val="00373546"/>
    <w:rsid w:val="00397012"/>
    <w:rsid w:val="0039784F"/>
    <w:rsid w:val="00496109"/>
    <w:rsid w:val="005C5C77"/>
    <w:rsid w:val="006E429C"/>
    <w:rsid w:val="006E5DC6"/>
    <w:rsid w:val="00723D05"/>
    <w:rsid w:val="00781DFD"/>
    <w:rsid w:val="007B7A8C"/>
    <w:rsid w:val="008A213C"/>
    <w:rsid w:val="00A05527"/>
    <w:rsid w:val="00A27447"/>
    <w:rsid w:val="00A5286F"/>
    <w:rsid w:val="00A61B62"/>
    <w:rsid w:val="00A8010F"/>
    <w:rsid w:val="00AC5071"/>
    <w:rsid w:val="00B74CB8"/>
    <w:rsid w:val="00BF0063"/>
    <w:rsid w:val="00BF788A"/>
    <w:rsid w:val="00CD0F6D"/>
    <w:rsid w:val="00D2495A"/>
    <w:rsid w:val="00E54A9E"/>
    <w:rsid w:val="00EE4C2C"/>
    <w:rsid w:val="00EF6D29"/>
    <w:rsid w:val="789F06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498BC"/>
  <w15:docId w15:val="{BC20D07A-2CCD-47A9-9987-800C78180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uiPriority="0"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iPriority="0" w:qFormat="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autoSpaceDN w:val="0"/>
      <w:jc w:val="both"/>
    </w:pPr>
    <w:rPr>
      <w:rFonts w:ascii="Times New Roman" w:hAnsi="Times New Roman"/>
      <w:sz w:val="22"/>
      <w:szCs w:val="22"/>
      <w:lang w:eastAsia="en-US"/>
    </w:rPr>
  </w:style>
  <w:style w:type="paragraph" w:styleId="1">
    <w:name w:val="heading 1"/>
    <w:uiPriority w:val="9"/>
    <w:qFormat/>
    <w:pPr>
      <w:keepNext/>
      <w:numPr>
        <w:numId w:val="1"/>
      </w:numPr>
      <w:suppressAutoHyphens/>
      <w:autoSpaceDN w:val="0"/>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autoSpaceDN w:val="0"/>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autoSpaceDN w:val="0"/>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autoSpaceDN w:val="0"/>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autoSpaceDN w:val="0"/>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autoSpaceDN w:val="0"/>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autoSpaceDN w:val="0"/>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autoSpaceDN w:val="0"/>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position w:val="0"/>
      <w:vertAlign w:val="superscript"/>
    </w:rPr>
  </w:style>
  <w:style w:type="character" w:styleId="a4">
    <w:name w:val="annotation reference"/>
    <w:qFormat/>
    <w:rPr>
      <w:sz w:val="16"/>
      <w:szCs w:val="16"/>
    </w:rPr>
  </w:style>
  <w:style w:type="character" w:styleId="a5">
    <w:name w:val="Hyperlink"/>
    <w:qFormat/>
    <w:rPr>
      <w:rFonts w:cs="Times New Roman"/>
      <w:color w:val="0000FF"/>
      <w:u w:val="single"/>
    </w:rPr>
  </w:style>
  <w:style w:type="paragraph" w:styleId="a6">
    <w:name w:val="Balloon Text"/>
    <w:basedOn w:val="a"/>
    <w:rPr>
      <w:rFonts w:ascii="Tahoma" w:hAnsi="Tahoma" w:cs="Tahoma"/>
      <w:sz w:val="16"/>
      <w:szCs w:val="16"/>
    </w:rPr>
  </w:style>
  <w:style w:type="paragraph" w:styleId="20">
    <w:name w:val="Body Text 2"/>
    <w:basedOn w:val="a"/>
    <w:qFormat/>
    <w:pPr>
      <w:spacing w:after="120" w:line="480" w:lineRule="auto"/>
    </w:pPr>
  </w:style>
  <w:style w:type="paragraph" w:styleId="a7">
    <w:name w:val="annotation text"/>
    <w:basedOn w:val="a"/>
    <w:qFormat/>
    <w:rPr>
      <w:sz w:val="20"/>
      <w:szCs w:val="20"/>
    </w:rPr>
  </w:style>
  <w:style w:type="paragraph" w:styleId="a8">
    <w:name w:val="annotation subject"/>
    <w:basedOn w:val="a7"/>
    <w:next w:val="a7"/>
    <w:qFormat/>
    <w:rPr>
      <w:b/>
      <w:bCs/>
    </w:rPr>
  </w:style>
  <w:style w:type="paragraph" w:styleId="a9">
    <w:name w:val="footnote text"/>
    <w:basedOn w:val="a"/>
    <w:qFormat/>
    <w:rPr>
      <w:sz w:val="20"/>
      <w:szCs w:val="20"/>
    </w:rPr>
  </w:style>
  <w:style w:type="paragraph" w:styleId="aa">
    <w:name w:val="header"/>
    <w:basedOn w:val="a"/>
    <w:pPr>
      <w:tabs>
        <w:tab w:val="center" w:pos="4677"/>
        <w:tab w:val="right" w:pos="9355"/>
      </w:tabs>
    </w:pPr>
  </w:style>
  <w:style w:type="paragraph" w:styleId="ab">
    <w:name w:val="Body Text"/>
    <w:basedOn w:val="a"/>
    <w:pPr>
      <w:spacing w:after="120"/>
    </w:pPr>
  </w:style>
  <w:style w:type="paragraph" w:styleId="60">
    <w:name w:val="toc 6"/>
    <w:basedOn w:val="a"/>
    <w:next w:val="a"/>
    <w:autoRedefine/>
    <w:qFormat/>
    <w:pPr>
      <w:ind w:left="960"/>
      <w:jc w:val="left"/>
    </w:pPr>
    <w:rPr>
      <w:rFonts w:eastAsia="Times New Roman"/>
      <w:sz w:val="20"/>
      <w:szCs w:val="20"/>
      <w:lang w:eastAsia="ru-RU"/>
    </w:rPr>
  </w:style>
  <w:style w:type="paragraph" w:styleId="ac">
    <w:name w:val="Title"/>
    <w:basedOn w:val="a"/>
    <w:next w:val="a"/>
    <w:uiPriority w:val="10"/>
    <w:qFormat/>
    <w:pPr>
      <w:textAlignment w:val="baseline"/>
    </w:pPr>
    <w:rPr>
      <w:rFonts w:ascii="Calibri Light" w:eastAsia="Times New Roman" w:hAnsi="Calibri Light"/>
      <w:spacing w:val="-10"/>
      <w:kern w:val="3"/>
      <w:sz w:val="56"/>
      <w:szCs w:val="56"/>
    </w:rPr>
  </w:style>
  <w:style w:type="paragraph" w:styleId="ad">
    <w:name w:val="footer"/>
    <w:basedOn w:val="a"/>
    <w:pPr>
      <w:tabs>
        <w:tab w:val="center" w:pos="4677"/>
        <w:tab w:val="right" w:pos="9355"/>
      </w:tabs>
    </w:pPr>
  </w:style>
  <w:style w:type="paragraph" w:styleId="ae">
    <w:name w:val="Normal (Web)"/>
    <w:basedOn w:val="a"/>
    <w:qFormat/>
    <w:pPr>
      <w:spacing w:before="100" w:after="100"/>
      <w:jc w:val="left"/>
    </w:pPr>
    <w:rPr>
      <w:rFonts w:eastAsia="Times New Roman"/>
      <w:sz w:val="24"/>
      <w:szCs w:val="24"/>
      <w:lang w:eastAsia="ru-RU"/>
    </w:rPr>
  </w:style>
  <w:style w:type="paragraph" w:styleId="31">
    <w:name w:val="Body Text 3"/>
    <w:basedOn w:val="a"/>
    <w:qFormat/>
    <w:pPr>
      <w:spacing w:after="120"/>
    </w:pPr>
    <w:rPr>
      <w:sz w:val="16"/>
      <w:szCs w:val="16"/>
    </w:rPr>
  </w:style>
  <w:style w:type="paragraph" w:styleId="af">
    <w:name w:val="Salutation"/>
    <w:basedOn w:val="a"/>
    <w:next w:val="a"/>
    <w:qFormat/>
    <w:pPr>
      <w:spacing w:after="60"/>
      <w:textAlignment w:val="baseline"/>
    </w:pPr>
    <w:rPr>
      <w:rFonts w:eastAsia="Times New Roman"/>
      <w:sz w:val="28"/>
      <w:szCs w:val="28"/>
    </w:rPr>
  </w:style>
  <w:style w:type="table" w:styleId="af0">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1">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character" w:customStyle="1" w:styleId="af1">
    <w:name w:val="Верхний колонтитул Знак"/>
    <w:basedOn w:val="a0"/>
    <w:rPr>
      <w:rFonts w:ascii="Times New Roman" w:hAnsi="Times New Roman"/>
      <w:sz w:val="22"/>
      <w:szCs w:val="22"/>
      <w:lang w:eastAsia="en-US"/>
    </w:rPr>
  </w:style>
  <w:style w:type="character" w:customStyle="1" w:styleId="af2">
    <w:name w:val="Нижний колонтитул Знак"/>
    <w:basedOn w:val="a0"/>
    <w:rPr>
      <w:rFonts w:ascii="Times New Roman" w:hAnsi="Times New Roman"/>
      <w:sz w:val="22"/>
      <w:szCs w:val="22"/>
      <w:lang w:eastAsia="en-US"/>
    </w:rPr>
  </w:style>
  <w:style w:type="character" w:customStyle="1" w:styleId="af3">
    <w:name w:val="Текст выноски Знак"/>
    <w:rPr>
      <w:rFonts w:ascii="Tahoma" w:hAnsi="Tahoma" w:cs="Tahoma"/>
      <w:sz w:val="16"/>
      <w:szCs w:val="16"/>
      <w:lang w:eastAsia="en-US"/>
    </w:rPr>
  </w:style>
  <w:style w:type="paragraph" w:customStyle="1" w:styleId="Parties">
    <w:name w:val="Parties"/>
    <w:basedOn w:val="ab"/>
    <w:pPr>
      <w:spacing w:before="120"/>
    </w:pPr>
    <w:rPr>
      <w:rFonts w:eastAsia="MS Mincho"/>
      <w:szCs w:val="20"/>
      <w:lang w:val="en-GB"/>
    </w:rPr>
  </w:style>
  <w:style w:type="paragraph" w:customStyle="1" w:styleId="Recitals">
    <w:name w:val="Recitals"/>
    <w:basedOn w:val="ab"/>
    <w:pPr>
      <w:spacing w:before="120"/>
    </w:pPr>
    <w:rPr>
      <w:rFonts w:eastAsia="MS Mincho"/>
      <w:szCs w:val="20"/>
      <w:lang w:val="en-GB"/>
    </w:rPr>
  </w:style>
  <w:style w:type="paragraph" w:customStyle="1" w:styleId="af4">
    <w:name w:val="Все прописные + жирный"/>
    <w:basedOn w:val="ab"/>
    <w:pPr>
      <w:spacing w:after="220"/>
    </w:pPr>
    <w:rPr>
      <w:rFonts w:eastAsia="MS Mincho"/>
      <w:b/>
      <w:caps/>
      <w:szCs w:val="20"/>
      <w:lang w:val="en-GB"/>
    </w:rPr>
  </w:style>
  <w:style w:type="character" w:customStyle="1" w:styleId="af5">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1"/>
    <w:pPr>
      <w:numPr>
        <w:numId w:val="2"/>
      </w:numPr>
      <w:tabs>
        <w:tab w:val="left" w:pos="2160"/>
      </w:tabs>
      <w:spacing w:before="120"/>
    </w:pPr>
    <w:rPr>
      <w:rFonts w:eastAsia="MS Mincho"/>
      <w:sz w:val="22"/>
      <w:szCs w:val="20"/>
    </w:rPr>
  </w:style>
  <w:style w:type="paragraph" w:customStyle="1" w:styleId="LBArabic2">
    <w:name w:val="LB Arabic 2"/>
    <w:basedOn w:val="20"/>
    <w:pPr>
      <w:numPr>
        <w:numId w:val="3"/>
      </w:numPr>
      <w:tabs>
        <w:tab w:val="left" w:pos="1440"/>
      </w:tabs>
      <w:spacing w:before="120" w:line="240" w:lineRule="auto"/>
    </w:pPr>
    <w:rPr>
      <w:rFonts w:eastAsia="MS Mincho"/>
      <w:szCs w:val="20"/>
    </w:rPr>
  </w:style>
  <w:style w:type="character" w:customStyle="1" w:styleId="33">
    <w:name w:val="Основной текст 3 Знак"/>
    <w:qFormat/>
    <w:rPr>
      <w:rFonts w:ascii="Times New Roman" w:hAnsi="Times New Roman"/>
      <w:sz w:val="16"/>
      <w:szCs w:val="16"/>
      <w:lang w:eastAsia="en-US"/>
    </w:rPr>
  </w:style>
  <w:style w:type="character" w:customStyle="1" w:styleId="22">
    <w:name w:val="Основной текст 2 Знак"/>
    <w:basedOn w:val="a0"/>
    <w:qFormat/>
    <w:rPr>
      <w:rFonts w:ascii="Times New Roman" w:hAnsi="Times New Roman"/>
      <w:sz w:val="22"/>
      <w:szCs w:val="22"/>
      <w:lang w:eastAsia="en-US"/>
    </w:rPr>
  </w:style>
  <w:style w:type="paragraph" w:customStyle="1" w:styleId="LBScheduleHeading">
    <w:name w:val="LB Schedule Heading"/>
    <w:basedOn w:val="ab"/>
    <w:next w:val="a"/>
    <w:qFormat/>
    <w:pPr>
      <w:keepNext/>
      <w:pageBreakBefore/>
      <w:spacing w:before="120"/>
      <w:jc w:val="center"/>
    </w:pPr>
    <w:rPr>
      <w:rFonts w:eastAsia="MS Mincho"/>
      <w:b/>
      <w:caps/>
      <w:szCs w:val="20"/>
    </w:rPr>
  </w:style>
  <w:style w:type="paragraph" w:customStyle="1" w:styleId="LBScheduleSubheading">
    <w:name w:val="LB Schedule Subheading"/>
    <w:basedOn w:val="ab"/>
    <w:next w:val="a"/>
    <w:qFormat/>
    <w:pPr>
      <w:keepNext/>
      <w:spacing w:before="120"/>
      <w:jc w:val="center"/>
    </w:pPr>
    <w:rPr>
      <w:rFonts w:eastAsia="MS Mincho"/>
      <w:b/>
      <w:szCs w:val="20"/>
    </w:rPr>
  </w:style>
  <w:style w:type="paragraph" w:customStyle="1" w:styleId="LBSchedulePart">
    <w:name w:val="LB Schedule Part"/>
    <w:basedOn w:val="ab"/>
    <w:next w:val="ab"/>
    <w:qFormat/>
    <w:pPr>
      <w:keepNext/>
      <w:spacing w:before="120"/>
      <w:jc w:val="center"/>
    </w:pPr>
    <w:rPr>
      <w:rFonts w:eastAsia="MS Mincho"/>
      <w:b/>
      <w:szCs w:val="20"/>
    </w:rPr>
  </w:style>
  <w:style w:type="paragraph" w:customStyle="1" w:styleId="LBSchedule5">
    <w:name w:val="LB Schedule 5"/>
    <w:pPr>
      <w:suppressAutoHyphens/>
      <w:autoSpaceDN w:val="0"/>
      <w:spacing w:before="120"/>
    </w:pPr>
    <w:rPr>
      <w:rFonts w:ascii="Times New Roman" w:eastAsia="MS Mincho" w:hAnsi="Times New Roman"/>
      <w:sz w:val="22"/>
      <w:lang w:eastAsia="en-US"/>
    </w:rPr>
  </w:style>
  <w:style w:type="paragraph" w:customStyle="1" w:styleId="LBSchedule4">
    <w:name w:val="LB Schedule 4"/>
    <w:qFormat/>
    <w:pPr>
      <w:suppressAutoHyphens/>
      <w:autoSpaceDN w:val="0"/>
      <w:spacing w:before="120"/>
    </w:pPr>
    <w:rPr>
      <w:rFonts w:ascii="Times New Roman" w:eastAsia="MS Mincho" w:hAnsi="Times New Roman"/>
      <w:sz w:val="22"/>
      <w:lang w:eastAsia="en-US"/>
    </w:rPr>
  </w:style>
  <w:style w:type="paragraph" w:customStyle="1" w:styleId="LBSchedule1">
    <w:name w:val="LB Schedule 1"/>
    <w:basedOn w:val="ab"/>
    <w:qFormat/>
    <w:pPr>
      <w:spacing w:before="120"/>
    </w:pPr>
    <w:rPr>
      <w:rFonts w:eastAsia="MS Mincho"/>
      <w:b/>
      <w:bCs/>
      <w:caps/>
      <w:szCs w:val="20"/>
    </w:rPr>
  </w:style>
  <w:style w:type="paragraph" w:customStyle="1" w:styleId="LBSchedule3">
    <w:name w:val="LB Schedule 3"/>
    <w:basedOn w:val="ab"/>
    <w:qFormat/>
    <w:pPr>
      <w:spacing w:before="120"/>
    </w:pPr>
    <w:rPr>
      <w:rFonts w:eastAsia="MS Mincho"/>
      <w:szCs w:val="20"/>
    </w:rPr>
  </w:style>
  <w:style w:type="paragraph" w:customStyle="1" w:styleId="LBSchedule2">
    <w:name w:val="LB Schedule 2"/>
    <w:basedOn w:val="ab"/>
    <w:qFormat/>
    <w:pPr>
      <w:numPr>
        <w:numId w:val="4"/>
      </w:numPr>
      <w:spacing w:before="120"/>
    </w:pPr>
    <w:rPr>
      <w:rFonts w:eastAsia="MS Mincho"/>
      <w:szCs w:val="20"/>
    </w:rPr>
  </w:style>
  <w:style w:type="paragraph" w:customStyle="1" w:styleId="LBArabic1">
    <w:name w:val="LB Arabic 1"/>
    <w:basedOn w:val="ab"/>
    <w:qFormat/>
    <w:pPr>
      <w:numPr>
        <w:numId w:val="5"/>
      </w:numPr>
      <w:spacing w:before="120"/>
    </w:pPr>
    <w:rPr>
      <w:rFonts w:eastAsia="MS Mincho"/>
      <w:szCs w:val="20"/>
    </w:rPr>
  </w:style>
  <w:style w:type="paragraph" w:customStyle="1" w:styleId="LBArabic3">
    <w:name w:val="LB Arabic 3"/>
    <w:basedOn w:val="31"/>
    <w:qFormat/>
    <w:pPr>
      <w:numPr>
        <w:numId w:val="6"/>
      </w:numPr>
      <w:spacing w:before="120"/>
    </w:pPr>
    <w:rPr>
      <w:rFonts w:eastAsia="MS Mincho"/>
      <w:sz w:val="22"/>
      <w:szCs w:val="20"/>
    </w:rPr>
  </w:style>
  <w:style w:type="paragraph" w:customStyle="1" w:styleId="LBArabic4">
    <w:name w:val="LB Arabic 4"/>
    <w:basedOn w:val="a"/>
    <w:qFormat/>
    <w:pPr>
      <w:numPr>
        <w:numId w:val="7"/>
      </w:numPr>
      <w:spacing w:before="120" w:after="120"/>
    </w:pPr>
    <w:rPr>
      <w:rFonts w:eastAsia="MS Mincho"/>
      <w:szCs w:val="20"/>
    </w:rPr>
  </w:style>
  <w:style w:type="paragraph" w:customStyle="1" w:styleId="LBArabic5">
    <w:name w:val="LB Arabic 5"/>
    <w:basedOn w:val="a"/>
    <w:qFormat/>
    <w:pPr>
      <w:numPr>
        <w:numId w:val="8"/>
      </w:numPr>
      <w:spacing w:before="120" w:after="120"/>
    </w:pPr>
    <w:rPr>
      <w:rFonts w:eastAsia="MS Mincho"/>
      <w:szCs w:val="20"/>
    </w:rPr>
  </w:style>
  <w:style w:type="paragraph" w:customStyle="1" w:styleId="LBArabic6">
    <w:name w:val="LB Arabic 6"/>
    <w:basedOn w:val="a"/>
    <w:qFormat/>
    <w:pPr>
      <w:numPr>
        <w:numId w:val="9"/>
      </w:numPr>
      <w:spacing w:before="120" w:after="120"/>
    </w:pPr>
    <w:rPr>
      <w:rFonts w:eastAsia="MS Mincho"/>
      <w:szCs w:val="20"/>
    </w:rPr>
  </w:style>
  <w:style w:type="paragraph" w:customStyle="1" w:styleId="BodyText4">
    <w:name w:val="Body Text 4"/>
    <w:basedOn w:val="ab"/>
    <w:qFormat/>
    <w:pPr>
      <w:spacing w:before="120"/>
      <w:ind w:left="2160"/>
    </w:pPr>
    <w:rPr>
      <w:rFonts w:eastAsia="MS Mincho"/>
      <w:szCs w:val="20"/>
      <w:lang w:val="en-GB"/>
    </w:rPr>
  </w:style>
  <w:style w:type="paragraph" w:customStyle="1" w:styleId="BodyText5">
    <w:name w:val="Body Text 5"/>
    <w:basedOn w:val="ab"/>
    <w:qFormat/>
    <w:pPr>
      <w:spacing w:before="120"/>
      <w:ind w:left="2880"/>
    </w:pPr>
    <w:rPr>
      <w:rFonts w:eastAsia="MS Mincho"/>
      <w:szCs w:val="20"/>
      <w:lang w:val="en-GB"/>
    </w:rPr>
  </w:style>
  <w:style w:type="paragraph" w:customStyle="1" w:styleId="BodyText6">
    <w:name w:val="Body Text 6"/>
    <w:basedOn w:val="ab"/>
    <w:qFormat/>
    <w:pPr>
      <w:spacing w:before="120"/>
      <w:ind w:left="3600"/>
    </w:pPr>
    <w:rPr>
      <w:rFonts w:eastAsia="MS Mincho"/>
      <w:szCs w:val="20"/>
      <w:lang w:val="en-GB"/>
    </w:rPr>
  </w:style>
  <w:style w:type="paragraph" w:customStyle="1" w:styleId="LBRoman1">
    <w:name w:val="LB Roman 1"/>
    <w:basedOn w:val="ab"/>
    <w:qFormat/>
    <w:pPr>
      <w:numPr>
        <w:numId w:val="10"/>
      </w:numPr>
      <w:spacing w:before="120"/>
    </w:pPr>
    <w:rPr>
      <w:rFonts w:eastAsia="Times New Roman"/>
      <w:szCs w:val="20"/>
    </w:rPr>
  </w:style>
  <w:style w:type="paragraph" w:customStyle="1" w:styleId="LBRoman2">
    <w:name w:val="LB Roman 2"/>
    <w:basedOn w:val="20"/>
    <w:qFormat/>
    <w:pPr>
      <w:numPr>
        <w:numId w:val="11"/>
      </w:numPr>
      <w:spacing w:before="120" w:line="240" w:lineRule="auto"/>
    </w:pPr>
    <w:rPr>
      <w:rFonts w:eastAsia="MS Mincho"/>
      <w:szCs w:val="20"/>
    </w:rPr>
  </w:style>
  <w:style w:type="paragraph" w:customStyle="1" w:styleId="LBRoman4">
    <w:name w:val="LB Roman 4"/>
    <w:basedOn w:val="BodyText4"/>
    <w:qFormat/>
    <w:pPr>
      <w:numPr>
        <w:numId w:val="12"/>
      </w:numPr>
    </w:pPr>
    <w:rPr>
      <w:lang w:val="ru-RU"/>
    </w:rPr>
  </w:style>
  <w:style w:type="paragraph" w:customStyle="1" w:styleId="LBRoman5">
    <w:name w:val="LB Roman 5"/>
    <w:basedOn w:val="BodyText5"/>
    <w:qFormat/>
    <w:pPr>
      <w:numPr>
        <w:numId w:val="13"/>
      </w:numPr>
    </w:pPr>
    <w:rPr>
      <w:lang w:val="ru-RU"/>
    </w:rPr>
  </w:style>
  <w:style w:type="paragraph" w:customStyle="1" w:styleId="310">
    <w:name w:val="Основной текст 31"/>
    <w:basedOn w:val="BodyText4"/>
    <w:qFormat/>
    <w:pPr>
      <w:ind w:left="1440"/>
    </w:pPr>
    <w:rPr>
      <w:rFonts w:eastAsia="Times New Roman"/>
    </w:rPr>
  </w:style>
  <w:style w:type="paragraph" w:customStyle="1" w:styleId="210">
    <w:name w:val="Основной текст 21"/>
    <w:basedOn w:val="310"/>
    <w:qFormat/>
    <w:pPr>
      <w:ind w:left="720"/>
    </w:pPr>
  </w:style>
  <w:style w:type="paragraph" w:customStyle="1" w:styleId="BodyText1">
    <w:name w:val="Body Text 1"/>
    <w:basedOn w:val="210"/>
    <w:qFormat/>
    <w:pPr>
      <w:ind w:left="0"/>
    </w:pPr>
  </w:style>
  <w:style w:type="paragraph" w:customStyle="1" w:styleId="NameoftheContract">
    <w:name w:val="Name of the Contract"/>
    <w:basedOn w:val="BodyText1"/>
    <w:qFormat/>
    <w:pPr>
      <w:jc w:val="center"/>
    </w:pPr>
    <w:rPr>
      <w:b/>
      <w:caps/>
      <w:lang w:val="ru-RU"/>
    </w:rPr>
  </w:style>
  <w:style w:type="paragraph" w:customStyle="1" w:styleId="NameoftheParty-AND">
    <w:name w:val="Name of the Party - AND"/>
    <w:basedOn w:val="BodyText1"/>
    <w:qFormat/>
    <w:pPr>
      <w:jc w:val="center"/>
    </w:pPr>
  </w:style>
  <w:style w:type="paragraph" w:customStyle="1" w:styleId="NameoftheParty">
    <w:name w:val="Name of the Party"/>
    <w:basedOn w:val="NameoftheParty-AND"/>
    <w:qFormat/>
    <w:rPr>
      <w:b/>
      <w:bCs/>
    </w:rPr>
  </w:style>
  <w:style w:type="character" w:customStyle="1" w:styleId="af6">
    <w:name w:val="Текст примечания Знак"/>
    <w:qFormat/>
    <w:rPr>
      <w:rFonts w:ascii="Times New Roman" w:hAnsi="Times New Roman"/>
      <w:lang w:eastAsia="en-US"/>
    </w:rPr>
  </w:style>
  <w:style w:type="character" w:customStyle="1" w:styleId="af7">
    <w:name w:val="Тема примечания Знак"/>
    <w:qFormat/>
    <w:rPr>
      <w:rFonts w:ascii="Times New Roman" w:hAnsi="Times New Roman"/>
      <w:b/>
      <w:bCs/>
      <w:lang w:eastAsia="en-US"/>
    </w:rPr>
  </w:style>
  <w:style w:type="character" w:customStyle="1" w:styleId="af8">
    <w:name w:val="Текст сноски Знак"/>
    <w:qFormat/>
    <w:rPr>
      <w:rFonts w:ascii="Times New Roman" w:hAnsi="Times New Roman"/>
      <w:lang w:eastAsia="en-US"/>
    </w:rPr>
  </w:style>
  <w:style w:type="paragraph" w:customStyle="1" w:styleId="Schedule1">
    <w:name w:val="Schedule 1"/>
    <w:basedOn w:val="a"/>
    <w:qFormat/>
    <w:pPr>
      <w:spacing w:after="140" w:line="288" w:lineRule="auto"/>
      <w:outlineLvl w:val="0"/>
    </w:pPr>
    <w:rPr>
      <w:rFonts w:ascii="Arial" w:eastAsia="Times New Roman" w:hAnsi="Arial"/>
      <w:kern w:val="3"/>
      <w:sz w:val="20"/>
      <w:szCs w:val="24"/>
    </w:rPr>
  </w:style>
  <w:style w:type="paragraph" w:customStyle="1" w:styleId="Schedule2">
    <w:name w:val="Schedule 2"/>
    <w:basedOn w:val="a"/>
    <w:qFormat/>
    <w:pPr>
      <w:spacing w:after="140" w:line="288" w:lineRule="auto"/>
      <w:outlineLvl w:val="1"/>
    </w:pPr>
    <w:rPr>
      <w:rFonts w:ascii="Arial" w:eastAsia="Times New Roman" w:hAnsi="Arial"/>
      <w:kern w:val="3"/>
      <w:sz w:val="20"/>
      <w:szCs w:val="24"/>
    </w:rPr>
  </w:style>
  <w:style w:type="paragraph" w:customStyle="1" w:styleId="Schedule3">
    <w:name w:val="Schedule 3"/>
    <w:basedOn w:val="a"/>
    <w:qFormat/>
    <w:pPr>
      <w:spacing w:after="140" w:line="288" w:lineRule="auto"/>
      <w:outlineLvl w:val="2"/>
    </w:pPr>
    <w:rPr>
      <w:rFonts w:ascii="Arial" w:eastAsia="Times New Roman" w:hAnsi="Arial"/>
      <w:kern w:val="3"/>
      <w:sz w:val="20"/>
      <w:szCs w:val="24"/>
    </w:rPr>
  </w:style>
  <w:style w:type="paragraph" w:customStyle="1" w:styleId="Schedule4">
    <w:name w:val="Schedule 4"/>
    <w:basedOn w:val="a"/>
    <w:qFormat/>
    <w:pPr>
      <w:spacing w:after="140" w:line="288" w:lineRule="auto"/>
      <w:outlineLvl w:val="3"/>
    </w:pPr>
    <w:rPr>
      <w:rFonts w:ascii="Arial" w:eastAsia="Times New Roman" w:hAnsi="Arial"/>
      <w:kern w:val="3"/>
      <w:sz w:val="20"/>
      <w:szCs w:val="24"/>
    </w:rPr>
  </w:style>
  <w:style w:type="paragraph" w:customStyle="1" w:styleId="Schedule5">
    <w:name w:val="Schedule 5"/>
    <w:basedOn w:val="a"/>
    <w:qFormat/>
    <w:pPr>
      <w:spacing w:after="140" w:line="288" w:lineRule="auto"/>
      <w:outlineLvl w:val="4"/>
    </w:pPr>
    <w:rPr>
      <w:rFonts w:ascii="Arial" w:eastAsia="Times New Roman" w:hAnsi="Arial"/>
      <w:kern w:val="3"/>
      <w:sz w:val="20"/>
      <w:szCs w:val="24"/>
    </w:rPr>
  </w:style>
  <w:style w:type="paragraph" w:customStyle="1" w:styleId="Schedule6">
    <w:name w:val="Schedule 6"/>
    <w:basedOn w:val="a"/>
    <w:qFormat/>
    <w:pPr>
      <w:numPr>
        <w:numId w:val="14"/>
      </w:numPr>
      <w:spacing w:after="140" w:line="288" w:lineRule="auto"/>
      <w:outlineLvl w:val="5"/>
    </w:pPr>
    <w:rPr>
      <w:rFonts w:ascii="Arial" w:eastAsia="Times New Roman" w:hAnsi="Arial"/>
      <w:kern w:val="3"/>
      <w:sz w:val="20"/>
      <w:szCs w:val="24"/>
    </w:rPr>
  </w:style>
  <w:style w:type="paragraph" w:customStyle="1" w:styleId="LBSchedule1-Alt">
    <w:name w:val="LB Schedule 1 - Alt"/>
    <w:qFormat/>
    <w:pPr>
      <w:tabs>
        <w:tab w:val="left" w:pos="720"/>
      </w:tabs>
      <w:suppressAutoHyphens/>
      <w:autoSpaceDN w:val="0"/>
      <w:spacing w:before="120" w:after="120"/>
      <w:jc w:val="both"/>
    </w:pPr>
    <w:rPr>
      <w:rFonts w:ascii="Times New Roman" w:hAnsi="Times New Roman"/>
      <w:b/>
      <w:caps/>
      <w:sz w:val="22"/>
      <w:szCs w:val="22"/>
      <w:lang w:val="en-GB" w:eastAsia="en-US"/>
    </w:rPr>
  </w:style>
  <w:style w:type="paragraph" w:customStyle="1" w:styleId="LBSchedule2-Alt">
    <w:name w:val="LB Schedule 2 - Alt"/>
    <w:qFormat/>
    <w:pPr>
      <w:tabs>
        <w:tab w:val="left" w:pos="720"/>
      </w:tabs>
      <w:suppressAutoHyphens/>
      <w:autoSpaceDN w:val="0"/>
      <w:spacing w:before="120" w:after="120"/>
      <w:jc w:val="both"/>
    </w:pPr>
    <w:rPr>
      <w:rFonts w:ascii="Times New Roman" w:hAnsi="Times New Roman"/>
      <w:sz w:val="22"/>
      <w:szCs w:val="22"/>
      <w:lang w:val="en-GB" w:eastAsia="en-US"/>
    </w:rPr>
  </w:style>
  <w:style w:type="paragraph" w:customStyle="1" w:styleId="LBSchedule3-Alt">
    <w:name w:val="LB Schedule 3 - Alt"/>
    <w:qFormat/>
    <w:pPr>
      <w:tabs>
        <w:tab w:val="left" w:pos="1440"/>
      </w:tabs>
      <w:suppressAutoHyphens/>
      <w:autoSpaceDN w:val="0"/>
      <w:spacing w:before="120" w:after="120"/>
      <w:jc w:val="both"/>
    </w:pPr>
    <w:rPr>
      <w:rFonts w:ascii="Times New Roman" w:hAnsi="Times New Roman"/>
      <w:sz w:val="22"/>
      <w:szCs w:val="22"/>
      <w:lang w:val="en-GB" w:eastAsia="en-US"/>
    </w:rPr>
  </w:style>
  <w:style w:type="paragraph" w:customStyle="1" w:styleId="LBSchedule4-Alt">
    <w:name w:val="LB Schedule 4 - Alt"/>
    <w:qFormat/>
    <w:pPr>
      <w:tabs>
        <w:tab w:val="left" w:pos="2160"/>
      </w:tabs>
      <w:suppressAutoHyphens/>
      <w:autoSpaceDN w:val="0"/>
      <w:spacing w:before="120" w:after="120"/>
    </w:pPr>
    <w:rPr>
      <w:rFonts w:ascii="Times New Roman" w:hAnsi="Times New Roman"/>
      <w:sz w:val="22"/>
      <w:szCs w:val="22"/>
      <w:lang w:val="en-GB" w:eastAsia="en-US"/>
    </w:rPr>
  </w:style>
  <w:style w:type="paragraph" w:customStyle="1" w:styleId="LBSchedule5-Alt">
    <w:name w:val="LB Schedule 5 - Alt"/>
    <w:qFormat/>
    <w:pPr>
      <w:tabs>
        <w:tab w:val="left" w:pos="2880"/>
      </w:tabs>
      <w:suppressAutoHyphens/>
      <w:autoSpaceDN w:val="0"/>
      <w:spacing w:before="120" w:after="120"/>
      <w:jc w:val="both"/>
    </w:pPr>
    <w:rPr>
      <w:rFonts w:ascii="Times New Roman" w:hAnsi="Times New Roman"/>
      <w:sz w:val="22"/>
      <w:szCs w:val="22"/>
      <w:lang w:val="en-GB" w:eastAsia="en-US"/>
    </w:rPr>
  </w:style>
  <w:style w:type="paragraph" w:customStyle="1" w:styleId="LBHeading1">
    <w:name w:val="LB Heading 1"/>
    <w:qFormat/>
    <w:pPr>
      <w:tabs>
        <w:tab w:val="left" w:pos="720"/>
      </w:tabs>
      <w:suppressAutoHyphens/>
      <w:autoSpaceDN w:val="0"/>
      <w:spacing w:before="120" w:after="120"/>
      <w:jc w:val="both"/>
    </w:pPr>
    <w:rPr>
      <w:rFonts w:ascii="Times New Roman" w:hAnsi="Times New Roman"/>
      <w:b/>
      <w:caps/>
      <w:sz w:val="22"/>
      <w:szCs w:val="22"/>
      <w:lang w:eastAsia="en-US"/>
    </w:rPr>
  </w:style>
  <w:style w:type="paragraph" w:customStyle="1" w:styleId="LBHeading2">
    <w:name w:val="LB Heading 2"/>
    <w:qFormat/>
    <w:pPr>
      <w:tabs>
        <w:tab w:val="left" w:pos="720"/>
      </w:tabs>
      <w:suppressAutoHyphens/>
      <w:autoSpaceDN w:val="0"/>
      <w:spacing w:before="120" w:after="120"/>
      <w:jc w:val="both"/>
    </w:pPr>
    <w:rPr>
      <w:rFonts w:ascii="Times New Roman" w:hAnsi="Times New Roman"/>
      <w:sz w:val="22"/>
      <w:szCs w:val="22"/>
      <w:lang w:eastAsia="en-US"/>
    </w:rPr>
  </w:style>
  <w:style w:type="paragraph" w:customStyle="1" w:styleId="LBHeading3">
    <w:name w:val="LB Heading 3"/>
    <w:qFormat/>
    <w:pPr>
      <w:suppressAutoHyphens/>
      <w:autoSpaceDN w:val="0"/>
      <w:spacing w:before="120" w:after="120"/>
      <w:jc w:val="both"/>
    </w:pPr>
    <w:rPr>
      <w:rFonts w:ascii="Times New Roman" w:hAnsi="Times New Roman"/>
      <w:sz w:val="22"/>
      <w:szCs w:val="22"/>
      <w:lang w:eastAsia="en-US"/>
    </w:rPr>
  </w:style>
  <w:style w:type="paragraph" w:customStyle="1" w:styleId="LBHeading3-111">
    <w:name w:val="LB Heading 3 - 1.1.1"/>
    <w:qFormat/>
    <w:pPr>
      <w:tabs>
        <w:tab w:val="left" w:pos="720"/>
      </w:tabs>
      <w:suppressAutoHyphens/>
      <w:autoSpaceDN w:val="0"/>
      <w:spacing w:before="120" w:after="120"/>
      <w:jc w:val="both"/>
    </w:pPr>
    <w:rPr>
      <w:rFonts w:ascii="Times New Roman" w:hAnsi="Times New Roman"/>
      <w:sz w:val="22"/>
      <w:szCs w:val="22"/>
      <w:lang w:val="en-US" w:eastAsia="en-US"/>
    </w:rPr>
  </w:style>
  <w:style w:type="paragraph" w:customStyle="1" w:styleId="LBHeading4">
    <w:name w:val="LB Heading 4"/>
    <w:qFormat/>
    <w:pPr>
      <w:tabs>
        <w:tab w:val="left" w:pos="2160"/>
      </w:tabs>
      <w:suppressAutoHyphens/>
      <w:autoSpaceDN w:val="0"/>
      <w:spacing w:before="120" w:after="120"/>
      <w:jc w:val="both"/>
    </w:pPr>
    <w:rPr>
      <w:rFonts w:ascii="Times New Roman" w:hAnsi="Times New Roman"/>
      <w:sz w:val="22"/>
      <w:szCs w:val="22"/>
      <w:lang w:eastAsia="en-US"/>
    </w:rPr>
  </w:style>
  <w:style w:type="paragraph" w:customStyle="1" w:styleId="LBHeading5">
    <w:name w:val="LB Heading 5"/>
    <w:qFormat/>
    <w:pPr>
      <w:numPr>
        <w:numId w:val="15"/>
      </w:numPr>
      <w:tabs>
        <w:tab w:val="left" w:pos="2880"/>
      </w:tabs>
      <w:suppressAutoHyphens/>
      <w:autoSpaceDN w:val="0"/>
      <w:spacing w:before="120" w:after="120"/>
      <w:jc w:val="both"/>
    </w:pPr>
    <w:rPr>
      <w:rFonts w:ascii="Times New Roman" w:hAnsi="Times New Roman"/>
      <w:sz w:val="22"/>
      <w:szCs w:val="22"/>
      <w:lang w:eastAsia="en-US"/>
    </w:rPr>
  </w:style>
  <w:style w:type="paragraph" w:customStyle="1" w:styleId="LBHeading1-Alt">
    <w:name w:val="LB Heading 1 - Alt"/>
    <w:qFormat/>
    <w:pPr>
      <w:tabs>
        <w:tab w:val="left" w:pos="720"/>
      </w:tabs>
      <w:suppressAutoHyphens/>
      <w:autoSpaceDN w:val="0"/>
      <w:spacing w:before="120" w:after="120"/>
      <w:jc w:val="both"/>
    </w:pPr>
    <w:rPr>
      <w:rFonts w:ascii="Times New Roman" w:hAnsi="Times New Roman"/>
      <w:b/>
      <w:caps/>
      <w:sz w:val="22"/>
      <w:szCs w:val="22"/>
      <w:lang w:val="en-GB" w:eastAsia="en-US"/>
    </w:rPr>
  </w:style>
  <w:style w:type="paragraph" w:customStyle="1" w:styleId="LBHeading2-Alt">
    <w:name w:val="LB Heading 2 - Alt"/>
    <w:qFormat/>
    <w:pPr>
      <w:tabs>
        <w:tab w:val="left" w:pos="720"/>
      </w:tabs>
      <w:suppressAutoHyphens/>
      <w:autoSpaceDN w:val="0"/>
      <w:spacing w:before="120" w:after="120"/>
      <w:jc w:val="both"/>
    </w:pPr>
    <w:rPr>
      <w:rFonts w:ascii="Times New Roman" w:hAnsi="Times New Roman"/>
      <w:sz w:val="22"/>
      <w:szCs w:val="22"/>
      <w:lang w:val="en-GB" w:eastAsia="en-US"/>
    </w:rPr>
  </w:style>
  <w:style w:type="paragraph" w:customStyle="1" w:styleId="LBHeading3-Alt">
    <w:name w:val="LB Heading 3 - Alt"/>
    <w:qFormat/>
    <w:pPr>
      <w:tabs>
        <w:tab w:val="left" w:pos="1440"/>
      </w:tabs>
      <w:suppressAutoHyphens/>
      <w:autoSpaceDN w:val="0"/>
      <w:spacing w:before="120" w:after="120"/>
      <w:jc w:val="both"/>
    </w:pPr>
    <w:rPr>
      <w:rFonts w:ascii="Times New Roman" w:hAnsi="Times New Roman"/>
      <w:sz w:val="22"/>
      <w:szCs w:val="22"/>
      <w:lang w:val="en-GB" w:eastAsia="en-US"/>
    </w:rPr>
  </w:style>
  <w:style w:type="paragraph" w:customStyle="1" w:styleId="LBHeading3-111Alt">
    <w:name w:val="LB Heading 3 - 1.1.1 Alt"/>
    <w:qFormat/>
    <w:pPr>
      <w:tabs>
        <w:tab w:val="left" w:pos="720"/>
      </w:tabs>
      <w:suppressAutoHyphens/>
      <w:autoSpaceDN w:val="0"/>
      <w:spacing w:before="120" w:after="120"/>
      <w:jc w:val="both"/>
    </w:pPr>
    <w:rPr>
      <w:rFonts w:ascii="Times New Roman" w:hAnsi="Times New Roman"/>
      <w:sz w:val="22"/>
      <w:szCs w:val="22"/>
      <w:lang w:eastAsia="en-US"/>
    </w:rPr>
  </w:style>
  <w:style w:type="paragraph" w:customStyle="1" w:styleId="LBHeading4-Alt">
    <w:name w:val="LB Heading 4 - Alt"/>
    <w:qFormat/>
    <w:pPr>
      <w:tabs>
        <w:tab w:val="left" w:pos="2160"/>
      </w:tabs>
      <w:suppressAutoHyphens/>
      <w:autoSpaceDN w:val="0"/>
      <w:spacing w:before="120" w:after="120"/>
      <w:jc w:val="both"/>
    </w:pPr>
    <w:rPr>
      <w:rFonts w:ascii="Times New Roman" w:hAnsi="Times New Roman"/>
      <w:sz w:val="22"/>
      <w:szCs w:val="22"/>
      <w:lang w:val="en-GB" w:eastAsia="en-US"/>
    </w:rPr>
  </w:style>
  <w:style w:type="paragraph" w:customStyle="1" w:styleId="LBHeading5-Alt">
    <w:name w:val="LB Heading 5 - Alt"/>
    <w:qFormat/>
    <w:pPr>
      <w:numPr>
        <w:numId w:val="16"/>
      </w:numPr>
      <w:tabs>
        <w:tab w:val="left" w:pos="2880"/>
      </w:tabs>
      <w:suppressAutoHyphens/>
      <w:autoSpaceDN w:val="0"/>
      <w:spacing w:before="120" w:after="120"/>
      <w:jc w:val="both"/>
    </w:pPr>
    <w:rPr>
      <w:rFonts w:ascii="Times New Roman" w:hAnsi="Times New Roman"/>
      <w:sz w:val="22"/>
      <w:szCs w:val="22"/>
      <w:lang w:val="en-GB" w:eastAsia="en-US"/>
    </w:rPr>
  </w:style>
  <w:style w:type="paragraph" w:customStyle="1" w:styleId="Parties-Alt">
    <w:name w:val="Parties - Alt"/>
    <w:qFormat/>
    <w:pPr>
      <w:suppressAutoHyphens/>
      <w:autoSpaceDN w:val="0"/>
      <w:spacing w:before="120" w:after="120"/>
      <w:jc w:val="both"/>
    </w:pPr>
    <w:rPr>
      <w:rFonts w:ascii="Times New Roman" w:hAnsi="Times New Roman"/>
      <w:sz w:val="22"/>
      <w:szCs w:val="22"/>
      <w:lang w:eastAsia="en-US"/>
    </w:rPr>
  </w:style>
  <w:style w:type="paragraph" w:customStyle="1" w:styleId="Recitals-Alt">
    <w:name w:val="Recitals - Alt"/>
    <w:qFormat/>
    <w:pPr>
      <w:suppressAutoHyphens/>
      <w:autoSpaceDN w:val="0"/>
      <w:spacing w:before="120" w:after="120"/>
      <w:jc w:val="both"/>
    </w:pPr>
    <w:rPr>
      <w:rFonts w:ascii="Times New Roman" w:hAnsi="Times New Roman"/>
      <w:sz w:val="22"/>
      <w:szCs w:val="22"/>
      <w:lang w:eastAsia="en-US"/>
    </w:rPr>
  </w:style>
  <w:style w:type="paragraph" w:customStyle="1" w:styleId="LBSchedule3-111Alt">
    <w:name w:val="LB Schedule 3 - 1.1.1 Alt"/>
    <w:qFormat/>
    <w:pPr>
      <w:numPr>
        <w:numId w:val="17"/>
      </w:numPr>
      <w:tabs>
        <w:tab w:val="left" w:pos="720"/>
      </w:tabs>
      <w:suppressAutoHyphens/>
      <w:autoSpaceDN w:val="0"/>
      <w:spacing w:before="120" w:after="120"/>
      <w:jc w:val="both"/>
    </w:pPr>
    <w:rPr>
      <w:rFonts w:ascii="Times New Roman" w:hAnsi="Times New Roman"/>
      <w:sz w:val="22"/>
      <w:szCs w:val="22"/>
      <w:lang w:val="en-US" w:eastAsia="en-US"/>
    </w:rPr>
  </w:style>
  <w:style w:type="paragraph" w:customStyle="1" w:styleId="LBArabic1-Alt">
    <w:name w:val="LB Arabic 1 - Alt"/>
    <w:qFormat/>
    <w:pPr>
      <w:suppressAutoHyphens/>
      <w:autoSpaceDN w:val="0"/>
      <w:spacing w:before="120" w:after="120"/>
      <w:jc w:val="both"/>
    </w:pPr>
    <w:rPr>
      <w:rFonts w:ascii="Times New Roman" w:hAnsi="Times New Roman"/>
      <w:sz w:val="22"/>
      <w:szCs w:val="22"/>
      <w:lang w:val="en-GB" w:eastAsia="en-US"/>
    </w:rPr>
  </w:style>
  <w:style w:type="paragraph" w:customStyle="1" w:styleId="LBArabic2-Alt">
    <w:name w:val="LB Arabic 2 - Alt"/>
    <w:qFormat/>
    <w:pPr>
      <w:suppressAutoHyphens/>
      <w:autoSpaceDN w:val="0"/>
      <w:spacing w:before="120" w:after="120"/>
      <w:jc w:val="both"/>
    </w:pPr>
    <w:rPr>
      <w:rFonts w:ascii="Times New Roman" w:hAnsi="Times New Roman"/>
      <w:sz w:val="22"/>
      <w:szCs w:val="22"/>
      <w:lang w:val="en-GB" w:eastAsia="en-US"/>
    </w:rPr>
  </w:style>
  <w:style w:type="paragraph" w:customStyle="1" w:styleId="LBArabic3-Alt">
    <w:name w:val="LB Arabic 3 - Alt"/>
    <w:qFormat/>
    <w:pPr>
      <w:suppressAutoHyphens/>
      <w:autoSpaceDN w:val="0"/>
      <w:spacing w:before="120" w:after="120"/>
      <w:jc w:val="both"/>
    </w:pPr>
    <w:rPr>
      <w:rFonts w:ascii="Times New Roman" w:hAnsi="Times New Roman"/>
      <w:sz w:val="22"/>
      <w:szCs w:val="22"/>
      <w:lang w:val="en-GB" w:eastAsia="en-US"/>
    </w:rPr>
  </w:style>
  <w:style w:type="paragraph" w:customStyle="1" w:styleId="LBArabic4-Alt">
    <w:name w:val="LB Arabic 4 - Alt"/>
    <w:qFormat/>
    <w:pPr>
      <w:suppressAutoHyphens/>
      <w:autoSpaceDN w:val="0"/>
      <w:spacing w:before="120" w:after="120"/>
      <w:jc w:val="both"/>
    </w:pPr>
    <w:rPr>
      <w:rFonts w:ascii="Times New Roman" w:hAnsi="Times New Roman"/>
      <w:sz w:val="22"/>
      <w:szCs w:val="22"/>
      <w:lang w:val="en-GB" w:eastAsia="en-US"/>
    </w:rPr>
  </w:style>
  <w:style w:type="paragraph" w:customStyle="1" w:styleId="LBArabic5-Alt">
    <w:name w:val="LB Arabic 5 - Alt"/>
    <w:qFormat/>
    <w:pPr>
      <w:suppressAutoHyphens/>
      <w:autoSpaceDN w:val="0"/>
      <w:spacing w:before="120" w:after="120"/>
      <w:jc w:val="both"/>
    </w:pPr>
    <w:rPr>
      <w:rFonts w:ascii="Times New Roman" w:hAnsi="Times New Roman"/>
      <w:sz w:val="22"/>
      <w:szCs w:val="22"/>
      <w:lang w:val="en-GB" w:eastAsia="en-US"/>
    </w:rPr>
  </w:style>
  <w:style w:type="paragraph" w:customStyle="1" w:styleId="LBArabic6-Alt">
    <w:name w:val="LB Arabic 6 - Alt"/>
    <w:qFormat/>
    <w:pPr>
      <w:numPr>
        <w:numId w:val="18"/>
      </w:numPr>
      <w:suppressAutoHyphens/>
      <w:autoSpaceDN w:val="0"/>
      <w:spacing w:before="120" w:after="120"/>
      <w:jc w:val="both"/>
    </w:pPr>
    <w:rPr>
      <w:rFonts w:ascii="Times New Roman" w:hAnsi="Times New Roman"/>
      <w:sz w:val="22"/>
      <w:szCs w:val="22"/>
      <w:lang w:val="en-GB" w:eastAsia="en-US"/>
    </w:rPr>
  </w:style>
  <w:style w:type="paragraph" w:customStyle="1" w:styleId="LBRoman1-Alt">
    <w:name w:val="LB Roman 1 - Alt"/>
    <w:qFormat/>
    <w:pPr>
      <w:suppressAutoHyphens/>
      <w:autoSpaceDN w:val="0"/>
      <w:spacing w:before="120" w:after="120"/>
      <w:jc w:val="both"/>
    </w:pPr>
    <w:rPr>
      <w:rFonts w:ascii="Times New Roman" w:hAnsi="Times New Roman"/>
      <w:sz w:val="22"/>
      <w:szCs w:val="22"/>
      <w:lang w:val="en-GB" w:eastAsia="en-US"/>
    </w:rPr>
  </w:style>
  <w:style w:type="paragraph" w:customStyle="1" w:styleId="LBRoman2-Alt">
    <w:name w:val="LB Roman 2 - Alt"/>
    <w:qFormat/>
    <w:pPr>
      <w:suppressAutoHyphens/>
      <w:autoSpaceDN w:val="0"/>
      <w:spacing w:before="120" w:after="120"/>
      <w:jc w:val="both"/>
    </w:pPr>
    <w:rPr>
      <w:rFonts w:ascii="Times New Roman" w:hAnsi="Times New Roman"/>
      <w:sz w:val="22"/>
      <w:szCs w:val="22"/>
      <w:lang w:val="en-GB" w:eastAsia="en-US"/>
    </w:rPr>
  </w:style>
  <w:style w:type="paragraph" w:customStyle="1" w:styleId="LBRoman3-Alt">
    <w:name w:val="LB Roman 3 - Alt"/>
    <w:qFormat/>
    <w:pPr>
      <w:suppressAutoHyphens/>
      <w:autoSpaceDN w:val="0"/>
      <w:spacing w:before="120" w:after="120"/>
      <w:jc w:val="both"/>
    </w:pPr>
    <w:rPr>
      <w:rFonts w:ascii="Times New Roman" w:hAnsi="Times New Roman"/>
      <w:sz w:val="22"/>
      <w:szCs w:val="22"/>
      <w:lang w:val="en-GB" w:eastAsia="en-US"/>
    </w:rPr>
  </w:style>
  <w:style w:type="paragraph" w:customStyle="1" w:styleId="LBRoman4-Alt">
    <w:name w:val="LB Roman 4 - Alt"/>
    <w:qFormat/>
    <w:pPr>
      <w:suppressAutoHyphens/>
      <w:autoSpaceDN w:val="0"/>
      <w:spacing w:before="120" w:after="120"/>
      <w:jc w:val="both"/>
    </w:pPr>
    <w:rPr>
      <w:rFonts w:ascii="Times New Roman" w:hAnsi="Times New Roman"/>
      <w:sz w:val="22"/>
      <w:szCs w:val="22"/>
      <w:lang w:val="en-GB" w:eastAsia="en-US"/>
    </w:rPr>
  </w:style>
  <w:style w:type="paragraph" w:customStyle="1" w:styleId="LBRoman5-Alt">
    <w:name w:val="LB Roman 5 - Alt"/>
    <w:qFormat/>
    <w:pPr>
      <w:numPr>
        <w:numId w:val="19"/>
      </w:numPr>
      <w:suppressAutoHyphens/>
      <w:autoSpaceDN w:val="0"/>
      <w:spacing w:before="120" w:after="120"/>
      <w:jc w:val="both"/>
    </w:pPr>
    <w:rPr>
      <w:rFonts w:ascii="Times New Roman" w:hAnsi="Times New Roman"/>
      <w:sz w:val="22"/>
      <w:szCs w:val="22"/>
      <w:lang w:val="en-GB" w:eastAsia="en-US"/>
    </w:rPr>
  </w:style>
  <w:style w:type="paragraph" w:customStyle="1" w:styleId="BdyText2">
    <w:name w:val="Bоdy Text 2"/>
    <w:qFormat/>
    <w:pPr>
      <w:suppressAutoHyphens/>
      <w:autoSpaceDN w:val="0"/>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qFormat/>
    <w:pPr>
      <w:ind w:left="1440"/>
    </w:pPr>
  </w:style>
  <w:style w:type="paragraph" w:customStyle="1" w:styleId="LBParties">
    <w:name w:val="LB Parties"/>
    <w:basedOn w:val="Parties"/>
    <w:qFormat/>
    <w:pPr>
      <w:numPr>
        <w:numId w:val="20"/>
      </w:numPr>
    </w:pPr>
    <w:rPr>
      <w:lang w:val="ru-RU"/>
    </w:rPr>
  </w:style>
  <w:style w:type="paragraph" w:customStyle="1" w:styleId="LBParties-Alt">
    <w:name w:val="LB Parties - Alt"/>
    <w:basedOn w:val="Parties-Alt"/>
    <w:qFormat/>
    <w:rPr>
      <w:lang w:val="en-GB"/>
    </w:rPr>
  </w:style>
  <w:style w:type="paragraph" w:customStyle="1" w:styleId="LBRecitals">
    <w:name w:val="LB Recitals"/>
    <w:basedOn w:val="Recitals"/>
    <w:qFormat/>
    <w:pPr>
      <w:numPr>
        <w:numId w:val="21"/>
      </w:numPr>
    </w:pPr>
    <w:rPr>
      <w:lang w:val="ru-RU"/>
    </w:rPr>
  </w:style>
  <w:style w:type="paragraph" w:customStyle="1" w:styleId="LBRecitals-Alt">
    <w:name w:val="LB Recitals - Alt"/>
    <w:basedOn w:val="Recitals-Alt"/>
    <w:qFormat/>
    <w:pPr>
      <w:numPr>
        <w:numId w:val="22"/>
      </w:numPr>
    </w:pPr>
    <w:rPr>
      <w:lang w:val="en-GB"/>
    </w:rPr>
  </w:style>
  <w:style w:type="paragraph" w:customStyle="1" w:styleId="LBNameoftheContract">
    <w:name w:val="LB Name of the Contract"/>
    <w:basedOn w:val="NameoftheContract"/>
    <w:qForma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qFormat/>
    <w:rPr>
      <w:lang w:val="ru-RU"/>
    </w:rPr>
  </w:style>
  <w:style w:type="paragraph" w:customStyle="1" w:styleId="LBBodyText1">
    <w:name w:val="LB Body Text 1"/>
    <w:basedOn w:val="BodyText1"/>
    <w:qFormat/>
    <w:rPr>
      <w:lang w:val="ru-RU"/>
    </w:rPr>
  </w:style>
  <w:style w:type="paragraph" w:customStyle="1" w:styleId="LBBodyText2">
    <w:name w:val="LB Body Text 2"/>
    <w:basedOn w:val="BdyText2"/>
    <w:qFormat/>
  </w:style>
  <w:style w:type="paragraph" w:customStyle="1" w:styleId="LBBodyText3">
    <w:name w:val="LB Body Text 3"/>
    <w:basedOn w:val="BdyText3"/>
    <w:qFormat/>
  </w:style>
  <w:style w:type="paragraph" w:customStyle="1" w:styleId="LBBodyText4">
    <w:name w:val="LB Body Text 4"/>
    <w:basedOn w:val="BodyText4"/>
    <w:qFormat/>
    <w:rPr>
      <w:lang w:val="ru-RU"/>
    </w:rPr>
  </w:style>
  <w:style w:type="paragraph" w:customStyle="1" w:styleId="LBBodyText5">
    <w:name w:val="LB Body Text 5"/>
    <w:basedOn w:val="BodyText5"/>
    <w:rPr>
      <w:lang w:val="ru-RU"/>
    </w:rPr>
  </w:style>
  <w:style w:type="paragraph" w:customStyle="1" w:styleId="LBBodyText6">
    <w:name w:val="LB Body Text 6"/>
    <w:basedOn w:val="BodyText6"/>
    <w:qFormat/>
    <w:rPr>
      <w:lang w:val="ru-RU"/>
    </w:rPr>
  </w:style>
  <w:style w:type="paragraph" w:customStyle="1" w:styleId="LBScheduleParties">
    <w:name w:val="LB Schedule Parties"/>
    <w:qFormat/>
    <w:pPr>
      <w:numPr>
        <w:numId w:val="23"/>
      </w:numPr>
      <w:suppressAutoHyphens/>
      <w:autoSpaceDN w:val="0"/>
      <w:spacing w:before="120" w:after="120"/>
      <w:jc w:val="both"/>
    </w:pPr>
    <w:rPr>
      <w:rFonts w:ascii="Times New Roman" w:eastAsia="Times New Roman" w:hAnsi="Times New Roman"/>
      <w:sz w:val="22"/>
      <w:lang w:eastAsia="en-US"/>
    </w:rPr>
  </w:style>
  <w:style w:type="paragraph" w:customStyle="1" w:styleId="LBScheduleParties-Alt">
    <w:name w:val="LB Schedule Parties - Alt"/>
    <w:qFormat/>
    <w:pPr>
      <w:numPr>
        <w:numId w:val="24"/>
      </w:numPr>
      <w:suppressAutoHyphens/>
      <w:autoSpaceDN w:val="0"/>
      <w:spacing w:before="120" w:after="120"/>
      <w:jc w:val="both"/>
    </w:pPr>
    <w:rPr>
      <w:rFonts w:ascii="Times New Roman" w:eastAsia="Times New Roman" w:hAnsi="Times New Roman"/>
      <w:sz w:val="22"/>
      <w:lang w:val="en-GB" w:eastAsia="en-US"/>
    </w:rPr>
  </w:style>
  <w:style w:type="paragraph" w:styleId="af9">
    <w:name w:val="List Paragraph"/>
    <w:basedOn w:val="a"/>
    <w:qFormat/>
    <w:pPr>
      <w:ind w:left="720"/>
      <w:contextualSpacing/>
    </w:pPr>
  </w:style>
  <w:style w:type="paragraph" w:customStyle="1" w:styleId="LBSimple1">
    <w:name w:val="LB Simple 1"/>
    <w:qFormat/>
    <w:pPr>
      <w:suppressAutoHyphens/>
      <w:autoSpaceDN w:val="0"/>
      <w:spacing w:before="120" w:after="120"/>
      <w:jc w:val="both"/>
    </w:pPr>
    <w:rPr>
      <w:rFonts w:ascii="Times New Roman" w:hAnsi="Times New Roman"/>
      <w:sz w:val="22"/>
      <w:szCs w:val="22"/>
      <w:lang w:eastAsia="en-US"/>
    </w:rPr>
  </w:style>
  <w:style w:type="paragraph" w:customStyle="1" w:styleId="LBSimple1-Alt">
    <w:name w:val="LB Simple 1 - Alt"/>
    <w:qFormat/>
    <w:pPr>
      <w:suppressAutoHyphens/>
      <w:autoSpaceDN w:val="0"/>
      <w:spacing w:before="120" w:after="120"/>
      <w:jc w:val="both"/>
    </w:pPr>
    <w:rPr>
      <w:rFonts w:ascii="Times New Roman" w:hAnsi="Times New Roman"/>
      <w:sz w:val="22"/>
      <w:szCs w:val="22"/>
      <w:lang w:val="en-GB" w:eastAsia="en-US"/>
    </w:rPr>
  </w:style>
  <w:style w:type="paragraph" w:customStyle="1" w:styleId="LBSimple2">
    <w:name w:val="LB Simple 2"/>
    <w:qFormat/>
    <w:pPr>
      <w:suppressAutoHyphens/>
      <w:autoSpaceDN w:val="0"/>
      <w:spacing w:before="120" w:after="120"/>
      <w:jc w:val="both"/>
    </w:pPr>
    <w:rPr>
      <w:rFonts w:ascii="Times New Roman" w:hAnsi="Times New Roman"/>
      <w:sz w:val="22"/>
      <w:szCs w:val="22"/>
      <w:lang w:eastAsia="en-US"/>
    </w:rPr>
  </w:style>
  <w:style w:type="paragraph" w:customStyle="1" w:styleId="LBSimple2-Alt">
    <w:name w:val="LB Simple 2 - Alt"/>
    <w:qFormat/>
    <w:pPr>
      <w:suppressAutoHyphens/>
      <w:autoSpaceDN w:val="0"/>
      <w:spacing w:before="120" w:after="120"/>
      <w:jc w:val="both"/>
    </w:pPr>
    <w:rPr>
      <w:rFonts w:ascii="Times New Roman" w:hAnsi="Times New Roman"/>
      <w:sz w:val="22"/>
      <w:szCs w:val="22"/>
      <w:lang w:val="en-GB" w:eastAsia="en-US"/>
    </w:rPr>
  </w:style>
  <w:style w:type="paragraph" w:customStyle="1" w:styleId="LBSimple3-Alt">
    <w:name w:val="LB Simple 3 - Alt"/>
    <w:qFormat/>
    <w:pPr>
      <w:numPr>
        <w:numId w:val="25"/>
      </w:numPr>
      <w:suppressAutoHyphens/>
      <w:autoSpaceDN w:val="0"/>
      <w:spacing w:before="120" w:after="120"/>
      <w:jc w:val="both"/>
    </w:pPr>
    <w:rPr>
      <w:rFonts w:ascii="Times New Roman" w:hAnsi="Times New Roman"/>
      <w:sz w:val="22"/>
      <w:szCs w:val="22"/>
      <w:lang w:val="en-GB" w:eastAsia="en-US"/>
    </w:rPr>
  </w:style>
  <w:style w:type="paragraph" w:customStyle="1" w:styleId="LBSimple3">
    <w:name w:val="LB Simple 3"/>
    <w:qFormat/>
    <w:pPr>
      <w:numPr>
        <w:numId w:val="26"/>
      </w:numPr>
      <w:suppressAutoHyphens/>
      <w:autoSpaceDN w:val="0"/>
      <w:spacing w:before="120" w:after="120"/>
      <w:jc w:val="both"/>
    </w:pPr>
    <w:rPr>
      <w:rFonts w:ascii="Times New Roman" w:hAnsi="Times New Roman"/>
      <w:sz w:val="22"/>
      <w:szCs w:val="22"/>
      <w:lang w:eastAsia="en-US"/>
    </w:rPr>
  </w:style>
  <w:style w:type="paragraph" w:customStyle="1" w:styleId="LBGovstyle1">
    <w:name w:val="LB Gov style 1"/>
    <w:qFormat/>
    <w:pPr>
      <w:suppressAutoHyphens/>
      <w:autoSpaceDN w:val="0"/>
      <w:spacing w:before="120" w:after="120"/>
      <w:jc w:val="both"/>
    </w:pPr>
    <w:rPr>
      <w:rFonts w:ascii="Times New Roman" w:hAnsi="Times New Roman"/>
      <w:b/>
      <w:sz w:val="22"/>
      <w:szCs w:val="22"/>
      <w:lang w:eastAsia="en-US"/>
    </w:rPr>
  </w:style>
  <w:style w:type="paragraph" w:customStyle="1" w:styleId="LBGovstyle2">
    <w:name w:val="LB Gov style 2"/>
    <w:qFormat/>
    <w:pPr>
      <w:suppressAutoHyphens/>
      <w:autoSpaceDN w:val="0"/>
      <w:spacing w:before="120" w:after="120"/>
      <w:jc w:val="both"/>
    </w:pPr>
    <w:rPr>
      <w:rFonts w:ascii="Times New Roman" w:hAnsi="Times New Roman"/>
      <w:sz w:val="22"/>
      <w:szCs w:val="22"/>
      <w:lang w:val="en-US" w:eastAsia="en-US"/>
    </w:rPr>
  </w:style>
  <w:style w:type="paragraph" w:customStyle="1" w:styleId="LBGovstyle3">
    <w:name w:val="LB Gov style 3"/>
    <w:basedOn w:val="LBGovstyle2"/>
    <w:qFormat/>
  </w:style>
  <w:style w:type="paragraph" w:customStyle="1" w:styleId="LBGovstyle4">
    <w:name w:val="LB Gov style 4"/>
    <w:basedOn w:val="LBGovstyle3"/>
    <w:qFormat/>
  </w:style>
  <w:style w:type="paragraph" w:customStyle="1" w:styleId="LBGovstyle5">
    <w:name w:val="LB Gov style 5"/>
    <w:basedOn w:val="LBGovstyle4"/>
    <w:qFormat/>
    <w:rPr>
      <w:lang w:val="ru-RU" w:eastAsia="ru-RU"/>
    </w:rPr>
  </w:style>
  <w:style w:type="paragraph" w:customStyle="1" w:styleId="LBGovstyle1-Alt">
    <w:name w:val="LB Gov style 1 - Alt"/>
    <w:qFormat/>
    <w:pPr>
      <w:suppressAutoHyphens/>
      <w:autoSpaceDN w:val="0"/>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qFormat/>
    <w:rPr>
      <w:rFonts w:ascii="Times New Roman" w:hAnsi="Times New Roman"/>
      <w:sz w:val="22"/>
      <w:szCs w:val="22"/>
      <w:lang w:val="en-US" w:eastAsia="en-US"/>
    </w:rPr>
  </w:style>
  <w:style w:type="paragraph" w:customStyle="1" w:styleId="LBGovstyle2-Alt">
    <w:name w:val="LB Gov style 2 - Alt"/>
    <w:qFormat/>
    <w:pPr>
      <w:suppressAutoHyphens/>
      <w:autoSpaceDN w:val="0"/>
      <w:spacing w:before="120" w:after="120"/>
      <w:jc w:val="both"/>
    </w:pPr>
    <w:rPr>
      <w:rFonts w:ascii="Times New Roman" w:hAnsi="Times New Roman"/>
      <w:sz w:val="22"/>
      <w:szCs w:val="22"/>
      <w:lang w:val="en-US" w:eastAsia="en-US"/>
    </w:rPr>
  </w:style>
  <w:style w:type="paragraph" w:customStyle="1" w:styleId="LBGovstyle3-Alt">
    <w:name w:val="LB Gov style 3 - Alt"/>
    <w:qFormat/>
    <w:pPr>
      <w:suppressAutoHyphens/>
      <w:autoSpaceDN w:val="0"/>
      <w:spacing w:before="120" w:after="120"/>
      <w:jc w:val="both"/>
    </w:pPr>
    <w:rPr>
      <w:rFonts w:ascii="Times New Roman" w:hAnsi="Times New Roman"/>
      <w:sz w:val="22"/>
      <w:szCs w:val="22"/>
      <w:lang w:val="en-US" w:eastAsia="en-US"/>
    </w:rPr>
  </w:style>
  <w:style w:type="paragraph" w:customStyle="1" w:styleId="LBGovstyle4-Alt">
    <w:name w:val="LB Gov style 4 - Alt"/>
    <w:qFormat/>
    <w:pPr>
      <w:suppressAutoHyphens/>
      <w:autoSpaceDN w:val="0"/>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qFormat/>
  </w:style>
  <w:style w:type="paragraph" w:customStyle="1" w:styleId="LBGovstyle6-Alt">
    <w:name w:val="LB Gov style 6 - Alt"/>
    <w:basedOn w:val="LBGovstyle5-Alt"/>
    <w:qFormat/>
    <w:pPr>
      <w:numPr>
        <w:numId w:val="27"/>
      </w:numPr>
    </w:pPr>
  </w:style>
  <w:style w:type="paragraph" w:customStyle="1" w:styleId="LBGovstyle6">
    <w:name w:val="LB Gov style 6"/>
    <w:basedOn w:val="a"/>
    <w:qFormat/>
    <w:pPr>
      <w:numPr>
        <w:numId w:val="28"/>
      </w:numPr>
      <w:spacing w:before="120" w:after="120"/>
    </w:pPr>
    <w:rPr>
      <w:lang w:val="en-US"/>
    </w:rPr>
  </w:style>
  <w:style w:type="paragraph" w:customStyle="1" w:styleId="ConsPlusNormal">
    <w:name w:val="ConsPlusNormal"/>
    <w:qFormat/>
    <w:pPr>
      <w:widowControl w:val="0"/>
      <w:suppressAutoHyphens/>
      <w:autoSpaceDE w:val="0"/>
      <w:autoSpaceDN w:val="0"/>
      <w:ind w:firstLine="720"/>
    </w:pPr>
    <w:rPr>
      <w:rFonts w:ascii="Arial" w:eastAsia="Times New Roman" w:hAnsi="Arial" w:cs="Arial"/>
    </w:rPr>
  </w:style>
  <w:style w:type="character" w:customStyle="1" w:styleId="ConsPlusNormal0">
    <w:name w:val="ConsPlusNormal Знак"/>
    <w:qFormat/>
    <w:rPr>
      <w:rFonts w:ascii="Arial" w:eastAsia="Times New Roman" w:hAnsi="Arial" w:cs="Arial"/>
    </w:rPr>
  </w:style>
  <w:style w:type="paragraph" w:customStyle="1" w:styleId="LBNumHeading1">
    <w:name w:val="LB Num Heading 1"/>
    <w:qFormat/>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2">
    <w:name w:val="LB Num Heading 2"/>
    <w:qFormat/>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3">
    <w:name w:val="LB Num Heading 3"/>
    <w:qFormat/>
    <w:pPr>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qFormat/>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4">
    <w:name w:val="LB Num Heading 4"/>
    <w:qFormat/>
    <w:pPr>
      <w:tabs>
        <w:tab w:val="left" w:pos="216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5">
    <w:name w:val="LB Num Heading 5"/>
    <w:qFormat/>
    <w:pPr>
      <w:tabs>
        <w:tab w:val="left" w:pos="288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qFormat/>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qFormat/>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qFormat/>
    <w:pPr>
      <w:tabs>
        <w:tab w:val="left" w:pos="1440"/>
      </w:tabs>
      <w:suppressAutoHyphens/>
      <w:autoSpaceDN w:val="0"/>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qFormat/>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qFormat/>
    <w:pPr>
      <w:tabs>
        <w:tab w:val="left" w:pos="2160"/>
      </w:tabs>
      <w:suppressAutoHyphens/>
      <w:autoSpaceDN w:val="0"/>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qFormat/>
    <w:pPr>
      <w:tabs>
        <w:tab w:val="left" w:pos="2880"/>
      </w:tabs>
      <w:suppressAutoHyphens/>
      <w:autoSpaceDN w:val="0"/>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qFormat/>
    <w:pPr>
      <w:numPr>
        <w:numId w:val="29"/>
      </w:numPr>
      <w:spacing w:after="0"/>
      <w:jc w:val="left"/>
      <w:textAlignment w:val="baseline"/>
    </w:pPr>
    <w:rPr>
      <w:rFonts w:ascii="Calibri" w:hAnsi="Calibri"/>
      <w:sz w:val="20"/>
      <w:lang w:val="ru-RU" w:eastAsia="ru-RU"/>
    </w:rPr>
  </w:style>
  <w:style w:type="paragraph" w:customStyle="1" w:styleId="LBNumParties-Alt">
    <w:name w:val="LB Num Parties - Alt"/>
    <w:basedOn w:val="Parties-Alt"/>
    <w:qFormat/>
    <w:pPr>
      <w:textAlignment w:val="baseline"/>
    </w:pPr>
    <w:rPr>
      <w:lang w:val="en-US"/>
    </w:rPr>
  </w:style>
  <w:style w:type="paragraph" w:customStyle="1" w:styleId="LBNumRecitals">
    <w:name w:val="LB Num Recitals"/>
    <w:basedOn w:val="Recitals"/>
    <w:qFormat/>
    <w:pPr>
      <w:numPr>
        <w:numId w:val="3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qFormat/>
    <w:pPr>
      <w:numPr>
        <w:numId w:val="31"/>
      </w:numPr>
      <w:textAlignment w:val="baseline"/>
    </w:pPr>
    <w:rPr>
      <w:lang w:val="en-US"/>
    </w:rPr>
  </w:style>
  <w:style w:type="paragraph" w:customStyle="1" w:styleId="LBChapterHeading">
    <w:name w:val="LB Chapter Heading"/>
    <w:qFormat/>
    <w:pPr>
      <w:numPr>
        <w:numId w:val="32"/>
      </w:numPr>
      <w:tabs>
        <w:tab w:val="left" w:pos="1080"/>
      </w:tabs>
      <w:suppressAutoHyphens/>
      <w:autoSpaceDN w:val="0"/>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qFormat/>
    <w:pPr>
      <w:numPr>
        <w:numId w:val="33"/>
      </w:numPr>
      <w:tabs>
        <w:tab w:val="left" w:pos="720"/>
      </w:tabs>
      <w:jc w:val="left"/>
      <w:textAlignment w:val="baseline"/>
    </w:pPr>
    <w:rPr>
      <w:lang w:val="en-GB"/>
    </w:rPr>
  </w:style>
  <w:style w:type="paragraph" w:customStyle="1" w:styleId="LBChapterHeading-Alt">
    <w:name w:val="LB Chapter Heading - Alt"/>
    <w:qFormat/>
    <w:pPr>
      <w:numPr>
        <w:numId w:val="34"/>
      </w:numPr>
      <w:suppressAutoHyphens/>
      <w:autoSpaceDN w:val="0"/>
      <w:spacing w:before="120" w:after="120"/>
      <w:textAlignment w:val="baseline"/>
    </w:pPr>
    <w:rPr>
      <w:rFonts w:ascii="Times New Roman" w:hAnsi="Times New Roman"/>
      <w:b/>
      <w:sz w:val="22"/>
      <w:szCs w:val="22"/>
      <w:lang w:eastAsia="en-US"/>
    </w:rPr>
  </w:style>
  <w:style w:type="paragraph" w:customStyle="1" w:styleId="LBDefinition">
    <w:name w:val="LB Definition"/>
    <w:qFormat/>
    <w:pPr>
      <w:suppressAutoHyphens/>
      <w:autoSpaceDN w:val="0"/>
      <w:spacing w:before="120" w:after="120"/>
      <w:textAlignment w:val="baseline"/>
    </w:pPr>
    <w:rPr>
      <w:rFonts w:ascii="Times New Roman" w:hAnsi="Times New Roman"/>
      <w:b/>
      <w:sz w:val="22"/>
      <w:szCs w:val="22"/>
      <w:lang w:eastAsia="en-US"/>
    </w:rPr>
  </w:style>
  <w:style w:type="paragraph" w:customStyle="1" w:styleId="LBDefinitionSubitem">
    <w:name w:val="LB Definition Subitem"/>
    <w:qFormat/>
    <w:pPr>
      <w:suppressAutoHyphens/>
      <w:autoSpaceDN w:val="0"/>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qFormat/>
    <w:pPr>
      <w:numPr>
        <w:numId w:val="35"/>
      </w:numPr>
      <w:suppressAutoHyphens/>
      <w:autoSpaceDN w:val="0"/>
      <w:spacing w:before="120" w:after="120"/>
      <w:textAlignment w:val="baseline"/>
    </w:pPr>
    <w:rPr>
      <w:rFonts w:ascii="Times New Roman" w:hAnsi="Times New Roman"/>
      <w:sz w:val="22"/>
      <w:szCs w:val="22"/>
      <w:lang w:eastAsia="en-US"/>
    </w:rPr>
  </w:style>
  <w:style w:type="paragraph" w:customStyle="1" w:styleId="LBDefinition-Alt">
    <w:name w:val="LB Definition - Alt"/>
    <w:qFormat/>
    <w:pPr>
      <w:suppressAutoHyphens/>
      <w:autoSpaceDN w:val="0"/>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qFormat/>
    <w:pPr>
      <w:suppressAutoHyphens/>
      <w:autoSpaceDN w:val="0"/>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qFormat/>
    <w:pPr>
      <w:numPr>
        <w:numId w:val="36"/>
      </w:numPr>
      <w:suppressAutoHyphens/>
      <w:autoSpaceDN w:val="0"/>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qFormat/>
    <w:rPr>
      <w:b w:val="0"/>
    </w:rPr>
  </w:style>
  <w:style w:type="paragraph" w:customStyle="1" w:styleId="LBNumParagraph2">
    <w:name w:val="LB Num Paragraph 2"/>
    <w:basedOn w:val="LBNumHeading2"/>
    <w:qFormat/>
    <w:rPr>
      <w:b w:val="0"/>
    </w:rPr>
  </w:style>
  <w:style w:type="paragraph" w:customStyle="1" w:styleId="LBNumParagraph3111">
    <w:name w:val="LB Num Paragraph 3 1.1.1"/>
    <w:basedOn w:val="LBNumHeading3-111"/>
    <w:qFormat/>
    <w:rPr>
      <w:b w:val="0"/>
    </w:rPr>
  </w:style>
  <w:style w:type="paragraph" w:customStyle="1" w:styleId="LBNumParagraph4">
    <w:name w:val="LB Num Paragraph 4"/>
    <w:basedOn w:val="LBNumHeading4"/>
    <w:qFormat/>
    <w:rPr>
      <w:b w:val="0"/>
    </w:rPr>
  </w:style>
  <w:style w:type="paragraph" w:customStyle="1" w:styleId="LBNumParagraph5">
    <w:name w:val="LB Num Paragraph 5"/>
    <w:basedOn w:val="LBNumHeading5"/>
    <w:qFormat/>
    <w:rPr>
      <w:b w:val="0"/>
    </w:rPr>
  </w:style>
  <w:style w:type="paragraph" w:customStyle="1" w:styleId="LBNumParagraph3">
    <w:name w:val="LB Num Paragraph 3"/>
    <w:basedOn w:val="LBNumHeading3"/>
    <w:qFormat/>
    <w:pPr>
      <w:numPr>
        <w:numId w:val="37"/>
      </w:numPr>
    </w:pPr>
    <w:rPr>
      <w:b w:val="0"/>
    </w:rPr>
  </w:style>
  <w:style w:type="character" w:customStyle="1" w:styleId="afa">
    <w:name w:val="Заголовок Знак"/>
    <w:basedOn w:val="a0"/>
    <w:qFormat/>
    <w:rPr>
      <w:rFonts w:ascii="Calibri Light" w:eastAsia="Times New Roman" w:hAnsi="Calibri Light"/>
      <w:spacing w:val="-10"/>
      <w:kern w:val="3"/>
      <w:sz w:val="56"/>
      <w:szCs w:val="56"/>
      <w:lang w:eastAsia="en-US"/>
    </w:rPr>
  </w:style>
  <w:style w:type="paragraph" w:customStyle="1" w:styleId="Roman3">
    <w:name w:val="Roman 3"/>
    <w:basedOn w:val="31"/>
    <w:qFormat/>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0"/>
    <w:qFormat/>
    <w:pPr>
      <w:tabs>
        <w:tab w:val="left" w:pos="360"/>
      </w:tabs>
      <w:spacing w:before="120" w:line="240" w:lineRule="auto"/>
      <w:textAlignment w:val="baseline"/>
    </w:pPr>
    <w:rPr>
      <w:rFonts w:eastAsia="MS Mincho"/>
      <w:szCs w:val="20"/>
      <w:lang w:val="en-GB"/>
    </w:rPr>
  </w:style>
  <w:style w:type="paragraph" w:customStyle="1" w:styleId="Arabic1">
    <w:name w:val="Arabic 1"/>
    <w:basedOn w:val="ab"/>
    <w:qFormat/>
    <w:pPr>
      <w:tabs>
        <w:tab w:val="left" w:pos="3600"/>
      </w:tabs>
      <w:spacing w:before="120"/>
      <w:ind w:left="720" w:hanging="720"/>
      <w:textAlignment w:val="baseline"/>
    </w:pPr>
    <w:rPr>
      <w:rFonts w:eastAsia="MS Mincho"/>
      <w:szCs w:val="20"/>
      <w:lang w:val="en-GB"/>
    </w:rPr>
  </w:style>
  <w:style w:type="paragraph" w:customStyle="1" w:styleId="Arabic3">
    <w:name w:val="Arabic 3"/>
    <w:basedOn w:val="31"/>
    <w:qFormat/>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qFormat/>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qFormat/>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qFormat/>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b"/>
    <w:qFormat/>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0"/>
    <w:qFormat/>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qFormat/>
    <w:pPr>
      <w:tabs>
        <w:tab w:val="left" w:pos="14400"/>
      </w:tabs>
      <w:ind w:left="2880" w:hanging="720"/>
      <w:textAlignment w:val="baseline"/>
    </w:pPr>
  </w:style>
  <w:style w:type="paragraph" w:customStyle="1" w:styleId="Roman5">
    <w:name w:val="Roman 5"/>
    <w:basedOn w:val="BodyText5"/>
    <w:qFormat/>
    <w:pPr>
      <w:tabs>
        <w:tab w:val="left" w:pos="17890"/>
      </w:tabs>
      <w:ind w:left="3578" w:hanging="720"/>
      <w:textAlignment w:val="baseline"/>
    </w:pPr>
  </w:style>
  <w:style w:type="paragraph" w:customStyle="1" w:styleId="LBBOLDCAPS">
    <w:name w:val="LB BOLD CAPS"/>
    <w:basedOn w:val="BodyText1"/>
    <w:qFormat/>
    <w:pPr>
      <w:textAlignment w:val="baseline"/>
    </w:pPr>
    <w:rPr>
      <w:b/>
      <w:bCs/>
      <w:caps/>
      <w:lang w:val="ru-RU"/>
    </w:rPr>
  </w:style>
  <w:style w:type="paragraph" w:customStyle="1" w:styleId="LBSCHEDULE10">
    <w:name w:val="LB SCHEDULE 1"/>
    <w:basedOn w:val="LBSchedule1"/>
    <w:qFormat/>
    <w:pPr>
      <w:tabs>
        <w:tab w:val="left" w:pos="3600"/>
      </w:tabs>
      <w:ind w:left="720" w:hanging="720"/>
      <w:textAlignment w:val="baseline"/>
    </w:pPr>
  </w:style>
  <w:style w:type="paragraph" w:customStyle="1" w:styleId="1-1">
    <w:name w:val="Заголовок 1 -1"/>
    <w:basedOn w:val="1"/>
    <w:next w:val="ab"/>
    <w:qFormat/>
    <w:pPr>
      <w:numPr>
        <w:numId w:val="0"/>
      </w:numPr>
      <w:tabs>
        <w:tab w:val="left" w:pos="7200"/>
      </w:tabs>
      <w:ind w:left="1440" w:hanging="720"/>
      <w:textAlignment w:val="baseline"/>
    </w:pPr>
    <w:rPr>
      <w:b w:val="0"/>
      <w:caps w:val="0"/>
    </w:rPr>
  </w:style>
  <w:style w:type="paragraph" w:customStyle="1" w:styleId="afb">
    <w:name w:val="полужирный По центру"/>
    <w:basedOn w:val="BdyText2"/>
    <w:qFormat/>
    <w:pPr>
      <w:jc w:val="center"/>
      <w:textAlignment w:val="baseline"/>
    </w:pPr>
    <w:rPr>
      <w:rFonts w:eastAsia="Times New Roman"/>
      <w:b/>
      <w:bCs/>
    </w:rPr>
  </w:style>
  <w:style w:type="paragraph" w:customStyle="1" w:styleId="Level1">
    <w:name w:val="Level 1"/>
    <w:basedOn w:val="a"/>
    <w:next w:val="a"/>
    <w:qFormat/>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qFormat/>
    <w:pPr>
      <w:spacing w:after="140" w:line="288" w:lineRule="auto"/>
      <w:textAlignment w:val="baseline"/>
    </w:pPr>
    <w:rPr>
      <w:rFonts w:ascii="Arial" w:eastAsia="Times New Roman" w:hAnsi="Arial"/>
      <w:kern w:val="3"/>
      <w:sz w:val="20"/>
      <w:szCs w:val="20"/>
    </w:rPr>
  </w:style>
  <w:style w:type="paragraph" w:customStyle="1" w:styleId="Level3">
    <w:name w:val="Level 3"/>
    <w:basedOn w:val="a"/>
    <w:qFormat/>
    <w:pPr>
      <w:spacing w:after="140" w:line="288" w:lineRule="auto"/>
      <w:textAlignment w:val="baseline"/>
    </w:pPr>
    <w:rPr>
      <w:rFonts w:ascii="Arial" w:eastAsia="Times New Roman" w:hAnsi="Arial"/>
      <w:kern w:val="3"/>
      <w:sz w:val="20"/>
      <w:szCs w:val="20"/>
    </w:rPr>
  </w:style>
  <w:style w:type="paragraph" w:customStyle="1" w:styleId="Level4">
    <w:name w:val="Level 4"/>
    <w:basedOn w:val="a"/>
    <w:qFormat/>
    <w:pPr>
      <w:spacing w:after="140" w:line="288" w:lineRule="auto"/>
      <w:textAlignment w:val="baseline"/>
    </w:pPr>
    <w:rPr>
      <w:rFonts w:ascii="Arial" w:eastAsia="Times New Roman" w:hAnsi="Arial"/>
      <w:kern w:val="3"/>
      <w:sz w:val="20"/>
      <w:szCs w:val="20"/>
    </w:rPr>
  </w:style>
  <w:style w:type="paragraph" w:customStyle="1" w:styleId="Level5">
    <w:name w:val="Level 5"/>
    <w:basedOn w:val="a"/>
    <w:qFormat/>
    <w:pPr>
      <w:spacing w:after="140" w:line="288" w:lineRule="auto"/>
      <w:textAlignment w:val="baseline"/>
    </w:pPr>
    <w:rPr>
      <w:rFonts w:ascii="Arial" w:eastAsia="Times New Roman" w:hAnsi="Arial"/>
      <w:kern w:val="3"/>
      <w:sz w:val="20"/>
      <w:szCs w:val="20"/>
    </w:rPr>
  </w:style>
  <w:style w:type="paragraph" w:customStyle="1" w:styleId="Level6">
    <w:name w:val="Level 6"/>
    <w:basedOn w:val="a"/>
    <w:qFormat/>
    <w:pPr>
      <w:numPr>
        <w:numId w:val="38"/>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qFormat/>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qFormat/>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qFormat/>
  </w:style>
  <w:style w:type="paragraph" w:customStyle="1" w:styleId="LBNumHeading4-1111Alt">
    <w:name w:val="LB Num Heading 4 - 1.1.1.1 Alt"/>
    <w:basedOn w:val="LBNumHeading3-111"/>
    <w:qFormat/>
    <w:pPr>
      <w:numPr>
        <w:numId w:val="39"/>
      </w:numPr>
    </w:pPr>
  </w:style>
  <w:style w:type="paragraph" w:customStyle="1" w:styleId="AGovstyle1">
    <w:name w:val="A Gov style 1"/>
    <w:basedOn w:val="LBNumHeading1-Alt"/>
    <w:qFormat/>
    <w:pPr>
      <w:numPr>
        <w:numId w:val="40"/>
      </w:numPr>
    </w:pPr>
  </w:style>
  <w:style w:type="paragraph" w:customStyle="1" w:styleId="AGovstyle3">
    <w:name w:val="A Gov style 3"/>
    <w:basedOn w:val="LBNumHeading3-111Alt"/>
    <w:qFormat/>
  </w:style>
  <w:style w:type="paragraph" w:customStyle="1" w:styleId="AGovstyle4">
    <w:name w:val="A Gov style 4"/>
    <w:qFormat/>
    <w:pPr>
      <w:suppressAutoHyphens/>
      <w:autoSpaceDN w:val="0"/>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qFormat/>
    <w:pPr>
      <w:ind w:left="720" w:hanging="720"/>
    </w:pPr>
    <w:rPr>
      <w:b w:val="0"/>
    </w:rPr>
  </w:style>
  <w:style w:type="paragraph" w:customStyle="1" w:styleId="afc">
    <w:name w:val="Обычный + по ширине"/>
    <w:basedOn w:val="a"/>
    <w:qFormat/>
    <w:pPr>
      <w:textAlignment w:val="baseline"/>
    </w:pPr>
    <w:rPr>
      <w:rFonts w:eastAsia="Times New Roman"/>
      <w:sz w:val="24"/>
      <w:szCs w:val="24"/>
      <w:lang w:eastAsia="ru-RU"/>
    </w:rPr>
  </w:style>
  <w:style w:type="character" w:customStyle="1" w:styleId="afd">
    <w:name w:val="Приветствие Знак"/>
    <w:basedOn w:val="a0"/>
    <w:qFormat/>
    <w:rPr>
      <w:rFonts w:ascii="Times New Roman" w:eastAsia="Times New Roman" w:hAnsi="Times New Roman"/>
      <w:sz w:val="28"/>
      <w:szCs w:val="28"/>
      <w:lang w:eastAsia="en-US"/>
    </w:rPr>
  </w:style>
  <w:style w:type="paragraph" w:customStyle="1" w:styleId="3">
    <w:name w:val="Раздел 3"/>
    <w:basedOn w:val="a"/>
    <w:qFormat/>
    <w:pPr>
      <w:numPr>
        <w:numId w:val="41"/>
      </w:numPr>
      <w:spacing w:before="120" w:after="120"/>
      <w:jc w:val="center"/>
    </w:pPr>
    <w:rPr>
      <w:rFonts w:eastAsia="Times New Roman"/>
      <w:b/>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tctvo2008@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12</Pages>
  <Words>4105</Words>
  <Characters>23399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Катерина</cp:lastModifiedBy>
  <cp:revision>13</cp:revision>
  <cp:lastPrinted>2025-12-15T09:12:00Z</cp:lastPrinted>
  <dcterms:created xsi:type="dcterms:W3CDTF">2025-02-18T09:06:00Z</dcterms:created>
  <dcterms:modified xsi:type="dcterms:W3CDTF">2026-08-26T11:12:00Z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09627DA38D0142D1A748813A2101E040_13</vt:lpwstr>
  </property>
</Properties>
</file>