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2AAA9" w14:textId="77777777" w:rsidR="00CE1F4E" w:rsidRDefault="005E023D">
      <w:pPr>
        <w:pStyle w:val="ae"/>
        <w:spacing w:line="240" w:lineRule="auto"/>
        <w:ind w:left="567" w:right="424" w:firstLine="426"/>
        <w:jc w:val="center"/>
        <w:rPr>
          <w:b/>
          <w:bCs/>
          <w:color w:val="auto"/>
          <w:sz w:val="28"/>
          <w:szCs w:val="28"/>
          <w:lang w:val="ru-RU"/>
        </w:rPr>
      </w:pPr>
      <w:r>
        <w:rPr>
          <w:b/>
          <w:bCs/>
          <w:color w:val="auto"/>
          <w:sz w:val="28"/>
          <w:szCs w:val="28"/>
          <w:lang w:val="ru-RU"/>
        </w:rPr>
        <w:t>Муниципа</w:t>
      </w:r>
      <w:r w:rsidR="00EB64BB">
        <w:rPr>
          <w:b/>
          <w:bCs/>
          <w:color w:val="auto"/>
          <w:sz w:val="28"/>
          <w:szCs w:val="28"/>
          <w:lang w:val="ru-RU"/>
        </w:rPr>
        <w:t>льный контракт №</w:t>
      </w:r>
    </w:p>
    <w:p w14:paraId="63F9D29C" w14:textId="77777777" w:rsidR="00CE1F4E" w:rsidRDefault="00CE1F4E">
      <w:pPr>
        <w:pStyle w:val="ae"/>
        <w:tabs>
          <w:tab w:val="left" w:pos="7371"/>
        </w:tabs>
        <w:spacing w:line="240" w:lineRule="auto"/>
        <w:ind w:right="424"/>
        <w:jc w:val="both"/>
        <w:rPr>
          <w:b/>
          <w:bCs/>
          <w:color w:val="auto"/>
          <w:lang w:val="ru-RU"/>
        </w:rPr>
      </w:pPr>
    </w:p>
    <w:p w14:paraId="021193E1" w14:textId="77777777" w:rsidR="00CE1F4E" w:rsidRDefault="00CE1F4E">
      <w:pPr>
        <w:pStyle w:val="ae"/>
        <w:tabs>
          <w:tab w:val="left" w:pos="7371"/>
        </w:tabs>
        <w:spacing w:line="240" w:lineRule="auto"/>
        <w:ind w:right="424"/>
        <w:jc w:val="both"/>
        <w:rPr>
          <w:b/>
          <w:bCs/>
          <w:color w:val="auto"/>
          <w:lang w:val="ru-RU"/>
        </w:rPr>
      </w:pPr>
    </w:p>
    <w:p w14:paraId="7762C3C0" w14:textId="6662804D" w:rsidR="00CE1F4E" w:rsidRDefault="00E264B3">
      <w:pPr>
        <w:pStyle w:val="ae"/>
        <w:tabs>
          <w:tab w:val="left" w:pos="7371"/>
        </w:tabs>
        <w:spacing w:line="240" w:lineRule="auto"/>
        <w:ind w:right="282"/>
        <w:jc w:val="both"/>
        <w:rPr>
          <w:b/>
          <w:bCs/>
          <w:color w:val="auto"/>
          <w:lang w:val="ru-RU"/>
        </w:rPr>
      </w:pPr>
      <w:r>
        <w:rPr>
          <w:b/>
          <w:bCs/>
          <w:color w:val="auto"/>
          <w:lang w:val="ru-RU"/>
        </w:rPr>
        <w:t xml:space="preserve">г. Всеволожск </w:t>
      </w:r>
      <w:r>
        <w:rPr>
          <w:b/>
          <w:bCs/>
          <w:color w:val="auto"/>
          <w:lang w:val="ru-RU"/>
        </w:rPr>
        <w:tab/>
      </w:r>
      <w:r w:rsidR="009C7F53">
        <w:rPr>
          <w:b/>
          <w:bCs/>
          <w:color w:val="auto"/>
          <w:lang w:val="ru-RU"/>
        </w:rPr>
        <w:t xml:space="preserve">           </w:t>
      </w:r>
      <w:r w:rsidR="002B29F4" w:rsidRPr="00E03208">
        <w:rPr>
          <w:lang w:val="ru-RU"/>
        </w:rPr>
        <w:t>______________</w:t>
      </w:r>
      <w:r w:rsidR="005E023D">
        <w:rPr>
          <w:b/>
          <w:bCs/>
          <w:color w:val="auto"/>
          <w:lang w:val="ru-RU"/>
        </w:rPr>
        <w:t>202</w:t>
      </w:r>
      <w:r w:rsidR="00ED22E6">
        <w:rPr>
          <w:b/>
          <w:bCs/>
          <w:color w:val="auto"/>
          <w:lang w:val="ru-RU"/>
        </w:rPr>
        <w:t>6</w:t>
      </w:r>
      <w:r w:rsidR="005E023D">
        <w:rPr>
          <w:b/>
          <w:bCs/>
          <w:color w:val="auto"/>
          <w:lang w:val="ru-RU"/>
        </w:rPr>
        <w:t xml:space="preserve"> г.</w:t>
      </w:r>
    </w:p>
    <w:p w14:paraId="22FC929E" w14:textId="77777777" w:rsidR="00CE1F4E" w:rsidRDefault="00CE1F4E">
      <w:pPr>
        <w:pStyle w:val="ae"/>
        <w:spacing w:line="240" w:lineRule="auto"/>
        <w:ind w:left="567" w:right="424" w:firstLine="567"/>
        <w:jc w:val="both"/>
        <w:rPr>
          <w:color w:val="auto"/>
          <w:lang w:val="ru-RU"/>
        </w:rPr>
      </w:pPr>
    </w:p>
    <w:p w14:paraId="4E917729" w14:textId="0787A98E" w:rsidR="00CE1F4E" w:rsidRPr="00CF5190" w:rsidRDefault="005E023D">
      <w:pPr>
        <w:pStyle w:val="ae"/>
        <w:tabs>
          <w:tab w:val="left" w:pos="567"/>
        </w:tabs>
        <w:spacing w:line="240" w:lineRule="auto"/>
        <w:ind w:right="57" w:firstLine="680"/>
        <w:jc w:val="both"/>
        <w:rPr>
          <w:color w:val="auto"/>
          <w:lang w:val="ru-RU"/>
        </w:rPr>
      </w:pPr>
      <w:r w:rsidRPr="00CF5190">
        <w:rPr>
          <w:rFonts w:eastAsia="Times New Roman"/>
          <w:b/>
          <w:color w:val="auto"/>
          <w:lang w:val="ru-RU"/>
        </w:rPr>
        <w:t>Муниципальное казённое учреждение «Единая служба заказчика» Всеволожского</w:t>
      </w:r>
      <w:r w:rsidR="00251CCB" w:rsidRPr="00CF5190">
        <w:rPr>
          <w:rFonts w:eastAsia="Times New Roman"/>
          <w:b/>
          <w:color w:val="auto"/>
          <w:lang w:val="ru-RU"/>
        </w:rPr>
        <w:t xml:space="preserve"> муниципального </w:t>
      </w:r>
      <w:r w:rsidRPr="00CF5190">
        <w:rPr>
          <w:rFonts w:eastAsia="Times New Roman"/>
          <w:b/>
          <w:color w:val="auto"/>
          <w:lang w:val="ru-RU"/>
        </w:rPr>
        <w:t xml:space="preserve"> района Лени</w:t>
      </w:r>
      <w:r w:rsidR="004E39CE" w:rsidRPr="00CF5190">
        <w:rPr>
          <w:rFonts w:eastAsia="Times New Roman"/>
          <w:b/>
          <w:color w:val="auto"/>
          <w:lang w:val="ru-RU"/>
        </w:rPr>
        <w:t>нградской области (далее – МКУ «ЕСЗ»</w:t>
      </w:r>
      <w:r w:rsidRPr="00CF5190">
        <w:rPr>
          <w:rFonts w:eastAsia="Times New Roman"/>
          <w:b/>
          <w:color w:val="auto"/>
          <w:lang w:val="ru-RU"/>
        </w:rPr>
        <w:t xml:space="preserve"> В</w:t>
      </w:r>
      <w:r w:rsidR="00251CCB" w:rsidRPr="00CF5190">
        <w:rPr>
          <w:rFonts w:eastAsia="Times New Roman"/>
          <w:b/>
          <w:color w:val="auto"/>
          <w:lang w:val="ru-RU"/>
        </w:rPr>
        <w:t>М</w:t>
      </w:r>
      <w:r w:rsidRPr="00CF5190">
        <w:rPr>
          <w:rFonts w:eastAsia="Times New Roman"/>
          <w:b/>
          <w:color w:val="auto"/>
          <w:lang w:val="ru-RU"/>
        </w:rPr>
        <w:t>Р ЛО),</w:t>
      </w:r>
      <w:r w:rsidRPr="00CF5190">
        <w:rPr>
          <w:rFonts w:eastAsia="Times New Roman"/>
          <w:color w:val="auto"/>
          <w:lang w:val="ru-RU"/>
        </w:rPr>
        <w:t xml:space="preserve"> </w:t>
      </w:r>
      <w:r w:rsidR="00184D30" w:rsidRPr="00184D30">
        <w:rPr>
          <w:lang w:val="ru-RU"/>
        </w:rPr>
        <w:t>в лице директора Хабарова Валерия Сергеевича , действующего на основании Устава</w:t>
      </w:r>
      <w:r w:rsidRPr="00CF5190">
        <w:rPr>
          <w:rFonts w:eastAsia="Times New Roman"/>
          <w:color w:val="auto"/>
          <w:lang w:val="ru-RU"/>
        </w:rPr>
        <w:t xml:space="preserve">, именуемое в дальнейшем Муниципальный Заказчик  </w:t>
      </w:r>
      <w:r w:rsidRPr="00A670AD">
        <w:rPr>
          <w:rFonts w:eastAsia="Times New Roman"/>
          <w:color w:val="auto"/>
          <w:lang w:val="ru-RU"/>
        </w:rPr>
        <w:t>и</w:t>
      </w:r>
      <w:r w:rsidR="00935544">
        <w:rPr>
          <w:lang w:val="ru-RU"/>
        </w:rPr>
        <w:t xml:space="preserve"> _______________________ </w:t>
      </w:r>
      <w:r w:rsidR="00A670AD" w:rsidRPr="00A670AD">
        <w:rPr>
          <w:lang w:val="ru-RU"/>
        </w:rPr>
        <w:t>в лице</w:t>
      </w:r>
      <w:r w:rsidR="00935544">
        <w:rPr>
          <w:lang w:val="ru-RU"/>
        </w:rPr>
        <w:t xml:space="preserve"> _________________</w:t>
      </w:r>
      <w:r w:rsidR="00A670AD" w:rsidRPr="00A670AD">
        <w:rPr>
          <w:lang w:val="ru-RU"/>
        </w:rPr>
        <w:t>, действующего на основании</w:t>
      </w:r>
      <w:r w:rsidR="00935544">
        <w:rPr>
          <w:lang w:val="ru-RU"/>
        </w:rPr>
        <w:t xml:space="preserve"> __________________</w:t>
      </w:r>
      <w:r w:rsidR="00EB64BB" w:rsidRPr="00A670AD">
        <w:rPr>
          <w:color w:val="auto"/>
          <w:spacing w:val="-2"/>
          <w:lang w:val="ru-RU"/>
        </w:rPr>
        <w:t xml:space="preserve">, </w:t>
      </w:r>
      <w:r w:rsidRPr="00A670AD">
        <w:rPr>
          <w:color w:val="auto"/>
          <w:spacing w:val="-2"/>
          <w:lang w:val="ru-RU"/>
        </w:rPr>
        <w:t>именуем</w:t>
      </w:r>
      <w:r w:rsidR="00CF5190" w:rsidRPr="00A670AD">
        <w:rPr>
          <w:color w:val="auto"/>
          <w:spacing w:val="-2"/>
          <w:lang w:val="ru-RU"/>
        </w:rPr>
        <w:t>ое</w:t>
      </w:r>
      <w:r w:rsidRPr="00A670AD">
        <w:rPr>
          <w:color w:val="auto"/>
          <w:spacing w:val="-2"/>
          <w:lang w:val="ru-RU"/>
        </w:rPr>
        <w:t xml:space="preserve"> в дальнейшем «Поставщик</w:t>
      </w:r>
      <w:r w:rsidRPr="00CF5190">
        <w:rPr>
          <w:color w:val="auto"/>
          <w:spacing w:val="-2"/>
          <w:lang w:val="ru-RU"/>
        </w:rPr>
        <w:t>», а вместе именуемые «Стороны», на основании п. 4 ч.1 ст.</w:t>
      </w:r>
      <w:r w:rsidR="00A670AD">
        <w:rPr>
          <w:color w:val="auto"/>
          <w:spacing w:val="-2"/>
          <w:lang w:val="ru-RU"/>
        </w:rPr>
        <w:t> </w:t>
      </w:r>
      <w:r w:rsidRPr="00CF5190">
        <w:rPr>
          <w:color w:val="auto"/>
          <w:spacing w:val="-2"/>
          <w:lang w:val="ru-RU"/>
        </w:rPr>
        <w:t>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Муниципальный контракт (далее – Контракт) о нижеследующем</w:t>
      </w:r>
      <w:r w:rsidRPr="00CF5190">
        <w:rPr>
          <w:color w:val="auto"/>
          <w:lang w:val="ru-RU"/>
        </w:rPr>
        <w:t>:</w:t>
      </w:r>
    </w:p>
    <w:p w14:paraId="3D954FD6" w14:textId="77777777" w:rsidR="00CE1F4E" w:rsidRDefault="005E023D">
      <w:pPr>
        <w:pStyle w:val="ae"/>
        <w:spacing w:before="240" w:after="240" w:line="240" w:lineRule="auto"/>
        <w:ind w:left="567" w:right="424" w:firstLine="567"/>
        <w:jc w:val="center"/>
        <w:rPr>
          <w:b/>
          <w:bCs/>
          <w:color w:val="auto"/>
          <w:lang w:val="ru-RU"/>
        </w:rPr>
      </w:pPr>
      <w:r w:rsidRPr="005B4C67">
        <w:rPr>
          <w:b/>
          <w:bCs/>
          <w:color w:val="auto"/>
          <w:lang w:val="ru-RU"/>
        </w:rPr>
        <w:t>1. Предмет Контракта</w:t>
      </w:r>
    </w:p>
    <w:p w14:paraId="2424ACD2" w14:textId="7DED9F39" w:rsidR="00CE1F4E" w:rsidRDefault="005E023D">
      <w:pPr>
        <w:pStyle w:val="ae"/>
        <w:spacing w:line="240" w:lineRule="auto"/>
        <w:ind w:firstLine="680"/>
        <w:jc w:val="both"/>
        <w:rPr>
          <w:bCs/>
          <w:color w:val="auto"/>
          <w:lang w:val="ru-RU"/>
        </w:rPr>
      </w:pPr>
      <w:r>
        <w:rPr>
          <w:bCs/>
          <w:color w:val="auto"/>
          <w:lang w:val="ru-RU"/>
        </w:rPr>
        <w:t>1.1. Поставщик обязуется</w:t>
      </w:r>
      <w:r w:rsidR="00EB64BB">
        <w:rPr>
          <w:bCs/>
          <w:color w:val="auto"/>
          <w:lang w:val="ru-RU"/>
        </w:rPr>
        <w:t xml:space="preserve"> осуществить поставку</w:t>
      </w:r>
      <w:r w:rsidR="002B29F4">
        <w:rPr>
          <w:bCs/>
          <w:color w:val="auto"/>
          <w:lang w:val="ru-RU"/>
        </w:rPr>
        <w:t xml:space="preserve"> </w:t>
      </w:r>
      <w:r w:rsidR="00184D30">
        <w:rPr>
          <w:bCs/>
          <w:color w:val="auto"/>
          <w:lang w:val="ru-RU"/>
        </w:rPr>
        <w:t>оборудования</w:t>
      </w:r>
      <w:r>
        <w:rPr>
          <w:bCs/>
          <w:color w:val="auto"/>
          <w:lang w:val="ru-RU"/>
        </w:rPr>
        <w:t xml:space="preserve"> для нужд Муниципального казённого учреждения «Единая служба заказчика» Всеволожского </w:t>
      </w:r>
      <w:r w:rsidR="004E39CE" w:rsidRPr="005B4C67">
        <w:rPr>
          <w:bCs/>
          <w:color w:val="auto"/>
          <w:lang w:val="ru-RU"/>
        </w:rPr>
        <w:t xml:space="preserve">муниципального </w:t>
      </w:r>
      <w:r w:rsidRPr="005B4C67">
        <w:rPr>
          <w:bCs/>
          <w:color w:val="auto"/>
          <w:lang w:val="ru-RU"/>
        </w:rPr>
        <w:t>района</w:t>
      </w:r>
      <w:r>
        <w:rPr>
          <w:bCs/>
          <w:color w:val="auto"/>
          <w:lang w:val="ru-RU"/>
        </w:rPr>
        <w:t xml:space="preserve"> Ленинградской области по адресу:</w:t>
      </w:r>
      <w:r>
        <w:rPr>
          <w:lang w:val="ru-RU"/>
        </w:rPr>
        <w:t xml:space="preserve"> </w:t>
      </w:r>
      <w:r>
        <w:rPr>
          <w:bCs/>
          <w:color w:val="auto"/>
          <w:lang w:val="ru-RU"/>
        </w:rPr>
        <w:t xml:space="preserve">Ленинградская область, г. Всеволожск, </w:t>
      </w:r>
      <w:r w:rsidR="00E13170">
        <w:rPr>
          <w:bCs/>
          <w:color w:val="auto"/>
          <w:lang w:val="ru-RU"/>
        </w:rPr>
        <w:t>шоссе Дорога Жизни 11В</w:t>
      </w:r>
      <w:r w:rsidR="007A596D">
        <w:rPr>
          <w:bCs/>
          <w:color w:val="auto"/>
          <w:lang w:val="ru-RU"/>
        </w:rPr>
        <w:t xml:space="preserve"> </w:t>
      </w:r>
      <w:r>
        <w:rPr>
          <w:bCs/>
          <w:color w:val="auto"/>
          <w:lang w:val="ru-RU"/>
        </w:rPr>
        <w:t>(далее – товар) в</w:t>
      </w:r>
      <w:r w:rsidR="00A670AD">
        <w:rPr>
          <w:bCs/>
          <w:color w:val="auto"/>
          <w:lang w:val="ru-RU"/>
        </w:rPr>
        <w:t> </w:t>
      </w:r>
      <w:r>
        <w:rPr>
          <w:bCs/>
          <w:color w:val="auto"/>
          <w:lang w:val="ru-RU"/>
        </w:rPr>
        <w:t xml:space="preserve">соответствии со Спецификацией (Приложение №1), а </w:t>
      </w:r>
      <w:r>
        <w:rPr>
          <w:rFonts w:eastAsia="Times New Roman"/>
          <w:color w:val="auto"/>
          <w:lang w:val="ru-RU"/>
        </w:rPr>
        <w:t>Муниципальный</w:t>
      </w:r>
      <w:r>
        <w:rPr>
          <w:bCs/>
          <w:color w:val="auto"/>
          <w:lang w:val="ru-RU"/>
        </w:rPr>
        <w:t xml:space="preserve"> Заказчик обязуется принять и</w:t>
      </w:r>
      <w:r w:rsidR="00A670AD">
        <w:rPr>
          <w:bCs/>
          <w:color w:val="auto"/>
          <w:lang w:val="ru-RU"/>
        </w:rPr>
        <w:t> </w:t>
      </w:r>
      <w:r>
        <w:rPr>
          <w:bCs/>
          <w:color w:val="auto"/>
          <w:lang w:val="ru-RU"/>
        </w:rPr>
        <w:t>оплатить товар в соответствии с условиями контракта.</w:t>
      </w:r>
    </w:p>
    <w:p w14:paraId="2E06B33B" w14:textId="77777777" w:rsidR="00CE1F4E" w:rsidRDefault="005E023D">
      <w:pPr>
        <w:pStyle w:val="ae"/>
        <w:spacing w:line="240" w:lineRule="auto"/>
        <w:ind w:firstLine="680"/>
        <w:jc w:val="both"/>
        <w:rPr>
          <w:bCs/>
          <w:color w:val="auto"/>
          <w:lang w:val="ru-RU"/>
        </w:rPr>
      </w:pPr>
      <w:r>
        <w:rPr>
          <w:bCs/>
          <w:color w:val="auto"/>
          <w:lang w:val="ru-RU"/>
        </w:rPr>
        <w:t>1.2. Поставщик обязуется передать Муниципальному Заказчику товар свободным от прав третьих лиц, а также не являющийся предметом залога, ареста или иного обременения.</w:t>
      </w:r>
    </w:p>
    <w:p w14:paraId="5216A816" w14:textId="23CB6829" w:rsidR="00CE1F4E" w:rsidRDefault="005E023D">
      <w:pPr>
        <w:pStyle w:val="ae"/>
        <w:spacing w:line="240" w:lineRule="auto"/>
        <w:ind w:firstLine="680"/>
        <w:jc w:val="both"/>
        <w:rPr>
          <w:lang w:val="ru-RU"/>
        </w:rPr>
      </w:pPr>
      <w:r>
        <w:rPr>
          <w:bCs/>
          <w:color w:val="auto"/>
          <w:lang w:val="ru-RU"/>
        </w:rPr>
        <w:t xml:space="preserve">1.3. </w:t>
      </w:r>
      <w:r>
        <w:rPr>
          <w:lang w:val="ru-RU"/>
        </w:rPr>
        <w:t xml:space="preserve">Поставщик самостоятельно доставляет Товар Муниципальному Заказчику по адресу: </w:t>
      </w:r>
      <w:r w:rsidR="00DE0A78" w:rsidRPr="00DE0A78">
        <w:rPr>
          <w:lang w:val="ru-RU"/>
        </w:rPr>
        <w:t>Ленинградская область, г. Всев</w:t>
      </w:r>
      <w:r w:rsidR="006E17A5">
        <w:rPr>
          <w:lang w:val="ru-RU"/>
        </w:rPr>
        <w:t>оложск, шоссе Дорога Жизни 11В</w:t>
      </w:r>
      <w:r w:rsidR="00DE0A78">
        <w:rPr>
          <w:lang w:val="ru-RU"/>
        </w:rPr>
        <w:t>.</w:t>
      </w:r>
    </w:p>
    <w:p w14:paraId="4A3B4309" w14:textId="5AD54E68" w:rsidR="00CE1F4E" w:rsidRDefault="005E023D">
      <w:pPr>
        <w:pStyle w:val="ae"/>
        <w:spacing w:line="240" w:lineRule="auto"/>
        <w:ind w:firstLine="680"/>
        <w:jc w:val="both"/>
        <w:rPr>
          <w:b/>
          <w:bCs/>
          <w:color w:val="auto"/>
          <w:lang w:val="ru-RU"/>
        </w:rPr>
      </w:pPr>
      <w:r>
        <w:rPr>
          <w:rFonts w:eastAsia="Times New Roman"/>
          <w:color w:val="auto"/>
          <w:lang w:val="ru-RU"/>
        </w:rPr>
        <w:t>1.4. ИКЗ:</w:t>
      </w:r>
      <w:r w:rsidR="006E17A5">
        <w:rPr>
          <w:rFonts w:eastAsia="Times New Roman"/>
          <w:color w:val="auto"/>
          <w:lang w:val="ru-RU"/>
        </w:rPr>
        <w:t xml:space="preserve"> </w:t>
      </w:r>
      <w:r w:rsidR="002D4851" w:rsidRPr="002D4851">
        <w:rPr>
          <w:rFonts w:eastAsia="Times New Roman"/>
          <w:color w:val="auto"/>
          <w:lang w:val="ru-RU"/>
        </w:rPr>
        <w:t>263470308203647030100100010000000244</w:t>
      </w:r>
    </w:p>
    <w:p w14:paraId="5E879173" w14:textId="77777777" w:rsidR="00CE1F4E" w:rsidRDefault="00CE1F4E">
      <w:pPr>
        <w:pStyle w:val="ae"/>
        <w:spacing w:line="240" w:lineRule="auto"/>
        <w:ind w:firstLine="680"/>
        <w:jc w:val="both"/>
        <w:rPr>
          <w:b/>
          <w:bCs/>
          <w:color w:val="auto"/>
          <w:lang w:val="ru-RU"/>
        </w:rPr>
      </w:pPr>
    </w:p>
    <w:p w14:paraId="6D0F3224" w14:textId="00830954" w:rsidR="00CE1F4E" w:rsidRDefault="005E023D" w:rsidP="000B14A5">
      <w:pPr>
        <w:pStyle w:val="ae"/>
        <w:spacing w:line="240" w:lineRule="auto"/>
        <w:ind w:left="567" w:right="424" w:firstLine="567"/>
        <w:jc w:val="center"/>
        <w:rPr>
          <w:b/>
          <w:bCs/>
          <w:color w:val="auto"/>
          <w:lang w:val="ru-RU"/>
        </w:rPr>
      </w:pPr>
      <w:r>
        <w:rPr>
          <w:b/>
          <w:bCs/>
          <w:color w:val="auto"/>
          <w:lang w:val="ru-RU"/>
        </w:rPr>
        <w:t>2. Цена, сроки и порядок поставки</w:t>
      </w:r>
    </w:p>
    <w:p w14:paraId="7B038204" w14:textId="1F7ADB61" w:rsidR="00CE1F4E" w:rsidRPr="00A670AD" w:rsidRDefault="005E023D">
      <w:pPr>
        <w:spacing w:after="0" w:line="240" w:lineRule="auto"/>
        <w:ind w:firstLine="680"/>
        <w:jc w:val="both"/>
        <w:rPr>
          <w:rFonts w:ascii="Times New Roman" w:hAnsi="Times New Roman"/>
          <w:b/>
          <w:sz w:val="24"/>
          <w:szCs w:val="24"/>
        </w:rPr>
      </w:pPr>
      <w:r w:rsidRPr="00A670AD">
        <w:rPr>
          <w:rFonts w:ascii="Times New Roman" w:eastAsia="Times New Roman" w:hAnsi="Times New Roman"/>
          <w:sz w:val="24"/>
          <w:szCs w:val="24"/>
          <w:lang w:eastAsia="ru-RU"/>
        </w:rPr>
        <w:t xml:space="preserve">2.1. </w:t>
      </w:r>
      <w:r w:rsidRPr="00A670AD">
        <w:rPr>
          <w:rFonts w:ascii="Times New Roman" w:hAnsi="Times New Roman"/>
          <w:sz w:val="24"/>
          <w:szCs w:val="24"/>
        </w:rPr>
        <w:t>Цена контракта составляет</w:t>
      </w:r>
      <w:r w:rsidR="000C78EF" w:rsidRPr="00A670AD">
        <w:rPr>
          <w:rFonts w:ascii="Times New Roman" w:hAnsi="Times New Roman"/>
          <w:sz w:val="24"/>
          <w:szCs w:val="24"/>
        </w:rPr>
        <w:t xml:space="preserve"> </w:t>
      </w:r>
      <w:r w:rsidR="00184D30" w:rsidRPr="00184D30">
        <w:rPr>
          <w:rFonts w:ascii="Times New Roman" w:hAnsi="Times New Roman"/>
          <w:sz w:val="24"/>
          <w:szCs w:val="24"/>
        </w:rPr>
        <w:t xml:space="preserve">____________ </w:t>
      </w:r>
      <w:r w:rsidR="00184D30" w:rsidRPr="00184D30">
        <w:rPr>
          <w:rFonts w:ascii="Times New Roman" w:hAnsi="Times New Roman"/>
          <w:i/>
          <w:sz w:val="24"/>
          <w:szCs w:val="24"/>
        </w:rPr>
        <w:t>(сумма прописью)</w:t>
      </w:r>
      <w:r w:rsidR="00184D30" w:rsidRPr="00184D30">
        <w:rPr>
          <w:rFonts w:ascii="Times New Roman" w:hAnsi="Times New Roman"/>
          <w:sz w:val="24"/>
          <w:szCs w:val="24"/>
        </w:rPr>
        <w:t xml:space="preserve"> рублей __ копейки, в том числе НДС/без НДС.</w:t>
      </w:r>
    </w:p>
    <w:p w14:paraId="509FC5DE" w14:textId="77777777"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2.2. Цена Контракта является твердой и определяется на весь срок исполнения Контракта.</w:t>
      </w:r>
    </w:p>
    <w:p w14:paraId="1C76BD94" w14:textId="77777777"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 Цена Контракта включает в себя стоимость всего поставляемого по Контракту товара;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товара по настоящему Контракту. Все иные издержки и затраты, связанные с исполнением своих обязательств по Контракту, Поставщик несет самостоятельно.</w:t>
      </w:r>
    </w:p>
    <w:p w14:paraId="125387C6" w14:textId="410263D0" w:rsidR="00CE1F4E" w:rsidRPr="00A670AD" w:rsidRDefault="005E023D" w:rsidP="00A670A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2.4. </w:t>
      </w:r>
      <w:r w:rsidRPr="00A670AD">
        <w:rPr>
          <w:rFonts w:ascii="Times New Roman" w:eastAsia="Times New Roman" w:hAnsi="Times New Roman"/>
          <w:sz w:val="24"/>
          <w:szCs w:val="24"/>
          <w:lang w:eastAsia="ru-RU"/>
        </w:rPr>
        <w:t xml:space="preserve">Источником финансирования подлежащих поставке товаров по настоящему контракту </w:t>
      </w:r>
      <w:r w:rsidR="004E39CE" w:rsidRPr="00A670AD">
        <w:rPr>
          <w:rFonts w:ascii="Times New Roman" w:eastAsia="Times New Roman" w:hAnsi="Times New Roman"/>
          <w:sz w:val="24"/>
          <w:szCs w:val="24"/>
          <w:lang w:eastAsia="ru-RU"/>
        </w:rPr>
        <w:t xml:space="preserve">является бюджет </w:t>
      </w:r>
      <w:r w:rsidR="00853DD7" w:rsidRPr="00A670AD">
        <w:rPr>
          <w:rFonts w:ascii="Times New Roman" w:eastAsia="Times New Roman" w:hAnsi="Times New Roman"/>
          <w:sz w:val="24"/>
          <w:szCs w:val="24"/>
          <w:lang w:eastAsia="ru-RU"/>
        </w:rPr>
        <w:t>Всеволожского</w:t>
      </w:r>
      <w:r w:rsidR="00A45021" w:rsidRPr="00A670AD">
        <w:rPr>
          <w:rFonts w:ascii="Times New Roman" w:eastAsia="Times New Roman" w:hAnsi="Times New Roman"/>
          <w:sz w:val="24"/>
          <w:szCs w:val="24"/>
          <w:lang w:eastAsia="ru-RU"/>
        </w:rPr>
        <w:t xml:space="preserve"> муниципальн</w:t>
      </w:r>
      <w:r w:rsidR="00853DD7" w:rsidRPr="00A670AD">
        <w:rPr>
          <w:rFonts w:ascii="Times New Roman" w:eastAsia="Times New Roman" w:hAnsi="Times New Roman"/>
          <w:sz w:val="24"/>
          <w:szCs w:val="24"/>
          <w:lang w:eastAsia="ru-RU"/>
        </w:rPr>
        <w:t>ого</w:t>
      </w:r>
      <w:r w:rsidR="00A45021" w:rsidRPr="00A670AD">
        <w:rPr>
          <w:rFonts w:ascii="Times New Roman" w:eastAsia="Times New Roman" w:hAnsi="Times New Roman"/>
          <w:sz w:val="24"/>
          <w:szCs w:val="24"/>
          <w:lang w:eastAsia="ru-RU"/>
        </w:rPr>
        <w:t xml:space="preserve"> район Ленинградской области на 202</w:t>
      </w:r>
      <w:r w:rsidR="00E25F6A">
        <w:rPr>
          <w:rFonts w:ascii="Times New Roman" w:eastAsia="Times New Roman" w:hAnsi="Times New Roman"/>
          <w:sz w:val="24"/>
          <w:szCs w:val="24"/>
          <w:lang w:eastAsia="ru-RU"/>
        </w:rPr>
        <w:t>6</w:t>
      </w:r>
      <w:r w:rsidR="00853DD7" w:rsidRPr="00A670AD">
        <w:rPr>
          <w:rFonts w:ascii="Times New Roman" w:eastAsia="Times New Roman" w:hAnsi="Times New Roman"/>
          <w:sz w:val="24"/>
          <w:szCs w:val="24"/>
          <w:lang w:eastAsia="ru-RU"/>
        </w:rPr>
        <w:t>.</w:t>
      </w:r>
    </w:p>
    <w:p w14:paraId="298C6277" w14:textId="3411495D" w:rsidR="0005367B" w:rsidRDefault="00BD5E85" w:rsidP="00A670A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2.5</w:t>
      </w:r>
      <w:r w:rsidR="005E023D" w:rsidRPr="00F44A60">
        <w:rPr>
          <w:rFonts w:ascii="Times New Roman" w:eastAsia="Times New Roman" w:hAnsi="Times New Roman"/>
          <w:sz w:val="24"/>
          <w:szCs w:val="24"/>
          <w:lang w:eastAsia="ru-RU"/>
        </w:rPr>
        <w:t xml:space="preserve">. </w:t>
      </w:r>
      <w:r w:rsidR="0010041F" w:rsidRPr="00F44A60">
        <w:rPr>
          <w:rFonts w:ascii="Times New Roman" w:eastAsia="Times New Roman" w:hAnsi="Times New Roman"/>
          <w:sz w:val="24"/>
          <w:szCs w:val="24"/>
          <w:lang w:eastAsia="ru-RU"/>
        </w:rPr>
        <w:t>Муниципальный заказчик</w:t>
      </w:r>
      <w:r w:rsidR="0010041F" w:rsidRPr="0010041F">
        <w:rPr>
          <w:rFonts w:ascii="Times New Roman" w:eastAsia="Times New Roman" w:hAnsi="Times New Roman"/>
          <w:sz w:val="24"/>
          <w:szCs w:val="24"/>
          <w:lang w:eastAsia="ru-RU"/>
        </w:rPr>
        <w:t xml:space="preserve">, производит оплату по Контракту в течение </w:t>
      </w:r>
      <w:r w:rsidR="0010041F" w:rsidRPr="00184D30">
        <w:rPr>
          <w:rFonts w:ascii="Times New Roman" w:eastAsia="Times New Roman" w:hAnsi="Times New Roman"/>
          <w:sz w:val="24"/>
          <w:szCs w:val="24"/>
          <w:lang w:eastAsia="ru-RU"/>
        </w:rPr>
        <w:t>10 рабочих дней</w:t>
      </w:r>
      <w:r w:rsidR="0010041F" w:rsidRPr="0010041F">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со дня подписания сторонами </w:t>
      </w:r>
      <w:r>
        <w:rPr>
          <w:rFonts w:ascii="Times New Roman" w:hAnsi="Times New Roman"/>
          <w:sz w:val="24"/>
          <w:szCs w:val="24"/>
        </w:rPr>
        <w:t>акта приема-передачи товара</w:t>
      </w:r>
      <w:r w:rsidR="0059346C">
        <w:rPr>
          <w:rFonts w:ascii="Times New Roman" w:eastAsia="Times New Roman" w:hAnsi="Times New Roman"/>
          <w:sz w:val="24"/>
          <w:szCs w:val="24"/>
          <w:lang w:eastAsia="ru-RU"/>
        </w:rPr>
        <w:t>.</w:t>
      </w:r>
    </w:p>
    <w:p w14:paraId="09AA372A" w14:textId="57CBEB4B" w:rsidR="0010041F" w:rsidRDefault="00BD5E85" w:rsidP="00A670A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2.6</w:t>
      </w:r>
      <w:r w:rsidR="005E023D">
        <w:rPr>
          <w:rFonts w:ascii="Times New Roman" w:eastAsia="Times New Roman" w:hAnsi="Times New Roman"/>
          <w:sz w:val="24"/>
          <w:szCs w:val="24"/>
          <w:lang w:eastAsia="ru-RU"/>
        </w:rPr>
        <w:t xml:space="preserve"> </w:t>
      </w:r>
      <w:r w:rsidR="00F773C2" w:rsidRPr="0006369F">
        <w:rPr>
          <w:rFonts w:ascii="Times New Roman" w:eastAsia="Times New Roman" w:hAnsi="Times New Roman"/>
          <w:sz w:val="24"/>
          <w:szCs w:val="24"/>
          <w:lang w:eastAsia="ru-RU"/>
        </w:rPr>
        <w:t xml:space="preserve">Днем оплаты по </w:t>
      </w:r>
      <w:r w:rsidR="00F773C2">
        <w:rPr>
          <w:rFonts w:ascii="Times New Roman" w:eastAsia="Times New Roman" w:hAnsi="Times New Roman"/>
          <w:sz w:val="24"/>
          <w:szCs w:val="24"/>
          <w:lang w:eastAsia="ru-RU"/>
        </w:rPr>
        <w:t>Контракту</w:t>
      </w:r>
      <w:r w:rsidR="00F773C2" w:rsidRPr="0006369F">
        <w:rPr>
          <w:rFonts w:ascii="Times New Roman" w:eastAsia="Times New Roman" w:hAnsi="Times New Roman"/>
          <w:sz w:val="24"/>
          <w:szCs w:val="24"/>
          <w:lang w:eastAsia="ru-RU"/>
        </w:rPr>
        <w:t xml:space="preserve"> считается д</w:t>
      </w:r>
      <w:r w:rsidR="00F773C2">
        <w:rPr>
          <w:rFonts w:ascii="Times New Roman" w:eastAsia="Times New Roman" w:hAnsi="Times New Roman"/>
          <w:sz w:val="24"/>
          <w:szCs w:val="24"/>
          <w:lang w:eastAsia="ru-RU"/>
        </w:rPr>
        <w:t xml:space="preserve">ата списания денежных средств со </w:t>
      </w:r>
      <w:r w:rsidR="002560EC">
        <w:rPr>
          <w:rFonts w:ascii="Times New Roman" w:eastAsia="Times New Roman" w:hAnsi="Times New Roman"/>
          <w:sz w:val="24"/>
          <w:szCs w:val="24"/>
          <w:lang w:eastAsia="ru-RU"/>
        </w:rPr>
        <w:t>счета</w:t>
      </w:r>
      <w:r w:rsidR="00F773C2" w:rsidRPr="0006369F">
        <w:rPr>
          <w:rFonts w:ascii="Times New Roman" w:eastAsia="Times New Roman" w:hAnsi="Times New Roman"/>
          <w:sz w:val="24"/>
          <w:szCs w:val="24"/>
          <w:lang w:eastAsia="ru-RU"/>
        </w:rPr>
        <w:t xml:space="preserve"> </w:t>
      </w:r>
      <w:r w:rsidR="00F773C2">
        <w:rPr>
          <w:rFonts w:ascii="Times New Roman" w:eastAsia="Times New Roman" w:hAnsi="Times New Roman"/>
          <w:sz w:val="24"/>
          <w:szCs w:val="24"/>
          <w:lang w:eastAsia="ru-RU"/>
        </w:rPr>
        <w:t xml:space="preserve">Муниципального </w:t>
      </w:r>
      <w:r w:rsidR="00F773C2" w:rsidRPr="0006369F">
        <w:rPr>
          <w:rFonts w:ascii="Times New Roman" w:eastAsia="Times New Roman" w:hAnsi="Times New Roman"/>
          <w:sz w:val="24"/>
          <w:szCs w:val="24"/>
          <w:lang w:eastAsia="ru-RU"/>
        </w:rPr>
        <w:t>Заказчика</w:t>
      </w:r>
      <w:r w:rsidR="005E023D">
        <w:rPr>
          <w:rFonts w:ascii="Times New Roman" w:eastAsia="Times New Roman" w:hAnsi="Times New Roman"/>
          <w:sz w:val="24"/>
          <w:szCs w:val="24"/>
          <w:lang w:eastAsia="ru-RU"/>
        </w:rPr>
        <w:t>.</w:t>
      </w:r>
    </w:p>
    <w:p w14:paraId="0DED8E05" w14:textId="2E6E384F" w:rsidR="00164862" w:rsidRPr="00164862" w:rsidRDefault="00BD5E85" w:rsidP="00184D30">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2.7</w:t>
      </w:r>
      <w:r w:rsidR="005E023D">
        <w:rPr>
          <w:rFonts w:ascii="Times New Roman" w:eastAsia="Times New Roman" w:hAnsi="Times New Roman"/>
          <w:sz w:val="24"/>
          <w:szCs w:val="24"/>
          <w:lang w:eastAsia="ru-RU"/>
        </w:rPr>
        <w:t xml:space="preserve">. В случае ненадлежащего оформления или несвоевременного предоставления Поставщиком документов, указанных в п.2.6. Контракта, срок оплаты по Контракту подлежит изменению до момента предоставления Поставщиком Муниципальному Заказчику надлежащим образом оформленных документов. В этом случае Муниципальный Заказчик не несет ответственности за несоблюдение сроков </w:t>
      </w:r>
      <w:r w:rsidR="001C7D4C">
        <w:rPr>
          <w:rFonts w:ascii="Times New Roman" w:eastAsia="Times New Roman" w:hAnsi="Times New Roman"/>
          <w:sz w:val="24"/>
          <w:szCs w:val="24"/>
          <w:lang w:eastAsia="ru-RU"/>
        </w:rPr>
        <w:t>оплаты по</w:t>
      </w:r>
      <w:r w:rsidR="005E023D">
        <w:rPr>
          <w:rFonts w:ascii="Times New Roman" w:eastAsia="Times New Roman" w:hAnsi="Times New Roman"/>
          <w:sz w:val="24"/>
          <w:szCs w:val="24"/>
          <w:lang w:eastAsia="ru-RU"/>
        </w:rPr>
        <w:t xml:space="preserve"> Контракту.</w:t>
      </w:r>
    </w:p>
    <w:p w14:paraId="0F2B5A24" w14:textId="06D489E0"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2.8</w:t>
      </w:r>
      <w:r w:rsidR="005E023D">
        <w:rPr>
          <w:rFonts w:ascii="Times New Roman" w:eastAsia="Times New Roman" w:hAnsi="Times New Roman"/>
          <w:sz w:val="24"/>
          <w:szCs w:val="24"/>
          <w:lang w:eastAsia="ru-RU"/>
        </w:rPr>
        <w:t xml:space="preserve">. Муниципальный Заказчик осуществляет оплату по Контракту с Поставщиком по безналичному расчету в соответствии с утвержденными бюджетными ассигнованиями и в пределах бюджетных обязательств. </w:t>
      </w:r>
    </w:p>
    <w:p w14:paraId="0D2DD87E" w14:textId="19ABDC71"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2.9</w:t>
      </w:r>
      <w:r w:rsidR="005E023D">
        <w:rPr>
          <w:rFonts w:ascii="Times New Roman" w:eastAsia="Times New Roman" w:hAnsi="Times New Roman"/>
          <w:sz w:val="24"/>
          <w:szCs w:val="24"/>
          <w:lang w:eastAsia="ru-RU"/>
        </w:rPr>
        <w:t>. Авансирование по Контракту не предусмотрено.</w:t>
      </w:r>
    </w:p>
    <w:p w14:paraId="32D72334" w14:textId="397E292B"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2.10</w:t>
      </w:r>
      <w:r w:rsidR="005E023D">
        <w:rPr>
          <w:rFonts w:ascii="Times New Roman" w:eastAsia="Times New Roman" w:hAnsi="Times New Roman"/>
          <w:sz w:val="24"/>
          <w:szCs w:val="24"/>
          <w:lang w:eastAsia="ru-RU"/>
        </w:rPr>
        <w:t xml:space="preserve">. </w:t>
      </w:r>
      <w:r w:rsidR="005E023D">
        <w:rPr>
          <w:rFonts w:ascii="Times New Roman" w:eastAsia="Times New Roman" w:hAnsi="Times New Roman"/>
          <w:bCs/>
          <w:iCs/>
          <w:sz w:val="24"/>
          <w:szCs w:val="24"/>
          <w:lang w:eastAsia="ru-RU"/>
        </w:rPr>
        <w:t>Цена контракта является твердой, определена на весь срок исполнения Контракта и не может изменяться в ходе его</w:t>
      </w:r>
      <w:r w:rsidR="00A670AD">
        <w:rPr>
          <w:rFonts w:ascii="Times New Roman" w:eastAsia="Times New Roman" w:hAnsi="Times New Roman"/>
          <w:bCs/>
          <w:iCs/>
          <w:sz w:val="24"/>
          <w:szCs w:val="24"/>
          <w:lang w:eastAsia="ru-RU"/>
        </w:rPr>
        <w:t> </w:t>
      </w:r>
      <w:r w:rsidR="005E023D">
        <w:rPr>
          <w:rFonts w:ascii="Times New Roman" w:eastAsia="Times New Roman" w:hAnsi="Times New Roman"/>
          <w:bCs/>
          <w:iCs/>
          <w:sz w:val="24"/>
          <w:szCs w:val="24"/>
          <w:lang w:eastAsia="ru-RU"/>
        </w:rPr>
        <w:t>исполнения, за</w:t>
      </w:r>
      <w:r w:rsidR="00A670AD">
        <w:rPr>
          <w:rFonts w:ascii="Times New Roman" w:eastAsia="Times New Roman" w:hAnsi="Times New Roman"/>
          <w:bCs/>
          <w:iCs/>
          <w:sz w:val="24"/>
          <w:szCs w:val="24"/>
          <w:lang w:eastAsia="ru-RU"/>
        </w:rPr>
        <w:t> </w:t>
      </w:r>
      <w:r w:rsidR="005E023D">
        <w:rPr>
          <w:rFonts w:ascii="Times New Roman" w:eastAsia="Times New Roman" w:hAnsi="Times New Roman"/>
          <w:bCs/>
          <w:iCs/>
          <w:sz w:val="24"/>
          <w:szCs w:val="24"/>
          <w:lang w:eastAsia="ru-RU"/>
        </w:rPr>
        <w:t>исключением случаев, предусмотренных ст.95 Федерального Закона №44-ФЗ.</w:t>
      </w:r>
    </w:p>
    <w:p w14:paraId="026E5C09" w14:textId="1BD48776"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2.11</w:t>
      </w:r>
      <w:r w:rsidR="005E023D">
        <w:rPr>
          <w:rFonts w:ascii="Times New Roman" w:eastAsia="Times New Roman" w:hAnsi="Times New Roman"/>
          <w:sz w:val="24"/>
          <w:szCs w:val="24"/>
          <w:lang w:eastAsia="ru-RU"/>
        </w:rPr>
        <w:t>. Не подлежат оплате Муниципальным Заказчиком поставленные в нарушение требований, установленных спецификацией, товары до устранения Поставщиком выявленных недостатков.</w:t>
      </w:r>
    </w:p>
    <w:p w14:paraId="5ECD6616" w14:textId="1E369582"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2.12</w:t>
      </w:r>
      <w:r w:rsidR="005E023D">
        <w:rPr>
          <w:rFonts w:ascii="Times New Roman" w:eastAsia="Times New Roman" w:hAnsi="Times New Roman"/>
          <w:sz w:val="24"/>
          <w:szCs w:val="24"/>
          <w:lang w:eastAsia="ru-RU"/>
        </w:rPr>
        <w:t>. При наступлении ответственности Поставщика в соответствии с разделом</w:t>
      </w:r>
      <w:r w:rsidR="00A670AD">
        <w:rPr>
          <w:rFonts w:ascii="Times New Roman" w:eastAsia="Times New Roman" w:hAnsi="Times New Roman"/>
          <w:sz w:val="24"/>
          <w:szCs w:val="24"/>
          <w:lang w:eastAsia="ru-RU"/>
        </w:rPr>
        <w:t> </w:t>
      </w:r>
      <w:r w:rsidR="005E023D">
        <w:rPr>
          <w:rFonts w:ascii="Times New Roman" w:eastAsia="Times New Roman" w:hAnsi="Times New Roman"/>
          <w:sz w:val="24"/>
          <w:szCs w:val="24"/>
          <w:lang w:eastAsia="ru-RU"/>
        </w:rPr>
        <w:t xml:space="preserve">7 настоящего контракта, Муниципальный заказчик имеет право удержать в одностороннем уведомительном порядке сумму неустойки (штрафа, пени) из сумм подлежащих оплате Поставщику за выполненные работы или </w:t>
      </w:r>
      <w:r w:rsidR="001C7D4C">
        <w:rPr>
          <w:rFonts w:ascii="Times New Roman" w:eastAsia="Times New Roman" w:hAnsi="Times New Roman"/>
          <w:sz w:val="24"/>
          <w:szCs w:val="24"/>
          <w:lang w:eastAsia="ru-RU"/>
        </w:rPr>
        <w:t>денежных средств,</w:t>
      </w:r>
      <w:r w:rsidR="005E023D">
        <w:rPr>
          <w:rFonts w:ascii="Times New Roman" w:eastAsia="Times New Roman" w:hAnsi="Times New Roman"/>
          <w:sz w:val="24"/>
          <w:szCs w:val="24"/>
          <w:lang w:eastAsia="ru-RU"/>
        </w:rPr>
        <w:t xml:space="preserve"> перечисленных на счет Муниципального заказчика в качестве обеспечения исполнения контракта. </w:t>
      </w:r>
    </w:p>
    <w:p w14:paraId="08D24944" w14:textId="77777777"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Согласно статье 313 Гражданского кодекса Российской Федерации исполнение обязательств Поставщика по перечислению в доход бюджета муниципального образования удержанной Муниципальным заказчиком суммы неустойки (штрафа, пени) возлагается на Муниципального заказчика</w:t>
      </w:r>
    </w:p>
    <w:p w14:paraId="06517612" w14:textId="53A49A67" w:rsidR="00CE1F4E" w:rsidRDefault="00BD5E85">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2.13</w:t>
      </w:r>
      <w:r w:rsidR="005E023D">
        <w:rPr>
          <w:rFonts w:ascii="Times New Roman" w:eastAsia="Times New Roman" w:hAnsi="Times New Roman"/>
          <w:sz w:val="24"/>
          <w:szCs w:val="24"/>
          <w:lang w:eastAsia="ru-RU"/>
        </w:rPr>
        <w:t>.</w:t>
      </w:r>
      <w:r w:rsidR="00875EE3">
        <w:rPr>
          <w:rFonts w:ascii="Times New Roman" w:eastAsia="Times New Roman" w:hAnsi="Times New Roman"/>
          <w:sz w:val="24"/>
          <w:szCs w:val="24"/>
          <w:lang w:eastAsia="ru-RU"/>
        </w:rPr>
        <w:t xml:space="preserve"> </w:t>
      </w:r>
      <w:r w:rsidR="005E023D">
        <w:rPr>
          <w:rFonts w:ascii="Times New Roman" w:hAnsi="Times New Roman"/>
          <w:sz w:val="24"/>
          <w:szCs w:val="24"/>
        </w:rPr>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 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7E2B4523" w14:textId="77777777" w:rsidR="00CE1F4E" w:rsidRDefault="005E023D">
      <w:pPr>
        <w:widowControl w:val="0"/>
        <w:numPr>
          <w:ilvl w:val="0"/>
          <w:numId w:val="1"/>
        </w:numPr>
        <w:spacing w:before="240" w:line="240" w:lineRule="auto"/>
        <w:ind w:left="567" w:right="424"/>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Обязанности сторон</w:t>
      </w:r>
    </w:p>
    <w:p w14:paraId="5D083D2F"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 Поставщик обязуется: </w:t>
      </w:r>
    </w:p>
    <w:p w14:paraId="20201C74"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 Поставить товар в соответствии с условиями Контракта и требованиями Спецификации, в том числе, в срок, по качеству, объему, комплектности, документации и ассортименту товара.</w:t>
      </w:r>
    </w:p>
    <w:p w14:paraId="0AF04298"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3.1.2. Одновременно с поставкой товара передать Муниципальному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14:paraId="3E377A64"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3.1.3. Нести ответственность перед Муниципальным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715F1881"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3.1.4. Нести риск случайной гибели или случайного повреждения товара до передачи его Муниципальному Заказчику.</w:t>
      </w:r>
    </w:p>
    <w:p w14:paraId="683C0652"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3.1.5. Устранить недостатки (явные и скрытые), выявленные при приемке товара.</w:t>
      </w:r>
    </w:p>
    <w:p w14:paraId="61CB628F"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3.1.6. Осуществить замену товара, несоответствующего требованиям и условиям Контракта и Спецификации, в течение 10 (десяти) рабочих дней со дня получения письменного уведомления от Муниципального Заказчика.</w:t>
      </w:r>
    </w:p>
    <w:p w14:paraId="529101EF"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3.1.7. Известить Муниципального Заказчика о дате и времени поставки товара.</w:t>
      </w:r>
    </w:p>
    <w:p w14:paraId="53FD6992" w14:textId="7C027E57" w:rsidR="00BF6A9C" w:rsidRDefault="005E023D" w:rsidP="0059346C">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3.1.8. Обеспечить отгрузку товара в месте поставки.</w:t>
      </w:r>
    </w:p>
    <w:p w14:paraId="3BC7DB88"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 Муниципальный Заказчик обязуется:</w:t>
      </w:r>
    </w:p>
    <w:p w14:paraId="7D3DD3E8"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3.2.1. Обеспечить приемку товара получателями товара после отгрузки товара в месте поставки товара.</w:t>
      </w:r>
    </w:p>
    <w:p w14:paraId="47F773E0"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3.2.2. Обеспечить при приемке товара его осмотр на предмет соответствия поставленного товара условиям Контракта и требованиям Спецификации, с участием Поставщика.</w:t>
      </w:r>
    </w:p>
    <w:p w14:paraId="7B25374E"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3.2.3.В случае обнаружения несоответствия поставленного товара условиям Контракта и требованиям спецификации отказаться от его приемки с составлением акта осмотра и немедленно известить об этом Поставщика.</w:t>
      </w:r>
    </w:p>
    <w:p w14:paraId="5DC7B0DB"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3.2.4. Известить Поставщика об обнаружении недостатков после приемки товара, которые не могли быть установлены при обычном осмотре товара при его приемке (скрытые недостатки) в течение 3 (трех) рабочих дней с момента их обнаружения. </w:t>
      </w:r>
    </w:p>
    <w:p w14:paraId="50D8B5C6"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3.2.5. Произвести оплату поставленных товаров, соответствующих условиям Контракта и требованиям Спецификации в порядке, предусмотренном Контрактом.</w:t>
      </w:r>
    </w:p>
    <w:p w14:paraId="24C23C35" w14:textId="63969623"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3.2.6. Для проверки</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поставленных</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поставщиком</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товаров,</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предусмотренных</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Контрактом, в части</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lastRenderedPageBreak/>
        <w:t>их соответствия</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условиям</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Контракта</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заказчик</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обязан</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провест</w:t>
      </w:r>
      <w:r w:rsidR="00A670AD">
        <w:rPr>
          <w:rFonts w:ascii="Times New Roman" w:eastAsia="Times New Roman" w:hAnsi="Times New Roman"/>
          <w:sz w:val="24"/>
          <w:szCs w:val="24"/>
          <w:lang w:eastAsia="ru-RU"/>
        </w:rPr>
        <w:t xml:space="preserve">и </w:t>
      </w:r>
      <w:r>
        <w:rPr>
          <w:rFonts w:ascii="Times New Roman" w:eastAsia="Times New Roman" w:hAnsi="Times New Roman"/>
          <w:sz w:val="24"/>
          <w:szCs w:val="24"/>
          <w:lang w:eastAsia="ru-RU"/>
        </w:rPr>
        <w:t>экспертизу. Экспертиза результатов, предусмотренных Контрактом, может проводиться Муниципальным Заказчиком</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своими</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силами</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или</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к ее проведению</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могут</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привлекаться эксперты, экспертные организации</w:t>
      </w:r>
    </w:p>
    <w:p w14:paraId="4A8C7779" w14:textId="228F7B20" w:rsidR="0010041F" w:rsidRPr="0010041F" w:rsidRDefault="0010041F" w:rsidP="00BD5E8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0041F">
        <w:rPr>
          <w:rFonts w:ascii="Times New Roman" w:eastAsia="Times New Roman" w:hAnsi="Times New Roman"/>
          <w:sz w:val="24"/>
          <w:szCs w:val="24"/>
          <w:lang w:eastAsia="ru-RU"/>
        </w:rPr>
        <w:t>3.2.7. Заказчик по средствам электронного документооборота, либо по средствам электронной почты или нарочно, направляет Поставщику Акт о приемке товаров, работ, услуг (по форме 0510452).</w:t>
      </w:r>
      <w:r w:rsidR="00BD5E85">
        <w:rPr>
          <w:rFonts w:ascii="Times New Roman" w:eastAsia="Times New Roman" w:hAnsi="Times New Roman"/>
          <w:sz w:val="24"/>
          <w:szCs w:val="24"/>
          <w:lang w:eastAsia="ru-RU"/>
        </w:rPr>
        <w:t xml:space="preserve"> </w:t>
      </w:r>
      <w:r w:rsidR="00BD5E85" w:rsidRPr="00D359D6">
        <w:rPr>
          <w:rFonts w:ascii="Times New Roman" w:eastAsia="Lucida Sans Unicode" w:hAnsi="Times New Roman"/>
          <w:kern w:val="1"/>
          <w:sz w:val="24"/>
          <w:szCs w:val="24"/>
          <w:lang w:eastAsia="ar-SA"/>
        </w:rPr>
        <w:t>Данный акт имеет уведомительный характер</w:t>
      </w:r>
      <w:r w:rsidR="00BD5E85">
        <w:rPr>
          <w:rFonts w:ascii="Times New Roman" w:eastAsia="Times New Roman" w:hAnsi="Times New Roman"/>
          <w:sz w:val="24"/>
          <w:szCs w:val="24"/>
          <w:lang w:eastAsia="ru-RU"/>
        </w:rPr>
        <w:t>.</w:t>
      </w:r>
    </w:p>
    <w:p w14:paraId="09D03BF8" w14:textId="77777777" w:rsidR="00CE1F4E" w:rsidRDefault="0010041F" w:rsidP="0010041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Pr>
          <w:rFonts w:ascii="Times New Roman" w:eastAsia="Times New Roman" w:hAnsi="Times New Roman"/>
          <w:sz w:val="24"/>
          <w:szCs w:val="24"/>
          <w:lang w:eastAsia="ru-RU"/>
        </w:rPr>
        <w:tab/>
      </w:r>
      <w:r w:rsidR="005E023D">
        <w:rPr>
          <w:rFonts w:ascii="Times New Roman" w:hAnsi="Times New Roman"/>
          <w:sz w:val="24"/>
          <w:szCs w:val="24"/>
        </w:rPr>
        <w:t>3.3. Поставщик имеет право:</w:t>
      </w:r>
    </w:p>
    <w:p w14:paraId="149958DC"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3.3.1. Самостоятельно определять численность необходимого персонала для поставки Товара.</w:t>
      </w:r>
    </w:p>
    <w:p w14:paraId="59F2B980"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3.3.2. Запрашивать у Муниципального Заказчика информацию, необходимую для поставки Товара.</w:t>
      </w:r>
    </w:p>
    <w:p w14:paraId="4FC34B93"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3.3.3. Требовать своевременной оплаты надлежащим образом поставленного и принятого Муниципальным Заказчиком Товара.</w:t>
      </w:r>
    </w:p>
    <w:p w14:paraId="69948868" w14:textId="42CB8089" w:rsidR="00CE1F4E" w:rsidRDefault="005E023D" w:rsidP="0059346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3.3.4.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w:t>
      </w:r>
      <w:r w:rsidR="00D214E8">
        <w:rPr>
          <w:rFonts w:ascii="Times New Roman" w:hAnsi="Times New Roman"/>
          <w:sz w:val="24"/>
          <w:szCs w:val="24"/>
        </w:rPr>
        <w:t> </w:t>
      </w:r>
      <w:r>
        <w:rPr>
          <w:rFonts w:ascii="Times New Roman" w:hAnsi="Times New Roman"/>
          <w:sz w:val="24"/>
          <w:szCs w:val="24"/>
        </w:rPr>
        <w:t>исполнения отдельных видов обязательств.</w:t>
      </w:r>
    </w:p>
    <w:p w14:paraId="0241ECD4" w14:textId="5891FDC7" w:rsidR="00CE1F4E" w:rsidRDefault="002560EC">
      <w:pPr>
        <w:spacing w:after="0" w:line="240" w:lineRule="auto"/>
        <w:ind w:firstLine="567"/>
        <w:rPr>
          <w:rFonts w:ascii="Times New Roman" w:hAnsi="Times New Roman"/>
          <w:sz w:val="24"/>
          <w:szCs w:val="24"/>
        </w:rPr>
      </w:pPr>
      <w:r>
        <w:rPr>
          <w:rFonts w:ascii="Times New Roman" w:hAnsi="Times New Roman"/>
          <w:sz w:val="24"/>
          <w:szCs w:val="24"/>
        </w:rPr>
        <w:t>3.4.  Муниципальный Заказчик</w:t>
      </w:r>
      <w:r w:rsidR="005E023D">
        <w:rPr>
          <w:rFonts w:ascii="Times New Roman" w:hAnsi="Times New Roman"/>
          <w:sz w:val="24"/>
          <w:szCs w:val="24"/>
        </w:rPr>
        <w:t xml:space="preserve"> имеет право:</w:t>
      </w:r>
    </w:p>
    <w:p w14:paraId="36273BD6" w14:textId="77777777"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3.4.1. Требовать от Поставщика полного и своевременного исполнения обязательств по Контракту.</w:t>
      </w:r>
    </w:p>
    <w:p w14:paraId="1A2F4AC7" w14:textId="77777777"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3.4.2. Отказаться от приемки и оплаты Товара, не соответствующего условиям Контракта.</w:t>
      </w:r>
    </w:p>
    <w:p w14:paraId="23546A18" w14:textId="77777777"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3.4.3. При выявлении недостатков требовать от Поставщика:</w:t>
      </w:r>
    </w:p>
    <w:p w14:paraId="7876DE3A"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своевременного и безвозмездного устранения выявленных недостатков, возникших по вине Поставщика, или замены Товара на Товар надлежащего качества;</w:t>
      </w:r>
    </w:p>
    <w:p w14:paraId="03384A2A"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 возмещения расходов по устранению этих недостатков, если устранение производилось силами третьих лиц и оплачивалось за счет Муниципального Заказчика.</w:t>
      </w:r>
    </w:p>
    <w:p w14:paraId="2181E0BC"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3.4.4. В случае нарушения Поставщиком условий Контракта Муниципальный Заказчик вправе удержать из причитающейся к выплате Поставщику суммы по Контракту (цены Контракта) суммы начисленных штрафных санкций (штрафов, пеней) по Контракту. При этом действия Муниципального Заказчика не являются нарушениями положений настоящего Контракта.</w:t>
      </w:r>
    </w:p>
    <w:p w14:paraId="0E975DF9" w14:textId="77777777" w:rsidR="00CE1F4E" w:rsidRDefault="005E023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3.4.5. Требовать от Поставщика представления надлежащим образом оформленных документов, подтверждающих исполнение обязательств в соответствии со Спецификацией и Контрактом.</w:t>
      </w:r>
    </w:p>
    <w:p w14:paraId="5FFCE37C" w14:textId="272B07D5" w:rsidR="00CE1F4E" w:rsidRDefault="00E25F6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Pr>
          <w:rFonts w:ascii="Times New Roman" w:hAnsi="Times New Roman"/>
          <w:sz w:val="24"/>
          <w:szCs w:val="24"/>
        </w:rPr>
        <w:t>3.4.6</w:t>
      </w:r>
      <w:r w:rsidR="005E023D">
        <w:rPr>
          <w:rFonts w:ascii="Times New Roman" w:hAnsi="Times New Roman"/>
          <w:sz w:val="24"/>
          <w:szCs w:val="24"/>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AFF793" w14:textId="77777777" w:rsidR="00CE1F4E" w:rsidRDefault="005E023D">
      <w:pPr>
        <w:widowControl w:val="0"/>
        <w:tabs>
          <w:tab w:val="left" w:pos="4500"/>
        </w:tabs>
        <w:spacing w:before="240" w:after="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4. Сроки поставки товара</w:t>
      </w:r>
    </w:p>
    <w:p w14:paraId="13DA49B9" w14:textId="05AAC139" w:rsidR="00BD5E85" w:rsidRDefault="00BD5E85" w:rsidP="00BD5E85">
      <w:pPr>
        <w:tabs>
          <w:tab w:val="left" w:pos="993"/>
        </w:tabs>
        <w:spacing w:before="120" w:after="0" w:line="240" w:lineRule="auto"/>
        <w:ind w:firstLine="680"/>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4.1. Сро</w:t>
      </w:r>
      <w:r w:rsidR="000B14A5">
        <w:rPr>
          <w:rFonts w:ascii="Times New Roman" w:eastAsia="Times New Roman" w:hAnsi="Times New Roman"/>
          <w:sz w:val="24"/>
          <w:szCs w:val="24"/>
          <w:lang w:eastAsia="ru-RU"/>
        </w:rPr>
        <w:t xml:space="preserve">ки поставки товара: </w:t>
      </w:r>
      <w:r w:rsidR="000B14A5" w:rsidRPr="000D4150">
        <w:rPr>
          <w:rFonts w:ascii="Times New Roman" w:eastAsia="Times New Roman" w:hAnsi="Times New Roman"/>
          <w:sz w:val="24"/>
          <w:szCs w:val="24"/>
          <w:lang w:eastAsia="ru-RU"/>
        </w:rPr>
        <w:t>в течении 25</w:t>
      </w:r>
      <w:r w:rsidRPr="000D4150">
        <w:rPr>
          <w:rFonts w:ascii="Times New Roman" w:eastAsia="Times New Roman" w:hAnsi="Times New Roman"/>
          <w:sz w:val="24"/>
          <w:szCs w:val="24"/>
          <w:lang w:eastAsia="ru-RU"/>
        </w:rPr>
        <w:t xml:space="preserve"> рабочих дней</w:t>
      </w:r>
      <w:r>
        <w:rPr>
          <w:rFonts w:ascii="Times New Roman" w:eastAsia="Times New Roman" w:hAnsi="Times New Roman"/>
          <w:sz w:val="24"/>
          <w:szCs w:val="24"/>
          <w:lang w:eastAsia="ru-RU"/>
        </w:rPr>
        <w:t>, с момента подписания Контракта.</w:t>
      </w:r>
    </w:p>
    <w:p w14:paraId="33EF414D" w14:textId="35197E60" w:rsidR="00CE1F4E" w:rsidRDefault="00CE1F4E">
      <w:pPr>
        <w:tabs>
          <w:tab w:val="left" w:pos="993"/>
        </w:tabs>
        <w:spacing w:before="120" w:after="0" w:line="240" w:lineRule="auto"/>
        <w:ind w:firstLine="680"/>
        <w:jc w:val="both"/>
        <w:outlineLvl w:val="1"/>
        <w:rPr>
          <w:rFonts w:ascii="Times New Roman" w:eastAsia="Times New Roman" w:hAnsi="Times New Roman"/>
          <w:sz w:val="24"/>
          <w:szCs w:val="24"/>
          <w:lang w:eastAsia="ru-RU"/>
        </w:rPr>
      </w:pPr>
    </w:p>
    <w:p w14:paraId="7A93DD1A" w14:textId="26141513" w:rsidR="00CE1F4E" w:rsidRDefault="005E023D" w:rsidP="00AE7016">
      <w:pPr>
        <w:spacing w:after="0" w:line="240" w:lineRule="auto"/>
        <w:ind w:firstLine="709"/>
        <w:jc w:val="center"/>
        <w:rPr>
          <w:rFonts w:ascii="Times New Roman" w:hAnsi="Times New Roman"/>
          <w:b/>
          <w:sz w:val="24"/>
          <w:szCs w:val="24"/>
        </w:rPr>
      </w:pPr>
      <w:r>
        <w:rPr>
          <w:rFonts w:ascii="Times New Roman" w:hAnsi="Times New Roman"/>
          <w:b/>
          <w:sz w:val="24"/>
          <w:szCs w:val="24"/>
        </w:rPr>
        <w:t>5. Порядок приемки Товара</w:t>
      </w:r>
    </w:p>
    <w:p w14:paraId="15962A28" w14:textId="396AE4FC"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 Товар должен быть поставлен в сроки, предусмотренные настоящим Контрактом, в</w:t>
      </w:r>
      <w:r w:rsidR="00D214E8">
        <w:rPr>
          <w:rFonts w:ascii="Times New Roman" w:hAnsi="Times New Roman"/>
          <w:sz w:val="24"/>
          <w:szCs w:val="24"/>
        </w:rPr>
        <w:t> </w:t>
      </w:r>
      <w:r>
        <w:rPr>
          <w:rFonts w:ascii="Times New Roman" w:hAnsi="Times New Roman"/>
          <w:sz w:val="24"/>
          <w:szCs w:val="24"/>
        </w:rPr>
        <w:t>ассортименте, количестве и в соответствии с техническими характеристиками, указанными в</w:t>
      </w:r>
      <w:r w:rsidR="00D214E8">
        <w:rPr>
          <w:rFonts w:ascii="Times New Roman" w:hAnsi="Times New Roman"/>
          <w:sz w:val="24"/>
          <w:szCs w:val="24"/>
        </w:rPr>
        <w:t> </w:t>
      </w:r>
      <w:r>
        <w:rPr>
          <w:rFonts w:ascii="Times New Roman" w:hAnsi="Times New Roman"/>
          <w:sz w:val="24"/>
          <w:szCs w:val="24"/>
        </w:rPr>
        <w:t>Спецификации. Датой поставки и приемки Товара считается дата подписания Муниципальным Заказчиком акта о приеме-передаче Товара.</w:t>
      </w:r>
    </w:p>
    <w:p w14:paraId="3CDBEFD0"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5.2. Вместе с Товаром Поставщик обязан передать Муниципальному Заказчику следующие документы, предварительно согласованные с Муниципальным Заказчиком:</w:t>
      </w:r>
    </w:p>
    <w:p w14:paraId="5C8BC9A4"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акт приема-передачи товара в 2 (двух) экземплярах;</w:t>
      </w:r>
    </w:p>
    <w:p w14:paraId="79C37290"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товарную накладную на поставляемый Товар в 2 (двух) экземплярах;</w:t>
      </w:r>
    </w:p>
    <w:p w14:paraId="5A0F0448"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счет;</w:t>
      </w:r>
    </w:p>
    <w:p w14:paraId="0D2435AC"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счет-фактуру (при наличии).</w:t>
      </w:r>
    </w:p>
    <w:p w14:paraId="412BB019"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паспорт качества;</w:t>
      </w:r>
    </w:p>
    <w:p w14:paraId="440F73CB"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сертификат и/или декларацию о соответствии на поставляемый товар;</w:t>
      </w:r>
    </w:p>
    <w:p w14:paraId="1FD9FBE1"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документ, определяющий гарантийные условия на товар;</w:t>
      </w:r>
    </w:p>
    <w:p w14:paraId="08A0A502" w14:textId="2CE6E620"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иные документы, подтверждающие качество товара, оформленные в соответствии с</w:t>
      </w:r>
      <w:r w:rsidR="00A670AD">
        <w:rPr>
          <w:rFonts w:ascii="Times New Roman" w:hAnsi="Times New Roman"/>
          <w:sz w:val="24"/>
          <w:szCs w:val="24"/>
        </w:rPr>
        <w:t> </w:t>
      </w:r>
      <w:r>
        <w:rPr>
          <w:rFonts w:ascii="Times New Roman" w:hAnsi="Times New Roman"/>
          <w:sz w:val="24"/>
          <w:szCs w:val="24"/>
        </w:rPr>
        <w:t>законодательством Российской Федерации.</w:t>
      </w:r>
    </w:p>
    <w:p w14:paraId="15E6EF08"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lastRenderedPageBreak/>
        <w:t xml:space="preserve">5.3. Поставленный Товар должен быть новым (не бывшим в употреблении, не проходившим ремонт или восстановление потребительских свойств). Товар должен быть свободным от прав третьих лиц (не должен находиться в залоге, под арестом или иным обременением). </w:t>
      </w:r>
    </w:p>
    <w:p w14:paraId="576CCD50"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14:paraId="040D53E0"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предъявлены действующим законодательством Российской Федерации. </w:t>
      </w:r>
    </w:p>
    <w:p w14:paraId="0E577BBD" w14:textId="31173291"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В случае, когда поставляемый Товар включен в единый перечень продукции, подлежащей обязательной сертификации и/или в единый перечень продукции, подтверждение соответствия которой осуществляется в форме принятия декларации о соответствии, утвержденные постановлением Правительства Российской Федерации от 01 декабря 2009 года № 982, при поставке Товара Поставщик обязан предоставить сертификаты соответствия и/или декларации о соответствии.</w:t>
      </w:r>
    </w:p>
    <w:p w14:paraId="4D32C073"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листы).</w:t>
      </w:r>
    </w:p>
    <w:p w14:paraId="2F0DDDDC" w14:textId="0F86D99F"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5.4. Право собственности и риск случайной гибели или порчи Товара переходит от Поставщика к</w:t>
      </w:r>
      <w:r w:rsidR="00A670AD">
        <w:rPr>
          <w:rFonts w:ascii="Times New Roman" w:hAnsi="Times New Roman"/>
          <w:sz w:val="24"/>
          <w:szCs w:val="24"/>
        </w:rPr>
        <w:t> </w:t>
      </w:r>
      <w:r>
        <w:rPr>
          <w:rFonts w:ascii="Times New Roman" w:hAnsi="Times New Roman"/>
          <w:sz w:val="24"/>
          <w:szCs w:val="24"/>
        </w:rPr>
        <w:t>Муниципальному Заказчику с момента приемки Товара Муниципальным Заказчиком и подписания Сторонами товарных накладных и акта о приеме-передаче Товара.</w:t>
      </w:r>
    </w:p>
    <w:p w14:paraId="420511D8" w14:textId="32E6867F"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 xml:space="preserve">5.5. Товар, поставленный Поставщиком с нарушением требований </w:t>
      </w:r>
      <w:r w:rsidR="001C7D4C">
        <w:rPr>
          <w:rFonts w:ascii="Times New Roman" w:hAnsi="Times New Roman"/>
          <w:sz w:val="24"/>
          <w:szCs w:val="24"/>
        </w:rPr>
        <w:t>Муниципального Заказчика</w:t>
      </w:r>
      <w:r>
        <w:rPr>
          <w:rFonts w:ascii="Times New Roman" w:hAnsi="Times New Roman"/>
          <w:sz w:val="24"/>
          <w:szCs w:val="24"/>
        </w:rPr>
        <w:t xml:space="preserve"> к условиям поставки и упаковки Товара, поставленным не считается и подлежит возврату Поставщику за его счет.</w:t>
      </w:r>
    </w:p>
    <w:p w14:paraId="578A6BE6"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5.6. Во всех случаях, влекущих возврат Товара Поставщику, Муниципальный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Муниципальным Заказчиком в связи с принятием Товара на ответственное хранение и (или) его возвратом (заменой), подлежат возмещению Поставщиком.</w:t>
      </w:r>
    </w:p>
    <w:p w14:paraId="745A4DFD"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5.7. Муниципальный Заказчик обеспечивает приемку Товара по количеству, наименованию и ассортименту в течение 3 (трех) рабочих дней с момента поставки Товара путем сопоставления количества, наименования и ассортимента поступивших Товаров количеству, наименованию и ассортименту Товаров, указанных в Спецификации и соответствующей товарной накладной, представленной Поставщиком.</w:t>
      </w:r>
    </w:p>
    <w:p w14:paraId="476ED148"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5.8. Одновременно с приемкой Товара по количеству проводится проверка качества Товара, соответствия и целостности тары, упаковки, наличия маркировки на упаковке и таре на поставляемом Товаре, в том числе предусмотренной требованиями Контракта и нормативно-технической документацией, наличие сопроводительных документов на поставляемый Товар, предусмотренных Контрактом.</w:t>
      </w:r>
    </w:p>
    <w:p w14:paraId="015F8011" w14:textId="0CD01B6D" w:rsidR="00CE1F4E" w:rsidRPr="0010041F" w:rsidRDefault="005E023D" w:rsidP="0010041F">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5.9. В случае установления в ходе приемки Товара несоответствия количества, качества и комплектности поставленного Товара Муниципальный Заказчик обязан в двухдневный срок оформить в 2 (двух) экземплярах акт недостатков, выявленных в ходе приемки Товара (далее – Акт недостатков), и в течение 1 (одного) рабочего дня с момента его подписания направить Поставщику, в том числ</w:t>
      </w:r>
      <w:r w:rsidR="0010041F">
        <w:rPr>
          <w:rFonts w:ascii="Times New Roman" w:hAnsi="Times New Roman"/>
          <w:sz w:val="24"/>
          <w:szCs w:val="24"/>
        </w:rPr>
        <w:t xml:space="preserve">е посредством электронной почты, </w:t>
      </w:r>
      <w:r w:rsidR="0010041F" w:rsidRPr="0010041F">
        <w:rPr>
          <w:rFonts w:ascii="Times New Roman" w:hAnsi="Times New Roman"/>
          <w:sz w:val="24"/>
          <w:szCs w:val="24"/>
        </w:rPr>
        <w:t>а также данная информация отражается в Акте по форме 0510452, в</w:t>
      </w:r>
      <w:r w:rsidR="00A670AD">
        <w:rPr>
          <w:rFonts w:ascii="Times New Roman" w:hAnsi="Times New Roman"/>
          <w:sz w:val="24"/>
          <w:szCs w:val="24"/>
        </w:rPr>
        <w:t> </w:t>
      </w:r>
      <w:r w:rsidR="0010041F" w:rsidRPr="0010041F">
        <w:rPr>
          <w:rFonts w:ascii="Times New Roman" w:hAnsi="Times New Roman"/>
          <w:sz w:val="24"/>
          <w:szCs w:val="24"/>
        </w:rPr>
        <w:t>разделе 5 данного акта.</w:t>
      </w:r>
    </w:p>
    <w:p w14:paraId="47C0B589"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5.10. Устранение недостатков, выявленных в ходе приемки Товара и отраженных в Акте недостатков, должно быть осуществлено Поставщиком в течение 3 (трех) рабочих дней с момента отправки Муниципальным Заказчиком Акта недостатков Поставщику.</w:t>
      </w:r>
    </w:p>
    <w:p w14:paraId="47012CCD"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5.11. В случае положительного результата приемки Товара Муниципальный Заказчик подписывает акт приема-передачи Товара в двух экземплярах и направляет один экземпляр Поставщику.</w:t>
      </w:r>
    </w:p>
    <w:p w14:paraId="13208639" w14:textId="4E412F92" w:rsidR="0010041F" w:rsidRPr="0010041F" w:rsidRDefault="0010041F" w:rsidP="0010041F">
      <w:pPr>
        <w:tabs>
          <w:tab w:val="left" w:pos="709"/>
        </w:tabs>
        <w:spacing w:after="0" w:line="240" w:lineRule="auto"/>
        <w:ind w:firstLine="567"/>
        <w:jc w:val="both"/>
        <w:rPr>
          <w:rFonts w:ascii="Times New Roman" w:hAnsi="Times New Roman"/>
          <w:sz w:val="24"/>
          <w:szCs w:val="24"/>
        </w:rPr>
      </w:pPr>
      <w:r w:rsidRPr="0010041F">
        <w:rPr>
          <w:rFonts w:ascii="Times New Roman" w:hAnsi="Times New Roman"/>
          <w:sz w:val="24"/>
          <w:szCs w:val="24"/>
        </w:rPr>
        <w:lastRenderedPageBreak/>
        <w:t>Одновременно, Заказчик посредств</w:t>
      </w:r>
      <w:r w:rsidR="00A670AD">
        <w:rPr>
          <w:rFonts w:ascii="Times New Roman" w:hAnsi="Times New Roman"/>
          <w:sz w:val="24"/>
          <w:szCs w:val="24"/>
        </w:rPr>
        <w:t>о</w:t>
      </w:r>
      <w:r w:rsidRPr="0010041F">
        <w:rPr>
          <w:rFonts w:ascii="Times New Roman" w:hAnsi="Times New Roman"/>
          <w:sz w:val="24"/>
          <w:szCs w:val="24"/>
        </w:rPr>
        <w:t>м электронного документооборота, либо посредств</w:t>
      </w:r>
      <w:r w:rsidR="00A670AD">
        <w:rPr>
          <w:rFonts w:ascii="Times New Roman" w:hAnsi="Times New Roman"/>
          <w:sz w:val="24"/>
          <w:szCs w:val="24"/>
        </w:rPr>
        <w:t>о</w:t>
      </w:r>
      <w:r w:rsidRPr="0010041F">
        <w:rPr>
          <w:rFonts w:ascii="Times New Roman" w:hAnsi="Times New Roman"/>
          <w:sz w:val="24"/>
          <w:szCs w:val="24"/>
        </w:rPr>
        <w:t>м электронной почты или нарочно, направляет Поставщику Акт о приемке товаров, работ, услуг (по форме 0510452).</w:t>
      </w:r>
    </w:p>
    <w:p w14:paraId="61C9F2B3" w14:textId="77777777" w:rsidR="00CE1F4E" w:rsidRDefault="005E023D">
      <w:pPr>
        <w:tabs>
          <w:tab w:val="left" w:pos="709"/>
        </w:tabs>
        <w:spacing w:after="0" w:line="240" w:lineRule="auto"/>
        <w:ind w:firstLine="567"/>
        <w:jc w:val="both"/>
        <w:rPr>
          <w:rFonts w:ascii="Times New Roman" w:hAnsi="Times New Roman"/>
          <w:sz w:val="24"/>
          <w:szCs w:val="24"/>
        </w:rPr>
      </w:pPr>
      <w:r>
        <w:rPr>
          <w:rFonts w:ascii="Times New Roman" w:hAnsi="Times New Roman"/>
          <w:sz w:val="24"/>
          <w:szCs w:val="24"/>
        </w:rPr>
        <w:t>5.12. В соответствии с частью 3 статьи 94 Федеральный Закон №44-ФЗ для проверки исполнения обязательств по Контракту, в части их соответствия условиям Контракта, Муниципальный Заказчик обязан провести экспертизу. Такая экспертиза проводится Муниципальным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 Российской Федерации.</w:t>
      </w:r>
    </w:p>
    <w:p w14:paraId="1B70AD7F" w14:textId="77777777" w:rsidR="00CE1F4E" w:rsidRDefault="005E023D">
      <w:pPr>
        <w:widowControl w:val="0"/>
        <w:tabs>
          <w:tab w:val="left" w:pos="3645"/>
        </w:tabs>
        <w:spacing w:before="240" w:line="240" w:lineRule="auto"/>
        <w:ind w:left="567" w:right="424" w:firstLine="709"/>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b/>
          <w:sz w:val="24"/>
          <w:szCs w:val="24"/>
          <w:lang w:eastAsia="ru-RU"/>
        </w:rPr>
        <w:t>6. Обстоятельства непреодолимой силы</w:t>
      </w:r>
    </w:p>
    <w:p w14:paraId="4CBCAD43" w14:textId="41E9CFA8"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6.1. Стороны освобождаются от ответственности за неисполнение своих обязательств по</w:t>
      </w:r>
      <w:r w:rsidR="00A670AD">
        <w:rPr>
          <w:rFonts w:ascii="Times New Roman" w:eastAsia="Times New Roman" w:hAnsi="Times New Roman"/>
          <w:sz w:val="24"/>
          <w:szCs w:val="24"/>
          <w:lang w:eastAsia="ru-RU"/>
        </w:rPr>
        <w:t> </w:t>
      </w:r>
      <w:r>
        <w:rPr>
          <w:rFonts w:ascii="Times New Roman" w:eastAsia="Times New Roman" w:hAnsi="Times New Roman"/>
          <w:sz w:val="24"/>
          <w:szCs w:val="24"/>
          <w:lang w:eastAsia="ru-RU"/>
        </w:rPr>
        <w:t xml:space="preserve">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7D4FD228"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7A3E3B2B"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6.2. В случае наступления обстоятельств, указанных в п. 6.1 Контракта, вследствие которых сторона, которая не может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4070DD87"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44EF5617" w14:textId="77777777" w:rsidR="00CE1F4E" w:rsidRDefault="005E023D">
      <w:pPr>
        <w:widowControl w:val="0"/>
        <w:tabs>
          <w:tab w:val="left" w:pos="450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6.3. При наступлении форс-мажорных обстоятельств Стороны определяют возможность возобновления приостановленных обязательств по Контракту либо принимают решение о расторжении Контракта по соглашению сторон. </w:t>
      </w:r>
    </w:p>
    <w:p w14:paraId="2CC6863A" w14:textId="77777777" w:rsidR="00CE1F4E" w:rsidRDefault="005E023D">
      <w:pPr>
        <w:widowControl w:val="0"/>
        <w:tabs>
          <w:tab w:val="left" w:pos="4500"/>
        </w:tabs>
        <w:spacing w:before="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7. Ответственность сторон</w:t>
      </w:r>
    </w:p>
    <w:p w14:paraId="571818B0"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52780BED"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7.2.В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626E63D4" w14:textId="6EA77665" w:rsidR="00CE1F4E" w:rsidRDefault="005E023D">
      <w:pPr>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Штраф начисляется в соответствии с постановлением Правительства Российской Федерации от</w:t>
      </w:r>
      <w:r w:rsidR="00A670AD">
        <w:rPr>
          <w:rFonts w:ascii="Times New Roman" w:eastAsia="Times New Roman" w:hAnsi="Times New Roman"/>
          <w:sz w:val="24"/>
          <w:szCs w:val="24"/>
          <w:lang w:eastAsia="ru-RU"/>
        </w:rPr>
        <w:t> </w:t>
      </w:r>
      <w:r>
        <w:rPr>
          <w:rFonts w:ascii="Times New Roman" w:eastAsia="Times New Roman" w:hAnsi="Times New Roman"/>
          <w:sz w:val="24"/>
          <w:szCs w:val="24"/>
          <w:lang w:eastAsia="ru-RU"/>
        </w:rPr>
        <w:t>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3FF8A8F6" w14:textId="05495BDE" w:rsidR="00CE1F4E" w:rsidRDefault="00875EE3">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7A596D">
        <w:rPr>
          <w:rFonts w:ascii="Times New Roman" w:eastAsia="Times New Roman" w:hAnsi="Times New Roman"/>
          <w:sz w:val="24"/>
          <w:szCs w:val="24"/>
          <w:lang w:eastAsia="ru-RU"/>
        </w:rPr>
        <w:t>3. Пеня</w:t>
      </w:r>
      <w:r>
        <w:rPr>
          <w:rFonts w:ascii="Times New Roman" w:eastAsia="Times New Roman" w:hAnsi="Times New Roman"/>
          <w:sz w:val="24"/>
          <w:szCs w:val="24"/>
          <w:lang w:eastAsia="ru-RU"/>
        </w:rPr>
        <w:t xml:space="preserve"> </w:t>
      </w:r>
      <w:r w:rsidR="005E023D">
        <w:rPr>
          <w:rFonts w:ascii="Times New Roman" w:eastAsia="Times New Roman" w:hAnsi="Times New Roman"/>
          <w:sz w:val="24"/>
          <w:szCs w:val="24"/>
          <w:lang w:eastAsia="ru-RU"/>
        </w:rPr>
        <w:t xml:space="preserve">начисляется за каждый день просрочки исполнения Муниципальным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w:t>
      </w:r>
      <w:r w:rsidR="001C7D4C">
        <w:rPr>
          <w:rFonts w:ascii="Times New Roman" w:eastAsia="Times New Roman" w:hAnsi="Times New Roman"/>
          <w:sz w:val="24"/>
          <w:szCs w:val="24"/>
          <w:lang w:eastAsia="ru-RU"/>
        </w:rPr>
        <w:t>ставки Центрального</w:t>
      </w:r>
      <w:r w:rsidR="005E023D">
        <w:rPr>
          <w:rFonts w:ascii="Times New Roman" w:eastAsia="Times New Roman" w:hAnsi="Times New Roman"/>
          <w:sz w:val="24"/>
          <w:szCs w:val="24"/>
          <w:lang w:eastAsia="ru-RU"/>
        </w:rPr>
        <w:t xml:space="preserve"> банка Российской Федерации от не уплаченной в срок суммы. </w:t>
      </w:r>
    </w:p>
    <w:p w14:paraId="4176C341" w14:textId="57A87DC0"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1C7D4C">
        <w:rPr>
          <w:rFonts w:ascii="Times New Roman" w:eastAsia="Times New Roman" w:hAnsi="Times New Roman"/>
          <w:sz w:val="24"/>
          <w:szCs w:val="24"/>
          <w:lang w:eastAsia="ru-RU"/>
        </w:rPr>
        <w:t>4. За</w:t>
      </w:r>
      <w:r>
        <w:rPr>
          <w:rFonts w:ascii="Times New Roman" w:eastAsia="Times New Roman" w:hAnsi="Times New Roman"/>
          <w:sz w:val="24"/>
          <w:szCs w:val="24"/>
          <w:lang w:eastAsia="ru-RU"/>
        </w:rPr>
        <w:t xml:space="preserve"> каждый факт неисполнения Заказчиком обязательств, предусмотренных Контрактом, за</w:t>
      </w:r>
      <w:r w:rsidR="00A670AD">
        <w:rPr>
          <w:rFonts w:ascii="Times New Roman" w:eastAsia="Times New Roman" w:hAnsi="Times New Roman"/>
          <w:sz w:val="24"/>
          <w:szCs w:val="24"/>
          <w:lang w:eastAsia="ru-RU"/>
        </w:rPr>
        <w:t> </w:t>
      </w:r>
      <w:r>
        <w:rPr>
          <w:rFonts w:ascii="Times New Roman" w:eastAsia="Times New Roman" w:hAnsi="Times New Roman"/>
          <w:sz w:val="24"/>
          <w:szCs w:val="24"/>
          <w:lang w:eastAsia="ru-RU"/>
        </w:rPr>
        <w:t xml:space="preserve">исключением просрочки исполнения обязательств, предусмотренных </w:t>
      </w:r>
      <w:r w:rsidR="001C7D4C">
        <w:rPr>
          <w:rFonts w:ascii="Times New Roman" w:eastAsia="Times New Roman" w:hAnsi="Times New Roman"/>
          <w:sz w:val="24"/>
          <w:szCs w:val="24"/>
          <w:lang w:eastAsia="ru-RU"/>
        </w:rPr>
        <w:t>Контрактом, размер</w:t>
      </w:r>
      <w:r>
        <w:rPr>
          <w:rFonts w:ascii="Times New Roman" w:eastAsia="Times New Roman" w:hAnsi="Times New Roman"/>
          <w:sz w:val="24"/>
          <w:szCs w:val="24"/>
          <w:lang w:eastAsia="ru-RU"/>
        </w:rPr>
        <w:t xml:space="preserve"> штрафа </w:t>
      </w:r>
      <w:r>
        <w:rPr>
          <w:rFonts w:ascii="Times New Roman" w:eastAsia="Times New Roman" w:hAnsi="Times New Roman"/>
          <w:sz w:val="24"/>
          <w:szCs w:val="24"/>
          <w:lang w:eastAsia="ru-RU"/>
        </w:rPr>
        <w:lastRenderedPageBreak/>
        <w:t xml:space="preserve">устанавливается в виде фиксированной </w:t>
      </w:r>
      <w:r w:rsidR="001C7D4C">
        <w:rPr>
          <w:rFonts w:ascii="Times New Roman" w:eastAsia="Times New Roman" w:hAnsi="Times New Roman"/>
          <w:sz w:val="24"/>
          <w:szCs w:val="24"/>
          <w:lang w:eastAsia="ru-RU"/>
        </w:rPr>
        <w:t>суммы 1000</w:t>
      </w:r>
      <w:r>
        <w:rPr>
          <w:rFonts w:ascii="Times New Roman" w:eastAsia="Times New Roman" w:hAnsi="Times New Roman"/>
          <w:sz w:val="24"/>
          <w:szCs w:val="24"/>
          <w:lang w:eastAsia="ru-RU"/>
        </w:rPr>
        <w:t>,00 рублей, в соответствии с Постановлением № 1042, определяемой в следующем порядке:</w:t>
      </w:r>
    </w:p>
    <w:p w14:paraId="042D5EF2" w14:textId="291E47E0" w:rsidR="00CE1F4E" w:rsidRDefault="005E023D">
      <w:pPr>
        <w:pStyle w:val="ConsPlusNormal"/>
        <w:ind w:firstLine="680"/>
        <w:jc w:val="both"/>
        <w:rPr>
          <w:rFonts w:ascii="Times New Roman" w:hAnsi="Times New Roman" w:cs="Times New Roman"/>
          <w:sz w:val="24"/>
          <w:szCs w:val="24"/>
        </w:rPr>
      </w:pPr>
      <w:r>
        <w:rPr>
          <w:rFonts w:ascii="Times New Roman" w:hAnsi="Times New Roman" w:cs="Times New Roman"/>
          <w:sz w:val="24"/>
          <w:szCs w:val="24"/>
        </w:rPr>
        <w:t xml:space="preserve">а) 1000 рублей, если цена </w:t>
      </w:r>
      <w:r w:rsidR="001C7D4C">
        <w:rPr>
          <w:rFonts w:ascii="Times New Roman" w:hAnsi="Times New Roman" w:cs="Times New Roman"/>
          <w:sz w:val="24"/>
          <w:szCs w:val="24"/>
        </w:rPr>
        <w:t>Контракта не</w:t>
      </w:r>
      <w:r>
        <w:rPr>
          <w:rFonts w:ascii="Times New Roman" w:hAnsi="Times New Roman" w:cs="Times New Roman"/>
          <w:sz w:val="24"/>
          <w:szCs w:val="24"/>
        </w:rPr>
        <w:t xml:space="preserve"> превышает 3 млн. рублей (включительно);</w:t>
      </w:r>
    </w:p>
    <w:p w14:paraId="5BA02495" w14:textId="24D65358"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w:t>
      </w:r>
      <w:r w:rsidR="001C7D4C">
        <w:rPr>
          <w:rFonts w:ascii="Times New Roman" w:eastAsia="Times New Roman" w:hAnsi="Times New Roman"/>
          <w:sz w:val="24"/>
          <w:szCs w:val="24"/>
          <w:lang w:eastAsia="ru-RU"/>
        </w:rPr>
        <w:t>Контракта.</w:t>
      </w:r>
    </w:p>
    <w:p w14:paraId="29A84A96"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штрафа и (или) пени. </w:t>
      </w:r>
    </w:p>
    <w:p w14:paraId="384229E5" w14:textId="7F233F9C"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7.7.</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5D4E0204" w14:textId="16CA63DB"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7.8.</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w:t>
      </w:r>
      <w:r w:rsidR="00875EE3">
        <w:rPr>
          <w:rFonts w:ascii="Times New Roman" w:eastAsia="Times New Roman" w:hAnsi="Times New Roman"/>
          <w:sz w:val="24"/>
          <w:szCs w:val="24"/>
          <w:lang w:eastAsia="ru-RU"/>
        </w:rPr>
        <w:t xml:space="preserve">), предусмотренных Контрактом, </w:t>
      </w:r>
      <w:r>
        <w:rPr>
          <w:rFonts w:ascii="Times New Roman" w:eastAsia="Times New Roman" w:hAnsi="Times New Roman"/>
          <w:sz w:val="24"/>
          <w:szCs w:val="24"/>
          <w:lang w:eastAsia="ru-RU"/>
        </w:rPr>
        <w:t xml:space="preserve">размер штрафа устанавливается </w:t>
      </w:r>
      <w:r w:rsidR="005C0638">
        <w:rPr>
          <w:rFonts w:ascii="Times New Roman" w:eastAsia="Times New Roman" w:hAnsi="Times New Roman"/>
          <w:sz w:val="24"/>
          <w:szCs w:val="24"/>
          <w:lang w:eastAsia="ru-RU"/>
        </w:rPr>
        <w:t xml:space="preserve">в </w:t>
      </w:r>
      <w:r w:rsidR="005C0638" w:rsidRPr="000B14A5">
        <w:rPr>
          <w:rFonts w:ascii="Times New Roman" w:eastAsia="Times New Roman" w:hAnsi="Times New Roman"/>
          <w:sz w:val="24"/>
          <w:szCs w:val="24"/>
          <w:lang w:eastAsia="ru-RU"/>
        </w:rPr>
        <w:t>размере</w:t>
      </w:r>
      <w:r w:rsidR="00A670AD" w:rsidRPr="000B14A5">
        <w:rPr>
          <w:rFonts w:ascii="Times New Roman" w:eastAsia="Times New Roman" w:hAnsi="Times New Roman"/>
          <w:sz w:val="24"/>
          <w:szCs w:val="24"/>
          <w:lang w:eastAsia="ru-RU"/>
        </w:rPr>
        <w:t> руб</w:t>
      </w:r>
      <w:r w:rsidR="00F44A60" w:rsidRPr="000B14A5">
        <w:rPr>
          <w:rFonts w:ascii="Times New Roman" w:eastAsia="Times New Roman" w:hAnsi="Times New Roman"/>
          <w:sz w:val="24"/>
          <w:szCs w:val="24"/>
          <w:lang w:eastAsia="ru-RU"/>
        </w:rPr>
        <w:t>.</w:t>
      </w:r>
      <w:r w:rsidRPr="000B14A5">
        <w:rPr>
          <w:rFonts w:ascii="Times New Roman" w:eastAsia="Times New Roman" w:hAnsi="Times New Roman"/>
          <w:sz w:val="24"/>
          <w:szCs w:val="24"/>
          <w:lang w:eastAsia="ru-RU"/>
        </w:rPr>
        <w:t>, что</w:t>
      </w:r>
      <w:r>
        <w:rPr>
          <w:rFonts w:ascii="Times New Roman" w:eastAsia="Times New Roman" w:hAnsi="Times New Roman"/>
          <w:sz w:val="24"/>
          <w:szCs w:val="24"/>
          <w:lang w:eastAsia="ru-RU"/>
        </w:rPr>
        <w:t xml:space="preserve"> составляет 10 процентов цены Контракта, в соответствии с Постановлением № 1042.</w:t>
      </w:r>
    </w:p>
    <w:p w14:paraId="14B04CC4" w14:textId="7E134DA6"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10 процентов цены </w:t>
      </w:r>
      <w:r w:rsidR="001C7D4C">
        <w:rPr>
          <w:rFonts w:ascii="Times New Roman" w:eastAsia="Times New Roman" w:hAnsi="Times New Roman"/>
          <w:sz w:val="24"/>
          <w:szCs w:val="24"/>
          <w:lang w:eastAsia="ru-RU"/>
        </w:rPr>
        <w:t>Контракта (</w:t>
      </w:r>
      <w:r>
        <w:rPr>
          <w:rFonts w:ascii="Times New Roman" w:eastAsia="Times New Roman" w:hAnsi="Times New Roman"/>
          <w:sz w:val="24"/>
          <w:szCs w:val="24"/>
          <w:lang w:eastAsia="ru-RU"/>
        </w:rPr>
        <w:t xml:space="preserve">этапа) в случае, если цена </w:t>
      </w:r>
      <w:r w:rsidR="001C7D4C">
        <w:rPr>
          <w:rFonts w:ascii="Times New Roman" w:eastAsia="Times New Roman" w:hAnsi="Times New Roman"/>
          <w:sz w:val="24"/>
          <w:szCs w:val="24"/>
          <w:lang w:eastAsia="ru-RU"/>
        </w:rPr>
        <w:t>Контракта (</w:t>
      </w:r>
      <w:r>
        <w:rPr>
          <w:rFonts w:ascii="Times New Roman" w:eastAsia="Times New Roman" w:hAnsi="Times New Roman"/>
          <w:sz w:val="24"/>
          <w:szCs w:val="24"/>
          <w:lang w:eastAsia="ru-RU"/>
        </w:rPr>
        <w:t>этапа) не превышает 3 млн. рублей;</w:t>
      </w:r>
    </w:p>
    <w:p w14:paraId="4A7DB19A" w14:textId="6D80A6CE"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7.9.</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5C0638">
        <w:rPr>
          <w:rFonts w:ascii="Times New Roman" w:eastAsia="Times New Roman" w:hAnsi="Times New Roman"/>
          <w:sz w:val="24"/>
          <w:szCs w:val="24"/>
          <w:lang w:eastAsia="ru-RU"/>
        </w:rPr>
        <w:t>в размере</w:t>
      </w:r>
      <w:r>
        <w:rPr>
          <w:rFonts w:ascii="Times New Roman" w:eastAsia="Times New Roman" w:hAnsi="Times New Roman"/>
          <w:sz w:val="24"/>
          <w:szCs w:val="24"/>
          <w:lang w:eastAsia="ru-RU"/>
        </w:rPr>
        <w:t>, определяемо</w:t>
      </w:r>
      <w:r w:rsidR="005C0638">
        <w:rPr>
          <w:rFonts w:ascii="Times New Roman" w:eastAsia="Times New Roman" w:hAnsi="Times New Roman"/>
          <w:sz w:val="24"/>
          <w:szCs w:val="24"/>
          <w:lang w:eastAsia="ru-RU"/>
        </w:rPr>
        <w:t>м</w:t>
      </w:r>
      <w:r>
        <w:rPr>
          <w:rFonts w:ascii="Times New Roman" w:eastAsia="Times New Roman" w:hAnsi="Times New Roman"/>
          <w:sz w:val="24"/>
          <w:szCs w:val="24"/>
          <w:lang w:eastAsia="ru-RU"/>
        </w:rPr>
        <w:t xml:space="preserve"> в следующем порядке, в соответствии с Постановлением № 1042:</w:t>
      </w:r>
    </w:p>
    <w:p w14:paraId="531335D7" w14:textId="49EDFE4C"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 1000 рублей, если цена Контракта не превышает 3 млн. рублей;</w:t>
      </w:r>
    </w:p>
    <w:p w14:paraId="23054B3B"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7.10. Общая сумма начисленной неустойки (штрафов, пени) за неисполнение или ненадлежащее исполнение </w:t>
      </w:r>
      <w:r w:rsidR="005C0638">
        <w:rPr>
          <w:rFonts w:ascii="Times New Roman" w:eastAsia="Times New Roman" w:hAnsi="Times New Roman"/>
          <w:sz w:val="24"/>
          <w:szCs w:val="24"/>
          <w:lang w:eastAsia="ru-RU"/>
        </w:rPr>
        <w:t>Поставщиком обязательств</w:t>
      </w:r>
      <w:r>
        <w:rPr>
          <w:rFonts w:ascii="Times New Roman" w:eastAsia="Times New Roman" w:hAnsi="Times New Roman"/>
          <w:sz w:val="24"/>
          <w:szCs w:val="24"/>
          <w:lang w:eastAsia="ru-RU"/>
        </w:rPr>
        <w:t xml:space="preserve">, предусмотренных </w:t>
      </w:r>
      <w:r w:rsidR="005C0638">
        <w:rPr>
          <w:rFonts w:ascii="Times New Roman" w:eastAsia="Times New Roman" w:hAnsi="Times New Roman"/>
          <w:sz w:val="24"/>
          <w:szCs w:val="24"/>
          <w:lang w:eastAsia="ru-RU"/>
        </w:rPr>
        <w:t>Контрактом, не</w:t>
      </w:r>
      <w:r>
        <w:rPr>
          <w:rFonts w:ascii="Times New Roman" w:eastAsia="Times New Roman" w:hAnsi="Times New Roman"/>
          <w:sz w:val="24"/>
          <w:szCs w:val="24"/>
          <w:lang w:eastAsia="ru-RU"/>
        </w:rPr>
        <w:t xml:space="preserve"> может превышать цену Контракта.</w:t>
      </w:r>
    </w:p>
    <w:p w14:paraId="1D23CCE9"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178BC26"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7.7. В случае начисления неустойки и штрафа Заказчик вправе зачесть их в счет причитающихся Поставщику платежей. Заказчик в этом случае направляет соответствующее уведомление Поставщику. </w:t>
      </w:r>
    </w:p>
    <w:p w14:paraId="0FD6A572"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7.12.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w:t>
      </w:r>
    </w:p>
    <w:p w14:paraId="3895BD43" w14:textId="4A417882"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7.13.</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Уплата неустойки (процентов), иных санкций в соответствии с условиями настоящего Контракта и действующего законодательства не освобождает стороны от выполнения своих обязательств по Контракту.</w:t>
      </w:r>
    </w:p>
    <w:p w14:paraId="638A972E" w14:textId="77777777"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7.14. Штрафы и пени, причитающиеся взысканию с Поставщика, могут быть удержаны Муниципальным Заказчиком из средств, подлежащих оплате за фактически поставленные товары. </w:t>
      </w:r>
    </w:p>
    <w:p w14:paraId="56D6AE27" w14:textId="4CB8F755" w:rsidR="00CE1F4E" w:rsidRDefault="005E023D">
      <w:pPr>
        <w:widowControl w:val="0"/>
        <w:tabs>
          <w:tab w:val="left" w:pos="4500"/>
        </w:tabs>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7.15.</w:t>
      </w:r>
      <w:r w:rsidR="00A670A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Уплата неустойки, а также возмещение убытков, причиненных ненадлежащим исполнением обязательств, не освобождает Поставщика от исполнения обязательств. Неустойка взимается за каждое нарушение в отдельности.</w:t>
      </w:r>
    </w:p>
    <w:p w14:paraId="04E40455" w14:textId="77777777" w:rsidR="00CE1F4E" w:rsidRDefault="00CE1F4E">
      <w:pPr>
        <w:widowControl w:val="0"/>
        <w:tabs>
          <w:tab w:val="left" w:pos="4500"/>
        </w:tabs>
        <w:spacing w:after="0" w:line="240" w:lineRule="auto"/>
        <w:ind w:firstLine="680"/>
        <w:jc w:val="both"/>
        <w:rPr>
          <w:rFonts w:ascii="Times New Roman" w:eastAsia="Times New Roman" w:hAnsi="Times New Roman"/>
          <w:sz w:val="24"/>
          <w:szCs w:val="24"/>
          <w:lang w:eastAsia="ru-RU"/>
        </w:rPr>
      </w:pPr>
      <w:bookmarkStart w:id="0" w:name="OLE_LINK3"/>
      <w:bookmarkStart w:id="1" w:name="OLE_LINK2"/>
      <w:bookmarkStart w:id="2" w:name="OLE_LINK1"/>
      <w:bookmarkEnd w:id="0"/>
      <w:bookmarkEnd w:id="1"/>
      <w:bookmarkEnd w:id="2"/>
    </w:p>
    <w:p w14:paraId="3A86F584" w14:textId="77777777" w:rsidR="00CE1F4E" w:rsidRDefault="005E023D">
      <w:pPr>
        <w:shd w:val="clear" w:color="auto" w:fill="FFFFFF"/>
        <w:suppressAutoHyphens/>
        <w:spacing w:after="0" w:line="240" w:lineRule="auto"/>
        <w:ind w:firstLine="567"/>
        <w:jc w:val="center"/>
        <w:rPr>
          <w:rFonts w:ascii="Times New Roman" w:hAnsi="Times New Roman"/>
          <w:b/>
          <w:sz w:val="24"/>
          <w:szCs w:val="24"/>
        </w:rPr>
      </w:pPr>
      <w:r>
        <w:rPr>
          <w:rFonts w:ascii="Times New Roman" w:eastAsia="Times New Roman" w:hAnsi="Times New Roman"/>
          <w:b/>
          <w:sz w:val="24"/>
          <w:szCs w:val="24"/>
          <w:lang w:eastAsia="ru-RU"/>
        </w:rPr>
        <w:tab/>
      </w:r>
      <w:r>
        <w:rPr>
          <w:rFonts w:ascii="Times New Roman" w:hAnsi="Times New Roman"/>
          <w:b/>
          <w:sz w:val="24"/>
          <w:szCs w:val="24"/>
        </w:rPr>
        <w:t>8. Срок действия, порядок изменения и расторжения Контракта</w:t>
      </w:r>
    </w:p>
    <w:p w14:paraId="66858B1D" w14:textId="2F4AE1BC" w:rsidR="00CE1F4E" w:rsidRDefault="005E023D">
      <w:pPr>
        <w:shd w:val="clear" w:color="auto" w:fill="FFFFFF"/>
        <w:suppressAutoHyphens/>
        <w:spacing w:after="0" w:line="240" w:lineRule="auto"/>
        <w:ind w:firstLine="567"/>
        <w:jc w:val="both"/>
        <w:rPr>
          <w:rFonts w:ascii="Times New Roman" w:hAnsi="Times New Roman"/>
          <w:sz w:val="24"/>
          <w:szCs w:val="24"/>
        </w:rPr>
      </w:pPr>
      <w:r>
        <w:rPr>
          <w:rFonts w:ascii="Times New Roman" w:hAnsi="Times New Roman"/>
          <w:sz w:val="24"/>
          <w:szCs w:val="24"/>
        </w:rPr>
        <w:tab/>
        <w:t>8.1.</w:t>
      </w:r>
      <w:r w:rsidR="00A670AD">
        <w:rPr>
          <w:rFonts w:ascii="Times New Roman" w:hAnsi="Times New Roman"/>
          <w:sz w:val="24"/>
          <w:szCs w:val="24"/>
        </w:rPr>
        <w:t xml:space="preserve"> </w:t>
      </w:r>
      <w:r>
        <w:rPr>
          <w:rFonts w:ascii="Times New Roman" w:hAnsi="Times New Roman"/>
          <w:sz w:val="24"/>
          <w:szCs w:val="24"/>
        </w:rPr>
        <w:t>Контракт вступает в силу с момента его заключения и действует до 31 декабря 202</w:t>
      </w:r>
      <w:r w:rsidR="00E25F6A">
        <w:rPr>
          <w:rFonts w:ascii="Times New Roman" w:hAnsi="Times New Roman"/>
          <w:sz w:val="24"/>
          <w:szCs w:val="24"/>
        </w:rPr>
        <w:t>6</w:t>
      </w:r>
      <w:r>
        <w:rPr>
          <w:rFonts w:ascii="Times New Roman" w:hAnsi="Times New Roman"/>
          <w:sz w:val="24"/>
          <w:szCs w:val="24"/>
        </w:rPr>
        <w:t xml:space="preserve"> года. В</w:t>
      </w:r>
      <w:r w:rsidR="00A670AD">
        <w:rPr>
          <w:rFonts w:ascii="Times New Roman" w:hAnsi="Times New Roman"/>
          <w:sz w:val="24"/>
          <w:szCs w:val="24"/>
        </w:rPr>
        <w:t> </w:t>
      </w:r>
      <w:r>
        <w:rPr>
          <w:rFonts w:ascii="Times New Roman" w:hAnsi="Times New Roman"/>
          <w:sz w:val="24"/>
          <w:szCs w:val="24"/>
        </w:rPr>
        <w:t>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w:t>
      </w:r>
      <w:r w:rsidR="00A670AD">
        <w:rPr>
          <w:rFonts w:ascii="Times New Roman" w:hAnsi="Times New Roman"/>
          <w:sz w:val="24"/>
          <w:szCs w:val="24"/>
          <w:lang w:val="en-US"/>
        </w:rPr>
        <w:t> </w:t>
      </w:r>
      <w:r>
        <w:rPr>
          <w:rFonts w:ascii="Times New Roman" w:hAnsi="Times New Roman"/>
          <w:sz w:val="24"/>
          <w:szCs w:val="24"/>
        </w:rPr>
        <w:t>Контракту. В этом случае Контракт признается действующим до момента надлежащего исполнения Сторонами обязательств по Контракту.</w:t>
      </w:r>
    </w:p>
    <w:p w14:paraId="2C36C049" w14:textId="60BD6B9E" w:rsidR="00CE1F4E" w:rsidRDefault="005E023D">
      <w:pPr>
        <w:spacing w:after="0" w:line="240" w:lineRule="auto"/>
        <w:ind w:firstLine="709"/>
        <w:contextualSpacing/>
        <w:jc w:val="both"/>
        <w:rPr>
          <w:rFonts w:ascii="Times New Roman" w:hAnsi="Times New Roman"/>
          <w:sz w:val="24"/>
          <w:szCs w:val="24"/>
        </w:rPr>
      </w:pPr>
      <w:r>
        <w:rPr>
          <w:rFonts w:ascii="Times New Roman" w:hAnsi="Times New Roman"/>
          <w:sz w:val="24"/>
          <w:szCs w:val="24"/>
        </w:rPr>
        <w:t>8.2. Изменение существенных условий контракта при его исполнении не допускается, за</w:t>
      </w:r>
      <w:r w:rsidR="00A670AD">
        <w:rPr>
          <w:rFonts w:ascii="Times New Roman" w:hAnsi="Times New Roman"/>
          <w:sz w:val="24"/>
          <w:szCs w:val="24"/>
        </w:rPr>
        <w:t> </w:t>
      </w:r>
      <w:r>
        <w:rPr>
          <w:rFonts w:ascii="Times New Roman" w:hAnsi="Times New Roman"/>
          <w:sz w:val="24"/>
          <w:szCs w:val="24"/>
        </w:rPr>
        <w:t>исключением случаев, предусмотренных Законом о контрактной системе.</w:t>
      </w:r>
    </w:p>
    <w:p w14:paraId="4B7B87D0" w14:textId="77777777" w:rsidR="00CE1F4E" w:rsidRDefault="005E023D">
      <w:pPr>
        <w:spacing w:after="0" w:line="240" w:lineRule="auto"/>
        <w:ind w:firstLine="709"/>
        <w:contextualSpacing/>
        <w:jc w:val="both"/>
        <w:rPr>
          <w:rFonts w:ascii="Times New Roman" w:hAnsi="Times New Roman"/>
          <w:sz w:val="24"/>
          <w:szCs w:val="24"/>
        </w:rPr>
      </w:pPr>
      <w:r>
        <w:rPr>
          <w:rFonts w:ascii="Times New Roman" w:hAnsi="Times New Roman"/>
          <w:sz w:val="24"/>
          <w:szCs w:val="24"/>
        </w:rPr>
        <w:lastRenderedPageBreak/>
        <w:t>8.3.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D16017D" w14:textId="77777777"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8.4. В случае перемены Муниципального Заказчика права и обязанности Муниципального Заказчика, предусмотренные Контрактом, переходят к новому Заказчику.</w:t>
      </w:r>
    </w:p>
    <w:p w14:paraId="30440AD4" w14:textId="77777777"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Муниципальным Заказчиком в реестр Контрактов, заключенных Муниципальным Заказчиком.</w:t>
      </w:r>
    </w:p>
    <w:p w14:paraId="3D602881" w14:textId="77777777" w:rsidR="00CE1F4E" w:rsidRDefault="005E023D">
      <w:pPr>
        <w:shd w:val="clear" w:color="auto" w:fill="FFFFFF"/>
        <w:suppressAutoHyphens/>
        <w:spacing w:after="0" w:line="240" w:lineRule="auto"/>
        <w:ind w:firstLine="567"/>
        <w:jc w:val="both"/>
        <w:rPr>
          <w:rFonts w:ascii="Times New Roman" w:hAnsi="Times New Roman"/>
          <w:sz w:val="24"/>
          <w:szCs w:val="24"/>
        </w:rPr>
      </w:pPr>
      <w:r>
        <w:rPr>
          <w:rFonts w:ascii="Times New Roman" w:hAnsi="Times New Roman"/>
          <w:sz w:val="24"/>
          <w:szCs w:val="24"/>
        </w:rPr>
        <w:t>8.6. Контракт, может быть, расторгнут (прекращен) в случаях:</w:t>
      </w:r>
    </w:p>
    <w:p w14:paraId="2CFEAD43" w14:textId="77777777"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по соглашению Сторон;</w:t>
      </w:r>
    </w:p>
    <w:p w14:paraId="4149B95C" w14:textId="77777777"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 по решению суда; </w:t>
      </w:r>
    </w:p>
    <w:p w14:paraId="4458C5FA" w14:textId="77777777"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в связи с односторонним отказом Стороны от исполнения контракта в соответствии с гражданским законодательством Российской Федерации.</w:t>
      </w:r>
    </w:p>
    <w:p w14:paraId="1CAFF392" w14:textId="77777777" w:rsidR="00CE1F4E" w:rsidRDefault="005E023D">
      <w:pPr>
        <w:spacing w:after="0" w:line="240" w:lineRule="auto"/>
        <w:ind w:firstLine="709"/>
        <w:jc w:val="both"/>
        <w:rPr>
          <w:rFonts w:ascii="Times New Roman" w:hAnsi="Times New Roman"/>
          <w:color w:val="000000"/>
          <w:sz w:val="24"/>
          <w:szCs w:val="24"/>
        </w:rPr>
      </w:pPr>
      <w:r>
        <w:rPr>
          <w:rFonts w:ascii="Times New Roman" w:hAnsi="Times New Roman"/>
          <w:sz w:val="24"/>
          <w:szCs w:val="24"/>
        </w:rPr>
        <w:t>8.7.</w:t>
      </w:r>
      <w:r>
        <w:rPr>
          <w:rFonts w:ascii="Times New Roman" w:hAnsi="Times New Roman"/>
          <w:color w:val="000000"/>
          <w:sz w:val="24"/>
          <w:szCs w:val="24"/>
        </w:rPr>
        <w:t xml:space="preserve"> Муниципальный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251FE329" w14:textId="77777777" w:rsidR="00CE1F4E" w:rsidRDefault="005E023D">
      <w:pPr>
        <w:tabs>
          <w:tab w:val="left" w:pos="1134"/>
        </w:tabs>
        <w:spacing w:after="0" w:line="240" w:lineRule="auto"/>
        <w:ind w:firstLine="567"/>
        <w:contextualSpacing/>
        <w:jc w:val="both"/>
        <w:rPr>
          <w:rFonts w:ascii="Times New Roman" w:hAnsi="Times New Roman"/>
          <w:sz w:val="24"/>
          <w:szCs w:val="24"/>
        </w:rPr>
      </w:pPr>
      <w:r>
        <w:rPr>
          <w:rFonts w:ascii="Times New Roman" w:hAnsi="Times New Roman"/>
          <w:color w:val="000000"/>
          <w:sz w:val="24"/>
          <w:szCs w:val="24"/>
        </w:rPr>
        <w:t>8.8. Если Муниципальным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5A5B6F" w14:textId="77777777" w:rsidR="00CE1F4E" w:rsidRDefault="005E023D" w:rsidP="00F773C2">
      <w:pPr>
        <w:spacing w:after="0" w:line="240" w:lineRule="auto"/>
        <w:ind w:firstLine="709"/>
        <w:jc w:val="both"/>
        <w:rPr>
          <w:rFonts w:ascii="Times New Roman" w:hAnsi="Times New Roman"/>
          <w:sz w:val="24"/>
          <w:szCs w:val="24"/>
        </w:rPr>
      </w:pPr>
      <w:r>
        <w:rPr>
          <w:rFonts w:ascii="Times New Roman" w:hAnsi="Times New Roman"/>
          <w:sz w:val="24"/>
          <w:szCs w:val="24"/>
        </w:rPr>
        <w:t xml:space="preserve">8.9. </w:t>
      </w:r>
      <w:r w:rsidR="00F773C2" w:rsidRPr="00F773C2">
        <w:rPr>
          <w:rFonts w:ascii="Times New Roman" w:hAnsi="Times New Roman"/>
          <w:sz w:val="24"/>
          <w:szCs w:val="24"/>
        </w:rPr>
        <w:t>В случае принятия Муниципальным Заказчиком/</w:t>
      </w:r>
      <w:r w:rsidR="00F773C2">
        <w:rPr>
          <w:rFonts w:ascii="Times New Roman" w:hAnsi="Times New Roman"/>
          <w:sz w:val="24"/>
          <w:szCs w:val="24"/>
        </w:rPr>
        <w:t>Поставщиком</w:t>
      </w:r>
      <w:r w:rsidR="00F773C2" w:rsidRPr="00F773C2">
        <w:rPr>
          <w:rFonts w:ascii="Times New Roman" w:hAnsi="Times New Roman"/>
          <w:sz w:val="24"/>
          <w:szCs w:val="24"/>
        </w:rPr>
        <w:t xml:space="preserve"> решения об одностороннем отказе от исполнения контракта, Муниципальный Заказчик/ </w:t>
      </w:r>
      <w:r w:rsidR="00F773C2">
        <w:rPr>
          <w:rFonts w:ascii="Times New Roman" w:hAnsi="Times New Roman"/>
          <w:sz w:val="24"/>
          <w:szCs w:val="24"/>
        </w:rPr>
        <w:t>Поставщик</w:t>
      </w:r>
      <w:r w:rsidR="00F773C2" w:rsidRPr="00F773C2">
        <w:rPr>
          <w:rFonts w:ascii="Times New Roman" w:hAnsi="Times New Roman"/>
          <w:sz w:val="24"/>
          <w:szCs w:val="24"/>
        </w:rPr>
        <w:t xml:space="preserve"> осуществляет действия в соответствии с положениями ст. 95 </w:t>
      </w:r>
      <w:r w:rsidR="00C1325D" w:rsidRPr="00C1325D">
        <w:rPr>
          <w:rFonts w:ascii="Times New Roman" w:hAnsi="Times New Roman"/>
          <w:sz w:val="24"/>
          <w:szCs w:val="24"/>
        </w:rPr>
        <w:t>Федеральный Закон №44-ФЗ</w:t>
      </w:r>
      <w:r>
        <w:rPr>
          <w:rFonts w:ascii="Times New Roman" w:hAnsi="Times New Roman"/>
          <w:sz w:val="24"/>
          <w:szCs w:val="24"/>
        </w:rPr>
        <w:t>.</w:t>
      </w:r>
    </w:p>
    <w:p w14:paraId="4C728C5D" w14:textId="77777777" w:rsidR="00CE1F4E" w:rsidRDefault="005E023D">
      <w:pPr>
        <w:spacing w:after="0" w:line="240" w:lineRule="auto"/>
        <w:ind w:firstLine="709"/>
        <w:jc w:val="both"/>
        <w:rPr>
          <w:rFonts w:ascii="Times New Roman" w:hAnsi="Times New Roman"/>
          <w:sz w:val="24"/>
          <w:szCs w:val="24"/>
        </w:rPr>
      </w:pPr>
      <w:r>
        <w:rPr>
          <w:rFonts w:ascii="Times New Roman" w:hAnsi="Times New Roman"/>
          <w:sz w:val="24"/>
          <w:szCs w:val="24"/>
        </w:rPr>
        <w:t>8.1</w:t>
      </w:r>
      <w:r w:rsidR="00F773C2">
        <w:rPr>
          <w:rFonts w:ascii="Times New Roman" w:hAnsi="Times New Roman"/>
          <w:sz w:val="24"/>
          <w:szCs w:val="24"/>
        </w:rPr>
        <w:t>0</w:t>
      </w:r>
      <w:r>
        <w:rPr>
          <w:rFonts w:ascii="Times New Roman" w:hAnsi="Times New Roman"/>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7F99DC" w14:textId="5C39C6BF" w:rsidR="00CE1F4E" w:rsidRDefault="00F773C2">
      <w:pPr>
        <w:tabs>
          <w:tab w:val="left" w:pos="1134"/>
          <w:tab w:val="left" w:pos="1276"/>
        </w:tabs>
        <w:suppressAutoHyphens/>
        <w:spacing w:after="0" w:line="240" w:lineRule="auto"/>
        <w:ind w:firstLine="567"/>
        <w:jc w:val="both"/>
        <w:rPr>
          <w:rFonts w:ascii="Times New Roman" w:hAnsi="Times New Roman"/>
          <w:sz w:val="24"/>
          <w:szCs w:val="24"/>
        </w:rPr>
      </w:pPr>
      <w:r>
        <w:rPr>
          <w:rFonts w:ascii="Times New Roman" w:hAnsi="Times New Roman"/>
          <w:sz w:val="24"/>
          <w:szCs w:val="24"/>
        </w:rPr>
        <w:t>8.11</w:t>
      </w:r>
      <w:r w:rsidR="005E023D">
        <w:rPr>
          <w:rFonts w:ascii="Times New Roman" w:hAnsi="Times New Roman"/>
          <w:sz w:val="24"/>
          <w:szCs w:val="24"/>
        </w:rPr>
        <w:t>.</w:t>
      </w:r>
      <w:r w:rsidR="00A670AD">
        <w:rPr>
          <w:rFonts w:ascii="Times New Roman" w:hAnsi="Times New Roman"/>
          <w:sz w:val="24"/>
          <w:szCs w:val="24"/>
        </w:rPr>
        <w:t xml:space="preserve"> </w:t>
      </w:r>
      <w:r w:rsidR="005E023D">
        <w:rPr>
          <w:rFonts w:ascii="Times New Roman" w:hAnsi="Times New Roman"/>
          <w:sz w:val="24"/>
          <w:szCs w:val="24"/>
        </w:rPr>
        <w:t>Расторжение (прекращение) настоящего контракта не освобождает Стороны от</w:t>
      </w:r>
      <w:r w:rsidR="00A670AD">
        <w:rPr>
          <w:rFonts w:ascii="Times New Roman" w:hAnsi="Times New Roman"/>
          <w:sz w:val="24"/>
          <w:szCs w:val="24"/>
        </w:rPr>
        <w:t> </w:t>
      </w:r>
      <w:r w:rsidR="005E023D">
        <w:rPr>
          <w:rFonts w:ascii="Times New Roman" w:hAnsi="Times New Roman"/>
          <w:sz w:val="24"/>
          <w:szCs w:val="24"/>
        </w:rPr>
        <w:t>ответственности за неисполнение или ненадлежащее исполнение обязательств по нему, имевшее место до момента расторжения (прекращения) контракта.</w:t>
      </w:r>
    </w:p>
    <w:p w14:paraId="773E7119" w14:textId="77777777" w:rsidR="005D15B5" w:rsidRDefault="005D15B5">
      <w:pPr>
        <w:widowControl w:val="0"/>
        <w:spacing w:after="0" w:line="240" w:lineRule="auto"/>
        <w:ind w:left="567" w:right="424" w:firstLine="709"/>
        <w:jc w:val="both"/>
        <w:rPr>
          <w:rFonts w:ascii="Times New Roman" w:eastAsia="Times New Roman" w:hAnsi="Times New Roman"/>
          <w:b/>
          <w:lang w:eastAsia="ru-RU"/>
        </w:rPr>
      </w:pPr>
    </w:p>
    <w:p w14:paraId="742347E3" w14:textId="483C3823" w:rsidR="00CE1F4E" w:rsidRPr="00AE7016" w:rsidRDefault="005E023D" w:rsidP="00AE7016">
      <w:pPr>
        <w:widowControl w:val="0"/>
        <w:spacing w:after="0" w:line="240" w:lineRule="auto"/>
        <w:ind w:firstLine="709"/>
        <w:jc w:val="both"/>
        <w:rPr>
          <w:rFonts w:ascii="Times New Roman" w:eastAsia="Times New Roman" w:hAnsi="Times New Roman"/>
          <w:b/>
          <w:bCs/>
          <w:sz w:val="24"/>
          <w:szCs w:val="24"/>
          <w:lang w:eastAsia="ru-RU"/>
        </w:rPr>
      </w:pPr>
      <w:r w:rsidRPr="00A670AD">
        <w:rPr>
          <w:rFonts w:ascii="Times New Roman" w:eastAsia="Times New Roman" w:hAnsi="Times New Roman"/>
          <w:b/>
          <w:bCs/>
          <w:sz w:val="24"/>
          <w:szCs w:val="24"/>
          <w:lang w:eastAsia="ru-RU"/>
        </w:rPr>
        <w:t xml:space="preserve"> 9. 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w:t>
      </w:r>
      <w:r w:rsidR="00A670AD">
        <w:rPr>
          <w:rFonts w:ascii="Times New Roman" w:eastAsia="Times New Roman" w:hAnsi="Times New Roman"/>
          <w:b/>
          <w:bCs/>
          <w:sz w:val="24"/>
          <w:szCs w:val="24"/>
          <w:lang w:eastAsia="ru-RU"/>
        </w:rPr>
        <w:t> </w:t>
      </w:r>
      <w:r w:rsidRPr="00A670AD">
        <w:rPr>
          <w:rFonts w:ascii="Times New Roman" w:eastAsia="Times New Roman" w:hAnsi="Times New Roman"/>
          <w:b/>
          <w:bCs/>
          <w:sz w:val="24"/>
          <w:szCs w:val="24"/>
          <w:lang w:eastAsia="ru-RU"/>
        </w:rPr>
        <w:t>обязательности осуществления монтажа и наладки товара, к обучению лиц, осуществляющих использование и обслуживание товара</w:t>
      </w:r>
    </w:p>
    <w:p w14:paraId="0889D165" w14:textId="77777777"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9.1. Требования к предоставлению гарантии производителя и (или) Поставщика данного товара и к сроку действия такой гарантии:</w:t>
      </w:r>
    </w:p>
    <w:p w14:paraId="2A32C1F8" w14:textId="77777777"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Предоставление гарантии производителя и (или) Поставщика данного товара обязательно. Срок гарантии качества на поставляемый товар должен соответствовать сроку гарантии производителя. Гарантийный срок на товар исчисляется от даты передачи товара Муниципальному Заказчику по Акту приема-передачи товара.</w:t>
      </w:r>
    </w:p>
    <w:p w14:paraId="78481C5C" w14:textId="77777777"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9.2. Требования к расходам на обслуживание товара в течение гарантийного срока:</w:t>
      </w:r>
    </w:p>
    <w:p w14:paraId="0174EA64" w14:textId="77777777"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Замена товара в период гарантийного срока производится Поставщиком безвозмездно.</w:t>
      </w:r>
    </w:p>
    <w:p w14:paraId="7D50A044" w14:textId="77777777" w:rsidR="00CE1F4E" w:rsidRDefault="00CE1F4E">
      <w:pPr>
        <w:widowControl w:val="0"/>
        <w:spacing w:after="0" w:line="240" w:lineRule="auto"/>
        <w:ind w:left="567" w:right="424" w:firstLine="709"/>
        <w:jc w:val="both"/>
        <w:rPr>
          <w:rFonts w:ascii="Times New Roman" w:eastAsia="Times New Roman" w:hAnsi="Times New Roman"/>
          <w:sz w:val="24"/>
          <w:szCs w:val="24"/>
          <w:lang w:eastAsia="ru-RU"/>
        </w:rPr>
      </w:pPr>
    </w:p>
    <w:p w14:paraId="2FCA7EBE" w14:textId="31987BCF" w:rsidR="00CE1F4E" w:rsidRDefault="005E023D" w:rsidP="00AE7016">
      <w:pPr>
        <w:widowControl w:val="0"/>
        <w:spacing w:after="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10. Требования к гарантийным обязательствам</w:t>
      </w:r>
    </w:p>
    <w:p w14:paraId="066D0144" w14:textId="77777777"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10.1. Началом гарантийного срока является дата подписания Акта приема-передачи товара.</w:t>
      </w:r>
    </w:p>
    <w:p w14:paraId="1ED630B2" w14:textId="0FD8423B"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10.2. Выполнение гарантийных обязательств осуществляется силами и за счет Поставщика в</w:t>
      </w:r>
      <w:r w:rsidR="00D214E8">
        <w:rPr>
          <w:rFonts w:ascii="Times New Roman" w:eastAsia="Times New Roman" w:hAnsi="Times New Roman"/>
          <w:sz w:val="24"/>
          <w:szCs w:val="24"/>
          <w:lang w:eastAsia="ru-RU"/>
        </w:rPr>
        <w:t> </w:t>
      </w:r>
      <w:r>
        <w:rPr>
          <w:rFonts w:ascii="Times New Roman" w:eastAsia="Times New Roman" w:hAnsi="Times New Roman"/>
          <w:sz w:val="24"/>
          <w:szCs w:val="24"/>
          <w:lang w:eastAsia="ru-RU"/>
        </w:rPr>
        <w:t>течение 20 (двадцати) рабочих дней с момента письменного уведомления Муниципальным Заказчиком Поставщика о необходимости выполнения гарантийных обязательств.</w:t>
      </w:r>
    </w:p>
    <w:p w14:paraId="1A16EFD6" w14:textId="77777777"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10.3. На Товар устанавливается гарантийный срок, который составляет 12 месяцев со дня подписания акта приема-передачи товара Муниципальному Заказчику.</w:t>
      </w:r>
    </w:p>
    <w:p w14:paraId="7CFBB00B" w14:textId="77777777" w:rsidR="00CE1F4E" w:rsidRDefault="005E023D">
      <w:pPr>
        <w:spacing w:after="0" w:line="240" w:lineRule="auto"/>
        <w:ind w:firstLine="567"/>
        <w:jc w:val="both"/>
        <w:rPr>
          <w:rFonts w:ascii="Times New Roman" w:hAnsi="Times New Roman"/>
          <w:sz w:val="24"/>
          <w:szCs w:val="24"/>
        </w:rPr>
      </w:pPr>
      <w:r>
        <w:rPr>
          <w:rFonts w:ascii="Times New Roman" w:hAnsi="Times New Roman"/>
          <w:sz w:val="24"/>
          <w:szCs w:val="24"/>
        </w:rPr>
        <w:t>10.4. Поставщик гарантирует качество и безопасность поставляемого Товара в период его гарантийного срока при соблюдении Муниципальным Заказчиком правил и норм хранения, установленных для данного вида Товара.</w:t>
      </w:r>
    </w:p>
    <w:p w14:paraId="5E9D84E3" w14:textId="77777777" w:rsidR="00CE1F4E" w:rsidRDefault="005E023D">
      <w:pPr>
        <w:widowControl w:val="0"/>
        <w:spacing w:after="0" w:line="240" w:lineRule="auto"/>
        <w:ind w:firstLine="567"/>
        <w:jc w:val="both"/>
        <w:rPr>
          <w:rFonts w:ascii="Times New Roman" w:hAnsi="Times New Roman"/>
          <w:sz w:val="24"/>
          <w:szCs w:val="24"/>
          <w:lang w:eastAsia="ar-SA"/>
        </w:rPr>
      </w:pPr>
      <w:r>
        <w:rPr>
          <w:rFonts w:ascii="Times New Roman" w:hAnsi="Times New Roman"/>
          <w:sz w:val="24"/>
          <w:szCs w:val="24"/>
        </w:rPr>
        <w:t xml:space="preserve">10.5. </w:t>
      </w:r>
      <w:r>
        <w:rPr>
          <w:rFonts w:ascii="Times New Roman" w:hAnsi="Times New Roman"/>
          <w:sz w:val="24"/>
          <w:szCs w:val="24"/>
          <w:lang w:eastAsia="ar-SA"/>
        </w:rPr>
        <w:t>В течение гарантийного срока должна гарантироваться надлежащая работа Товара в соответствии с техническим описанием и характеристиками производителя Товара. В случае выхода Товара из строя в течение гарантийного срока должен быть произведен ремонт или замена неисправного Товара в течение тридцати дней с момента получения соответствующего письменного уведомления. В отношении отремонтированного/ замененного Товара устанавливается соответственно новый гарантийный срок.</w:t>
      </w:r>
    </w:p>
    <w:p w14:paraId="5BFFF212"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10.6.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04F6952D"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На Товаре не должно быть механических повреждений.</w:t>
      </w:r>
    </w:p>
    <w:p w14:paraId="02C5A3C3"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10.7.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73281D18" w14:textId="77777777" w:rsidR="00CE1F4E" w:rsidRDefault="005E023D">
      <w:pPr>
        <w:spacing w:after="0" w:line="240" w:lineRule="auto"/>
        <w:ind w:firstLine="539"/>
        <w:jc w:val="both"/>
      </w:pPr>
      <w:bookmarkStart w:id="3" w:name="Par86"/>
      <w:bookmarkEnd w:id="3"/>
      <w:r>
        <w:rPr>
          <w:rFonts w:ascii="Times New Roman" w:hAnsi="Times New Roman"/>
          <w:sz w:val="24"/>
          <w:szCs w:val="24"/>
        </w:rPr>
        <w:t xml:space="preserve">10.8. Гарантийный срок эксплуатации Товара, установленный Поставщиком на Товар исчисляется с момента подписания Сторонами документов, указанных в </w:t>
      </w:r>
      <w:hyperlink r:id="rId8" w:anchor="Par39" w:history="1">
        <w:r>
          <w:rPr>
            <w:rFonts w:ascii="Times New Roman" w:hAnsi="Times New Roman"/>
            <w:sz w:val="24"/>
            <w:szCs w:val="24"/>
          </w:rPr>
          <w:t>пункте 3.</w:t>
        </w:r>
      </w:hyperlink>
      <w:r>
        <w:rPr>
          <w:rFonts w:ascii="Times New Roman" w:hAnsi="Times New Roman"/>
          <w:sz w:val="24"/>
          <w:szCs w:val="24"/>
        </w:rPr>
        <w:t>7 Контракта.</w:t>
      </w:r>
    </w:p>
    <w:p w14:paraId="64F116D5"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w:t>
      </w:r>
    </w:p>
    <w:p w14:paraId="1005D68D"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Муниципального Заказчика.</w:t>
      </w:r>
    </w:p>
    <w:p w14:paraId="4B04ABA6" w14:textId="77777777" w:rsidR="00CE1F4E" w:rsidRDefault="005E023D">
      <w:pPr>
        <w:spacing w:after="0" w:line="240" w:lineRule="auto"/>
        <w:ind w:firstLine="539"/>
        <w:jc w:val="both"/>
        <w:rPr>
          <w:rFonts w:ascii="Times New Roman" w:hAnsi="Times New Roman"/>
          <w:sz w:val="24"/>
          <w:szCs w:val="24"/>
        </w:rPr>
      </w:pPr>
      <w:bookmarkStart w:id="4" w:name="Par90"/>
      <w:bookmarkEnd w:id="4"/>
      <w:r>
        <w:rPr>
          <w:rFonts w:ascii="Times New Roman" w:hAnsi="Times New Roman"/>
          <w:sz w:val="24"/>
          <w:szCs w:val="24"/>
        </w:rPr>
        <w:t>10.9. При обнаружении дефектов Товара в период гарантийного срока, возникших по независящим от Муниципального Заказчика причинам, Поставщик обязан за свой счет устранить дефекты либо заменить Товар ненадлежащего качества новым.</w:t>
      </w:r>
    </w:p>
    <w:p w14:paraId="0D39E3A3" w14:textId="77777777" w:rsidR="00CE1F4E" w:rsidRDefault="005E023D">
      <w:pPr>
        <w:spacing w:after="0" w:line="240" w:lineRule="auto"/>
        <w:ind w:firstLine="539"/>
        <w:jc w:val="both"/>
      </w:pPr>
      <w:r>
        <w:rPr>
          <w:rFonts w:ascii="Times New Roman" w:hAnsi="Times New Roman"/>
          <w:sz w:val="24"/>
          <w:szCs w:val="24"/>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9" w:anchor="Par86" w:history="1">
        <w:r>
          <w:rPr>
            <w:rFonts w:ascii="Times New Roman" w:hAnsi="Times New Roman"/>
            <w:sz w:val="24"/>
            <w:szCs w:val="24"/>
          </w:rPr>
          <w:t>пункте 10.3</w:t>
        </w:r>
      </w:hyperlink>
      <w:r>
        <w:rPr>
          <w:rFonts w:ascii="Times New Roman" w:hAnsi="Times New Roman"/>
          <w:sz w:val="24"/>
          <w:szCs w:val="24"/>
        </w:rPr>
        <w:t xml:space="preserve"> Контракта.</w:t>
      </w:r>
    </w:p>
    <w:p w14:paraId="00DEA003" w14:textId="77777777" w:rsidR="00CE1F4E" w:rsidRDefault="005E023D">
      <w:pPr>
        <w:spacing w:after="0" w:line="240" w:lineRule="auto"/>
        <w:ind w:firstLine="539"/>
        <w:jc w:val="both"/>
        <w:rPr>
          <w:rFonts w:ascii="Times New Roman" w:hAnsi="Times New Roman"/>
          <w:sz w:val="24"/>
          <w:szCs w:val="24"/>
        </w:rPr>
      </w:pPr>
      <w:r>
        <w:rPr>
          <w:rFonts w:ascii="Times New Roman" w:hAnsi="Times New Roman"/>
          <w:sz w:val="24"/>
          <w:szCs w:val="24"/>
        </w:rPr>
        <w:t>Все сопутствующие гарантийному обслуживанию мероприятия (доставка, погрузка, разгрузка) осуществляются силами и за счет Поставщика.</w:t>
      </w:r>
    </w:p>
    <w:p w14:paraId="77AD449D" w14:textId="77777777" w:rsidR="00CE1F4E" w:rsidRDefault="005E023D">
      <w:pPr>
        <w:spacing w:after="0" w:line="240" w:lineRule="auto"/>
        <w:ind w:firstLine="708"/>
        <w:jc w:val="both"/>
        <w:rPr>
          <w:rFonts w:ascii="Times New Roman" w:hAnsi="Times New Roman"/>
          <w:bCs/>
          <w:sz w:val="24"/>
          <w:szCs w:val="24"/>
        </w:rPr>
      </w:pPr>
      <w:r>
        <w:rPr>
          <w:rFonts w:ascii="Times New Roman" w:hAnsi="Times New Roman"/>
          <w:sz w:val="24"/>
          <w:szCs w:val="24"/>
        </w:rPr>
        <w:t>10.10. Поставщик обеспечивает в гарантийный период техническое обслуживание</w:t>
      </w:r>
      <w:r>
        <w:rPr>
          <w:rFonts w:ascii="Times New Roman" w:hAnsi="Times New Roman"/>
          <w:bCs/>
          <w:sz w:val="24"/>
          <w:szCs w:val="24"/>
        </w:rPr>
        <w:t xml:space="preserve"> и </w:t>
      </w:r>
      <w:r>
        <w:rPr>
          <w:rFonts w:ascii="Times New Roman" w:hAnsi="Times New Roman"/>
          <w:sz w:val="24"/>
          <w:szCs w:val="24"/>
        </w:rPr>
        <w:t>гарантийный</w:t>
      </w:r>
      <w:r>
        <w:rPr>
          <w:rFonts w:ascii="Times New Roman" w:hAnsi="Times New Roman"/>
          <w:bCs/>
          <w:sz w:val="24"/>
          <w:szCs w:val="24"/>
        </w:rPr>
        <w:t xml:space="preserve"> ремонт Товара </w:t>
      </w:r>
      <w:r>
        <w:rPr>
          <w:rFonts w:ascii="Times New Roman" w:hAnsi="Times New Roman"/>
          <w:sz w:val="24"/>
          <w:szCs w:val="24"/>
        </w:rPr>
        <w:t>в сервисной службе на территории России.</w:t>
      </w:r>
      <w:r>
        <w:rPr>
          <w:rFonts w:ascii="Times New Roman" w:hAnsi="Times New Roman"/>
          <w:bCs/>
          <w:sz w:val="24"/>
          <w:szCs w:val="24"/>
        </w:rPr>
        <w:t xml:space="preserve"> </w:t>
      </w:r>
    </w:p>
    <w:p w14:paraId="6BD9C34E" w14:textId="77777777" w:rsidR="007C3342" w:rsidRDefault="007C3342" w:rsidP="007C3342">
      <w:pPr>
        <w:pStyle w:val="af6"/>
        <w:keepNext/>
        <w:shd w:val="clear" w:color="auto" w:fill="FFFFFF"/>
        <w:spacing w:before="0" w:beforeAutospacing="0" w:after="0" w:afterAutospacing="0"/>
        <w:jc w:val="center"/>
        <w:rPr>
          <w:b/>
          <w:bCs/>
          <w:color w:val="000000"/>
          <w:shd w:val="clear" w:color="auto" w:fill="FFFFFF"/>
          <w:lang w:val="ru"/>
        </w:rPr>
      </w:pPr>
    </w:p>
    <w:p w14:paraId="68A857F7" w14:textId="78D03E15" w:rsidR="007C3342" w:rsidRDefault="007C3342" w:rsidP="007C3342">
      <w:pPr>
        <w:pStyle w:val="af6"/>
        <w:keepNext/>
        <w:shd w:val="clear" w:color="auto" w:fill="FFFFFF"/>
        <w:spacing w:before="0" w:beforeAutospacing="0" w:after="0" w:afterAutospacing="0"/>
        <w:jc w:val="center"/>
      </w:pPr>
      <w:r w:rsidRPr="000B14A5">
        <w:rPr>
          <w:b/>
          <w:bCs/>
          <w:color w:val="000000"/>
          <w:shd w:val="clear" w:color="auto" w:fill="FFFFFF"/>
          <w:lang w:val="ru"/>
        </w:rPr>
        <w:t>11. ЭЛЕКТРОННЫЙ ДОКУМЕНТООБОРОТ</w:t>
      </w:r>
    </w:p>
    <w:p w14:paraId="1D4381CA" w14:textId="6002894A" w:rsidR="007C3342" w:rsidRDefault="007C3342" w:rsidP="007C3342">
      <w:pPr>
        <w:pStyle w:val="af6"/>
        <w:keepNext/>
        <w:shd w:val="clear" w:color="auto" w:fill="FFFFFF"/>
        <w:spacing w:before="0" w:beforeAutospacing="0" w:after="0" w:afterAutospacing="0"/>
        <w:ind w:firstLine="709"/>
        <w:jc w:val="both"/>
      </w:pPr>
      <w:r>
        <w:rPr>
          <w:color w:val="000000"/>
          <w:shd w:val="clear" w:color="auto" w:fill="FFFFFF"/>
        </w:rPr>
        <w:t>11</w:t>
      </w:r>
      <w:r>
        <w:rPr>
          <w:color w:val="000000"/>
          <w:shd w:val="clear" w:color="auto" w:fill="FFFFFF"/>
          <w:lang w:val="ru"/>
        </w:rPr>
        <w:t>.1 Стороны пришли к соглашению об осуществлении электронного документооборота (далее – «ЭДО») в рамках исполнения настоящего Контракта в электронном виде по телекоммуникационным каналам связи с применением электронной подписи (далее – «ЭП»), а именно, об обмене в электронном виде одним или несколько из нижеперечисленных документов и сообщений (в зависимости от применимых обстоятельств).</w:t>
      </w:r>
    </w:p>
    <w:p w14:paraId="41D6DACE" w14:textId="13F4397E" w:rsidR="007C3342" w:rsidRDefault="007C3342" w:rsidP="007C3342">
      <w:pPr>
        <w:pStyle w:val="af6"/>
        <w:keepNext/>
        <w:shd w:val="clear" w:color="auto" w:fill="FFFFFF"/>
        <w:spacing w:before="0" w:beforeAutospacing="0" w:after="0" w:afterAutospacing="0"/>
        <w:ind w:firstLine="709"/>
        <w:jc w:val="both"/>
      </w:pPr>
      <w:r>
        <w:rPr>
          <w:color w:val="000000"/>
          <w:shd w:val="clear" w:color="auto" w:fill="FFFFFF"/>
          <w:lang w:val="ru"/>
        </w:rPr>
        <w:t>11.2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4D2E3DB6" w14:textId="1DACA74B" w:rsidR="00CE1F4E" w:rsidRPr="007C3342" w:rsidRDefault="007C3342" w:rsidP="007C3342">
      <w:pPr>
        <w:widowControl w:val="0"/>
        <w:spacing w:after="0" w:line="240" w:lineRule="auto"/>
        <w:ind w:firstLine="709"/>
        <w:jc w:val="both"/>
        <w:rPr>
          <w:rFonts w:ascii="Times New Roman" w:eastAsia="Times New Roman" w:hAnsi="Times New Roman"/>
          <w:color w:val="000000"/>
          <w:sz w:val="24"/>
          <w:szCs w:val="24"/>
          <w:shd w:val="clear" w:color="auto" w:fill="FFFFFF"/>
          <w:lang w:val="ru" w:eastAsia="ru-RU"/>
        </w:rPr>
      </w:pPr>
      <w:r>
        <w:rPr>
          <w:rFonts w:ascii="Times New Roman" w:eastAsia="Times New Roman" w:hAnsi="Times New Roman"/>
          <w:color w:val="000000"/>
          <w:sz w:val="24"/>
          <w:szCs w:val="24"/>
          <w:shd w:val="clear" w:color="auto" w:fill="FFFFFF"/>
          <w:lang w:eastAsia="ru-RU"/>
        </w:rPr>
        <w:t>11</w:t>
      </w:r>
      <w:r w:rsidRPr="007C3342">
        <w:rPr>
          <w:rFonts w:ascii="Times New Roman" w:eastAsia="Times New Roman" w:hAnsi="Times New Roman"/>
          <w:color w:val="000000"/>
          <w:sz w:val="24"/>
          <w:szCs w:val="24"/>
          <w:shd w:val="clear" w:color="auto" w:fill="FFFFFF"/>
          <w:lang w:val="ru" w:eastAsia="ru-RU"/>
        </w:rPr>
        <w:t xml:space="preserve">.3 </w:t>
      </w:r>
      <w:proofErr w:type="gramStart"/>
      <w:r w:rsidRPr="007C3342">
        <w:rPr>
          <w:rFonts w:ascii="Times New Roman" w:eastAsia="Times New Roman" w:hAnsi="Times New Roman"/>
          <w:color w:val="000000"/>
          <w:sz w:val="24"/>
          <w:szCs w:val="24"/>
          <w:shd w:val="clear" w:color="auto" w:fill="FFFFFF"/>
          <w:lang w:val="ru" w:eastAsia="ru-RU"/>
        </w:rPr>
        <w:t>В</w:t>
      </w:r>
      <w:proofErr w:type="gramEnd"/>
      <w:r w:rsidRPr="007C3342">
        <w:rPr>
          <w:rFonts w:ascii="Times New Roman" w:eastAsia="Times New Roman" w:hAnsi="Times New Roman"/>
          <w:color w:val="000000"/>
          <w:sz w:val="24"/>
          <w:szCs w:val="24"/>
          <w:shd w:val="clear" w:color="auto" w:fill="FFFFFF"/>
          <w:lang w:val="ru" w:eastAsia="ru-RU"/>
        </w:rPr>
        <w:t xml:space="preserve"> случае если одна из Сторон не располагает технической возможностью и/или учетная политика её не позволяет производить обмен унифицированными платежными документами, то она обязана незамедлительно проинформировать другую Сторону о любых причинах отсутствия возможности применения ЭДО на текущий момент и о сроках фактического перехода на ЭДО в </w:t>
      </w:r>
      <w:r w:rsidRPr="007C3342">
        <w:rPr>
          <w:rFonts w:ascii="Times New Roman" w:eastAsia="Times New Roman" w:hAnsi="Times New Roman"/>
          <w:color w:val="000000"/>
          <w:sz w:val="24"/>
          <w:szCs w:val="24"/>
          <w:shd w:val="clear" w:color="auto" w:fill="FFFFFF"/>
          <w:lang w:val="ru" w:eastAsia="ru-RU"/>
        </w:rPr>
        <w:lastRenderedPageBreak/>
        <w:t>ближайшее время путем направления соответствующего электронного из</w:t>
      </w:r>
      <w:r>
        <w:rPr>
          <w:rFonts w:ascii="Times New Roman" w:eastAsia="Times New Roman" w:hAnsi="Times New Roman"/>
          <w:color w:val="000000"/>
          <w:sz w:val="24"/>
          <w:szCs w:val="24"/>
          <w:shd w:val="clear" w:color="auto" w:fill="FFFFFF"/>
          <w:lang w:val="ru" w:eastAsia="ru-RU"/>
        </w:rPr>
        <w:t>вещения.</w:t>
      </w:r>
    </w:p>
    <w:p w14:paraId="02024C1B" w14:textId="150FB54D" w:rsidR="00CE1F4E" w:rsidRDefault="005E023D" w:rsidP="00D36567">
      <w:pPr>
        <w:keepNext/>
        <w:spacing w:after="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w:t>
      </w:r>
      <w:r w:rsidR="007C3342">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 Прочие условия</w:t>
      </w:r>
    </w:p>
    <w:p w14:paraId="2D2E6B3F" w14:textId="25C93119" w:rsidR="00CE1F4E" w:rsidRDefault="005E023D">
      <w:pPr>
        <w:widowControl w:val="0"/>
        <w:tabs>
          <w:tab w:val="left" w:pos="54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.1. Любые изменения и дополнения условий Контракта оформляются дополнительным соглашением, которое должно быть подписано сторонами и является неотъемлемой частью Контракта.</w:t>
      </w:r>
    </w:p>
    <w:p w14:paraId="68D515A5" w14:textId="2ECB3F1E" w:rsidR="00CE1F4E" w:rsidRDefault="005E023D">
      <w:pPr>
        <w:widowControl w:val="0"/>
        <w:tabs>
          <w:tab w:val="left" w:pos="54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51AC4FE7" w14:textId="752DC053" w:rsidR="00CE1F4E" w:rsidRDefault="005E023D">
      <w:pPr>
        <w:widowControl w:val="0"/>
        <w:tabs>
          <w:tab w:val="left" w:pos="72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.3. Все споры, разногласия или требования, вытекающие из Контракта, и связанные с его исполнением, прекращением, разрешаются путем переговоров. </w:t>
      </w:r>
    </w:p>
    <w:p w14:paraId="5A823F83" w14:textId="77777777" w:rsidR="00CE1F4E" w:rsidRDefault="005E023D">
      <w:pPr>
        <w:widowControl w:val="0"/>
        <w:tabs>
          <w:tab w:val="left" w:pos="72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Срок рассмотрения стороной претензии – 10 календарных дней с момента ее получения. </w:t>
      </w:r>
    </w:p>
    <w:p w14:paraId="51CB6253" w14:textId="62142419"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.4. При недостижении согласия путем проведения переговоров, споры рассматриваются Арбитражным судом Санкт-Петербурга и Ленинградской области. </w:t>
      </w:r>
    </w:p>
    <w:p w14:paraId="0287ECE9" w14:textId="416CC4B4"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.5. Настоящий Контракт составлен в 2 (Двух) экземплярах, имеющих равную юридическую силу, по одному для каждой из сторон.</w:t>
      </w:r>
    </w:p>
    <w:p w14:paraId="3398698E" w14:textId="159A678E" w:rsidR="00CE1F4E" w:rsidRDefault="005E023D">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7C3342">
        <w:rPr>
          <w:rFonts w:ascii="Times New Roman" w:eastAsia="Times New Roman" w:hAnsi="Times New Roman"/>
          <w:sz w:val="24"/>
          <w:szCs w:val="24"/>
          <w:lang w:eastAsia="ru-RU"/>
        </w:rPr>
        <w:t>2</w:t>
      </w:r>
      <w:r>
        <w:rPr>
          <w:rFonts w:ascii="Times New Roman" w:eastAsia="Times New Roman" w:hAnsi="Times New Roman"/>
          <w:sz w:val="24"/>
          <w:szCs w:val="24"/>
          <w:lang w:eastAsia="ru-RU"/>
        </w:rPr>
        <w:t>.6. Приложение №1 – «Спецификация», является неотъемлемой частью Контракта.</w:t>
      </w:r>
    </w:p>
    <w:p w14:paraId="5F837A97" w14:textId="573216E4" w:rsidR="00BD69B4" w:rsidRPr="00BD69B4" w:rsidRDefault="00BD69B4" w:rsidP="00BD69B4">
      <w:pPr>
        <w:widowControl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№2</w:t>
      </w:r>
      <w:r w:rsidRPr="00BD69B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Описание объекта закупки,</w:t>
      </w:r>
      <w:r w:rsidRPr="00BD69B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является неотъемлемой частью Контракта.</w:t>
      </w:r>
    </w:p>
    <w:p w14:paraId="79164E4B" w14:textId="02EC3158" w:rsidR="00CE1F4E" w:rsidRDefault="005E023D">
      <w:pPr>
        <w:spacing w:before="240" w:after="60"/>
        <w:ind w:left="567" w:right="424" w:firstLine="708"/>
        <w:jc w:val="center"/>
        <w:outlineLvl w:val="5"/>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w:t>
      </w:r>
      <w:r w:rsidR="007C3342">
        <w:rPr>
          <w:rFonts w:ascii="Times New Roman" w:eastAsia="Times New Roman" w:hAnsi="Times New Roman"/>
          <w:b/>
          <w:bCs/>
          <w:sz w:val="24"/>
          <w:szCs w:val="24"/>
          <w:lang w:eastAsia="ru-RU"/>
        </w:rPr>
        <w:t>3</w:t>
      </w:r>
      <w:r>
        <w:rPr>
          <w:rFonts w:ascii="Times New Roman" w:eastAsia="Times New Roman" w:hAnsi="Times New Roman"/>
          <w:b/>
          <w:bCs/>
          <w:sz w:val="24"/>
          <w:szCs w:val="24"/>
          <w:lang w:eastAsia="ru-RU"/>
        </w:rPr>
        <w:t>. Юридические адреса и реквизиты сторон</w:t>
      </w:r>
    </w:p>
    <w:p w14:paraId="67C67EB1" w14:textId="77777777" w:rsidR="00CE1F4E" w:rsidRDefault="005E023D" w:rsidP="00072065">
      <w:pPr>
        <w:spacing w:after="0" w:line="240" w:lineRule="auto"/>
        <w:ind w:firstLine="709"/>
        <w:jc w:val="both"/>
        <w:textAlignment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Муниципальный Заказчик: </w:t>
      </w:r>
    </w:p>
    <w:p w14:paraId="44F7386C"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sidRPr="00D36567">
        <w:rPr>
          <w:rFonts w:ascii="Times New Roman" w:eastAsia="Times New Roman" w:hAnsi="Times New Roman"/>
          <w:sz w:val="24"/>
          <w:szCs w:val="24"/>
          <w:lang w:eastAsia="ru-RU"/>
        </w:rPr>
        <w:t>Муниципальное казенное учреждение «Единая служба заказчика» Всеволожского муниципально</w:t>
      </w:r>
      <w:r>
        <w:rPr>
          <w:rFonts w:ascii="Times New Roman" w:eastAsia="Times New Roman" w:hAnsi="Times New Roman"/>
          <w:sz w:val="24"/>
          <w:szCs w:val="24"/>
          <w:lang w:eastAsia="ru-RU"/>
        </w:rPr>
        <w:t>го района Ленинградской области</w:t>
      </w:r>
    </w:p>
    <w:p w14:paraId="5B3C6531"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sidRPr="00D36567">
        <w:rPr>
          <w:rFonts w:ascii="Times New Roman" w:eastAsia="Times New Roman" w:hAnsi="Times New Roman"/>
          <w:sz w:val="24"/>
          <w:szCs w:val="24"/>
          <w:lang w:eastAsia="ru-RU"/>
        </w:rPr>
        <w:t>Юридический адрес: 188640, Ленинградская область, г. Всевол</w:t>
      </w:r>
      <w:r>
        <w:rPr>
          <w:rFonts w:ascii="Times New Roman" w:eastAsia="Times New Roman" w:hAnsi="Times New Roman"/>
          <w:sz w:val="24"/>
          <w:szCs w:val="24"/>
          <w:lang w:eastAsia="ru-RU"/>
        </w:rPr>
        <w:t xml:space="preserve">ожск, </w:t>
      </w:r>
      <w:proofErr w:type="spellStart"/>
      <w:r>
        <w:rPr>
          <w:rFonts w:ascii="Times New Roman" w:eastAsia="Times New Roman" w:hAnsi="Times New Roman"/>
          <w:sz w:val="24"/>
          <w:szCs w:val="24"/>
          <w:lang w:eastAsia="ru-RU"/>
        </w:rPr>
        <w:t>Колтушское</w:t>
      </w:r>
      <w:proofErr w:type="spellEnd"/>
      <w:r>
        <w:rPr>
          <w:rFonts w:ascii="Times New Roman" w:eastAsia="Times New Roman" w:hAnsi="Times New Roman"/>
          <w:sz w:val="24"/>
          <w:szCs w:val="24"/>
          <w:lang w:eastAsia="ru-RU"/>
        </w:rPr>
        <w:t xml:space="preserve"> шоссе, д. 115,</w:t>
      </w:r>
    </w:p>
    <w:p w14:paraId="37030076"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sidRPr="00D36567">
        <w:rPr>
          <w:rFonts w:ascii="Times New Roman" w:eastAsia="Times New Roman" w:hAnsi="Times New Roman"/>
          <w:sz w:val="24"/>
          <w:szCs w:val="24"/>
          <w:lang w:eastAsia="ru-RU"/>
        </w:rPr>
        <w:t>Фактический адрес: 18864</w:t>
      </w:r>
      <w:r w:rsidR="004E39CE">
        <w:rPr>
          <w:rFonts w:ascii="Times New Roman" w:eastAsia="Times New Roman" w:hAnsi="Times New Roman"/>
          <w:sz w:val="24"/>
          <w:szCs w:val="24"/>
          <w:lang w:eastAsia="ru-RU"/>
        </w:rPr>
        <w:t>0</w:t>
      </w:r>
      <w:r w:rsidRPr="00D36567">
        <w:rPr>
          <w:rFonts w:ascii="Times New Roman" w:eastAsia="Times New Roman" w:hAnsi="Times New Roman"/>
          <w:sz w:val="24"/>
          <w:szCs w:val="24"/>
          <w:lang w:eastAsia="ru-RU"/>
        </w:rPr>
        <w:t xml:space="preserve">, Ленинградская область, г. Всеволожск, </w:t>
      </w:r>
      <w:r w:rsidR="004E39CE" w:rsidRPr="004E39CE">
        <w:rPr>
          <w:rFonts w:ascii="Times New Roman" w:eastAsia="Times New Roman" w:hAnsi="Times New Roman"/>
          <w:bCs/>
          <w:sz w:val="24"/>
          <w:szCs w:val="24"/>
          <w:lang w:eastAsia="ru-RU"/>
        </w:rPr>
        <w:t xml:space="preserve">г. Всеволожск, </w:t>
      </w:r>
      <w:r w:rsidR="004E39CE" w:rsidRPr="005B4C67">
        <w:rPr>
          <w:rFonts w:ascii="Times New Roman" w:eastAsia="Times New Roman" w:hAnsi="Times New Roman"/>
          <w:bCs/>
          <w:sz w:val="24"/>
          <w:szCs w:val="24"/>
          <w:lang w:eastAsia="ru-RU"/>
        </w:rPr>
        <w:t>шоссе Дорога Жизни 11В</w:t>
      </w:r>
      <w:r w:rsidR="004E39CE" w:rsidRPr="004E39CE">
        <w:rPr>
          <w:rFonts w:ascii="Times New Roman" w:eastAsia="Times New Roman" w:hAnsi="Times New Roman"/>
          <w:bCs/>
          <w:sz w:val="24"/>
          <w:szCs w:val="24"/>
          <w:lang w:eastAsia="ru-RU"/>
        </w:rPr>
        <w:t xml:space="preserve">  </w:t>
      </w:r>
    </w:p>
    <w:p w14:paraId="09358BC8"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ИНН 4703082036, КПП 470301001</w:t>
      </w:r>
    </w:p>
    <w:p w14:paraId="6640341F"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sidRPr="00D36567">
        <w:rPr>
          <w:rFonts w:ascii="Times New Roman" w:eastAsia="Times New Roman" w:hAnsi="Times New Roman"/>
          <w:sz w:val="24"/>
          <w:szCs w:val="24"/>
          <w:lang w:eastAsia="ru-RU"/>
        </w:rPr>
        <w:t>Банковские реквизиты: Лицевой счет № 02.0115.0122.1 в КФ администрации Всеволожского муниципального района Ленинградской о</w:t>
      </w:r>
      <w:r>
        <w:rPr>
          <w:rFonts w:ascii="Times New Roman" w:eastAsia="Times New Roman" w:hAnsi="Times New Roman"/>
          <w:sz w:val="24"/>
          <w:szCs w:val="24"/>
          <w:lang w:eastAsia="ru-RU"/>
        </w:rPr>
        <w:t>бласти</w:t>
      </w:r>
    </w:p>
    <w:p w14:paraId="481C7981"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р/</w:t>
      </w:r>
      <w:proofErr w:type="spellStart"/>
      <w:r>
        <w:rPr>
          <w:rFonts w:ascii="Times New Roman" w:eastAsia="Times New Roman" w:hAnsi="Times New Roman"/>
          <w:sz w:val="24"/>
          <w:szCs w:val="24"/>
          <w:lang w:eastAsia="ru-RU"/>
        </w:rPr>
        <w:t>сч</w:t>
      </w:r>
      <w:proofErr w:type="spellEnd"/>
      <w:r>
        <w:rPr>
          <w:rFonts w:ascii="Times New Roman" w:eastAsia="Times New Roman" w:hAnsi="Times New Roman"/>
          <w:sz w:val="24"/>
          <w:szCs w:val="24"/>
          <w:lang w:eastAsia="ru-RU"/>
        </w:rPr>
        <w:t>: 03231643410000004500</w:t>
      </w:r>
    </w:p>
    <w:p w14:paraId="076E2774" w14:textId="77777777" w:rsidR="00D36567" w:rsidRPr="00D36567" w:rsidRDefault="00D36567" w:rsidP="00072065">
      <w:pPr>
        <w:tabs>
          <w:tab w:val="left" w:pos="7380"/>
        </w:tabs>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БИК: 044030098</w:t>
      </w:r>
    </w:p>
    <w:p w14:paraId="27EC3B99" w14:textId="2D1F953D" w:rsidR="00CE1F4E" w:rsidRDefault="00D36567" w:rsidP="00072065">
      <w:pPr>
        <w:tabs>
          <w:tab w:val="left" w:pos="7380"/>
        </w:tabs>
        <w:spacing w:after="0" w:line="240" w:lineRule="auto"/>
        <w:ind w:firstLine="709"/>
        <w:rPr>
          <w:rFonts w:ascii="Times New Roman" w:eastAsia="Times New Roman" w:hAnsi="Times New Roman"/>
          <w:sz w:val="24"/>
          <w:szCs w:val="24"/>
          <w:lang w:eastAsia="ru-RU"/>
        </w:rPr>
      </w:pPr>
      <w:proofErr w:type="spellStart"/>
      <w:r w:rsidRPr="00D36567">
        <w:rPr>
          <w:rFonts w:ascii="Times New Roman" w:eastAsia="Times New Roman" w:hAnsi="Times New Roman"/>
          <w:sz w:val="24"/>
          <w:szCs w:val="24"/>
          <w:lang w:eastAsia="ru-RU"/>
        </w:rPr>
        <w:t>кор</w:t>
      </w:r>
      <w:proofErr w:type="spellEnd"/>
      <w:r w:rsidRPr="00D36567">
        <w:rPr>
          <w:rFonts w:ascii="Times New Roman" w:eastAsia="Times New Roman" w:hAnsi="Times New Roman"/>
          <w:sz w:val="24"/>
          <w:szCs w:val="24"/>
          <w:lang w:eastAsia="ru-RU"/>
        </w:rPr>
        <w:t xml:space="preserve">/счет: 40102810745370000098 </w:t>
      </w:r>
      <w:r w:rsidR="00031BB6" w:rsidRPr="00031BB6">
        <w:rPr>
          <w:rFonts w:ascii="Times New Roman" w:eastAsiaTheme="minorHAnsi" w:hAnsi="Times New Roman"/>
          <w:sz w:val="24"/>
          <w:szCs w:val="24"/>
        </w:rPr>
        <w:t>ОКЦ №1 СЗГУ Банка России</w:t>
      </w:r>
      <w:r w:rsidRPr="00D36567">
        <w:rPr>
          <w:rFonts w:ascii="Times New Roman" w:eastAsia="Times New Roman" w:hAnsi="Times New Roman"/>
          <w:sz w:val="24"/>
          <w:szCs w:val="24"/>
          <w:lang w:eastAsia="ru-RU"/>
        </w:rPr>
        <w:t>// УФК по Ленинградской области г. Санкт-Петербург.</w:t>
      </w:r>
    </w:p>
    <w:p w14:paraId="2CB727BD" w14:textId="77777777" w:rsidR="00CE1F4E" w:rsidRDefault="005E023D" w:rsidP="00072065">
      <w:pPr>
        <w:spacing w:after="0" w:line="240" w:lineRule="auto"/>
        <w:ind w:firstLine="709"/>
        <w:textAlignment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Поставщик: </w:t>
      </w:r>
    </w:p>
    <w:p w14:paraId="7A4F1B25" w14:textId="77777777" w:rsidR="00EB64BB" w:rsidRDefault="00EB64BB" w:rsidP="00E03208">
      <w:pPr>
        <w:widowControl w:val="0"/>
        <w:tabs>
          <w:tab w:val="left" w:pos="720"/>
        </w:tabs>
        <w:spacing w:after="0" w:line="240" w:lineRule="auto"/>
        <w:jc w:val="both"/>
        <w:rPr>
          <w:rFonts w:ascii="Times New Roman" w:eastAsia="Times New Roman" w:hAnsi="Times New Roman"/>
          <w:sz w:val="24"/>
          <w:szCs w:val="24"/>
          <w:lang w:eastAsia="ru-RU"/>
        </w:rPr>
      </w:pPr>
    </w:p>
    <w:tbl>
      <w:tblPr>
        <w:tblpPr w:leftFromText="180" w:rightFromText="180" w:vertAnchor="text" w:horzAnchor="margin" w:tblpXSpec="center" w:tblpY="118"/>
        <w:tblW w:w="4421" w:type="pct"/>
        <w:tblLook w:val="0000" w:firstRow="0" w:lastRow="0" w:firstColumn="0" w:lastColumn="0" w:noHBand="0" w:noVBand="0"/>
      </w:tblPr>
      <w:tblGrid>
        <w:gridCol w:w="4913"/>
        <w:gridCol w:w="4612"/>
      </w:tblGrid>
      <w:tr w:rsidR="00CE1F4E" w14:paraId="53B4E3CF" w14:textId="77777777" w:rsidTr="00072065">
        <w:trPr>
          <w:cantSplit/>
          <w:trHeight w:val="1627"/>
        </w:trPr>
        <w:tc>
          <w:tcPr>
            <w:tcW w:w="2579" w:type="pct"/>
            <w:shd w:val="clear" w:color="auto" w:fill="auto"/>
          </w:tcPr>
          <w:p w14:paraId="47D15ACB" w14:textId="77777777"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Муниципальный Заказчик:</w:t>
            </w:r>
          </w:p>
          <w:p w14:paraId="4594FD6E" w14:textId="77777777"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 xml:space="preserve">Муниципальное казенное учреждение </w:t>
            </w:r>
          </w:p>
          <w:p w14:paraId="7FCB3D13" w14:textId="46891F01"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«Единая служба заказчика» Всеволожского</w:t>
            </w:r>
            <w:r w:rsidR="00D214E8">
              <w:rPr>
                <w:rFonts w:ascii="Times New Roman" w:eastAsia="Times New Roman" w:hAnsi="Times New Roman"/>
                <w:color w:val="000000"/>
                <w:sz w:val="24"/>
                <w:szCs w:val="24"/>
                <w:lang w:eastAsia="ru-RU"/>
              </w:rPr>
              <w:t> </w:t>
            </w:r>
            <w:r w:rsidRPr="00D36567">
              <w:rPr>
                <w:rFonts w:ascii="Times New Roman" w:eastAsia="Times New Roman" w:hAnsi="Times New Roman"/>
                <w:color w:val="000000"/>
                <w:sz w:val="24"/>
                <w:szCs w:val="24"/>
                <w:lang w:eastAsia="ru-RU"/>
              </w:rPr>
              <w:t>муниципального района Ленинградской</w:t>
            </w:r>
            <w:r w:rsidR="00D214E8">
              <w:rPr>
                <w:rFonts w:ascii="Times New Roman" w:eastAsia="Times New Roman" w:hAnsi="Times New Roman"/>
                <w:color w:val="000000"/>
                <w:sz w:val="24"/>
                <w:szCs w:val="24"/>
                <w:lang w:eastAsia="ru-RU"/>
              </w:rPr>
              <w:t> </w:t>
            </w:r>
            <w:r w:rsidRPr="00D36567">
              <w:rPr>
                <w:rFonts w:ascii="Times New Roman" w:eastAsia="Times New Roman" w:hAnsi="Times New Roman"/>
                <w:color w:val="000000"/>
                <w:sz w:val="24"/>
                <w:szCs w:val="24"/>
                <w:lang w:eastAsia="ru-RU"/>
              </w:rPr>
              <w:t xml:space="preserve">области </w:t>
            </w:r>
          </w:p>
          <w:p w14:paraId="1CFAC0D0" w14:textId="77777777" w:rsidR="00D214E8" w:rsidRDefault="00D214E8" w:rsidP="00D36567">
            <w:pPr>
              <w:spacing w:after="0" w:line="240" w:lineRule="auto"/>
              <w:rPr>
                <w:rFonts w:ascii="Times New Roman" w:eastAsia="Times New Roman" w:hAnsi="Times New Roman"/>
                <w:color w:val="000000"/>
                <w:sz w:val="24"/>
                <w:szCs w:val="24"/>
                <w:lang w:eastAsia="ru-RU"/>
              </w:rPr>
            </w:pPr>
          </w:p>
          <w:p w14:paraId="32F2F31F" w14:textId="57F7F074" w:rsidR="00D36567" w:rsidRDefault="00F23B78" w:rsidP="00D36567">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w:t>
            </w:r>
            <w:r w:rsidR="00D36567" w:rsidRPr="00D36567">
              <w:rPr>
                <w:rFonts w:ascii="Times New Roman" w:eastAsia="Times New Roman" w:hAnsi="Times New Roman"/>
                <w:color w:val="000000"/>
                <w:sz w:val="24"/>
                <w:szCs w:val="24"/>
                <w:lang w:eastAsia="ru-RU"/>
              </w:rPr>
              <w:t>иректор</w:t>
            </w:r>
          </w:p>
          <w:p w14:paraId="6564090C" w14:textId="77777777" w:rsidR="00D214E8" w:rsidRPr="00D36567" w:rsidRDefault="00D214E8" w:rsidP="00D36567">
            <w:pPr>
              <w:spacing w:after="0" w:line="240" w:lineRule="auto"/>
              <w:rPr>
                <w:rFonts w:ascii="Times New Roman" w:eastAsia="Times New Roman" w:hAnsi="Times New Roman"/>
                <w:color w:val="000000"/>
                <w:sz w:val="24"/>
                <w:szCs w:val="24"/>
                <w:lang w:eastAsia="ru-RU"/>
              </w:rPr>
            </w:pPr>
          </w:p>
          <w:p w14:paraId="2D65B16C" w14:textId="21CF70D3" w:rsidR="00D36567" w:rsidRPr="00D36567" w:rsidRDefault="00D36567" w:rsidP="00D36567">
            <w:pPr>
              <w:spacing w:after="0" w:line="240" w:lineRule="auto"/>
              <w:rPr>
                <w:rFonts w:ascii="Times New Roman" w:eastAsia="Times New Roman" w:hAnsi="Times New Roman"/>
                <w:color w:val="000000"/>
                <w:sz w:val="24"/>
                <w:szCs w:val="24"/>
                <w:lang w:eastAsia="ru-RU"/>
              </w:rPr>
            </w:pPr>
            <w:r w:rsidRPr="00D36567">
              <w:rPr>
                <w:rFonts w:ascii="Times New Roman" w:eastAsia="Times New Roman" w:hAnsi="Times New Roman"/>
                <w:color w:val="000000"/>
                <w:sz w:val="24"/>
                <w:szCs w:val="24"/>
                <w:lang w:eastAsia="ru-RU"/>
              </w:rPr>
              <w:t>______________________</w:t>
            </w:r>
            <w:r w:rsidR="00BD5E85">
              <w:rPr>
                <w:rFonts w:ascii="Times New Roman" w:eastAsia="Times New Roman" w:hAnsi="Times New Roman"/>
                <w:color w:val="000000"/>
                <w:sz w:val="24"/>
                <w:szCs w:val="24"/>
                <w:lang w:eastAsia="ru-RU"/>
              </w:rPr>
              <w:t>Хабаров В</w:t>
            </w:r>
            <w:r w:rsidRPr="00D36567">
              <w:rPr>
                <w:rFonts w:ascii="Times New Roman" w:eastAsia="Times New Roman" w:hAnsi="Times New Roman"/>
                <w:color w:val="000000"/>
                <w:sz w:val="24"/>
                <w:szCs w:val="24"/>
                <w:lang w:eastAsia="ru-RU"/>
              </w:rPr>
              <w:t>.</w:t>
            </w:r>
            <w:r w:rsidR="00BD5E85">
              <w:rPr>
                <w:rFonts w:ascii="Times New Roman" w:eastAsia="Times New Roman" w:hAnsi="Times New Roman"/>
                <w:color w:val="000000"/>
                <w:sz w:val="24"/>
                <w:szCs w:val="24"/>
                <w:lang w:eastAsia="ru-RU"/>
              </w:rPr>
              <w:t>С.</w:t>
            </w:r>
          </w:p>
          <w:p w14:paraId="315448D0" w14:textId="77777777" w:rsidR="00D36567" w:rsidRPr="00D36567" w:rsidRDefault="00D36567" w:rsidP="00D36567">
            <w:pPr>
              <w:spacing w:after="0" w:line="240" w:lineRule="auto"/>
              <w:rPr>
                <w:rFonts w:ascii="Times New Roman" w:eastAsia="Times New Roman" w:hAnsi="Times New Roman"/>
                <w:color w:val="000000"/>
                <w:sz w:val="24"/>
                <w:szCs w:val="24"/>
                <w:lang w:eastAsia="ru-RU"/>
              </w:rPr>
            </w:pPr>
          </w:p>
          <w:p w14:paraId="097A1F78" w14:textId="6CF2CB2C" w:rsidR="00CE1F4E" w:rsidRDefault="00D36567" w:rsidP="00D36567">
            <w:pPr>
              <w:spacing w:after="0" w:line="240" w:lineRule="auto"/>
            </w:pPr>
            <w:r w:rsidRPr="00D36567">
              <w:rPr>
                <w:rFonts w:ascii="Times New Roman" w:eastAsia="Times New Roman" w:hAnsi="Times New Roman"/>
                <w:color w:val="000000"/>
                <w:sz w:val="24"/>
                <w:szCs w:val="24"/>
                <w:lang w:eastAsia="ru-RU"/>
              </w:rPr>
              <w:t xml:space="preserve"> «____»___________________ 202</w:t>
            </w:r>
            <w:r w:rsidR="00E25F6A">
              <w:rPr>
                <w:rFonts w:ascii="Times New Roman" w:eastAsia="Times New Roman" w:hAnsi="Times New Roman"/>
                <w:color w:val="000000"/>
                <w:sz w:val="24"/>
                <w:szCs w:val="24"/>
                <w:lang w:eastAsia="ru-RU"/>
              </w:rPr>
              <w:t>6</w:t>
            </w:r>
            <w:r w:rsidRPr="00D36567">
              <w:rPr>
                <w:rFonts w:ascii="Times New Roman" w:eastAsia="Times New Roman" w:hAnsi="Times New Roman"/>
                <w:color w:val="000000"/>
                <w:sz w:val="24"/>
                <w:szCs w:val="24"/>
                <w:lang w:eastAsia="ru-RU"/>
              </w:rPr>
              <w:t xml:space="preserve"> года</w:t>
            </w:r>
          </w:p>
        </w:tc>
        <w:tc>
          <w:tcPr>
            <w:tcW w:w="2421" w:type="pct"/>
            <w:shd w:val="clear" w:color="auto" w:fill="auto"/>
          </w:tcPr>
          <w:p w14:paraId="2D15F225" w14:textId="77777777" w:rsidR="00CE1F4E" w:rsidRDefault="005E023D">
            <w:pPr>
              <w:spacing w:after="0" w:line="240" w:lineRule="auto"/>
            </w:pPr>
            <w:r>
              <w:rPr>
                <w:rFonts w:ascii="Times New Roman" w:eastAsia="Times New Roman" w:hAnsi="Times New Roman"/>
                <w:color w:val="000000"/>
                <w:sz w:val="24"/>
                <w:szCs w:val="24"/>
                <w:lang w:eastAsia="ru-RU"/>
              </w:rPr>
              <w:t xml:space="preserve">Поставщик: </w:t>
            </w:r>
          </w:p>
          <w:p w14:paraId="537B50E5" w14:textId="77777777" w:rsidR="00CF5190" w:rsidRDefault="00CF5190">
            <w:pPr>
              <w:spacing w:after="0" w:line="240" w:lineRule="auto"/>
              <w:rPr>
                <w:rFonts w:ascii="Times New Roman" w:eastAsia="Times New Roman" w:hAnsi="Times New Roman"/>
                <w:color w:val="000000"/>
                <w:sz w:val="24"/>
                <w:szCs w:val="24"/>
                <w:lang w:eastAsia="ru-RU"/>
              </w:rPr>
            </w:pPr>
          </w:p>
          <w:p w14:paraId="3CDB5628" w14:textId="77777777" w:rsidR="00CE1F4E" w:rsidRDefault="00CE1F4E">
            <w:pPr>
              <w:spacing w:after="0" w:line="240" w:lineRule="auto"/>
              <w:rPr>
                <w:rFonts w:ascii="Times New Roman" w:eastAsia="Times New Roman" w:hAnsi="Times New Roman"/>
                <w:color w:val="000000"/>
                <w:sz w:val="24"/>
                <w:szCs w:val="24"/>
                <w:lang w:eastAsia="ru-RU"/>
              </w:rPr>
            </w:pPr>
          </w:p>
          <w:p w14:paraId="458504C3" w14:textId="5AC3AED9" w:rsidR="00CE1F4E" w:rsidRDefault="00CE1F4E">
            <w:pPr>
              <w:spacing w:after="0" w:line="240" w:lineRule="auto"/>
              <w:rPr>
                <w:rFonts w:ascii="Times New Roman" w:eastAsia="Times New Roman" w:hAnsi="Times New Roman"/>
                <w:color w:val="000000"/>
                <w:sz w:val="24"/>
                <w:szCs w:val="24"/>
                <w:lang w:eastAsia="ru-RU"/>
              </w:rPr>
            </w:pPr>
          </w:p>
          <w:p w14:paraId="20179905" w14:textId="77777777" w:rsidR="00D214E8" w:rsidRDefault="00D214E8">
            <w:pPr>
              <w:spacing w:after="0" w:line="240" w:lineRule="auto"/>
              <w:rPr>
                <w:rFonts w:ascii="Times New Roman" w:eastAsia="Times New Roman" w:hAnsi="Times New Roman"/>
                <w:color w:val="000000"/>
                <w:sz w:val="24"/>
                <w:szCs w:val="24"/>
                <w:lang w:eastAsia="ru-RU"/>
              </w:rPr>
            </w:pPr>
          </w:p>
          <w:p w14:paraId="5195F021" w14:textId="77777777" w:rsidR="00D214E8" w:rsidRDefault="00D214E8">
            <w:pPr>
              <w:spacing w:after="0" w:line="240" w:lineRule="auto"/>
              <w:rPr>
                <w:rFonts w:ascii="Times New Roman" w:eastAsia="Times New Roman" w:hAnsi="Times New Roman"/>
                <w:color w:val="000000"/>
                <w:sz w:val="24"/>
                <w:szCs w:val="24"/>
                <w:lang w:eastAsia="ru-RU"/>
              </w:rPr>
            </w:pPr>
          </w:p>
          <w:p w14:paraId="7E150C28" w14:textId="1A3909E0" w:rsidR="00CE1F4E" w:rsidRPr="00D214E8" w:rsidRDefault="005E023D">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__________________</w:t>
            </w:r>
            <w:r w:rsidR="00CF5190">
              <w:rPr>
                <w:rFonts w:ascii="Times New Roman" w:eastAsia="Times New Roman" w:hAnsi="Times New Roman"/>
                <w:color w:val="000000"/>
                <w:sz w:val="24"/>
                <w:szCs w:val="24"/>
                <w:lang w:eastAsia="ru-RU"/>
              </w:rPr>
              <w:t>.</w:t>
            </w:r>
          </w:p>
          <w:p w14:paraId="088043CF" w14:textId="77777777" w:rsidR="00CE1F4E" w:rsidRDefault="00CE1F4E">
            <w:pPr>
              <w:spacing w:after="0" w:line="240" w:lineRule="auto"/>
              <w:rPr>
                <w:rFonts w:ascii="Times New Roman" w:eastAsia="Times New Roman" w:hAnsi="Times New Roman"/>
                <w:color w:val="000000"/>
                <w:sz w:val="24"/>
                <w:szCs w:val="24"/>
                <w:lang w:eastAsia="ru-RU"/>
              </w:rPr>
            </w:pPr>
          </w:p>
          <w:p w14:paraId="3BB6179E" w14:textId="54F6F40C" w:rsidR="00CE1F4E" w:rsidRDefault="005E023D">
            <w:pPr>
              <w:spacing w:after="0" w:line="240" w:lineRule="auto"/>
            </w:pPr>
            <w:r>
              <w:rPr>
                <w:rFonts w:ascii="Times New Roman" w:eastAsia="Times New Roman" w:hAnsi="Times New Roman"/>
                <w:color w:val="000000"/>
                <w:sz w:val="24"/>
                <w:szCs w:val="24"/>
                <w:lang w:eastAsia="ru-RU"/>
              </w:rPr>
              <w:t xml:space="preserve"> «____»___________________ 202</w:t>
            </w:r>
            <w:r w:rsidR="00E25F6A">
              <w:rPr>
                <w:rFonts w:ascii="Times New Roman" w:eastAsia="Times New Roman" w:hAnsi="Times New Roman"/>
                <w:color w:val="000000"/>
                <w:sz w:val="24"/>
                <w:szCs w:val="24"/>
                <w:lang w:eastAsia="ru-RU"/>
              </w:rPr>
              <w:t>6</w:t>
            </w:r>
            <w:r>
              <w:rPr>
                <w:rFonts w:ascii="Times New Roman" w:eastAsia="Times New Roman" w:hAnsi="Times New Roman"/>
                <w:color w:val="000000"/>
                <w:sz w:val="24"/>
                <w:szCs w:val="24"/>
                <w:lang w:eastAsia="ru-RU"/>
              </w:rPr>
              <w:t xml:space="preserve"> года</w:t>
            </w:r>
          </w:p>
        </w:tc>
      </w:tr>
    </w:tbl>
    <w:p w14:paraId="5D946D1D" w14:textId="77777777" w:rsidR="00CE1F4E" w:rsidRDefault="00CE1F4E">
      <w:pPr>
        <w:spacing w:after="0" w:line="240" w:lineRule="auto"/>
        <w:ind w:firstLine="6"/>
        <w:textAlignment w:val="center"/>
        <w:rPr>
          <w:rFonts w:ascii="Times New Roman" w:eastAsia="Times New Roman" w:hAnsi="Times New Roman"/>
          <w:bCs/>
          <w:sz w:val="24"/>
          <w:szCs w:val="24"/>
          <w:lang w:eastAsia="ru-RU"/>
        </w:rPr>
      </w:pPr>
    </w:p>
    <w:p w14:paraId="6759383F" w14:textId="49BC092C" w:rsidR="00D214E8" w:rsidRDefault="00D214E8">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br w:type="page"/>
      </w:r>
    </w:p>
    <w:p w14:paraId="64CFB083" w14:textId="77777777" w:rsidR="00CE1F4E" w:rsidRDefault="00CE79BC" w:rsidP="006C137E">
      <w:pPr>
        <w:tabs>
          <w:tab w:val="left" w:pos="567"/>
        </w:tabs>
        <w:spacing w:after="0"/>
        <w:jc w:val="right"/>
        <w:rPr>
          <w:rFonts w:ascii="Times New Roman" w:hAnsi="Times New Roman"/>
          <w:sz w:val="24"/>
          <w:szCs w:val="24"/>
          <w:lang w:eastAsia="ru-RU"/>
        </w:rPr>
      </w:pPr>
      <w:r>
        <w:rPr>
          <w:rFonts w:ascii="Times New Roman" w:hAnsi="Times New Roman"/>
          <w:sz w:val="24"/>
          <w:szCs w:val="24"/>
          <w:lang w:eastAsia="ru-RU"/>
        </w:rPr>
        <w:lastRenderedPageBreak/>
        <w:t>П</w:t>
      </w:r>
      <w:r w:rsidR="005E023D">
        <w:rPr>
          <w:rFonts w:ascii="Times New Roman" w:hAnsi="Times New Roman"/>
          <w:sz w:val="24"/>
          <w:szCs w:val="24"/>
          <w:lang w:eastAsia="ru-RU"/>
        </w:rPr>
        <w:t xml:space="preserve">риложение №1к Контракту </w:t>
      </w:r>
    </w:p>
    <w:p w14:paraId="0EB37373" w14:textId="5D28A6D6" w:rsidR="00CE1F4E" w:rsidRDefault="00E264B3">
      <w:pPr>
        <w:tabs>
          <w:tab w:val="left" w:pos="567"/>
        </w:tabs>
        <w:spacing w:after="0"/>
        <w:jc w:val="right"/>
        <w:rPr>
          <w:rFonts w:ascii="Times New Roman" w:hAnsi="Times New Roman"/>
          <w:sz w:val="24"/>
          <w:szCs w:val="24"/>
          <w:lang w:eastAsia="ru-RU"/>
        </w:rPr>
      </w:pPr>
      <w:r>
        <w:rPr>
          <w:rFonts w:ascii="Times New Roman" w:hAnsi="Times New Roman"/>
          <w:sz w:val="24"/>
          <w:szCs w:val="24"/>
          <w:lang w:eastAsia="ru-RU"/>
        </w:rPr>
        <w:t>№____</w:t>
      </w:r>
      <w:r w:rsidR="00D214E8">
        <w:rPr>
          <w:rFonts w:ascii="Times New Roman" w:hAnsi="Times New Roman"/>
          <w:sz w:val="24"/>
          <w:szCs w:val="24"/>
          <w:lang w:eastAsia="ru-RU"/>
        </w:rPr>
        <w:t>_________</w:t>
      </w:r>
      <w:r>
        <w:rPr>
          <w:rFonts w:ascii="Times New Roman" w:hAnsi="Times New Roman"/>
          <w:sz w:val="24"/>
          <w:szCs w:val="24"/>
          <w:lang w:eastAsia="ru-RU"/>
        </w:rPr>
        <w:t>_____</w:t>
      </w:r>
      <w:proofErr w:type="gramStart"/>
      <w:r>
        <w:rPr>
          <w:rFonts w:ascii="Times New Roman" w:hAnsi="Times New Roman"/>
          <w:sz w:val="24"/>
          <w:szCs w:val="24"/>
          <w:lang w:eastAsia="ru-RU"/>
        </w:rPr>
        <w:t>_  от</w:t>
      </w:r>
      <w:proofErr w:type="gramEnd"/>
      <w:r>
        <w:rPr>
          <w:rFonts w:ascii="Times New Roman" w:hAnsi="Times New Roman"/>
          <w:sz w:val="24"/>
          <w:szCs w:val="24"/>
          <w:lang w:eastAsia="ru-RU"/>
        </w:rPr>
        <w:t xml:space="preserve"> </w:t>
      </w:r>
      <w:r w:rsidR="002B29F4">
        <w:rPr>
          <w:rFonts w:ascii="Times New Roman" w:hAnsi="Times New Roman"/>
          <w:sz w:val="24"/>
          <w:szCs w:val="24"/>
          <w:lang w:eastAsia="ru-RU"/>
        </w:rPr>
        <w:t>__________</w:t>
      </w:r>
      <w:r w:rsidR="005E023D">
        <w:rPr>
          <w:rFonts w:ascii="Times New Roman" w:hAnsi="Times New Roman"/>
          <w:sz w:val="24"/>
          <w:szCs w:val="24"/>
          <w:lang w:eastAsia="ru-RU"/>
        </w:rPr>
        <w:t>202</w:t>
      </w:r>
      <w:r w:rsidR="00E25F6A">
        <w:rPr>
          <w:rFonts w:ascii="Times New Roman" w:hAnsi="Times New Roman"/>
          <w:sz w:val="24"/>
          <w:szCs w:val="24"/>
          <w:lang w:eastAsia="ru-RU"/>
        </w:rPr>
        <w:t>6</w:t>
      </w:r>
      <w:r w:rsidR="005E023D">
        <w:rPr>
          <w:rFonts w:ascii="Times New Roman" w:hAnsi="Times New Roman"/>
          <w:sz w:val="24"/>
          <w:szCs w:val="24"/>
          <w:lang w:eastAsia="ru-RU"/>
        </w:rPr>
        <w:t xml:space="preserve"> года</w:t>
      </w:r>
    </w:p>
    <w:p w14:paraId="1560BECC" w14:textId="77777777" w:rsidR="00CE1F4E" w:rsidRDefault="00CE1F4E">
      <w:pPr>
        <w:tabs>
          <w:tab w:val="left" w:pos="567"/>
        </w:tabs>
        <w:spacing w:after="0"/>
        <w:rPr>
          <w:rFonts w:ascii="Times New Roman" w:hAnsi="Times New Roman"/>
          <w:sz w:val="24"/>
          <w:szCs w:val="24"/>
          <w:lang w:eastAsia="ru-RU"/>
        </w:rPr>
      </w:pPr>
    </w:p>
    <w:p w14:paraId="3B845E8B" w14:textId="77777777" w:rsidR="00CE1F4E" w:rsidRDefault="005E023D">
      <w:pPr>
        <w:tabs>
          <w:tab w:val="left" w:pos="567"/>
        </w:tabs>
        <w:spacing w:after="0"/>
        <w:jc w:val="center"/>
        <w:rPr>
          <w:rFonts w:ascii="Times New Roman" w:hAnsi="Times New Roman"/>
          <w:b/>
          <w:bCs/>
          <w:sz w:val="24"/>
          <w:szCs w:val="24"/>
          <w:lang w:eastAsia="ru-RU"/>
        </w:rPr>
      </w:pPr>
      <w:r>
        <w:rPr>
          <w:rFonts w:ascii="Times New Roman" w:hAnsi="Times New Roman"/>
          <w:b/>
          <w:sz w:val="24"/>
          <w:szCs w:val="24"/>
          <w:lang w:eastAsia="ru-RU"/>
        </w:rPr>
        <w:t>СПЕЦИФИКАЦИЯ</w:t>
      </w:r>
      <w:r>
        <w:rPr>
          <w:rFonts w:ascii="Times New Roman" w:hAnsi="Times New Roman"/>
          <w:b/>
          <w:bCs/>
          <w:sz w:val="24"/>
          <w:szCs w:val="24"/>
          <w:lang w:eastAsia="ru-RU"/>
        </w:rPr>
        <w:t>№ 1</w:t>
      </w:r>
    </w:p>
    <w:p w14:paraId="602BCA71" w14:textId="77777777" w:rsidR="00CE79BC" w:rsidRDefault="00CE79BC">
      <w:pPr>
        <w:tabs>
          <w:tab w:val="left" w:pos="567"/>
        </w:tabs>
        <w:spacing w:after="0"/>
        <w:jc w:val="center"/>
        <w:rPr>
          <w:rFonts w:ascii="Times New Roman" w:hAnsi="Times New Roman"/>
          <w:b/>
          <w:bCs/>
          <w:sz w:val="24"/>
          <w:szCs w:val="24"/>
          <w:lang w:eastAsia="ru-RU"/>
        </w:rPr>
      </w:pPr>
    </w:p>
    <w:tbl>
      <w:tblPr>
        <w:tblStyle w:val="15"/>
        <w:tblW w:w="10915" w:type="dxa"/>
        <w:tblInd w:w="-5" w:type="dxa"/>
        <w:tblLook w:val="04A0" w:firstRow="1" w:lastRow="0" w:firstColumn="1" w:lastColumn="0" w:noHBand="0" w:noVBand="1"/>
      </w:tblPr>
      <w:tblGrid>
        <w:gridCol w:w="425"/>
        <w:gridCol w:w="2512"/>
        <w:gridCol w:w="3196"/>
        <w:gridCol w:w="701"/>
        <w:gridCol w:w="704"/>
        <w:gridCol w:w="1115"/>
        <w:gridCol w:w="1101"/>
        <w:gridCol w:w="1161"/>
      </w:tblGrid>
      <w:tr w:rsidR="00E41A28" w:rsidRPr="00E41A28" w14:paraId="063F6AB4" w14:textId="77777777" w:rsidTr="00E41A28">
        <w:tc>
          <w:tcPr>
            <w:tcW w:w="425" w:type="dxa"/>
          </w:tcPr>
          <w:p w14:paraId="3A23D41D" w14:textId="77777777" w:rsidR="00E41A28" w:rsidRPr="00E41A28" w:rsidRDefault="00E41A28" w:rsidP="00E41A28">
            <w:pPr>
              <w:spacing w:after="0" w:line="240" w:lineRule="auto"/>
              <w:jc w:val="center"/>
              <w:rPr>
                <w:rFonts w:ascii="Times New Roman" w:hAnsi="Times New Roman"/>
                <w:b/>
                <w:bCs/>
                <w:sz w:val="18"/>
                <w:szCs w:val="18"/>
              </w:rPr>
            </w:pPr>
            <w:r w:rsidRPr="00E41A28">
              <w:rPr>
                <w:rFonts w:ascii="Times New Roman" w:hAnsi="Times New Roman"/>
                <w:b/>
                <w:bCs/>
                <w:sz w:val="18"/>
                <w:szCs w:val="18"/>
              </w:rPr>
              <w:t>№</w:t>
            </w:r>
          </w:p>
        </w:tc>
        <w:tc>
          <w:tcPr>
            <w:tcW w:w="2512" w:type="dxa"/>
          </w:tcPr>
          <w:p w14:paraId="0B8D1D80" w14:textId="77777777" w:rsidR="00E41A28" w:rsidRPr="00E41A28" w:rsidRDefault="00E41A28" w:rsidP="00E41A28">
            <w:pPr>
              <w:spacing w:after="0" w:line="240" w:lineRule="auto"/>
              <w:jc w:val="center"/>
              <w:rPr>
                <w:rFonts w:ascii="Times New Roman" w:hAnsi="Times New Roman"/>
                <w:b/>
                <w:bCs/>
                <w:sz w:val="18"/>
                <w:szCs w:val="18"/>
              </w:rPr>
            </w:pPr>
            <w:r w:rsidRPr="00E41A28">
              <w:rPr>
                <w:rFonts w:ascii="Times New Roman" w:hAnsi="Times New Roman"/>
                <w:b/>
                <w:bCs/>
                <w:sz w:val="18"/>
                <w:szCs w:val="18"/>
              </w:rPr>
              <w:t>Наименование</w:t>
            </w:r>
          </w:p>
        </w:tc>
        <w:tc>
          <w:tcPr>
            <w:tcW w:w="3196" w:type="dxa"/>
          </w:tcPr>
          <w:p w14:paraId="3FB17D7C" w14:textId="77777777" w:rsidR="00E41A28" w:rsidRPr="00E41A28" w:rsidRDefault="00E41A28" w:rsidP="00E41A28">
            <w:pPr>
              <w:spacing w:after="0" w:line="240" w:lineRule="auto"/>
              <w:jc w:val="center"/>
              <w:rPr>
                <w:rFonts w:ascii="Times New Roman" w:hAnsi="Times New Roman"/>
                <w:b/>
                <w:bCs/>
                <w:sz w:val="18"/>
                <w:szCs w:val="18"/>
              </w:rPr>
            </w:pPr>
            <w:r w:rsidRPr="00E41A28">
              <w:rPr>
                <w:rFonts w:ascii="Times New Roman" w:hAnsi="Times New Roman"/>
                <w:b/>
                <w:bCs/>
                <w:sz w:val="18"/>
                <w:szCs w:val="18"/>
              </w:rPr>
              <w:t>Характеристики</w:t>
            </w:r>
          </w:p>
        </w:tc>
        <w:tc>
          <w:tcPr>
            <w:tcW w:w="701" w:type="dxa"/>
          </w:tcPr>
          <w:p w14:paraId="1727CA8D" w14:textId="77777777" w:rsidR="00E41A28" w:rsidRPr="00E41A28" w:rsidRDefault="00E41A28" w:rsidP="00E41A28">
            <w:pPr>
              <w:spacing w:after="0" w:line="240" w:lineRule="auto"/>
              <w:jc w:val="center"/>
              <w:rPr>
                <w:rFonts w:ascii="Times New Roman" w:hAnsi="Times New Roman"/>
                <w:b/>
                <w:bCs/>
                <w:sz w:val="18"/>
                <w:szCs w:val="18"/>
              </w:rPr>
            </w:pPr>
            <w:r w:rsidRPr="00E41A28">
              <w:rPr>
                <w:rFonts w:ascii="Times New Roman" w:hAnsi="Times New Roman"/>
                <w:b/>
                <w:bCs/>
                <w:sz w:val="18"/>
                <w:szCs w:val="18"/>
              </w:rPr>
              <w:t>Ед. изм.</w:t>
            </w:r>
          </w:p>
        </w:tc>
        <w:tc>
          <w:tcPr>
            <w:tcW w:w="704" w:type="dxa"/>
          </w:tcPr>
          <w:p w14:paraId="6C924827" w14:textId="77777777" w:rsidR="00E41A28" w:rsidRPr="00E41A28" w:rsidRDefault="00E41A28" w:rsidP="00E41A28">
            <w:pPr>
              <w:spacing w:after="0" w:line="240" w:lineRule="auto"/>
              <w:jc w:val="center"/>
              <w:rPr>
                <w:rFonts w:ascii="Times New Roman" w:hAnsi="Times New Roman"/>
                <w:b/>
                <w:bCs/>
                <w:sz w:val="18"/>
                <w:szCs w:val="18"/>
              </w:rPr>
            </w:pPr>
            <w:r w:rsidRPr="00E41A28">
              <w:rPr>
                <w:rFonts w:ascii="Times New Roman" w:hAnsi="Times New Roman"/>
                <w:b/>
                <w:bCs/>
                <w:sz w:val="18"/>
                <w:szCs w:val="18"/>
              </w:rPr>
              <w:t>Кол-во</w:t>
            </w:r>
          </w:p>
        </w:tc>
        <w:tc>
          <w:tcPr>
            <w:tcW w:w="1115" w:type="dxa"/>
            <w:tcBorders>
              <w:bottom w:val="single" w:sz="4" w:space="0" w:color="auto"/>
            </w:tcBorders>
          </w:tcPr>
          <w:p w14:paraId="42E70491" w14:textId="77777777" w:rsidR="00E41A28" w:rsidRPr="00E41A28" w:rsidRDefault="00E41A28" w:rsidP="00E41A28">
            <w:pPr>
              <w:spacing w:after="0" w:line="240" w:lineRule="auto"/>
              <w:jc w:val="center"/>
              <w:rPr>
                <w:rFonts w:ascii="Times New Roman" w:hAnsi="Times New Roman"/>
                <w:b/>
                <w:bCs/>
                <w:sz w:val="18"/>
                <w:szCs w:val="18"/>
              </w:rPr>
            </w:pPr>
            <w:r w:rsidRPr="00E41A28">
              <w:rPr>
                <w:rFonts w:ascii="Times New Roman" w:hAnsi="Times New Roman"/>
                <w:b/>
                <w:bCs/>
                <w:sz w:val="18"/>
                <w:szCs w:val="18"/>
              </w:rPr>
              <w:t>Цена, руб.</w:t>
            </w:r>
          </w:p>
        </w:tc>
        <w:tc>
          <w:tcPr>
            <w:tcW w:w="1101" w:type="dxa"/>
            <w:tcBorders>
              <w:bottom w:val="single" w:sz="4" w:space="0" w:color="auto"/>
            </w:tcBorders>
          </w:tcPr>
          <w:p w14:paraId="33A70704" w14:textId="77777777" w:rsidR="00E41A28" w:rsidRPr="00E41A28" w:rsidRDefault="00E41A28" w:rsidP="00E41A28">
            <w:pPr>
              <w:spacing w:after="0" w:line="240" w:lineRule="auto"/>
              <w:jc w:val="center"/>
              <w:rPr>
                <w:rFonts w:ascii="Times New Roman" w:hAnsi="Times New Roman"/>
                <w:b/>
                <w:bCs/>
                <w:sz w:val="18"/>
                <w:szCs w:val="18"/>
              </w:rPr>
            </w:pPr>
            <w:r w:rsidRPr="00E41A28">
              <w:rPr>
                <w:rFonts w:ascii="Times New Roman" w:hAnsi="Times New Roman"/>
                <w:b/>
                <w:bCs/>
                <w:sz w:val="18"/>
                <w:szCs w:val="18"/>
              </w:rPr>
              <w:t>Сумма, руб.</w:t>
            </w:r>
          </w:p>
        </w:tc>
        <w:tc>
          <w:tcPr>
            <w:tcW w:w="1161" w:type="dxa"/>
          </w:tcPr>
          <w:p w14:paraId="29C50437" w14:textId="77777777" w:rsidR="00E41A28" w:rsidRPr="00E41A28" w:rsidRDefault="00E41A28" w:rsidP="00E41A28">
            <w:pPr>
              <w:spacing w:after="0" w:line="240" w:lineRule="auto"/>
              <w:jc w:val="center"/>
              <w:rPr>
                <w:rFonts w:ascii="Times New Roman" w:hAnsi="Times New Roman"/>
                <w:b/>
                <w:bCs/>
                <w:sz w:val="18"/>
                <w:szCs w:val="18"/>
              </w:rPr>
            </w:pPr>
            <w:r w:rsidRPr="00E41A28">
              <w:rPr>
                <w:rFonts w:ascii="Times New Roman" w:hAnsi="Times New Roman"/>
                <w:b/>
                <w:bCs/>
                <w:sz w:val="18"/>
                <w:szCs w:val="18"/>
              </w:rPr>
              <w:t>ОКПД2</w:t>
            </w:r>
          </w:p>
        </w:tc>
      </w:tr>
      <w:tr w:rsidR="00E41A28" w:rsidRPr="00E41A28" w14:paraId="013E830F" w14:textId="77777777" w:rsidTr="00E41A28">
        <w:tc>
          <w:tcPr>
            <w:tcW w:w="425" w:type="dxa"/>
            <w:vAlign w:val="center"/>
          </w:tcPr>
          <w:p w14:paraId="49ED421F" w14:textId="77777777" w:rsidR="00E41A28" w:rsidRPr="00E41A28" w:rsidRDefault="00E41A28" w:rsidP="00E41A28">
            <w:pPr>
              <w:spacing w:after="0" w:line="240" w:lineRule="auto"/>
              <w:jc w:val="center"/>
              <w:rPr>
                <w:rFonts w:ascii="Times New Roman" w:hAnsi="Times New Roman"/>
                <w:b/>
                <w:bCs/>
                <w:sz w:val="18"/>
                <w:szCs w:val="18"/>
              </w:rPr>
            </w:pPr>
            <w:r w:rsidRPr="00E41A28">
              <w:rPr>
                <w:rFonts w:ascii="Times New Roman" w:hAnsi="Times New Roman"/>
                <w:sz w:val="18"/>
                <w:szCs w:val="18"/>
              </w:rPr>
              <w:t>1</w:t>
            </w:r>
          </w:p>
        </w:tc>
        <w:tc>
          <w:tcPr>
            <w:tcW w:w="2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E8B16" w14:textId="0C88F64D" w:rsidR="00E41A28" w:rsidRPr="00E41A28" w:rsidRDefault="005F18B1" w:rsidP="00E41A28">
            <w:pPr>
              <w:spacing w:after="0" w:line="240" w:lineRule="auto"/>
              <w:rPr>
                <w:rFonts w:ascii="Times New Roman" w:hAnsi="Times New Roman"/>
                <w:sz w:val="18"/>
                <w:szCs w:val="18"/>
              </w:rPr>
            </w:pPr>
            <w:r w:rsidRPr="005F18B1">
              <w:rPr>
                <w:rFonts w:ascii="Times New Roman" w:hAnsi="Times New Roman"/>
                <w:sz w:val="18"/>
                <w:szCs w:val="18"/>
              </w:rPr>
              <w:t>Светильник</w:t>
            </w:r>
          </w:p>
        </w:tc>
        <w:tc>
          <w:tcPr>
            <w:tcW w:w="3196" w:type="dxa"/>
            <w:shd w:val="clear" w:color="auto" w:fill="FFFFFF"/>
            <w:vAlign w:val="center"/>
          </w:tcPr>
          <w:p w14:paraId="0026F825"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Цоколь LED (встроенные светодиоды)</w:t>
            </w:r>
          </w:p>
          <w:p w14:paraId="720A4EAC"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Цвет светового потока регулируемый</w:t>
            </w:r>
          </w:p>
          <w:p w14:paraId="10791546"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Цветовая температура, К регулируемая</w:t>
            </w:r>
          </w:p>
          <w:p w14:paraId="1031D8CD"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Световой поток 600 лм</w:t>
            </w:r>
          </w:p>
          <w:p w14:paraId="6356F70E"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Способ крепления подставка, струбцина</w:t>
            </w:r>
          </w:p>
          <w:p w14:paraId="1A50B1F9"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Тип управления сенсорное</w:t>
            </w:r>
          </w:p>
          <w:p w14:paraId="24C867CA"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Мощность, Вт 10</w:t>
            </w:r>
          </w:p>
          <w:p w14:paraId="37426B0D" w14:textId="77777777" w:rsidR="005F18B1" w:rsidRPr="005F18B1" w:rsidRDefault="005F18B1" w:rsidP="005F18B1">
            <w:pPr>
              <w:spacing w:after="0" w:line="240" w:lineRule="auto"/>
              <w:rPr>
                <w:rFonts w:ascii="Times New Roman" w:hAnsi="Times New Roman"/>
                <w:sz w:val="18"/>
                <w:szCs w:val="18"/>
              </w:rPr>
            </w:pPr>
            <w:proofErr w:type="spellStart"/>
            <w:proofErr w:type="gramStart"/>
            <w:r w:rsidRPr="005F18B1">
              <w:rPr>
                <w:rFonts w:ascii="Times New Roman" w:hAnsi="Times New Roman"/>
                <w:sz w:val="18"/>
                <w:szCs w:val="18"/>
              </w:rPr>
              <w:t>Диммирование</w:t>
            </w:r>
            <w:proofErr w:type="spellEnd"/>
            <w:r w:rsidRPr="005F18B1">
              <w:rPr>
                <w:rFonts w:ascii="Times New Roman" w:hAnsi="Times New Roman"/>
                <w:sz w:val="18"/>
                <w:szCs w:val="18"/>
              </w:rPr>
              <w:t xml:space="preserve">  да</w:t>
            </w:r>
            <w:proofErr w:type="gramEnd"/>
          </w:p>
          <w:p w14:paraId="0A11B42F"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Лампа в комплекте да</w:t>
            </w:r>
          </w:p>
          <w:p w14:paraId="643A161C"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Регулировка угла наклона да</w:t>
            </w:r>
          </w:p>
          <w:p w14:paraId="236F225D"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Источник питания от сети 220 В</w:t>
            </w:r>
          </w:p>
          <w:p w14:paraId="79861CBA"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Максимальная высота, мм 390</w:t>
            </w:r>
          </w:p>
          <w:p w14:paraId="29090EB2"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Цвет плафона чёрный</w:t>
            </w:r>
          </w:p>
          <w:p w14:paraId="5B8597B5"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Цвет корпуса чёрный</w:t>
            </w:r>
          </w:p>
          <w:p w14:paraId="2F19DAD0"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Материал корпуса пластик</w:t>
            </w:r>
          </w:p>
          <w:p w14:paraId="63EB6B6D" w14:textId="0DEC3229" w:rsidR="00E41A28" w:rsidRPr="00E41A28"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Длина сетевого шнура 1.35 метр</w:t>
            </w:r>
          </w:p>
        </w:tc>
        <w:tc>
          <w:tcPr>
            <w:tcW w:w="701" w:type="dxa"/>
            <w:vAlign w:val="center"/>
          </w:tcPr>
          <w:p w14:paraId="59852D61" w14:textId="77777777" w:rsidR="00E41A28" w:rsidRPr="00E41A28" w:rsidRDefault="00E41A28" w:rsidP="00E41A28">
            <w:pPr>
              <w:spacing w:after="0" w:line="240" w:lineRule="auto"/>
              <w:jc w:val="center"/>
              <w:rPr>
                <w:rFonts w:ascii="Times New Roman" w:hAnsi="Times New Roman"/>
                <w:b/>
                <w:bCs/>
                <w:sz w:val="18"/>
                <w:szCs w:val="18"/>
              </w:rPr>
            </w:pPr>
            <w:r w:rsidRPr="00E41A28">
              <w:rPr>
                <w:rFonts w:ascii="Times New Roman" w:hAnsi="Times New Roman"/>
                <w:sz w:val="18"/>
                <w:szCs w:val="18"/>
              </w:rPr>
              <w:t>Шт.</w:t>
            </w: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ADAF2" w14:textId="0DE3CE2C" w:rsidR="00E41A28" w:rsidRPr="00E41A28" w:rsidRDefault="005F18B1" w:rsidP="00E41A28">
            <w:pPr>
              <w:spacing w:after="0" w:line="240" w:lineRule="auto"/>
              <w:jc w:val="center"/>
              <w:rPr>
                <w:rFonts w:ascii="Times New Roman" w:hAnsi="Times New Roman"/>
                <w:sz w:val="18"/>
                <w:szCs w:val="18"/>
              </w:rPr>
            </w:pPr>
            <w:r>
              <w:rPr>
                <w:rFonts w:ascii="Times New Roman" w:hAnsi="Times New Roman"/>
                <w:sz w:val="18"/>
                <w:szCs w:val="18"/>
              </w:rPr>
              <w:t>2</w:t>
            </w:r>
          </w:p>
        </w:tc>
        <w:tc>
          <w:tcPr>
            <w:tcW w:w="1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E67A8" w14:textId="5746B899" w:rsidR="00E41A28" w:rsidRPr="00E41A28" w:rsidRDefault="00E41A28" w:rsidP="00E41A28">
            <w:pPr>
              <w:spacing w:after="0" w:line="240" w:lineRule="auto"/>
              <w:jc w:val="center"/>
              <w:rPr>
                <w:rFonts w:ascii="Times New Roman" w:hAnsi="Times New Roman"/>
                <w:sz w:val="18"/>
                <w:szCs w:val="18"/>
              </w:rPr>
            </w:pPr>
          </w:p>
        </w:tc>
        <w:tc>
          <w:tcPr>
            <w:tcW w:w="1101" w:type="dxa"/>
            <w:tcBorders>
              <w:top w:val="single" w:sz="4" w:space="0" w:color="000000"/>
              <w:left w:val="nil"/>
              <w:bottom w:val="single" w:sz="4" w:space="0" w:color="000000"/>
              <w:right w:val="single" w:sz="4" w:space="0" w:color="000000"/>
            </w:tcBorders>
            <w:shd w:val="clear" w:color="auto" w:fill="auto"/>
            <w:vAlign w:val="center"/>
          </w:tcPr>
          <w:p w14:paraId="017B6789" w14:textId="6FB03DFB" w:rsidR="00E41A28" w:rsidRPr="00E41A28" w:rsidRDefault="00E41A28" w:rsidP="00E41A28">
            <w:pPr>
              <w:spacing w:after="0" w:line="240" w:lineRule="auto"/>
              <w:jc w:val="center"/>
              <w:rPr>
                <w:rFonts w:ascii="Times New Roman" w:hAnsi="Times New Roman"/>
                <w:sz w:val="18"/>
                <w:szCs w:val="18"/>
              </w:rPr>
            </w:pPr>
          </w:p>
        </w:tc>
        <w:tc>
          <w:tcPr>
            <w:tcW w:w="1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F9B87" w14:textId="550CDC2C" w:rsidR="00E41A28" w:rsidRPr="00E41A28" w:rsidRDefault="005F18B1" w:rsidP="00E41A28">
            <w:pPr>
              <w:spacing w:after="0" w:line="240" w:lineRule="auto"/>
              <w:jc w:val="center"/>
              <w:rPr>
                <w:rFonts w:ascii="Times New Roman" w:hAnsi="Times New Roman"/>
                <w:sz w:val="18"/>
                <w:szCs w:val="18"/>
              </w:rPr>
            </w:pPr>
            <w:r w:rsidRPr="005F18B1">
              <w:rPr>
                <w:rFonts w:ascii="Times New Roman" w:hAnsi="Times New Roman"/>
                <w:sz w:val="18"/>
                <w:szCs w:val="18"/>
              </w:rPr>
              <w:t>27.40.39.110</w:t>
            </w:r>
          </w:p>
        </w:tc>
      </w:tr>
      <w:tr w:rsidR="00E41A28" w:rsidRPr="00E41A28" w14:paraId="3E497B61" w14:textId="77777777" w:rsidTr="00E41A28">
        <w:tc>
          <w:tcPr>
            <w:tcW w:w="425" w:type="dxa"/>
            <w:vAlign w:val="center"/>
          </w:tcPr>
          <w:p w14:paraId="16D9F348" w14:textId="2A2B031F" w:rsidR="00E41A28" w:rsidRPr="00E41A28" w:rsidRDefault="00E41A28" w:rsidP="00E41A28">
            <w:pPr>
              <w:spacing w:after="0" w:line="240" w:lineRule="auto"/>
              <w:jc w:val="center"/>
              <w:rPr>
                <w:rFonts w:ascii="Times New Roman" w:hAnsi="Times New Roman"/>
                <w:sz w:val="18"/>
                <w:szCs w:val="18"/>
              </w:rPr>
            </w:pPr>
            <w:r>
              <w:rPr>
                <w:rFonts w:ascii="Times New Roman" w:hAnsi="Times New Roman"/>
                <w:sz w:val="18"/>
                <w:szCs w:val="18"/>
              </w:rPr>
              <w:t>2</w:t>
            </w:r>
          </w:p>
        </w:tc>
        <w:tc>
          <w:tcPr>
            <w:tcW w:w="2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6C3BC" w14:textId="242BD638" w:rsidR="00E41A28" w:rsidRPr="00E41A28" w:rsidRDefault="005F18B1" w:rsidP="00E41A28">
            <w:pPr>
              <w:spacing w:after="0" w:line="240" w:lineRule="auto"/>
              <w:rPr>
                <w:rFonts w:ascii="Times New Roman" w:hAnsi="Times New Roman"/>
                <w:sz w:val="18"/>
                <w:szCs w:val="18"/>
              </w:rPr>
            </w:pPr>
            <w:r w:rsidRPr="005F18B1">
              <w:rPr>
                <w:rFonts w:ascii="Times New Roman" w:hAnsi="Times New Roman"/>
                <w:sz w:val="18"/>
                <w:szCs w:val="18"/>
              </w:rPr>
              <w:t>Холодильник</w:t>
            </w:r>
          </w:p>
        </w:tc>
        <w:tc>
          <w:tcPr>
            <w:tcW w:w="3196" w:type="dxa"/>
            <w:shd w:val="clear" w:color="auto" w:fill="FFFFFF"/>
            <w:vAlign w:val="center"/>
          </w:tcPr>
          <w:p w14:paraId="64B72985"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Тип холодильника с морозильником</w:t>
            </w:r>
          </w:p>
          <w:p w14:paraId="61C0D17E"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Тип размораживания холодильной камеры капельная система</w:t>
            </w:r>
          </w:p>
          <w:p w14:paraId="3D31CA7B"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Объем общий 275 литр</w:t>
            </w:r>
          </w:p>
          <w:p w14:paraId="3A31A641"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Класс энергопотребления A+</w:t>
            </w:r>
          </w:p>
          <w:p w14:paraId="1DC3CFBA"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Количество камер 2</w:t>
            </w:r>
          </w:p>
          <w:p w14:paraId="7C04CA50"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Уровень шума 40 дБ</w:t>
            </w:r>
          </w:p>
          <w:p w14:paraId="5ED264A8"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Расположение морозильной камеры снизу</w:t>
            </w:r>
          </w:p>
          <w:p w14:paraId="486C7C23"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Объем холодильной камеры 205 литр</w:t>
            </w:r>
          </w:p>
          <w:p w14:paraId="04E33544"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Объем морозильной камеры 70 литр</w:t>
            </w:r>
          </w:p>
          <w:p w14:paraId="1B7F306C"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Тип управления механическое</w:t>
            </w:r>
          </w:p>
          <w:p w14:paraId="797153FB"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Количество компрессоров 1 шт.</w:t>
            </w:r>
          </w:p>
          <w:p w14:paraId="0BAFBF98"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Тип компрессора линейный</w:t>
            </w:r>
          </w:p>
          <w:p w14:paraId="7055E3FC"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Количество отделений в морозильной камере 2</w:t>
            </w:r>
          </w:p>
          <w:p w14:paraId="2A183C79"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Тип размораживания морозильной камеры ручной</w:t>
            </w:r>
          </w:p>
          <w:p w14:paraId="7ED4C698"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Полки холодильной камеры 4 шт.</w:t>
            </w:r>
          </w:p>
          <w:p w14:paraId="43D3B0DA"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Материал полок стекло</w:t>
            </w:r>
          </w:p>
          <w:p w14:paraId="2B3469F2"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Цвет белый</w:t>
            </w:r>
          </w:p>
          <w:p w14:paraId="14D13F16"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Высота, мм 1660</w:t>
            </w:r>
          </w:p>
          <w:p w14:paraId="3A6DDE1F" w14:textId="77777777" w:rsidR="005F18B1" w:rsidRPr="005F18B1"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Ширина, мм 570</w:t>
            </w:r>
          </w:p>
          <w:p w14:paraId="159FCE14" w14:textId="23EF2EC5" w:rsidR="00E41A28" w:rsidRPr="00E41A28" w:rsidRDefault="005F18B1" w:rsidP="005F18B1">
            <w:pPr>
              <w:spacing w:after="0" w:line="240" w:lineRule="auto"/>
              <w:rPr>
                <w:rFonts w:ascii="Times New Roman" w:hAnsi="Times New Roman"/>
                <w:sz w:val="18"/>
                <w:szCs w:val="18"/>
              </w:rPr>
            </w:pPr>
            <w:r w:rsidRPr="005F18B1">
              <w:rPr>
                <w:rFonts w:ascii="Times New Roman" w:hAnsi="Times New Roman"/>
                <w:sz w:val="18"/>
                <w:szCs w:val="18"/>
              </w:rPr>
              <w:t>Глубина, мм 620</w:t>
            </w:r>
          </w:p>
        </w:tc>
        <w:tc>
          <w:tcPr>
            <w:tcW w:w="701" w:type="dxa"/>
            <w:vAlign w:val="center"/>
          </w:tcPr>
          <w:p w14:paraId="2EB19362" w14:textId="312F3F26" w:rsidR="00E41A28" w:rsidRPr="00E41A28" w:rsidRDefault="00E41A28" w:rsidP="00E41A28">
            <w:pPr>
              <w:spacing w:after="0" w:line="240" w:lineRule="auto"/>
              <w:jc w:val="center"/>
              <w:rPr>
                <w:rFonts w:ascii="Times New Roman" w:hAnsi="Times New Roman"/>
                <w:sz w:val="18"/>
                <w:szCs w:val="18"/>
              </w:rPr>
            </w:pPr>
            <w:r>
              <w:rPr>
                <w:rFonts w:ascii="Times New Roman" w:hAnsi="Times New Roman"/>
                <w:sz w:val="18"/>
                <w:szCs w:val="18"/>
              </w:rPr>
              <w:t>Шт.</w:t>
            </w:r>
          </w:p>
        </w:tc>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FE054" w14:textId="3B984528" w:rsidR="00E41A28" w:rsidRPr="00E41A28" w:rsidRDefault="00072065" w:rsidP="00E41A28">
            <w:pPr>
              <w:spacing w:after="0" w:line="240" w:lineRule="auto"/>
              <w:jc w:val="center"/>
              <w:rPr>
                <w:rFonts w:ascii="Times New Roman" w:hAnsi="Times New Roman"/>
                <w:sz w:val="18"/>
                <w:szCs w:val="18"/>
              </w:rPr>
            </w:pPr>
            <w:r>
              <w:rPr>
                <w:rFonts w:ascii="Times New Roman" w:hAnsi="Times New Roman"/>
                <w:sz w:val="18"/>
                <w:szCs w:val="18"/>
              </w:rPr>
              <w:t>1</w:t>
            </w:r>
          </w:p>
        </w:tc>
        <w:tc>
          <w:tcPr>
            <w:tcW w:w="1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DEC86" w14:textId="77777777" w:rsidR="00E41A28" w:rsidRPr="00E41A28" w:rsidRDefault="00E41A28" w:rsidP="00E41A28">
            <w:pPr>
              <w:spacing w:after="0" w:line="240" w:lineRule="auto"/>
              <w:jc w:val="center"/>
              <w:rPr>
                <w:rFonts w:ascii="Times New Roman" w:hAnsi="Times New Roman"/>
                <w:sz w:val="18"/>
                <w:szCs w:val="18"/>
              </w:rPr>
            </w:pPr>
          </w:p>
        </w:tc>
        <w:tc>
          <w:tcPr>
            <w:tcW w:w="1101" w:type="dxa"/>
            <w:tcBorders>
              <w:top w:val="single" w:sz="4" w:space="0" w:color="000000"/>
              <w:left w:val="nil"/>
              <w:bottom w:val="single" w:sz="4" w:space="0" w:color="000000"/>
              <w:right w:val="single" w:sz="4" w:space="0" w:color="000000"/>
            </w:tcBorders>
            <w:shd w:val="clear" w:color="auto" w:fill="auto"/>
            <w:vAlign w:val="center"/>
          </w:tcPr>
          <w:p w14:paraId="6367D42D" w14:textId="77777777" w:rsidR="00E41A28" w:rsidRPr="00E41A28" w:rsidRDefault="00E41A28" w:rsidP="00E41A28">
            <w:pPr>
              <w:spacing w:after="0" w:line="240" w:lineRule="auto"/>
              <w:jc w:val="center"/>
              <w:rPr>
                <w:rFonts w:ascii="Times New Roman" w:hAnsi="Times New Roman"/>
                <w:sz w:val="18"/>
                <w:szCs w:val="18"/>
              </w:rPr>
            </w:pPr>
          </w:p>
        </w:tc>
        <w:tc>
          <w:tcPr>
            <w:tcW w:w="11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3BA29" w14:textId="7A14FAA4" w:rsidR="00E41A28" w:rsidRPr="00E41A28" w:rsidRDefault="005F18B1" w:rsidP="00E41A28">
            <w:pPr>
              <w:spacing w:after="0" w:line="240" w:lineRule="auto"/>
              <w:jc w:val="center"/>
              <w:rPr>
                <w:rFonts w:ascii="Times New Roman" w:hAnsi="Times New Roman"/>
                <w:sz w:val="18"/>
                <w:szCs w:val="18"/>
              </w:rPr>
            </w:pPr>
            <w:r w:rsidRPr="005F18B1">
              <w:rPr>
                <w:rFonts w:ascii="Times New Roman" w:hAnsi="Times New Roman"/>
                <w:sz w:val="18"/>
                <w:szCs w:val="18"/>
              </w:rPr>
              <w:t>27.51.11.110</w:t>
            </w:r>
          </w:p>
        </w:tc>
      </w:tr>
      <w:tr w:rsidR="00E41A28" w:rsidRPr="00E41A28" w14:paraId="21FE1D5A" w14:textId="77777777" w:rsidTr="00E41A28">
        <w:tc>
          <w:tcPr>
            <w:tcW w:w="8653" w:type="dxa"/>
            <w:gridSpan w:val="6"/>
          </w:tcPr>
          <w:p w14:paraId="56367C96" w14:textId="77777777" w:rsidR="00E41A28" w:rsidRPr="00E41A28" w:rsidRDefault="00E41A28" w:rsidP="00E41A28">
            <w:pPr>
              <w:spacing w:after="0" w:line="240" w:lineRule="auto"/>
              <w:jc w:val="right"/>
              <w:rPr>
                <w:rFonts w:ascii="Times New Roman" w:hAnsi="Times New Roman"/>
                <w:b/>
                <w:bCs/>
                <w:sz w:val="18"/>
                <w:szCs w:val="18"/>
              </w:rPr>
            </w:pPr>
            <w:r w:rsidRPr="00E41A28">
              <w:rPr>
                <w:rFonts w:ascii="Times New Roman" w:hAnsi="Times New Roman"/>
                <w:b/>
                <w:bCs/>
                <w:sz w:val="18"/>
                <w:szCs w:val="18"/>
              </w:rPr>
              <w:t>ИТОГО, рублей:</w:t>
            </w:r>
          </w:p>
        </w:tc>
        <w:tc>
          <w:tcPr>
            <w:tcW w:w="1101" w:type="dxa"/>
          </w:tcPr>
          <w:p w14:paraId="035671CB" w14:textId="241A5920" w:rsidR="00E41A28" w:rsidRPr="00E41A28" w:rsidRDefault="00E41A28" w:rsidP="00E41A28">
            <w:pPr>
              <w:spacing w:after="0" w:line="240" w:lineRule="auto"/>
              <w:jc w:val="center"/>
              <w:rPr>
                <w:rFonts w:ascii="Times New Roman" w:hAnsi="Times New Roman"/>
                <w:b/>
                <w:bCs/>
                <w:sz w:val="18"/>
                <w:szCs w:val="18"/>
              </w:rPr>
            </w:pPr>
          </w:p>
        </w:tc>
        <w:tc>
          <w:tcPr>
            <w:tcW w:w="1161" w:type="dxa"/>
          </w:tcPr>
          <w:p w14:paraId="26583BE2" w14:textId="77777777" w:rsidR="00E41A28" w:rsidRPr="00E41A28" w:rsidRDefault="00E41A28" w:rsidP="00E41A28">
            <w:pPr>
              <w:spacing w:after="0" w:line="240" w:lineRule="auto"/>
              <w:jc w:val="center"/>
              <w:rPr>
                <w:rFonts w:ascii="Times New Roman" w:hAnsi="Times New Roman"/>
                <w:sz w:val="18"/>
                <w:szCs w:val="18"/>
              </w:rPr>
            </w:pPr>
          </w:p>
        </w:tc>
      </w:tr>
    </w:tbl>
    <w:p w14:paraId="2CAB2641" w14:textId="221FBF74" w:rsidR="00CE1F4E" w:rsidRPr="001C7D4C" w:rsidRDefault="00CE1F4E">
      <w:pPr>
        <w:tabs>
          <w:tab w:val="left" w:pos="567"/>
        </w:tabs>
        <w:spacing w:after="0"/>
        <w:rPr>
          <w:rFonts w:ascii="Times New Roman" w:hAnsi="Times New Roman"/>
          <w:b/>
          <w:sz w:val="18"/>
          <w:szCs w:val="18"/>
          <w:lang w:eastAsia="ru-RU"/>
        </w:rPr>
      </w:pPr>
    </w:p>
    <w:tbl>
      <w:tblPr>
        <w:tblpPr w:leftFromText="180" w:rightFromText="180" w:vertAnchor="text" w:horzAnchor="margin" w:tblpXSpec="center" w:tblpY="118"/>
        <w:tblW w:w="4547" w:type="pct"/>
        <w:tblLook w:val="0000" w:firstRow="0" w:lastRow="0" w:firstColumn="0" w:lastColumn="0" w:noHBand="0" w:noVBand="0"/>
      </w:tblPr>
      <w:tblGrid>
        <w:gridCol w:w="5053"/>
        <w:gridCol w:w="4743"/>
      </w:tblGrid>
      <w:tr w:rsidR="00D214E8" w:rsidRPr="00875EE3" w14:paraId="24D2E344" w14:textId="77777777" w:rsidTr="005F18B1">
        <w:trPr>
          <w:cantSplit/>
          <w:trHeight w:val="2503"/>
        </w:trPr>
        <w:tc>
          <w:tcPr>
            <w:tcW w:w="2579" w:type="pct"/>
            <w:shd w:val="clear" w:color="auto" w:fill="auto"/>
          </w:tcPr>
          <w:p w14:paraId="3B7F52A0"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Муниципальный Заказчик:</w:t>
            </w:r>
          </w:p>
          <w:p w14:paraId="1E919952"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 xml:space="preserve">Муниципальное казенное учреждение </w:t>
            </w:r>
          </w:p>
          <w:p w14:paraId="52B3A66B" w14:textId="7F6BBF52" w:rsidR="00D214E8" w:rsidRPr="00875EE3" w:rsidRDefault="00D214E8" w:rsidP="00D214E8">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 xml:space="preserve">«Единая служба заказчика» Всеволожского муниципального района Ленинградской области </w:t>
            </w:r>
          </w:p>
          <w:p w14:paraId="4C9BB48D" w14:textId="3C2FEFFC" w:rsidR="00E25F6A" w:rsidRPr="00875EE3" w:rsidRDefault="005F18B1" w:rsidP="00E25F6A">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Директор</w:t>
            </w:r>
          </w:p>
          <w:p w14:paraId="0C6A644F" w14:textId="77777777" w:rsidR="00E25F6A" w:rsidRPr="00875EE3" w:rsidRDefault="00E25F6A" w:rsidP="00E25F6A">
            <w:pPr>
              <w:spacing w:after="0" w:line="240" w:lineRule="auto"/>
              <w:rPr>
                <w:rFonts w:ascii="Times New Roman" w:eastAsia="Times New Roman" w:hAnsi="Times New Roman"/>
                <w:color w:val="000000"/>
                <w:sz w:val="24"/>
                <w:szCs w:val="24"/>
                <w:lang w:eastAsia="ru-RU"/>
              </w:rPr>
            </w:pPr>
          </w:p>
          <w:p w14:paraId="6896F16E" w14:textId="7EEA56A1" w:rsidR="00E25F6A" w:rsidRPr="00875EE3" w:rsidRDefault="00E25F6A" w:rsidP="00E25F6A">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______________________</w:t>
            </w:r>
            <w:r w:rsidR="00BD5E85">
              <w:rPr>
                <w:rFonts w:ascii="Times New Roman" w:eastAsia="Times New Roman" w:hAnsi="Times New Roman"/>
                <w:color w:val="000000"/>
                <w:sz w:val="24"/>
                <w:szCs w:val="24"/>
                <w:lang w:eastAsia="ru-RU"/>
              </w:rPr>
              <w:t xml:space="preserve"> Хабаров В</w:t>
            </w:r>
            <w:r w:rsidR="00BD5E85" w:rsidRPr="00D36567">
              <w:rPr>
                <w:rFonts w:ascii="Times New Roman" w:eastAsia="Times New Roman" w:hAnsi="Times New Roman"/>
                <w:color w:val="000000"/>
                <w:sz w:val="24"/>
                <w:szCs w:val="24"/>
                <w:lang w:eastAsia="ru-RU"/>
              </w:rPr>
              <w:t>.</w:t>
            </w:r>
            <w:r w:rsidR="00BD5E85">
              <w:rPr>
                <w:rFonts w:ascii="Times New Roman" w:eastAsia="Times New Roman" w:hAnsi="Times New Roman"/>
                <w:color w:val="000000"/>
                <w:sz w:val="24"/>
                <w:szCs w:val="24"/>
                <w:lang w:eastAsia="ru-RU"/>
              </w:rPr>
              <w:t>С.</w:t>
            </w:r>
          </w:p>
          <w:p w14:paraId="01B8F4C9" w14:textId="77777777" w:rsidR="00E25F6A" w:rsidRPr="00875EE3" w:rsidRDefault="00E25F6A" w:rsidP="00E25F6A">
            <w:pPr>
              <w:spacing w:after="0" w:line="240" w:lineRule="auto"/>
              <w:rPr>
                <w:rFonts w:ascii="Times New Roman" w:eastAsia="Times New Roman" w:hAnsi="Times New Roman"/>
                <w:color w:val="000000"/>
                <w:sz w:val="24"/>
                <w:szCs w:val="24"/>
                <w:lang w:eastAsia="ru-RU"/>
              </w:rPr>
            </w:pPr>
          </w:p>
          <w:p w14:paraId="7C5572E3" w14:textId="2F93851C" w:rsidR="00D214E8" w:rsidRPr="00875EE3" w:rsidRDefault="00E25F6A" w:rsidP="00E25F6A">
            <w:pPr>
              <w:spacing w:after="0" w:line="240" w:lineRule="auto"/>
              <w:rPr>
                <w:sz w:val="24"/>
                <w:szCs w:val="24"/>
              </w:rPr>
            </w:pPr>
            <w:r w:rsidRPr="00875EE3">
              <w:rPr>
                <w:rFonts w:ascii="Times New Roman" w:eastAsia="Times New Roman" w:hAnsi="Times New Roman"/>
                <w:color w:val="000000"/>
                <w:sz w:val="24"/>
                <w:szCs w:val="24"/>
                <w:lang w:eastAsia="ru-RU"/>
              </w:rPr>
              <w:t xml:space="preserve"> «____»___________________ 2026 года</w:t>
            </w:r>
          </w:p>
        </w:tc>
        <w:tc>
          <w:tcPr>
            <w:tcW w:w="2421" w:type="pct"/>
            <w:shd w:val="clear" w:color="auto" w:fill="auto"/>
          </w:tcPr>
          <w:p w14:paraId="7246DD4C" w14:textId="77777777" w:rsidR="00D214E8" w:rsidRPr="00875EE3" w:rsidRDefault="00D214E8" w:rsidP="00D214E8">
            <w:pPr>
              <w:spacing w:after="0" w:line="240" w:lineRule="auto"/>
              <w:rPr>
                <w:sz w:val="24"/>
                <w:szCs w:val="24"/>
              </w:rPr>
            </w:pPr>
            <w:r w:rsidRPr="00875EE3">
              <w:rPr>
                <w:rFonts w:ascii="Times New Roman" w:eastAsia="Times New Roman" w:hAnsi="Times New Roman"/>
                <w:color w:val="000000"/>
                <w:sz w:val="24"/>
                <w:szCs w:val="24"/>
                <w:lang w:eastAsia="ru-RU"/>
              </w:rPr>
              <w:t xml:space="preserve">Поставщик: </w:t>
            </w:r>
          </w:p>
          <w:p w14:paraId="7C86FBC3"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p>
          <w:p w14:paraId="61755B61"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p>
          <w:p w14:paraId="6E3F75AC"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p>
          <w:p w14:paraId="5C56AE85"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p>
          <w:p w14:paraId="6AFDBD7A" w14:textId="77777777" w:rsidR="00D214E8" w:rsidRPr="00875EE3" w:rsidRDefault="00D214E8" w:rsidP="00D214E8">
            <w:pPr>
              <w:spacing w:after="0" w:line="240" w:lineRule="auto"/>
              <w:rPr>
                <w:rFonts w:ascii="Times New Roman" w:eastAsia="Times New Roman" w:hAnsi="Times New Roman"/>
                <w:color w:val="000000"/>
                <w:sz w:val="24"/>
                <w:szCs w:val="24"/>
                <w:lang w:eastAsia="ru-RU"/>
              </w:rPr>
            </w:pPr>
          </w:p>
          <w:p w14:paraId="235ADF78" w14:textId="7373F1E1" w:rsidR="00D214E8" w:rsidRPr="00875EE3" w:rsidRDefault="00D214E8" w:rsidP="00D214E8">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__________________</w:t>
            </w:r>
          </w:p>
          <w:p w14:paraId="7DB1AC20" w14:textId="50DFE236" w:rsidR="00E25F6A" w:rsidRPr="00875EE3" w:rsidRDefault="00E25F6A" w:rsidP="00D214E8">
            <w:pPr>
              <w:spacing w:after="0" w:line="240" w:lineRule="auto"/>
              <w:rPr>
                <w:rFonts w:ascii="Times New Roman" w:eastAsia="Times New Roman" w:hAnsi="Times New Roman"/>
                <w:color w:val="000000"/>
                <w:sz w:val="24"/>
                <w:szCs w:val="24"/>
                <w:lang w:eastAsia="ru-RU"/>
              </w:rPr>
            </w:pPr>
          </w:p>
          <w:p w14:paraId="00324D7A" w14:textId="43D59920" w:rsidR="00D214E8" w:rsidRPr="00875EE3" w:rsidRDefault="00F226F7" w:rsidP="00D214E8">
            <w:pPr>
              <w:spacing w:after="0" w:line="240" w:lineRule="auto"/>
              <w:rPr>
                <w:sz w:val="24"/>
                <w:szCs w:val="24"/>
              </w:rPr>
            </w:pPr>
            <w:r>
              <w:rPr>
                <w:rFonts w:ascii="Times New Roman" w:eastAsia="Times New Roman" w:hAnsi="Times New Roman"/>
                <w:color w:val="000000"/>
                <w:sz w:val="24"/>
                <w:szCs w:val="24"/>
                <w:lang w:eastAsia="ru-RU"/>
              </w:rPr>
              <w:t xml:space="preserve"> «____»___________________ 2026</w:t>
            </w:r>
            <w:r w:rsidR="00D214E8" w:rsidRPr="00875EE3">
              <w:rPr>
                <w:rFonts w:ascii="Times New Roman" w:eastAsia="Times New Roman" w:hAnsi="Times New Roman"/>
                <w:color w:val="000000"/>
                <w:sz w:val="24"/>
                <w:szCs w:val="24"/>
                <w:lang w:eastAsia="ru-RU"/>
              </w:rPr>
              <w:t xml:space="preserve"> года</w:t>
            </w:r>
          </w:p>
        </w:tc>
      </w:tr>
    </w:tbl>
    <w:p w14:paraId="2D01F98F" w14:textId="77777777" w:rsidR="00E41A28" w:rsidRDefault="00E41A28" w:rsidP="00E41A28">
      <w:pPr>
        <w:spacing w:after="0" w:line="240" w:lineRule="auto"/>
        <w:jc w:val="right"/>
        <w:rPr>
          <w:rFonts w:ascii="Times New Roman" w:eastAsia="Times New Roman" w:hAnsi="Times New Roman"/>
          <w:sz w:val="24"/>
          <w:szCs w:val="24"/>
          <w:lang w:eastAsia="ru-RU"/>
        </w:rPr>
      </w:pPr>
    </w:p>
    <w:p w14:paraId="266C6687" w14:textId="77777777" w:rsidR="00E41A28" w:rsidRDefault="00E41A28" w:rsidP="00E41A28">
      <w:pPr>
        <w:spacing w:after="0" w:line="240" w:lineRule="auto"/>
        <w:jc w:val="right"/>
        <w:rPr>
          <w:rFonts w:ascii="Times New Roman" w:eastAsia="Times New Roman" w:hAnsi="Times New Roman"/>
          <w:sz w:val="24"/>
          <w:szCs w:val="24"/>
          <w:lang w:eastAsia="ru-RU"/>
        </w:rPr>
      </w:pPr>
    </w:p>
    <w:p w14:paraId="74CAF714" w14:textId="06DC749C" w:rsidR="00E41A28" w:rsidRPr="00E469F3" w:rsidRDefault="00E41A28" w:rsidP="00E41A28">
      <w:pPr>
        <w:spacing w:after="0" w:line="240" w:lineRule="auto"/>
        <w:jc w:val="right"/>
        <w:rPr>
          <w:rFonts w:ascii="Times New Roman" w:eastAsia="Times New Roman" w:hAnsi="Times New Roman"/>
          <w:sz w:val="24"/>
          <w:szCs w:val="24"/>
          <w:lang w:eastAsia="ru-RU"/>
        </w:rPr>
      </w:pPr>
      <w:r w:rsidRPr="00E469F3">
        <w:rPr>
          <w:rFonts w:ascii="Times New Roman" w:eastAsia="Times New Roman" w:hAnsi="Times New Roman"/>
          <w:sz w:val="24"/>
          <w:szCs w:val="24"/>
          <w:lang w:eastAsia="ru-RU"/>
        </w:rPr>
        <w:lastRenderedPageBreak/>
        <w:t>Приложение № 2</w:t>
      </w:r>
    </w:p>
    <w:p w14:paraId="2975A69D" w14:textId="77777777" w:rsidR="00E41A28" w:rsidRPr="00E469F3" w:rsidRDefault="00E41A28" w:rsidP="00E41A28">
      <w:pPr>
        <w:spacing w:after="0" w:line="240" w:lineRule="auto"/>
        <w:jc w:val="right"/>
        <w:rPr>
          <w:rFonts w:ascii="Times New Roman" w:eastAsia="Times New Roman" w:hAnsi="Times New Roman"/>
          <w:sz w:val="24"/>
          <w:szCs w:val="24"/>
          <w:lang w:eastAsia="ru-RU"/>
        </w:rPr>
      </w:pP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r>
      <w:r w:rsidRPr="00E469F3">
        <w:rPr>
          <w:rFonts w:ascii="Times New Roman" w:eastAsia="Times New Roman" w:hAnsi="Times New Roman"/>
          <w:sz w:val="24"/>
          <w:szCs w:val="24"/>
          <w:lang w:eastAsia="ru-RU"/>
        </w:rPr>
        <w:tab/>
        <w:t xml:space="preserve">к контракту </w:t>
      </w:r>
    </w:p>
    <w:p w14:paraId="2185A1B0" w14:textId="1B8BE3F1" w:rsidR="00E41A28" w:rsidRPr="00E469F3" w:rsidRDefault="00E41A28" w:rsidP="00E41A28">
      <w:pPr>
        <w:spacing w:after="0" w:line="240" w:lineRule="auto"/>
        <w:jc w:val="right"/>
        <w:rPr>
          <w:rFonts w:ascii="Times New Roman" w:eastAsia="Times New Roman" w:hAnsi="Times New Roman"/>
          <w:sz w:val="24"/>
          <w:szCs w:val="24"/>
          <w:lang w:eastAsia="ru-RU"/>
        </w:rPr>
      </w:pPr>
      <w:r w:rsidRPr="00E469F3">
        <w:rPr>
          <w:rFonts w:ascii="Times New Roman" w:eastAsia="Times New Roman" w:hAnsi="Times New Roman"/>
          <w:sz w:val="24"/>
          <w:szCs w:val="24"/>
          <w:lang w:eastAsia="ru-RU"/>
        </w:rPr>
        <w:t>№ ____ от «___» ______ 202</w:t>
      </w:r>
      <w:r>
        <w:rPr>
          <w:rFonts w:ascii="Times New Roman" w:eastAsia="Times New Roman" w:hAnsi="Times New Roman"/>
          <w:sz w:val="24"/>
          <w:szCs w:val="24"/>
          <w:lang w:eastAsia="ru-RU"/>
        </w:rPr>
        <w:t>6</w:t>
      </w:r>
      <w:r w:rsidRPr="00E469F3">
        <w:rPr>
          <w:rFonts w:ascii="Times New Roman" w:eastAsia="Times New Roman" w:hAnsi="Times New Roman"/>
          <w:sz w:val="24"/>
          <w:szCs w:val="24"/>
          <w:lang w:eastAsia="ru-RU"/>
        </w:rPr>
        <w:t xml:space="preserve"> г.</w:t>
      </w:r>
    </w:p>
    <w:p w14:paraId="1E98AFD0" w14:textId="77777777" w:rsidR="00E41A28" w:rsidRPr="00E469F3" w:rsidRDefault="00E41A28" w:rsidP="00E41A28">
      <w:pPr>
        <w:spacing w:after="0" w:line="240" w:lineRule="auto"/>
        <w:rPr>
          <w:rFonts w:ascii="Times New Roman" w:eastAsia="Times New Roman" w:hAnsi="Times New Roman"/>
          <w:lang w:eastAsia="ru-RU"/>
        </w:rPr>
      </w:pPr>
    </w:p>
    <w:p w14:paraId="629D6DFE" w14:textId="77777777" w:rsidR="00E41A28" w:rsidRPr="00E469F3" w:rsidRDefault="00E41A28" w:rsidP="00E41A28">
      <w:pPr>
        <w:keepNext/>
        <w:widowControl w:val="0"/>
        <w:autoSpaceDE w:val="0"/>
        <w:autoSpaceDN w:val="0"/>
        <w:adjustRightInd w:val="0"/>
        <w:spacing w:after="0" w:line="240" w:lineRule="auto"/>
        <w:jc w:val="center"/>
        <w:outlineLvl w:val="0"/>
        <w:rPr>
          <w:rFonts w:ascii="Times New Roman" w:eastAsia="Times New Roman" w:hAnsi="Times New Roman"/>
          <w:b/>
          <w:bCs/>
          <w:kern w:val="32"/>
          <w:sz w:val="24"/>
          <w:szCs w:val="24"/>
          <w:lang w:eastAsia="x-none"/>
        </w:rPr>
      </w:pPr>
      <w:r w:rsidRPr="00E469F3">
        <w:rPr>
          <w:rFonts w:ascii="Times New Roman" w:eastAsia="Times New Roman" w:hAnsi="Times New Roman"/>
          <w:b/>
          <w:bCs/>
          <w:kern w:val="32"/>
          <w:sz w:val="24"/>
          <w:szCs w:val="24"/>
          <w:lang w:eastAsia="x-none"/>
        </w:rPr>
        <w:t>Описание объекта закупки</w:t>
      </w:r>
    </w:p>
    <w:p w14:paraId="4C91824A" w14:textId="5E09A4D1" w:rsidR="00E41A28" w:rsidRDefault="00E41A28" w:rsidP="00E41A28">
      <w:pPr>
        <w:autoSpaceDE w:val="0"/>
        <w:autoSpaceDN w:val="0"/>
        <w:adjustRightInd w:val="0"/>
        <w:spacing w:after="160" w:line="259" w:lineRule="auto"/>
        <w:ind w:firstLine="567"/>
        <w:jc w:val="center"/>
        <w:rPr>
          <w:rFonts w:ascii="Times New Roman" w:eastAsia="Times New Roman" w:hAnsi="Times New Roman"/>
          <w:sz w:val="24"/>
          <w:szCs w:val="24"/>
          <w:lang w:eastAsia="x-none"/>
        </w:rPr>
      </w:pPr>
      <w:r>
        <w:rPr>
          <w:rFonts w:ascii="Times New Roman" w:eastAsia="Times New Roman" w:hAnsi="Times New Roman"/>
          <w:sz w:val="24"/>
          <w:szCs w:val="24"/>
          <w:lang w:eastAsia="x-none"/>
        </w:rPr>
        <w:t xml:space="preserve"> На </w:t>
      </w:r>
      <w:r w:rsidRPr="005A7D14">
        <w:rPr>
          <w:rFonts w:ascii="Times New Roman" w:eastAsia="Times New Roman" w:hAnsi="Times New Roman"/>
          <w:sz w:val="24"/>
          <w:szCs w:val="24"/>
          <w:lang w:eastAsia="x-none"/>
        </w:rPr>
        <w:t xml:space="preserve">поставку </w:t>
      </w:r>
      <w:r w:rsidR="005F18B1">
        <w:rPr>
          <w:rFonts w:ascii="Times New Roman" w:eastAsia="Times New Roman" w:hAnsi="Times New Roman"/>
          <w:sz w:val="24"/>
          <w:szCs w:val="24"/>
          <w:lang w:eastAsia="x-none"/>
        </w:rPr>
        <w:t>оборудования</w:t>
      </w:r>
      <w:r w:rsidRPr="005A7D14">
        <w:rPr>
          <w:rFonts w:ascii="Times New Roman" w:eastAsia="Times New Roman" w:hAnsi="Times New Roman"/>
          <w:sz w:val="24"/>
          <w:szCs w:val="24"/>
          <w:lang w:eastAsia="x-none"/>
        </w:rPr>
        <w:t xml:space="preserve"> </w:t>
      </w:r>
      <w:r w:rsidR="007A596D" w:rsidRPr="00E41A28">
        <w:rPr>
          <w:rFonts w:ascii="Times New Roman" w:hAnsi="Times New Roman"/>
          <w:bCs/>
          <w:color w:val="000000"/>
          <w:sz w:val="24"/>
          <w:szCs w:val="24"/>
        </w:rPr>
        <w:t>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w:t>
      </w:r>
      <w:r w:rsidR="007A596D">
        <w:rPr>
          <w:rFonts w:ascii="Times New Roman" w:hAnsi="Times New Roman"/>
          <w:bCs/>
          <w:color w:val="000000"/>
          <w:sz w:val="24"/>
          <w:szCs w:val="24"/>
        </w:rPr>
        <w:t>оложск, шоссе Дорога Жизни 11В</w:t>
      </w:r>
    </w:p>
    <w:p w14:paraId="054022A2" w14:textId="44B8BFE6" w:rsidR="00E41A28" w:rsidRPr="00E469F3" w:rsidRDefault="00AE7016" w:rsidP="00E41A28">
      <w:pPr>
        <w:autoSpaceDE w:val="0"/>
        <w:autoSpaceDN w:val="0"/>
        <w:adjustRightInd w:val="0"/>
        <w:spacing w:after="160" w:line="259" w:lineRule="auto"/>
        <w:ind w:firstLine="567"/>
        <w:jc w:val="center"/>
        <w:rPr>
          <w:rFonts w:ascii="Times New Roman" w:hAnsi="Times New Roman"/>
          <w:b/>
          <w:bCs/>
          <w:sz w:val="24"/>
          <w:szCs w:val="24"/>
        </w:rPr>
      </w:pPr>
      <w:r>
        <w:rPr>
          <w:rFonts w:ascii="Times New Roman" w:eastAsia="Times New Roman" w:hAnsi="Times New Roman"/>
          <w:sz w:val="24"/>
          <w:szCs w:val="24"/>
          <w:lang w:eastAsia="x-none"/>
        </w:rPr>
        <w:t xml:space="preserve"> </w:t>
      </w:r>
      <w:r w:rsidR="00E41A28" w:rsidRPr="00E469F3">
        <w:rPr>
          <w:rFonts w:ascii="Times New Roman" w:hAnsi="Times New Roman"/>
          <w:b/>
          <w:bCs/>
          <w:sz w:val="24"/>
          <w:szCs w:val="24"/>
        </w:rPr>
        <w:t>Раздел 1. Общие требования</w:t>
      </w:r>
    </w:p>
    <w:p w14:paraId="087D5ADA" w14:textId="027FEFCC" w:rsidR="00E41A28" w:rsidRDefault="00E41A28" w:rsidP="00072065">
      <w:pPr>
        <w:spacing w:after="0" w:line="240" w:lineRule="auto"/>
        <w:ind w:firstLine="709"/>
        <w:jc w:val="both"/>
        <w:rPr>
          <w:rFonts w:ascii="Times New Roman" w:hAnsi="Times New Roman"/>
          <w:bCs/>
          <w:color w:val="000000"/>
          <w:sz w:val="24"/>
          <w:szCs w:val="24"/>
        </w:rPr>
      </w:pPr>
      <w:r w:rsidRPr="00E469F3">
        <w:rPr>
          <w:rFonts w:ascii="Times New Roman" w:hAnsi="Times New Roman"/>
          <w:bCs/>
          <w:color w:val="000000"/>
          <w:sz w:val="24"/>
          <w:szCs w:val="24"/>
        </w:rPr>
        <w:t xml:space="preserve">1.1. Предметом закупки является: </w:t>
      </w:r>
      <w:r>
        <w:rPr>
          <w:rFonts w:ascii="Times New Roman" w:hAnsi="Times New Roman"/>
          <w:bCs/>
          <w:color w:val="000000"/>
          <w:sz w:val="24"/>
          <w:szCs w:val="24"/>
        </w:rPr>
        <w:t>поставка</w:t>
      </w:r>
      <w:r w:rsidRPr="00E469F3">
        <w:rPr>
          <w:rFonts w:ascii="Times New Roman" w:hAnsi="Times New Roman"/>
          <w:bCs/>
          <w:color w:val="000000"/>
          <w:sz w:val="24"/>
          <w:szCs w:val="24"/>
        </w:rPr>
        <w:t xml:space="preserve"> </w:t>
      </w:r>
      <w:r w:rsidR="007A596D">
        <w:rPr>
          <w:rFonts w:ascii="Times New Roman" w:hAnsi="Times New Roman"/>
          <w:bCs/>
          <w:color w:val="000000"/>
          <w:sz w:val="24"/>
          <w:szCs w:val="24"/>
        </w:rPr>
        <w:t xml:space="preserve">техники </w:t>
      </w:r>
      <w:r w:rsidRPr="00E41A28">
        <w:rPr>
          <w:rFonts w:ascii="Times New Roman" w:hAnsi="Times New Roman"/>
          <w:bCs/>
          <w:color w:val="000000"/>
          <w:sz w:val="24"/>
          <w:szCs w:val="24"/>
        </w:rPr>
        <w:t>для нужд Муниципального казённого учреждения «Единая служба заказчика» Всеволожского муниципального района Ленинградской области по адресу: Ленинградская область, г. Всев</w:t>
      </w:r>
      <w:r>
        <w:rPr>
          <w:rFonts w:ascii="Times New Roman" w:hAnsi="Times New Roman"/>
          <w:bCs/>
          <w:color w:val="000000"/>
          <w:sz w:val="24"/>
          <w:szCs w:val="24"/>
        </w:rPr>
        <w:t>оложск, шоссе Дорога Жизни 11В.</w:t>
      </w:r>
    </w:p>
    <w:p w14:paraId="4C1300F0" w14:textId="77777777" w:rsidR="00E41A28" w:rsidRPr="00E469F3" w:rsidRDefault="00E41A28" w:rsidP="00072065">
      <w:pPr>
        <w:spacing w:after="0" w:line="240" w:lineRule="auto"/>
        <w:ind w:firstLine="709"/>
        <w:jc w:val="both"/>
        <w:rPr>
          <w:rFonts w:ascii="Times New Roman" w:hAnsi="Times New Roman"/>
          <w:bCs/>
          <w:color w:val="000000"/>
          <w:sz w:val="24"/>
          <w:szCs w:val="24"/>
        </w:rPr>
      </w:pPr>
      <w:r w:rsidRPr="00E469F3">
        <w:rPr>
          <w:rFonts w:ascii="Times New Roman" w:hAnsi="Times New Roman"/>
          <w:bCs/>
          <w:color w:val="000000"/>
          <w:sz w:val="24"/>
          <w:szCs w:val="24"/>
        </w:rPr>
        <w:t xml:space="preserve">1.2. Код (коды) по Общероссийскому классификатору продукции по видам экономической деятельности (ОКПД2): ОК 034-2014 с указанием вида продукции, соответствующий) закупке: </w:t>
      </w:r>
    </w:p>
    <w:p w14:paraId="7AACC2E1" w14:textId="7DA9908E" w:rsidR="00E41A28" w:rsidRPr="005F18B1" w:rsidRDefault="005F18B1" w:rsidP="00072065">
      <w:pPr>
        <w:spacing w:after="0" w:line="240" w:lineRule="auto"/>
        <w:ind w:firstLine="709"/>
        <w:jc w:val="both"/>
        <w:rPr>
          <w:rFonts w:ascii="Times New Roman" w:hAnsi="Times New Roman"/>
          <w:bCs/>
          <w:color w:val="000000"/>
          <w:sz w:val="24"/>
          <w:szCs w:val="24"/>
          <w:highlight w:val="yellow"/>
        </w:rPr>
      </w:pPr>
      <w:r w:rsidRPr="005F18B1">
        <w:rPr>
          <w:rFonts w:ascii="Times New Roman" w:hAnsi="Times New Roman"/>
          <w:bCs/>
          <w:color w:val="000000"/>
          <w:sz w:val="24"/>
          <w:szCs w:val="24"/>
        </w:rPr>
        <w:t>27.51.11.110 - Холодильники бытовые</w:t>
      </w:r>
      <w:r w:rsidR="00E41A28" w:rsidRPr="005F18B1">
        <w:rPr>
          <w:rFonts w:ascii="Times New Roman" w:hAnsi="Times New Roman"/>
          <w:bCs/>
          <w:color w:val="000000"/>
          <w:sz w:val="24"/>
          <w:szCs w:val="24"/>
        </w:rPr>
        <w:t>;</w:t>
      </w:r>
    </w:p>
    <w:p w14:paraId="726B3DC2" w14:textId="41461A82" w:rsidR="00E41A28" w:rsidRDefault="005F18B1" w:rsidP="00072065">
      <w:pPr>
        <w:spacing w:after="0" w:line="240" w:lineRule="auto"/>
        <w:ind w:firstLine="709"/>
        <w:jc w:val="both"/>
        <w:rPr>
          <w:rFonts w:ascii="Times New Roman" w:hAnsi="Times New Roman"/>
          <w:bCs/>
          <w:color w:val="000000"/>
          <w:sz w:val="24"/>
          <w:szCs w:val="24"/>
        </w:rPr>
      </w:pPr>
      <w:r w:rsidRPr="005F18B1">
        <w:rPr>
          <w:rFonts w:ascii="Times New Roman" w:hAnsi="Times New Roman"/>
          <w:bCs/>
          <w:color w:val="000000"/>
          <w:sz w:val="24"/>
          <w:szCs w:val="24"/>
        </w:rPr>
        <w:t>27.40.39.110 - Светильники и устройства осветительные прочие, не включенные в другие группировки</w:t>
      </w:r>
      <w:r>
        <w:rPr>
          <w:rFonts w:ascii="Times New Roman" w:hAnsi="Times New Roman"/>
          <w:bCs/>
          <w:color w:val="000000"/>
          <w:sz w:val="24"/>
          <w:szCs w:val="24"/>
        </w:rPr>
        <w:t>.</w:t>
      </w:r>
    </w:p>
    <w:p w14:paraId="3973B7EF" w14:textId="77777777" w:rsidR="005F18B1" w:rsidRPr="00E469F3" w:rsidRDefault="005F18B1" w:rsidP="00E41A28">
      <w:pPr>
        <w:spacing w:after="0"/>
        <w:jc w:val="both"/>
        <w:rPr>
          <w:rFonts w:ascii="Times New Roman" w:hAnsi="Times New Roman"/>
          <w:bCs/>
          <w:color w:val="000000"/>
          <w:sz w:val="24"/>
          <w:szCs w:val="24"/>
        </w:rPr>
      </w:pPr>
    </w:p>
    <w:p w14:paraId="50BD2461" w14:textId="77777777" w:rsidR="00E41A28" w:rsidRPr="00E469F3" w:rsidRDefault="00E41A28" w:rsidP="00E41A28">
      <w:pPr>
        <w:jc w:val="center"/>
        <w:rPr>
          <w:rFonts w:ascii="Times New Roman" w:hAnsi="Times New Roman"/>
          <w:b/>
          <w:sz w:val="24"/>
          <w:szCs w:val="24"/>
        </w:rPr>
      </w:pPr>
      <w:r w:rsidRPr="00E469F3">
        <w:rPr>
          <w:rFonts w:ascii="Times New Roman" w:hAnsi="Times New Roman"/>
          <w:b/>
          <w:sz w:val="24"/>
          <w:szCs w:val="24"/>
        </w:rPr>
        <w:t>Раздел 2. Описание объекта закупки</w:t>
      </w:r>
    </w:p>
    <w:p w14:paraId="032973C9" w14:textId="4A2CA9DD" w:rsidR="00E41A28" w:rsidRPr="00E469F3" w:rsidRDefault="00E41A28" w:rsidP="00E41A28">
      <w:pPr>
        <w:spacing w:after="160" w:line="259" w:lineRule="auto"/>
        <w:ind w:firstLine="567"/>
        <w:jc w:val="both"/>
        <w:rPr>
          <w:rFonts w:ascii="Times New Roman" w:hAnsi="Times New Roman"/>
          <w:sz w:val="24"/>
          <w:szCs w:val="24"/>
        </w:rPr>
      </w:pPr>
      <w:r w:rsidRPr="00E469F3">
        <w:rPr>
          <w:rFonts w:ascii="Times New Roman" w:hAnsi="Times New Roman"/>
          <w:sz w:val="24"/>
          <w:szCs w:val="24"/>
        </w:rPr>
        <w:t xml:space="preserve">          2.1. Сроки поставки товара: Поставщик самостоятельно доставляет Товар Заказчику по адресу: </w:t>
      </w:r>
      <w:r w:rsidRPr="00E41A28">
        <w:rPr>
          <w:rFonts w:ascii="Times New Roman" w:hAnsi="Times New Roman"/>
          <w:sz w:val="24"/>
          <w:szCs w:val="24"/>
        </w:rPr>
        <w:t>Ленинградская область, г. Всеволожск, шоссе Дорога Жизни 11В</w:t>
      </w:r>
      <w:r w:rsidRPr="00F23B78">
        <w:rPr>
          <w:rFonts w:ascii="Times New Roman" w:hAnsi="Times New Roman"/>
          <w:sz w:val="24"/>
          <w:szCs w:val="24"/>
        </w:rPr>
        <w:t>, в срок не более 25 (двадцати пяти) рабочих дней с</w:t>
      </w:r>
      <w:r>
        <w:rPr>
          <w:rFonts w:ascii="Times New Roman" w:hAnsi="Times New Roman"/>
          <w:sz w:val="24"/>
          <w:szCs w:val="24"/>
        </w:rPr>
        <w:t xml:space="preserve"> момента заключения контракта.</w:t>
      </w:r>
    </w:p>
    <w:p w14:paraId="684B91A0" w14:textId="77777777" w:rsidR="00E41A28" w:rsidRPr="00E469F3" w:rsidRDefault="00E41A28" w:rsidP="00E41A28">
      <w:pPr>
        <w:spacing w:after="160" w:line="259" w:lineRule="auto"/>
        <w:ind w:firstLine="567"/>
        <w:jc w:val="both"/>
        <w:rPr>
          <w:rFonts w:ascii="Times New Roman" w:hAnsi="Times New Roman"/>
          <w:sz w:val="24"/>
          <w:szCs w:val="24"/>
        </w:rPr>
      </w:pPr>
      <w:r w:rsidRPr="00E469F3">
        <w:rPr>
          <w:rFonts w:ascii="Times New Roman" w:hAnsi="Times New Roman"/>
          <w:sz w:val="24"/>
          <w:szCs w:val="24"/>
        </w:rPr>
        <w:t xml:space="preserve"> 2.2. Все поставляемые товары должны быть экологически безопасными, качественными, соответствовать требованиям ГОСТ для данных видов товаров и оборудования. Качество товаров должно соответствовать требованиям действующего законодательства РФ, ГОСТ.</w:t>
      </w:r>
    </w:p>
    <w:p w14:paraId="361E9C64" w14:textId="75040E3D" w:rsidR="00E41A28" w:rsidRPr="00E469F3" w:rsidRDefault="00E41A28" w:rsidP="00E41A28">
      <w:pPr>
        <w:spacing w:after="160" w:line="259" w:lineRule="auto"/>
        <w:ind w:firstLine="708"/>
        <w:jc w:val="both"/>
        <w:rPr>
          <w:rFonts w:ascii="Times New Roman" w:hAnsi="Times New Roman"/>
          <w:sz w:val="24"/>
          <w:szCs w:val="24"/>
        </w:rPr>
      </w:pPr>
      <w:r w:rsidRPr="00E469F3">
        <w:rPr>
          <w:rFonts w:ascii="Times New Roman" w:hAnsi="Times New Roman"/>
          <w:sz w:val="24"/>
          <w:szCs w:val="24"/>
        </w:rPr>
        <w:t>Оборудование поставляется в соответствии с качественными, техническими характеристиками товара, его безопасности, функциональных характеристиках (потребительских свойствах) товара, размере, упаковке товара и иные сведения о товаре</w:t>
      </w:r>
      <w:r w:rsidR="00670D6F">
        <w:rPr>
          <w:rFonts w:ascii="Times New Roman" w:hAnsi="Times New Roman"/>
          <w:sz w:val="24"/>
          <w:szCs w:val="24"/>
        </w:rPr>
        <w:t>.</w:t>
      </w:r>
      <w:r w:rsidRPr="00E469F3">
        <w:rPr>
          <w:rFonts w:ascii="Times New Roman" w:hAnsi="Times New Roman"/>
          <w:sz w:val="24"/>
          <w:szCs w:val="24"/>
        </w:rPr>
        <w:t xml:space="preserve"> </w:t>
      </w:r>
    </w:p>
    <w:tbl>
      <w:tblPr>
        <w:tblpPr w:leftFromText="180" w:rightFromText="180" w:vertAnchor="text" w:horzAnchor="margin" w:tblpXSpec="center" w:tblpY="118"/>
        <w:tblW w:w="4547" w:type="pct"/>
        <w:tblLook w:val="0000" w:firstRow="0" w:lastRow="0" w:firstColumn="0" w:lastColumn="0" w:noHBand="0" w:noVBand="0"/>
      </w:tblPr>
      <w:tblGrid>
        <w:gridCol w:w="5053"/>
        <w:gridCol w:w="4743"/>
      </w:tblGrid>
      <w:tr w:rsidR="00F23B78" w:rsidRPr="00875EE3" w14:paraId="615726BC" w14:textId="77777777" w:rsidTr="00F667AF">
        <w:trPr>
          <w:cantSplit/>
          <w:trHeight w:val="2503"/>
        </w:trPr>
        <w:tc>
          <w:tcPr>
            <w:tcW w:w="2579" w:type="pct"/>
            <w:shd w:val="clear" w:color="auto" w:fill="auto"/>
          </w:tcPr>
          <w:p w14:paraId="68625185"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Муниципальный Заказчик:</w:t>
            </w:r>
          </w:p>
          <w:p w14:paraId="1EDE4258"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 xml:space="preserve">Муниципальное казенное учреждение </w:t>
            </w:r>
          </w:p>
          <w:p w14:paraId="4FA3FA71"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 xml:space="preserve">«Единая служба заказчика» Всеволожского муниципального района Ленинградской области </w:t>
            </w:r>
          </w:p>
          <w:p w14:paraId="60CB9E09"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Директор</w:t>
            </w:r>
          </w:p>
          <w:p w14:paraId="7E7AA911"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42B4DD4C"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______________________</w:t>
            </w:r>
            <w:r>
              <w:rPr>
                <w:rFonts w:ascii="Times New Roman" w:eastAsia="Times New Roman" w:hAnsi="Times New Roman"/>
                <w:color w:val="000000"/>
                <w:sz w:val="24"/>
                <w:szCs w:val="24"/>
                <w:lang w:eastAsia="ru-RU"/>
              </w:rPr>
              <w:t xml:space="preserve"> Хабаров В</w:t>
            </w:r>
            <w:r w:rsidRPr="00D36567">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С.</w:t>
            </w:r>
          </w:p>
          <w:p w14:paraId="2F9A8AA5"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56C5B435" w14:textId="77777777" w:rsidR="00F23B78" w:rsidRPr="00875EE3" w:rsidRDefault="00F23B78" w:rsidP="00F667AF">
            <w:pPr>
              <w:spacing w:after="0" w:line="240" w:lineRule="auto"/>
              <w:rPr>
                <w:sz w:val="24"/>
                <w:szCs w:val="24"/>
              </w:rPr>
            </w:pPr>
            <w:r w:rsidRPr="00875EE3">
              <w:rPr>
                <w:rFonts w:ascii="Times New Roman" w:eastAsia="Times New Roman" w:hAnsi="Times New Roman"/>
                <w:color w:val="000000"/>
                <w:sz w:val="24"/>
                <w:szCs w:val="24"/>
                <w:lang w:eastAsia="ru-RU"/>
              </w:rPr>
              <w:t xml:space="preserve"> «____»___________________ 2026 года</w:t>
            </w:r>
          </w:p>
        </w:tc>
        <w:tc>
          <w:tcPr>
            <w:tcW w:w="2421" w:type="pct"/>
            <w:shd w:val="clear" w:color="auto" w:fill="auto"/>
          </w:tcPr>
          <w:p w14:paraId="799F2E0A" w14:textId="77777777" w:rsidR="00F23B78" w:rsidRPr="00875EE3" w:rsidRDefault="00F23B78" w:rsidP="00F667AF">
            <w:pPr>
              <w:spacing w:after="0" w:line="240" w:lineRule="auto"/>
              <w:rPr>
                <w:sz w:val="24"/>
                <w:szCs w:val="24"/>
              </w:rPr>
            </w:pPr>
            <w:r w:rsidRPr="00875EE3">
              <w:rPr>
                <w:rFonts w:ascii="Times New Roman" w:eastAsia="Times New Roman" w:hAnsi="Times New Roman"/>
                <w:color w:val="000000"/>
                <w:sz w:val="24"/>
                <w:szCs w:val="24"/>
                <w:lang w:eastAsia="ru-RU"/>
              </w:rPr>
              <w:t xml:space="preserve">Поставщик: </w:t>
            </w:r>
          </w:p>
          <w:p w14:paraId="6AB63F33"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6CA3743F"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55AF843B"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4970A246"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010E4547"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1B847336"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r w:rsidRPr="00875EE3">
              <w:rPr>
                <w:rFonts w:ascii="Times New Roman" w:eastAsia="Times New Roman" w:hAnsi="Times New Roman"/>
                <w:color w:val="000000"/>
                <w:sz w:val="24"/>
                <w:szCs w:val="24"/>
                <w:lang w:eastAsia="ru-RU"/>
              </w:rPr>
              <w:t>__________________</w:t>
            </w:r>
          </w:p>
          <w:p w14:paraId="43449DDC" w14:textId="77777777" w:rsidR="00F23B78" w:rsidRPr="00875EE3" w:rsidRDefault="00F23B78" w:rsidP="00F667AF">
            <w:pPr>
              <w:spacing w:after="0" w:line="240" w:lineRule="auto"/>
              <w:rPr>
                <w:rFonts w:ascii="Times New Roman" w:eastAsia="Times New Roman" w:hAnsi="Times New Roman"/>
                <w:color w:val="000000"/>
                <w:sz w:val="24"/>
                <w:szCs w:val="24"/>
                <w:lang w:eastAsia="ru-RU"/>
              </w:rPr>
            </w:pPr>
          </w:p>
          <w:p w14:paraId="3A68CB97" w14:textId="77777777" w:rsidR="00F23B78" w:rsidRPr="00875EE3" w:rsidRDefault="00F23B78" w:rsidP="00F667AF">
            <w:pPr>
              <w:spacing w:after="0" w:line="240" w:lineRule="auto"/>
              <w:rPr>
                <w:sz w:val="24"/>
                <w:szCs w:val="24"/>
              </w:rPr>
            </w:pPr>
            <w:r>
              <w:rPr>
                <w:rFonts w:ascii="Times New Roman" w:eastAsia="Times New Roman" w:hAnsi="Times New Roman"/>
                <w:color w:val="000000"/>
                <w:sz w:val="24"/>
                <w:szCs w:val="24"/>
                <w:lang w:eastAsia="ru-RU"/>
              </w:rPr>
              <w:t xml:space="preserve"> «____»___________________ 2026</w:t>
            </w:r>
            <w:r w:rsidRPr="00875EE3">
              <w:rPr>
                <w:rFonts w:ascii="Times New Roman" w:eastAsia="Times New Roman" w:hAnsi="Times New Roman"/>
                <w:color w:val="000000"/>
                <w:sz w:val="24"/>
                <w:szCs w:val="24"/>
                <w:lang w:eastAsia="ru-RU"/>
              </w:rPr>
              <w:t xml:space="preserve"> года</w:t>
            </w:r>
          </w:p>
        </w:tc>
      </w:tr>
    </w:tbl>
    <w:p w14:paraId="5AD964B0" w14:textId="7C30BBE0" w:rsidR="00CE1F4E" w:rsidRPr="00733BA2" w:rsidRDefault="00CE1F4E">
      <w:pPr>
        <w:tabs>
          <w:tab w:val="left" w:pos="567"/>
        </w:tabs>
        <w:spacing w:after="0"/>
        <w:rPr>
          <w:rFonts w:ascii="Times New Roman" w:hAnsi="Times New Roman"/>
          <w:b/>
          <w:bCs/>
          <w:sz w:val="24"/>
          <w:szCs w:val="24"/>
          <w:lang w:eastAsia="ru-RU"/>
        </w:rPr>
      </w:pPr>
      <w:bookmarkStart w:id="5" w:name="_GoBack"/>
      <w:bookmarkEnd w:id="5"/>
    </w:p>
    <w:sectPr w:rsidR="00CE1F4E" w:rsidRPr="00733BA2" w:rsidSect="00CE1F4E">
      <w:footerReference w:type="default" r:id="rId10"/>
      <w:pgSz w:w="11906" w:h="16838"/>
      <w:pgMar w:top="993" w:right="567" w:bottom="766" w:left="567"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04DCF" w14:textId="77777777" w:rsidR="00CA66B1" w:rsidRDefault="00CA66B1" w:rsidP="00CE1F4E">
      <w:pPr>
        <w:spacing w:after="0" w:line="240" w:lineRule="auto"/>
      </w:pPr>
      <w:r>
        <w:separator/>
      </w:r>
    </w:p>
  </w:endnote>
  <w:endnote w:type="continuationSeparator" w:id="0">
    <w:p w14:paraId="3077DE0E" w14:textId="77777777" w:rsidR="00CA66B1" w:rsidRDefault="00CA66B1" w:rsidP="00CE1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43109" w14:textId="788D29DC" w:rsidR="008E1F29" w:rsidRDefault="008E1F29">
    <w:pPr>
      <w:pStyle w:val="12"/>
      <w:jc w:val="right"/>
    </w:pPr>
    <w:r>
      <w:fldChar w:fldCharType="begin"/>
    </w:r>
    <w:r>
      <w:instrText>PAGE</w:instrText>
    </w:r>
    <w:r>
      <w:fldChar w:fldCharType="separate"/>
    </w:r>
    <w:r w:rsidR="00F23B78">
      <w:rPr>
        <w:noProof/>
      </w:rPr>
      <w:t>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1737D" w14:textId="77777777" w:rsidR="00CA66B1" w:rsidRDefault="00CA66B1" w:rsidP="00CE1F4E">
      <w:pPr>
        <w:spacing w:after="0" w:line="240" w:lineRule="auto"/>
      </w:pPr>
      <w:r>
        <w:separator/>
      </w:r>
    </w:p>
  </w:footnote>
  <w:footnote w:type="continuationSeparator" w:id="0">
    <w:p w14:paraId="393C3EBC" w14:textId="77777777" w:rsidR="00CA66B1" w:rsidRDefault="00CA66B1" w:rsidP="00CE1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00BC7"/>
    <w:multiLevelType w:val="multilevel"/>
    <w:tmpl w:val="5FC0E13E"/>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61E66DB2"/>
    <w:multiLevelType w:val="multilevel"/>
    <w:tmpl w:val="35B6EF7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F4E"/>
    <w:rsid w:val="000019F7"/>
    <w:rsid w:val="00023CD8"/>
    <w:rsid w:val="00031BB6"/>
    <w:rsid w:val="000321F4"/>
    <w:rsid w:val="0004452D"/>
    <w:rsid w:val="00047BB8"/>
    <w:rsid w:val="0005367B"/>
    <w:rsid w:val="00064F91"/>
    <w:rsid w:val="00072065"/>
    <w:rsid w:val="000906F9"/>
    <w:rsid w:val="0009163B"/>
    <w:rsid w:val="000B14A5"/>
    <w:rsid w:val="000C78EF"/>
    <w:rsid w:val="000D4150"/>
    <w:rsid w:val="000D5C70"/>
    <w:rsid w:val="000E58C9"/>
    <w:rsid w:val="000E69F2"/>
    <w:rsid w:val="000F3E33"/>
    <w:rsid w:val="000F64E2"/>
    <w:rsid w:val="0010041F"/>
    <w:rsid w:val="001370CB"/>
    <w:rsid w:val="00145CA0"/>
    <w:rsid w:val="001550FD"/>
    <w:rsid w:val="00160CE8"/>
    <w:rsid w:val="00164862"/>
    <w:rsid w:val="00166F3C"/>
    <w:rsid w:val="00175E19"/>
    <w:rsid w:val="00184D30"/>
    <w:rsid w:val="001857F5"/>
    <w:rsid w:val="001A4F89"/>
    <w:rsid w:val="001B331C"/>
    <w:rsid w:val="001C7D4C"/>
    <w:rsid w:val="00204183"/>
    <w:rsid w:val="00214A82"/>
    <w:rsid w:val="00251CCB"/>
    <w:rsid w:val="0025244E"/>
    <w:rsid w:val="002560EC"/>
    <w:rsid w:val="002B29F4"/>
    <w:rsid w:val="002C1470"/>
    <w:rsid w:val="002D4851"/>
    <w:rsid w:val="00306958"/>
    <w:rsid w:val="003475DC"/>
    <w:rsid w:val="003A61F1"/>
    <w:rsid w:val="003E323E"/>
    <w:rsid w:val="003F4C2F"/>
    <w:rsid w:val="00411D46"/>
    <w:rsid w:val="0042393E"/>
    <w:rsid w:val="00434E29"/>
    <w:rsid w:val="00461083"/>
    <w:rsid w:val="004747E3"/>
    <w:rsid w:val="004809ED"/>
    <w:rsid w:val="00490444"/>
    <w:rsid w:val="00495D23"/>
    <w:rsid w:val="004A24FC"/>
    <w:rsid w:val="004E39CE"/>
    <w:rsid w:val="004F1EFA"/>
    <w:rsid w:val="00522F70"/>
    <w:rsid w:val="0053766D"/>
    <w:rsid w:val="005475A5"/>
    <w:rsid w:val="00551360"/>
    <w:rsid w:val="00562094"/>
    <w:rsid w:val="0059346C"/>
    <w:rsid w:val="005A3CDC"/>
    <w:rsid w:val="005A4435"/>
    <w:rsid w:val="005B4C67"/>
    <w:rsid w:val="005C0638"/>
    <w:rsid w:val="005D15B5"/>
    <w:rsid w:val="005D6BCC"/>
    <w:rsid w:val="005E023D"/>
    <w:rsid w:val="005F18B1"/>
    <w:rsid w:val="00604A3B"/>
    <w:rsid w:val="006403AD"/>
    <w:rsid w:val="0065632D"/>
    <w:rsid w:val="00670D6F"/>
    <w:rsid w:val="006A43AE"/>
    <w:rsid w:val="006C137E"/>
    <w:rsid w:val="006E17A5"/>
    <w:rsid w:val="0073363D"/>
    <w:rsid w:val="00733BA2"/>
    <w:rsid w:val="00757824"/>
    <w:rsid w:val="00796262"/>
    <w:rsid w:val="007A596D"/>
    <w:rsid w:val="007A760D"/>
    <w:rsid w:val="007B33BC"/>
    <w:rsid w:val="007C3342"/>
    <w:rsid w:val="007C4927"/>
    <w:rsid w:val="007C758A"/>
    <w:rsid w:val="00847955"/>
    <w:rsid w:val="00853DD7"/>
    <w:rsid w:val="00875EE3"/>
    <w:rsid w:val="0087619F"/>
    <w:rsid w:val="00882F55"/>
    <w:rsid w:val="00892932"/>
    <w:rsid w:val="008B44B8"/>
    <w:rsid w:val="008E1F29"/>
    <w:rsid w:val="008F6637"/>
    <w:rsid w:val="008F7203"/>
    <w:rsid w:val="00915006"/>
    <w:rsid w:val="00930618"/>
    <w:rsid w:val="00935544"/>
    <w:rsid w:val="00954BD4"/>
    <w:rsid w:val="00973995"/>
    <w:rsid w:val="00994154"/>
    <w:rsid w:val="009A4890"/>
    <w:rsid w:val="009A5C92"/>
    <w:rsid w:val="009C53E2"/>
    <w:rsid w:val="009C7F53"/>
    <w:rsid w:val="00A45021"/>
    <w:rsid w:val="00A46134"/>
    <w:rsid w:val="00A47E07"/>
    <w:rsid w:val="00A55511"/>
    <w:rsid w:val="00A670AD"/>
    <w:rsid w:val="00A76011"/>
    <w:rsid w:val="00AE4F20"/>
    <w:rsid w:val="00AE7016"/>
    <w:rsid w:val="00B0604F"/>
    <w:rsid w:val="00B226D2"/>
    <w:rsid w:val="00B32355"/>
    <w:rsid w:val="00B65524"/>
    <w:rsid w:val="00BA72B7"/>
    <w:rsid w:val="00BC56AF"/>
    <w:rsid w:val="00BD4528"/>
    <w:rsid w:val="00BD5E85"/>
    <w:rsid w:val="00BD69B4"/>
    <w:rsid w:val="00BD73E0"/>
    <w:rsid w:val="00BF6A9C"/>
    <w:rsid w:val="00BF7FDD"/>
    <w:rsid w:val="00C0573B"/>
    <w:rsid w:val="00C07AAE"/>
    <w:rsid w:val="00C1325D"/>
    <w:rsid w:val="00C20072"/>
    <w:rsid w:val="00C43658"/>
    <w:rsid w:val="00CA1BA0"/>
    <w:rsid w:val="00CA66B1"/>
    <w:rsid w:val="00CE1F4E"/>
    <w:rsid w:val="00CE79BC"/>
    <w:rsid w:val="00CF5190"/>
    <w:rsid w:val="00D214E8"/>
    <w:rsid w:val="00D278B8"/>
    <w:rsid w:val="00D31892"/>
    <w:rsid w:val="00D346F4"/>
    <w:rsid w:val="00D36567"/>
    <w:rsid w:val="00DA7B09"/>
    <w:rsid w:val="00DE0A78"/>
    <w:rsid w:val="00DF47C1"/>
    <w:rsid w:val="00E00CE4"/>
    <w:rsid w:val="00E03208"/>
    <w:rsid w:val="00E1049C"/>
    <w:rsid w:val="00E10F83"/>
    <w:rsid w:val="00E13170"/>
    <w:rsid w:val="00E20D13"/>
    <w:rsid w:val="00E25F6A"/>
    <w:rsid w:val="00E264B3"/>
    <w:rsid w:val="00E41A28"/>
    <w:rsid w:val="00E879BD"/>
    <w:rsid w:val="00E9117A"/>
    <w:rsid w:val="00EA0D1E"/>
    <w:rsid w:val="00EA26E3"/>
    <w:rsid w:val="00EB54C3"/>
    <w:rsid w:val="00EB63D1"/>
    <w:rsid w:val="00EB64BB"/>
    <w:rsid w:val="00ED22E6"/>
    <w:rsid w:val="00EF238C"/>
    <w:rsid w:val="00F03FC6"/>
    <w:rsid w:val="00F21A92"/>
    <w:rsid w:val="00F226F7"/>
    <w:rsid w:val="00F23B78"/>
    <w:rsid w:val="00F268C5"/>
    <w:rsid w:val="00F44A60"/>
    <w:rsid w:val="00F63D2E"/>
    <w:rsid w:val="00F773C2"/>
    <w:rsid w:val="00FB1229"/>
    <w:rsid w:val="00FE3F1D"/>
    <w:rsid w:val="00FE42A5"/>
    <w:rsid w:val="00FF1758"/>
    <w:rsid w:val="00FF2CCB"/>
    <w:rsid w:val="00FF3F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48D85"/>
  <w15:docId w15:val="{D8EBFC0B-6534-411F-A5D8-51D88DAA5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4C2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uiPriority w:val="99"/>
    <w:semiHidden/>
    <w:qFormat/>
    <w:rsid w:val="00B0489B"/>
    <w:rPr>
      <w:rFonts w:ascii="Tahoma" w:hAnsi="Tahoma" w:cs="Tahoma"/>
      <w:sz w:val="16"/>
      <w:szCs w:val="16"/>
      <w:lang w:eastAsia="en-US"/>
    </w:rPr>
  </w:style>
  <w:style w:type="character" w:customStyle="1" w:styleId="a4">
    <w:name w:val="Верхний колонтитул Знак"/>
    <w:uiPriority w:val="99"/>
    <w:qFormat/>
    <w:rsid w:val="0060215D"/>
    <w:rPr>
      <w:sz w:val="22"/>
      <w:szCs w:val="22"/>
      <w:lang w:eastAsia="en-US"/>
    </w:rPr>
  </w:style>
  <w:style w:type="character" w:customStyle="1" w:styleId="a5">
    <w:name w:val="Нижний колонтитул Знак"/>
    <w:uiPriority w:val="99"/>
    <w:qFormat/>
    <w:rsid w:val="0060215D"/>
    <w:rPr>
      <w:sz w:val="22"/>
      <w:szCs w:val="22"/>
      <w:lang w:eastAsia="en-US"/>
    </w:rPr>
  </w:style>
  <w:style w:type="character" w:customStyle="1" w:styleId="a6">
    <w:name w:val="Привязка сноски"/>
    <w:rsid w:val="00CE1F4E"/>
    <w:rPr>
      <w:vertAlign w:val="superscript"/>
    </w:rPr>
  </w:style>
  <w:style w:type="character" w:customStyle="1" w:styleId="FootnoteCharacters">
    <w:name w:val="Footnote Characters"/>
    <w:unhideWhenUsed/>
    <w:qFormat/>
    <w:rsid w:val="00A64503"/>
    <w:rPr>
      <w:vertAlign w:val="superscript"/>
    </w:rPr>
  </w:style>
  <w:style w:type="character" w:customStyle="1" w:styleId="a7">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0"/>
    <w:link w:val="a8"/>
    <w:qFormat/>
    <w:rsid w:val="00AF0938"/>
    <w:rPr>
      <w:lang w:eastAsia="en-US"/>
    </w:rPr>
  </w:style>
  <w:style w:type="character" w:customStyle="1" w:styleId="a9">
    <w:name w:val="Заголовок Знак"/>
    <w:basedOn w:val="a0"/>
    <w:qFormat/>
    <w:rsid w:val="000E7CAA"/>
    <w:rPr>
      <w:rFonts w:ascii="Times New Roman" w:eastAsia="Times New Roman" w:hAnsi="Times New Roman"/>
      <w:b/>
      <w:sz w:val="28"/>
    </w:rPr>
  </w:style>
  <w:style w:type="character" w:customStyle="1" w:styleId="-">
    <w:name w:val="Интернет-ссылка"/>
    <w:basedOn w:val="a0"/>
    <w:uiPriority w:val="99"/>
    <w:unhideWhenUsed/>
    <w:rsid w:val="005D0503"/>
    <w:rPr>
      <w:color w:val="0000FF" w:themeColor="hyperlink"/>
      <w:u w:val="single"/>
    </w:rPr>
  </w:style>
  <w:style w:type="character" w:customStyle="1" w:styleId="aa">
    <w:name w:val="Абзац списка Знак"/>
    <w:uiPriority w:val="34"/>
    <w:qFormat/>
    <w:rsid w:val="00D82ADD"/>
    <w:rPr>
      <w:sz w:val="22"/>
      <w:szCs w:val="22"/>
      <w:lang w:eastAsia="en-US"/>
    </w:rPr>
  </w:style>
  <w:style w:type="paragraph" w:customStyle="1" w:styleId="1">
    <w:name w:val="Заголовок1"/>
    <w:basedOn w:val="a"/>
    <w:next w:val="ab"/>
    <w:qFormat/>
    <w:rsid w:val="00CE1F4E"/>
    <w:pPr>
      <w:keepNext/>
      <w:spacing w:before="240" w:after="120"/>
    </w:pPr>
    <w:rPr>
      <w:rFonts w:ascii="Liberation Sans" w:eastAsia="Microsoft YaHei" w:hAnsi="Liberation Sans" w:cs="Arial"/>
      <w:sz w:val="28"/>
      <w:szCs w:val="28"/>
    </w:rPr>
  </w:style>
  <w:style w:type="paragraph" w:styleId="ab">
    <w:name w:val="Body Text"/>
    <w:basedOn w:val="a"/>
    <w:rsid w:val="00CE1F4E"/>
    <w:pPr>
      <w:spacing w:after="140"/>
    </w:pPr>
  </w:style>
  <w:style w:type="paragraph" w:styleId="ac">
    <w:name w:val="List"/>
    <w:basedOn w:val="ab"/>
    <w:rsid w:val="00CE1F4E"/>
    <w:rPr>
      <w:rFonts w:cs="Arial"/>
    </w:rPr>
  </w:style>
  <w:style w:type="paragraph" w:customStyle="1" w:styleId="10">
    <w:name w:val="Название объекта1"/>
    <w:basedOn w:val="a"/>
    <w:qFormat/>
    <w:rsid w:val="00CE1F4E"/>
    <w:pPr>
      <w:suppressLineNumbers/>
      <w:spacing w:before="120" w:after="120"/>
    </w:pPr>
    <w:rPr>
      <w:rFonts w:cs="Arial"/>
      <w:i/>
      <w:iCs/>
      <w:sz w:val="24"/>
      <w:szCs w:val="24"/>
    </w:rPr>
  </w:style>
  <w:style w:type="paragraph" w:styleId="ad">
    <w:name w:val="index heading"/>
    <w:basedOn w:val="a"/>
    <w:qFormat/>
    <w:rsid w:val="00CE1F4E"/>
    <w:pPr>
      <w:suppressLineNumbers/>
    </w:pPr>
    <w:rPr>
      <w:rFonts w:cs="Arial"/>
    </w:rPr>
  </w:style>
  <w:style w:type="paragraph" w:customStyle="1" w:styleId="ae">
    <w:name w:val="[Основной абзац]"/>
    <w:basedOn w:val="a"/>
    <w:uiPriority w:val="99"/>
    <w:qFormat/>
    <w:rsid w:val="00F24C4F"/>
    <w:pPr>
      <w:spacing w:after="0" w:line="288" w:lineRule="auto"/>
      <w:textAlignment w:val="center"/>
    </w:pPr>
    <w:rPr>
      <w:rFonts w:ascii="Times New Roman" w:hAnsi="Times New Roman"/>
      <w:color w:val="000000"/>
      <w:sz w:val="24"/>
      <w:szCs w:val="24"/>
      <w:lang w:val="en-US" w:eastAsia="ru-RU"/>
    </w:rPr>
  </w:style>
  <w:style w:type="paragraph" w:customStyle="1" w:styleId="af">
    <w:name w:val="[Без стиля]"/>
    <w:qFormat/>
    <w:rsid w:val="009D1FCB"/>
    <w:pPr>
      <w:spacing w:line="288" w:lineRule="auto"/>
      <w:textAlignment w:val="center"/>
    </w:pPr>
    <w:rPr>
      <w:rFonts w:ascii="Times New Roman" w:hAnsi="Times New Roman"/>
      <w:color w:val="000000"/>
      <w:sz w:val="24"/>
      <w:szCs w:val="24"/>
      <w:lang w:val="en-US"/>
    </w:rPr>
  </w:style>
  <w:style w:type="paragraph" w:styleId="af0">
    <w:name w:val="Balloon Text"/>
    <w:basedOn w:val="a"/>
    <w:uiPriority w:val="99"/>
    <w:semiHidden/>
    <w:unhideWhenUsed/>
    <w:qFormat/>
    <w:rsid w:val="00B0489B"/>
    <w:pPr>
      <w:spacing w:after="0" w:line="240" w:lineRule="auto"/>
    </w:pPr>
    <w:rPr>
      <w:rFonts w:ascii="Tahoma" w:hAnsi="Tahoma"/>
      <w:sz w:val="16"/>
      <w:szCs w:val="16"/>
    </w:rPr>
  </w:style>
  <w:style w:type="paragraph" w:customStyle="1" w:styleId="af1">
    <w:name w:val="Верхний и нижний колонтитулы"/>
    <w:basedOn w:val="a"/>
    <w:qFormat/>
    <w:rsid w:val="00CE1F4E"/>
  </w:style>
  <w:style w:type="paragraph" w:customStyle="1" w:styleId="11">
    <w:name w:val="Верхний колонтитул1"/>
    <w:basedOn w:val="a"/>
    <w:uiPriority w:val="99"/>
    <w:unhideWhenUsed/>
    <w:rsid w:val="0060215D"/>
    <w:pPr>
      <w:tabs>
        <w:tab w:val="center" w:pos="4677"/>
        <w:tab w:val="right" w:pos="9355"/>
      </w:tabs>
    </w:pPr>
  </w:style>
  <w:style w:type="paragraph" w:customStyle="1" w:styleId="12">
    <w:name w:val="Нижний колонтитул1"/>
    <w:basedOn w:val="a"/>
    <w:uiPriority w:val="99"/>
    <w:unhideWhenUsed/>
    <w:rsid w:val="0060215D"/>
    <w:pPr>
      <w:tabs>
        <w:tab w:val="center" w:pos="4677"/>
        <w:tab w:val="right" w:pos="9355"/>
      </w:tabs>
    </w:pPr>
  </w:style>
  <w:style w:type="paragraph" w:customStyle="1" w:styleId="13">
    <w:name w:val="Текст сноски1"/>
    <w:basedOn w:val="a"/>
    <w:unhideWhenUsed/>
    <w:rsid w:val="00AF0938"/>
    <w:pPr>
      <w:spacing w:after="0" w:line="240" w:lineRule="auto"/>
    </w:pPr>
    <w:rPr>
      <w:sz w:val="20"/>
      <w:szCs w:val="20"/>
    </w:rPr>
  </w:style>
  <w:style w:type="paragraph" w:styleId="af2">
    <w:name w:val="Title"/>
    <w:basedOn w:val="a"/>
    <w:qFormat/>
    <w:rsid w:val="000E7CAA"/>
    <w:pPr>
      <w:spacing w:after="0" w:line="240" w:lineRule="auto"/>
      <w:jc w:val="center"/>
    </w:pPr>
    <w:rPr>
      <w:rFonts w:ascii="Times New Roman" w:eastAsia="Times New Roman" w:hAnsi="Times New Roman"/>
      <w:b/>
      <w:sz w:val="28"/>
      <w:szCs w:val="20"/>
      <w:lang w:eastAsia="ru-RU"/>
    </w:rPr>
  </w:style>
  <w:style w:type="paragraph" w:styleId="af3">
    <w:name w:val="List Paragraph"/>
    <w:basedOn w:val="a"/>
    <w:uiPriority w:val="34"/>
    <w:qFormat/>
    <w:rsid w:val="0027571B"/>
    <w:pPr>
      <w:ind w:left="720"/>
      <w:contextualSpacing/>
    </w:pPr>
  </w:style>
  <w:style w:type="paragraph" w:customStyle="1" w:styleId="ConsPlusNormal">
    <w:name w:val="ConsPlusNormal"/>
    <w:qFormat/>
    <w:rsid w:val="006D3ECA"/>
    <w:pPr>
      <w:widowControl w:val="0"/>
    </w:pPr>
    <w:rPr>
      <w:rFonts w:eastAsia="Times New Roman" w:cs="Calibri"/>
      <w:sz w:val="22"/>
    </w:rPr>
  </w:style>
  <w:style w:type="paragraph" w:customStyle="1" w:styleId="TableParagraph">
    <w:name w:val="Table Paragraph"/>
    <w:basedOn w:val="a"/>
    <w:uiPriority w:val="1"/>
    <w:qFormat/>
    <w:rsid w:val="004124A7"/>
    <w:pPr>
      <w:widowControl w:val="0"/>
      <w:spacing w:after="0" w:line="240" w:lineRule="auto"/>
    </w:pPr>
    <w:rPr>
      <w:rFonts w:asciiTheme="minorHAnsi" w:eastAsiaTheme="minorHAnsi" w:hAnsiTheme="minorHAnsi" w:cstheme="minorBidi"/>
      <w:lang w:val="en-US"/>
    </w:rPr>
  </w:style>
  <w:style w:type="paragraph" w:customStyle="1" w:styleId="af4">
    <w:name w:val="Содержимое врезки"/>
    <w:basedOn w:val="a"/>
    <w:qFormat/>
    <w:rsid w:val="00CE1F4E"/>
  </w:style>
  <w:style w:type="table" w:styleId="af5">
    <w:name w:val="Table Grid"/>
    <w:basedOn w:val="a1"/>
    <w:uiPriority w:val="59"/>
    <w:rsid w:val="00F06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Web)"/>
    <w:basedOn w:val="a"/>
    <w:uiPriority w:val="99"/>
    <w:unhideWhenUsed/>
    <w:qFormat/>
    <w:rsid w:val="00EB64BB"/>
    <w:pPr>
      <w:spacing w:before="100" w:beforeAutospacing="1" w:after="100" w:afterAutospacing="1" w:line="240" w:lineRule="auto"/>
    </w:pPr>
    <w:rPr>
      <w:rFonts w:ascii="Times New Roman" w:eastAsia="Times New Roman" w:hAnsi="Times New Roman"/>
      <w:sz w:val="24"/>
      <w:szCs w:val="24"/>
      <w:lang w:eastAsia="ru-RU"/>
    </w:rPr>
  </w:style>
  <w:style w:type="character" w:styleId="af7">
    <w:name w:val="Strong"/>
    <w:basedOn w:val="a0"/>
    <w:uiPriority w:val="22"/>
    <w:qFormat/>
    <w:rsid w:val="00EB64BB"/>
    <w:rPr>
      <w:b/>
      <w:bCs/>
    </w:rPr>
  </w:style>
  <w:style w:type="character" w:customStyle="1" w:styleId="wmi-callto">
    <w:name w:val="wmi-callto"/>
    <w:basedOn w:val="a0"/>
    <w:rsid w:val="00EB64BB"/>
  </w:style>
  <w:style w:type="character" w:styleId="af8">
    <w:name w:val="Hyperlink"/>
    <w:basedOn w:val="a0"/>
    <w:uiPriority w:val="99"/>
    <w:semiHidden/>
    <w:unhideWhenUsed/>
    <w:rsid w:val="00EB64BB"/>
    <w:rPr>
      <w:color w:val="0000FF"/>
      <w:u w:val="single"/>
    </w:rPr>
  </w:style>
  <w:style w:type="paragraph" w:customStyle="1" w:styleId="af9">
    <w:name w:val="Таблица текст"/>
    <w:basedOn w:val="a"/>
    <w:rsid w:val="002B29F4"/>
    <w:pPr>
      <w:spacing w:before="40" w:after="40" w:line="240" w:lineRule="auto"/>
      <w:ind w:left="57" w:right="57"/>
    </w:pPr>
    <w:rPr>
      <w:rFonts w:ascii="Times New Roman" w:hAnsi="Times New Roman"/>
      <w:sz w:val="24"/>
      <w:szCs w:val="20"/>
      <w:lang w:eastAsia="ru-RU"/>
    </w:rPr>
  </w:style>
  <w:style w:type="paragraph" w:styleId="a8">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
    <w:link w:val="a7"/>
    <w:rsid w:val="00D214E8"/>
    <w:pPr>
      <w:spacing w:after="0" w:line="240" w:lineRule="auto"/>
    </w:pPr>
    <w:rPr>
      <w:sz w:val="20"/>
      <w:szCs w:val="20"/>
    </w:rPr>
  </w:style>
  <w:style w:type="character" w:customStyle="1" w:styleId="14">
    <w:name w:val="Текст сноски Знак1"/>
    <w:basedOn w:val="a0"/>
    <w:semiHidden/>
    <w:rsid w:val="00D214E8"/>
    <w:rPr>
      <w:lang w:eastAsia="en-US"/>
    </w:rPr>
  </w:style>
  <w:style w:type="table" w:customStyle="1" w:styleId="15">
    <w:name w:val="Сетка таблицы1"/>
    <w:basedOn w:val="a1"/>
    <w:next w:val="af5"/>
    <w:uiPriority w:val="39"/>
    <w:rsid w:val="00E41A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0465">
      <w:bodyDiv w:val="1"/>
      <w:marLeft w:val="0"/>
      <w:marRight w:val="0"/>
      <w:marTop w:val="0"/>
      <w:marBottom w:val="0"/>
      <w:divBdr>
        <w:top w:val="none" w:sz="0" w:space="0" w:color="auto"/>
        <w:left w:val="none" w:sz="0" w:space="0" w:color="auto"/>
        <w:bottom w:val="none" w:sz="0" w:space="0" w:color="auto"/>
        <w:right w:val="none" w:sz="0" w:space="0" w:color="auto"/>
      </w:divBdr>
    </w:div>
    <w:div w:id="177739380">
      <w:bodyDiv w:val="1"/>
      <w:marLeft w:val="0"/>
      <w:marRight w:val="0"/>
      <w:marTop w:val="0"/>
      <w:marBottom w:val="0"/>
      <w:divBdr>
        <w:top w:val="none" w:sz="0" w:space="0" w:color="auto"/>
        <w:left w:val="none" w:sz="0" w:space="0" w:color="auto"/>
        <w:bottom w:val="none" w:sz="0" w:space="0" w:color="auto"/>
        <w:right w:val="none" w:sz="0" w:space="0" w:color="auto"/>
      </w:divBdr>
    </w:div>
    <w:div w:id="1135174193">
      <w:bodyDiv w:val="1"/>
      <w:marLeft w:val="0"/>
      <w:marRight w:val="0"/>
      <w:marTop w:val="0"/>
      <w:marBottom w:val="0"/>
      <w:divBdr>
        <w:top w:val="none" w:sz="0" w:space="0" w:color="auto"/>
        <w:left w:val="none" w:sz="0" w:space="0" w:color="auto"/>
        <w:bottom w:val="none" w:sz="0" w:space="0" w:color="auto"/>
        <w:right w:val="none" w:sz="0" w:space="0" w:color="auto"/>
      </w:divBdr>
      <w:divsChild>
        <w:div w:id="1824276709">
          <w:marLeft w:val="0"/>
          <w:marRight w:val="0"/>
          <w:marTop w:val="0"/>
          <w:marBottom w:val="0"/>
          <w:divBdr>
            <w:top w:val="none" w:sz="0" w:space="0" w:color="auto"/>
            <w:left w:val="none" w:sz="0" w:space="0" w:color="auto"/>
            <w:bottom w:val="none" w:sz="0" w:space="0" w:color="auto"/>
            <w:right w:val="none" w:sz="0" w:space="0" w:color="auto"/>
          </w:divBdr>
          <w:divsChild>
            <w:div w:id="124856055">
              <w:marLeft w:val="0"/>
              <w:marRight w:val="0"/>
              <w:marTop w:val="0"/>
              <w:marBottom w:val="0"/>
              <w:divBdr>
                <w:top w:val="none" w:sz="0" w:space="0" w:color="auto"/>
                <w:left w:val="none" w:sz="0" w:space="0" w:color="auto"/>
                <w:bottom w:val="none" w:sz="0" w:space="0" w:color="auto"/>
                <w:right w:val="none" w:sz="0" w:space="0" w:color="auto"/>
              </w:divBdr>
            </w:div>
            <w:div w:id="21978108">
              <w:marLeft w:val="0"/>
              <w:marRight w:val="0"/>
              <w:marTop w:val="0"/>
              <w:marBottom w:val="0"/>
              <w:divBdr>
                <w:top w:val="none" w:sz="0" w:space="0" w:color="auto"/>
                <w:left w:val="none" w:sz="0" w:space="0" w:color="auto"/>
                <w:bottom w:val="none" w:sz="0" w:space="0" w:color="auto"/>
                <w:right w:val="none" w:sz="0" w:space="0" w:color="auto"/>
              </w:divBdr>
              <w:divsChild>
                <w:div w:id="17346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4416">
          <w:marLeft w:val="0"/>
          <w:marRight w:val="0"/>
          <w:marTop w:val="0"/>
          <w:marBottom w:val="0"/>
          <w:divBdr>
            <w:top w:val="none" w:sz="0" w:space="0" w:color="auto"/>
            <w:left w:val="none" w:sz="0" w:space="0" w:color="auto"/>
            <w:bottom w:val="none" w:sz="0" w:space="0" w:color="auto"/>
            <w:right w:val="none" w:sz="0" w:space="0" w:color="auto"/>
          </w:divBdr>
          <w:divsChild>
            <w:div w:id="796026726">
              <w:marLeft w:val="0"/>
              <w:marRight w:val="0"/>
              <w:marTop w:val="0"/>
              <w:marBottom w:val="0"/>
              <w:divBdr>
                <w:top w:val="none" w:sz="0" w:space="0" w:color="auto"/>
                <w:left w:val="none" w:sz="0" w:space="0" w:color="auto"/>
                <w:bottom w:val="none" w:sz="0" w:space="0" w:color="auto"/>
                <w:right w:val="none" w:sz="0" w:space="0" w:color="auto"/>
              </w:divBdr>
            </w:div>
            <w:div w:id="488904499">
              <w:marLeft w:val="0"/>
              <w:marRight w:val="0"/>
              <w:marTop w:val="0"/>
              <w:marBottom w:val="0"/>
              <w:divBdr>
                <w:top w:val="none" w:sz="0" w:space="0" w:color="auto"/>
                <w:left w:val="none" w:sz="0" w:space="0" w:color="auto"/>
                <w:bottom w:val="none" w:sz="0" w:space="0" w:color="auto"/>
                <w:right w:val="none" w:sz="0" w:space="0" w:color="auto"/>
              </w:divBdr>
              <w:divsChild>
                <w:div w:id="160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77463">
          <w:marLeft w:val="0"/>
          <w:marRight w:val="0"/>
          <w:marTop w:val="0"/>
          <w:marBottom w:val="0"/>
          <w:divBdr>
            <w:top w:val="none" w:sz="0" w:space="0" w:color="auto"/>
            <w:left w:val="none" w:sz="0" w:space="0" w:color="auto"/>
            <w:bottom w:val="none" w:sz="0" w:space="0" w:color="auto"/>
            <w:right w:val="none" w:sz="0" w:space="0" w:color="auto"/>
          </w:divBdr>
          <w:divsChild>
            <w:div w:id="885220913">
              <w:marLeft w:val="0"/>
              <w:marRight w:val="0"/>
              <w:marTop w:val="0"/>
              <w:marBottom w:val="0"/>
              <w:divBdr>
                <w:top w:val="none" w:sz="0" w:space="0" w:color="auto"/>
                <w:left w:val="none" w:sz="0" w:space="0" w:color="auto"/>
                <w:bottom w:val="none" w:sz="0" w:space="0" w:color="auto"/>
                <w:right w:val="none" w:sz="0" w:space="0" w:color="auto"/>
              </w:divBdr>
            </w:div>
            <w:div w:id="1733960249">
              <w:marLeft w:val="0"/>
              <w:marRight w:val="0"/>
              <w:marTop w:val="0"/>
              <w:marBottom w:val="0"/>
              <w:divBdr>
                <w:top w:val="none" w:sz="0" w:space="0" w:color="auto"/>
                <w:left w:val="none" w:sz="0" w:space="0" w:color="auto"/>
                <w:bottom w:val="none" w:sz="0" w:space="0" w:color="auto"/>
                <w:right w:val="none" w:sz="0" w:space="0" w:color="auto"/>
              </w:divBdr>
              <w:divsChild>
                <w:div w:id="1947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897963">
          <w:marLeft w:val="0"/>
          <w:marRight w:val="0"/>
          <w:marTop w:val="0"/>
          <w:marBottom w:val="0"/>
          <w:divBdr>
            <w:top w:val="none" w:sz="0" w:space="0" w:color="auto"/>
            <w:left w:val="none" w:sz="0" w:space="0" w:color="auto"/>
            <w:bottom w:val="none" w:sz="0" w:space="0" w:color="auto"/>
            <w:right w:val="none" w:sz="0" w:space="0" w:color="auto"/>
          </w:divBdr>
          <w:divsChild>
            <w:div w:id="1593783902">
              <w:marLeft w:val="0"/>
              <w:marRight w:val="0"/>
              <w:marTop w:val="0"/>
              <w:marBottom w:val="0"/>
              <w:divBdr>
                <w:top w:val="none" w:sz="0" w:space="0" w:color="auto"/>
                <w:left w:val="none" w:sz="0" w:space="0" w:color="auto"/>
                <w:bottom w:val="none" w:sz="0" w:space="0" w:color="auto"/>
                <w:right w:val="none" w:sz="0" w:space="0" w:color="auto"/>
              </w:divBdr>
            </w:div>
            <w:div w:id="1384064171">
              <w:marLeft w:val="0"/>
              <w:marRight w:val="0"/>
              <w:marTop w:val="0"/>
              <w:marBottom w:val="0"/>
              <w:divBdr>
                <w:top w:val="none" w:sz="0" w:space="0" w:color="auto"/>
                <w:left w:val="none" w:sz="0" w:space="0" w:color="auto"/>
                <w:bottom w:val="none" w:sz="0" w:space="0" w:color="auto"/>
                <w:right w:val="none" w:sz="0" w:space="0" w:color="auto"/>
              </w:divBdr>
              <w:divsChild>
                <w:div w:id="143047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0514">
          <w:marLeft w:val="0"/>
          <w:marRight w:val="0"/>
          <w:marTop w:val="0"/>
          <w:marBottom w:val="0"/>
          <w:divBdr>
            <w:top w:val="none" w:sz="0" w:space="0" w:color="auto"/>
            <w:left w:val="none" w:sz="0" w:space="0" w:color="auto"/>
            <w:bottom w:val="none" w:sz="0" w:space="0" w:color="auto"/>
            <w:right w:val="none" w:sz="0" w:space="0" w:color="auto"/>
          </w:divBdr>
          <w:divsChild>
            <w:div w:id="1110667874">
              <w:marLeft w:val="0"/>
              <w:marRight w:val="0"/>
              <w:marTop w:val="0"/>
              <w:marBottom w:val="0"/>
              <w:divBdr>
                <w:top w:val="none" w:sz="0" w:space="0" w:color="auto"/>
                <w:left w:val="none" w:sz="0" w:space="0" w:color="auto"/>
                <w:bottom w:val="none" w:sz="0" w:space="0" w:color="auto"/>
                <w:right w:val="none" w:sz="0" w:space="0" w:color="auto"/>
              </w:divBdr>
            </w:div>
            <w:div w:id="1147435518">
              <w:marLeft w:val="0"/>
              <w:marRight w:val="0"/>
              <w:marTop w:val="0"/>
              <w:marBottom w:val="0"/>
              <w:divBdr>
                <w:top w:val="none" w:sz="0" w:space="0" w:color="auto"/>
                <w:left w:val="none" w:sz="0" w:space="0" w:color="auto"/>
                <w:bottom w:val="none" w:sz="0" w:space="0" w:color="auto"/>
                <w:right w:val="none" w:sz="0" w:space="0" w:color="auto"/>
              </w:divBdr>
              <w:divsChild>
                <w:div w:id="84929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popov%20mi\Downloads\&#208;&#162;&#208;&#184;&#208;&#191;&#208;&#190;&#208;&#178;&#208;&#190;&#208;&#185;%20&#208;&#186;&#208;&#190;&#208;&#189;&#209;&#130;&#209;&#128;&#208;&#176;&#208;&#186;&#209;&#130;%20&#208;&#189;&#208;&#176;%20&#208;&#191;&#208;&#190;&#209;&#129;&#209;&#130;&#208;&#176;&#208;&#178;&#208;&#186;&#209;&#131;%20&#208;&#191;&#209;&#128;&#208;&#190;&#208;&#180;&#209;&#131;&#208;&#186;&#209;&#134;&#208;&#184;&#208;&#184;%20&#209;&#128;&#208;&#176;&#208;&#180;&#208;&#184;&#208;&#190;&#209;&#141;&#2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D:\popov%20mi\Downloads\&#208;&#162;&#208;&#184;&#208;&#191;&#208;&#190;&#208;&#178;&#208;&#190;&#208;&#185;%20&#208;&#186;&#208;&#190;&#208;&#189;&#209;&#130;&#209;&#128;&#208;&#176;&#208;&#186;&#209;&#130;%20&#208;&#189;&#208;&#176;%20&#208;&#191;&#208;&#190;&#209;&#129;&#209;&#130;&#208;&#176;&#208;&#178;&#208;&#186;&#209;&#131;%20&#208;&#191;&#209;&#128;&#208;&#190;&#208;&#180;&#209;&#131;&#208;&#186;&#209;&#134;&#208;&#184;&#208;&#184;%20&#209;&#128;&#208;&#176;&#208;&#180;&#208;&#184;&#208;&#190;&#209;&#141;&#2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DE61A-71AB-450F-89D4-0C2E44024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11</Pages>
  <Words>5413</Words>
  <Characters>30856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dc:creator>
  <cp:lastModifiedBy>МКУ ЕСЗ</cp:lastModifiedBy>
  <cp:revision>20</cp:revision>
  <cp:lastPrinted>2021-06-07T08:44:00Z</cp:lastPrinted>
  <dcterms:created xsi:type="dcterms:W3CDTF">2026-04-16T08:17:00Z</dcterms:created>
  <dcterms:modified xsi:type="dcterms:W3CDTF">2026-08-31T09:15:00Z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NewReviewCycle">
    <vt:lpwstr/>
  </property>
</Properties>
</file>