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2E01" w:rsidRPr="008A5C8F" w:rsidRDefault="008C2E01" w:rsidP="00967EA0">
      <w:pPr>
        <w:pStyle w:val="1"/>
        <w:keepLines/>
        <w:spacing w:before="0" w:after="0"/>
        <w:jc w:val="right"/>
        <w:rPr>
          <w:rFonts w:ascii="Times New Roman" w:hAnsi="Times New Roman" w:cs="Times New Roman"/>
          <w:sz w:val="22"/>
          <w:szCs w:val="22"/>
        </w:rPr>
      </w:pPr>
      <w:r w:rsidRPr="008A5C8F">
        <w:rPr>
          <w:rFonts w:ascii="Times New Roman" w:hAnsi="Times New Roman" w:cs="Times New Roman"/>
          <w:sz w:val="22"/>
          <w:szCs w:val="22"/>
        </w:rPr>
        <w:t>Проект</w:t>
      </w:r>
    </w:p>
    <w:p w:rsidR="008C2E01" w:rsidRPr="00967EA0" w:rsidRDefault="008C2E01" w:rsidP="00967EA0">
      <w:pPr>
        <w:pStyle w:val="ConsPlusNormal"/>
        <w:jc w:val="center"/>
        <w:rPr>
          <w:rFonts w:ascii="Times New Roman" w:hAnsi="Times New Roman" w:cs="Times New Roman"/>
          <w:sz w:val="22"/>
          <w:szCs w:val="22"/>
        </w:rPr>
      </w:pPr>
      <w:proofErr w:type="gramStart"/>
      <w:r w:rsidRPr="00967EA0">
        <w:rPr>
          <w:rFonts w:ascii="Times New Roman" w:hAnsi="Times New Roman" w:cs="Times New Roman"/>
          <w:sz w:val="22"/>
          <w:szCs w:val="22"/>
        </w:rPr>
        <w:t>КОНТРАКТ  N</w:t>
      </w:r>
      <w:proofErr w:type="gramEnd"/>
      <w:r w:rsidRPr="00967EA0">
        <w:rPr>
          <w:rFonts w:ascii="Times New Roman" w:hAnsi="Times New Roman" w:cs="Times New Roman"/>
          <w:sz w:val="22"/>
          <w:szCs w:val="22"/>
        </w:rPr>
        <w:t xml:space="preserve"> _______________</w:t>
      </w:r>
    </w:p>
    <w:p w:rsidR="008C2E01" w:rsidRPr="009A7CD6" w:rsidRDefault="008C2E01" w:rsidP="00967EA0">
      <w:pPr>
        <w:pStyle w:val="ConsPlusNormal"/>
        <w:jc w:val="center"/>
        <w:rPr>
          <w:rFonts w:ascii="Times New Roman" w:hAnsi="Times New Roman" w:cs="Times New Roman"/>
          <w:sz w:val="24"/>
          <w:szCs w:val="24"/>
        </w:rPr>
      </w:pPr>
      <w:proofErr w:type="gramStart"/>
      <w:r w:rsidRPr="009A7CD6">
        <w:rPr>
          <w:rFonts w:ascii="Times New Roman" w:hAnsi="Times New Roman" w:cs="Times New Roman"/>
          <w:sz w:val="24"/>
          <w:szCs w:val="24"/>
        </w:rPr>
        <w:t>на</w:t>
      </w:r>
      <w:proofErr w:type="gramEnd"/>
      <w:r w:rsidRPr="009A7CD6">
        <w:rPr>
          <w:rFonts w:ascii="Times New Roman" w:hAnsi="Times New Roman" w:cs="Times New Roman"/>
          <w:sz w:val="24"/>
          <w:szCs w:val="24"/>
        </w:rPr>
        <w:t xml:space="preserve"> поставку</w:t>
      </w:r>
      <w:r w:rsidR="00E114B6" w:rsidRPr="009A7CD6">
        <w:rPr>
          <w:rFonts w:ascii="Times New Roman" w:hAnsi="Times New Roman" w:cs="Times New Roman"/>
          <w:sz w:val="24"/>
          <w:szCs w:val="24"/>
        </w:rPr>
        <w:t xml:space="preserve"> молока и</w:t>
      </w:r>
      <w:r w:rsidRPr="009A7CD6">
        <w:rPr>
          <w:rFonts w:ascii="Times New Roman" w:hAnsi="Times New Roman" w:cs="Times New Roman"/>
          <w:sz w:val="24"/>
          <w:szCs w:val="24"/>
        </w:rPr>
        <w:t xml:space="preserve"> </w:t>
      </w:r>
      <w:r w:rsidR="00E114B6" w:rsidRPr="009A7CD6">
        <w:rPr>
          <w:rFonts w:ascii="Times New Roman" w:hAnsi="Times New Roman" w:cs="Times New Roman"/>
          <w:sz w:val="24"/>
          <w:szCs w:val="24"/>
        </w:rPr>
        <w:t>молочной продукции</w:t>
      </w:r>
    </w:p>
    <w:p w:rsidR="00967EA0" w:rsidRPr="00967EA0" w:rsidRDefault="00967EA0" w:rsidP="00967EA0">
      <w:pPr>
        <w:pStyle w:val="ConsPlusNormal"/>
        <w:jc w:val="center"/>
        <w:rPr>
          <w:rFonts w:ascii="Times New Roman" w:hAnsi="Times New Roman" w:cs="Times New Roman"/>
          <w:sz w:val="22"/>
          <w:szCs w:val="22"/>
        </w:rPr>
      </w:pPr>
    </w:p>
    <w:p w:rsidR="008C2E01" w:rsidRPr="00967EA0" w:rsidRDefault="008C2E01" w:rsidP="008E4FB6">
      <w:pPr>
        <w:pStyle w:val="ConsPlusNormal"/>
        <w:ind w:firstLine="142"/>
        <w:jc w:val="both"/>
        <w:rPr>
          <w:rFonts w:ascii="Times New Roman" w:hAnsi="Times New Roman" w:cs="Times New Roman"/>
          <w:sz w:val="22"/>
          <w:szCs w:val="22"/>
        </w:rPr>
      </w:pPr>
      <w:r w:rsidRPr="00967EA0">
        <w:rPr>
          <w:rFonts w:ascii="Times New Roman" w:hAnsi="Times New Roman" w:cs="Times New Roman"/>
          <w:sz w:val="22"/>
          <w:szCs w:val="22"/>
        </w:rPr>
        <w:t xml:space="preserve">(Идентификационный код закупки </w:t>
      </w:r>
      <w:r w:rsidR="008E4FB6" w:rsidRPr="001C39FE">
        <w:t>263472100482747070100100060000000000</w:t>
      </w:r>
      <w:r w:rsidR="008E4FB6">
        <w:t>)</w:t>
      </w:r>
    </w:p>
    <w:tbl>
      <w:tblPr>
        <w:tblW w:w="11399" w:type="dxa"/>
        <w:tblLayout w:type="fixed"/>
        <w:tblCellMar>
          <w:top w:w="102" w:type="dxa"/>
          <w:left w:w="62" w:type="dxa"/>
          <w:bottom w:w="102" w:type="dxa"/>
          <w:right w:w="62" w:type="dxa"/>
        </w:tblCellMar>
        <w:tblLook w:val="0000" w:firstRow="0" w:lastRow="0" w:firstColumn="0" w:lastColumn="0" w:noHBand="0" w:noVBand="0"/>
      </w:tblPr>
      <w:tblGrid>
        <w:gridCol w:w="1905"/>
        <w:gridCol w:w="1133"/>
        <w:gridCol w:w="4962"/>
        <w:gridCol w:w="1134"/>
        <w:gridCol w:w="1132"/>
        <w:gridCol w:w="1133"/>
      </w:tblGrid>
      <w:tr w:rsidR="008C2E01" w:rsidRPr="00967EA0" w:rsidTr="000F17C1">
        <w:tc>
          <w:tcPr>
            <w:tcW w:w="1905" w:type="dxa"/>
            <w:tcBorders>
              <w:top w:val="nil"/>
              <w:left w:val="nil"/>
              <w:bottom w:val="nil"/>
              <w:right w:val="nil"/>
            </w:tcBorders>
          </w:tcPr>
          <w:p w:rsidR="008C2E01" w:rsidRPr="00967EA0" w:rsidRDefault="008C2E01" w:rsidP="002D4912">
            <w:pPr>
              <w:pStyle w:val="ConsPlusNormal"/>
              <w:ind w:firstLine="0"/>
              <w:jc w:val="both"/>
              <w:rPr>
                <w:rFonts w:ascii="Times New Roman" w:hAnsi="Times New Roman" w:cs="Times New Roman"/>
                <w:sz w:val="22"/>
                <w:szCs w:val="22"/>
              </w:rPr>
            </w:pPr>
            <w:proofErr w:type="spellStart"/>
            <w:r w:rsidRPr="00967EA0">
              <w:rPr>
                <w:rFonts w:ascii="Times New Roman" w:hAnsi="Times New Roman" w:cs="Times New Roman"/>
                <w:sz w:val="22"/>
                <w:szCs w:val="22"/>
              </w:rPr>
              <w:t>г.</w:t>
            </w:r>
            <w:r w:rsidR="002D4912" w:rsidRPr="00967EA0">
              <w:rPr>
                <w:rFonts w:ascii="Times New Roman" w:hAnsi="Times New Roman" w:cs="Times New Roman"/>
                <w:sz w:val="22"/>
                <w:szCs w:val="22"/>
              </w:rPr>
              <w:t>Ивангород</w:t>
            </w:r>
            <w:proofErr w:type="spellEnd"/>
          </w:p>
        </w:tc>
        <w:tc>
          <w:tcPr>
            <w:tcW w:w="1133" w:type="dxa"/>
            <w:tcBorders>
              <w:top w:val="nil"/>
              <w:left w:val="nil"/>
              <w:bottom w:val="nil"/>
              <w:right w:val="nil"/>
            </w:tcBorders>
          </w:tcPr>
          <w:p w:rsidR="008C2E01" w:rsidRPr="00967EA0" w:rsidRDefault="008C2E01" w:rsidP="008A5C8F">
            <w:pPr>
              <w:pStyle w:val="ConsPlusNormal"/>
              <w:jc w:val="both"/>
              <w:rPr>
                <w:rFonts w:ascii="Times New Roman" w:hAnsi="Times New Roman" w:cs="Times New Roman"/>
                <w:sz w:val="22"/>
                <w:szCs w:val="22"/>
              </w:rPr>
            </w:pPr>
            <w:r w:rsidRPr="00967EA0">
              <w:rPr>
                <w:rFonts w:ascii="Times New Roman" w:hAnsi="Times New Roman" w:cs="Times New Roman"/>
                <w:sz w:val="22"/>
                <w:szCs w:val="22"/>
              </w:rPr>
              <w:t xml:space="preserve">   </w:t>
            </w:r>
          </w:p>
        </w:tc>
        <w:tc>
          <w:tcPr>
            <w:tcW w:w="4962" w:type="dxa"/>
            <w:tcBorders>
              <w:top w:val="nil"/>
              <w:left w:val="nil"/>
              <w:bottom w:val="nil"/>
              <w:right w:val="nil"/>
            </w:tcBorders>
          </w:tcPr>
          <w:p w:rsidR="008C2E01" w:rsidRPr="00967EA0" w:rsidRDefault="008C2E01" w:rsidP="008A5C8F">
            <w:pPr>
              <w:pStyle w:val="ConsPlusNormal"/>
              <w:tabs>
                <w:tab w:val="right" w:pos="4838"/>
              </w:tabs>
              <w:ind w:hanging="790"/>
              <w:jc w:val="both"/>
              <w:rPr>
                <w:rFonts w:ascii="Times New Roman" w:hAnsi="Times New Roman" w:cs="Times New Roman"/>
                <w:sz w:val="22"/>
                <w:szCs w:val="22"/>
              </w:rPr>
            </w:pPr>
            <w:r w:rsidRPr="00967EA0">
              <w:rPr>
                <w:rFonts w:ascii="Times New Roman" w:hAnsi="Times New Roman" w:cs="Times New Roman"/>
                <w:sz w:val="22"/>
                <w:szCs w:val="22"/>
              </w:rPr>
              <w:tab/>
            </w:r>
            <w:r w:rsidRPr="00967EA0">
              <w:rPr>
                <w:rFonts w:ascii="Times New Roman" w:hAnsi="Times New Roman" w:cs="Times New Roman"/>
                <w:sz w:val="22"/>
                <w:szCs w:val="22"/>
              </w:rPr>
              <w:tab/>
              <w:t xml:space="preserve">"      "        </w:t>
            </w:r>
          </w:p>
        </w:tc>
        <w:tc>
          <w:tcPr>
            <w:tcW w:w="1134" w:type="dxa"/>
            <w:tcBorders>
              <w:top w:val="nil"/>
              <w:left w:val="nil"/>
              <w:bottom w:val="nil"/>
              <w:right w:val="nil"/>
            </w:tcBorders>
          </w:tcPr>
          <w:p w:rsidR="008C2E01" w:rsidRPr="00967EA0" w:rsidRDefault="008C2E01" w:rsidP="008A5C8F">
            <w:pPr>
              <w:pStyle w:val="ConsPlusNormal"/>
              <w:ind w:firstLine="0"/>
              <w:jc w:val="both"/>
              <w:rPr>
                <w:rFonts w:ascii="Times New Roman" w:hAnsi="Times New Roman" w:cs="Times New Roman"/>
                <w:sz w:val="22"/>
                <w:szCs w:val="22"/>
              </w:rPr>
            </w:pPr>
            <w:r w:rsidRPr="00967EA0">
              <w:rPr>
                <w:rFonts w:ascii="Times New Roman" w:hAnsi="Times New Roman" w:cs="Times New Roman"/>
                <w:sz w:val="22"/>
                <w:szCs w:val="22"/>
              </w:rPr>
              <w:t>              г.</w:t>
            </w:r>
          </w:p>
        </w:tc>
        <w:tc>
          <w:tcPr>
            <w:tcW w:w="1132" w:type="dxa"/>
            <w:tcBorders>
              <w:top w:val="nil"/>
              <w:left w:val="nil"/>
              <w:bottom w:val="nil"/>
              <w:right w:val="nil"/>
            </w:tcBorders>
          </w:tcPr>
          <w:p w:rsidR="008C2E01" w:rsidRPr="00967EA0" w:rsidRDefault="008C2E01" w:rsidP="008A5C8F">
            <w:pPr>
              <w:pStyle w:val="ConsPlusNormal"/>
              <w:ind w:firstLine="0"/>
              <w:jc w:val="both"/>
              <w:rPr>
                <w:rFonts w:ascii="Times New Roman" w:hAnsi="Times New Roman" w:cs="Times New Roman"/>
                <w:sz w:val="22"/>
                <w:szCs w:val="22"/>
              </w:rPr>
            </w:pPr>
          </w:p>
        </w:tc>
        <w:tc>
          <w:tcPr>
            <w:tcW w:w="1133" w:type="dxa"/>
            <w:tcBorders>
              <w:top w:val="nil"/>
              <w:left w:val="nil"/>
              <w:bottom w:val="nil"/>
              <w:right w:val="nil"/>
            </w:tcBorders>
          </w:tcPr>
          <w:p w:rsidR="008C2E01" w:rsidRPr="00967EA0" w:rsidRDefault="008C2E01" w:rsidP="008A5C8F">
            <w:pPr>
              <w:pStyle w:val="ConsPlusNormal"/>
              <w:ind w:firstLine="0"/>
              <w:jc w:val="both"/>
              <w:rPr>
                <w:rFonts w:ascii="Times New Roman" w:hAnsi="Times New Roman" w:cs="Times New Roman"/>
                <w:sz w:val="22"/>
                <w:szCs w:val="22"/>
              </w:rPr>
            </w:pPr>
          </w:p>
        </w:tc>
      </w:tr>
    </w:tbl>
    <w:p w:rsidR="008C2E01" w:rsidRPr="00967EA0" w:rsidRDefault="008C2E01" w:rsidP="008A5C8F">
      <w:pPr>
        <w:pStyle w:val="ConsPlusNormal"/>
        <w:jc w:val="both"/>
        <w:rPr>
          <w:rFonts w:ascii="Times New Roman" w:hAnsi="Times New Roman" w:cs="Times New Roman"/>
          <w:sz w:val="22"/>
          <w:szCs w:val="22"/>
        </w:rPr>
      </w:pPr>
    </w:p>
    <w:p w:rsidR="008C2E01" w:rsidRPr="008A5C8F" w:rsidRDefault="002E6F90" w:rsidP="008A5C8F">
      <w:pPr>
        <w:pStyle w:val="ConsPlusNormal"/>
        <w:ind w:firstLine="540"/>
        <w:jc w:val="both"/>
        <w:rPr>
          <w:rFonts w:ascii="Times New Roman" w:hAnsi="Times New Roman" w:cs="Times New Roman"/>
          <w:sz w:val="22"/>
          <w:szCs w:val="22"/>
        </w:rPr>
      </w:pPr>
      <w:r w:rsidRPr="00967EA0">
        <w:rPr>
          <w:rFonts w:ascii="Times New Roman" w:hAnsi="Times New Roman" w:cs="Times New Roman"/>
          <w:sz w:val="22"/>
          <w:szCs w:val="22"/>
        </w:rPr>
        <w:t xml:space="preserve">Муниципальное бюджетное дошкольное образовательное учреждение «Детский сад № 2» </w:t>
      </w:r>
      <w:proofErr w:type="spellStart"/>
      <w:r w:rsidRPr="00967EA0">
        <w:rPr>
          <w:rFonts w:ascii="Times New Roman" w:hAnsi="Times New Roman" w:cs="Times New Roman"/>
          <w:sz w:val="22"/>
          <w:szCs w:val="22"/>
        </w:rPr>
        <w:t>г.Ивангорода</w:t>
      </w:r>
      <w:proofErr w:type="spellEnd"/>
      <w:r w:rsidRPr="00967EA0">
        <w:rPr>
          <w:rFonts w:ascii="Times New Roman" w:hAnsi="Times New Roman" w:cs="Times New Roman"/>
          <w:sz w:val="22"/>
          <w:szCs w:val="22"/>
        </w:rPr>
        <w:t xml:space="preserve">, </w:t>
      </w:r>
      <w:r w:rsidRPr="00967EA0">
        <w:rPr>
          <w:rFonts w:ascii="Times New Roman" w:hAnsi="Times New Roman" w:cs="Times New Roman"/>
          <w:bCs/>
          <w:sz w:val="22"/>
          <w:szCs w:val="22"/>
        </w:rPr>
        <w:t>именуемое</w:t>
      </w:r>
      <w:r w:rsidRPr="00967EA0">
        <w:rPr>
          <w:rFonts w:ascii="Times New Roman" w:hAnsi="Times New Roman" w:cs="Times New Roman"/>
          <w:sz w:val="22"/>
          <w:szCs w:val="22"/>
        </w:rPr>
        <w:t xml:space="preserve"> в дальнейшем «Заказчик»</w:t>
      </w:r>
      <w:r w:rsidR="008C2E01" w:rsidRPr="00967EA0">
        <w:rPr>
          <w:rFonts w:ascii="Times New Roman" w:hAnsi="Times New Roman" w:cs="Times New Roman"/>
          <w:sz w:val="22"/>
          <w:szCs w:val="22"/>
        </w:rPr>
        <w:t xml:space="preserve">, , в лице </w:t>
      </w:r>
      <w:r w:rsidR="002D4912" w:rsidRPr="00A35817">
        <w:rPr>
          <w:rFonts w:ascii="Times New Roman" w:hAnsi="Times New Roman" w:cs="Times New Roman"/>
          <w:sz w:val="22"/>
          <w:szCs w:val="22"/>
          <w:u w:val="single"/>
        </w:rPr>
        <w:t xml:space="preserve"> </w:t>
      </w:r>
      <w:r w:rsidR="00967EA0" w:rsidRPr="00A35817">
        <w:rPr>
          <w:rFonts w:ascii="Times New Roman" w:hAnsi="Times New Roman" w:cs="Times New Roman"/>
          <w:sz w:val="22"/>
          <w:szCs w:val="22"/>
          <w:u w:val="single"/>
        </w:rPr>
        <w:t xml:space="preserve">                                    </w:t>
      </w:r>
      <w:r w:rsidR="008C2E01" w:rsidRPr="00967EA0">
        <w:rPr>
          <w:rFonts w:ascii="Times New Roman" w:hAnsi="Times New Roman" w:cs="Times New Roman"/>
          <w:sz w:val="22"/>
          <w:szCs w:val="22"/>
        </w:rPr>
        <w:t>, действующего на основании</w:t>
      </w:r>
      <w:r w:rsidR="00967EA0" w:rsidRPr="00967EA0">
        <w:rPr>
          <w:rFonts w:ascii="Times New Roman" w:hAnsi="Times New Roman" w:cs="Times New Roman"/>
          <w:sz w:val="22"/>
          <w:szCs w:val="22"/>
        </w:rPr>
        <w:t xml:space="preserve"> </w:t>
      </w:r>
      <w:r w:rsidR="00967EA0" w:rsidRPr="00A35817">
        <w:rPr>
          <w:rFonts w:ascii="Times New Roman" w:hAnsi="Times New Roman" w:cs="Times New Roman"/>
          <w:sz w:val="22"/>
          <w:szCs w:val="22"/>
          <w:u w:val="single"/>
        </w:rPr>
        <w:t xml:space="preserve">                           </w:t>
      </w:r>
      <w:r w:rsidR="008C2E01" w:rsidRPr="00967EA0">
        <w:rPr>
          <w:rFonts w:ascii="Times New Roman" w:hAnsi="Times New Roman" w:cs="Times New Roman"/>
          <w:sz w:val="22"/>
          <w:szCs w:val="22"/>
        </w:rPr>
        <w:t xml:space="preserve">, с одной стороны, и _________, именуемый в дальнейшем "Поставщик", в лице _________, действующего на основании _________, с другой стороны, вместе именуемые в дальнейшем "Стороны", на основании </w:t>
      </w:r>
      <w:r w:rsidR="00455566">
        <w:rPr>
          <w:rFonts w:ascii="Times New Roman" w:hAnsi="Times New Roman" w:cs="Times New Roman"/>
          <w:sz w:val="22"/>
          <w:szCs w:val="22"/>
        </w:rPr>
        <w:t>с п.5 ч.1.ст 93</w:t>
      </w:r>
      <w:r w:rsidR="008C2E01" w:rsidRPr="00967EA0">
        <w:rPr>
          <w:rFonts w:ascii="Times New Roman" w:hAnsi="Times New Roman" w:cs="Times New Roman"/>
          <w:sz w:val="22"/>
          <w:szCs w:val="22"/>
        </w:rPr>
        <w:t xml:space="preserve"> Федерального </w:t>
      </w:r>
      <w:hyperlink r:id="rId7" w:history="1">
        <w:r w:rsidR="008C2E01" w:rsidRPr="00967EA0">
          <w:rPr>
            <w:rFonts w:ascii="Times New Roman" w:hAnsi="Times New Roman" w:cs="Times New Roman"/>
            <w:sz w:val="22"/>
            <w:szCs w:val="22"/>
          </w:rPr>
          <w:t>закона</w:t>
        </w:r>
      </w:hyperlink>
      <w:r w:rsidR="008C2E01" w:rsidRPr="00967EA0">
        <w:rPr>
          <w:rFonts w:ascii="Times New Roman" w:hAnsi="Times New Roman" w:cs="Times New Roman"/>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N 44-ФЗ), заключили настоящий Контракт (далее - Контракт) о нижеследующем</w:t>
      </w:r>
      <w:r w:rsidR="008C2E01" w:rsidRPr="008A5C8F">
        <w:rPr>
          <w:rFonts w:ascii="Times New Roman" w:hAnsi="Times New Roman" w:cs="Times New Roman"/>
          <w:sz w:val="22"/>
          <w:szCs w:val="22"/>
        </w:rPr>
        <w:t>:</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F26D23" w:rsidP="00D03448">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1</w:t>
      </w:r>
      <w:r w:rsidR="008C2E01" w:rsidRPr="008A5C8F">
        <w:rPr>
          <w:rFonts w:ascii="Times New Roman" w:hAnsi="Times New Roman" w:cs="Times New Roman"/>
          <w:sz w:val="22"/>
          <w:szCs w:val="22"/>
        </w:rPr>
        <w:t>. ПРЕДМЕТ КОНТРАКТА</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1.1. Поставщик обязуется передать в собственность </w:t>
      </w:r>
      <w:r w:rsidR="00F26D23">
        <w:rPr>
          <w:rFonts w:ascii="Times New Roman" w:hAnsi="Times New Roman" w:cs="Times New Roman"/>
          <w:sz w:val="22"/>
          <w:szCs w:val="22"/>
        </w:rPr>
        <w:t>молоко и молочную продукцию</w:t>
      </w:r>
      <w:r w:rsidRPr="008A5C8F">
        <w:rPr>
          <w:rFonts w:ascii="Times New Roman" w:hAnsi="Times New Roman" w:cs="Times New Roman"/>
          <w:sz w:val="22"/>
          <w:szCs w:val="22"/>
        </w:rPr>
        <w:t xml:space="preserve"> (далее - Товар) Заказчику в обусловленный настоящим Контрактом срок, согласно Спецификации (</w:t>
      </w:r>
      <w:hyperlink w:anchor="P303" w:history="1">
        <w:r w:rsidRPr="008A5C8F">
          <w:rPr>
            <w:rFonts w:ascii="Times New Roman" w:hAnsi="Times New Roman" w:cs="Times New Roman"/>
            <w:sz w:val="22"/>
            <w:szCs w:val="22"/>
          </w:rPr>
          <w:t>Приложение N 1</w:t>
        </w:r>
      </w:hyperlink>
      <w:r w:rsidRPr="008A5C8F">
        <w:rPr>
          <w:rFonts w:ascii="Times New Roman" w:hAnsi="Times New Roman" w:cs="Times New Roman"/>
          <w:sz w:val="22"/>
          <w:szCs w:val="22"/>
        </w:rPr>
        <w:t xml:space="preserve"> к настоящему Контракту) и </w:t>
      </w:r>
      <w:r w:rsidR="004917C4" w:rsidRPr="002E6F90">
        <w:rPr>
          <w:rFonts w:ascii="Times New Roman" w:hAnsi="Times New Roman" w:cs="Times New Roman"/>
          <w:sz w:val="22"/>
          <w:szCs w:val="22"/>
        </w:rPr>
        <w:t>описанию объекта закупки</w:t>
      </w:r>
      <w:r w:rsidRPr="002E6F90">
        <w:rPr>
          <w:rFonts w:ascii="Times New Roman" w:hAnsi="Times New Roman" w:cs="Times New Roman"/>
          <w:sz w:val="22"/>
          <w:szCs w:val="22"/>
        </w:rPr>
        <w:t xml:space="preserve"> </w:t>
      </w:r>
      <w:r w:rsidRPr="008A5C8F">
        <w:rPr>
          <w:rFonts w:ascii="Times New Roman" w:hAnsi="Times New Roman" w:cs="Times New Roman"/>
          <w:sz w:val="22"/>
          <w:szCs w:val="22"/>
        </w:rPr>
        <w:t>(</w:t>
      </w:r>
      <w:hyperlink w:anchor="P366" w:history="1">
        <w:r w:rsidRPr="008A5C8F">
          <w:rPr>
            <w:rFonts w:ascii="Times New Roman" w:hAnsi="Times New Roman" w:cs="Times New Roman"/>
            <w:sz w:val="22"/>
            <w:szCs w:val="22"/>
          </w:rPr>
          <w:t>Приложение N 2</w:t>
        </w:r>
      </w:hyperlink>
      <w:r w:rsidRPr="008A5C8F">
        <w:rPr>
          <w:rFonts w:ascii="Times New Roman" w:hAnsi="Times New Roman" w:cs="Times New Roman"/>
          <w:sz w:val="22"/>
          <w:szCs w:val="22"/>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1.2. Наименование и количество поставляемого Товара указаны в Спецификации (</w:t>
      </w:r>
      <w:hyperlink w:anchor="P303" w:history="1">
        <w:r w:rsidRPr="008A5C8F">
          <w:rPr>
            <w:rFonts w:ascii="Times New Roman" w:hAnsi="Times New Roman" w:cs="Times New Roman"/>
            <w:sz w:val="22"/>
            <w:szCs w:val="22"/>
          </w:rPr>
          <w:t>Приложение N 1</w:t>
        </w:r>
      </w:hyperlink>
      <w:r w:rsidRPr="008A5C8F">
        <w:rPr>
          <w:rFonts w:ascii="Times New Roman" w:hAnsi="Times New Roman" w:cs="Times New Roman"/>
          <w:sz w:val="22"/>
          <w:szCs w:val="22"/>
        </w:rPr>
        <w:t xml:space="preserve"> к настоящему Контракту). Функциональные, технические и качественные характеристики Товара установлены в </w:t>
      </w:r>
      <w:r w:rsidR="004917C4" w:rsidRPr="002E6F90">
        <w:rPr>
          <w:rFonts w:ascii="Times New Roman" w:hAnsi="Times New Roman" w:cs="Times New Roman"/>
          <w:sz w:val="22"/>
          <w:szCs w:val="22"/>
        </w:rPr>
        <w:t>описании объекта закупки</w:t>
      </w:r>
      <w:r w:rsidRPr="002E6F90">
        <w:rPr>
          <w:rFonts w:ascii="Times New Roman" w:hAnsi="Times New Roman" w:cs="Times New Roman"/>
          <w:sz w:val="22"/>
          <w:szCs w:val="22"/>
        </w:rPr>
        <w:t xml:space="preserve"> </w:t>
      </w:r>
      <w:r w:rsidRPr="008A5C8F">
        <w:rPr>
          <w:rFonts w:ascii="Times New Roman" w:hAnsi="Times New Roman" w:cs="Times New Roman"/>
          <w:sz w:val="22"/>
          <w:szCs w:val="22"/>
        </w:rPr>
        <w:t>(</w:t>
      </w:r>
      <w:hyperlink w:anchor="P366" w:history="1">
        <w:r w:rsidRPr="008A5C8F">
          <w:rPr>
            <w:rFonts w:ascii="Times New Roman" w:hAnsi="Times New Roman" w:cs="Times New Roman"/>
            <w:sz w:val="22"/>
            <w:szCs w:val="22"/>
          </w:rPr>
          <w:t>Приложение N 2</w:t>
        </w:r>
      </w:hyperlink>
      <w:r w:rsidRPr="008A5C8F">
        <w:rPr>
          <w:rFonts w:ascii="Times New Roman" w:hAnsi="Times New Roman" w:cs="Times New Roman"/>
          <w:sz w:val="22"/>
          <w:szCs w:val="22"/>
        </w:rPr>
        <w:t xml:space="preserve"> к настоящему Контракту).</w:t>
      </w:r>
    </w:p>
    <w:p w:rsidR="008C2E01" w:rsidRPr="008A5C8F" w:rsidRDefault="008C2E01" w:rsidP="008A5C8F">
      <w:pPr>
        <w:pStyle w:val="ConsPlusNormal"/>
        <w:jc w:val="both"/>
        <w:rPr>
          <w:rFonts w:ascii="Times New Roman" w:hAnsi="Times New Roman" w:cs="Times New Roman"/>
          <w:sz w:val="22"/>
          <w:szCs w:val="22"/>
        </w:rPr>
      </w:pPr>
    </w:p>
    <w:p w:rsidR="007F0CAD" w:rsidRPr="007F0CAD" w:rsidRDefault="007F0CAD" w:rsidP="007F0CAD">
      <w:pPr>
        <w:widowControl w:val="0"/>
        <w:autoSpaceDE w:val="0"/>
        <w:autoSpaceDN w:val="0"/>
        <w:adjustRightInd w:val="0"/>
        <w:ind w:firstLine="720"/>
        <w:jc w:val="center"/>
        <w:outlineLvl w:val="1"/>
        <w:rPr>
          <w:sz w:val="22"/>
          <w:szCs w:val="22"/>
        </w:rPr>
      </w:pPr>
      <w:r w:rsidRPr="007F0CAD">
        <w:rPr>
          <w:sz w:val="22"/>
          <w:szCs w:val="22"/>
        </w:rPr>
        <w:t>2. ЦЕНА КОНТРАКТА И ПОРЯДОК РАСЧЕТОВ</w:t>
      </w:r>
    </w:p>
    <w:p w:rsidR="007F0CAD" w:rsidRPr="007F0CAD" w:rsidRDefault="007F0CAD" w:rsidP="007F0CAD">
      <w:pPr>
        <w:widowControl w:val="0"/>
        <w:autoSpaceDE w:val="0"/>
        <w:autoSpaceDN w:val="0"/>
        <w:adjustRightInd w:val="0"/>
        <w:ind w:firstLine="720"/>
        <w:jc w:val="both"/>
        <w:rPr>
          <w:sz w:val="22"/>
          <w:szCs w:val="22"/>
        </w:rPr>
      </w:pP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2.1. Цена Контракта составляет _____________ (____________________________________________                                </w:t>
      </w:r>
      <w:proofErr w:type="gramStart"/>
      <w:r w:rsidRPr="007F0CAD">
        <w:rPr>
          <w:sz w:val="22"/>
          <w:szCs w:val="22"/>
        </w:rPr>
        <w:t xml:space="preserve">  )</w:t>
      </w:r>
      <w:proofErr w:type="gramEnd"/>
      <w:r w:rsidRPr="007F0CAD">
        <w:rPr>
          <w:sz w:val="22"/>
          <w:szCs w:val="22"/>
        </w:rPr>
        <w:t xml:space="preserve"> рублей __ копеек, в том числе НДС - (__ процентов) ________ (______)рублей __ копеек/НДС не облагается в соответствии с налоговым законодательством Российской Федерации.</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2.2. Цена Контракта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7F0CAD">
          <w:rPr>
            <w:sz w:val="22"/>
            <w:szCs w:val="22"/>
          </w:rPr>
          <w:t>Законом</w:t>
        </w:r>
      </w:hyperlink>
      <w:r w:rsidRPr="007F0CAD">
        <w:rPr>
          <w:sz w:val="22"/>
          <w:szCs w:val="22"/>
        </w:rPr>
        <w:t xml:space="preserve"> N 44-ФЗ и настоящим Контрактом. </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При заключении и исполнении настоящего Контракта изменение его условий не допускается, за исключением случаев, предусмотренных Законом N 44-ФЗ.</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w:t>
      </w:r>
      <w:proofErr w:type="gramStart"/>
      <w:r w:rsidRPr="007F0CAD">
        <w:rPr>
          <w:sz w:val="22"/>
          <w:szCs w:val="22"/>
        </w:rPr>
        <w:t>Контракта .</w:t>
      </w:r>
      <w:proofErr w:type="gramEnd"/>
    </w:p>
    <w:p w:rsidR="007F0CAD" w:rsidRPr="007F0CAD" w:rsidRDefault="007F0CAD" w:rsidP="007F0CAD">
      <w:pPr>
        <w:keepNext/>
        <w:ind w:firstLine="708"/>
        <w:jc w:val="both"/>
        <w:rPr>
          <w:sz w:val="22"/>
          <w:szCs w:val="22"/>
        </w:rPr>
      </w:pPr>
      <w:r w:rsidRPr="007F0CAD">
        <w:rPr>
          <w:sz w:val="22"/>
          <w:szCs w:val="22"/>
        </w:rPr>
        <w:t xml:space="preserve">2.3. Источник финансирования Контракта </w:t>
      </w:r>
    </w:p>
    <w:p w:rsidR="007F0CAD" w:rsidRDefault="007F0CAD" w:rsidP="007F0CAD">
      <w:pPr>
        <w:keepNext/>
        <w:ind w:firstLine="708"/>
        <w:jc w:val="both"/>
        <w:rPr>
          <w:sz w:val="22"/>
          <w:szCs w:val="22"/>
        </w:rPr>
      </w:pPr>
      <w:r w:rsidRPr="00053A70">
        <w:t xml:space="preserve">- субсидии на иные цели на осуществление присмотра и ухода за детьми (КС500) в сумме </w:t>
      </w:r>
      <w:r w:rsidR="0047082F">
        <w:t xml:space="preserve">165386 </w:t>
      </w:r>
      <w:r w:rsidRPr="009D17D1">
        <w:t>рубл</w:t>
      </w:r>
      <w:r w:rsidR="0047082F">
        <w:t>я</w:t>
      </w:r>
      <w:r w:rsidRPr="009D17D1">
        <w:t xml:space="preserve"> </w:t>
      </w:r>
      <w:r w:rsidR="0047082F">
        <w:t>33</w:t>
      </w:r>
      <w:r w:rsidRPr="009D17D1">
        <w:t xml:space="preserve"> копе</w:t>
      </w:r>
      <w:r w:rsidR="0047082F">
        <w:t>йки</w:t>
      </w:r>
      <w:r w:rsidRPr="009D17D1">
        <w:rPr>
          <w:sz w:val="22"/>
          <w:szCs w:val="22"/>
        </w:rPr>
        <w:t>.</w:t>
      </w:r>
    </w:p>
    <w:p w:rsidR="0047082F" w:rsidRDefault="0047082F" w:rsidP="007F0CAD">
      <w:pPr>
        <w:keepNext/>
        <w:ind w:firstLine="708"/>
        <w:jc w:val="both"/>
      </w:pPr>
      <w:r>
        <w:t>-</w:t>
      </w:r>
      <w:r w:rsidRPr="0051632A">
        <w:t xml:space="preserve">субсидия на иные цели (на осуществление выплат компенсации части родительской платы присмотра и ухода за ребенком) </w:t>
      </w:r>
      <w:r>
        <w:t>(</w:t>
      </w:r>
      <w:r w:rsidRPr="0051632A">
        <w:t>КС 002</w:t>
      </w:r>
      <w:r>
        <w:t>)</w:t>
      </w:r>
      <w:r w:rsidRPr="0051632A">
        <w:t xml:space="preserve"> в сумме </w:t>
      </w:r>
      <w:r>
        <w:t>34212</w:t>
      </w:r>
      <w:r w:rsidRPr="0051632A">
        <w:t xml:space="preserve"> рублей</w:t>
      </w:r>
      <w:r>
        <w:t xml:space="preserve"> </w:t>
      </w:r>
      <w:r>
        <w:t>14</w:t>
      </w:r>
      <w:r>
        <w:t xml:space="preserve"> копеек</w:t>
      </w:r>
    </w:p>
    <w:p w:rsidR="0047082F" w:rsidRPr="008E4FB6" w:rsidRDefault="0047082F" w:rsidP="007F0CAD">
      <w:pPr>
        <w:keepNext/>
        <w:ind w:firstLine="708"/>
        <w:jc w:val="both"/>
      </w:pPr>
      <w:r w:rsidRPr="00E80ABA">
        <w:t>-собственные средства учреждения</w:t>
      </w:r>
      <w:r>
        <w:t xml:space="preserve"> в сумме 69616 рублей 83 копейки.</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2.4. Оплата каждой партии Товара, определенной в Заявке, форма которой установлена </w:t>
      </w:r>
      <w:hyperlink w:anchor="P442" w:history="1">
        <w:r w:rsidRPr="007F0CAD">
          <w:rPr>
            <w:sz w:val="22"/>
            <w:szCs w:val="22"/>
          </w:rPr>
          <w:t>Приложением</w:t>
        </w:r>
      </w:hyperlink>
      <w:r w:rsidRPr="007F0CAD">
        <w:rPr>
          <w:sz w:val="22"/>
          <w:szCs w:val="22"/>
        </w:rPr>
        <w:t xml:space="preserve"> </w:t>
      </w:r>
      <w:r w:rsidRPr="007F0CAD">
        <w:rPr>
          <w:sz w:val="22"/>
          <w:szCs w:val="22"/>
          <w:lang w:val="en-US"/>
        </w:rPr>
        <w:t>N</w:t>
      </w:r>
      <w:r w:rsidRPr="007F0CAD">
        <w:rPr>
          <w:sz w:val="22"/>
          <w:szCs w:val="22"/>
        </w:rPr>
        <w:t xml:space="preserve"> 3 к настоящему Контракту (далее - Заявка), производится Заказчиком на основании счета, предоставленного Поставщиком, в течение 7 (семи) </w:t>
      </w:r>
      <w:proofErr w:type="gramStart"/>
      <w:r w:rsidRPr="007F0CAD">
        <w:rPr>
          <w:sz w:val="22"/>
          <w:szCs w:val="22"/>
        </w:rPr>
        <w:t>рабочих  дней</w:t>
      </w:r>
      <w:proofErr w:type="gramEnd"/>
      <w:r w:rsidRPr="007F0CAD">
        <w:rPr>
          <w:sz w:val="22"/>
          <w:szCs w:val="22"/>
        </w:rPr>
        <w:t xml:space="preserve"> со дня подписания Сторонами соответствующей УПД.</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 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такие налоги, сборы и иные обязательные платежи подлежат уплате в бюджеты бюджетной системы Российской Федерации Заказчиком.</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lastRenderedPageBreak/>
        <w:t>2.7. Датой оплаты считается дата списания денежных средств со счета Заказчика, указанного в настоящем Контракте.</w:t>
      </w:r>
    </w:p>
    <w:p w:rsidR="007F0CAD" w:rsidRPr="007F0CAD" w:rsidRDefault="007F0CAD" w:rsidP="007F0CAD">
      <w:pPr>
        <w:widowControl w:val="0"/>
        <w:autoSpaceDE w:val="0"/>
        <w:autoSpaceDN w:val="0"/>
        <w:adjustRightInd w:val="0"/>
        <w:ind w:firstLine="720"/>
        <w:jc w:val="center"/>
        <w:outlineLvl w:val="1"/>
        <w:rPr>
          <w:sz w:val="22"/>
          <w:szCs w:val="22"/>
        </w:rPr>
      </w:pPr>
      <w:r w:rsidRPr="007F0CAD">
        <w:rPr>
          <w:sz w:val="22"/>
          <w:szCs w:val="22"/>
        </w:rPr>
        <w:t>3. ПОРЯДОК, СРОКИ И УСЛОВИЯ ПОСТАВКИ И ПРИЕМКИ ТОВАРА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3.1.Товар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Заявка направляется Заказчиком не позднее чем за 7 (семь) календарных дней до предполагаемой поставки Товара в пределах срока, установленного </w:t>
      </w:r>
      <w:hyperlink w:anchor="P252" w:history="1">
        <w:r w:rsidRPr="007F0CAD">
          <w:rPr>
            <w:sz w:val="22"/>
            <w:szCs w:val="22"/>
          </w:rPr>
          <w:t>пунктом 10.1</w:t>
        </w:r>
      </w:hyperlink>
      <w:r w:rsidRPr="007F0CAD">
        <w:rPr>
          <w:sz w:val="22"/>
          <w:szCs w:val="22"/>
        </w:rPr>
        <w:t xml:space="preserve"> настоящего Контракта.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Поставка Товара по Заявкам осуществляется в течение 1 (одного) рабочего дня со дня отправки Заявки Заказчиком. </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Товар поставляется Заказчику партиями в соответствии с условиями настоящего Контракта. Количество Товара в каждой партии определяется настоящим Контрактом. </w:t>
      </w:r>
    </w:p>
    <w:p w:rsidR="007F0CAD" w:rsidRPr="007F0CAD" w:rsidRDefault="007F0CAD" w:rsidP="007F0CAD">
      <w:pPr>
        <w:tabs>
          <w:tab w:val="left" w:pos="567"/>
          <w:tab w:val="left" w:pos="709"/>
          <w:tab w:val="left" w:pos="1134"/>
        </w:tabs>
        <w:ind w:firstLine="709"/>
        <w:jc w:val="both"/>
        <w:rPr>
          <w:rFonts w:eastAsia="Calibri"/>
          <w:sz w:val="22"/>
          <w:szCs w:val="22"/>
          <w:lang w:eastAsia="en-US"/>
        </w:rPr>
      </w:pPr>
      <w:r w:rsidRPr="007F0CAD">
        <w:rPr>
          <w:rFonts w:eastAsia="Calibri"/>
          <w:sz w:val="22"/>
          <w:szCs w:val="22"/>
          <w:lang w:eastAsia="en-US"/>
        </w:rPr>
        <w:t xml:space="preserve">3.2. Поставка Товара по Заявке осуществляется Поставщиком по адресу: Ленинградская область, </w:t>
      </w:r>
      <w:proofErr w:type="spellStart"/>
      <w:r w:rsidRPr="007F0CAD">
        <w:rPr>
          <w:rFonts w:eastAsia="Calibri"/>
          <w:sz w:val="22"/>
          <w:szCs w:val="22"/>
          <w:lang w:eastAsia="en-US"/>
        </w:rPr>
        <w:t>Кингисеппский</w:t>
      </w:r>
      <w:proofErr w:type="spellEnd"/>
      <w:r w:rsidRPr="007F0CAD">
        <w:rPr>
          <w:rFonts w:eastAsia="Calibri"/>
          <w:sz w:val="22"/>
          <w:szCs w:val="22"/>
          <w:lang w:eastAsia="en-US"/>
        </w:rPr>
        <w:t xml:space="preserve"> район, г. Ивангород, ул. Льнопрядильная д.11.</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  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УПД (двух) экземплярах (по 1 (одному) экземпляру для каждой из Сторон) и счет. </w:t>
      </w:r>
    </w:p>
    <w:p w:rsidR="007F0CAD" w:rsidRPr="007F0CAD" w:rsidRDefault="007F0CAD" w:rsidP="007F0CAD">
      <w:pPr>
        <w:jc w:val="both"/>
        <w:rPr>
          <w:sz w:val="22"/>
          <w:szCs w:val="22"/>
          <w:lang w:val="x-none" w:eastAsia="x-none"/>
        </w:rPr>
      </w:pPr>
      <w:r w:rsidRPr="007F0CAD">
        <w:rPr>
          <w:sz w:val="22"/>
          <w:szCs w:val="22"/>
          <w:lang w:eastAsia="x-none"/>
        </w:rPr>
        <w:t xml:space="preserve">        </w:t>
      </w:r>
      <w:r w:rsidRPr="007F0CAD">
        <w:rPr>
          <w:sz w:val="22"/>
          <w:szCs w:val="22"/>
          <w:lang w:val="x-none" w:eastAsia="x-none"/>
        </w:rPr>
        <w:t>В день получения Товара Заказчик осуществляет приемку Товара по количеству упаковок Товара, комплекту, явным видимым повреждениям упаковки и качеству Товара.</w:t>
      </w:r>
    </w:p>
    <w:p w:rsidR="007F0CAD" w:rsidRPr="007F0CAD" w:rsidRDefault="007F0CAD" w:rsidP="007F0CAD">
      <w:pPr>
        <w:jc w:val="both"/>
        <w:rPr>
          <w:sz w:val="22"/>
          <w:szCs w:val="22"/>
          <w:lang w:val="x-none" w:eastAsia="x-none"/>
        </w:rPr>
      </w:pPr>
      <w:r w:rsidRPr="007F0CAD">
        <w:rPr>
          <w:sz w:val="22"/>
          <w:szCs w:val="22"/>
          <w:lang w:val="x-none" w:eastAsia="x-none"/>
        </w:rPr>
        <w:t>    </w:t>
      </w:r>
      <w:r w:rsidRPr="007F0CAD">
        <w:rPr>
          <w:sz w:val="22"/>
          <w:szCs w:val="22"/>
          <w:lang w:eastAsia="x-none"/>
        </w:rPr>
        <w:t xml:space="preserve">     </w:t>
      </w:r>
      <w:r w:rsidRPr="007F0CAD">
        <w:rPr>
          <w:sz w:val="22"/>
          <w:szCs w:val="22"/>
          <w:lang w:val="x-none" w:eastAsia="x-none"/>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N 44-ФЗ.</w:t>
      </w:r>
    </w:p>
    <w:p w:rsidR="007F0CAD" w:rsidRPr="007F0CAD" w:rsidRDefault="007F0CAD" w:rsidP="007F0CAD">
      <w:pPr>
        <w:jc w:val="both"/>
        <w:rPr>
          <w:sz w:val="22"/>
          <w:szCs w:val="22"/>
          <w:lang w:val="x-none" w:eastAsia="x-none"/>
        </w:rPr>
      </w:pPr>
      <w:r w:rsidRPr="007F0CAD">
        <w:rPr>
          <w:sz w:val="22"/>
          <w:szCs w:val="22"/>
          <w:lang w:eastAsia="x-none"/>
        </w:rPr>
        <w:t xml:space="preserve">       </w:t>
      </w:r>
      <w:r w:rsidRPr="007F0CAD">
        <w:rPr>
          <w:sz w:val="22"/>
          <w:szCs w:val="22"/>
          <w:lang w:val="x-none" w:eastAsia="x-none"/>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10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7F0CAD" w:rsidRPr="007F0CAD" w:rsidRDefault="007F0CAD" w:rsidP="007F0CAD">
      <w:pPr>
        <w:jc w:val="both"/>
        <w:rPr>
          <w:sz w:val="22"/>
          <w:szCs w:val="22"/>
          <w:lang w:val="x-none" w:eastAsia="x-none"/>
        </w:rPr>
      </w:pPr>
      <w:r w:rsidRPr="007F0CAD">
        <w:rPr>
          <w:sz w:val="22"/>
          <w:szCs w:val="22"/>
          <w:lang w:eastAsia="x-none"/>
        </w:rPr>
        <w:t xml:space="preserve">         </w:t>
      </w:r>
      <w:r w:rsidRPr="007F0CAD">
        <w:rPr>
          <w:sz w:val="22"/>
          <w:szCs w:val="22"/>
          <w:lang w:val="x-none" w:eastAsia="x-none"/>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7F0CAD" w:rsidRPr="007F0CAD" w:rsidRDefault="007F0CAD" w:rsidP="007F0CAD">
      <w:pPr>
        <w:jc w:val="both"/>
        <w:rPr>
          <w:sz w:val="22"/>
          <w:szCs w:val="22"/>
          <w:lang w:val="x-none" w:eastAsia="x-none"/>
        </w:rPr>
      </w:pPr>
      <w:r w:rsidRPr="007F0CAD">
        <w:rPr>
          <w:sz w:val="22"/>
          <w:szCs w:val="22"/>
          <w:lang w:eastAsia="x-none"/>
        </w:rPr>
        <w:t xml:space="preserve">         </w:t>
      </w:r>
      <w:r w:rsidRPr="007F0CAD">
        <w:rPr>
          <w:sz w:val="22"/>
          <w:szCs w:val="22"/>
          <w:lang w:val="x-none" w:eastAsia="x-none"/>
        </w:rPr>
        <w:t>Товар на период проведения экспертизы находится у Заказчика на ответственном хранении.</w:t>
      </w:r>
    </w:p>
    <w:p w:rsidR="007F0CAD" w:rsidRPr="007F0CAD" w:rsidRDefault="007F0CAD" w:rsidP="007F0CAD">
      <w:pPr>
        <w:contextualSpacing/>
        <w:jc w:val="both"/>
        <w:rPr>
          <w:sz w:val="22"/>
          <w:szCs w:val="22"/>
          <w:lang w:eastAsia="x-none"/>
        </w:rPr>
      </w:pPr>
      <w:r w:rsidRPr="007F0CAD">
        <w:rPr>
          <w:sz w:val="22"/>
          <w:szCs w:val="22"/>
          <w:lang w:eastAsia="x-none"/>
        </w:rPr>
        <w:t xml:space="preserve">         </w:t>
      </w:r>
      <w:r w:rsidRPr="007F0CAD">
        <w:rPr>
          <w:sz w:val="22"/>
          <w:szCs w:val="22"/>
          <w:lang w:val="x-none" w:eastAsia="x-none"/>
        </w:rPr>
        <w:t>По результатам проведенной экспертизы Товара, в том числе выборочной проверки качества и</w:t>
      </w:r>
      <w:r w:rsidRPr="007F0CAD">
        <w:rPr>
          <w:sz w:val="22"/>
          <w:szCs w:val="22"/>
          <w:lang w:eastAsia="x-none"/>
        </w:rPr>
        <w:t xml:space="preserve"> </w:t>
      </w:r>
      <w:r w:rsidRPr="007F0CAD">
        <w:rPr>
          <w:sz w:val="22"/>
          <w:szCs w:val="22"/>
          <w:lang w:val="x-none" w:eastAsia="x-none"/>
        </w:rPr>
        <w:t>безопасности Товара (результатов отдельного этапа исполнения Контракта),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(результатов отдельного этапа исполнения Контракта).</w:t>
      </w:r>
    </w:p>
    <w:p w:rsidR="007F0CAD" w:rsidRPr="007F0CAD" w:rsidRDefault="007F0CAD" w:rsidP="007F0CAD">
      <w:pPr>
        <w:tabs>
          <w:tab w:val="left" w:pos="1978"/>
        </w:tabs>
        <w:contextualSpacing/>
        <w:jc w:val="both"/>
        <w:rPr>
          <w:sz w:val="22"/>
          <w:szCs w:val="22"/>
          <w:lang w:val="x-none" w:eastAsia="x-none"/>
        </w:rPr>
      </w:pPr>
      <w:r w:rsidRPr="007F0CAD">
        <w:rPr>
          <w:sz w:val="22"/>
          <w:szCs w:val="22"/>
          <w:lang w:eastAsia="x-none"/>
        </w:rPr>
        <w:t xml:space="preserve">         </w:t>
      </w:r>
      <w:r w:rsidRPr="007F0CAD">
        <w:rPr>
          <w:sz w:val="22"/>
          <w:szCs w:val="22"/>
          <w:lang w:val="x-none" w:eastAsia="x-none"/>
        </w:rPr>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7F0CAD" w:rsidRPr="007F0CAD" w:rsidRDefault="007F0CAD" w:rsidP="007F0CAD">
      <w:pPr>
        <w:jc w:val="both"/>
        <w:rPr>
          <w:sz w:val="22"/>
          <w:szCs w:val="22"/>
          <w:lang w:val="x-none" w:eastAsia="x-none"/>
        </w:rPr>
      </w:pPr>
      <w:r w:rsidRPr="007F0CAD">
        <w:rPr>
          <w:sz w:val="22"/>
          <w:szCs w:val="22"/>
          <w:lang w:eastAsia="x-none"/>
        </w:rPr>
        <w:t xml:space="preserve">         </w:t>
      </w:r>
      <w:r w:rsidRPr="007F0CAD">
        <w:rPr>
          <w:sz w:val="22"/>
          <w:szCs w:val="22"/>
          <w:lang w:val="x-none" w:eastAsia="x-none"/>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7F0CAD" w:rsidRPr="007F0CAD" w:rsidRDefault="007F0CAD" w:rsidP="007F0CAD">
      <w:pPr>
        <w:jc w:val="both"/>
        <w:rPr>
          <w:sz w:val="22"/>
          <w:szCs w:val="22"/>
          <w:lang w:val="x-none" w:eastAsia="x-none"/>
        </w:rPr>
      </w:pPr>
      <w:r w:rsidRPr="007F0CAD">
        <w:rPr>
          <w:sz w:val="22"/>
          <w:szCs w:val="22"/>
          <w:lang w:eastAsia="x-none"/>
        </w:rPr>
        <w:t xml:space="preserve">          </w:t>
      </w:r>
      <w:r w:rsidRPr="007F0CAD">
        <w:rPr>
          <w:sz w:val="22"/>
          <w:szCs w:val="22"/>
          <w:lang w:val="x-none" w:eastAsia="x-none"/>
        </w:rPr>
        <w:t xml:space="preserve">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в том числе на основании заключения по результатам экспертизы, проведенной путем выборочной проверки качества и безопасности Товара (результатов отдельного этапа исполнения Контракта), Заказчик подписывает документ о приемке - акт о приемке, на основании которого Заказчик подписывает </w:t>
      </w:r>
      <w:r w:rsidRPr="007F0CAD">
        <w:rPr>
          <w:sz w:val="22"/>
          <w:szCs w:val="22"/>
          <w:lang w:eastAsia="x-none"/>
        </w:rPr>
        <w:t>УПД</w:t>
      </w:r>
      <w:r w:rsidRPr="007F0CAD">
        <w:rPr>
          <w:sz w:val="22"/>
          <w:szCs w:val="22"/>
          <w:lang w:val="x-none" w:eastAsia="x-none"/>
        </w:rPr>
        <w:t xml:space="preserve"> в течение 1 (одного) рабочего дня с момента доставки Товара.</w:t>
      </w:r>
    </w:p>
    <w:p w:rsidR="007F0CAD" w:rsidRPr="007F0CAD" w:rsidRDefault="007F0CAD" w:rsidP="007F0CAD">
      <w:pPr>
        <w:jc w:val="both"/>
        <w:rPr>
          <w:sz w:val="22"/>
          <w:szCs w:val="22"/>
          <w:lang w:val="x-none" w:eastAsia="x-none"/>
        </w:rPr>
      </w:pPr>
      <w:r w:rsidRPr="007F0CAD">
        <w:rPr>
          <w:sz w:val="22"/>
          <w:szCs w:val="22"/>
          <w:lang w:eastAsia="x-none"/>
        </w:rPr>
        <w:t xml:space="preserve">         </w:t>
      </w:r>
      <w:r w:rsidRPr="007F0CAD">
        <w:rPr>
          <w:sz w:val="22"/>
          <w:szCs w:val="22"/>
          <w:lang w:val="x-none" w:eastAsia="x-none"/>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(результата отдельного этапа исполнения Контракта) и составляет в течение 1 (одного) рабочего дня с момента доставки Товара мотивированный отказ от подписания акта о приемке </w:t>
      </w:r>
      <w:r w:rsidRPr="007F0CAD">
        <w:rPr>
          <w:sz w:val="22"/>
          <w:szCs w:val="22"/>
          <w:lang w:val="x-none" w:eastAsia="x-none"/>
        </w:rPr>
        <w:lastRenderedPageBreak/>
        <w:t>с указанием перечня выявленных нарушений условий настоящего Контракта (далее - мотивированный отказ).</w:t>
      </w:r>
    </w:p>
    <w:p w:rsidR="007F0CAD" w:rsidRPr="007F0CAD" w:rsidRDefault="007F0CAD" w:rsidP="007F0CAD">
      <w:pPr>
        <w:jc w:val="both"/>
        <w:rPr>
          <w:sz w:val="22"/>
          <w:szCs w:val="22"/>
          <w:lang w:val="x-none" w:eastAsia="x-none"/>
        </w:rPr>
      </w:pPr>
      <w:r w:rsidRPr="007F0CAD">
        <w:rPr>
          <w:sz w:val="22"/>
          <w:szCs w:val="22"/>
          <w:lang w:eastAsia="x-none"/>
        </w:rPr>
        <w:t xml:space="preserve">         </w:t>
      </w:r>
      <w:r w:rsidRPr="007F0CAD">
        <w:rPr>
          <w:sz w:val="22"/>
          <w:szCs w:val="22"/>
          <w:lang w:val="x-none" w:eastAsia="x-none"/>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7F0CAD" w:rsidRPr="007F0CAD" w:rsidRDefault="007F0CAD" w:rsidP="007F0CAD">
      <w:pPr>
        <w:jc w:val="both"/>
        <w:rPr>
          <w:sz w:val="22"/>
          <w:szCs w:val="22"/>
          <w:lang w:val="x-none" w:eastAsia="x-none"/>
        </w:rPr>
      </w:pPr>
      <w:r w:rsidRPr="007F0CAD">
        <w:rPr>
          <w:sz w:val="22"/>
          <w:szCs w:val="22"/>
          <w:lang w:eastAsia="x-none"/>
        </w:rPr>
        <w:t xml:space="preserve">        </w:t>
      </w:r>
      <w:r w:rsidRPr="007F0CAD">
        <w:rPr>
          <w:sz w:val="22"/>
          <w:szCs w:val="22"/>
          <w:lang w:val="x-none" w:eastAsia="x-none"/>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устранить выявленные нарушения (</w:t>
      </w:r>
      <w:proofErr w:type="spellStart"/>
      <w:r w:rsidRPr="007F0CAD">
        <w:rPr>
          <w:sz w:val="22"/>
          <w:szCs w:val="22"/>
          <w:lang w:val="x-none" w:eastAsia="x-none"/>
        </w:rPr>
        <w:t>допоставить</w:t>
      </w:r>
      <w:proofErr w:type="spellEnd"/>
      <w:r w:rsidRPr="007F0CAD">
        <w:rPr>
          <w:sz w:val="22"/>
          <w:szCs w:val="22"/>
          <w:lang w:val="x-none" w:eastAsia="x-none"/>
        </w:rPr>
        <w:t xml:space="preserve">, доукомплектовать, заменить Товар) в срок не позднее 2 (двух)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w:t>
      </w:r>
      <w:r w:rsidRPr="007F0CAD">
        <w:rPr>
          <w:sz w:val="22"/>
          <w:szCs w:val="22"/>
          <w:lang w:eastAsia="x-none"/>
        </w:rPr>
        <w:t>УПД</w:t>
      </w:r>
      <w:r w:rsidRPr="007F0CAD">
        <w:rPr>
          <w:sz w:val="22"/>
          <w:szCs w:val="22"/>
          <w:lang w:val="x-none" w:eastAsia="x-none"/>
        </w:rPr>
        <w:t xml:space="preserve"> в порядке, предусмотренном настоящим разделом.</w:t>
      </w:r>
    </w:p>
    <w:p w:rsidR="007F0CAD" w:rsidRPr="007F0CAD" w:rsidRDefault="007F0CAD" w:rsidP="007F0CAD">
      <w:pPr>
        <w:jc w:val="both"/>
        <w:rPr>
          <w:sz w:val="22"/>
          <w:szCs w:val="22"/>
          <w:lang w:eastAsia="x-none"/>
        </w:rPr>
      </w:pPr>
      <w:r w:rsidRPr="007F0CAD">
        <w:rPr>
          <w:sz w:val="22"/>
          <w:szCs w:val="22"/>
          <w:lang w:eastAsia="x-none"/>
        </w:rPr>
        <w:t xml:space="preserve">        </w:t>
      </w:r>
      <w:r w:rsidRPr="007F0CAD">
        <w:rPr>
          <w:sz w:val="22"/>
          <w:szCs w:val="22"/>
          <w:lang w:val="x-none" w:eastAsia="x-none"/>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7F0CAD" w:rsidRPr="007F0CAD" w:rsidRDefault="007F0CAD" w:rsidP="007F0CAD">
      <w:pPr>
        <w:jc w:val="both"/>
        <w:rPr>
          <w:sz w:val="22"/>
          <w:szCs w:val="22"/>
          <w:lang w:eastAsia="x-none"/>
        </w:rPr>
      </w:pPr>
      <w:r w:rsidRPr="007F0CAD">
        <w:rPr>
          <w:sz w:val="22"/>
          <w:szCs w:val="22"/>
          <w:lang w:eastAsia="x-none"/>
        </w:rPr>
        <w:t xml:space="preserve">        </w:t>
      </w:r>
      <w:r w:rsidRPr="007F0CAD">
        <w:rPr>
          <w:sz w:val="22"/>
          <w:szCs w:val="22"/>
          <w:lang w:val="x-none" w:eastAsia="x-none"/>
        </w:rPr>
        <w:t xml:space="preserve"> </w:t>
      </w:r>
      <w:r w:rsidRPr="007F0CAD">
        <w:rPr>
          <w:sz w:val="22"/>
          <w:szCs w:val="22"/>
          <w:lang w:eastAsia="x-none"/>
        </w:rPr>
        <w:t xml:space="preserve"> </w:t>
      </w:r>
      <w:r w:rsidRPr="007F0CAD">
        <w:rPr>
          <w:sz w:val="22"/>
          <w:szCs w:val="22"/>
          <w:lang w:val="x-none" w:eastAsia="x-none"/>
        </w:rPr>
        <w:t>3.</w:t>
      </w:r>
      <w:r w:rsidRPr="007F0CAD">
        <w:rPr>
          <w:sz w:val="22"/>
          <w:szCs w:val="22"/>
          <w:lang w:eastAsia="x-none"/>
        </w:rPr>
        <w:t>4</w:t>
      </w:r>
      <w:r w:rsidRPr="007F0CAD">
        <w:rPr>
          <w:sz w:val="22"/>
          <w:szCs w:val="22"/>
          <w:lang w:val="x-none" w:eastAsia="x-none"/>
        </w:rPr>
        <w:t xml:space="preserve">.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w:t>
      </w:r>
      <w:r w:rsidRPr="007F0CAD">
        <w:rPr>
          <w:sz w:val="22"/>
          <w:szCs w:val="22"/>
          <w:lang w:eastAsia="x-none"/>
        </w:rPr>
        <w:t>УПД.</w:t>
      </w:r>
    </w:p>
    <w:p w:rsidR="007F0CAD" w:rsidRPr="007F0CAD" w:rsidRDefault="007F0CAD" w:rsidP="007F0CAD">
      <w:pPr>
        <w:jc w:val="both"/>
        <w:rPr>
          <w:sz w:val="22"/>
          <w:szCs w:val="22"/>
          <w:lang w:val="x-none" w:eastAsia="x-none"/>
        </w:rPr>
      </w:pPr>
      <w:r w:rsidRPr="007F0CAD">
        <w:rPr>
          <w:sz w:val="22"/>
          <w:szCs w:val="22"/>
          <w:lang w:val="x-none" w:eastAsia="x-none"/>
        </w:rPr>
        <w:t> </w:t>
      </w:r>
      <w:r w:rsidRPr="007F0CAD">
        <w:rPr>
          <w:sz w:val="22"/>
          <w:szCs w:val="22"/>
          <w:lang w:eastAsia="x-none"/>
        </w:rPr>
        <w:t xml:space="preserve">         </w:t>
      </w:r>
      <w:r w:rsidRPr="007F0CAD">
        <w:rPr>
          <w:sz w:val="22"/>
          <w:szCs w:val="22"/>
          <w:lang w:val="x-none" w:eastAsia="x-none"/>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3.6. Сдача и приемка Товара осуществляются уполномоченными представителями Сторон.</w:t>
      </w:r>
    </w:p>
    <w:p w:rsidR="007F0CAD" w:rsidRPr="007F0CAD" w:rsidRDefault="007F0CAD" w:rsidP="007F0CAD">
      <w:pPr>
        <w:widowControl w:val="0"/>
        <w:autoSpaceDE w:val="0"/>
        <w:autoSpaceDN w:val="0"/>
        <w:adjustRightInd w:val="0"/>
        <w:ind w:firstLine="720"/>
        <w:jc w:val="center"/>
        <w:outlineLvl w:val="1"/>
        <w:rPr>
          <w:sz w:val="22"/>
          <w:szCs w:val="22"/>
        </w:rPr>
      </w:pPr>
      <w:r w:rsidRPr="007F0CAD">
        <w:rPr>
          <w:sz w:val="22"/>
          <w:szCs w:val="22"/>
        </w:rPr>
        <w:t>4. ВЗАИМОДЕЙСТВИЕ СТОРОН</w:t>
      </w:r>
    </w:p>
    <w:p w:rsidR="007F0CAD" w:rsidRPr="007F0CAD" w:rsidRDefault="007F0CAD" w:rsidP="007F0CAD">
      <w:pPr>
        <w:widowControl w:val="0"/>
        <w:autoSpaceDE w:val="0"/>
        <w:autoSpaceDN w:val="0"/>
        <w:adjustRightInd w:val="0"/>
        <w:ind w:firstLine="720"/>
        <w:jc w:val="both"/>
        <w:rPr>
          <w:sz w:val="22"/>
          <w:szCs w:val="22"/>
        </w:rPr>
      </w:pP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4.1. Поставщик обязан: </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4.1.1. Поставить Товар в порядке, количестве, в срок и на условиях, предусмотренных настоящим Контрактом.</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4.1.4.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7F0CAD" w:rsidRPr="007F0CAD" w:rsidRDefault="007F0CAD" w:rsidP="007F0CAD">
      <w:pPr>
        <w:autoSpaceDE w:val="0"/>
        <w:autoSpaceDN w:val="0"/>
        <w:adjustRightInd w:val="0"/>
        <w:ind w:firstLine="540"/>
        <w:jc w:val="both"/>
        <w:rPr>
          <w:rFonts w:eastAsiaTheme="minorHAnsi"/>
          <w:sz w:val="22"/>
          <w:szCs w:val="22"/>
          <w:lang w:eastAsia="en-US"/>
        </w:rPr>
      </w:pPr>
      <w:r w:rsidRPr="007F0CAD">
        <w:rPr>
          <w:sz w:val="22"/>
          <w:szCs w:val="22"/>
        </w:rPr>
        <w:t>4.1.6.</w:t>
      </w:r>
      <w:r w:rsidRPr="007F0CAD">
        <w:rPr>
          <w:rFonts w:eastAsiaTheme="minorHAnsi"/>
          <w:sz w:val="22"/>
          <w:szCs w:val="22"/>
          <w:lang w:eastAsia="en-US"/>
        </w:rPr>
        <w:t xml:space="preserve"> Поставщик обязан оформлять УПД в соответствии с законодательством Российской Федерации.</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4.2. Поставщик вправе:</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4.2.1. Требовать от Заказчика произвести приемку Товара в порядке и в сроки, предусмотренные настоящим Контрактом.</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4.2.4. Требовать возмещения убытков, уплаты неустоек (штрафов, пеней) в соответствии с </w:t>
      </w:r>
      <w:hyperlink w:anchor="P188" w:history="1">
        <w:r w:rsidRPr="007F0CAD">
          <w:rPr>
            <w:sz w:val="22"/>
            <w:szCs w:val="22"/>
          </w:rPr>
          <w:t xml:space="preserve">разделом </w:t>
        </w:r>
      </w:hyperlink>
      <w:r w:rsidRPr="007F0CAD">
        <w:rPr>
          <w:sz w:val="22"/>
          <w:szCs w:val="22"/>
        </w:rPr>
        <w:t>7 настоящего Контракта.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4.3. Заказчик обязуется:</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lastRenderedPageBreak/>
        <w:t>4.3.2.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требованиям.</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4.3.3.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решения Заказчика об одностороннем отказе от исполнения настоящего Контракта</w:t>
      </w:r>
    </w:p>
    <w:p w:rsidR="007F0CAD" w:rsidRPr="007F0CAD" w:rsidRDefault="007F0CAD" w:rsidP="007F0CAD">
      <w:pPr>
        <w:widowControl w:val="0"/>
        <w:autoSpaceDE w:val="0"/>
        <w:autoSpaceDN w:val="0"/>
        <w:adjustRightInd w:val="0"/>
        <w:ind w:firstLine="540"/>
        <w:jc w:val="both"/>
        <w:rPr>
          <w:sz w:val="22"/>
          <w:szCs w:val="22"/>
        </w:rPr>
      </w:pPr>
      <w:proofErr w:type="gramStart"/>
      <w:r w:rsidRPr="007F0CAD">
        <w:rPr>
          <w:sz w:val="22"/>
          <w:szCs w:val="22"/>
        </w:rPr>
        <w:t>.4.3.4</w:t>
      </w:r>
      <w:proofErr w:type="gramEnd"/>
      <w:r w:rsidRPr="007F0CAD">
        <w:rPr>
          <w:sz w:val="22"/>
          <w:szCs w:val="22"/>
        </w:rPr>
        <w:t xml:space="preserve">. Требовать уплаты неустоек (штрафов, пеней) в соответствии с </w:t>
      </w:r>
      <w:hyperlink w:anchor="P188" w:history="1">
        <w:r w:rsidRPr="007F0CAD">
          <w:rPr>
            <w:sz w:val="22"/>
            <w:szCs w:val="22"/>
          </w:rPr>
          <w:t xml:space="preserve">разделом </w:t>
        </w:r>
      </w:hyperlink>
      <w:r w:rsidRPr="007F0CAD">
        <w:rPr>
          <w:sz w:val="22"/>
          <w:szCs w:val="22"/>
        </w:rPr>
        <w:t>7 настоящего Контракта.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9" w:history="1">
        <w:r w:rsidRPr="007F0CAD">
          <w:rPr>
            <w:sz w:val="22"/>
            <w:szCs w:val="22"/>
          </w:rPr>
          <w:t>Законом</w:t>
        </w:r>
      </w:hyperlink>
      <w:r w:rsidRPr="007F0CAD">
        <w:rPr>
          <w:sz w:val="22"/>
          <w:szCs w:val="22"/>
        </w:rPr>
        <w:t xml:space="preserve"> N 44-ФЗ и настоящим Контрактом.</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4.4. Заказчик вправе:</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4.4.1. Требовать от Поставщика надлежащего исполнения обязательств по настоящему Контракту.</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4.4.2. Требовать от Поставщика своевременного устранения нарушений, выявленных как в ходе приемки, так и в течение срока годности.</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4.4.3. Проверять ход и качество выполнения Поставщиком условий настоящего Контракта.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4.4.4. Требовать возмещения убытков в соответствии с </w:t>
      </w:r>
      <w:hyperlink w:anchor="P188" w:history="1">
        <w:r w:rsidRPr="007F0CAD">
          <w:rPr>
            <w:sz w:val="22"/>
            <w:szCs w:val="22"/>
          </w:rPr>
          <w:t xml:space="preserve">разделом </w:t>
        </w:r>
      </w:hyperlink>
      <w:r w:rsidRPr="007F0CAD">
        <w:rPr>
          <w:sz w:val="22"/>
          <w:szCs w:val="22"/>
        </w:rPr>
        <w:t>7 настоящего Контракта, причиненных по вине Поставщика.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10" w:history="1">
        <w:r w:rsidRPr="007F0CAD">
          <w:rPr>
            <w:sz w:val="22"/>
            <w:szCs w:val="22"/>
          </w:rPr>
          <w:t>Законом</w:t>
        </w:r>
      </w:hyperlink>
      <w:r w:rsidRPr="007F0CAD">
        <w:rPr>
          <w:sz w:val="22"/>
          <w:szCs w:val="22"/>
        </w:rPr>
        <w:t xml:space="preserve"> N 44-ФЗ.</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4.4.6. Отказаться от приемки и оплаты Товара, не соответствующего условиям настоящего Контракта.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1" w:history="1">
        <w:r w:rsidRPr="007F0CAD">
          <w:rPr>
            <w:sz w:val="22"/>
            <w:szCs w:val="22"/>
          </w:rPr>
          <w:t>Законом</w:t>
        </w:r>
      </w:hyperlink>
      <w:r w:rsidRPr="007F0CAD">
        <w:rPr>
          <w:sz w:val="22"/>
          <w:szCs w:val="22"/>
        </w:rPr>
        <w:t xml:space="preserve"> N 44-ФЗ.</w:t>
      </w:r>
    </w:p>
    <w:p w:rsidR="007F0CAD" w:rsidRPr="007F0CAD" w:rsidRDefault="007F0CAD" w:rsidP="007F0CAD">
      <w:pPr>
        <w:widowControl w:val="0"/>
        <w:autoSpaceDE w:val="0"/>
        <w:autoSpaceDN w:val="0"/>
        <w:adjustRightInd w:val="0"/>
        <w:ind w:firstLine="720"/>
        <w:jc w:val="center"/>
        <w:outlineLvl w:val="1"/>
        <w:rPr>
          <w:sz w:val="22"/>
          <w:szCs w:val="22"/>
        </w:rPr>
      </w:pPr>
      <w:r w:rsidRPr="007F0CAD">
        <w:rPr>
          <w:sz w:val="22"/>
          <w:szCs w:val="22"/>
        </w:rPr>
        <w:t>5. УПАКОВКА ТОВАРА</w:t>
      </w:r>
    </w:p>
    <w:p w:rsidR="007F0CAD" w:rsidRPr="007F0CAD" w:rsidRDefault="007F0CAD" w:rsidP="007F0CAD">
      <w:pPr>
        <w:widowControl w:val="0"/>
        <w:autoSpaceDE w:val="0"/>
        <w:autoSpaceDN w:val="0"/>
        <w:adjustRightInd w:val="0"/>
        <w:ind w:firstLine="720"/>
        <w:jc w:val="both"/>
        <w:rPr>
          <w:sz w:val="22"/>
          <w:szCs w:val="22"/>
        </w:rPr>
      </w:pP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87" w:history="1">
        <w:r w:rsidRPr="007F0CAD">
          <w:rPr>
            <w:sz w:val="22"/>
            <w:szCs w:val="22"/>
          </w:rPr>
          <w:t xml:space="preserve">пунктом 3.3 раздела </w:t>
        </w:r>
      </w:hyperlink>
      <w:r w:rsidRPr="007F0CAD">
        <w:rPr>
          <w:sz w:val="22"/>
          <w:szCs w:val="22"/>
        </w:rPr>
        <w:t>3 настоящего Контракта. Такой Товар не засчитывается в счет исполнения обязательств по настоящему Контракту.</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5.3. Поставщик несет ответственность перед Заказчиком за повреждение Товара вследствие его ненадлежащей упаковки.</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5.4. На упаковке должна быть маркировка, содержащая информацию согласно </w:t>
      </w:r>
      <w:hyperlink r:id="rId12" w:history="1">
        <w:r w:rsidRPr="007F0CAD">
          <w:rPr>
            <w:sz w:val="22"/>
            <w:szCs w:val="22"/>
          </w:rPr>
          <w:t>части 4.1 статьи 4</w:t>
        </w:r>
      </w:hyperlink>
      <w:r w:rsidRPr="007F0CAD">
        <w:rPr>
          <w:sz w:val="22"/>
          <w:szCs w:val="22"/>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7F0CAD" w:rsidRPr="007F0CAD" w:rsidRDefault="007F0CAD" w:rsidP="007F0CAD">
      <w:pPr>
        <w:widowControl w:val="0"/>
        <w:autoSpaceDE w:val="0"/>
        <w:autoSpaceDN w:val="0"/>
        <w:adjustRightInd w:val="0"/>
        <w:ind w:firstLine="720"/>
        <w:jc w:val="both"/>
        <w:rPr>
          <w:sz w:val="22"/>
          <w:szCs w:val="22"/>
        </w:rPr>
      </w:pPr>
    </w:p>
    <w:p w:rsidR="007F0CAD" w:rsidRPr="007F0CAD" w:rsidRDefault="007F0CAD" w:rsidP="007F0CAD">
      <w:pPr>
        <w:widowControl w:val="0"/>
        <w:autoSpaceDE w:val="0"/>
        <w:autoSpaceDN w:val="0"/>
        <w:adjustRightInd w:val="0"/>
        <w:ind w:firstLine="720"/>
        <w:jc w:val="center"/>
        <w:outlineLvl w:val="1"/>
        <w:rPr>
          <w:sz w:val="22"/>
          <w:szCs w:val="22"/>
        </w:rPr>
      </w:pPr>
      <w:r w:rsidRPr="007F0CAD">
        <w:rPr>
          <w:sz w:val="22"/>
          <w:szCs w:val="22"/>
        </w:rPr>
        <w:t>6. КАЧЕСТВО ТОВАРА, СРОК ГОДНОСТИ, ОБЕСПЕЧЕНИЕ</w:t>
      </w:r>
    </w:p>
    <w:p w:rsidR="007F0CAD" w:rsidRPr="007F0CAD" w:rsidRDefault="007F0CAD" w:rsidP="007F0CAD">
      <w:pPr>
        <w:widowControl w:val="0"/>
        <w:autoSpaceDE w:val="0"/>
        <w:autoSpaceDN w:val="0"/>
        <w:adjustRightInd w:val="0"/>
        <w:ind w:firstLine="720"/>
        <w:jc w:val="center"/>
        <w:rPr>
          <w:sz w:val="22"/>
          <w:szCs w:val="22"/>
        </w:rPr>
      </w:pPr>
      <w:r w:rsidRPr="007F0CAD">
        <w:rPr>
          <w:sz w:val="22"/>
          <w:szCs w:val="22"/>
        </w:rPr>
        <w:t>ГАРАНТИЙНЫХ ОБЯЗАТЕЛЬСТВ</w:t>
      </w:r>
    </w:p>
    <w:p w:rsidR="007F0CAD" w:rsidRPr="007F0CAD" w:rsidRDefault="007F0CAD" w:rsidP="007F0CAD">
      <w:pPr>
        <w:widowControl w:val="0"/>
        <w:autoSpaceDE w:val="0"/>
        <w:autoSpaceDN w:val="0"/>
        <w:adjustRightInd w:val="0"/>
        <w:ind w:firstLine="720"/>
        <w:jc w:val="both"/>
        <w:rPr>
          <w:sz w:val="22"/>
          <w:szCs w:val="22"/>
        </w:rPr>
      </w:pP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lastRenderedPageBreak/>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6.2. Товар не должен представлять опасности для жизни и здоровья граждан.</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6.4. Остаточный срок годности Товара устанавливается Заказчиком в Спецификации (</w:t>
      </w:r>
      <w:hyperlink w:anchor="P303" w:history="1">
        <w:r w:rsidRPr="007F0CAD">
          <w:rPr>
            <w:sz w:val="22"/>
            <w:szCs w:val="22"/>
          </w:rPr>
          <w:t xml:space="preserve">Приложение N </w:t>
        </w:r>
      </w:hyperlink>
      <w:r w:rsidRPr="007F0CAD">
        <w:rPr>
          <w:sz w:val="22"/>
          <w:szCs w:val="22"/>
        </w:rPr>
        <w:t>1 к настоящему Контракту).</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Заказчик предъявляет претензии по качеству Товара в течение остаточного срока годности Товара.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2 (</w:t>
      </w:r>
      <w:proofErr w:type="gramStart"/>
      <w:r w:rsidRPr="007F0CAD">
        <w:rPr>
          <w:sz w:val="22"/>
          <w:szCs w:val="22"/>
        </w:rPr>
        <w:t>двух)  рабочих</w:t>
      </w:r>
      <w:proofErr w:type="gramEnd"/>
      <w:r w:rsidRPr="007F0CAD">
        <w:rPr>
          <w:sz w:val="22"/>
          <w:szCs w:val="22"/>
        </w:rPr>
        <w:t xml:space="preserve"> дней с момента уведомления Заказчиком Поставщика.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В случае если по результатам экспертизы, указанной в </w:t>
      </w:r>
      <w:hyperlink w:anchor="P87" w:history="1">
        <w:r w:rsidRPr="007F0CAD">
          <w:rPr>
            <w:sz w:val="22"/>
            <w:szCs w:val="22"/>
          </w:rPr>
          <w:t xml:space="preserve">пункте 3.3 раздела </w:t>
        </w:r>
      </w:hyperlink>
      <w:r w:rsidRPr="007F0CAD">
        <w:rPr>
          <w:sz w:val="22"/>
          <w:szCs w:val="22"/>
        </w:rPr>
        <w:t>3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7F0CAD" w:rsidRPr="007F0CAD" w:rsidRDefault="007F0CAD" w:rsidP="007F0CAD">
      <w:pPr>
        <w:widowControl w:val="0"/>
        <w:autoSpaceDE w:val="0"/>
        <w:autoSpaceDN w:val="0"/>
        <w:adjustRightInd w:val="0"/>
        <w:ind w:firstLine="540"/>
        <w:jc w:val="both"/>
        <w:rPr>
          <w:sz w:val="22"/>
          <w:szCs w:val="22"/>
        </w:rPr>
      </w:pPr>
    </w:p>
    <w:p w:rsidR="007F0CAD" w:rsidRPr="007F0CAD" w:rsidRDefault="007F0CAD" w:rsidP="007F0CAD">
      <w:pPr>
        <w:widowControl w:val="0"/>
        <w:autoSpaceDE w:val="0"/>
        <w:autoSpaceDN w:val="0"/>
        <w:adjustRightInd w:val="0"/>
        <w:ind w:firstLine="720"/>
        <w:jc w:val="center"/>
        <w:outlineLvl w:val="1"/>
        <w:rPr>
          <w:sz w:val="22"/>
          <w:szCs w:val="22"/>
        </w:rPr>
      </w:pPr>
      <w:r w:rsidRPr="007F0CAD">
        <w:rPr>
          <w:sz w:val="22"/>
          <w:szCs w:val="22"/>
        </w:rPr>
        <w:t>7. ОТВЕТСТВЕННОСТЬ СТОРОН</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w:t>
      </w:r>
      <w:hyperlink r:id="rId13" w:history="1">
        <w:r w:rsidRPr="007F0CAD">
          <w:rPr>
            <w:sz w:val="22"/>
            <w:szCs w:val="22"/>
          </w:rPr>
          <w:t>Правилами</w:t>
        </w:r>
      </w:hyperlink>
      <w:r w:rsidRPr="007F0CAD">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10 процентов  цены Контракта/этапа/начальной (максимальной) цены Контракта.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рублей 00 копеек.</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7.7. За каждый день просрочки исполнения Поставщиком обязательства, предусмотренного </w:t>
      </w:r>
      <w:hyperlink r:id="rId14" w:history="1">
        <w:r w:rsidRPr="007F0CAD">
          <w:rPr>
            <w:sz w:val="22"/>
            <w:szCs w:val="22"/>
          </w:rPr>
          <w:t>частью 30 статьи 34</w:t>
        </w:r>
      </w:hyperlink>
      <w:r w:rsidRPr="007F0CAD">
        <w:rPr>
          <w:sz w:val="22"/>
          <w:szCs w:val="22"/>
        </w:rPr>
        <w:t xml:space="preserve"> Закона N 44-ФЗ, начисляется пеня в размере, определенном в порядке, установленном в </w:t>
      </w:r>
      <w:hyperlink w:anchor="P193" w:history="1">
        <w:r w:rsidRPr="007F0CAD">
          <w:rPr>
            <w:sz w:val="22"/>
            <w:szCs w:val="22"/>
          </w:rPr>
          <w:t>пункте 7.4</w:t>
        </w:r>
      </w:hyperlink>
      <w:r w:rsidRPr="007F0CAD">
        <w:rPr>
          <w:sz w:val="22"/>
          <w:szCs w:val="22"/>
        </w:rPr>
        <w:t xml:space="preserve"> настоящего Контракта.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7.8.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w:t>
      </w:r>
      <w:r w:rsidRPr="007F0CAD">
        <w:rPr>
          <w:sz w:val="22"/>
          <w:szCs w:val="22"/>
        </w:rPr>
        <w:lastRenderedPageBreak/>
        <w:t>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w:t>
      </w:r>
      <w:proofErr w:type="gramStart"/>
      <w:r w:rsidRPr="007F0CAD">
        <w:rPr>
          <w:sz w:val="22"/>
          <w:szCs w:val="22"/>
        </w:rPr>
        <w:t>составляет  1000</w:t>
      </w:r>
      <w:proofErr w:type="gramEnd"/>
      <w:r w:rsidRPr="007F0CAD">
        <w:rPr>
          <w:sz w:val="22"/>
          <w:szCs w:val="22"/>
        </w:rPr>
        <w:t xml:space="preserve"> рублей 00 копеек.</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7.11. Применение неустойки (штрафа, пени) не освобождает Стороны от исполнения обязательств по настоящему Контракту.</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7F0CAD" w:rsidRPr="007F0CAD" w:rsidRDefault="007F0CAD" w:rsidP="007F0CAD">
      <w:pPr>
        <w:widowControl w:val="0"/>
        <w:autoSpaceDE w:val="0"/>
        <w:autoSpaceDN w:val="0"/>
        <w:adjustRightInd w:val="0"/>
        <w:ind w:firstLine="720"/>
        <w:jc w:val="center"/>
        <w:outlineLvl w:val="1"/>
        <w:rPr>
          <w:sz w:val="22"/>
          <w:szCs w:val="22"/>
        </w:rPr>
      </w:pPr>
      <w:r w:rsidRPr="007F0CAD">
        <w:rPr>
          <w:sz w:val="22"/>
          <w:szCs w:val="22"/>
        </w:rPr>
        <w:t>8. ОБСТОЯТЕЛЬСТВА НЕПРЕОДОЛИМОЙ СИЛЫ</w:t>
      </w:r>
    </w:p>
    <w:p w:rsidR="007F0CAD" w:rsidRPr="007F0CAD" w:rsidRDefault="007F0CAD" w:rsidP="007F0CAD">
      <w:pPr>
        <w:widowControl w:val="0"/>
        <w:autoSpaceDE w:val="0"/>
        <w:autoSpaceDN w:val="0"/>
        <w:adjustRightInd w:val="0"/>
        <w:ind w:firstLine="720"/>
        <w:jc w:val="both"/>
        <w:rPr>
          <w:sz w:val="22"/>
          <w:szCs w:val="22"/>
        </w:rPr>
      </w:pP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8.2. О возникновении и прекращении обстоятельства непреодолимой силы Стороны уведомляют друг друга письменно в течение 10 (десяти) </w:t>
      </w:r>
      <w:proofErr w:type="gramStart"/>
      <w:r w:rsidRPr="007F0CAD">
        <w:rPr>
          <w:sz w:val="22"/>
          <w:szCs w:val="22"/>
        </w:rPr>
        <w:t>рабочих  дней</w:t>
      </w:r>
      <w:proofErr w:type="gramEnd"/>
      <w:r w:rsidRPr="007F0CAD">
        <w:rPr>
          <w:sz w:val="22"/>
          <w:szCs w:val="22"/>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8.4. Если одна из Сторон не направит или несвоевременно направит документы, указанные в </w:t>
      </w:r>
      <w:hyperlink w:anchor="P231" w:history="1">
        <w:r w:rsidRPr="007F0CAD">
          <w:rPr>
            <w:sz w:val="22"/>
            <w:szCs w:val="22"/>
          </w:rPr>
          <w:t>пунктах 9.2</w:t>
        </w:r>
      </w:hyperlink>
      <w:r w:rsidRPr="007F0CAD">
        <w:rPr>
          <w:sz w:val="22"/>
          <w:szCs w:val="22"/>
        </w:rPr>
        <w:t xml:space="preserve"> - </w:t>
      </w:r>
      <w:hyperlink w:anchor="P232" w:history="1">
        <w:r w:rsidRPr="007F0CAD">
          <w:rPr>
            <w:sz w:val="22"/>
            <w:szCs w:val="22"/>
          </w:rPr>
          <w:t>9.3</w:t>
        </w:r>
      </w:hyperlink>
      <w:r w:rsidRPr="007F0CAD">
        <w:rPr>
          <w:sz w:val="22"/>
          <w:szCs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8.5. В случае, если обстоятельства непреодолимой силы будут сохраняться более 30 (тридцати) </w:t>
      </w:r>
      <w:proofErr w:type="gramStart"/>
      <w:r w:rsidRPr="007F0CAD">
        <w:rPr>
          <w:sz w:val="22"/>
          <w:szCs w:val="22"/>
        </w:rPr>
        <w:t>календарных  дней</w:t>
      </w:r>
      <w:proofErr w:type="gramEnd"/>
      <w:r w:rsidRPr="007F0CAD">
        <w:rPr>
          <w:sz w:val="22"/>
          <w:szCs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7F0CAD" w:rsidRPr="007F0CAD" w:rsidRDefault="007F0CAD" w:rsidP="007F0CAD">
      <w:pPr>
        <w:widowControl w:val="0"/>
        <w:autoSpaceDE w:val="0"/>
        <w:autoSpaceDN w:val="0"/>
        <w:adjustRightInd w:val="0"/>
        <w:ind w:firstLine="720"/>
        <w:jc w:val="center"/>
        <w:outlineLvl w:val="1"/>
        <w:rPr>
          <w:sz w:val="22"/>
          <w:szCs w:val="22"/>
        </w:rPr>
      </w:pPr>
      <w:r w:rsidRPr="007F0CAD">
        <w:rPr>
          <w:sz w:val="22"/>
          <w:szCs w:val="22"/>
        </w:rPr>
        <w:t>9. РАССМОТРЕНИЕ И РАЗРЕШЕНИЕ СПОРОВ</w:t>
      </w:r>
    </w:p>
    <w:p w:rsidR="007F0CAD" w:rsidRPr="007F0CAD" w:rsidRDefault="007F0CAD" w:rsidP="007F0CAD">
      <w:pPr>
        <w:widowControl w:val="0"/>
        <w:autoSpaceDE w:val="0"/>
        <w:autoSpaceDN w:val="0"/>
        <w:adjustRightInd w:val="0"/>
        <w:ind w:firstLine="720"/>
        <w:jc w:val="both"/>
        <w:rPr>
          <w:sz w:val="22"/>
          <w:szCs w:val="22"/>
        </w:rPr>
      </w:pP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9.1. Все споры, возникающие из настоящего Контракта, Стороны могут разрешать путем переговоров.</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9.2. Все споры, возникающие из настоящего Контракта, подлежат передаче на разрешение в Арбитражном суде </w:t>
      </w:r>
      <w:proofErr w:type="spellStart"/>
      <w:r w:rsidRPr="007F0CAD">
        <w:rPr>
          <w:sz w:val="22"/>
          <w:szCs w:val="22"/>
        </w:rPr>
        <w:t>г.Санкт</w:t>
      </w:r>
      <w:proofErr w:type="spellEnd"/>
      <w:r w:rsidRPr="007F0CAD">
        <w:rPr>
          <w:sz w:val="22"/>
          <w:szCs w:val="22"/>
        </w:rPr>
        <w:t>-Петербурга и Ленинградской области в соответствии с действующим законодательством Российской Федерации и настоящим Контрактом.</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9.3. До передачи спора на разрешение в Арбитражный суд  Стороны принимают предусмотренные настоящим разделом меры по досудебному урегулированию спора, за исключением дел, для которых согласно </w:t>
      </w:r>
      <w:hyperlink r:id="rId15" w:history="1">
        <w:r w:rsidRPr="007F0CAD">
          <w:rPr>
            <w:sz w:val="22"/>
            <w:szCs w:val="22"/>
          </w:rPr>
          <w:t>части 5 статьи 4</w:t>
        </w:r>
      </w:hyperlink>
      <w:r w:rsidRPr="007F0CAD">
        <w:rPr>
          <w:sz w:val="22"/>
          <w:szCs w:val="22"/>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9.4.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9.5. Сторона должна дать в письменной форме ответ на претензию по существу в срок не позднее 10 календарных дней с даты получения претензии.</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lastRenderedPageBreak/>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9.7. Если требования в претензии подлежат денежной оценке, в претензии указывается </w:t>
      </w:r>
      <w:proofErr w:type="spellStart"/>
      <w:r w:rsidRPr="007F0CAD">
        <w:rPr>
          <w:sz w:val="22"/>
          <w:szCs w:val="22"/>
        </w:rPr>
        <w:t>истребуемая</w:t>
      </w:r>
      <w:proofErr w:type="spellEnd"/>
      <w:r w:rsidRPr="007F0CAD">
        <w:rPr>
          <w:sz w:val="22"/>
          <w:szCs w:val="22"/>
        </w:rPr>
        <w:t xml:space="preserve"> денежная сумма и ее полный и обоснованный расчет.</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 Санкт-Петербурга и Ленинградской области.</w:t>
      </w:r>
    </w:p>
    <w:p w:rsidR="007F0CAD" w:rsidRPr="007F0CAD" w:rsidRDefault="007F0CAD" w:rsidP="007F0CAD">
      <w:pPr>
        <w:widowControl w:val="0"/>
        <w:autoSpaceDE w:val="0"/>
        <w:autoSpaceDN w:val="0"/>
        <w:adjustRightInd w:val="0"/>
        <w:ind w:firstLine="720"/>
        <w:jc w:val="center"/>
        <w:outlineLvl w:val="1"/>
        <w:rPr>
          <w:sz w:val="22"/>
          <w:szCs w:val="22"/>
        </w:rPr>
      </w:pPr>
      <w:r w:rsidRPr="007F0CAD">
        <w:rPr>
          <w:sz w:val="22"/>
          <w:szCs w:val="22"/>
        </w:rPr>
        <w:t>10. СРОК ДЕЙСТВИЯ И ПОРЯДОК ИЗМЕНЕНИЯ,</w:t>
      </w:r>
    </w:p>
    <w:p w:rsidR="007F0CAD" w:rsidRPr="007F0CAD" w:rsidRDefault="007F0CAD" w:rsidP="007F0CAD">
      <w:pPr>
        <w:widowControl w:val="0"/>
        <w:autoSpaceDE w:val="0"/>
        <w:autoSpaceDN w:val="0"/>
        <w:adjustRightInd w:val="0"/>
        <w:ind w:firstLine="720"/>
        <w:jc w:val="center"/>
        <w:rPr>
          <w:sz w:val="22"/>
          <w:szCs w:val="22"/>
        </w:rPr>
      </w:pPr>
      <w:r w:rsidRPr="007F0CAD">
        <w:rPr>
          <w:sz w:val="22"/>
          <w:szCs w:val="22"/>
        </w:rPr>
        <w:t>РАСТОРЖЕНИЯ КОНТРАКТА</w:t>
      </w:r>
    </w:p>
    <w:p w:rsidR="007F0CAD" w:rsidRPr="007F0CAD" w:rsidRDefault="007F0CAD" w:rsidP="007F0CAD">
      <w:pPr>
        <w:widowControl w:val="0"/>
        <w:autoSpaceDE w:val="0"/>
        <w:autoSpaceDN w:val="0"/>
        <w:adjustRightInd w:val="0"/>
        <w:ind w:firstLine="720"/>
        <w:jc w:val="both"/>
        <w:rPr>
          <w:sz w:val="22"/>
          <w:szCs w:val="22"/>
        </w:rPr>
      </w:pP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10.1. Настоящий Контракт вступает в силу с даты его заключения обеими Сторонами и действует по "</w:t>
      </w:r>
      <w:r w:rsidRPr="007F0CAD">
        <w:rPr>
          <w:sz w:val="22"/>
          <w:szCs w:val="22"/>
          <w:u w:val="single"/>
        </w:rPr>
        <w:t>31</w:t>
      </w:r>
      <w:r w:rsidRPr="007F0CAD">
        <w:rPr>
          <w:sz w:val="22"/>
          <w:szCs w:val="22"/>
        </w:rPr>
        <w:t xml:space="preserve">" </w:t>
      </w:r>
      <w:r w:rsidRPr="007F0CAD">
        <w:rPr>
          <w:sz w:val="22"/>
          <w:szCs w:val="22"/>
          <w:u w:val="single"/>
        </w:rPr>
        <w:t>декабря 2026</w:t>
      </w:r>
      <w:r w:rsidRPr="007F0CAD">
        <w:rPr>
          <w:sz w:val="22"/>
          <w:szCs w:val="22"/>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10.2.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10.3.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16" w:history="1">
        <w:r w:rsidRPr="007F0CAD">
          <w:rPr>
            <w:sz w:val="22"/>
            <w:szCs w:val="22"/>
          </w:rPr>
          <w:t>Законом</w:t>
        </w:r>
      </w:hyperlink>
      <w:r w:rsidRPr="007F0CAD">
        <w:rPr>
          <w:sz w:val="22"/>
          <w:szCs w:val="22"/>
        </w:rPr>
        <w:t xml:space="preserve"> N 44-ФЗ порядке в реестр недобросовестных поставщиков (подрядчиков, исполнителей).</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10.5. Изменение условий настоящего Контракта при его исполнении не допускается, за исключением случаев, предусмотренных </w:t>
      </w:r>
      <w:hyperlink r:id="rId17" w:history="1"/>
      <w:r w:rsidRPr="007F0CAD">
        <w:rPr>
          <w:sz w:val="22"/>
          <w:szCs w:val="22"/>
        </w:rPr>
        <w:t>Законом N 44-ФЗ.</w:t>
      </w:r>
    </w:p>
    <w:p w:rsidR="007F0CAD" w:rsidRPr="007F0CAD" w:rsidRDefault="007F0CAD" w:rsidP="007F0CAD">
      <w:pPr>
        <w:widowControl w:val="0"/>
        <w:autoSpaceDE w:val="0"/>
        <w:autoSpaceDN w:val="0"/>
        <w:adjustRightInd w:val="0"/>
        <w:ind w:firstLine="720"/>
        <w:jc w:val="both"/>
        <w:rPr>
          <w:sz w:val="22"/>
          <w:szCs w:val="22"/>
        </w:rPr>
      </w:pPr>
    </w:p>
    <w:p w:rsidR="007F0CAD" w:rsidRPr="007F0CAD" w:rsidRDefault="007F0CAD" w:rsidP="007F0CAD">
      <w:pPr>
        <w:widowControl w:val="0"/>
        <w:autoSpaceDE w:val="0"/>
        <w:autoSpaceDN w:val="0"/>
        <w:adjustRightInd w:val="0"/>
        <w:ind w:firstLine="720"/>
        <w:jc w:val="center"/>
        <w:outlineLvl w:val="1"/>
        <w:rPr>
          <w:sz w:val="22"/>
          <w:szCs w:val="22"/>
        </w:rPr>
      </w:pPr>
      <w:r w:rsidRPr="007F0CAD">
        <w:rPr>
          <w:sz w:val="22"/>
          <w:szCs w:val="22"/>
        </w:rPr>
        <w:t>11. ПРОЧИЕ ПОЛОЖЕНИЯ</w:t>
      </w:r>
    </w:p>
    <w:p w:rsidR="007F0CAD" w:rsidRPr="007F0CAD" w:rsidRDefault="007F0CAD" w:rsidP="007F0CAD">
      <w:pPr>
        <w:widowControl w:val="0"/>
        <w:autoSpaceDE w:val="0"/>
        <w:autoSpaceDN w:val="0"/>
        <w:adjustRightInd w:val="0"/>
        <w:ind w:firstLine="720"/>
        <w:jc w:val="both"/>
        <w:rPr>
          <w:sz w:val="22"/>
          <w:szCs w:val="22"/>
        </w:rPr>
      </w:pP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11.1. Во всем, что не оговорено в настоящем Контракте, Стороны руководствуются действующим законодательством Российской Федерации.</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11.3.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283" w:history="1">
        <w:r w:rsidRPr="007F0CAD">
          <w:rPr>
            <w:sz w:val="22"/>
            <w:szCs w:val="22"/>
          </w:rPr>
          <w:t xml:space="preserve">разделе </w:t>
        </w:r>
      </w:hyperlink>
      <w:r w:rsidRPr="007F0CAD">
        <w:rPr>
          <w:sz w:val="22"/>
          <w:szCs w:val="22"/>
        </w:rPr>
        <w:t xml:space="preserve">13 настоящего Контракта, либо с использованием электронной почты на электронные адреса, указанные в </w:t>
      </w:r>
      <w:hyperlink w:anchor="P283" w:history="1">
        <w:r w:rsidRPr="007F0CAD">
          <w:rPr>
            <w:sz w:val="22"/>
            <w:szCs w:val="22"/>
          </w:rPr>
          <w:t xml:space="preserve">разделе </w:t>
        </w:r>
      </w:hyperlink>
      <w:r w:rsidRPr="007F0CAD">
        <w:rPr>
          <w:sz w:val="22"/>
          <w:szCs w:val="22"/>
        </w:rPr>
        <w:t>13 настоящего Контракта, либо с использованием факсимильной связи.</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w:t>
      </w:r>
      <w:r w:rsidRPr="007F0CAD">
        <w:rPr>
          <w:sz w:val="22"/>
          <w:szCs w:val="22"/>
        </w:rPr>
        <w:lastRenderedPageBreak/>
        <w:t xml:space="preserve">указанным в </w:t>
      </w:r>
      <w:hyperlink w:anchor="P283" w:history="1">
        <w:r w:rsidRPr="007F0CAD">
          <w:rPr>
            <w:sz w:val="22"/>
            <w:szCs w:val="22"/>
          </w:rPr>
          <w:t xml:space="preserve">разделе </w:t>
        </w:r>
      </w:hyperlink>
      <w:r w:rsidRPr="007F0CAD">
        <w:rPr>
          <w:sz w:val="22"/>
          <w:szCs w:val="22"/>
        </w:rPr>
        <w:t>13 настоящего Контракта, считается надлежащим уведомлением Сторон.</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11.5.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11.6. Настоящий Контракт составлен в форме электронного документа, подписанного усиленными электронными подписями Сторон.</w:t>
      </w:r>
    </w:p>
    <w:p w:rsidR="007F0CAD" w:rsidRPr="007F0CAD" w:rsidRDefault="007F0CAD" w:rsidP="007F0CAD">
      <w:pPr>
        <w:widowControl w:val="0"/>
        <w:autoSpaceDE w:val="0"/>
        <w:autoSpaceDN w:val="0"/>
        <w:adjustRightInd w:val="0"/>
        <w:ind w:right="-569" w:firstLine="720"/>
        <w:jc w:val="both"/>
        <w:outlineLvl w:val="1"/>
        <w:rPr>
          <w:sz w:val="22"/>
          <w:szCs w:val="22"/>
        </w:rPr>
      </w:pPr>
      <w:r w:rsidRPr="007F0CAD">
        <w:rPr>
          <w:sz w:val="22"/>
          <w:szCs w:val="22"/>
        </w:rPr>
        <w:t xml:space="preserve">12. ПЕРЕЧЕНЬ ПРИЛОЖЕНИЙ </w:t>
      </w:r>
    </w:p>
    <w:p w:rsidR="007F0CAD" w:rsidRPr="007F0CAD" w:rsidRDefault="007F0CAD" w:rsidP="007F0CAD">
      <w:pPr>
        <w:widowControl w:val="0"/>
        <w:autoSpaceDE w:val="0"/>
        <w:autoSpaceDN w:val="0"/>
        <w:adjustRightInd w:val="0"/>
        <w:ind w:firstLine="540"/>
        <w:jc w:val="both"/>
        <w:rPr>
          <w:sz w:val="22"/>
          <w:szCs w:val="22"/>
        </w:rPr>
      </w:pPr>
      <w:r w:rsidRPr="007F0CAD">
        <w:rPr>
          <w:sz w:val="22"/>
          <w:szCs w:val="22"/>
        </w:rPr>
        <w:t>Неотъемлемой частью настоящего Контракта является следующее:</w:t>
      </w:r>
    </w:p>
    <w:p w:rsidR="007F0CAD" w:rsidRPr="007F0CAD" w:rsidRDefault="00333F9F" w:rsidP="007F0CAD">
      <w:pPr>
        <w:widowControl w:val="0"/>
        <w:autoSpaceDE w:val="0"/>
        <w:autoSpaceDN w:val="0"/>
        <w:adjustRightInd w:val="0"/>
        <w:ind w:firstLine="540"/>
        <w:jc w:val="both"/>
        <w:rPr>
          <w:sz w:val="22"/>
          <w:szCs w:val="22"/>
        </w:rPr>
      </w:pPr>
      <w:hyperlink w:anchor="P303" w:history="1">
        <w:r w:rsidR="007F0CAD" w:rsidRPr="007F0CAD">
          <w:rPr>
            <w:sz w:val="22"/>
            <w:szCs w:val="22"/>
          </w:rPr>
          <w:t>Приложение N 1</w:t>
        </w:r>
      </w:hyperlink>
      <w:r w:rsidR="007F0CAD" w:rsidRPr="007F0CAD">
        <w:rPr>
          <w:sz w:val="22"/>
          <w:szCs w:val="22"/>
        </w:rPr>
        <w:t xml:space="preserve"> - Спецификация </w:t>
      </w:r>
    </w:p>
    <w:p w:rsidR="007F0CAD" w:rsidRPr="007F0CAD" w:rsidRDefault="00333F9F" w:rsidP="007F0CAD">
      <w:pPr>
        <w:widowControl w:val="0"/>
        <w:autoSpaceDE w:val="0"/>
        <w:autoSpaceDN w:val="0"/>
        <w:adjustRightInd w:val="0"/>
        <w:ind w:firstLine="540"/>
        <w:jc w:val="both"/>
        <w:rPr>
          <w:sz w:val="22"/>
          <w:szCs w:val="22"/>
        </w:rPr>
      </w:pPr>
      <w:hyperlink w:anchor="P366" w:history="1">
        <w:r w:rsidR="007F0CAD" w:rsidRPr="007F0CAD">
          <w:rPr>
            <w:sz w:val="22"/>
            <w:szCs w:val="22"/>
          </w:rPr>
          <w:t>Приложение N 2</w:t>
        </w:r>
      </w:hyperlink>
      <w:r w:rsidR="007F0CAD" w:rsidRPr="007F0CAD">
        <w:rPr>
          <w:sz w:val="22"/>
          <w:szCs w:val="22"/>
        </w:rPr>
        <w:t xml:space="preserve"> - Описание объекта закупки</w:t>
      </w:r>
    </w:p>
    <w:p w:rsidR="007F0CAD" w:rsidRPr="007F0CAD" w:rsidRDefault="00333F9F" w:rsidP="007F0CAD">
      <w:pPr>
        <w:widowControl w:val="0"/>
        <w:autoSpaceDE w:val="0"/>
        <w:autoSpaceDN w:val="0"/>
        <w:adjustRightInd w:val="0"/>
        <w:ind w:firstLine="540"/>
        <w:jc w:val="both"/>
        <w:rPr>
          <w:sz w:val="22"/>
          <w:szCs w:val="22"/>
        </w:rPr>
      </w:pPr>
      <w:hyperlink w:anchor="P366" w:history="1">
        <w:r w:rsidR="007F0CAD" w:rsidRPr="007F0CAD">
          <w:rPr>
            <w:sz w:val="22"/>
            <w:szCs w:val="22"/>
          </w:rPr>
          <w:t xml:space="preserve">Приложение N </w:t>
        </w:r>
      </w:hyperlink>
      <w:r w:rsidR="007F0CAD" w:rsidRPr="007F0CAD">
        <w:rPr>
          <w:sz w:val="22"/>
          <w:szCs w:val="22"/>
        </w:rPr>
        <w:t>3-Форма заявки на поставку Товара</w:t>
      </w:r>
    </w:p>
    <w:p w:rsidR="007F0CAD" w:rsidRPr="007F0CAD" w:rsidRDefault="007F0CAD" w:rsidP="007F0CAD">
      <w:pPr>
        <w:widowControl w:val="0"/>
        <w:autoSpaceDE w:val="0"/>
        <w:autoSpaceDN w:val="0"/>
        <w:adjustRightInd w:val="0"/>
        <w:ind w:firstLine="720"/>
        <w:jc w:val="both"/>
        <w:outlineLvl w:val="1"/>
        <w:rPr>
          <w:sz w:val="22"/>
          <w:szCs w:val="22"/>
        </w:rPr>
      </w:pPr>
      <w:r w:rsidRPr="007F0CAD">
        <w:rPr>
          <w:sz w:val="22"/>
          <w:szCs w:val="22"/>
        </w:rPr>
        <w:t>13. АДРЕСА. БАНКОВСКИЕ РЕКВИЗИТЫ И ПОДПИСИ СТОРОН:</w:t>
      </w:r>
    </w:p>
    <w:p w:rsidR="007F0CAD" w:rsidRPr="007F0CAD" w:rsidRDefault="007F0CAD" w:rsidP="007F0CAD">
      <w:pPr>
        <w:widowControl w:val="0"/>
        <w:autoSpaceDE w:val="0"/>
        <w:autoSpaceDN w:val="0"/>
        <w:adjustRightInd w:val="0"/>
        <w:ind w:firstLine="720"/>
        <w:jc w:val="both"/>
        <w:rPr>
          <w:sz w:val="22"/>
          <w:szCs w:val="22"/>
        </w:rPr>
      </w:pPr>
    </w:p>
    <w:tbl>
      <w:tblPr>
        <w:tblW w:w="11881" w:type="dxa"/>
        <w:tblLayout w:type="fixed"/>
        <w:tblCellMar>
          <w:top w:w="102" w:type="dxa"/>
          <w:left w:w="62" w:type="dxa"/>
          <w:bottom w:w="102" w:type="dxa"/>
          <w:right w:w="62" w:type="dxa"/>
        </w:tblCellMar>
        <w:tblLook w:val="0000" w:firstRow="0" w:lastRow="0" w:firstColumn="0" w:lastColumn="0" w:noHBand="0" w:noVBand="0"/>
      </w:tblPr>
      <w:tblGrid>
        <w:gridCol w:w="5245"/>
        <w:gridCol w:w="144"/>
        <w:gridCol w:w="6492"/>
      </w:tblGrid>
      <w:tr w:rsidR="007F0CAD" w:rsidRPr="007F0CAD" w:rsidTr="00FC3264">
        <w:tc>
          <w:tcPr>
            <w:tcW w:w="5245" w:type="dxa"/>
            <w:tcBorders>
              <w:top w:val="nil"/>
              <w:left w:val="nil"/>
              <w:bottom w:val="nil"/>
              <w:right w:val="nil"/>
            </w:tcBorders>
          </w:tcPr>
          <w:p w:rsidR="007F0CAD" w:rsidRPr="007F0CAD" w:rsidRDefault="007F0CAD" w:rsidP="007F0CAD">
            <w:r w:rsidRPr="007F0CAD">
              <w:rPr>
                <w:b/>
              </w:rPr>
              <w:t>ЗАКАЗЧИК</w:t>
            </w:r>
            <w:r w:rsidRPr="007F0CAD">
              <w:t xml:space="preserve">: </w:t>
            </w:r>
          </w:p>
          <w:p w:rsidR="007F0CAD" w:rsidRPr="007F0CAD" w:rsidRDefault="007F0CAD" w:rsidP="007F0CAD">
            <w:pPr>
              <w:keepNext/>
              <w:jc w:val="both"/>
              <w:rPr>
                <w:rFonts w:eastAsia="Calibri"/>
                <w:b/>
                <w:bCs/>
                <w:lang w:eastAsia="en-US"/>
              </w:rPr>
            </w:pPr>
            <w:r w:rsidRPr="007F0CAD">
              <w:rPr>
                <w:rFonts w:eastAsia="Calibri"/>
                <w:b/>
                <w:bCs/>
                <w:lang w:eastAsia="en-US"/>
              </w:rPr>
              <w:t xml:space="preserve">Муниципальное бюджетное </w:t>
            </w:r>
          </w:p>
          <w:p w:rsidR="007F0CAD" w:rsidRPr="007F0CAD" w:rsidRDefault="007F0CAD" w:rsidP="007F0CAD">
            <w:pPr>
              <w:keepNext/>
              <w:jc w:val="both"/>
              <w:rPr>
                <w:rFonts w:eastAsia="Calibri"/>
                <w:b/>
                <w:bCs/>
                <w:lang w:eastAsia="en-US"/>
              </w:rPr>
            </w:pPr>
            <w:proofErr w:type="gramStart"/>
            <w:r w:rsidRPr="007F0CAD">
              <w:rPr>
                <w:rFonts w:eastAsia="Calibri"/>
                <w:b/>
                <w:bCs/>
                <w:lang w:eastAsia="en-US"/>
              </w:rPr>
              <w:t>дошкольное</w:t>
            </w:r>
            <w:proofErr w:type="gramEnd"/>
            <w:r w:rsidRPr="007F0CAD">
              <w:rPr>
                <w:rFonts w:eastAsia="Calibri"/>
                <w:b/>
                <w:bCs/>
                <w:lang w:eastAsia="en-US"/>
              </w:rPr>
              <w:t xml:space="preserve"> образовательное </w:t>
            </w:r>
          </w:p>
          <w:p w:rsidR="007F0CAD" w:rsidRPr="007F0CAD" w:rsidRDefault="007F0CAD" w:rsidP="007F0CAD">
            <w:pPr>
              <w:keepNext/>
              <w:jc w:val="both"/>
              <w:rPr>
                <w:rFonts w:eastAsia="Calibri"/>
                <w:b/>
                <w:bCs/>
                <w:lang w:eastAsia="en-US"/>
              </w:rPr>
            </w:pPr>
            <w:proofErr w:type="gramStart"/>
            <w:r w:rsidRPr="007F0CAD">
              <w:rPr>
                <w:rFonts w:eastAsia="Calibri"/>
                <w:b/>
                <w:bCs/>
                <w:lang w:eastAsia="en-US"/>
              </w:rPr>
              <w:t>учреждение</w:t>
            </w:r>
            <w:proofErr w:type="gramEnd"/>
            <w:r w:rsidRPr="007F0CAD">
              <w:rPr>
                <w:rFonts w:eastAsia="Calibri"/>
                <w:b/>
                <w:bCs/>
                <w:lang w:eastAsia="en-US"/>
              </w:rPr>
              <w:t xml:space="preserve"> «Детский сад № 2» </w:t>
            </w:r>
            <w:proofErr w:type="spellStart"/>
            <w:r w:rsidRPr="007F0CAD">
              <w:rPr>
                <w:rFonts w:eastAsia="Calibri"/>
                <w:b/>
                <w:bCs/>
                <w:lang w:eastAsia="en-US"/>
              </w:rPr>
              <w:t>г.Ивангорода</w:t>
            </w:r>
            <w:proofErr w:type="spellEnd"/>
          </w:p>
          <w:p w:rsidR="007F0CAD" w:rsidRPr="007F0CAD" w:rsidRDefault="007F0CAD" w:rsidP="007F0CAD">
            <w:pPr>
              <w:jc w:val="both"/>
              <w:rPr>
                <w:rFonts w:eastAsia="Calibri"/>
                <w:sz w:val="20"/>
                <w:szCs w:val="20"/>
                <w:lang w:eastAsia="en-US"/>
              </w:rPr>
            </w:pPr>
            <w:r w:rsidRPr="007F0CAD">
              <w:rPr>
                <w:rFonts w:eastAsia="Calibri"/>
                <w:sz w:val="20"/>
                <w:szCs w:val="20"/>
                <w:lang w:eastAsia="en-US"/>
              </w:rPr>
              <w:t xml:space="preserve">Место нахождения: 188491, Ленинградская область, </w:t>
            </w:r>
          </w:p>
          <w:p w:rsidR="007F0CAD" w:rsidRPr="007F0CAD" w:rsidRDefault="007F0CAD" w:rsidP="007F0CAD">
            <w:pPr>
              <w:jc w:val="both"/>
              <w:rPr>
                <w:rFonts w:eastAsia="Calibri"/>
                <w:sz w:val="20"/>
                <w:szCs w:val="20"/>
                <w:lang w:eastAsia="en-US"/>
              </w:rPr>
            </w:pPr>
            <w:proofErr w:type="spellStart"/>
            <w:r w:rsidRPr="007F0CAD">
              <w:rPr>
                <w:rFonts w:eastAsia="Calibri"/>
                <w:sz w:val="20"/>
                <w:szCs w:val="20"/>
                <w:lang w:eastAsia="en-US"/>
              </w:rPr>
              <w:t>г.Ивангород</w:t>
            </w:r>
            <w:proofErr w:type="spellEnd"/>
            <w:r w:rsidRPr="007F0CAD">
              <w:rPr>
                <w:rFonts w:eastAsia="Calibri"/>
                <w:sz w:val="20"/>
                <w:szCs w:val="20"/>
                <w:lang w:eastAsia="en-US"/>
              </w:rPr>
              <w:t>, ул. Льнопрядильная, д.11</w:t>
            </w:r>
          </w:p>
          <w:p w:rsidR="007F0CAD" w:rsidRPr="007F0CAD" w:rsidRDefault="007F0CAD" w:rsidP="007F0CAD">
            <w:pPr>
              <w:jc w:val="both"/>
              <w:rPr>
                <w:rFonts w:eastAsia="Calibri"/>
                <w:sz w:val="20"/>
                <w:szCs w:val="20"/>
                <w:lang w:eastAsia="en-US"/>
              </w:rPr>
            </w:pPr>
            <w:r w:rsidRPr="007F0CAD">
              <w:rPr>
                <w:rFonts w:eastAsia="Calibri"/>
                <w:sz w:val="20"/>
                <w:szCs w:val="20"/>
                <w:lang w:eastAsia="en-US"/>
              </w:rPr>
              <w:t xml:space="preserve">Почтовый адрес: 188491, Ленинградская область, </w:t>
            </w:r>
          </w:p>
          <w:p w:rsidR="007F0CAD" w:rsidRPr="007F0CAD" w:rsidRDefault="007F0CAD" w:rsidP="007F0CAD">
            <w:pPr>
              <w:jc w:val="both"/>
              <w:rPr>
                <w:rFonts w:eastAsia="Calibri"/>
                <w:color w:val="FF0000"/>
                <w:sz w:val="20"/>
                <w:szCs w:val="20"/>
                <w:lang w:eastAsia="en-US"/>
              </w:rPr>
            </w:pPr>
            <w:proofErr w:type="spellStart"/>
            <w:r w:rsidRPr="007F0CAD">
              <w:rPr>
                <w:rFonts w:eastAsia="Calibri"/>
                <w:sz w:val="20"/>
                <w:szCs w:val="20"/>
                <w:lang w:eastAsia="en-US"/>
              </w:rPr>
              <w:t>г.Ивангород</w:t>
            </w:r>
            <w:proofErr w:type="spellEnd"/>
            <w:r w:rsidRPr="007F0CAD">
              <w:rPr>
                <w:rFonts w:eastAsia="Calibri"/>
                <w:sz w:val="20"/>
                <w:szCs w:val="20"/>
                <w:lang w:eastAsia="en-US"/>
              </w:rPr>
              <w:t>, ул. Льнопрядильная, д.11</w:t>
            </w:r>
          </w:p>
          <w:p w:rsidR="007F0CAD" w:rsidRPr="007F0CAD" w:rsidRDefault="007F0CAD" w:rsidP="007F0CAD">
            <w:pPr>
              <w:jc w:val="both"/>
              <w:rPr>
                <w:rFonts w:eastAsia="Calibri"/>
                <w:sz w:val="20"/>
                <w:szCs w:val="20"/>
                <w:lang w:eastAsia="en-US"/>
              </w:rPr>
            </w:pPr>
            <w:r w:rsidRPr="007F0CAD">
              <w:rPr>
                <w:rFonts w:eastAsia="Calibri"/>
                <w:sz w:val="20"/>
                <w:szCs w:val="20"/>
                <w:lang w:eastAsia="en-US"/>
              </w:rPr>
              <w:t xml:space="preserve">тел.: 8 (81375)5-12-70,  </w:t>
            </w:r>
          </w:p>
          <w:p w:rsidR="007F0CAD" w:rsidRPr="007F0CAD" w:rsidRDefault="007F0CAD" w:rsidP="007F0CAD">
            <w:pPr>
              <w:jc w:val="both"/>
              <w:rPr>
                <w:rFonts w:eastAsia="Calibri"/>
                <w:sz w:val="20"/>
                <w:szCs w:val="20"/>
                <w:lang w:eastAsia="en-US"/>
              </w:rPr>
            </w:pPr>
            <w:r w:rsidRPr="007F0CAD">
              <w:rPr>
                <w:rFonts w:eastAsia="Calibri"/>
                <w:sz w:val="20"/>
                <w:szCs w:val="20"/>
                <w:lang w:eastAsia="en-US"/>
              </w:rPr>
              <w:t xml:space="preserve">ИНН 4721004827     </w:t>
            </w:r>
          </w:p>
          <w:p w:rsidR="007F0CAD" w:rsidRPr="007F0CAD" w:rsidRDefault="007F0CAD" w:rsidP="007F0CAD">
            <w:pPr>
              <w:jc w:val="both"/>
              <w:rPr>
                <w:rFonts w:eastAsia="Calibri"/>
                <w:sz w:val="20"/>
                <w:szCs w:val="20"/>
                <w:lang w:eastAsia="en-US"/>
              </w:rPr>
            </w:pPr>
            <w:r w:rsidRPr="007F0CAD">
              <w:rPr>
                <w:rFonts w:eastAsia="Calibri"/>
                <w:sz w:val="20"/>
                <w:szCs w:val="20"/>
                <w:lang w:eastAsia="en-US"/>
              </w:rPr>
              <w:t>КПП 470701001</w:t>
            </w:r>
          </w:p>
          <w:p w:rsidR="007F0CAD" w:rsidRPr="007F0CAD" w:rsidRDefault="007F0CAD" w:rsidP="007F0CAD">
            <w:pPr>
              <w:jc w:val="both"/>
              <w:rPr>
                <w:rFonts w:eastAsia="Calibri"/>
                <w:sz w:val="20"/>
                <w:szCs w:val="20"/>
                <w:lang w:eastAsia="en-US"/>
              </w:rPr>
            </w:pPr>
            <w:r w:rsidRPr="007F0CAD">
              <w:rPr>
                <w:rFonts w:eastAsia="Calibri"/>
                <w:sz w:val="20"/>
                <w:szCs w:val="20"/>
                <w:lang w:eastAsia="en-US"/>
              </w:rPr>
              <w:t>ОГРН 1024701428289</w:t>
            </w:r>
          </w:p>
          <w:p w:rsidR="007F0CAD" w:rsidRPr="007F0CAD" w:rsidRDefault="007F0CAD" w:rsidP="007F0CAD">
            <w:pPr>
              <w:jc w:val="both"/>
              <w:rPr>
                <w:rFonts w:eastAsia="Calibri"/>
                <w:sz w:val="20"/>
                <w:szCs w:val="20"/>
                <w:lang w:eastAsia="en-US"/>
              </w:rPr>
            </w:pPr>
            <w:r w:rsidRPr="007F0CAD">
              <w:rPr>
                <w:rFonts w:eastAsia="Calibri"/>
                <w:sz w:val="20"/>
                <w:szCs w:val="20"/>
                <w:lang w:eastAsia="en-US"/>
              </w:rPr>
              <w:t>ОКПО 46266401</w:t>
            </w:r>
          </w:p>
          <w:p w:rsidR="007F0CAD" w:rsidRPr="007F0CAD" w:rsidRDefault="007F0CAD" w:rsidP="007F0CAD">
            <w:pPr>
              <w:jc w:val="both"/>
              <w:rPr>
                <w:rFonts w:eastAsia="Calibri"/>
                <w:sz w:val="20"/>
                <w:szCs w:val="20"/>
                <w:lang w:eastAsia="en-US"/>
              </w:rPr>
            </w:pPr>
            <w:r w:rsidRPr="007F0CAD">
              <w:rPr>
                <w:rFonts w:eastAsia="Calibri"/>
                <w:bCs/>
                <w:sz w:val="20"/>
                <w:szCs w:val="20"/>
                <w:lang w:eastAsia="en-US"/>
              </w:rPr>
              <w:t>ОКЦ №1СЕВЕРО-ЗАПАДНОГО ГУ БАНКА РОССИИ //</w:t>
            </w:r>
            <w:r w:rsidRPr="007F0CAD">
              <w:rPr>
                <w:rFonts w:eastAsia="Calibri"/>
                <w:sz w:val="20"/>
                <w:szCs w:val="20"/>
                <w:lang w:eastAsia="en-US"/>
              </w:rPr>
              <w:t xml:space="preserve">УФК по Ленинградской области, </w:t>
            </w:r>
            <w:proofErr w:type="spellStart"/>
            <w:r w:rsidRPr="007F0CAD">
              <w:rPr>
                <w:rFonts w:eastAsia="Calibri"/>
                <w:sz w:val="20"/>
                <w:szCs w:val="20"/>
                <w:lang w:eastAsia="en-US"/>
              </w:rPr>
              <w:t>г.Санкт</w:t>
            </w:r>
            <w:proofErr w:type="spellEnd"/>
            <w:r w:rsidRPr="007F0CAD">
              <w:rPr>
                <w:rFonts w:eastAsia="Calibri"/>
                <w:sz w:val="20"/>
                <w:szCs w:val="20"/>
                <w:lang w:eastAsia="en-US"/>
              </w:rPr>
              <w:t>-Петербург</w:t>
            </w:r>
          </w:p>
          <w:p w:rsidR="007F0CAD" w:rsidRPr="007F0CAD" w:rsidRDefault="007F0CAD" w:rsidP="007F0CAD">
            <w:pPr>
              <w:rPr>
                <w:sz w:val="20"/>
                <w:szCs w:val="20"/>
              </w:rPr>
            </w:pPr>
            <w:r w:rsidRPr="007F0CAD">
              <w:rPr>
                <w:sz w:val="20"/>
                <w:szCs w:val="20"/>
              </w:rPr>
              <w:t>БИК 044030098</w:t>
            </w:r>
          </w:p>
          <w:p w:rsidR="007F0CAD" w:rsidRPr="007F0CAD" w:rsidRDefault="007F0CAD" w:rsidP="007F0CAD">
            <w:pPr>
              <w:rPr>
                <w:sz w:val="20"/>
                <w:szCs w:val="20"/>
              </w:rPr>
            </w:pPr>
            <w:r w:rsidRPr="007F0CAD">
              <w:rPr>
                <w:sz w:val="20"/>
                <w:szCs w:val="20"/>
              </w:rPr>
              <w:t>Единый казначейский счет</w:t>
            </w:r>
          </w:p>
          <w:p w:rsidR="007F0CAD" w:rsidRPr="007F0CAD" w:rsidRDefault="007F0CAD" w:rsidP="007F0CAD">
            <w:pPr>
              <w:rPr>
                <w:sz w:val="20"/>
                <w:szCs w:val="20"/>
              </w:rPr>
            </w:pPr>
            <w:r w:rsidRPr="007F0CAD">
              <w:rPr>
                <w:sz w:val="20"/>
                <w:szCs w:val="20"/>
              </w:rPr>
              <w:t>№ 40102810745370000098</w:t>
            </w:r>
          </w:p>
          <w:p w:rsidR="007F0CAD" w:rsidRPr="007F0CAD" w:rsidRDefault="007F0CAD" w:rsidP="007F0CAD">
            <w:pPr>
              <w:rPr>
                <w:sz w:val="20"/>
                <w:szCs w:val="20"/>
              </w:rPr>
            </w:pPr>
            <w:r w:rsidRPr="007F0CAD">
              <w:rPr>
                <w:sz w:val="20"/>
                <w:szCs w:val="20"/>
              </w:rPr>
              <w:t>Единый счет бюджета</w:t>
            </w:r>
          </w:p>
          <w:p w:rsidR="007F0CAD" w:rsidRPr="007F0CAD" w:rsidRDefault="007F0CAD" w:rsidP="007F0CAD">
            <w:pPr>
              <w:rPr>
                <w:sz w:val="20"/>
                <w:szCs w:val="20"/>
              </w:rPr>
            </w:pPr>
            <w:r w:rsidRPr="007F0CAD">
              <w:rPr>
                <w:sz w:val="20"/>
                <w:szCs w:val="20"/>
              </w:rPr>
              <w:t>№ 03234643416210004500</w:t>
            </w:r>
          </w:p>
          <w:p w:rsidR="007F0CAD" w:rsidRPr="007F0CAD" w:rsidRDefault="007F0CAD" w:rsidP="007F0CAD">
            <w:pPr>
              <w:autoSpaceDE w:val="0"/>
              <w:autoSpaceDN w:val="0"/>
              <w:adjustRightInd w:val="0"/>
              <w:jc w:val="both"/>
              <w:rPr>
                <w:sz w:val="20"/>
                <w:szCs w:val="20"/>
              </w:rPr>
            </w:pPr>
            <w:proofErr w:type="gramStart"/>
            <w:r w:rsidRPr="007F0CAD">
              <w:rPr>
                <w:sz w:val="20"/>
                <w:szCs w:val="20"/>
              </w:rPr>
              <w:t>л</w:t>
            </w:r>
            <w:proofErr w:type="gramEnd"/>
            <w:r w:rsidRPr="007F0CAD">
              <w:rPr>
                <w:sz w:val="20"/>
                <w:szCs w:val="20"/>
              </w:rPr>
              <w:t>/с   06915008820, 05915008820</w:t>
            </w:r>
          </w:p>
          <w:p w:rsidR="007F0CAD" w:rsidRPr="007F0CAD" w:rsidRDefault="007F0CAD" w:rsidP="007F0CAD">
            <w:pPr>
              <w:autoSpaceDE w:val="0"/>
              <w:autoSpaceDN w:val="0"/>
              <w:adjustRightInd w:val="0"/>
              <w:jc w:val="both"/>
              <w:rPr>
                <w:rFonts w:eastAsia="Calibri"/>
                <w:color w:val="0070C0"/>
                <w:sz w:val="20"/>
                <w:szCs w:val="20"/>
              </w:rPr>
            </w:pPr>
            <w:proofErr w:type="spellStart"/>
            <w:r w:rsidRPr="007F0CAD">
              <w:rPr>
                <w:rFonts w:eastAsia="Calibri"/>
                <w:sz w:val="20"/>
                <w:szCs w:val="20"/>
              </w:rPr>
              <w:t>эл.почта</w:t>
            </w:r>
            <w:proofErr w:type="spellEnd"/>
            <w:r w:rsidRPr="007F0CAD">
              <w:rPr>
                <w:rFonts w:eastAsia="Calibri"/>
                <w:color w:val="0070C0"/>
                <w:sz w:val="20"/>
                <w:szCs w:val="20"/>
              </w:rPr>
              <w:t>:</w:t>
            </w:r>
            <w:r w:rsidRPr="007F0CAD">
              <w:rPr>
                <w:sz w:val="20"/>
                <w:szCs w:val="20"/>
                <w:shd w:val="clear" w:color="auto" w:fill="FFFFFF"/>
              </w:rPr>
              <w:t xml:space="preserve"> mdou2-iv@kngcit.ru</w:t>
            </w:r>
          </w:p>
          <w:p w:rsidR="007F0CAD" w:rsidRPr="007F0CAD" w:rsidRDefault="007F0CAD" w:rsidP="007F0CAD">
            <w:pPr>
              <w:widowControl w:val="0"/>
              <w:autoSpaceDE w:val="0"/>
              <w:autoSpaceDN w:val="0"/>
              <w:adjustRightInd w:val="0"/>
              <w:ind w:firstLine="720"/>
              <w:jc w:val="both"/>
              <w:rPr>
                <w:sz w:val="22"/>
                <w:szCs w:val="22"/>
              </w:rPr>
            </w:pPr>
          </w:p>
          <w:p w:rsidR="007F0CAD" w:rsidRPr="007F0CAD" w:rsidRDefault="007F0CAD" w:rsidP="007F0CAD">
            <w:pPr>
              <w:widowControl w:val="0"/>
              <w:autoSpaceDE w:val="0"/>
              <w:autoSpaceDN w:val="0"/>
              <w:adjustRightInd w:val="0"/>
              <w:ind w:firstLine="60"/>
              <w:jc w:val="both"/>
              <w:rPr>
                <w:sz w:val="22"/>
                <w:szCs w:val="22"/>
              </w:rPr>
            </w:pPr>
            <w:r w:rsidRPr="007F0CAD">
              <w:rPr>
                <w:sz w:val="22"/>
                <w:szCs w:val="22"/>
              </w:rPr>
              <w:t>Заказчик          __________________</w:t>
            </w:r>
          </w:p>
          <w:p w:rsidR="007F0CAD" w:rsidRPr="007F0CAD" w:rsidRDefault="007F0CAD" w:rsidP="007F0CAD">
            <w:pPr>
              <w:widowControl w:val="0"/>
              <w:autoSpaceDE w:val="0"/>
              <w:autoSpaceDN w:val="0"/>
              <w:adjustRightInd w:val="0"/>
              <w:ind w:firstLine="720"/>
              <w:jc w:val="both"/>
              <w:rPr>
                <w:sz w:val="22"/>
                <w:szCs w:val="22"/>
              </w:rPr>
            </w:pPr>
          </w:p>
          <w:p w:rsidR="007F0CAD" w:rsidRPr="007F0CAD" w:rsidRDefault="007F0CAD" w:rsidP="007F0CAD">
            <w:pPr>
              <w:widowControl w:val="0"/>
              <w:autoSpaceDE w:val="0"/>
              <w:autoSpaceDN w:val="0"/>
              <w:adjustRightInd w:val="0"/>
              <w:jc w:val="both"/>
              <w:rPr>
                <w:sz w:val="22"/>
                <w:szCs w:val="22"/>
              </w:rPr>
            </w:pPr>
          </w:p>
        </w:tc>
        <w:tc>
          <w:tcPr>
            <w:tcW w:w="144" w:type="dxa"/>
            <w:tcBorders>
              <w:top w:val="nil"/>
              <w:left w:val="nil"/>
              <w:bottom w:val="nil"/>
              <w:right w:val="nil"/>
            </w:tcBorders>
          </w:tcPr>
          <w:p w:rsidR="007F0CAD" w:rsidRPr="007F0CAD" w:rsidRDefault="007F0CAD" w:rsidP="007F0CAD">
            <w:pPr>
              <w:widowControl w:val="0"/>
              <w:autoSpaceDE w:val="0"/>
              <w:autoSpaceDN w:val="0"/>
              <w:adjustRightInd w:val="0"/>
              <w:ind w:firstLine="5179"/>
              <w:jc w:val="both"/>
              <w:rPr>
                <w:sz w:val="22"/>
                <w:szCs w:val="22"/>
              </w:rPr>
            </w:pPr>
          </w:p>
        </w:tc>
        <w:tc>
          <w:tcPr>
            <w:tcW w:w="6492" w:type="dxa"/>
            <w:tcBorders>
              <w:top w:val="nil"/>
              <w:left w:val="nil"/>
              <w:bottom w:val="nil"/>
              <w:right w:val="nil"/>
            </w:tcBorders>
          </w:tcPr>
          <w:p w:rsidR="007F0CAD" w:rsidRPr="007F0CAD" w:rsidRDefault="007F0CAD" w:rsidP="007F0CAD">
            <w:r w:rsidRPr="007F0CAD">
              <w:rPr>
                <w:b/>
              </w:rPr>
              <w:t>ПОСТАВЩИК</w:t>
            </w:r>
            <w:r w:rsidRPr="007F0CAD">
              <w:t xml:space="preserve">: </w:t>
            </w:r>
          </w:p>
          <w:p w:rsidR="007F0CAD" w:rsidRPr="007F0CAD" w:rsidRDefault="007F0CAD" w:rsidP="007F0CAD">
            <w:pPr>
              <w:widowControl w:val="0"/>
              <w:autoSpaceDE w:val="0"/>
              <w:autoSpaceDN w:val="0"/>
              <w:adjustRightInd w:val="0"/>
              <w:jc w:val="both"/>
              <w:rPr>
                <w:sz w:val="22"/>
                <w:szCs w:val="22"/>
              </w:rPr>
            </w:pPr>
          </w:p>
          <w:p w:rsidR="007F0CAD" w:rsidRPr="007F0CAD" w:rsidRDefault="007F0CAD" w:rsidP="007F0CAD"/>
          <w:p w:rsidR="007F0CAD" w:rsidRPr="007F0CAD" w:rsidRDefault="007F0CAD" w:rsidP="007F0CAD"/>
          <w:p w:rsidR="007F0CAD" w:rsidRPr="007F0CAD" w:rsidRDefault="007F0CAD" w:rsidP="007F0CAD"/>
          <w:p w:rsidR="007F0CAD" w:rsidRPr="007F0CAD" w:rsidRDefault="007F0CAD" w:rsidP="007F0CAD"/>
          <w:p w:rsidR="007F0CAD" w:rsidRPr="007F0CAD" w:rsidRDefault="007F0CAD" w:rsidP="007F0CAD"/>
          <w:p w:rsidR="007F0CAD" w:rsidRPr="007F0CAD" w:rsidRDefault="007F0CAD" w:rsidP="007F0CAD"/>
          <w:p w:rsidR="007F0CAD" w:rsidRPr="007F0CAD" w:rsidRDefault="007F0CAD" w:rsidP="007F0CAD"/>
          <w:p w:rsidR="007F0CAD" w:rsidRPr="007F0CAD" w:rsidRDefault="007F0CAD" w:rsidP="007F0CAD"/>
          <w:p w:rsidR="007F0CAD" w:rsidRPr="007F0CAD" w:rsidRDefault="007F0CAD" w:rsidP="007F0CAD"/>
          <w:p w:rsidR="007F0CAD" w:rsidRPr="007F0CAD" w:rsidRDefault="007F0CAD" w:rsidP="007F0CAD"/>
          <w:p w:rsidR="007F0CAD" w:rsidRPr="007F0CAD" w:rsidRDefault="007F0CAD" w:rsidP="007F0CAD"/>
          <w:p w:rsidR="007F0CAD" w:rsidRPr="007F0CAD" w:rsidRDefault="007F0CAD" w:rsidP="007F0CAD"/>
          <w:p w:rsidR="007F0CAD" w:rsidRPr="007F0CAD" w:rsidRDefault="007F0CAD" w:rsidP="007F0CAD">
            <w:pPr>
              <w:ind w:firstLine="708"/>
              <w:rPr>
                <w:sz w:val="22"/>
                <w:szCs w:val="22"/>
              </w:rPr>
            </w:pPr>
          </w:p>
          <w:p w:rsidR="007F0CAD" w:rsidRPr="007F0CAD" w:rsidRDefault="007F0CAD" w:rsidP="007F0CAD">
            <w:pPr>
              <w:ind w:firstLine="708"/>
              <w:rPr>
                <w:sz w:val="22"/>
                <w:szCs w:val="22"/>
              </w:rPr>
            </w:pPr>
          </w:p>
          <w:p w:rsidR="007F0CAD" w:rsidRPr="007F0CAD" w:rsidRDefault="007F0CAD" w:rsidP="007F0CAD">
            <w:pPr>
              <w:ind w:firstLine="708"/>
              <w:rPr>
                <w:sz w:val="22"/>
                <w:szCs w:val="22"/>
              </w:rPr>
            </w:pPr>
          </w:p>
          <w:p w:rsidR="007F0CAD" w:rsidRPr="007F0CAD" w:rsidRDefault="007F0CAD" w:rsidP="007F0CAD">
            <w:pPr>
              <w:ind w:firstLine="708"/>
              <w:rPr>
                <w:sz w:val="22"/>
                <w:szCs w:val="22"/>
              </w:rPr>
            </w:pPr>
          </w:p>
          <w:p w:rsidR="007F0CAD" w:rsidRPr="007F0CAD" w:rsidRDefault="007F0CAD" w:rsidP="007F0CAD">
            <w:pPr>
              <w:ind w:firstLine="708"/>
              <w:rPr>
                <w:sz w:val="22"/>
                <w:szCs w:val="22"/>
              </w:rPr>
            </w:pPr>
          </w:p>
          <w:p w:rsidR="007F0CAD" w:rsidRPr="007F0CAD" w:rsidRDefault="007F0CAD" w:rsidP="007F0CAD">
            <w:pPr>
              <w:ind w:firstLine="708"/>
              <w:rPr>
                <w:sz w:val="22"/>
                <w:szCs w:val="22"/>
              </w:rPr>
            </w:pPr>
          </w:p>
          <w:p w:rsidR="007F0CAD" w:rsidRPr="007F0CAD" w:rsidRDefault="007F0CAD" w:rsidP="007F0CAD">
            <w:pPr>
              <w:ind w:firstLine="708"/>
              <w:rPr>
                <w:sz w:val="22"/>
                <w:szCs w:val="22"/>
              </w:rPr>
            </w:pPr>
          </w:p>
          <w:p w:rsidR="007F0CAD" w:rsidRPr="007F0CAD" w:rsidRDefault="007F0CAD" w:rsidP="007F0CAD">
            <w:pPr>
              <w:ind w:firstLine="708"/>
              <w:rPr>
                <w:sz w:val="22"/>
                <w:szCs w:val="22"/>
              </w:rPr>
            </w:pPr>
          </w:p>
          <w:p w:rsidR="007F0CAD" w:rsidRPr="007F0CAD" w:rsidRDefault="007F0CAD" w:rsidP="007F0CAD">
            <w:pPr>
              <w:ind w:firstLine="708"/>
              <w:rPr>
                <w:sz w:val="22"/>
                <w:szCs w:val="22"/>
              </w:rPr>
            </w:pPr>
          </w:p>
          <w:p w:rsidR="007F0CAD" w:rsidRPr="007F0CAD" w:rsidRDefault="007F0CAD" w:rsidP="007F0CAD">
            <w:pPr>
              <w:ind w:firstLine="708"/>
            </w:pPr>
            <w:proofErr w:type="gramStart"/>
            <w:r w:rsidRPr="007F0CAD">
              <w:rPr>
                <w:sz w:val="22"/>
                <w:szCs w:val="22"/>
              </w:rPr>
              <w:t xml:space="preserve">Поставщик:   </w:t>
            </w:r>
            <w:proofErr w:type="gramEnd"/>
            <w:r w:rsidRPr="007F0CAD">
              <w:rPr>
                <w:sz w:val="22"/>
                <w:szCs w:val="22"/>
              </w:rPr>
              <w:t xml:space="preserve">            __________________                  </w:t>
            </w:r>
          </w:p>
        </w:tc>
      </w:tr>
    </w:tbl>
    <w:p w:rsidR="00981D63" w:rsidRDefault="00981D63" w:rsidP="00135535">
      <w:pPr>
        <w:pStyle w:val="ac"/>
        <w:keepNext/>
        <w:keepLines/>
        <w:jc w:val="right"/>
        <w:rPr>
          <w:rFonts w:ascii="Times New Roman" w:hAnsi="Times New Roman"/>
          <w:sz w:val="24"/>
          <w:szCs w:val="24"/>
        </w:rPr>
      </w:pPr>
    </w:p>
    <w:p w:rsidR="00981D63" w:rsidRDefault="00981D63" w:rsidP="00135535">
      <w:pPr>
        <w:pStyle w:val="ac"/>
        <w:keepNext/>
        <w:keepLines/>
        <w:jc w:val="right"/>
        <w:rPr>
          <w:rFonts w:ascii="Times New Roman" w:hAnsi="Times New Roman"/>
          <w:sz w:val="24"/>
          <w:szCs w:val="24"/>
        </w:rPr>
      </w:pPr>
    </w:p>
    <w:p w:rsidR="00053A70" w:rsidRDefault="00053A70" w:rsidP="00135535">
      <w:pPr>
        <w:pStyle w:val="ac"/>
        <w:keepNext/>
        <w:keepLines/>
        <w:jc w:val="right"/>
        <w:rPr>
          <w:rFonts w:ascii="Times New Roman" w:hAnsi="Times New Roman"/>
          <w:sz w:val="24"/>
          <w:szCs w:val="24"/>
        </w:rPr>
      </w:pPr>
    </w:p>
    <w:p w:rsidR="00053A70" w:rsidRDefault="00053A70" w:rsidP="00135535">
      <w:pPr>
        <w:pStyle w:val="ac"/>
        <w:keepNext/>
        <w:keepLines/>
        <w:jc w:val="right"/>
        <w:rPr>
          <w:rFonts w:ascii="Times New Roman" w:hAnsi="Times New Roman"/>
          <w:sz w:val="24"/>
          <w:szCs w:val="24"/>
        </w:rPr>
      </w:pPr>
    </w:p>
    <w:p w:rsidR="00053A70" w:rsidRDefault="00053A70" w:rsidP="00135535">
      <w:pPr>
        <w:pStyle w:val="ac"/>
        <w:keepNext/>
        <w:keepLines/>
        <w:jc w:val="right"/>
        <w:rPr>
          <w:rFonts w:ascii="Times New Roman" w:hAnsi="Times New Roman"/>
          <w:sz w:val="24"/>
          <w:szCs w:val="24"/>
        </w:rPr>
      </w:pPr>
    </w:p>
    <w:p w:rsidR="00053A70" w:rsidRDefault="00053A70" w:rsidP="00135535">
      <w:pPr>
        <w:pStyle w:val="ac"/>
        <w:keepNext/>
        <w:keepLines/>
        <w:jc w:val="right"/>
        <w:rPr>
          <w:rFonts w:ascii="Times New Roman" w:hAnsi="Times New Roman"/>
          <w:sz w:val="24"/>
          <w:szCs w:val="24"/>
        </w:rPr>
      </w:pPr>
    </w:p>
    <w:p w:rsidR="00135535" w:rsidRPr="00394B5D" w:rsidRDefault="00135535" w:rsidP="00135535">
      <w:pPr>
        <w:pStyle w:val="ac"/>
        <w:keepNext/>
        <w:keepLines/>
        <w:jc w:val="right"/>
        <w:rPr>
          <w:rFonts w:ascii="Times New Roman" w:hAnsi="Times New Roman"/>
          <w:sz w:val="24"/>
          <w:szCs w:val="24"/>
        </w:rPr>
      </w:pPr>
      <w:r w:rsidRPr="00394B5D">
        <w:rPr>
          <w:rFonts w:ascii="Times New Roman" w:hAnsi="Times New Roman"/>
          <w:sz w:val="24"/>
          <w:szCs w:val="24"/>
        </w:rPr>
        <w:t>Приложение №1</w:t>
      </w:r>
    </w:p>
    <w:p w:rsidR="00135535" w:rsidRPr="00394B5D" w:rsidRDefault="00135535" w:rsidP="00135535">
      <w:pPr>
        <w:pStyle w:val="ac"/>
        <w:keepNext/>
        <w:keepLines/>
        <w:jc w:val="right"/>
        <w:rPr>
          <w:rFonts w:ascii="Times New Roman" w:hAnsi="Times New Roman"/>
          <w:sz w:val="24"/>
          <w:szCs w:val="24"/>
        </w:rPr>
      </w:pPr>
      <w:proofErr w:type="gramStart"/>
      <w:r w:rsidRPr="00394B5D">
        <w:rPr>
          <w:rFonts w:ascii="Times New Roman" w:hAnsi="Times New Roman"/>
          <w:sz w:val="24"/>
          <w:szCs w:val="24"/>
        </w:rPr>
        <w:t>к</w:t>
      </w:r>
      <w:proofErr w:type="gramEnd"/>
      <w:r w:rsidRPr="00394B5D">
        <w:rPr>
          <w:rFonts w:ascii="Times New Roman" w:hAnsi="Times New Roman"/>
          <w:sz w:val="24"/>
          <w:szCs w:val="24"/>
        </w:rPr>
        <w:t xml:space="preserve"> контракту</w:t>
      </w:r>
    </w:p>
    <w:p w:rsidR="00135535" w:rsidRPr="00394B5D" w:rsidRDefault="00135535" w:rsidP="00135535">
      <w:pPr>
        <w:pStyle w:val="ac"/>
        <w:keepNext/>
        <w:keepLines/>
        <w:jc w:val="right"/>
        <w:rPr>
          <w:rFonts w:ascii="Times New Roman" w:hAnsi="Times New Roman"/>
          <w:sz w:val="24"/>
          <w:szCs w:val="24"/>
        </w:rPr>
      </w:pPr>
      <w:r w:rsidRPr="00394B5D">
        <w:rPr>
          <w:rFonts w:ascii="Times New Roman" w:hAnsi="Times New Roman"/>
          <w:sz w:val="24"/>
          <w:szCs w:val="24"/>
        </w:rPr>
        <w:t>______________________________</w:t>
      </w:r>
    </w:p>
    <w:p w:rsidR="00135535" w:rsidRPr="00394B5D" w:rsidRDefault="00135535" w:rsidP="00135535">
      <w:pPr>
        <w:pStyle w:val="ac"/>
        <w:keepNext/>
        <w:keepLines/>
        <w:jc w:val="right"/>
        <w:rPr>
          <w:rFonts w:ascii="Times New Roman" w:hAnsi="Times New Roman"/>
          <w:sz w:val="24"/>
          <w:szCs w:val="24"/>
        </w:rPr>
      </w:pPr>
      <w:proofErr w:type="gramStart"/>
      <w:r w:rsidRPr="00394B5D">
        <w:rPr>
          <w:rFonts w:ascii="Times New Roman" w:hAnsi="Times New Roman"/>
          <w:sz w:val="24"/>
          <w:szCs w:val="24"/>
        </w:rPr>
        <w:t>от</w:t>
      </w:r>
      <w:proofErr w:type="gramEnd"/>
      <w:r w:rsidRPr="00394B5D">
        <w:rPr>
          <w:rFonts w:ascii="Times New Roman" w:hAnsi="Times New Roman"/>
          <w:sz w:val="24"/>
          <w:szCs w:val="24"/>
        </w:rPr>
        <w:t xml:space="preserve"> «_____» _______________ 202</w:t>
      </w:r>
      <w:r w:rsidR="00053A70">
        <w:rPr>
          <w:rFonts w:ascii="Times New Roman" w:hAnsi="Times New Roman"/>
          <w:sz w:val="24"/>
          <w:szCs w:val="24"/>
        </w:rPr>
        <w:t>6</w:t>
      </w:r>
      <w:r w:rsidRPr="00394B5D">
        <w:rPr>
          <w:rFonts w:ascii="Times New Roman" w:hAnsi="Times New Roman"/>
          <w:sz w:val="24"/>
          <w:szCs w:val="24"/>
        </w:rPr>
        <w:t>г.</w:t>
      </w:r>
    </w:p>
    <w:p w:rsidR="00135535" w:rsidRPr="00394B5D" w:rsidRDefault="00135535" w:rsidP="00135535">
      <w:pPr>
        <w:pStyle w:val="ac"/>
        <w:keepNext/>
        <w:keepLines/>
        <w:jc w:val="right"/>
        <w:rPr>
          <w:rFonts w:ascii="Times New Roman" w:hAnsi="Times New Roman"/>
          <w:sz w:val="24"/>
          <w:szCs w:val="24"/>
        </w:rPr>
      </w:pPr>
    </w:p>
    <w:p w:rsidR="00135535" w:rsidRPr="00394B5D" w:rsidRDefault="0030191D" w:rsidP="00135535">
      <w:pPr>
        <w:pStyle w:val="ac"/>
        <w:keepNext/>
        <w:keepLines/>
        <w:jc w:val="center"/>
        <w:rPr>
          <w:rFonts w:ascii="Times New Roman" w:hAnsi="Times New Roman"/>
          <w:b/>
          <w:sz w:val="24"/>
          <w:szCs w:val="24"/>
        </w:rPr>
      </w:pPr>
      <w:r>
        <w:t>Спецификация</w:t>
      </w:r>
    </w:p>
    <w:p w:rsidR="00135535" w:rsidRPr="00394B5D" w:rsidRDefault="00135535" w:rsidP="00135535">
      <w:pPr>
        <w:pStyle w:val="ac"/>
        <w:keepNext/>
        <w:keepLines/>
        <w:jc w:val="center"/>
        <w:rPr>
          <w:rFonts w:ascii="Times New Roman" w:hAnsi="Times New Roman"/>
          <w:b/>
          <w:sz w:val="24"/>
          <w:szCs w:val="24"/>
        </w:rPr>
      </w:pPr>
    </w:p>
    <w:tbl>
      <w:tblPr>
        <w:tblpPr w:leftFromText="180" w:rightFromText="180" w:vertAnchor="text" w:horzAnchor="margin" w:tblpXSpec="center" w:tblpY="141"/>
        <w:tblW w:w="9621" w:type="dxa"/>
        <w:tblLayout w:type="fixed"/>
        <w:tblLook w:val="0000" w:firstRow="0" w:lastRow="0" w:firstColumn="0" w:lastColumn="0" w:noHBand="0" w:noVBand="0"/>
      </w:tblPr>
      <w:tblGrid>
        <w:gridCol w:w="596"/>
        <w:gridCol w:w="2965"/>
        <w:gridCol w:w="1112"/>
        <w:gridCol w:w="742"/>
        <w:gridCol w:w="1236"/>
        <w:gridCol w:w="1363"/>
        <w:gridCol w:w="1607"/>
      </w:tblGrid>
      <w:tr w:rsidR="00E37DE6" w:rsidRPr="00732741" w:rsidTr="00E37DE6">
        <w:trPr>
          <w:trHeight w:val="381"/>
        </w:trPr>
        <w:tc>
          <w:tcPr>
            <w:tcW w:w="596" w:type="dxa"/>
            <w:tcBorders>
              <w:top w:val="single" w:sz="4" w:space="0" w:color="000000"/>
              <w:left w:val="single" w:sz="4" w:space="0" w:color="000000"/>
              <w:bottom w:val="single" w:sz="4" w:space="0" w:color="000000"/>
            </w:tcBorders>
            <w:shd w:val="clear" w:color="auto" w:fill="auto"/>
          </w:tcPr>
          <w:p w:rsidR="00E37DE6" w:rsidRPr="00732741" w:rsidRDefault="00E37DE6" w:rsidP="007D5D12">
            <w:pPr>
              <w:keepNext/>
              <w:keepLines/>
              <w:spacing w:line="360" w:lineRule="auto"/>
              <w:jc w:val="center"/>
            </w:pPr>
            <w:r w:rsidRPr="00732741">
              <w:t>№</w:t>
            </w:r>
          </w:p>
        </w:tc>
        <w:tc>
          <w:tcPr>
            <w:tcW w:w="2965" w:type="dxa"/>
            <w:tcBorders>
              <w:top w:val="single" w:sz="4" w:space="0" w:color="000000"/>
              <w:left w:val="single" w:sz="4" w:space="0" w:color="000000"/>
              <w:bottom w:val="single" w:sz="4" w:space="0" w:color="000000"/>
            </w:tcBorders>
            <w:shd w:val="clear" w:color="auto" w:fill="auto"/>
          </w:tcPr>
          <w:p w:rsidR="00E37DE6" w:rsidRPr="00732741" w:rsidRDefault="00E37DE6" w:rsidP="007D5D12">
            <w:pPr>
              <w:keepNext/>
              <w:keepLines/>
              <w:spacing w:line="360" w:lineRule="auto"/>
              <w:jc w:val="center"/>
            </w:pPr>
            <w:r w:rsidRPr="00732741">
              <w:t>Наименование</w:t>
            </w:r>
          </w:p>
        </w:tc>
        <w:tc>
          <w:tcPr>
            <w:tcW w:w="1112" w:type="dxa"/>
            <w:tcBorders>
              <w:top w:val="single" w:sz="4" w:space="0" w:color="000000"/>
              <w:left w:val="single" w:sz="4" w:space="0" w:color="000000"/>
              <w:bottom w:val="single" w:sz="4" w:space="0" w:color="000000"/>
              <w:right w:val="single" w:sz="4" w:space="0" w:color="000000"/>
            </w:tcBorders>
          </w:tcPr>
          <w:p w:rsidR="00E37DE6" w:rsidRPr="00732741" w:rsidRDefault="00E37DE6" w:rsidP="007D5D12">
            <w:pPr>
              <w:keepNext/>
              <w:keepLines/>
              <w:spacing w:line="360" w:lineRule="auto"/>
              <w:jc w:val="center"/>
            </w:pPr>
            <w:r>
              <w:t>Страна происхождения Товара</w:t>
            </w:r>
          </w:p>
        </w:tc>
        <w:tc>
          <w:tcPr>
            <w:tcW w:w="742" w:type="dxa"/>
            <w:tcBorders>
              <w:top w:val="single" w:sz="4" w:space="0" w:color="000000"/>
              <w:left w:val="single" w:sz="4" w:space="0" w:color="000000"/>
              <w:bottom w:val="single" w:sz="4" w:space="0" w:color="000000"/>
            </w:tcBorders>
            <w:shd w:val="clear" w:color="auto" w:fill="auto"/>
          </w:tcPr>
          <w:p w:rsidR="00E37DE6" w:rsidRPr="00732741" w:rsidRDefault="00E37DE6" w:rsidP="007D5D12">
            <w:pPr>
              <w:keepNext/>
              <w:keepLines/>
              <w:spacing w:line="360" w:lineRule="auto"/>
              <w:jc w:val="center"/>
            </w:pPr>
            <w:r w:rsidRPr="00732741">
              <w:t>Ед. изм.</w:t>
            </w:r>
          </w:p>
        </w:tc>
        <w:tc>
          <w:tcPr>
            <w:tcW w:w="1236" w:type="dxa"/>
            <w:tcBorders>
              <w:top w:val="single" w:sz="4" w:space="0" w:color="000000"/>
              <w:left w:val="single" w:sz="4" w:space="0" w:color="000000"/>
              <w:bottom w:val="single" w:sz="4" w:space="0" w:color="000000"/>
            </w:tcBorders>
            <w:shd w:val="clear" w:color="auto" w:fill="auto"/>
          </w:tcPr>
          <w:p w:rsidR="00E37DE6" w:rsidRPr="00732741" w:rsidRDefault="00E37DE6" w:rsidP="007D5D12">
            <w:pPr>
              <w:keepNext/>
              <w:keepLines/>
              <w:jc w:val="center"/>
            </w:pPr>
            <w:r w:rsidRPr="00732741">
              <w:t xml:space="preserve">Кол-во </w:t>
            </w:r>
          </w:p>
          <w:p w:rsidR="00E37DE6" w:rsidRPr="00732741" w:rsidRDefault="00E37DE6" w:rsidP="007D5D12">
            <w:pPr>
              <w:keepNext/>
              <w:keepLines/>
              <w:jc w:val="center"/>
            </w:pPr>
          </w:p>
        </w:tc>
        <w:tc>
          <w:tcPr>
            <w:tcW w:w="1363" w:type="dxa"/>
            <w:tcBorders>
              <w:top w:val="single" w:sz="4" w:space="0" w:color="000000"/>
              <w:left w:val="single" w:sz="4" w:space="0" w:color="000000"/>
              <w:bottom w:val="single" w:sz="4" w:space="0" w:color="000000"/>
            </w:tcBorders>
            <w:shd w:val="clear" w:color="auto" w:fill="auto"/>
          </w:tcPr>
          <w:p w:rsidR="00E37DE6" w:rsidRPr="00732741" w:rsidRDefault="00E37DE6" w:rsidP="007D5D12">
            <w:pPr>
              <w:keepNext/>
              <w:keepLines/>
              <w:jc w:val="center"/>
            </w:pPr>
            <w:r>
              <w:t>Цена</w:t>
            </w:r>
            <w:r w:rsidRPr="00732741">
              <w:t xml:space="preserve"> за ед. изм.,</w:t>
            </w:r>
          </w:p>
          <w:p w:rsidR="00E37DE6" w:rsidRPr="00732741" w:rsidRDefault="00E37DE6" w:rsidP="007D5D12">
            <w:pPr>
              <w:keepNext/>
              <w:keepLines/>
              <w:spacing w:line="360" w:lineRule="auto"/>
              <w:jc w:val="center"/>
            </w:pPr>
            <w:r w:rsidRPr="00732741">
              <w:t>руб.</w:t>
            </w: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rsidR="00E37DE6" w:rsidRPr="00732741" w:rsidRDefault="00E37DE6" w:rsidP="007D5D12">
            <w:pPr>
              <w:keepNext/>
              <w:keepLines/>
              <w:spacing w:line="360" w:lineRule="auto"/>
              <w:jc w:val="center"/>
            </w:pPr>
            <w:r w:rsidRPr="00732741">
              <w:t>Цена, руб.</w:t>
            </w:r>
          </w:p>
        </w:tc>
      </w:tr>
      <w:tr w:rsidR="00E37DE6" w:rsidTr="00E37DE6">
        <w:trPr>
          <w:trHeight w:val="396"/>
        </w:trPr>
        <w:tc>
          <w:tcPr>
            <w:tcW w:w="596" w:type="dxa"/>
            <w:tcBorders>
              <w:top w:val="single" w:sz="4" w:space="0" w:color="000000"/>
              <w:left w:val="single" w:sz="4" w:space="0" w:color="000000"/>
              <w:bottom w:val="single" w:sz="4" w:space="0" w:color="000000"/>
            </w:tcBorders>
            <w:shd w:val="clear" w:color="auto" w:fill="auto"/>
          </w:tcPr>
          <w:p w:rsidR="00E37DE6" w:rsidRDefault="00E37DE6" w:rsidP="007D5D12">
            <w:pPr>
              <w:keepNext/>
              <w:keepLines/>
              <w:spacing w:line="360" w:lineRule="auto"/>
              <w:jc w:val="center"/>
            </w:pPr>
            <w:r>
              <w:t>1</w:t>
            </w:r>
          </w:p>
        </w:tc>
        <w:tc>
          <w:tcPr>
            <w:tcW w:w="2965" w:type="dxa"/>
            <w:tcBorders>
              <w:top w:val="single" w:sz="4" w:space="0" w:color="000000"/>
              <w:left w:val="single" w:sz="4" w:space="0" w:color="000000"/>
              <w:bottom w:val="single" w:sz="4" w:space="0" w:color="000000"/>
            </w:tcBorders>
            <w:shd w:val="clear" w:color="auto" w:fill="auto"/>
          </w:tcPr>
          <w:p w:rsidR="00E37DE6"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Молоко 2,5%</w:t>
            </w:r>
          </w:p>
        </w:tc>
        <w:tc>
          <w:tcPr>
            <w:tcW w:w="1112" w:type="dxa"/>
            <w:tcBorders>
              <w:top w:val="single" w:sz="4" w:space="0" w:color="000000"/>
              <w:left w:val="single" w:sz="4" w:space="0" w:color="000000"/>
              <w:bottom w:val="single" w:sz="4" w:space="0" w:color="000000"/>
              <w:right w:val="single" w:sz="4" w:space="0" w:color="000000"/>
            </w:tcBorders>
          </w:tcPr>
          <w:p w:rsidR="00E37DE6"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E37DE6" w:rsidRPr="0013444A"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roofErr w:type="gramStart"/>
            <w:r>
              <w:rPr>
                <w:rFonts w:eastAsia="Calibri"/>
                <w:bCs/>
              </w:rPr>
              <w:t>л</w:t>
            </w:r>
            <w:proofErr w:type="gramEnd"/>
          </w:p>
        </w:tc>
        <w:tc>
          <w:tcPr>
            <w:tcW w:w="1236" w:type="dxa"/>
            <w:tcBorders>
              <w:top w:val="single" w:sz="4" w:space="0" w:color="000000"/>
              <w:left w:val="single" w:sz="4" w:space="0" w:color="000000"/>
              <w:bottom w:val="single" w:sz="4" w:space="0" w:color="000000"/>
            </w:tcBorders>
            <w:shd w:val="clear" w:color="auto" w:fill="auto"/>
            <w:vAlign w:val="center"/>
          </w:tcPr>
          <w:p w:rsidR="00E37DE6" w:rsidRDefault="0047082F" w:rsidP="007D5D12">
            <w:pPr>
              <w:keepNext/>
              <w:keepLines/>
              <w:jc w:val="center"/>
              <w:rPr>
                <w:color w:val="000000"/>
              </w:rPr>
            </w:pPr>
            <w:r>
              <w:rPr>
                <w:color w:val="000000"/>
              </w:rPr>
              <w:t>1116</w:t>
            </w:r>
          </w:p>
        </w:tc>
        <w:tc>
          <w:tcPr>
            <w:tcW w:w="1363" w:type="dxa"/>
            <w:tcBorders>
              <w:top w:val="single" w:sz="4" w:space="0" w:color="000000"/>
              <w:left w:val="single" w:sz="4" w:space="0" w:color="000000"/>
              <w:bottom w:val="single" w:sz="4" w:space="0" w:color="000000"/>
            </w:tcBorders>
            <w:shd w:val="clear" w:color="auto" w:fill="auto"/>
            <w:vAlign w:val="center"/>
          </w:tcPr>
          <w:p w:rsidR="00E37DE6" w:rsidRDefault="00E37DE6"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7DE6" w:rsidRDefault="00E37DE6" w:rsidP="007D5D12">
            <w:pPr>
              <w:jc w:val="center"/>
              <w:rPr>
                <w:color w:val="000000"/>
              </w:rPr>
            </w:pPr>
          </w:p>
        </w:tc>
      </w:tr>
      <w:tr w:rsidR="00E37DE6" w:rsidTr="00E37DE6">
        <w:trPr>
          <w:trHeight w:val="396"/>
        </w:trPr>
        <w:tc>
          <w:tcPr>
            <w:tcW w:w="596" w:type="dxa"/>
            <w:tcBorders>
              <w:top w:val="single" w:sz="4" w:space="0" w:color="000000"/>
              <w:left w:val="single" w:sz="4" w:space="0" w:color="000000"/>
              <w:bottom w:val="single" w:sz="4" w:space="0" w:color="000000"/>
            </w:tcBorders>
            <w:shd w:val="clear" w:color="auto" w:fill="auto"/>
          </w:tcPr>
          <w:p w:rsidR="00E37DE6" w:rsidRDefault="00E37DE6" w:rsidP="007D5D12">
            <w:pPr>
              <w:keepNext/>
              <w:keepLines/>
              <w:spacing w:line="360" w:lineRule="auto"/>
              <w:jc w:val="center"/>
            </w:pPr>
            <w:r>
              <w:t>2</w:t>
            </w:r>
          </w:p>
        </w:tc>
        <w:tc>
          <w:tcPr>
            <w:tcW w:w="2965" w:type="dxa"/>
            <w:tcBorders>
              <w:top w:val="single" w:sz="4" w:space="0" w:color="000000"/>
              <w:left w:val="single" w:sz="4" w:space="0" w:color="000000"/>
              <w:bottom w:val="single" w:sz="4" w:space="0" w:color="000000"/>
            </w:tcBorders>
            <w:shd w:val="clear" w:color="auto" w:fill="auto"/>
          </w:tcPr>
          <w:p w:rsidR="00E37DE6"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Масло сливочное 82,5%</w:t>
            </w:r>
          </w:p>
        </w:tc>
        <w:tc>
          <w:tcPr>
            <w:tcW w:w="1112" w:type="dxa"/>
            <w:tcBorders>
              <w:top w:val="single" w:sz="4" w:space="0" w:color="000000"/>
              <w:left w:val="single" w:sz="4" w:space="0" w:color="000000"/>
              <w:bottom w:val="single" w:sz="4" w:space="0" w:color="000000"/>
              <w:right w:val="single" w:sz="4" w:space="0" w:color="000000"/>
            </w:tcBorders>
          </w:tcPr>
          <w:p w:rsidR="00E37DE6"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E37DE6" w:rsidRPr="0013444A"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roofErr w:type="gramStart"/>
            <w:r>
              <w:rPr>
                <w:rFonts w:eastAsia="Calibri"/>
                <w:bCs/>
              </w:rPr>
              <w:t>кг</w:t>
            </w:r>
            <w:proofErr w:type="gramEnd"/>
          </w:p>
        </w:tc>
        <w:tc>
          <w:tcPr>
            <w:tcW w:w="1236" w:type="dxa"/>
            <w:tcBorders>
              <w:top w:val="single" w:sz="4" w:space="0" w:color="000000"/>
              <w:left w:val="single" w:sz="4" w:space="0" w:color="000000"/>
              <w:bottom w:val="single" w:sz="4" w:space="0" w:color="000000"/>
            </w:tcBorders>
            <w:shd w:val="clear" w:color="auto" w:fill="auto"/>
            <w:vAlign w:val="center"/>
          </w:tcPr>
          <w:p w:rsidR="00E37DE6" w:rsidRDefault="0047082F" w:rsidP="007D5D12">
            <w:pPr>
              <w:keepNext/>
              <w:keepLines/>
              <w:jc w:val="center"/>
              <w:rPr>
                <w:color w:val="000000"/>
              </w:rPr>
            </w:pPr>
            <w:r>
              <w:rPr>
                <w:color w:val="000000"/>
              </w:rPr>
              <w:t>73,98</w:t>
            </w:r>
          </w:p>
        </w:tc>
        <w:tc>
          <w:tcPr>
            <w:tcW w:w="1363" w:type="dxa"/>
            <w:tcBorders>
              <w:top w:val="single" w:sz="4" w:space="0" w:color="000000"/>
              <w:left w:val="single" w:sz="4" w:space="0" w:color="000000"/>
              <w:bottom w:val="single" w:sz="4" w:space="0" w:color="000000"/>
            </w:tcBorders>
            <w:shd w:val="clear" w:color="auto" w:fill="auto"/>
            <w:vAlign w:val="center"/>
          </w:tcPr>
          <w:p w:rsidR="00E37DE6" w:rsidRDefault="00E37DE6"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7DE6" w:rsidRDefault="00E37DE6" w:rsidP="007D5D12">
            <w:pPr>
              <w:jc w:val="center"/>
              <w:rPr>
                <w:color w:val="000000"/>
              </w:rPr>
            </w:pPr>
          </w:p>
        </w:tc>
      </w:tr>
      <w:tr w:rsidR="00E37DE6" w:rsidTr="00E37DE6">
        <w:trPr>
          <w:trHeight w:val="396"/>
        </w:trPr>
        <w:tc>
          <w:tcPr>
            <w:tcW w:w="596" w:type="dxa"/>
            <w:tcBorders>
              <w:top w:val="single" w:sz="4" w:space="0" w:color="000000"/>
              <w:left w:val="single" w:sz="4" w:space="0" w:color="000000"/>
              <w:bottom w:val="single" w:sz="4" w:space="0" w:color="000000"/>
            </w:tcBorders>
            <w:shd w:val="clear" w:color="auto" w:fill="auto"/>
          </w:tcPr>
          <w:p w:rsidR="00E37DE6" w:rsidRDefault="00E37DE6" w:rsidP="007D5D12">
            <w:pPr>
              <w:keepNext/>
              <w:keepLines/>
              <w:spacing w:line="360" w:lineRule="auto"/>
              <w:jc w:val="center"/>
            </w:pPr>
            <w:r>
              <w:t>3</w:t>
            </w:r>
          </w:p>
        </w:tc>
        <w:tc>
          <w:tcPr>
            <w:tcW w:w="2965" w:type="dxa"/>
            <w:tcBorders>
              <w:top w:val="single" w:sz="4" w:space="0" w:color="000000"/>
              <w:left w:val="single" w:sz="4" w:space="0" w:color="000000"/>
              <w:bottom w:val="single" w:sz="4" w:space="0" w:color="000000"/>
            </w:tcBorders>
            <w:shd w:val="clear" w:color="auto" w:fill="auto"/>
          </w:tcPr>
          <w:p w:rsidR="00E37DE6" w:rsidRDefault="00E37DE6" w:rsidP="00053A70">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 xml:space="preserve">Сыр твердый </w:t>
            </w:r>
          </w:p>
        </w:tc>
        <w:tc>
          <w:tcPr>
            <w:tcW w:w="1112" w:type="dxa"/>
            <w:tcBorders>
              <w:top w:val="single" w:sz="4" w:space="0" w:color="000000"/>
              <w:left w:val="single" w:sz="4" w:space="0" w:color="000000"/>
              <w:bottom w:val="single" w:sz="4" w:space="0" w:color="000000"/>
              <w:right w:val="single" w:sz="4" w:space="0" w:color="000000"/>
            </w:tcBorders>
          </w:tcPr>
          <w:p w:rsidR="00E37DE6"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E37DE6" w:rsidRPr="0013444A"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roofErr w:type="gramStart"/>
            <w:r>
              <w:rPr>
                <w:rFonts w:eastAsia="Calibri"/>
                <w:bCs/>
              </w:rPr>
              <w:t>кг</w:t>
            </w:r>
            <w:proofErr w:type="gramEnd"/>
          </w:p>
        </w:tc>
        <w:tc>
          <w:tcPr>
            <w:tcW w:w="1236" w:type="dxa"/>
            <w:tcBorders>
              <w:top w:val="single" w:sz="4" w:space="0" w:color="000000"/>
              <w:left w:val="single" w:sz="4" w:space="0" w:color="000000"/>
              <w:bottom w:val="single" w:sz="4" w:space="0" w:color="000000"/>
            </w:tcBorders>
            <w:shd w:val="clear" w:color="auto" w:fill="auto"/>
            <w:vAlign w:val="center"/>
          </w:tcPr>
          <w:p w:rsidR="00E37DE6" w:rsidRDefault="0047082F" w:rsidP="007D5D12">
            <w:pPr>
              <w:keepNext/>
              <w:keepLines/>
              <w:jc w:val="center"/>
              <w:rPr>
                <w:color w:val="000000"/>
              </w:rPr>
            </w:pPr>
            <w:r>
              <w:rPr>
                <w:color w:val="000000"/>
              </w:rPr>
              <w:t>24</w:t>
            </w:r>
          </w:p>
        </w:tc>
        <w:tc>
          <w:tcPr>
            <w:tcW w:w="1363" w:type="dxa"/>
            <w:tcBorders>
              <w:top w:val="single" w:sz="4" w:space="0" w:color="000000"/>
              <w:left w:val="single" w:sz="4" w:space="0" w:color="000000"/>
              <w:bottom w:val="single" w:sz="4" w:space="0" w:color="000000"/>
            </w:tcBorders>
            <w:shd w:val="clear" w:color="auto" w:fill="auto"/>
            <w:vAlign w:val="center"/>
          </w:tcPr>
          <w:p w:rsidR="00E37DE6" w:rsidRDefault="00E37DE6"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7DE6" w:rsidRDefault="00E37DE6" w:rsidP="007D5D12">
            <w:pPr>
              <w:jc w:val="center"/>
              <w:rPr>
                <w:color w:val="000000"/>
              </w:rPr>
            </w:pPr>
          </w:p>
        </w:tc>
      </w:tr>
      <w:tr w:rsidR="00E37DE6" w:rsidTr="00E37DE6">
        <w:trPr>
          <w:trHeight w:val="396"/>
        </w:trPr>
        <w:tc>
          <w:tcPr>
            <w:tcW w:w="596" w:type="dxa"/>
            <w:tcBorders>
              <w:top w:val="single" w:sz="4" w:space="0" w:color="000000"/>
              <w:left w:val="single" w:sz="4" w:space="0" w:color="000000"/>
              <w:bottom w:val="single" w:sz="4" w:space="0" w:color="000000"/>
            </w:tcBorders>
            <w:shd w:val="clear" w:color="auto" w:fill="auto"/>
          </w:tcPr>
          <w:p w:rsidR="00E37DE6" w:rsidRDefault="00E37DE6" w:rsidP="007D5D12">
            <w:pPr>
              <w:keepNext/>
              <w:keepLines/>
              <w:spacing w:line="360" w:lineRule="auto"/>
              <w:jc w:val="center"/>
            </w:pPr>
            <w:r>
              <w:t>4</w:t>
            </w:r>
          </w:p>
        </w:tc>
        <w:tc>
          <w:tcPr>
            <w:tcW w:w="2965" w:type="dxa"/>
            <w:tcBorders>
              <w:top w:val="single" w:sz="4" w:space="0" w:color="000000"/>
              <w:left w:val="single" w:sz="4" w:space="0" w:color="000000"/>
              <w:bottom w:val="single" w:sz="4" w:space="0" w:color="000000"/>
            </w:tcBorders>
            <w:shd w:val="clear" w:color="auto" w:fill="auto"/>
          </w:tcPr>
          <w:p w:rsidR="00E37DE6"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Сметана 15%</w:t>
            </w:r>
          </w:p>
        </w:tc>
        <w:tc>
          <w:tcPr>
            <w:tcW w:w="1112" w:type="dxa"/>
            <w:tcBorders>
              <w:top w:val="single" w:sz="4" w:space="0" w:color="000000"/>
              <w:left w:val="single" w:sz="4" w:space="0" w:color="000000"/>
              <w:bottom w:val="single" w:sz="4" w:space="0" w:color="000000"/>
              <w:right w:val="single" w:sz="4" w:space="0" w:color="000000"/>
            </w:tcBorders>
          </w:tcPr>
          <w:p w:rsidR="00E37DE6"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E37DE6" w:rsidRPr="0013444A"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roofErr w:type="gramStart"/>
            <w:r>
              <w:rPr>
                <w:rFonts w:eastAsia="Calibri"/>
                <w:bCs/>
              </w:rPr>
              <w:t>кг</w:t>
            </w:r>
            <w:proofErr w:type="gramEnd"/>
          </w:p>
        </w:tc>
        <w:tc>
          <w:tcPr>
            <w:tcW w:w="1236" w:type="dxa"/>
            <w:tcBorders>
              <w:top w:val="single" w:sz="4" w:space="0" w:color="000000"/>
              <w:left w:val="single" w:sz="4" w:space="0" w:color="000000"/>
              <w:bottom w:val="single" w:sz="4" w:space="0" w:color="000000"/>
            </w:tcBorders>
            <w:shd w:val="clear" w:color="auto" w:fill="auto"/>
            <w:vAlign w:val="center"/>
          </w:tcPr>
          <w:p w:rsidR="00E37DE6" w:rsidRDefault="0047082F" w:rsidP="007D5D12">
            <w:pPr>
              <w:keepNext/>
              <w:keepLines/>
              <w:jc w:val="center"/>
              <w:rPr>
                <w:color w:val="000000"/>
              </w:rPr>
            </w:pPr>
            <w:r>
              <w:rPr>
                <w:color w:val="000000"/>
              </w:rPr>
              <w:t>21</w:t>
            </w:r>
          </w:p>
        </w:tc>
        <w:tc>
          <w:tcPr>
            <w:tcW w:w="1363" w:type="dxa"/>
            <w:tcBorders>
              <w:top w:val="single" w:sz="4" w:space="0" w:color="000000"/>
              <w:left w:val="single" w:sz="4" w:space="0" w:color="000000"/>
              <w:bottom w:val="single" w:sz="4" w:space="0" w:color="000000"/>
            </w:tcBorders>
            <w:shd w:val="clear" w:color="auto" w:fill="auto"/>
            <w:vAlign w:val="center"/>
          </w:tcPr>
          <w:p w:rsidR="00E37DE6" w:rsidRDefault="00E37DE6"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7DE6" w:rsidRDefault="00E37DE6" w:rsidP="007D5D12">
            <w:pPr>
              <w:jc w:val="center"/>
              <w:rPr>
                <w:color w:val="000000"/>
              </w:rPr>
            </w:pPr>
          </w:p>
        </w:tc>
      </w:tr>
      <w:tr w:rsidR="00E37DE6" w:rsidTr="00E37DE6">
        <w:trPr>
          <w:trHeight w:val="396"/>
        </w:trPr>
        <w:tc>
          <w:tcPr>
            <w:tcW w:w="596" w:type="dxa"/>
            <w:tcBorders>
              <w:top w:val="single" w:sz="4" w:space="0" w:color="000000"/>
              <w:left w:val="single" w:sz="4" w:space="0" w:color="000000"/>
              <w:bottom w:val="single" w:sz="4" w:space="0" w:color="000000"/>
            </w:tcBorders>
            <w:shd w:val="clear" w:color="auto" w:fill="auto"/>
          </w:tcPr>
          <w:p w:rsidR="00E37DE6" w:rsidRDefault="00E37DE6" w:rsidP="007D5D12">
            <w:pPr>
              <w:keepNext/>
              <w:keepLines/>
              <w:spacing w:line="360" w:lineRule="auto"/>
              <w:jc w:val="center"/>
            </w:pPr>
            <w:r>
              <w:t>5</w:t>
            </w:r>
          </w:p>
        </w:tc>
        <w:tc>
          <w:tcPr>
            <w:tcW w:w="2965" w:type="dxa"/>
            <w:tcBorders>
              <w:top w:val="single" w:sz="4" w:space="0" w:color="000000"/>
              <w:left w:val="single" w:sz="4" w:space="0" w:color="000000"/>
              <w:bottom w:val="single" w:sz="4" w:space="0" w:color="000000"/>
            </w:tcBorders>
            <w:shd w:val="clear" w:color="auto" w:fill="auto"/>
          </w:tcPr>
          <w:p w:rsidR="00E37DE6"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Творог 9%</w:t>
            </w:r>
          </w:p>
        </w:tc>
        <w:tc>
          <w:tcPr>
            <w:tcW w:w="1112" w:type="dxa"/>
            <w:tcBorders>
              <w:top w:val="single" w:sz="4" w:space="0" w:color="000000"/>
              <w:left w:val="single" w:sz="4" w:space="0" w:color="000000"/>
              <w:bottom w:val="single" w:sz="4" w:space="0" w:color="000000"/>
              <w:right w:val="single" w:sz="4" w:space="0" w:color="000000"/>
            </w:tcBorders>
          </w:tcPr>
          <w:p w:rsidR="00E37DE6"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E37DE6" w:rsidRPr="0013444A"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roofErr w:type="gramStart"/>
            <w:r>
              <w:rPr>
                <w:rFonts w:eastAsia="Calibri"/>
                <w:bCs/>
              </w:rPr>
              <w:t>кг</w:t>
            </w:r>
            <w:proofErr w:type="gramEnd"/>
          </w:p>
        </w:tc>
        <w:tc>
          <w:tcPr>
            <w:tcW w:w="1236" w:type="dxa"/>
            <w:tcBorders>
              <w:top w:val="single" w:sz="4" w:space="0" w:color="000000"/>
              <w:left w:val="single" w:sz="4" w:space="0" w:color="000000"/>
              <w:bottom w:val="single" w:sz="4" w:space="0" w:color="000000"/>
            </w:tcBorders>
            <w:shd w:val="clear" w:color="auto" w:fill="auto"/>
            <w:vAlign w:val="center"/>
          </w:tcPr>
          <w:p w:rsidR="00E37DE6" w:rsidRDefault="0047082F" w:rsidP="007D5D12">
            <w:pPr>
              <w:keepNext/>
              <w:keepLines/>
              <w:jc w:val="center"/>
              <w:rPr>
                <w:color w:val="000000"/>
              </w:rPr>
            </w:pPr>
            <w:r>
              <w:rPr>
                <w:color w:val="000000"/>
              </w:rPr>
              <w:t>120</w:t>
            </w:r>
          </w:p>
        </w:tc>
        <w:tc>
          <w:tcPr>
            <w:tcW w:w="1363" w:type="dxa"/>
            <w:tcBorders>
              <w:top w:val="single" w:sz="4" w:space="0" w:color="000000"/>
              <w:left w:val="single" w:sz="4" w:space="0" w:color="000000"/>
              <w:bottom w:val="single" w:sz="4" w:space="0" w:color="000000"/>
            </w:tcBorders>
            <w:shd w:val="clear" w:color="auto" w:fill="auto"/>
            <w:vAlign w:val="center"/>
          </w:tcPr>
          <w:p w:rsidR="00E37DE6" w:rsidRDefault="00E37DE6"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7DE6" w:rsidRDefault="00E37DE6" w:rsidP="007D5D12">
            <w:pPr>
              <w:jc w:val="center"/>
              <w:rPr>
                <w:color w:val="000000"/>
              </w:rPr>
            </w:pPr>
          </w:p>
        </w:tc>
      </w:tr>
      <w:tr w:rsidR="00E37DE6" w:rsidRPr="00AE371D" w:rsidTr="00E37DE6">
        <w:trPr>
          <w:trHeight w:val="396"/>
        </w:trPr>
        <w:tc>
          <w:tcPr>
            <w:tcW w:w="596" w:type="dxa"/>
            <w:tcBorders>
              <w:top w:val="single" w:sz="4" w:space="0" w:color="000000"/>
              <w:left w:val="single" w:sz="4" w:space="0" w:color="000000"/>
              <w:bottom w:val="single" w:sz="4" w:space="0" w:color="000000"/>
            </w:tcBorders>
            <w:shd w:val="clear" w:color="auto" w:fill="auto"/>
          </w:tcPr>
          <w:p w:rsidR="00E37DE6" w:rsidRPr="0013444A" w:rsidRDefault="00E37DE6" w:rsidP="007D5D12">
            <w:pPr>
              <w:keepNext/>
              <w:keepLines/>
              <w:spacing w:line="360" w:lineRule="auto"/>
              <w:jc w:val="center"/>
            </w:pPr>
            <w:r>
              <w:t>6</w:t>
            </w:r>
          </w:p>
        </w:tc>
        <w:tc>
          <w:tcPr>
            <w:tcW w:w="2965" w:type="dxa"/>
            <w:tcBorders>
              <w:top w:val="single" w:sz="4" w:space="0" w:color="000000"/>
              <w:left w:val="single" w:sz="4" w:space="0" w:color="000000"/>
              <w:bottom w:val="single" w:sz="4" w:space="0" w:color="000000"/>
            </w:tcBorders>
            <w:shd w:val="clear" w:color="auto" w:fill="auto"/>
          </w:tcPr>
          <w:p w:rsidR="00E37DE6" w:rsidRPr="0013444A" w:rsidRDefault="00E37DE6" w:rsidP="00EE40E4">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Молоко сгущенное цельное 8</w:t>
            </w:r>
            <w:r w:rsidR="00EE40E4">
              <w:rPr>
                <w:rFonts w:eastAsia="Calibri"/>
                <w:bCs/>
              </w:rPr>
              <w:t>2,</w:t>
            </w:r>
            <w:r>
              <w:rPr>
                <w:rFonts w:eastAsia="Calibri"/>
                <w:bCs/>
              </w:rPr>
              <w:t>5% жирности</w:t>
            </w:r>
          </w:p>
        </w:tc>
        <w:tc>
          <w:tcPr>
            <w:tcW w:w="1112" w:type="dxa"/>
            <w:tcBorders>
              <w:top w:val="single" w:sz="4" w:space="0" w:color="000000"/>
              <w:left w:val="single" w:sz="4" w:space="0" w:color="000000"/>
              <w:bottom w:val="single" w:sz="4" w:space="0" w:color="000000"/>
              <w:right w:val="single" w:sz="4" w:space="0" w:color="000000"/>
            </w:tcBorders>
          </w:tcPr>
          <w:p w:rsidR="00E37DE6"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E37DE6" w:rsidRPr="0013444A"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roofErr w:type="gramStart"/>
            <w:r>
              <w:rPr>
                <w:rFonts w:eastAsia="Calibri"/>
                <w:bCs/>
              </w:rPr>
              <w:t>кг</w:t>
            </w:r>
            <w:proofErr w:type="gramEnd"/>
          </w:p>
        </w:tc>
        <w:tc>
          <w:tcPr>
            <w:tcW w:w="1236" w:type="dxa"/>
            <w:tcBorders>
              <w:top w:val="single" w:sz="4" w:space="0" w:color="000000"/>
              <w:left w:val="single" w:sz="4" w:space="0" w:color="000000"/>
              <w:bottom w:val="single" w:sz="4" w:space="0" w:color="000000"/>
            </w:tcBorders>
            <w:shd w:val="clear" w:color="auto" w:fill="auto"/>
            <w:vAlign w:val="center"/>
          </w:tcPr>
          <w:p w:rsidR="00E37DE6" w:rsidRPr="00AE371D" w:rsidRDefault="00A42295" w:rsidP="007D5D12">
            <w:pPr>
              <w:keepNext/>
              <w:keepLines/>
              <w:jc w:val="center"/>
              <w:rPr>
                <w:color w:val="000000"/>
              </w:rPr>
            </w:pPr>
            <w:r>
              <w:rPr>
                <w:color w:val="000000"/>
              </w:rPr>
              <w:t>7,6</w:t>
            </w:r>
          </w:p>
        </w:tc>
        <w:tc>
          <w:tcPr>
            <w:tcW w:w="1363" w:type="dxa"/>
            <w:tcBorders>
              <w:top w:val="single" w:sz="4" w:space="0" w:color="000000"/>
              <w:left w:val="single" w:sz="4" w:space="0" w:color="000000"/>
              <w:bottom w:val="single" w:sz="4" w:space="0" w:color="000000"/>
            </w:tcBorders>
            <w:shd w:val="clear" w:color="auto" w:fill="auto"/>
            <w:vAlign w:val="center"/>
          </w:tcPr>
          <w:p w:rsidR="00E37DE6" w:rsidRPr="00AE371D" w:rsidRDefault="00E37DE6"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7DE6" w:rsidRPr="00AE371D" w:rsidRDefault="00E37DE6" w:rsidP="007D5D12">
            <w:pPr>
              <w:jc w:val="center"/>
              <w:rPr>
                <w:color w:val="000000"/>
              </w:rPr>
            </w:pPr>
          </w:p>
        </w:tc>
      </w:tr>
      <w:tr w:rsidR="00B92CB4" w:rsidTr="00453561">
        <w:trPr>
          <w:trHeight w:val="396"/>
        </w:trPr>
        <w:tc>
          <w:tcPr>
            <w:tcW w:w="8014" w:type="dxa"/>
            <w:gridSpan w:val="6"/>
            <w:tcBorders>
              <w:top w:val="single" w:sz="4" w:space="0" w:color="000000"/>
              <w:left w:val="single" w:sz="4" w:space="0" w:color="000000"/>
              <w:bottom w:val="single" w:sz="4" w:space="0" w:color="000000"/>
            </w:tcBorders>
            <w:shd w:val="clear" w:color="auto" w:fill="auto"/>
          </w:tcPr>
          <w:p w:rsidR="00B92CB4" w:rsidRPr="0013444A" w:rsidRDefault="00B92CB4"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2CB4" w:rsidRDefault="00B92CB4" w:rsidP="007D5D12">
            <w:pPr>
              <w:ind w:left="360"/>
              <w:jc w:val="center"/>
              <w:rPr>
                <w:color w:val="000000"/>
              </w:rPr>
            </w:pPr>
          </w:p>
        </w:tc>
      </w:tr>
    </w:tbl>
    <w:p w:rsidR="00135535" w:rsidRPr="00394B5D" w:rsidRDefault="00135535" w:rsidP="00135535">
      <w:pPr>
        <w:keepNext/>
        <w:keepLines/>
        <w:jc w:val="both"/>
      </w:pPr>
      <w:r w:rsidRPr="00394B5D">
        <w:t xml:space="preserve">Весь товар должен иметь остаточный срок годности на момент поставки не менее </w:t>
      </w:r>
      <w:r w:rsidR="00D03448">
        <w:t>80</w:t>
      </w:r>
      <w:r w:rsidRPr="00394B5D">
        <w:t xml:space="preserve">%. </w:t>
      </w:r>
    </w:p>
    <w:p w:rsidR="00135535" w:rsidRPr="00394B5D" w:rsidRDefault="00135535" w:rsidP="00135535">
      <w:pPr>
        <w:keepNext/>
        <w:keepLines/>
      </w:pPr>
    </w:p>
    <w:p w:rsidR="00135535" w:rsidRPr="00394B5D" w:rsidRDefault="00135535" w:rsidP="00135535">
      <w:pPr>
        <w:keepNext/>
        <w:keepLines/>
        <w:jc w:val="center"/>
      </w:pPr>
    </w:p>
    <w:p w:rsidR="00135535" w:rsidRPr="00394B5D" w:rsidRDefault="00135535" w:rsidP="00135535">
      <w:pPr>
        <w:keepNext/>
        <w:keepLines/>
        <w:jc w:val="center"/>
      </w:pPr>
    </w:p>
    <w:tbl>
      <w:tblPr>
        <w:tblW w:w="9592" w:type="dxa"/>
        <w:tblLook w:val="00A0" w:firstRow="1" w:lastRow="0" w:firstColumn="1" w:lastColumn="0" w:noHBand="0" w:noVBand="0"/>
      </w:tblPr>
      <w:tblGrid>
        <w:gridCol w:w="4646"/>
        <w:gridCol w:w="1042"/>
        <w:gridCol w:w="3904"/>
      </w:tblGrid>
      <w:tr w:rsidR="00135535" w:rsidRPr="00394B5D" w:rsidTr="00FA26E5">
        <w:trPr>
          <w:trHeight w:val="584"/>
        </w:trPr>
        <w:tc>
          <w:tcPr>
            <w:tcW w:w="4646" w:type="dxa"/>
          </w:tcPr>
          <w:p w:rsidR="00135535" w:rsidRPr="00394B5D" w:rsidRDefault="00135535" w:rsidP="00FA26E5">
            <w:pPr>
              <w:jc w:val="both"/>
            </w:pPr>
            <w:r w:rsidRPr="00394B5D">
              <w:t>От ЗАКАЗЧИКА</w:t>
            </w:r>
          </w:p>
          <w:p w:rsidR="00A01D3E" w:rsidRPr="00394B5D" w:rsidRDefault="00135535" w:rsidP="00A01D3E">
            <w:pPr>
              <w:jc w:val="both"/>
            </w:pPr>
            <w:r w:rsidRPr="00394B5D">
              <w:t xml:space="preserve"> </w:t>
            </w:r>
          </w:p>
          <w:p w:rsidR="00135535" w:rsidRPr="00394B5D" w:rsidRDefault="00135535" w:rsidP="00FA26E5">
            <w:pPr>
              <w:jc w:val="both"/>
            </w:pPr>
          </w:p>
        </w:tc>
        <w:tc>
          <w:tcPr>
            <w:tcW w:w="1042" w:type="dxa"/>
          </w:tcPr>
          <w:p w:rsidR="00135535" w:rsidRPr="00394B5D" w:rsidRDefault="00135535" w:rsidP="00FA26E5"/>
        </w:tc>
        <w:tc>
          <w:tcPr>
            <w:tcW w:w="3904" w:type="dxa"/>
          </w:tcPr>
          <w:p w:rsidR="00135535" w:rsidRPr="00394B5D" w:rsidRDefault="00135535" w:rsidP="00FA26E5">
            <w:r w:rsidRPr="00394B5D">
              <w:t>От ПОСТАВЩИКА</w:t>
            </w:r>
          </w:p>
          <w:p w:rsidR="00135535" w:rsidRPr="00394B5D" w:rsidRDefault="00135535" w:rsidP="00FA26E5"/>
          <w:p w:rsidR="00135535" w:rsidRPr="00394B5D" w:rsidRDefault="00135535" w:rsidP="00FA26E5"/>
          <w:p w:rsidR="00135535" w:rsidRPr="00394B5D" w:rsidRDefault="00135535" w:rsidP="00FA26E5"/>
          <w:p w:rsidR="00A01D3E" w:rsidRDefault="00A01D3E" w:rsidP="00FA26E5"/>
          <w:p w:rsidR="00135535" w:rsidRPr="00394B5D" w:rsidRDefault="00135535" w:rsidP="00FA26E5">
            <w:r w:rsidRPr="00394B5D">
              <w:t>_________________________</w:t>
            </w:r>
          </w:p>
        </w:tc>
      </w:tr>
      <w:tr w:rsidR="00B92CB4" w:rsidRPr="00394B5D" w:rsidTr="00FA26E5">
        <w:trPr>
          <w:trHeight w:val="584"/>
        </w:trPr>
        <w:tc>
          <w:tcPr>
            <w:tcW w:w="4646" w:type="dxa"/>
          </w:tcPr>
          <w:p w:rsidR="00B92CB4" w:rsidRDefault="00B92CB4" w:rsidP="00FA26E5">
            <w:pPr>
              <w:jc w:val="both"/>
            </w:pPr>
          </w:p>
          <w:p w:rsidR="00B92CB4" w:rsidRDefault="00B92CB4" w:rsidP="00FA26E5">
            <w:pPr>
              <w:jc w:val="both"/>
            </w:pPr>
          </w:p>
          <w:p w:rsidR="00B92CB4" w:rsidRPr="00394B5D" w:rsidRDefault="00B92CB4" w:rsidP="00FA26E5">
            <w:pPr>
              <w:jc w:val="both"/>
            </w:pPr>
          </w:p>
        </w:tc>
        <w:tc>
          <w:tcPr>
            <w:tcW w:w="1042" w:type="dxa"/>
          </w:tcPr>
          <w:p w:rsidR="00B92CB4" w:rsidRPr="00394B5D" w:rsidRDefault="00B92CB4" w:rsidP="00FA26E5"/>
        </w:tc>
        <w:tc>
          <w:tcPr>
            <w:tcW w:w="3904" w:type="dxa"/>
          </w:tcPr>
          <w:p w:rsidR="00B92CB4" w:rsidRPr="00394B5D" w:rsidRDefault="00B92CB4" w:rsidP="00FA26E5"/>
        </w:tc>
      </w:tr>
    </w:tbl>
    <w:p w:rsidR="006D09CC" w:rsidRDefault="00767618" w:rsidP="006D09CC">
      <w:pPr>
        <w:keepNext/>
        <w:keepLines/>
        <w:tabs>
          <w:tab w:val="left" w:pos="708"/>
          <w:tab w:val="left" w:pos="1416"/>
          <w:tab w:val="left" w:pos="2124"/>
          <w:tab w:val="left" w:pos="2832"/>
          <w:tab w:val="left" w:pos="3540"/>
          <w:tab w:val="left" w:pos="4248"/>
          <w:tab w:val="left" w:pos="4956"/>
          <w:tab w:val="left" w:pos="7110"/>
        </w:tabs>
        <w:jc w:val="both"/>
        <w:rPr>
          <w:sz w:val="22"/>
          <w:szCs w:val="22"/>
        </w:rPr>
      </w:pPr>
      <w:r w:rsidRPr="008A5C8F">
        <w:rPr>
          <w:sz w:val="22"/>
          <w:szCs w:val="22"/>
        </w:rPr>
        <w:lastRenderedPageBreak/>
        <w:t xml:space="preserve">                          </w:t>
      </w:r>
      <w:r w:rsidR="001F7554">
        <w:rPr>
          <w:sz w:val="22"/>
          <w:szCs w:val="22"/>
        </w:rPr>
        <w:tab/>
      </w:r>
      <w:r w:rsidR="001F7554">
        <w:rPr>
          <w:sz w:val="22"/>
          <w:szCs w:val="22"/>
        </w:rPr>
        <w:tab/>
      </w:r>
      <w:r w:rsidR="001F7554">
        <w:rPr>
          <w:sz w:val="22"/>
          <w:szCs w:val="22"/>
        </w:rPr>
        <w:tab/>
      </w:r>
      <w:r w:rsidR="001F7554">
        <w:rPr>
          <w:sz w:val="22"/>
          <w:szCs w:val="22"/>
        </w:rPr>
        <w:tab/>
      </w:r>
    </w:p>
    <w:p w:rsidR="006D09CC" w:rsidRDefault="006D09CC" w:rsidP="006D09CC">
      <w:pPr>
        <w:keepNext/>
        <w:keepLines/>
        <w:tabs>
          <w:tab w:val="left" w:pos="708"/>
          <w:tab w:val="left" w:pos="1416"/>
          <w:tab w:val="left" w:pos="2124"/>
          <w:tab w:val="left" w:pos="2832"/>
          <w:tab w:val="left" w:pos="3540"/>
          <w:tab w:val="left" w:pos="4248"/>
          <w:tab w:val="left" w:pos="4956"/>
          <w:tab w:val="left" w:pos="7110"/>
        </w:tabs>
        <w:jc w:val="both"/>
        <w:rPr>
          <w:sz w:val="22"/>
          <w:szCs w:val="22"/>
        </w:rPr>
      </w:pPr>
    </w:p>
    <w:p w:rsidR="006D09CC" w:rsidRDefault="006D09CC" w:rsidP="008A5C8F">
      <w:pPr>
        <w:keepNext/>
        <w:keepLines/>
        <w:jc w:val="both"/>
        <w:rPr>
          <w:sz w:val="22"/>
          <w:szCs w:val="22"/>
        </w:rPr>
      </w:pPr>
    </w:p>
    <w:p w:rsidR="00D20E50" w:rsidRPr="008A5C8F" w:rsidRDefault="0047082F" w:rsidP="008A5C8F">
      <w:pPr>
        <w:keepNext/>
        <w:keepLines/>
        <w:jc w:val="both"/>
        <w:rPr>
          <w:sz w:val="22"/>
          <w:szCs w:val="22"/>
        </w:rPr>
      </w:pPr>
      <w:r>
        <w:rPr>
          <w:sz w:val="22"/>
          <w:szCs w:val="22"/>
        </w:rPr>
        <w:t xml:space="preserve">                                                                                                                                  </w:t>
      </w:r>
      <w:r w:rsidR="00767618" w:rsidRPr="008A5C8F">
        <w:rPr>
          <w:sz w:val="22"/>
          <w:szCs w:val="22"/>
        </w:rPr>
        <w:t xml:space="preserve">Приложение №2 </w:t>
      </w:r>
    </w:p>
    <w:p w:rsidR="00D20E50" w:rsidRPr="008A5C8F" w:rsidRDefault="001F7554" w:rsidP="008A5C8F">
      <w:pPr>
        <w:keepNext/>
        <w:keepLines/>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roofErr w:type="gramStart"/>
      <w:r w:rsidR="00767618" w:rsidRPr="008A5C8F">
        <w:rPr>
          <w:sz w:val="22"/>
          <w:szCs w:val="22"/>
        </w:rPr>
        <w:t>к</w:t>
      </w:r>
      <w:proofErr w:type="gramEnd"/>
      <w:r w:rsidR="00767618" w:rsidRPr="008A5C8F">
        <w:rPr>
          <w:sz w:val="22"/>
          <w:szCs w:val="22"/>
        </w:rPr>
        <w:t xml:space="preserve"> Контракту № _________</w:t>
      </w:r>
    </w:p>
    <w:p w:rsidR="00767618" w:rsidRPr="008A5C8F" w:rsidRDefault="001F7554" w:rsidP="008A5C8F">
      <w:pPr>
        <w:keepNext/>
        <w:keepLines/>
        <w:jc w:val="both"/>
        <w:rPr>
          <w:b/>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roofErr w:type="gramStart"/>
      <w:r w:rsidR="00767618" w:rsidRPr="008A5C8F">
        <w:rPr>
          <w:sz w:val="22"/>
          <w:szCs w:val="22"/>
        </w:rPr>
        <w:t>от</w:t>
      </w:r>
      <w:proofErr w:type="gramEnd"/>
      <w:r w:rsidR="00767618" w:rsidRPr="008A5C8F">
        <w:rPr>
          <w:sz w:val="22"/>
          <w:szCs w:val="22"/>
        </w:rPr>
        <w:t xml:space="preserve"> «__»_____20</w:t>
      </w:r>
      <w:r w:rsidR="00245A9A" w:rsidRPr="008A5C8F">
        <w:rPr>
          <w:sz w:val="22"/>
          <w:szCs w:val="22"/>
        </w:rPr>
        <w:t xml:space="preserve">   </w:t>
      </w:r>
      <w:r w:rsidR="00D20E50" w:rsidRPr="008A5C8F">
        <w:rPr>
          <w:sz w:val="22"/>
          <w:szCs w:val="22"/>
        </w:rPr>
        <w:t xml:space="preserve"> </w:t>
      </w:r>
      <w:r w:rsidR="00767618" w:rsidRPr="008A5C8F">
        <w:rPr>
          <w:sz w:val="22"/>
          <w:szCs w:val="22"/>
        </w:rPr>
        <w:t>г</w:t>
      </w:r>
    </w:p>
    <w:p w:rsidR="00767618" w:rsidRPr="008A5C8F" w:rsidRDefault="00767618" w:rsidP="008A5C8F">
      <w:pPr>
        <w:keepNext/>
        <w:keepLines/>
        <w:jc w:val="both"/>
        <w:rPr>
          <w:rFonts w:eastAsia="Calibri"/>
          <w:b/>
          <w:sz w:val="22"/>
          <w:szCs w:val="22"/>
        </w:rPr>
      </w:pPr>
    </w:p>
    <w:p w:rsidR="00A01D3E" w:rsidRPr="00A35817" w:rsidRDefault="00A01D3E" w:rsidP="0074733E">
      <w:pPr>
        <w:keepNext/>
        <w:keepLines/>
        <w:widowControl w:val="0"/>
        <w:tabs>
          <w:tab w:val="left" w:pos="3900"/>
        </w:tabs>
        <w:jc w:val="center"/>
        <w:rPr>
          <w:rFonts w:eastAsia="Calibri"/>
          <w:b/>
          <w:u w:val="single"/>
          <w:lang w:eastAsia="en-US"/>
        </w:rPr>
      </w:pPr>
      <w:r w:rsidRPr="00A35817">
        <w:rPr>
          <w:rFonts w:eastAsia="Calibri"/>
          <w:b/>
          <w:u w:val="single"/>
          <w:lang w:eastAsia="en-US"/>
        </w:rPr>
        <w:t>Описание объекта закупки</w:t>
      </w:r>
    </w:p>
    <w:p w:rsidR="0074733E" w:rsidRDefault="0074733E" w:rsidP="0074733E">
      <w:pPr>
        <w:keepNext/>
        <w:keepLines/>
        <w:widowControl w:val="0"/>
        <w:tabs>
          <w:tab w:val="left" w:pos="3900"/>
        </w:tabs>
        <w:jc w:val="center"/>
        <w:rPr>
          <w:rFonts w:eastAsia="Calibri"/>
          <w:b/>
          <w:u w:val="single"/>
          <w:lang w:eastAsia="en-US"/>
        </w:rPr>
      </w:pPr>
      <w:proofErr w:type="gramStart"/>
      <w:r w:rsidRPr="00A35817">
        <w:rPr>
          <w:rFonts w:eastAsia="Calibri"/>
          <w:b/>
          <w:u w:val="single"/>
          <w:lang w:eastAsia="en-US"/>
        </w:rPr>
        <w:t xml:space="preserve">Поставка </w:t>
      </w:r>
      <w:r w:rsidR="00B92CB4">
        <w:rPr>
          <w:rFonts w:eastAsia="Calibri"/>
          <w:b/>
          <w:u w:val="single"/>
          <w:lang w:eastAsia="en-US"/>
        </w:rPr>
        <w:t xml:space="preserve"> молока</w:t>
      </w:r>
      <w:proofErr w:type="gramEnd"/>
      <w:r w:rsidR="00B92CB4">
        <w:rPr>
          <w:rFonts w:eastAsia="Calibri"/>
          <w:b/>
          <w:u w:val="single"/>
          <w:lang w:eastAsia="en-US"/>
        </w:rPr>
        <w:t xml:space="preserve"> и </w:t>
      </w:r>
      <w:r w:rsidRPr="00A35817">
        <w:rPr>
          <w:rFonts w:eastAsia="Calibri"/>
          <w:b/>
          <w:u w:val="single"/>
          <w:lang w:eastAsia="en-US"/>
        </w:rPr>
        <w:t>молочной продукции</w:t>
      </w:r>
    </w:p>
    <w:p w:rsidR="00B92CB4" w:rsidRDefault="00B92CB4" w:rsidP="0074733E">
      <w:pPr>
        <w:keepNext/>
        <w:keepLines/>
        <w:widowControl w:val="0"/>
        <w:tabs>
          <w:tab w:val="left" w:pos="3900"/>
        </w:tabs>
        <w:jc w:val="center"/>
        <w:rPr>
          <w:rFonts w:eastAsia="Calibri"/>
          <w:b/>
          <w:u w:val="single"/>
          <w:lang w:eastAsia="en-US"/>
        </w:rPr>
      </w:pPr>
    </w:p>
    <w:tbl>
      <w:tblPr>
        <w:tblW w:w="0" w:type="auto"/>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2788"/>
        <w:gridCol w:w="2487"/>
        <w:gridCol w:w="922"/>
        <w:gridCol w:w="1024"/>
      </w:tblGrid>
      <w:tr w:rsidR="00EE30A3" w:rsidRPr="00B92CB4" w:rsidTr="00EE30A3">
        <w:trPr>
          <w:trHeight w:val="888"/>
        </w:trPr>
        <w:tc>
          <w:tcPr>
            <w:tcW w:w="513" w:type="dxa"/>
            <w:tcBorders>
              <w:top w:val="single" w:sz="4" w:space="0" w:color="auto"/>
              <w:left w:val="single" w:sz="4" w:space="0" w:color="auto"/>
              <w:bottom w:val="single" w:sz="4" w:space="0" w:color="auto"/>
              <w:right w:val="single" w:sz="4" w:space="0" w:color="auto"/>
            </w:tcBorders>
          </w:tcPr>
          <w:p w:rsidR="00EE30A3" w:rsidRPr="00B92CB4" w:rsidRDefault="00EE30A3" w:rsidP="00B92CB4">
            <w:pPr>
              <w:suppressAutoHyphens/>
              <w:autoSpaceDN w:val="0"/>
              <w:jc w:val="both"/>
              <w:textAlignment w:val="baseline"/>
              <w:rPr>
                <w:rFonts w:eastAsia="Arial Unicode MS"/>
                <w:sz w:val="22"/>
                <w:szCs w:val="22"/>
              </w:rPr>
            </w:pPr>
            <w:r w:rsidRPr="00B92CB4">
              <w:rPr>
                <w:rFonts w:eastAsia="Arial Unicode MS"/>
                <w:sz w:val="22"/>
                <w:szCs w:val="22"/>
              </w:rPr>
              <w:t>№</w:t>
            </w:r>
          </w:p>
          <w:p w:rsidR="00EE30A3" w:rsidRPr="00B92CB4" w:rsidRDefault="00EE30A3" w:rsidP="00B92CB4">
            <w:pPr>
              <w:suppressAutoHyphens/>
              <w:autoSpaceDN w:val="0"/>
              <w:jc w:val="both"/>
              <w:textAlignment w:val="baseline"/>
              <w:rPr>
                <w:rFonts w:eastAsia="Arial Unicode MS"/>
                <w:sz w:val="22"/>
                <w:szCs w:val="22"/>
              </w:rPr>
            </w:pPr>
            <w:proofErr w:type="gramStart"/>
            <w:r w:rsidRPr="00B92CB4">
              <w:rPr>
                <w:rFonts w:eastAsia="Arial Unicode MS"/>
                <w:sz w:val="22"/>
                <w:szCs w:val="22"/>
              </w:rPr>
              <w:t>п</w:t>
            </w:r>
            <w:proofErr w:type="gramEnd"/>
            <w:r w:rsidRPr="00B92CB4">
              <w:rPr>
                <w:rFonts w:eastAsia="Arial Unicode MS"/>
                <w:sz w:val="22"/>
                <w:szCs w:val="22"/>
              </w:rPr>
              <w:t>/п</w:t>
            </w:r>
          </w:p>
        </w:tc>
        <w:tc>
          <w:tcPr>
            <w:tcW w:w="2788" w:type="dxa"/>
            <w:tcBorders>
              <w:top w:val="single" w:sz="4" w:space="0" w:color="auto"/>
              <w:left w:val="single" w:sz="4" w:space="0" w:color="auto"/>
              <w:bottom w:val="single" w:sz="4" w:space="0" w:color="auto"/>
              <w:right w:val="single" w:sz="4" w:space="0" w:color="auto"/>
            </w:tcBorders>
            <w:vAlign w:val="center"/>
            <w:hideMark/>
          </w:tcPr>
          <w:p w:rsidR="00EE30A3" w:rsidRPr="00B92CB4" w:rsidRDefault="00EE30A3" w:rsidP="00B92CB4">
            <w:pPr>
              <w:jc w:val="center"/>
              <w:rPr>
                <w:b/>
                <w:sz w:val="22"/>
                <w:szCs w:val="22"/>
              </w:rPr>
            </w:pPr>
            <w:r w:rsidRPr="00B92CB4">
              <w:rPr>
                <w:b/>
                <w:sz w:val="22"/>
                <w:szCs w:val="22"/>
              </w:rPr>
              <w:t>Наименование товара, массовая доля жира %</w:t>
            </w:r>
          </w:p>
        </w:tc>
        <w:tc>
          <w:tcPr>
            <w:tcW w:w="2487" w:type="dxa"/>
            <w:tcBorders>
              <w:top w:val="single" w:sz="4" w:space="0" w:color="auto"/>
              <w:left w:val="single" w:sz="4" w:space="0" w:color="auto"/>
              <w:bottom w:val="single" w:sz="4" w:space="0" w:color="auto"/>
              <w:right w:val="single" w:sz="4" w:space="0" w:color="auto"/>
            </w:tcBorders>
            <w:vAlign w:val="center"/>
          </w:tcPr>
          <w:p w:rsidR="00EE30A3" w:rsidRPr="00B92CB4" w:rsidRDefault="00EE30A3" w:rsidP="00B92CB4">
            <w:pPr>
              <w:jc w:val="center"/>
              <w:rPr>
                <w:b/>
                <w:sz w:val="22"/>
                <w:szCs w:val="22"/>
              </w:rPr>
            </w:pPr>
          </w:p>
          <w:p w:rsidR="00EE30A3" w:rsidRPr="00B92CB4" w:rsidRDefault="00EE30A3" w:rsidP="00B92CB4">
            <w:pPr>
              <w:jc w:val="center"/>
              <w:rPr>
                <w:b/>
                <w:sz w:val="22"/>
                <w:szCs w:val="22"/>
              </w:rPr>
            </w:pPr>
            <w:r w:rsidRPr="00B92CB4">
              <w:rPr>
                <w:b/>
                <w:sz w:val="22"/>
                <w:szCs w:val="22"/>
              </w:rPr>
              <w:t>Основные характеристики объекта закупки</w:t>
            </w:r>
          </w:p>
          <w:p w:rsidR="00EE30A3" w:rsidRPr="00B92CB4" w:rsidRDefault="00EE30A3" w:rsidP="00B92CB4">
            <w:pPr>
              <w:jc w:val="center"/>
              <w:rPr>
                <w:b/>
                <w:sz w:val="22"/>
                <w:szCs w:val="22"/>
              </w:rPr>
            </w:pPr>
          </w:p>
        </w:tc>
        <w:tc>
          <w:tcPr>
            <w:tcW w:w="922" w:type="dxa"/>
            <w:tcBorders>
              <w:top w:val="single" w:sz="4" w:space="0" w:color="auto"/>
              <w:left w:val="single" w:sz="4" w:space="0" w:color="auto"/>
              <w:bottom w:val="single" w:sz="4" w:space="0" w:color="auto"/>
              <w:right w:val="single" w:sz="4" w:space="0" w:color="auto"/>
            </w:tcBorders>
            <w:vAlign w:val="center"/>
            <w:hideMark/>
          </w:tcPr>
          <w:p w:rsidR="00EE30A3" w:rsidRPr="00B92CB4" w:rsidRDefault="00EE30A3" w:rsidP="00B92CB4">
            <w:pPr>
              <w:jc w:val="center"/>
              <w:rPr>
                <w:b/>
                <w:sz w:val="22"/>
                <w:szCs w:val="22"/>
              </w:rPr>
            </w:pPr>
            <w:r w:rsidRPr="00B92CB4">
              <w:rPr>
                <w:b/>
                <w:sz w:val="22"/>
                <w:szCs w:val="22"/>
              </w:rPr>
              <w:t>Ед. изм.</w:t>
            </w:r>
          </w:p>
        </w:tc>
        <w:tc>
          <w:tcPr>
            <w:tcW w:w="1024" w:type="dxa"/>
            <w:tcBorders>
              <w:top w:val="single" w:sz="4" w:space="0" w:color="auto"/>
              <w:left w:val="single" w:sz="4" w:space="0" w:color="auto"/>
              <w:bottom w:val="single" w:sz="4" w:space="0" w:color="auto"/>
              <w:right w:val="single" w:sz="4" w:space="0" w:color="auto"/>
            </w:tcBorders>
            <w:vAlign w:val="center"/>
          </w:tcPr>
          <w:p w:rsidR="00EE30A3" w:rsidRPr="00B92CB4" w:rsidRDefault="00EE30A3" w:rsidP="00B92CB4">
            <w:pPr>
              <w:jc w:val="center"/>
              <w:rPr>
                <w:b/>
                <w:sz w:val="22"/>
                <w:szCs w:val="22"/>
              </w:rPr>
            </w:pPr>
          </w:p>
          <w:p w:rsidR="00EE30A3" w:rsidRPr="00B92CB4" w:rsidRDefault="00EE30A3" w:rsidP="00B92CB4">
            <w:pPr>
              <w:jc w:val="center"/>
              <w:rPr>
                <w:b/>
                <w:sz w:val="22"/>
                <w:szCs w:val="22"/>
              </w:rPr>
            </w:pPr>
            <w:r w:rsidRPr="00B92CB4">
              <w:rPr>
                <w:b/>
                <w:sz w:val="22"/>
                <w:szCs w:val="22"/>
              </w:rPr>
              <w:t>Кол-во</w:t>
            </w:r>
          </w:p>
          <w:p w:rsidR="00EE30A3" w:rsidRPr="00B92CB4" w:rsidRDefault="00EE30A3" w:rsidP="00B92CB4">
            <w:pPr>
              <w:jc w:val="center"/>
              <w:rPr>
                <w:b/>
                <w:sz w:val="22"/>
                <w:szCs w:val="22"/>
              </w:rPr>
            </w:pPr>
          </w:p>
        </w:tc>
      </w:tr>
      <w:tr w:rsidR="00EE30A3" w:rsidRPr="00B92CB4" w:rsidTr="00EE30A3">
        <w:tc>
          <w:tcPr>
            <w:tcW w:w="513" w:type="dxa"/>
            <w:tcBorders>
              <w:top w:val="single" w:sz="8" w:space="0" w:color="000000"/>
              <w:left w:val="single" w:sz="8" w:space="0" w:color="000000"/>
              <w:bottom w:val="single" w:sz="8" w:space="0" w:color="000000"/>
              <w:right w:val="single" w:sz="8" w:space="0" w:color="000000"/>
            </w:tcBorders>
            <w:vAlign w:val="center"/>
          </w:tcPr>
          <w:p w:rsidR="00EE30A3" w:rsidRPr="00B92CB4" w:rsidRDefault="00EE30A3" w:rsidP="00EE40E4">
            <w:pPr>
              <w:keepNext/>
              <w:keepLines/>
              <w:suppressAutoHyphens/>
              <w:autoSpaceDN w:val="0"/>
              <w:jc w:val="both"/>
              <w:textAlignment w:val="baseline"/>
              <w:rPr>
                <w:sz w:val="22"/>
                <w:szCs w:val="22"/>
              </w:rPr>
            </w:pPr>
            <w:r w:rsidRPr="00B92CB4">
              <w:rPr>
                <w:sz w:val="22"/>
                <w:szCs w:val="22"/>
              </w:rPr>
              <w:t xml:space="preserve">   1</w:t>
            </w:r>
          </w:p>
        </w:tc>
        <w:tc>
          <w:tcPr>
            <w:tcW w:w="2788" w:type="dxa"/>
            <w:tcBorders>
              <w:top w:val="single" w:sz="8" w:space="0" w:color="000000"/>
              <w:left w:val="single" w:sz="8" w:space="0" w:color="000000"/>
              <w:bottom w:val="single" w:sz="8" w:space="0" w:color="000000"/>
              <w:right w:val="single" w:sz="8" w:space="0" w:color="000000"/>
            </w:tcBorders>
          </w:tcPr>
          <w:p w:rsidR="00EE30A3" w:rsidRPr="00B92CB4" w:rsidRDefault="00EE30A3" w:rsidP="00EE40E4">
            <w:pPr>
              <w:suppressAutoHyphens/>
              <w:autoSpaceDN w:val="0"/>
              <w:jc w:val="both"/>
              <w:textAlignment w:val="baseline"/>
              <w:rPr>
                <w:rFonts w:eastAsia="Calibri"/>
                <w:sz w:val="22"/>
                <w:szCs w:val="22"/>
                <w:lang w:eastAsia="en-US"/>
              </w:rPr>
            </w:pPr>
            <w:r w:rsidRPr="00B92CB4">
              <w:rPr>
                <w:rFonts w:eastAsia="Calibri"/>
                <w:sz w:val="22"/>
                <w:szCs w:val="22"/>
                <w:lang w:eastAsia="en-US"/>
              </w:rPr>
              <w:t xml:space="preserve">Молоко питьевое коровье </w:t>
            </w:r>
            <w:proofErr w:type="spellStart"/>
            <w:r w:rsidRPr="00B92CB4">
              <w:rPr>
                <w:rFonts w:eastAsia="Calibri"/>
                <w:sz w:val="22"/>
                <w:szCs w:val="22"/>
                <w:lang w:eastAsia="en-US"/>
              </w:rPr>
              <w:t>ультрапастеризованное</w:t>
            </w:r>
            <w:proofErr w:type="spellEnd"/>
            <w:r w:rsidRPr="00B92CB4">
              <w:rPr>
                <w:rFonts w:eastAsia="Calibri"/>
                <w:sz w:val="22"/>
                <w:szCs w:val="22"/>
                <w:lang w:eastAsia="en-US"/>
              </w:rPr>
              <w:t xml:space="preserve"> 2,5 % жир.</w:t>
            </w:r>
          </w:p>
        </w:tc>
        <w:tc>
          <w:tcPr>
            <w:tcW w:w="2487" w:type="dxa"/>
            <w:tcBorders>
              <w:top w:val="single" w:sz="4" w:space="0" w:color="auto"/>
              <w:left w:val="single" w:sz="4" w:space="0" w:color="auto"/>
              <w:bottom w:val="single" w:sz="4" w:space="0" w:color="auto"/>
              <w:right w:val="single" w:sz="4" w:space="0" w:color="auto"/>
            </w:tcBorders>
          </w:tcPr>
          <w:p w:rsidR="00EE30A3" w:rsidRPr="00B92CB4" w:rsidRDefault="00EE30A3" w:rsidP="00EE40E4">
            <w:pPr>
              <w:keepNext/>
              <w:keepLines/>
              <w:rPr>
                <w:rFonts w:eastAsia="Arial Unicode MS"/>
                <w:color w:val="000000"/>
                <w:sz w:val="18"/>
                <w:szCs w:val="18"/>
                <w:lang w:val="ru"/>
              </w:rPr>
            </w:pPr>
            <w:r w:rsidRPr="00B92CB4">
              <w:rPr>
                <w:rFonts w:eastAsia="Arial Unicode MS"/>
                <w:color w:val="000000"/>
                <w:sz w:val="18"/>
                <w:szCs w:val="18"/>
                <w:lang w:val="ru"/>
              </w:rPr>
              <w:t>2,5% жирности Коробка, бутылка пластик, 1л емк.</w:t>
            </w:r>
          </w:p>
        </w:tc>
        <w:tc>
          <w:tcPr>
            <w:tcW w:w="922" w:type="dxa"/>
            <w:tcBorders>
              <w:top w:val="single" w:sz="4" w:space="0" w:color="auto"/>
              <w:left w:val="single" w:sz="4" w:space="0" w:color="auto"/>
              <w:bottom w:val="single" w:sz="4" w:space="0" w:color="auto"/>
              <w:right w:val="single" w:sz="4" w:space="0" w:color="auto"/>
            </w:tcBorders>
          </w:tcPr>
          <w:p w:rsidR="00EE30A3" w:rsidRPr="00B92CB4" w:rsidRDefault="00EE30A3" w:rsidP="00EE40E4">
            <w:pPr>
              <w:spacing w:after="160" w:line="259" w:lineRule="auto"/>
              <w:jc w:val="center"/>
              <w:rPr>
                <w:rFonts w:ascii="Calibri" w:eastAsia="Calibri" w:hAnsi="Calibri"/>
                <w:sz w:val="22"/>
                <w:szCs w:val="22"/>
                <w:lang w:eastAsia="en-US"/>
              </w:rPr>
            </w:pPr>
            <w:proofErr w:type="gramStart"/>
            <w:r>
              <w:rPr>
                <w:rFonts w:ascii="Calibri" w:eastAsia="Calibri" w:hAnsi="Calibri"/>
                <w:sz w:val="22"/>
                <w:szCs w:val="22"/>
                <w:lang w:eastAsia="en-US"/>
              </w:rPr>
              <w:t>Л;ДМ</w:t>
            </w:r>
            <w:proofErr w:type="gramEnd"/>
            <w:r>
              <w:rPr>
                <w:rFonts w:ascii="Calibri" w:eastAsia="Calibri" w:hAnsi="Calibri"/>
                <w:sz w:val="22"/>
                <w:szCs w:val="22"/>
                <w:lang w:eastAsia="en-US"/>
              </w:rPr>
              <w:t>3</w:t>
            </w:r>
          </w:p>
        </w:tc>
        <w:tc>
          <w:tcPr>
            <w:tcW w:w="1024" w:type="dxa"/>
            <w:tcBorders>
              <w:top w:val="single" w:sz="4" w:space="0" w:color="auto"/>
              <w:left w:val="single" w:sz="4" w:space="0" w:color="auto"/>
              <w:bottom w:val="single" w:sz="4" w:space="0" w:color="auto"/>
              <w:right w:val="single" w:sz="4" w:space="0" w:color="auto"/>
            </w:tcBorders>
            <w:shd w:val="clear" w:color="auto" w:fill="auto"/>
          </w:tcPr>
          <w:p w:rsidR="00EE30A3" w:rsidRPr="00B92CB4" w:rsidRDefault="0047082F" w:rsidP="00503D67">
            <w:pPr>
              <w:suppressAutoHyphens/>
              <w:autoSpaceDN w:val="0"/>
              <w:jc w:val="center"/>
              <w:textAlignment w:val="baseline"/>
              <w:rPr>
                <w:rFonts w:eastAsia="Calibri"/>
                <w:color w:val="000000"/>
                <w:sz w:val="22"/>
                <w:szCs w:val="22"/>
              </w:rPr>
            </w:pPr>
            <w:r>
              <w:rPr>
                <w:rFonts w:eastAsia="Calibri"/>
                <w:color w:val="000000"/>
                <w:sz w:val="22"/>
                <w:szCs w:val="22"/>
              </w:rPr>
              <w:t>1116</w:t>
            </w:r>
          </w:p>
        </w:tc>
      </w:tr>
      <w:tr w:rsidR="00EE30A3" w:rsidRPr="00B92CB4" w:rsidTr="00EE30A3">
        <w:trPr>
          <w:trHeight w:val="477"/>
        </w:trPr>
        <w:tc>
          <w:tcPr>
            <w:tcW w:w="513" w:type="dxa"/>
            <w:tcBorders>
              <w:top w:val="single" w:sz="8" w:space="0" w:color="000000"/>
              <w:left w:val="single" w:sz="8" w:space="0" w:color="000000"/>
              <w:bottom w:val="single" w:sz="8" w:space="0" w:color="000000"/>
              <w:right w:val="single" w:sz="8" w:space="0" w:color="000000"/>
            </w:tcBorders>
            <w:vAlign w:val="center"/>
          </w:tcPr>
          <w:p w:rsidR="00EE30A3" w:rsidRPr="00B92CB4" w:rsidRDefault="00EE30A3" w:rsidP="00EE40E4">
            <w:pPr>
              <w:keepNext/>
              <w:keepLines/>
              <w:suppressAutoHyphens/>
              <w:autoSpaceDN w:val="0"/>
              <w:jc w:val="center"/>
              <w:textAlignment w:val="baseline"/>
              <w:rPr>
                <w:sz w:val="22"/>
                <w:szCs w:val="22"/>
              </w:rPr>
            </w:pPr>
            <w:r w:rsidRPr="00B92CB4">
              <w:rPr>
                <w:sz w:val="22"/>
                <w:szCs w:val="22"/>
              </w:rPr>
              <w:t>2</w:t>
            </w:r>
          </w:p>
        </w:tc>
        <w:tc>
          <w:tcPr>
            <w:tcW w:w="2788" w:type="dxa"/>
            <w:tcBorders>
              <w:top w:val="single" w:sz="8" w:space="0" w:color="000000"/>
              <w:left w:val="single" w:sz="8" w:space="0" w:color="000000"/>
              <w:bottom w:val="single" w:sz="8" w:space="0" w:color="000000"/>
              <w:right w:val="single" w:sz="8" w:space="0" w:color="000000"/>
            </w:tcBorders>
          </w:tcPr>
          <w:p w:rsidR="00EE30A3" w:rsidRPr="00B92CB4" w:rsidRDefault="00EE30A3" w:rsidP="00EE40E4">
            <w:pPr>
              <w:keepNext/>
              <w:keepLines/>
              <w:suppressAutoHyphens/>
              <w:autoSpaceDN w:val="0"/>
              <w:jc w:val="both"/>
              <w:textAlignment w:val="baseline"/>
            </w:pPr>
            <w:r w:rsidRPr="00B92CB4">
              <w:rPr>
                <w:rFonts w:eastAsia="Calibri"/>
                <w:sz w:val="22"/>
                <w:szCs w:val="22"/>
                <w:lang w:eastAsia="en-US"/>
              </w:rPr>
              <w:t>Масло сладко-сливочное 82,5% жирности,0,2</w:t>
            </w:r>
          </w:p>
        </w:tc>
        <w:tc>
          <w:tcPr>
            <w:tcW w:w="2487" w:type="dxa"/>
            <w:tcBorders>
              <w:top w:val="single" w:sz="4" w:space="0" w:color="auto"/>
              <w:left w:val="single" w:sz="4" w:space="0" w:color="auto"/>
              <w:bottom w:val="single" w:sz="4" w:space="0" w:color="auto"/>
              <w:right w:val="single" w:sz="4" w:space="0" w:color="auto"/>
            </w:tcBorders>
          </w:tcPr>
          <w:p w:rsidR="00EE30A3" w:rsidRPr="00B92CB4" w:rsidRDefault="00EE30A3" w:rsidP="00EE40E4">
            <w:pPr>
              <w:keepNext/>
              <w:keepLines/>
              <w:rPr>
                <w:rFonts w:eastAsia="Arial Unicode MS"/>
                <w:color w:val="000000"/>
                <w:sz w:val="18"/>
                <w:szCs w:val="18"/>
                <w:lang w:val="ru"/>
              </w:rPr>
            </w:pPr>
            <w:r w:rsidRPr="00B92CB4">
              <w:rPr>
                <w:rFonts w:eastAsia="Arial Unicode MS"/>
                <w:color w:val="000000"/>
                <w:sz w:val="18"/>
                <w:szCs w:val="18"/>
                <w:lang w:val="ru"/>
              </w:rPr>
              <w:t xml:space="preserve">82,5% жирности Пачка </w:t>
            </w:r>
            <w:r>
              <w:rPr>
                <w:rFonts w:eastAsia="Arial Unicode MS"/>
                <w:color w:val="000000"/>
                <w:sz w:val="18"/>
                <w:szCs w:val="18"/>
                <w:lang w:val="ru"/>
              </w:rPr>
              <w:t>0,180-</w:t>
            </w:r>
            <w:r w:rsidRPr="00B92CB4">
              <w:rPr>
                <w:rFonts w:eastAsia="Arial Unicode MS"/>
                <w:color w:val="000000"/>
                <w:sz w:val="18"/>
                <w:szCs w:val="18"/>
                <w:lang w:val="ru"/>
              </w:rPr>
              <w:t>0,2</w:t>
            </w:r>
            <w:r>
              <w:rPr>
                <w:rFonts w:eastAsia="Arial Unicode MS"/>
                <w:color w:val="000000"/>
                <w:sz w:val="18"/>
                <w:szCs w:val="18"/>
                <w:lang w:val="ru"/>
              </w:rPr>
              <w:t>00</w:t>
            </w:r>
            <w:r w:rsidRPr="00B92CB4">
              <w:rPr>
                <w:rFonts w:eastAsia="Arial Unicode MS"/>
                <w:color w:val="000000"/>
                <w:sz w:val="18"/>
                <w:szCs w:val="18"/>
                <w:lang w:val="ru"/>
              </w:rPr>
              <w:t xml:space="preserve"> кг.</w:t>
            </w:r>
          </w:p>
        </w:tc>
        <w:tc>
          <w:tcPr>
            <w:tcW w:w="922" w:type="dxa"/>
            <w:tcBorders>
              <w:top w:val="single" w:sz="4" w:space="0" w:color="auto"/>
              <w:left w:val="single" w:sz="4" w:space="0" w:color="auto"/>
              <w:bottom w:val="single" w:sz="4" w:space="0" w:color="auto"/>
              <w:right w:val="single" w:sz="4" w:space="0" w:color="auto"/>
            </w:tcBorders>
          </w:tcPr>
          <w:p w:rsidR="00EE30A3" w:rsidRPr="00B92CB4" w:rsidRDefault="00EE30A3" w:rsidP="00EE40E4">
            <w:pPr>
              <w:keepNext/>
              <w:keepLines/>
              <w:jc w:val="center"/>
              <w:rPr>
                <w:rFonts w:eastAsia="Arial Unicode MS"/>
                <w:color w:val="000000"/>
                <w:sz w:val="22"/>
                <w:szCs w:val="22"/>
                <w:lang w:val="ru"/>
              </w:rPr>
            </w:pPr>
            <w:r w:rsidRPr="00B92CB4">
              <w:rPr>
                <w:rFonts w:eastAsia="Calibri"/>
                <w:sz w:val="22"/>
                <w:szCs w:val="22"/>
                <w:lang w:eastAsia="en-US"/>
              </w:rPr>
              <w:t>КГ</w:t>
            </w:r>
          </w:p>
        </w:tc>
        <w:tc>
          <w:tcPr>
            <w:tcW w:w="1024" w:type="dxa"/>
            <w:tcBorders>
              <w:top w:val="nil"/>
              <w:left w:val="single" w:sz="4" w:space="0" w:color="auto"/>
              <w:bottom w:val="single" w:sz="4" w:space="0" w:color="auto"/>
              <w:right w:val="single" w:sz="4" w:space="0" w:color="auto"/>
            </w:tcBorders>
            <w:shd w:val="clear" w:color="auto" w:fill="auto"/>
          </w:tcPr>
          <w:p w:rsidR="00EE30A3" w:rsidRPr="00B92CB4" w:rsidRDefault="0047082F" w:rsidP="00503D67">
            <w:pPr>
              <w:suppressAutoHyphens/>
              <w:autoSpaceDN w:val="0"/>
              <w:jc w:val="center"/>
              <w:textAlignment w:val="baseline"/>
              <w:rPr>
                <w:rFonts w:eastAsia="Calibri"/>
                <w:color w:val="000000"/>
                <w:sz w:val="22"/>
                <w:szCs w:val="22"/>
                <w:lang w:eastAsia="en-US"/>
              </w:rPr>
            </w:pPr>
            <w:r>
              <w:rPr>
                <w:rFonts w:eastAsia="Calibri"/>
                <w:color w:val="000000"/>
                <w:sz w:val="22"/>
                <w:szCs w:val="22"/>
                <w:lang w:eastAsia="en-US"/>
              </w:rPr>
              <w:t>73,98</w:t>
            </w:r>
          </w:p>
        </w:tc>
      </w:tr>
      <w:tr w:rsidR="00EE30A3" w:rsidRPr="00B92CB4" w:rsidTr="00EE30A3">
        <w:tc>
          <w:tcPr>
            <w:tcW w:w="513" w:type="dxa"/>
            <w:tcBorders>
              <w:top w:val="single" w:sz="8" w:space="0" w:color="000000"/>
              <w:left w:val="single" w:sz="8" w:space="0" w:color="000000"/>
              <w:bottom w:val="single" w:sz="8" w:space="0" w:color="000000"/>
              <w:right w:val="single" w:sz="8" w:space="0" w:color="000000"/>
            </w:tcBorders>
            <w:vAlign w:val="center"/>
          </w:tcPr>
          <w:p w:rsidR="00EE30A3" w:rsidRPr="00B92CB4" w:rsidRDefault="00EE30A3" w:rsidP="00B84987">
            <w:pPr>
              <w:keepNext/>
              <w:keepLines/>
              <w:suppressAutoHyphens/>
              <w:autoSpaceDN w:val="0"/>
              <w:jc w:val="center"/>
              <w:textAlignment w:val="baseline"/>
              <w:rPr>
                <w:sz w:val="22"/>
                <w:szCs w:val="22"/>
              </w:rPr>
            </w:pPr>
            <w:r w:rsidRPr="00B92CB4">
              <w:rPr>
                <w:sz w:val="22"/>
                <w:szCs w:val="22"/>
              </w:rPr>
              <w:t>3</w:t>
            </w:r>
          </w:p>
        </w:tc>
        <w:tc>
          <w:tcPr>
            <w:tcW w:w="2788" w:type="dxa"/>
            <w:tcBorders>
              <w:top w:val="single" w:sz="8" w:space="0" w:color="000000"/>
              <w:left w:val="single" w:sz="8" w:space="0" w:color="000000"/>
              <w:bottom w:val="single" w:sz="8" w:space="0" w:color="000000"/>
              <w:right w:val="single" w:sz="8" w:space="0" w:color="000000"/>
            </w:tcBorders>
          </w:tcPr>
          <w:p w:rsidR="00EE30A3" w:rsidRPr="00B92CB4" w:rsidRDefault="00EE30A3" w:rsidP="00053A70">
            <w:pPr>
              <w:suppressAutoHyphens/>
              <w:autoSpaceDN w:val="0"/>
              <w:jc w:val="both"/>
              <w:textAlignment w:val="baseline"/>
              <w:rPr>
                <w:rFonts w:eastAsia="Calibri"/>
                <w:sz w:val="22"/>
                <w:szCs w:val="22"/>
                <w:lang w:eastAsia="en-US"/>
              </w:rPr>
            </w:pPr>
            <w:r w:rsidRPr="00B92CB4">
              <w:rPr>
                <w:rFonts w:eastAsia="Calibri"/>
                <w:sz w:val="22"/>
                <w:szCs w:val="22"/>
                <w:lang w:eastAsia="en-US"/>
              </w:rPr>
              <w:t xml:space="preserve">Сыр твердый </w:t>
            </w:r>
          </w:p>
        </w:tc>
        <w:tc>
          <w:tcPr>
            <w:tcW w:w="2487" w:type="dxa"/>
            <w:tcBorders>
              <w:top w:val="single" w:sz="4" w:space="0" w:color="auto"/>
              <w:left w:val="single" w:sz="4" w:space="0" w:color="auto"/>
              <w:bottom w:val="single" w:sz="4" w:space="0" w:color="auto"/>
              <w:right w:val="single" w:sz="4" w:space="0" w:color="auto"/>
            </w:tcBorders>
          </w:tcPr>
          <w:p w:rsidR="00EE30A3" w:rsidRPr="00B92CB4" w:rsidRDefault="00EE30A3" w:rsidP="002F303F">
            <w:pPr>
              <w:keepNext/>
              <w:keepLines/>
              <w:rPr>
                <w:rFonts w:eastAsia="Arial Unicode MS"/>
                <w:color w:val="000000"/>
                <w:sz w:val="18"/>
                <w:szCs w:val="18"/>
                <w:lang w:val="ru"/>
              </w:rPr>
            </w:pPr>
            <w:r w:rsidRPr="00B92CB4">
              <w:rPr>
                <w:rFonts w:eastAsia="Arial Unicode MS"/>
                <w:color w:val="000000"/>
                <w:sz w:val="18"/>
                <w:szCs w:val="18"/>
                <w:lang w:val="ru"/>
              </w:rPr>
              <w:t>Весовой, свежий с характерным запахом и цветом, 0,</w:t>
            </w:r>
            <w:r>
              <w:rPr>
                <w:rFonts w:eastAsia="Arial Unicode MS"/>
                <w:color w:val="000000"/>
                <w:sz w:val="18"/>
                <w:szCs w:val="18"/>
                <w:lang w:val="ru"/>
              </w:rPr>
              <w:t>2</w:t>
            </w:r>
            <w:r w:rsidRPr="00B92CB4">
              <w:rPr>
                <w:rFonts w:eastAsia="Arial Unicode MS"/>
                <w:color w:val="000000"/>
                <w:sz w:val="18"/>
                <w:szCs w:val="18"/>
                <w:lang w:val="ru"/>
              </w:rPr>
              <w:t>-1 кг</w:t>
            </w:r>
          </w:p>
        </w:tc>
        <w:tc>
          <w:tcPr>
            <w:tcW w:w="922" w:type="dxa"/>
            <w:tcBorders>
              <w:top w:val="single" w:sz="4" w:space="0" w:color="auto"/>
              <w:left w:val="single" w:sz="4" w:space="0" w:color="auto"/>
              <w:bottom w:val="single" w:sz="4" w:space="0" w:color="auto"/>
              <w:right w:val="single" w:sz="4" w:space="0" w:color="auto"/>
            </w:tcBorders>
          </w:tcPr>
          <w:p w:rsidR="00EE30A3" w:rsidRPr="00B92CB4" w:rsidRDefault="00EE30A3" w:rsidP="00B84987">
            <w:pPr>
              <w:spacing w:after="160" w:line="259" w:lineRule="auto"/>
              <w:jc w:val="center"/>
              <w:rPr>
                <w:rFonts w:ascii="Calibri" w:eastAsia="Calibri" w:hAnsi="Calibri"/>
                <w:sz w:val="22"/>
                <w:szCs w:val="22"/>
                <w:lang w:eastAsia="en-US"/>
              </w:rPr>
            </w:pPr>
            <w:r w:rsidRPr="00B92CB4">
              <w:rPr>
                <w:rFonts w:eastAsia="Calibri"/>
                <w:sz w:val="22"/>
                <w:szCs w:val="22"/>
                <w:lang w:eastAsia="en-US"/>
              </w:rPr>
              <w:t>КГ</w:t>
            </w:r>
          </w:p>
        </w:tc>
        <w:tc>
          <w:tcPr>
            <w:tcW w:w="1024" w:type="dxa"/>
            <w:tcBorders>
              <w:top w:val="nil"/>
              <w:left w:val="single" w:sz="4" w:space="0" w:color="auto"/>
              <w:bottom w:val="single" w:sz="4" w:space="0" w:color="auto"/>
              <w:right w:val="single" w:sz="4" w:space="0" w:color="auto"/>
            </w:tcBorders>
            <w:shd w:val="clear" w:color="auto" w:fill="auto"/>
          </w:tcPr>
          <w:p w:rsidR="00EE30A3" w:rsidRPr="00B92CB4" w:rsidRDefault="0047082F" w:rsidP="00503D67">
            <w:pPr>
              <w:suppressAutoHyphens/>
              <w:autoSpaceDN w:val="0"/>
              <w:jc w:val="center"/>
              <w:textAlignment w:val="baseline"/>
              <w:rPr>
                <w:rFonts w:eastAsia="Calibri"/>
                <w:color w:val="000000"/>
                <w:sz w:val="22"/>
                <w:szCs w:val="22"/>
                <w:lang w:eastAsia="en-US"/>
              </w:rPr>
            </w:pPr>
            <w:r>
              <w:rPr>
                <w:rFonts w:eastAsia="Calibri"/>
                <w:color w:val="000000"/>
                <w:sz w:val="22"/>
                <w:szCs w:val="22"/>
                <w:lang w:eastAsia="en-US"/>
              </w:rPr>
              <w:t>24</w:t>
            </w:r>
          </w:p>
        </w:tc>
      </w:tr>
      <w:tr w:rsidR="00EE30A3" w:rsidRPr="00B92CB4" w:rsidTr="00EE30A3">
        <w:tc>
          <w:tcPr>
            <w:tcW w:w="513" w:type="dxa"/>
            <w:tcBorders>
              <w:top w:val="single" w:sz="8" w:space="0" w:color="000000"/>
              <w:left w:val="single" w:sz="8" w:space="0" w:color="000000"/>
              <w:bottom w:val="single" w:sz="8" w:space="0" w:color="000000"/>
              <w:right w:val="single" w:sz="8" w:space="0" w:color="000000"/>
            </w:tcBorders>
            <w:vAlign w:val="center"/>
          </w:tcPr>
          <w:p w:rsidR="00EE30A3" w:rsidRPr="00B92CB4" w:rsidRDefault="00EE30A3" w:rsidP="00B84987">
            <w:pPr>
              <w:keepNext/>
              <w:keepLines/>
              <w:suppressAutoHyphens/>
              <w:autoSpaceDN w:val="0"/>
              <w:jc w:val="center"/>
              <w:textAlignment w:val="baseline"/>
              <w:rPr>
                <w:sz w:val="22"/>
                <w:szCs w:val="22"/>
              </w:rPr>
            </w:pPr>
            <w:r>
              <w:rPr>
                <w:sz w:val="22"/>
                <w:szCs w:val="22"/>
              </w:rPr>
              <w:t>4</w:t>
            </w:r>
          </w:p>
        </w:tc>
        <w:tc>
          <w:tcPr>
            <w:tcW w:w="2788" w:type="dxa"/>
            <w:tcBorders>
              <w:top w:val="single" w:sz="8" w:space="0" w:color="000000"/>
              <w:left w:val="single" w:sz="8" w:space="0" w:color="000000"/>
              <w:bottom w:val="single" w:sz="8" w:space="0" w:color="000000"/>
              <w:right w:val="single" w:sz="8" w:space="0" w:color="000000"/>
            </w:tcBorders>
          </w:tcPr>
          <w:p w:rsidR="00EE30A3" w:rsidRPr="00B92CB4" w:rsidRDefault="00EE30A3" w:rsidP="00B84987">
            <w:pPr>
              <w:suppressAutoHyphens/>
              <w:autoSpaceDN w:val="0"/>
              <w:jc w:val="both"/>
              <w:textAlignment w:val="baseline"/>
              <w:rPr>
                <w:rFonts w:eastAsia="Calibri"/>
                <w:sz w:val="22"/>
                <w:szCs w:val="22"/>
                <w:lang w:eastAsia="en-US"/>
              </w:rPr>
            </w:pPr>
            <w:r w:rsidRPr="00B92CB4">
              <w:rPr>
                <w:rFonts w:eastAsia="Calibri"/>
                <w:sz w:val="22"/>
                <w:szCs w:val="22"/>
                <w:lang w:eastAsia="en-US"/>
              </w:rPr>
              <w:t>Сметана 15% жирности, 0,5-1,0 кг</w:t>
            </w:r>
          </w:p>
        </w:tc>
        <w:tc>
          <w:tcPr>
            <w:tcW w:w="2487" w:type="dxa"/>
            <w:tcBorders>
              <w:top w:val="single" w:sz="4" w:space="0" w:color="auto"/>
              <w:left w:val="single" w:sz="4" w:space="0" w:color="auto"/>
              <w:bottom w:val="single" w:sz="4" w:space="0" w:color="auto"/>
              <w:right w:val="single" w:sz="4" w:space="0" w:color="auto"/>
            </w:tcBorders>
          </w:tcPr>
          <w:p w:rsidR="00EE30A3" w:rsidRPr="00B92CB4" w:rsidRDefault="00EE30A3" w:rsidP="00B84987">
            <w:pPr>
              <w:keepNext/>
              <w:keepLines/>
              <w:rPr>
                <w:rFonts w:eastAsia="Arial Unicode MS"/>
                <w:color w:val="000000"/>
                <w:sz w:val="18"/>
                <w:szCs w:val="18"/>
                <w:lang w:val="ru"/>
              </w:rPr>
            </w:pPr>
            <w:r w:rsidRPr="00B92CB4">
              <w:rPr>
                <w:rFonts w:eastAsia="Arial Unicode MS"/>
                <w:color w:val="000000"/>
                <w:sz w:val="18"/>
                <w:szCs w:val="18"/>
                <w:lang w:val="ru"/>
              </w:rPr>
              <w:t xml:space="preserve">15% </w:t>
            </w:r>
            <w:proofErr w:type="gramStart"/>
            <w:r w:rsidRPr="00B92CB4">
              <w:rPr>
                <w:rFonts w:eastAsia="Arial Unicode MS"/>
                <w:color w:val="000000"/>
                <w:sz w:val="18"/>
                <w:szCs w:val="18"/>
                <w:lang w:val="ru"/>
              </w:rPr>
              <w:t xml:space="preserve">жирности </w:t>
            </w:r>
            <w:r w:rsidRPr="00B92CB4">
              <w:rPr>
                <w:rFonts w:eastAsia="Arial Unicode MS"/>
                <w:color w:val="000000"/>
                <w:sz w:val="18"/>
                <w:szCs w:val="18"/>
              </w:rPr>
              <w:t>,</w:t>
            </w:r>
            <w:r w:rsidRPr="00B92CB4">
              <w:rPr>
                <w:rFonts w:eastAsia="Arial Unicode MS"/>
                <w:color w:val="000000"/>
                <w:sz w:val="18"/>
                <w:szCs w:val="18"/>
                <w:lang w:val="ru"/>
              </w:rPr>
              <w:t>Пластиковые</w:t>
            </w:r>
            <w:proofErr w:type="gramEnd"/>
            <w:r w:rsidRPr="00B92CB4">
              <w:rPr>
                <w:rFonts w:eastAsia="Arial Unicode MS"/>
                <w:color w:val="000000"/>
                <w:sz w:val="18"/>
                <w:szCs w:val="18"/>
                <w:lang w:val="ru"/>
              </w:rPr>
              <w:t xml:space="preserve"> стаканчики 0,2 – 0,5 </w:t>
            </w:r>
            <w:proofErr w:type="spellStart"/>
            <w:r w:rsidRPr="00B92CB4">
              <w:rPr>
                <w:rFonts w:eastAsia="Arial Unicode MS"/>
                <w:color w:val="000000"/>
                <w:sz w:val="18"/>
                <w:szCs w:val="18"/>
                <w:lang w:val="ru"/>
              </w:rPr>
              <w:t>кг.емк</w:t>
            </w:r>
            <w:proofErr w:type="spellEnd"/>
            <w:r w:rsidRPr="00B92CB4">
              <w:rPr>
                <w:rFonts w:eastAsia="Arial Unicode MS"/>
                <w:color w:val="000000"/>
                <w:sz w:val="18"/>
                <w:szCs w:val="18"/>
                <w:lang w:val="ru"/>
              </w:rPr>
              <w:t>.</w:t>
            </w:r>
          </w:p>
        </w:tc>
        <w:tc>
          <w:tcPr>
            <w:tcW w:w="922" w:type="dxa"/>
            <w:tcBorders>
              <w:top w:val="single" w:sz="4" w:space="0" w:color="auto"/>
              <w:left w:val="single" w:sz="4" w:space="0" w:color="auto"/>
              <w:bottom w:val="single" w:sz="4" w:space="0" w:color="auto"/>
              <w:right w:val="single" w:sz="4" w:space="0" w:color="auto"/>
            </w:tcBorders>
          </w:tcPr>
          <w:p w:rsidR="00EE30A3" w:rsidRPr="00B92CB4" w:rsidRDefault="00EE30A3" w:rsidP="00B84987">
            <w:pPr>
              <w:spacing w:after="160" w:line="259" w:lineRule="auto"/>
              <w:jc w:val="center"/>
              <w:rPr>
                <w:rFonts w:ascii="Calibri" w:eastAsia="Calibri" w:hAnsi="Calibri"/>
                <w:sz w:val="22"/>
                <w:szCs w:val="22"/>
                <w:lang w:eastAsia="en-US"/>
              </w:rPr>
            </w:pPr>
            <w:r w:rsidRPr="00B92CB4">
              <w:rPr>
                <w:rFonts w:eastAsia="Calibri"/>
                <w:sz w:val="22"/>
                <w:szCs w:val="22"/>
                <w:lang w:eastAsia="en-US"/>
              </w:rPr>
              <w:t>КГ</w:t>
            </w:r>
          </w:p>
        </w:tc>
        <w:tc>
          <w:tcPr>
            <w:tcW w:w="1024" w:type="dxa"/>
            <w:tcBorders>
              <w:top w:val="nil"/>
              <w:left w:val="single" w:sz="4" w:space="0" w:color="auto"/>
              <w:bottom w:val="single" w:sz="4" w:space="0" w:color="auto"/>
              <w:right w:val="single" w:sz="4" w:space="0" w:color="auto"/>
            </w:tcBorders>
            <w:shd w:val="clear" w:color="auto" w:fill="auto"/>
          </w:tcPr>
          <w:p w:rsidR="00EE30A3" w:rsidRPr="00B92CB4" w:rsidRDefault="0047082F" w:rsidP="00B84987">
            <w:pPr>
              <w:suppressAutoHyphens/>
              <w:autoSpaceDN w:val="0"/>
              <w:jc w:val="center"/>
              <w:textAlignment w:val="baseline"/>
              <w:rPr>
                <w:rFonts w:eastAsia="Calibri"/>
                <w:color w:val="000000"/>
                <w:sz w:val="22"/>
                <w:szCs w:val="22"/>
                <w:lang w:eastAsia="en-US"/>
              </w:rPr>
            </w:pPr>
            <w:r>
              <w:rPr>
                <w:rFonts w:eastAsia="Calibri"/>
                <w:color w:val="000000"/>
                <w:sz w:val="22"/>
                <w:szCs w:val="22"/>
                <w:lang w:eastAsia="en-US"/>
              </w:rPr>
              <w:t>21</w:t>
            </w:r>
          </w:p>
        </w:tc>
      </w:tr>
      <w:tr w:rsidR="00EE30A3" w:rsidRPr="00B92CB4" w:rsidTr="00EE30A3">
        <w:tc>
          <w:tcPr>
            <w:tcW w:w="513" w:type="dxa"/>
            <w:tcBorders>
              <w:top w:val="single" w:sz="8" w:space="0" w:color="000000"/>
              <w:left w:val="single" w:sz="8" w:space="0" w:color="000000"/>
              <w:bottom w:val="single" w:sz="8" w:space="0" w:color="000000"/>
              <w:right w:val="single" w:sz="8" w:space="0" w:color="000000"/>
            </w:tcBorders>
            <w:vAlign w:val="center"/>
          </w:tcPr>
          <w:p w:rsidR="00EE30A3" w:rsidRPr="00B92CB4" w:rsidRDefault="00EE30A3" w:rsidP="00B84987">
            <w:pPr>
              <w:keepNext/>
              <w:keepLines/>
              <w:suppressAutoHyphens/>
              <w:autoSpaceDN w:val="0"/>
              <w:jc w:val="center"/>
              <w:textAlignment w:val="baseline"/>
              <w:rPr>
                <w:sz w:val="22"/>
                <w:szCs w:val="22"/>
              </w:rPr>
            </w:pPr>
            <w:r>
              <w:rPr>
                <w:sz w:val="22"/>
                <w:szCs w:val="22"/>
              </w:rPr>
              <w:t>5</w:t>
            </w:r>
          </w:p>
        </w:tc>
        <w:tc>
          <w:tcPr>
            <w:tcW w:w="2788" w:type="dxa"/>
            <w:tcBorders>
              <w:top w:val="single" w:sz="8" w:space="0" w:color="000000"/>
              <w:left w:val="single" w:sz="8" w:space="0" w:color="000000"/>
              <w:bottom w:val="single" w:sz="8" w:space="0" w:color="000000"/>
              <w:right w:val="single" w:sz="8" w:space="0" w:color="000000"/>
            </w:tcBorders>
          </w:tcPr>
          <w:p w:rsidR="00EE30A3" w:rsidRPr="00B92CB4" w:rsidRDefault="00EE30A3" w:rsidP="00B84987">
            <w:pPr>
              <w:tabs>
                <w:tab w:val="left" w:pos="1185"/>
              </w:tabs>
              <w:suppressAutoHyphens/>
              <w:autoSpaceDN w:val="0"/>
              <w:jc w:val="both"/>
              <w:textAlignment w:val="baseline"/>
              <w:rPr>
                <w:rFonts w:eastAsia="Calibri"/>
                <w:sz w:val="22"/>
                <w:szCs w:val="22"/>
                <w:lang w:eastAsia="en-US"/>
              </w:rPr>
            </w:pPr>
            <w:r w:rsidRPr="00B92CB4">
              <w:rPr>
                <w:rFonts w:eastAsia="Calibri"/>
                <w:sz w:val="22"/>
                <w:szCs w:val="22"/>
                <w:lang w:eastAsia="en-US"/>
              </w:rPr>
              <w:t>Творог 9% жирности, 3,0-5,0 кг</w:t>
            </w:r>
          </w:p>
        </w:tc>
        <w:tc>
          <w:tcPr>
            <w:tcW w:w="2487" w:type="dxa"/>
            <w:tcBorders>
              <w:top w:val="single" w:sz="4" w:space="0" w:color="auto"/>
              <w:left w:val="single" w:sz="4" w:space="0" w:color="auto"/>
              <w:bottom w:val="single" w:sz="4" w:space="0" w:color="auto"/>
              <w:right w:val="single" w:sz="4" w:space="0" w:color="auto"/>
            </w:tcBorders>
          </w:tcPr>
          <w:p w:rsidR="00EE30A3" w:rsidRPr="00B92CB4" w:rsidRDefault="00EE30A3" w:rsidP="00B84987">
            <w:pPr>
              <w:keepNext/>
              <w:keepLines/>
              <w:rPr>
                <w:rFonts w:eastAsia="Arial Unicode MS"/>
                <w:color w:val="000000"/>
                <w:sz w:val="18"/>
                <w:szCs w:val="18"/>
                <w:lang w:val="ru"/>
              </w:rPr>
            </w:pPr>
            <w:r w:rsidRPr="00B92CB4">
              <w:rPr>
                <w:rFonts w:eastAsia="Arial Unicode MS"/>
                <w:color w:val="000000"/>
                <w:sz w:val="18"/>
                <w:szCs w:val="18"/>
                <w:lang w:val="ru"/>
              </w:rPr>
              <w:t>Весовой, в ведре или коробке, 0,2-5 кг</w:t>
            </w:r>
          </w:p>
          <w:p w:rsidR="00EE30A3" w:rsidRPr="00B92CB4" w:rsidRDefault="00EE30A3" w:rsidP="00B84987">
            <w:pPr>
              <w:keepNext/>
              <w:keepLines/>
              <w:rPr>
                <w:rFonts w:eastAsia="Arial Unicode MS"/>
                <w:color w:val="000000"/>
                <w:sz w:val="18"/>
                <w:szCs w:val="18"/>
                <w:lang w:val="ru"/>
              </w:rPr>
            </w:pPr>
          </w:p>
        </w:tc>
        <w:tc>
          <w:tcPr>
            <w:tcW w:w="922" w:type="dxa"/>
            <w:tcBorders>
              <w:top w:val="single" w:sz="4" w:space="0" w:color="auto"/>
              <w:left w:val="single" w:sz="4" w:space="0" w:color="auto"/>
              <w:bottom w:val="single" w:sz="4" w:space="0" w:color="auto"/>
              <w:right w:val="single" w:sz="4" w:space="0" w:color="auto"/>
            </w:tcBorders>
          </w:tcPr>
          <w:p w:rsidR="00EE30A3" w:rsidRPr="00B92CB4" w:rsidRDefault="00EE30A3" w:rsidP="00B84987">
            <w:pPr>
              <w:spacing w:after="160" w:line="259" w:lineRule="auto"/>
              <w:jc w:val="center"/>
              <w:rPr>
                <w:rFonts w:ascii="Calibri" w:eastAsia="Calibri" w:hAnsi="Calibri"/>
                <w:sz w:val="22"/>
                <w:szCs w:val="22"/>
                <w:lang w:eastAsia="en-US"/>
              </w:rPr>
            </w:pPr>
            <w:r w:rsidRPr="00B92CB4">
              <w:rPr>
                <w:rFonts w:eastAsia="Calibri"/>
                <w:sz w:val="22"/>
                <w:szCs w:val="22"/>
                <w:lang w:eastAsia="en-US"/>
              </w:rPr>
              <w:t>КГ</w:t>
            </w:r>
          </w:p>
        </w:tc>
        <w:tc>
          <w:tcPr>
            <w:tcW w:w="1024" w:type="dxa"/>
            <w:tcBorders>
              <w:top w:val="nil"/>
              <w:left w:val="single" w:sz="4" w:space="0" w:color="auto"/>
              <w:bottom w:val="single" w:sz="4" w:space="0" w:color="auto"/>
              <w:right w:val="single" w:sz="4" w:space="0" w:color="auto"/>
            </w:tcBorders>
            <w:shd w:val="clear" w:color="auto" w:fill="auto"/>
          </w:tcPr>
          <w:p w:rsidR="00EE30A3" w:rsidRPr="00B92CB4" w:rsidRDefault="0047082F" w:rsidP="00B84987">
            <w:pPr>
              <w:suppressAutoHyphens/>
              <w:autoSpaceDN w:val="0"/>
              <w:jc w:val="center"/>
              <w:textAlignment w:val="baseline"/>
              <w:rPr>
                <w:rFonts w:eastAsia="Calibri"/>
                <w:color w:val="000000"/>
                <w:sz w:val="22"/>
                <w:szCs w:val="22"/>
                <w:lang w:eastAsia="en-US"/>
              </w:rPr>
            </w:pPr>
            <w:r>
              <w:rPr>
                <w:rFonts w:eastAsia="Calibri"/>
                <w:color w:val="000000"/>
                <w:sz w:val="22"/>
                <w:szCs w:val="22"/>
                <w:lang w:eastAsia="en-US"/>
              </w:rPr>
              <w:t>120</w:t>
            </w:r>
          </w:p>
        </w:tc>
      </w:tr>
      <w:tr w:rsidR="00EE30A3" w:rsidRPr="00B92CB4" w:rsidTr="00EE30A3">
        <w:tc>
          <w:tcPr>
            <w:tcW w:w="513" w:type="dxa"/>
            <w:tcBorders>
              <w:top w:val="single" w:sz="8" w:space="0" w:color="000000"/>
              <w:left w:val="single" w:sz="8" w:space="0" w:color="000000"/>
              <w:bottom w:val="single" w:sz="8" w:space="0" w:color="000000"/>
              <w:right w:val="single" w:sz="8" w:space="0" w:color="000000"/>
            </w:tcBorders>
            <w:vAlign w:val="center"/>
          </w:tcPr>
          <w:p w:rsidR="00EE30A3" w:rsidRPr="00B92CB4" w:rsidRDefault="00EE30A3" w:rsidP="00B84987">
            <w:pPr>
              <w:keepNext/>
              <w:keepLines/>
              <w:suppressAutoHyphens/>
              <w:autoSpaceDN w:val="0"/>
              <w:jc w:val="center"/>
              <w:textAlignment w:val="baseline"/>
              <w:rPr>
                <w:sz w:val="22"/>
                <w:szCs w:val="22"/>
              </w:rPr>
            </w:pPr>
            <w:r>
              <w:rPr>
                <w:sz w:val="22"/>
                <w:szCs w:val="22"/>
              </w:rPr>
              <w:t>6</w:t>
            </w:r>
          </w:p>
        </w:tc>
        <w:tc>
          <w:tcPr>
            <w:tcW w:w="2788" w:type="dxa"/>
            <w:tcBorders>
              <w:top w:val="single" w:sz="8" w:space="0" w:color="000000"/>
              <w:left w:val="single" w:sz="8" w:space="0" w:color="000000"/>
              <w:bottom w:val="single" w:sz="8" w:space="0" w:color="000000"/>
              <w:right w:val="single" w:sz="8" w:space="0" w:color="000000"/>
            </w:tcBorders>
          </w:tcPr>
          <w:p w:rsidR="00EE30A3" w:rsidRPr="00B92CB4" w:rsidRDefault="00EE30A3" w:rsidP="00B84987">
            <w:pPr>
              <w:suppressAutoHyphens/>
              <w:autoSpaceDN w:val="0"/>
              <w:jc w:val="both"/>
              <w:textAlignment w:val="baseline"/>
              <w:rPr>
                <w:rFonts w:eastAsia="Calibri"/>
                <w:sz w:val="22"/>
                <w:szCs w:val="22"/>
                <w:lang w:eastAsia="en-US"/>
              </w:rPr>
            </w:pPr>
            <w:r w:rsidRPr="00B92CB4">
              <w:rPr>
                <w:rFonts w:eastAsia="Calibri"/>
                <w:sz w:val="22"/>
                <w:szCs w:val="22"/>
                <w:lang w:eastAsia="en-US"/>
              </w:rPr>
              <w:t>Молоко сгущенное цельное 8,5 % жирности</w:t>
            </w:r>
          </w:p>
        </w:tc>
        <w:tc>
          <w:tcPr>
            <w:tcW w:w="2487" w:type="dxa"/>
            <w:tcBorders>
              <w:top w:val="single" w:sz="4" w:space="0" w:color="auto"/>
              <w:left w:val="single" w:sz="4" w:space="0" w:color="auto"/>
              <w:bottom w:val="single" w:sz="4" w:space="0" w:color="auto"/>
              <w:right w:val="single" w:sz="4" w:space="0" w:color="auto"/>
            </w:tcBorders>
          </w:tcPr>
          <w:p w:rsidR="00EE30A3" w:rsidRPr="00B92CB4" w:rsidRDefault="00EE30A3" w:rsidP="00B84987">
            <w:pPr>
              <w:keepNext/>
              <w:keepLines/>
              <w:rPr>
                <w:rFonts w:eastAsia="Arial Unicode MS"/>
                <w:color w:val="000000"/>
                <w:sz w:val="18"/>
                <w:szCs w:val="18"/>
                <w:lang w:val="ru"/>
              </w:rPr>
            </w:pPr>
            <w:r w:rsidRPr="00B92CB4">
              <w:rPr>
                <w:rFonts w:eastAsia="Arial Unicode MS"/>
                <w:bCs/>
                <w:color w:val="000000"/>
                <w:sz w:val="18"/>
                <w:szCs w:val="18"/>
                <w:lang w:val="ru"/>
              </w:rPr>
              <w:t xml:space="preserve">Молоко сгущенное цельное с сахаром 8,5% жирности </w:t>
            </w:r>
            <w:r w:rsidRPr="00B92CB4">
              <w:rPr>
                <w:rFonts w:eastAsia="Arial Unicode MS"/>
                <w:color w:val="000000"/>
                <w:sz w:val="18"/>
                <w:szCs w:val="18"/>
                <w:lang w:val="ru" w:eastAsia="ar-SA"/>
              </w:rPr>
              <w:t>в жестяных банках,0,380</w:t>
            </w:r>
          </w:p>
        </w:tc>
        <w:tc>
          <w:tcPr>
            <w:tcW w:w="922" w:type="dxa"/>
            <w:tcBorders>
              <w:top w:val="single" w:sz="4" w:space="0" w:color="auto"/>
              <w:left w:val="single" w:sz="4" w:space="0" w:color="auto"/>
              <w:bottom w:val="single" w:sz="4" w:space="0" w:color="auto"/>
              <w:right w:val="single" w:sz="4" w:space="0" w:color="auto"/>
            </w:tcBorders>
          </w:tcPr>
          <w:p w:rsidR="00EE30A3" w:rsidRPr="00B92CB4" w:rsidRDefault="00EE30A3" w:rsidP="00B84987">
            <w:pPr>
              <w:spacing w:after="160" w:line="259" w:lineRule="auto"/>
              <w:jc w:val="center"/>
              <w:rPr>
                <w:rFonts w:ascii="Calibri" w:eastAsia="Calibri" w:hAnsi="Calibri"/>
                <w:sz w:val="22"/>
                <w:szCs w:val="22"/>
                <w:lang w:eastAsia="en-US"/>
              </w:rPr>
            </w:pPr>
            <w:r w:rsidRPr="00B92CB4">
              <w:rPr>
                <w:rFonts w:eastAsia="Calibri"/>
                <w:sz w:val="22"/>
                <w:szCs w:val="22"/>
                <w:lang w:eastAsia="en-US"/>
              </w:rPr>
              <w:t>КГ</w:t>
            </w:r>
          </w:p>
        </w:tc>
        <w:tc>
          <w:tcPr>
            <w:tcW w:w="1024" w:type="dxa"/>
            <w:tcBorders>
              <w:top w:val="nil"/>
              <w:left w:val="single" w:sz="4" w:space="0" w:color="auto"/>
              <w:bottom w:val="single" w:sz="4" w:space="0" w:color="auto"/>
              <w:right w:val="single" w:sz="4" w:space="0" w:color="auto"/>
            </w:tcBorders>
            <w:shd w:val="clear" w:color="auto" w:fill="auto"/>
          </w:tcPr>
          <w:p w:rsidR="00EE30A3" w:rsidRPr="00B92CB4" w:rsidRDefault="00A42295" w:rsidP="00B84987">
            <w:pPr>
              <w:suppressAutoHyphens/>
              <w:autoSpaceDN w:val="0"/>
              <w:jc w:val="center"/>
              <w:textAlignment w:val="baseline"/>
              <w:rPr>
                <w:rFonts w:eastAsia="Calibri"/>
                <w:color w:val="000000"/>
                <w:sz w:val="22"/>
                <w:szCs w:val="22"/>
                <w:lang w:eastAsia="en-US"/>
              </w:rPr>
            </w:pPr>
            <w:r>
              <w:rPr>
                <w:rFonts w:eastAsia="Calibri"/>
                <w:color w:val="000000"/>
                <w:sz w:val="22"/>
                <w:szCs w:val="22"/>
                <w:lang w:eastAsia="en-US"/>
              </w:rPr>
              <w:t>7,6</w:t>
            </w:r>
          </w:p>
        </w:tc>
      </w:tr>
    </w:tbl>
    <w:p w:rsidR="0074733E" w:rsidRPr="0074733E" w:rsidRDefault="0074733E" w:rsidP="0074733E">
      <w:pPr>
        <w:keepNext/>
        <w:keepLines/>
        <w:jc w:val="both"/>
        <w:rPr>
          <w:u w:val="single"/>
        </w:rPr>
      </w:pPr>
      <w:r w:rsidRPr="0074733E">
        <w:rPr>
          <w:u w:val="single"/>
        </w:rPr>
        <w:t xml:space="preserve">Место доставки товара: </w:t>
      </w:r>
    </w:p>
    <w:p w:rsidR="00B84987" w:rsidRDefault="0074733E" w:rsidP="00B84987">
      <w:pPr>
        <w:keepNext/>
        <w:keepLines/>
        <w:ind w:firstLine="34"/>
      </w:pPr>
      <w:r w:rsidRPr="0074733E">
        <w:t xml:space="preserve">Доставка Товара и погрузочно-разгрузочные работы производятся силами и средствами Поставщика, по адресу Заказчика: 188491, Ленинградская область, г. Ивангород, ул. </w:t>
      </w:r>
      <w:proofErr w:type="spellStart"/>
      <w:proofErr w:type="gramStart"/>
      <w:r w:rsidRPr="0074733E">
        <w:t>Льнопрядильная,дом</w:t>
      </w:r>
      <w:proofErr w:type="spellEnd"/>
      <w:proofErr w:type="gramEnd"/>
      <w:r w:rsidRPr="0074733E">
        <w:t xml:space="preserve"> 11.</w:t>
      </w:r>
    </w:p>
    <w:p w:rsidR="00B84987" w:rsidRPr="00CD6C73" w:rsidRDefault="00B84987" w:rsidP="00B84987">
      <w:pPr>
        <w:keepNext/>
        <w:keepLines/>
        <w:ind w:firstLine="34"/>
        <w:rPr>
          <w:sz w:val="22"/>
          <w:szCs w:val="22"/>
        </w:rPr>
      </w:pPr>
      <w:r>
        <w:rPr>
          <w:shd w:val="clear" w:color="auto" w:fill="FFFFFF"/>
        </w:rPr>
        <w:t xml:space="preserve">Ивангород входит в пограничную зону, и въезд в город осуществляется по определенным правилам, установленным законодательством </w:t>
      </w:r>
      <w:proofErr w:type="gramStart"/>
      <w:r>
        <w:rPr>
          <w:shd w:val="clear" w:color="auto" w:fill="FFFFFF"/>
        </w:rPr>
        <w:t>РФ.</w:t>
      </w:r>
      <w:r>
        <w:t>(</w:t>
      </w:r>
      <w:proofErr w:type="gramEnd"/>
      <w:r>
        <w:t>пропускной режим)</w:t>
      </w:r>
      <w:r w:rsidR="00CD6C73">
        <w:rPr>
          <w:b/>
          <w:color w:val="000000"/>
        </w:rPr>
        <w:t>.</w:t>
      </w:r>
      <w:r w:rsidR="00CD6C73" w:rsidRPr="00CD6C73">
        <w:rPr>
          <w:color w:val="000000"/>
        </w:rPr>
        <w:t>Оформление пропусков на территорию пунктов пропуска через государственную границу – обязанность Поставщика.</w:t>
      </w:r>
    </w:p>
    <w:p w:rsidR="0074733E" w:rsidRPr="0074733E" w:rsidRDefault="0074733E" w:rsidP="0074733E">
      <w:pPr>
        <w:keepNext/>
        <w:keepLines/>
        <w:jc w:val="both"/>
      </w:pPr>
      <w:r w:rsidRPr="0074733E">
        <w:t xml:space="preserve"> Отгрузка товара производится транспортом Поставщика.</w:t>
      </w:r>
    </w:p>
    <w:p w:rsidR="0074733E" w:rsidRPr="0074733E" w:rsidRDefault="0074733E" w:rsidP="0074733E">
      <w:pPr>
        <w:keepNext/>
        <w:keepLines/>
        <w:jc w:val="both"/>
      </w:pPr>
      <w:r w:rsidRPr="0074733E">
        <w:t xml:space="preserve">Поставка Товара по Заявкам осуществляется в течение 1 (одного) рабочего дня со дня отправки Заявки Заказчиком. </w:t>
      </w:r>
    </w:p>
    <w:p w:rsidR="0074733E" w:rsidRPr="0074733E" w:rsidRDefault="0074733E" w:rsidP="00E71342">
      <w:pPr>
        <w:keepNext/>
        <w:keepLines/>
        <w:jc w:val="both"/>
      </w:pPr>
      <w:r w:rsidRPr="0074733E">
        <w:t xml:space="preserve">Срок поставки товара: с </w:t>
      </w:r>
      <w:r w:rsidR="00CD6C73">
        <w:t xml:space="preserve">01 </w:t>
      </w:r>
      <w:r w:rsidR="0047082F">
        <w:t>октября</w:t>
      </w:r>
      <w:r w:rsidRPr="0074733E">
        <w:t xml:space="preserve"> 202</w:t>
      </w:r>
      <w:r w:rsidR="00CD6C73">
        <w:t>6</w:t>
      </w:r>
      <w:r w:rsidRPr="0074733E">
        <w:t>г. по 3</w:t>
      </w:r>
      <w:r w:rsidR="0047082F">
        <w:t>1</w:t>
      </w:r>
      <w:r w:rsidRPr="0074733E">
        <w:t xml:space="preserve"> </w:t>
      </w:r>
      <w:r w:rsidR="0047082F">
        <w:t>декабря</w:t>
      </w:r>
      <w:r w:rsidRPr="0074733E">
        <w:t xml:space="preserve"> 202</w:t>
      </w:r>
      <w:r w:rsidR="00CD6C73">
        <w:t>6</w:t>
      </w:r>
      <w:r w:rsidRPr="0074733E">
        <w:t>г.</w:t>
      </w:r>
    </w:p>
    <w:p w:rsidR="0074733E" w:rsidRPr="0074733E" w:rsidRDefault="0074733E" w:rsidP="00E71342">
      <w:pPr>
        <w:jc w:val="both"/>
        <w:rPr>
          <w:rFonts w:eastAsia="Calibri"/>
          <w:u w:val="single"/>
          <w:lang w:eastAsia="ar-SA"/>
        </w:rPr>
      </w:pPr>
      <w:r w:rsidRPr="0074733E">
        <w:rPr>
          <w:rFonts w:eastAsia="Calibri"/>
          <w:u w:val="single"/>
          <w:lang w:eastAsia="ar-SA"/>
        </w:rPr>
        <w:t>Требования к качеству товара:</w:t>
      </w:r>
    </w:p>
    <w:p w:rsidR="00A01D3E" w:rsidRPr="00A35817" w:rsidRDefault="0074733E" w:rsidP="00A01D3E">
      <w:pPr>
        <w:autoSpaceDE w:val="0"/>
        <w:autoSpaceDN w:val="0"/>
        <w:adjustRightInd w:val="0"/>
        <w:jc w:val="both"/>
        <w:rPr>
          <w:rFonts w:eastAsiaTheme="minorHAnsi"/>
          <w:lang w:eastAsia="en-US"/>
        </w:rPr>
      </w:pPr>
      <w:r w:rsidRPr="0074733E">
        <w:t xml:space="preserve">- Качество поставляемого товара должно соответствовать требованиям Федерального закона Российской Федерации от 30 марта 1999 года №52-ФЗ «О санитарно-эпидемиологическом благополучии населения», Федерального закона Российской Федерации от 02 января 2000 года №29-ФЗ «О качестве и безопасности пищевых продуктов», Постановления Главного государственного санитарного врача РФ от 14.11.2001 N 36 "О введении в действие Санитарных правил" (вместе с "СанПиН 2.3.2.1078-01. 2.3.2. Продовольственное сырье и пищевые продукты. Гигиенические требования безопасности и пищевой ценности пищевых продуктов. Санитарно-эпидемиологические правила и нормативы", утв. Главным государственным санитарным врачом РФ 06.11.2001), Постановления Главного государственного санитарного врача РФ от 22.05.2003 N 98 "О введении в действие Санитарно-эпидемиологических правил и нормативов СанПиН 2.3.2.1324-03" (вместе с "СанПиН 2.3.2.1324-03. 2.3.2. Продовольственное сырье и пищевые продукты. Гигиенические требования к срокам годности и условиям хранения пищевых продуктов. Санитарно-эпидемиологические правила и нормативы", утв. Главным государственным врачом РФ 21.05.2003), Решения Комиссии Таможенного союза от 09.12.2011 N 881 "О принятии </w:t>
      </w:r>
      <w:r w:rsidRPr="0074733E">
        <w:lastRenderedPageBreak/>
        <w:t>технического регламента Таможенного союза "Пищевая продукция в части ее маркировки" (вместе с "ТР ТС 022/2011. Технический регламент Таможенного союза. Пищевая продукция в части ее маркировки"), Решения Комиссии Таможенного союза от 09.12.2011 N 880 "О принятии технического регламента Таможенного союза "О безопасности пищевой продукции" (вместе с "ТР ТС 021/2011. Технический регламент Таможенного союза. О безопасности пищевой продукции"), Решения Комиссии Таможенного союза от 16.08.2011 N 769 "О принятии технического регламента Таможенного союза "О безопасности упаковки" (вместе с "ТР ТС 005/2011. Технический регламент Таможенного союза. О безопасности упаковки"), Решения Комиссии Таможенного союза от 23.09.2011 N 797 "О принятии технического регламента Таможенного союза "О безопасности продукции, предназначенной для детей и подростков" (вместе с "ТР ТС 007/2011. Технический регламент Таможенного союза. О безопасности продукции, предназначенной для детей и подростков"); Решения Совета</w:t>
      </w:r>
      <w:r w:rsidRPr="0074733E">
        <w:rPr>
          <w:color w:val="FF0000"/>
        </w:rPr>
        <w:t xml:space="preserve"> </w:t>
      </w:r>
      <w:r w:rsidRPr="0074733E">
        <w:t>Евразийской экономической комиссии от 09.10.2013 N 67 "О техническом регламенте Таможенного союза "О безопасности молока и молочной продукции" (вместе с "ТР ТС 033/2013. Технический регламент Таможенного союза. О безопасности молока и молочной продукции")</w:t>
      </w:r>
      <w:r w:rsidRPr="0074733E">
        <w:rPr>
          <w:spacing w:val="2"/>
        </w:rPr>
        <w:t xml:space="preserve">, </w:t>
      </w:r>
      <w:r w:rsidRPr="0074733E">
        <w:t>Решения Совета Евразийской экономической комиссии от 15.06.2012 N 34 "О принятии технического регламента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(вместе с "ТР ТС 027/2012.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w:t>
      </w:r>
      <w:r w:rsidRPr="0074733E">
        <w:rPr>
          <w:spacing w:val="2"/>
        </w:rPr>
        <w:t>,</w:t>
      </w:r>
      <w:r w:rsidRPr="00A01D3E">
        <w:rPr>
          <w:color w:val="FF0000"/>
          <w:spacing w:val="2"/>
        </w:rPr>
        <w:t xml:space="preserve"> </w:t>
      </w:r>
      <w:r w:rsidR="00A01D3E" w:rsidRPr="00A35817">
        <w:rPr>
          <w:rFonts w:eastAsiaTheme="minorHAnsi"/>
          <w:lang w:eastAsia="en-US"/>
        </w:rPr>
        <w:t>"ГОСТ 32252-2013. Межгосударственный стандарт. Молоко питьевое для питания детей дошкольного и школьного возраста. Технические условия"; "ГОСТ Р 52686-2006. Национальный стандарт Российской Федерации. Сыры. Общие технические условия".</w:t>
      </w:r>
    </w:p>
    <w:p w:rsidR="0074733E" w:rsidRPr="0074733E" w:rsidRDefault="0074733E" w:rsidP="0074733E">
      <w:pPr>
        <w:jc w:val="both"/>
      </w:pPr>
      <w:r w:rsidRPr="0074733E">
        <w:tab/>
        <w:t>Качество поставляемого Товара должно соответствовать установленным законодательством требованиям:</w:t>
      </w:r>
    </w:p>
    <w:p w:rsidR="0074733E" w:rsidRPr="0074733E" w:rsidRDefault="0074733E" w:rsidP="0074733E">
      <w:pPr>
        <w:jc w:val="both"/>
      </w:pPr>
      <w:r w:rsidRPr="0074733E">
        <w:t xml:space="preserve"> - дополнительно на скоропортящиеся продукты качественное удостоверение, выданное Ветнадзором с указанием даты и часа выработки продукции, </w:t>
      </w:r>
      <w:r w:rsidRPr="0074733E">
        <w:rPr>
          <w:lang w:val="en-US"/>
        </w:rPr>
        <w:t>t</w:t>
      </w:r>
      <w:r w:rsidRPr="0074733E">
        <w:t xml:space="preserve"> хранения, конечного срока реализации;</w:t>
      </w:r>
    </w:p>
    <w:p w:rsidR="0074733E" w:rsidRPr="0074733E" w:rsidRDefault="0074733E" w:rsidP="0074733E">
      <w:pPr>
        <w:jc w:val="both"/>
      </w:pPr>
      <w:r w:rsidRPr="0074733E">
        <w:t>- дополнительно для продовольствия животного происхождения – информация об использовании (или отсутствии такового) пестицидов для борьбы с эктопаразитами и заболеваниями животных и птицы, для обработки животноводческих и птицеводческих помещений, также с указанием наименования пестицида и конечной даты его использования;</w:t>
      </w:r>
    </w:p>
    <w:p w:rsidR="0074733E" w:rsidRPr="0074733E" w:rsidRDefault="0074733E" w:rsidP="0074733E">
      <w:pPr>
        <w:jc w:val="both"/>
      </w:pPr>
      <w:r w:rsidRPr="0074733E">
        <w:t>- для пищевых продуктов из генетически модифицированных источников – обязательно должна содержаться информация: «генетически модифицированная продукция».</w:t>
      </w:r>
    </w:p>
    <w:p w:rsidR="0074733E" w:rsidRPr="0074733E" w:rsidRDefault="0074733E" w:rsidP="0074733E">
      <w:pPr>
        <w:ind w:firstLine="709"/>
        <w:jc w:val="both"/>
      </w:pPr>
      <w:r w:rsidRPr="0074733E">
        <w:rPr>
          <w:bCs/>
        </w:rPr>
        <w:t>Сроки и условия хранения товара</w:t>
      </w:r>
      <w:r w:rsidRPr="0074733E">
        <w:t xml:space="preserve"> </w:t>
      </w:r>
      <w:r w:rsidRPr="0074733E">
        <w:rPr>
          <w:bCs/>
        </w:rPr>
        <w:t>определяются</w:t>
      </w:r>
      <w:r w:rsidRPr="0074733E">
        <w:t xml:space="preserve"> </w:t>
      </w:r>
      <w:r w:rsidRPr="0074733E">
        <w:rPr>
          <w:bCs/>
        </w:rPr>
        <w:t>сроком годности и режимом хранения данного пищевого продукта, установленным предприятием-изготовителем и указанными на этикетке</w:t>
      </w:r>
      <w:r w:rsidRPr="0074733E">
        <w:t xml:space="preserve"> (на таре и на потребительской упаковке).</w:t>
      </w:r>
    </w:p>
    <w:p w:rsidR="0074733E" w:rsidRPr="0074733E" w:rsidRDefault="0074733E" w:rsidP="0074733E">
      <w:pPr>
        <w:jc w:val="both"/>
      </w:pPr>
      <w:r w:rsidRPr="0074733E">
        <w:rPr>
          <w:rFonts w:eastAsia="Calibri"/>
        </w:rPr>
        <w:t xml:space="preserve">Весь товар должен иметь остаточный срок годности на момент поставки не менее </w:t>
      </w:r>
      <w:r w:rsidR="00D03448">
        <w:rPr>
          <w:rFonts w:eastAsia="Calibri"/>
        </w:rPr>
        <w:t>80</w:t>
      </w:r>
      <w:r w:rsidRPr="0074733E">
        <w:rPr>
          <w:rFonts w:eastAsia="Calibri"/>
        </w:rPr>
        <w:t>%.</w:t>
      </w:r>
    </w:p>
    <w:p w:rsidR="0074733E" w:rsidRPr="0074733E" w:rsidRDefault="0074733E" w:rsidP="0074733E">
      <w:pPr>
        <w:jc w:val="both"/>
      </w:pPr>
      <w:r w:rsidRPr="0074733E">
        <w:t>На весь поставляемый товар должны быть представлены документы, подтверждающие качество продукции, в соответствии с законодательством.</w:t>
      </w:r>
    </w:p>
    <w:p w:rsidR="0074733E" w:rsidRPr="0074733E" w:rsidRDefault="0074733E" w:rsidP="0074733E">
      <w:pPr>
        <w:ind w:firstLine="709"/>
        <w:jc w:val="both"/>
      </w:pPr>
      <w:r w:rsidRPr="0074733E">
        <w:t>Передаваемый товар должен иметь маркировку с указанием наименования, состава и производителя. Товар должен иметь упаковку, обеспечивающую сохранность товара и его внешнего вида при транспортировке и хранении. Упаковка товара должна соответствовать требованиям ГОСТ.</w:t>
      </w:r>
    </w:p>
    <w:p w:rsidR="0074733E" w:rsidRPr="0074733E" w:rsidRDefault="0074733E" w:rsidP="0074733E">
      <w:pPr>
        <w:ind w:firstLine="709"/>
        <w:jc w:val="both"/>
      </w:pPr>
      <w:r w:rsidRPr="0074733E">
        <w:t>Доставка товара должна осуществляться специально предназначенными или специально оборудованным для таких целей транспортным средством, при условии обеспечения раздельной транспортировки пищевых продуктов с соблюдением принципов «товарного соседства».</w:t>
      </w:r>
    </w:p>
    <w:tbl>
      <w:tblPr>
        <w:tblW w:w="9635" w:type="dxa"/>
        <w:tblLook w:val="04A0" w:firstRow="1" w:lastRow="0" w:firstColumn="1" w:lastColumn="0" w:noHBand="0" w:noVBand="1"/>
      </w:tblPr>
      <w:tblGrid>
        <w:gridCol w:w="4667"/>
        <w:gridCol w:w="1046"/>
        <w:gridCol w:w="3922"/>
      </w:tblGrid>
      <w:tr w:rsidR="0074733E" w:rsidRPr="0074733E" w:rsidTr="00FA26E5">
        <w:trPr>
          <w:trHeight w:val="329"/>
        </w:trPr>
        <w:tc>
          <w:tcPr>
            <w:tcW w:w="4667" w:type="dxa"/>
            <w:hideMark/>
          </w:tcPr>
          <w:p w:rsidR="0074733E" w:rsidRPr="0074733E" w:rsidRDefault="0074733E" w:rsidP="0074733E">
            <w:pPr>
              <w:spacing w:line="276" w:lineRule="auto"/>
              <w:rPr>
                <w:rFonts w:eastAsia="Calibri"/>
                <w:b/>
                <w:lang w:eastAsia="en-US"/>
              </w:rPr>
            </w:pPr>
            <w:r w:rsidRPr="0074733E">
              <w:rPr>
                <w:rFonts w:eastAsia="Calibri"/>
                <w:b/>
                <w:lang w:eastAsia="en-US"/>
              </w:rPr>
              <w:t xml:space="preserve">От ЗАКАЗЧИКА  </w:t>
            </w:r>
          </w:p>
        </w:tc>
        <w:tc>
          <w:tcPr>
            <w:tcW w:w="1046" w:type="dxa"/>
          </w:tcPr>
          <w:p w:rsidR="0074733E" w:rsidRPr="0074733E" w:rsidRDefault="0074733E" w:rsidP="0074733E">
            <w:pPr>
              <w:spacing w:line="276" w:lineRule="auto"/>
              <w:rPr>
                <w:b/>
                <w:lang w:eastAsia="en-US"/>
              </w:rPr>
            </w:pPr>
          </w:p>
        </w:tc>
        <w:tc>
          <w:tcPr>
            <w:tcW w:w="3922" w:type="dxa"/>
            <w:hideMark/>
          </w:tcPr>
          <w:p w:rsidR="0074733E" w:rsidRPr="0074733E" w:rsidRDefault="0074733E" w:rsidP="0074733E">
            <w:pPr>
              <w:spacing w:line="276" w:lineRule="auto"/>
              <w:rPr>
                <w:b/>
                <w:lang w:eastAsia="en-US"/>
              </w:rPr>
            </w:pPr>
            <w:r w:rsidRPr="0074733E">
              <w:rPr>
                <w:b/>
                <w:lang w:eastAsia="en-US"/>
              </w:rPr>
              <w:t>От Поставщика</w:t>
            </w:r>
          </w:p>
        </w:tc>
      </w:tr>
      <w:tr w:rsidR="0074733E" w:rsidRPr="0074733E" w:rsidTr="00FA26E5">
        <w:trPr>
          <w:trHeight w:val="1410"/>
        </w:trPr>
        <w:tc>
          <w:tcPr>
            <w:tcW w:w="4667" w:type="dxa"/>
          </w:tcPr>
          <w:p w:rsidR="0074733E" w:rsidRPr="0074733E" w:rsidRDefault="0074733E" w:rsidP="0074733E">
            <w:pPr>
              <w:spacing w:line="276" w:lineRule="auto"/>
              <w:rPr>
                <w:rFonts w:eastAsia="Calibri"/>
                <w:lang w:eastAsia="en-US"/>
              </w:rPr>
            </w:pPr>
          </w:p>
          <w:p w:rsidR="0074733E" w:rsidRPr="0074733E" w:rsidRDefault="0074733E" w:rsidP="0074733E">
            <w:pPr>
              <w:spacing w:line="276" w:lineRule="auto"/>
              <w:rPr>
                <w:rFonts w:eastAsia="Calibri"/>
                <w:lang w:eastAsia="en-US"/>
              </w:rPr>
            </w:pPr>
          </w:p>
          <w:p w:rsidR="0074733E" w:rsidRPr="0074733E" w:rsidRDefault="0074733E" w:rsidP="0074733E">
            <w:pPr>
              <w:spacing w:line="276" w:lineRule="auto"/>
              <w:rPr>
                <w:rFonts w:eastAsia="Calibri"/>
                <w:lang w:eastAsia="en-US"/>
              </w:rPr>
            </w:pPr>
            <w:r w:rsidRPr="0074733E">
              <w:rPr>
                <w:rFonts w:eastAsia="Calibri"/>
                <w:lang w:eastAsia="en-US"/>
              </w:rPr>
              <w:t>____</w:t>
            </w:r>
            <w:r w:rsidR="00A01D3E">
              <w:rPr>
                <w:rFonts w:eastAsia="Calibri"/>
                <w:lang w:eastAsia="en-US"/>
              </w:rPr>
              <w:t>______________</w:t>
            </w:r>
          </w:p>
        </w:tc>
        <w:tc>
          <w:tcPr>
            <w:tcW w:w="1046" w:type="dxa"/>
          </w:tcPr>
          <w:p w:rsidR="0074733E" w:rsidRPr="0074733E" w:rsidRDefault="0074733E" w:rsidP="0074733E">
            <w:pPr>
              <w:spacing w:line="276" w:lineRule="auto"/>
              <w:rPr>
                <w:lang w:eastAsia="en-US"/>
              </w:rPr>
            </w:pPr>
          </w:p>
        </w:tc>
        <w:tc>
          <w:tcPr>
            <w:tcW w:w="3922" w:type="dxa"/>
          </w:tcPr>
          <w:p w:rsidR="0074733E" w:rsidRPr="0074733E" w:rsidRDefault="0074733E" w:rsidP="0074733E">
            <w:pPr>
              <w:spacing w:line="276" w:lineRule="auto"/>
              <w:rPr>
                <w:rFonts w:eastAsia="Calibri"/>
                <w:lang w:eastAsia="en-US"/>
              </w:rPr>
            </w:pPr>
          </w:p>
        </w:tc>
      </w:tr>
    </w:tbl>
    <w:p w:rsidR="0074733E" w:rsidRPr="0074733E" w:rsidRDefault="0074733E" w:rsidP="0074733E"/>
    <w:p w:rsidR="0074733E" w:rsidRDefault="0074733E" w:rsidP="008A5C8F">
      <w:pPr>
        <w:pStyle w:val="ConsPlusNormal"/>
        <w:jc w:val="both"/>
        <w:outlineLvl w:val="1"/>
        <w:rPr>
          <w:rFonts w:ascii="Times New Roman" w:hAnsi="Times New Roman" w:cs="Times New Roman"/>
          <w:sz w:val="22"/>
          <w:szCs w:val="22"/>
        </w:rPr>
      </w:pPr>
    </w:p>
    <w:p w:rsidR="0074733E" w:rsidRDefault="0074733E" w:rsidP="008A5C8F">
      <w:pPr>
        <w:pStyle w:val="ConsPlusNormal"/>
        <w:jc w:val="both"/>
        <w:outlineLvl w:val="1"/>
        <w:rPr>
          <w:rFonts w:ascii="Times New Roman" w:hAnsi="Times New Roman" w:cs="Times New Roman"/>
          <w:sz w:val="22"/>
          <w:szCs w:val="22"/>
        </w:rPr>
      </w:pPr>
    </w:p>
    <w:p w:rsidR="0074733E" w:rsidRPr="008A5C8F" w:rsidRDefault="0074733E" w:rsidP="008A5C8F">
      <w:pPr>
        <w:pStyle w:val="ConsPlusNormal"/>
        <w:jc w:val="both"/>
        <w:outlineLvl w:val="1"/>
        <w:rPr>
          <w:rFonts w:ascii="Times New Roman" w:hAnsi="Times New Roman" w:cs="Times New Roman"/>
          <w:sz w:val="22"/>
          <w:szCs w:val="22"/>
        </w:rPr>
      </w:pPr>
    </w:p>
    <w:p w:rsidR="008C2E01" w:rsidRPr="008A5C8F" w:rsidRDefault="008C2E01" w:rsidP="008A5C8F">
      <w:pPr>
        <w:pStyle w:val="ConsPlusNormal"/>
        <w:jc w:val="both"/>
        <w:outlineLvl w:val="1"/>
        <w:rPr>
          <w:rFonts w:ascii="Times New Roman" w:hAnsi="Times New Roman" w:cs="Times New Roman"/>
          <w:sz w:val="22"/>
          <w:szCs w:val="22"/>
        </w:rPr>
      </w:pPr>
    </w:p>
    <w:p w:rsidR="008C2E01" w:rsidRPr="00135535" w:rsidRDefault="00A01D3E" w:rsidP="008A5C8F">
      <w:pPr>
        <w:pStyle w:val="ConsPlusNormal"/>
        <w:jc w:val="both"/>
        <w:outlineLvl w:val="1"/>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008C2E01" w:rsidRPr="008A5C8F">
        <w:rPr>
          <w:rFonts w:ascii="Times New Roman" w:hAnsi="Times New Roman" w:cs="Times New Roman"/>
          <w:sz w:val="22"/>
          <w:szCs w:val="22"/>
        </w:rPr>
        <w:t xml:space="preserve">Приложение N </w:t>
      </w:r>
      <w:r w:rsidR="008C2E01" w:rsidRPr="00135535">
        <w:rPr>
          <w:rFonts w:ascii="Times New Roman" w:hAnsi="Times New Roman" w:cs="Times New Roman"/>
          <w:sz w:val="22"/>
          <w:szCs w:val="22"/>
        </w:rPr>
        <w:t>3</w:t>
      </w:r>
    </w:p>
    <w:p w:rsidR="008C2E01" w:rsidRPr="008A5C8F" w:rsidRDefault="00A01D3E" w:rsidP="008A5C8F">
      <w:pPr>
        <w:pStyle w:val="ConsPlusNormal"/>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roofErr w:type="gramStart"/>
      <w:r w:rsidR="008C2E01" w:rsidRPr="008A5C8F">
        <w:rPr>
          <w:rFonts w:ascii="Times New Roman" w:hAnsi="Times New Roman" w:cs="Times New Roman"/>
          <w:sz w:val="22"/>
          <w:szCs w:val="22"/>
        </w:rPr>
        <w:t>к</w:t>
      </w:r>
      <w:proofErr w:type="gramEnd"/>
      <w:r w:rsidR="008C2E01" w:rsidRPr="008A5C8F">
        <w:rPr>
          <w:rFonts w:ascii="Times New Roman" w:hAnsi="Times New Roman" w:cs="Times New Roman"/>
          <w:sz w:val="22"/>
          <w:szCs w:val="22"/>
        </w:rPr>
        <w:t xml:space="preserve"> Контракту</w:t>
      </w:r>
    </w:p>
    <w:p w:rsidR="008C2E01" w:rsidRPr="008A5C8F" w:rsidRDefault="00A01D3E" w:rsidP="008A5C8F">
      <w:pPr>
        <w:pStyle w:val="ConsPlusNormal"/>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roofErr w:type="gramStart"/>
      <w:r w:rsidR="008C2E01" w:rsidRPr="008A5C8F">
        <w:rPr>
          <w:rFonts w:ascii="Times New Roman" w:hAnsi="Times New Roman" w:cs="Times New Roman"/>
          <w:sz w:val="22"/>
          <w:szCs w:val="22"/>
        </w:rPr>
        <w:t>от</w:t>
      </w:r>
      <w:proofErr w:type="gramEnd"/>
      <w:r w:rsidR="008C2E01" w:rsidRPr="008A5C8F">
        <w:rPr>
          <w:rFonts w:ascii="Times New Roman" w:hAnsi="Times New Roman" w:cs="Times New Roman"/>
          <w:sz w:val="22"/>
          <w:szCs w:val="22"/>
        </w:rPr>
        <w:t xml:space="preserve"> "__" ____ 20__ г. N ___</w:t>
      </w:r>
    </w:p>
    <w:p w:rsidR="008C2E01" w:rsidRPr="008A5C8F" w:rsidRDefault="008C2E01" w:rsidP="008A5C8F">
      <w:pPr>
        <w:pStyle w:val="ConsPlusNormal"/>
        <w:jc w:val="both"/>
        <w:rPr>
          <w:rFonts w:ascii="Times New Roman" w:hAnsi="Times New Roman" w:cs="Times New Roman"/>
          <w:sz w:val="22"/>
          <w:szCs w:val="22"/>
        </w:rPr>
      </w:pPr>
    </w:p>
    <w:p w:rsidR="00D20E50" w:rsidRPr="008A5C8F" w:rsidRDefault="00D20E50" w:rsidP="008A5C8F">
      <w:pPr>
        <w:pStyle w:val="ConsPlusNormal"/>
        <w:jc w:val="both"/>
        <w:rPr>
          <w:rFonts w:ascii="Times New Roman" w:hAnsi="Times New Roman" w:cs="Times New Roman"/>
          <w:sz w:val="22"/>
          <w:szCs w:val="22"/>
        </w:rPr>
      </w:pPr>
    </w:p>
    <w:p w:rsidR="00D20E50" w:rsidRPr="008A5C8F" w:rsidRDefault="00D20E50" w:rsidP="008A5C8F">
      <w:pPr>
        <w:pStyle w:val="ConsPlusNormal"/>
        <w:jc w:val="both"/>
        <w:rPr>
          <w:rFonts w:ascii="Times New Roman" w:hAnsi="Times New Roman" w:cs="Times New Roman"/>
          <w:sz w:val="22"/>
          <w:szCs w:val="22"/>
        </w:rPr>
      </w:pPr>
    </w:p>
    <w:p w:rsidR="008C2E01" w:rsidRPr="008A5C8F" w:rsidRDefault="008C2E01" w:rsidP="00A01D3E">
      <w:pPr>
        <w:pStyle w:val="ConsPlusNormal"/>
        <w:jc w:val="center"/>
        <w:rPr>
          <w:rFonts w:ascii="Times New Roman" w:hAnsi="Times New Roman" w:cs="Times New Roman"/>
          <w:sz w:val="22"/>
          <w:szCs w:val="22"/>
        </w:rPr>
      </w:pPr>
      <w:bookmarkStart w:id="0" w:name="P442"/>
      <w:bookmarkEnd w:id="0"/>
      <w:r w:rsidRPr="008A5C8F">
        <w:rPr>
          <w:rFonts w:ascii="Times New Roman" w:hAnsi="Times New Roman" w:cs="Times New Roman"/>
          <w:sz w:val="22"/>
          <w:szCs w:val="22"/>
        </w:rPr>
        <w:t>ФОРМА ЗАЯВКИ НА ПОСТАВКУ ТОВАРА</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A01D3E">
      <w:pPr>
        <w:pStyle w:val="ConsPlusNormal"/>
        <w:jc w:val="center"/>
        <w:rPr>
          <w:rFonts w:ascii="Times New Roman" w:hAnsi="Times New Roman" w:cs="Times New Roman"/>
          <w:sz w:val="22"/>
          <w:szCs w:val="22"/>
        </w:rPr>
      </w:pPr>
      <w:r w:rsidRPr="008A5C8F">
        <w:rPr>
          <w:rFonts w:ascii="Times New Roman" w:hAnsi="Times New Roman" w:cs="Times New Roman"/>
          <w:sz w:val="22"/>
          <w:szCs w:val="22"/>
        </w:rPr>
        <w:t>Заявка на поставку Товара N __</w:t>
      </w:r>
    </w:p>
    <w:p w:rsidR="008C2E01" w:rsidRPr="008A5C8F" w:rsidRDefault="008C2E01" w:rsidP="00A01D3E">
      <w:pPr>
        <w:pStyle w:val="ConsPlusNormal"/>
        <w:jc w:val="center"/>
        <w:rPr>
          <w:rFonts w:ascii="Times New Roman" w:hAnsi="Times New Roman" w:cs="Times New Roman"/>
          <w:sz w:val="22"/>
          <w:szCs w:val="22"/>
        </w:rPr>
      </w:pPr>
      <w:proofErr w:type="gramStart"/>
      <w:r w:rsidRPr="008A5C8F">
        <w:rPr>
          <w:rFonts w:ascii="Times New Roman" w:hAnsi="Times New Roman" w:cs="Times New Roman"/>
          <w:sz w:val="22"/>
          <w:szCs w:val="22"/>
        </w:rPr>
        <w:t>к</w:t>
      </w:r>
      <w:proofErr w:type="gramEnd"/>
      <w:r w:rsidRPr="008A5C8F">
        <w:rPr>
          <w:rFonts w:ascii="Times New Roman" w:hAnsi="Times New Roman" w:cs="Times New Roman"/>
          <w:sz w:val="22"/>
          <w:szCs w:val="22"/>
        </w:rPr>
        <w:t xml:space="preserve"> Контракту от "__" _____ 20__ г. N ____</w:t>
      </w:r>
    </w:p>
    <w:p w:rsidR="008C2E01" w:rsidRPr="008A5C8F" w:rsidRDefault="008C2E01" w:rsidP="008A5C8F">
      <w:pPr>
        <w:pStyle w:val="ConsPlusNormal"/>
        <w:jc w:val="both"/>
        <w:rPr>
          <w:rFonts w:ascii="Times New Roman" w:hAnsi="Times New Roman" w:cs="Times New Roman"/>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8C2E01" w:rsidRPr="008A5C8F" w:rsidTr="000F17C1">
        <w:tc>
          <w:tcPr>
            <w:tcW w:w="1728" w:type="dxa"/>
            <w:tcBorders>
              <w:top w:val="nil"/>
              <w:left w:val="nil"/>
              <w:bottom w:val="nil"/>
              <w:right w:val="nil"/>
            </w:tcBorders>
            <w:vAlign w:val="center"/>
          </w:tcPr>
          <w:p w:rsidR="008C2E01" w:rsidRPr="008A5C8F" w:rsidRDefault="008C2E01" w:rsidP="008A5C8F">
            <w:pPr>
              <w:pStyle w:val="ConsPlusNormal"/>
              <w:ind w:firstLine="283"/>
              <w:jc w:val="both"/>
              <w:rPr>
                <w:rFonts w:ascii="Times New Roman" w:hAnsi="Times New Roman" w:cs="Times New Roman"/>
                <w:sz w:val="22"/>
                <w:szCs w:val="22"/>
              </w:rPr>
            </w:pPr>
            <w:r w:rsidRPr="008A5C8F">
              <w:rPr>
                <w:rFonts w:ascii="Times New Roman" w:hAnsi="Times New Roman" w:cs="Times New Roman"/>
                <w:sz w:val="22"/>
                <w:szCs w:val="22"/>
              </w:rPr>
              <w:t>г. ________</w:t>
            </w:r>
          </w:p>
        </w:tc>
        <w:tc>
          <w:tcPr>
            <w:tcW w:w="4819" w:type="dxa"/>
            <w:tcBorders>
              <w:top w:val="nil"/>
              <w:left w:val="nil"/>
              <w:bottom w:val="nil"/>
              <w:right w:val="nil"/>
            </w:tcBorders>
          </w:tcPr>
          <w:p w:rsidR="008C2E01" w:rsidRPr="008A5C8F" w:rsidRDefault="008C2E01" w:rsidP="008A5C8F">
            <w:pPr>
              <w:pStyle w:val="ConsPlusNormal"/>
              <w:jc w:val="both"/>
              <w:rPr>
                <w:rFonts w:ascii="Times New Roman" w:hAnsi="Times New Roman" w:cs="Times New Roman"/>
                <w:sz w:val="22"/>
                <w:szCs w:val="22"/>
              </w:rPr>
            </w:pPr>
          </w:p>
        </w:tc>
        <w:tc>
          <w:tcPr>
            <w:tcW w:w="2494" w:type="dxa"/>
            <w:tcBorders>
              <w:top w:val="nil"/>
              <w:left w:val="nil"/>
              <w:bottom w:val="nil"/>
              <w:right w:val="nil"/>
            </w:tcBorders>
            <w:vAlign w:val="center"/>
          </w:tcPr>
          <w:p w:rsidR="008C2E01" w:rsidRPr="008A5C8F" w:rsidRDefault="008C2E01" w:rsidP="008A5C8F">
            <w:pPr>
              <w:pStyle w:val="ConsPlusNormal"/>
              <w:jc w:val="both"/>
              <w:rPr>
                <w:rFonts w:ascii="Times New Roman" w:hAnsi="Times New Roman" w:cs="Times New Roman"/>
                <w:sz w:val="22"/>
                <w:szCs w:val="22"/>
              </w:rPr>
            </w:pPr>
            <w:proofErr w:type="gramStart"/>
            <w:r w:rsidRPr="008A5C8F">
              <w:rPr>
                <w:rFonts w:ascii="Times New Roman" w:hAnsi="Times New Roman" w:cs="Times New Roman"/>
                <w:sz w:val="22"/>
                <w:szCs w:val="22"/>
              </w:rPr>
              <w:t>от</w:t>
            </w:r>
            <w:proofErr w:type="gramEnd"/>
            <w:r w:rsidRPr="008A5C8F">
              <w:rPr>
                <w:rFonts w:ascii="Times New Roman" w:hAnsi="Times New Roman" w:cs="Times New Roman"/>
                <w:sz w:val="22"/>
                <w:szCs w:val="22"/>
              </w:rPr>
              <w:t xml:space="preserve"> _________</w:t>
            </w:r>
          </w:p>
        </w:tc>
      </w:tr>
    </w:tbl>
    <w:p w:rsidR="008C2E01" w:rsidRPr="008A5C8F" w:rsidRDefault="008C2E01" w:rsidP="008A5C8F">
      <w:pPr>
        <w:pStyle w:val="ConsPlusNormal"/>
        <w:jc w:val="both"/>
        <w:rPr>
          <w:rFonts w:ascii="Times New Roman" w:hAnsi="Times New Roman" w:cs="Times New Roman"/>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A94D26" w:rsidRPr="008A5C8F" w:rsidTr="000F17C1">
        <w:tc>
          <w:tcPr>
            <w:tcW w:w="624" w:type="dxa"/>
          </w:tcPr>
          <w:p w:rsidR="008C2E01" w:rsidRPr="008A5C8F" w:rsidRDefault="008C2E0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N п/п</w:t>
            </w:r>
          </w:p>
        </w:tc>
        <w:tc>
          <w:tcPr>
            <w:tcW w:w="1587" w:type="dxa"/>
          </w:tcPr>
          <w:p w:rsidR="008C2E01" w:rsidRPr="008A5C8F" w:rsidRDefault="008C2E01" w:rsidP="008A5C8F">
            <w:pPr>
              <w:pStyle w:val="ConsPlusNormal"/>
              <w:ind w:firstLine="0"/>
              <w:jc w:val="both"/>
              <w:rPr>
                <w:rFonts w:ascii="Times New Roman" w:hAnsi="Times New Roman" w:cs="Times New Roman"/>
                <w:sz w:val="22"/>
                <w:szCs w:val="22"/>
              </w:rPr>
            </w:pPr>
            <w:r w:rsidRPr="008A5C8F">
              <w:rPr>
                <w:rFonts w:ascii="Times New Roman" w:hAnsi="Times New Roman" w:cs="Times New Roman"/>
                <w:sz w:val="22"/>
                <w:szCs w:val="22"/>
              </w:rPr>
              <w:t>Наименование Товара</w:t>
            </w:r>
          </w:p>
        </w:tc>
        <w:tc>
          <w:tcPr>
            <w:tcW w:w="1247" w:type="dxa"/>
          </w:tcPr>
          <w:p w:rsidR="008C2E01" w:rsidRPr="008A5C8F" w:rsidRDefault="008C2E01" w:rsidP="008A5C8F">
            <w:pPr>
              <w:pStyle w:val="ConsPlusNormal"/>
              <w:ind w:firstLine="57"/>
              <w:jc w:val="both"/>
              <w:rPr>
                <w:rFonts w:ascii="Times New Roman" w:hAnsi="Times New Roman" w:cs="Times New Roman"/>
                <w:sz w:val="22"/>
                <w:szCs w:val="22"/>
              </w:rPr>
            </w:pPr>
            <w:r w:rsidRPr="008A5C8F">
              <w:rPr>
                <w:rFonts w:ascii="Times New Roman" w:hAnsi="Times New Roman" w:cs="Times New Roman"/>
                <w:sz w:val="22"/>
                <w:szCs w:val="22"/>
              </w:rPr>
              <w:t>Единицы измерения</w:t>
            </w:r>
          </w:p>
        </w:tc>
        <w:tc>
          <w:tcPr>
            <w:tcW w:w="1690" w:type="dxa"/>
          </w:tcPr>
          <w:p w:rsidR="008C2E01" w:rsidRPr="008A5C8F" w:rsidRDefault="008C2E01" w:rsidP="008A5C8F">
            <w:pPr>
              <w:pStyle w:val="ConsPlusNormal"/>
              <w:ind w:firstLine="86"/>
              <w:jc w:val="both"/>
              <w:rPr>
                <w:rFonts w:ascii="Times New Roman" w:hAnsi="Times New Roman" w:cs="Times New Roman"/>
                <w:sz w:val="22"/>
                <w:szCs w:val="22"/>
              </w:rPr>
            </w:pPr>
            <w:r w:rsidRPr="008A5C8F">
              <w:rPr>
                <w:rFonts w:ascii="Times New Roman" w:hAnsi="Times New Roman" w:cs="Times New Roman"/>
                <w:sz w:val="22"/>
                <w:szCs w:val="22"/>
              </w:rPr>
              <w:t>Количество в единицах измерения</w:t>
            </w:r>
          </w:p>
        </w:tc>
        <w:tc>
          <w:tcPr>
            <w:tcW w:w="1987" w:type="dxa"/>
          </w:tcPr>
          <w:p w:rsidR="008C2E01" w:rsidRPr="008A5C8F" w:rsidRDefault="008C2E01" w:rsidP="008A5C8F">
            <w:pPr>
              <w:pStyle w:val="ConsPlusNormal"/>
              <w:ind w:firstLine="97"/>
              <w:jc w:val="both"/>
              <w:rPr>
                <w:rFonts w:ascii="Times New Roman" w:hAnsi="Times New Roman" w:cs="Times New Roman"/>
                <w:sz w:val="22"/>
                <w:szCs w:val="22"/>
              </w:rPr>
            </w:pPr>
            <w:r w:rsidRPr="008A5C8F">
              <w:rPr>
                <w:rFonts w:ascii="Times New Roman" w:hAnsi="Times New Roman" w:cs="Times New Roman"/>
                <w:sz w:val="22"/>
                <w:szCs w:val="22"/>
              </w:rPr>
              <w:t>Цена за единицу измерения, руб. (включая НДС) (если облагается НДС)</w:t>
            </w:r>
          </w:p>
        </w:tc>
        <w:tc>
          <w:tcPr>
            <w:tcW w:w="1871" w:type="dxa"/>
          </w:tcPr>
          <w:p w:rsidR="008C2E01" w:rsidRPr="008A5C8F" w:rsidRDefault="008C2E01" w:rsidP="008A5C8F">
            <w:pPr>
              <w:pStyle w:val="ConsPlusNormal"/>
              <w:ind w:firstLine="95"/>
              <w:jc w:val="both"/>
              <w:rPr>
                <w:rFonts w:ascii="Times New Roman" w:hAnsi="Times New Roman" w:cs="Times New Roman"/>
                <w:sz w:val="22"/>
                <w:szCs w:val="22"/>
              </w:rPr>
            </w:pPr>
            <w:r w:rsidRPr="008A5C8F">
              <w:rPr>
                <w:rFonts w:ascii="Times New Roman" w:hAnsi="Times New Roman" w:cs="Times New Roman"/>
                <w:sz w:val="22"/>
                <w:szCs w:val="22"/>
              </w:rPr>
              <w:t>Стоимость, руб. (включая НДС) (если облагается НДС)</w:t>
            </w:r>
          </w:p>
        </w:tc>
      </w:tr>
      <w:tr w:rsidR="00A94D26" w:rsidRPr="008A5C8F" w:rsidTr="000F17C1">
        <w:tc>
          <w:tcPr>
            <w:tcW w:w="624" w:type="dxa"/>
          </w:tcPr>
          <w:p w:rsidR="008C2E01" w:rsidRPr="008A5C8F" w:rsidRDefault="00A01D3E" w:rsidP="008A5C8F">
            <w:pPr>
              <w:pStyle w:val="ConsPlusNormal"/>
              <w:jc w:val="both"/>
              <w:rPr>
                <w:rFonts w:ascii="Times New Roman" w:hAnsi="Times New Roman" w:cs="Times New Roman"/>
                <w:sz w:val="22"/>
                <w:szCs w:val="22"/>
              </w:rPr>
            </w:pPr>
            <w:r>
              <w:rPr>
                <w:rFonts w:ascii="Times New Roman" w:hAnsi="Times New Roman" w:cs="Times New Roman"/>
                <w:sz w:val="22"/>
                <w:szCs w:val="22"/>
              </w:rPr>
              <w:t>11</w:t>
            </w:r>
          </w:p>
        </w:tc>
        <w:tc>
          <w:tcPr>
            <w:tcW w:w="1587" w:type="dxa"/>
          </w:tcPr>
          <w:p w:rsidR="00A01D3E" w:rsidRDefault="00A01D3E" w:rsidP="008A5C8F">
            <w:pPr>
              <w:pStyle w:val="ConsPlusNormal"/>
              <w:ind w:firstLine="0"/>
              <w:jc w:val="both"/>
              <w:rPr>
                <w:rFonts w:ascii="Times New Roman" w:hAnsi="Times New Roman" w:cs="Times New Roman"/>
                <w:sz w:val="22"/>
                <w:szCs w:val="22"/>
              </w:rPr>
            </w:pPr>
          </w:p>
          <w:p w:rsidR="008C2E01" w:rsidRPr="008A5C8F" w:rsidRDefault="008C2E01" w:rsidP="008A5C8F">
            <w:pPr>
              <w:pStyle w:val="ConsPlusNormal"/>
              <w:ind w:firstLine="0"/>
              <w:jc w:val="both"/>
              <w:rPr>
                <w:rFonts w:ascii="Times New Roman" w:hAnsi="Times New Roman" w:cs="Times New Roman"/>
                <w:sz w:val="22"/>
                <w:szCs w:val="22"/>
              </w:rPr>
            </w:pPr>
            <w:r w:rsidRPr="008A5C8F">
              <w:rPr>
                <w:rFonts w:ascii="Times New Roman" w:hAnsi="Times New Roman" w:cs="Times New Roman"/>
                <w:sz w:val="22"/>
                <w:szCs w:val="22"/>
              </w:rPr>
              <w:t>2</w:t>
            </w:r>
          </w:p>
        </w:tc>
        <w:tc>
          <w:tcPr>
            <w:tcW w:w="1247" w:type="dxa"/>
          </w:tcPr>
          <w:p w:rsidR="00A01D3E" w:rsidRDefault="00A01D3E" w:rsidP="008A5C8F">
            <w:pPr>
              <w:pStyle w:val="ConsPlusNormal"/>
              <w:ind w:firstLine="57"/>
              <w:jc w:val="both"/>
              <w:rPr>
                <w:rFonts w:ascii="Times New Roman" w:hAnsi="Times New Roman" w:cs="Times New Roman"/>
                <w:sz w:val="22"/>
                <w:szCs w:val="22"/>
              </w:rPr>
            </w:pPr>
          </w:p>
          <w:p w:rsidR="008C2E01" w:rsidRPr="008A5C8F" w:rsidRDefault="008C2E01" w:rsidP="008A5C8F">
            <w:pPr>
              <w:pStyle w:val="ConsPlusNormal"/>
              <w:ind w:firstLine="57"/>
              <w:jc w:val="both"/>
              <w:rPr>
                <w:rFonts w:ascii="Times New Roman" w:hAnsi="Times New Roman" w:cs="Times New Roman"/>
                <w:sz w:val="22"/>
                <w:szCs w:val="22"/>
              </w:rPr>
            </w:pPr>
            <w:r w:rsidRPr="008A5C8F">
              <w:rPr>
                <w:rFonts w:ascii="Times New Roman" w:hAnsi="Times New Roman" w:cs="Times New Roman"/>
                <w:sz w:val="22"/>
                <w:szCs w:val="22"/>
              </w:rPr>
              <w:t>3</w:t>
            </w:r>
          </w:p>
        </w:tc>
        <w:tc>
          <w:tcPr>
            <w:tcW w:w="1690" w:type="dxa"/>
          </w:tcPr>
          <w:p w:rsidR="00A01D3E" w:rsidRDefault="00A01D3E" w:rsidP="008A5C8F">
            <w:pPr>
              <w:pStyle w:val="ConsPlusNormal"/>
              <w:ind w:firstLine="86"/>
              <w:jc w:val="both"/>
              <w:rPr>
                <w:rFonts w:ascii="Times New Roman" w:hAnsi="Times New Roman" w:cs="Times New Roman"/>
                <w:sz w:val="22"/>
                <w:szCs w:val="22"/>
              </w:rPr>
            </w:pPr>
          </w:p>
          <w:p w:rsidR="008C2E01" w:rsidRPr="008A5C8F" w:rsidRDefault="008C2E01" w:rsidP="008A5C8F">
            <w:pPr>
              <w:pStyle w:val="ConsPlusNormal"/>
              <w:ind w:firstLine="86"/>
              <w:jc w:val="both"/>
              <w:rPr>
                <w:rFonts w:ascii="Times New Roman" w:hAnsi="Times New Roman" w:cs="Times New Roman"/>
                <w:sz w:val="22"/>
                <w:szCs w:val="22"/>
              </w:rPr>
            </w:pPr>
            <w:r w:rsidRPr="008A5C8F">
              <w:rPr>
                <w:rFonts w:ascii="Times New Roman" w:hAnsi="Times New Roman" w:cs="Times New Roman"/>
                <w:sz w:val="22"/>
                <w:szCs w:val="22"/>
              </w:rPr>
              <w:t>4</w:t>
            </w:r>
          </w:p>
        </w:tc>
        <w:tc>
          <w:tcPr>
            <w:tcW w:w="1987" w:type="dxa"/>
          </w:tcPr>
          <w:p w:rsidR="00A01D3E" w:rsidRDefault="00A01D3E" w:rsidP="008A5C8F">
            <w:pPr>
              <w:pStyle w:val="ConsPlusNormal"/>
              <w:ind w:firstLine="97"/>
              <w:jc w:val="both"/>
              <w:rPr>
                <w:rFonts w:ascii="Times New Roman" w:hAnsi="Times New Roman" w:cs="Times New Roman"/>
                <w:sz w:val="22"/>
                <w:szCs w:val="22"/>
              </w:rPr>
            </w:pPr>
          </w:p>
          <w:p w:rsidR="008C2E01" w:rsidRPr="008A5C8F" w:rsidRDefault="008C2E01" w:rsidP="008A5C8F">
            <w:pPr>
              <w:pStyle w:val="ConsPlusNormal"/>
              <w:ind w:firstLine="97"/>
              <w:jc w:val="both"/>
              <w:rPr>
                <w:rFonts w:ascii="Times New Roman" w:hAnsi="Times New Roman" w:cs="Times New Roman"/>
                <w:sz w:val="22"/>
                <w:szCs w:val="22"/>
              </w:rPr>
            </w:pPr>
            <w:r w:rsidRPr="008A5C8F">
              <w:rPr>
                <w:rFonts w:ascii="Times New Roman" w:hAnsi="Times New Roman" w:cs="Times New Roman"/>
                <w:sz w:val="22"/>
                <w:szCs w:val="22"/>
              </w:rPr>
              <w:t>5</w:t>
            </w:r>
          </w:p>
        </w:tc>
        <w:tc>
          <w:tcPr>
            <w:tcW w:w="1871" w:type="dxa"/>
          </w:tcPr>
          <w:p w:rsidR="00A01D3E" w:rsidRDefault="00A01D3E" w:rsidP="008A5C8F">
            <w:pPr>
              <w:pStyle w:val="ConsPlusNormal"/>
              <w:ind w:firstLine="95"/>
              <w:jc w:val="both"/>
              <w:rPr>
                <w:rFonts w:ascii="Times New Roman" w:hAnsi="Times New Roman" w:cs="Times New Roman"/>
                <w:sz w:val="22"/>
                <w:szCs w:val="22"/>
              </w:rPr>
            </w:pPr>
          </w:p>
          <w:p w:rsidR="008C2E01" w:rsidRPr="008A5C8F" w:rsidRDefault="008C2E01" w:rsidP="008A5C8F">
            <w:pPr>
              <w:pStyle w:val="ConsPlusNormal"/>
              <w:ind w:firstLine="95"/>
              <w:jc w:val="both"/>
              <w:rPr>
                <w:rFonts w:ascii="Times New Roman" w:hAnsi="Times New Roman" w:cs="Times New Roman"/>
                <w:sz w:val="22"/>
                <w:szCs w:val="22"/>
              </w:rPr>
            </w:pPr>
            <w:r w:rsidRPr="008A5C8F">
              <w:rPr>
                <w:rFonts w:ascii="Times New Roman" w:hAnsi="Times New Roman" w:cs="Times New Roman"/>
                <w:sz w:val="22"/>
                <w:szCs w:val="22"/>
              </w:rPr>
              <w:t>6</w:t>
            </w:r>
          </w:p>
        </w:tc>
      </w:tr>
      <w:tr w:rsidR="00A94D26" w:rsidRPr="008A5C8F" w:rsidTr="000F17C1">
        <w:tc>
          <w:tcPr>
            <w:tcW w:w="624" w:type="dxa"/>
          </w:tcPr>
          <w:p w:rsidR="008C2E01" w:rsidRPr="008A5C8F" w:rsidRDefault="008C2E01" w:rsidP="008A5C8F">
            <w:pPr>
              <w:pStyle w:val="ConsPlusNormal"/>
              <w:jc w:val="both"/>
              <w:rPr>
                <w:rFonts w:ascii="Times New Roman" w:hAnsi="Times New Roman" w:cs="Times New Roman"/>
                <w:sz w:val="22"/>
                <w:szCs w:val="22"/>
              </w:rPr>
            </w:pPr>
          </w:p>
        </w:tc>
        <w:tc>
          <w:tcPr>
            <w:tcW w:w="1587" w:type="dxa"/>
          </w:tcPr>
          <w:p w:rsidR="008C2E01" w:rsidRPr="008A5C8F" w:rsidRDefault="008C2E01" w:rsidP="008A5C8F">
            <w:pPr>
              <w:pStyle w:val="ConsPlusNormal"/>
              <w:ind w:firstLine="0"/>
              <w:jc w:val="both"/>
              <w:rPr>
                <w:rFonts w:ascii="Times New Roman" w:hAnsi="Times New Roman" w:cs="Times New Roman"/>
                <w:sz w:val="22"/>
                <w:szCs w:val="22"/>
              </w:rPr>
            </w:pPr>
          </w:p>
        </w:tc>
        <w:tc>
          <w:tcPr>
            <w:tcW w:w="1247" w:type="dxa"/>
          </w:tcPr>
          <w:p w:rsidR="008C2E01" w:rsidRPr="008A5C8F" w:rsidRDefault="008C2E01" w:rsidP="008A5C8F">
            <w:pPr>
              <w:pStyle w:val="ConsPlusNormal"/>
              <w:ind w:firstLine="57"/>
              <w:jc w:val="both"/>
              <w:rPr>
                <w:rFonts w:ascii="Times New Roman" w:hAnsi="Times New Roman" w:cs="Times New Roman"/>
                <w:sz w:val="22"/>
                <w:szCs w:val="22"/>
              </w:rPr>
            </w:pPr>
          </w:p>
        </w:tc>
        <w:tc>
          <w:tcPr>
            <w:tcW w:w="1690" w:type="dxa"/>
          </w:tcPr>
          <w:p w:rsidR="008C2E01" w:rsidRPr="008A5C8F" w:rsidRDefault="008C2E01" w:rsidP="008A5C8F">
            <w:pPr>
              <w:pStyle w:val="ConsPlusNormal"/>
              <w:ind w:firstLine="86"/>
              <w:jc w:val="both"/>
              <w:rPr>
                <w:rFonts w:ascii="Times New Roman" w:hAnsi="Times New Roman" w:cs="Times New Roman"/>
                <w:sz w:val="22"/>
                <w:szCs w:val="22"/>
              </w:rPr>
            </w:pPr>
          </w:p>
        </w:tc>
        <w:tc>
          <w:tcPr>
            <w:tcW w:w="1987" w:type="dxa"/>
          </w:tcPr>
          <w:p w:rsidR="008C2E01" w:rsidRPr="008A5C8F" w:rsidRDefault="008C2E01" w:rsidP="008A5C8F">
            <w:pPr>
              <w:pStyle w:val="ConsPlusNormal"/>
              <w:ind w:firstLine="97"/>
              <w:jc w:val="both"/>
              <w:rPr>
                <w:rFonts w:ascii="Times New Roman" w:hAnsi="Times New Roman" w:cs="Times New Roman"/>
                <w:sz w:val="22"/>
                <w:szCs w:val="22"/>
              </w:rPr>
            </w:pPr>
          </w:p>
        </w:tc>
        <w:tc>
          <w:tcPr>
            <w:tcW w:w="1871" w:type="dxa"/>
          </w:tcPr>
          <w:p w:rsidR="008C2E01" w:rsidRPr="008A5C8F" w:rsidRDefault="008C2E01" w:rsidP="008A5C8F">
            <w:pPr>
              <w:pStyle w:val="ConsPlusNormal"/>
              <w:jc w:val="both"/>
              <w:rPr>
                <w:rFonts w:ascii="Times New Roman" w:hAnsi="Times New Roman" w:cs="Times New Roman"/>
                <w:sz w:val="22"/>
                <w:szCs w:val="22"/>
              </w:rPr>
            </w:pPr>
          </w:p>
        </w:tc>
      </w:tr>
      <w:tr w:rsidR="00A94D26" w:rsidRPr="008A5C8F" w:rsidTr="000F17C1">
        <w:tc>
          <w:tcPr>
            <w:tcW w:w="624" w:type="dxa"/>
          </w:tcPr>
          <w:p w:rsidR="008C2E01" w:rsidRPr="008A5C8F" w:rsidRDefault="008C2E0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2.</w:t>
            </w:r>
          </w:p>
        </w:tc>
        <w:tc>
          <w:tcPr>
            <w:tcW w:w="1587" w:type="dxa"/>
          </w:tcPr>
          <w:p w:rsidR="008C2E01" w:rsidRPr="008A5C8F" w:rsidRDefault="008C2E01" w:rsidP="008A5C8F">
            <w:pPr>
              <w:pStyle w:val="ConsPlusNormal"/>
              <w:ind w:firstLine="0"/>
              <w:jc w:val="both"/>
              <w:rPr>
                <w:rFonts w:ascii="Times New Roman" w:hAnsi="Times New Roman" w:cs="Times New Roman"/>
                <w:sz w:val="22"/>
                <w:szCs w:val="22"/>
              </w:rPr>
            </w:pPr>
          </w:p>
        </w:tc>
        <w:tc>
          <w:tcPr>
            <w:tcW w:w="1247" w:type="dxa"/>
          </w:tcPr>
          <w:p w:rsidR="008C2E01" w:rsidRPr="008A5C8F" w:rsidRDefault="008C2E01" w:rsidP="008A5C8F">
            <w:pPr>
              <w:pStyle w:val="ConsPlusNormal"/>
              <w:ind w:firstLine="57"/>
              <w:jc w:val="both"/>
              <w:rPr>
                <w:rFonts w:ascii="Times New Roman" w:hAnsi="Times New Roman" w:cs="Times New Roman"/>
                <w:sz w:val="22"/>
                <w:szCs w:val="22"/>
              </w:rPr>
            </w:pPr>
          </w:p>
        </w:tc>
        <w:tc>
          <w:tcPr>
            <w:tcW w:w="1690" w:type="dxa"/>
          </w:tcPr>
          <w:p w:rsidR="008C2E01" w:rsidRPr="008A5C8F" w:rsidRDefault="008C2E01" w:rsidP="008A5C8F">
            <w:pPr>
              <w:pStyle w:val="ConsPlusNormal"/>
              <w:ind w:firstLine="86"/>
              <w:jc w:val="both"/>
              <w:rPr>
                <w:rFonts w:ascii="Times New Roman" w:hAnsi="Times New Roman" w:cs="Times New Roman"/>
                <w:sz w:val="22"/>
                <w:szCs w:val="22"/>
              </w:rPr>
            </w:pPr>
          </w:p>
        </w:tc>
        <w:tc>
          <w:tcPr>
            <w:tcW w:w="1987" w:type="dxa"/>
          </w:tcPr>
          <w:p w:rsidR="008C2E01" w:rsidRPr="008A5C8F" w:rsidRDefault="008C2E01" w:rsidP="008A5C8F">
            <w:pPr>
              <w:pStyle w:val="ConsPlusNormal"/>
              <w:jc w:val="both"/>
              <w:rPr>
                <w:rFonts w:ascii="Times New Roman" w:hAnsi="Times New Roman" w:cs="Times New Roman"/>
                <w:sz w:val="22"/>
                <w:szCs w:val="22"/>
              </w:rPr>
            </w:pPr>
          </w:p>
        </w:tc>
        <w:tc>
          <w:tcPr>
            <w:tcW w:w="1871" w:type="dxa"/>
          </w:tcPr>
          <w:p w:rsidR="008C2E01" w:rsidRPr="008A5C8F" w:rsidRDefault="008C2E01" w:rsidP="008A5C8F">
            <w:pPr>
              <w:pStyle w:val="ConsPlusNormal"/>
              <w:jc w:val="both"/>
              <w:rPr>
                <w:rFonts w:ascii="Times New Roman" w:hAnsi="Times New Roman" w:cs="Times New Roman"/>
                <w:sz w:val="22"/>
                <w:szCs w:val="22"/>
              </w:rPr>
            </w:pPr>
          </w:p>
        </w:tc>
      </w:tr>
      <w:tr w:rsidR="008C2E01" w:rsidRPr="008A5C8F" w:rsidTr="000F17C1">
        <w:tc>
          <w:tcPr>
            <w:tcW w:w="624" w:type="dxa"/>
          </w:tcPr>
          <w:p w:rsidR="008C2E01" w:rsidRPr="008A5C8F" w:rsidRDefault="008C2E0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3.</w:t>
            </w:r>
          </w:p>
        </w:tc>
        <w:tc>
          <w:tcPr>
            <w:tcW w:w="1587" w:type="dxa"/>
          </w:tcPr>
          <w:p w:rsidR="008C2E01" w:rsidRPr="008A5C8F" w:rsidRDefault="008C2E01" w:rsidP="008A5C8F">
            <w:pPr>
              <w:pStyle w:val="ConsPlusNormal"/>
              <w:jc w:val="both"/>
              <w:rPr>
                <w:rFonts w:ascii="Times New Roman" w:hAnsi="Times New Roman" w:cs="Times New Roman"/>
                <w:sz w:val="22"/>
                <w:szCs w:val="22"/>
              </w:rPr>
            </w:pPr>
          </w:p>
        </w:tc>
        <w:tc>
          <w:tcPr>
            <w:tcW w:w="1247" w:type="dxa"/>
          </w:tcPr>
          <w:p w:rsidR="008C2E01" w:rsidRPr="008A5C8F" w:rsidRDefault="008C2E01" w:rsidP="008A5C8F">
            <w:pPr>
              <w:pStyle w:val="ConsPlusNormal"/>
              <w:jc w:val="both"/>
              <w:rPr>
                <w:rFonts w:ascii="Times New Roman" w:hAnsi="Times New Roman" w:cs="Times New Roman"/>
                <w:sz w:val="22"/>
                <w:szCs w:val="22"/>
              </w:rPr>
            </w:pPr>
          </w:p>
        </w:tc>
        <w:tc>
          <w:tcPr>
            <w:tcW w:w="1690" w:type="dxa"/>
          </w:tcPr>
          <w:p w:rsidR="008C2E01" w:rsidRPr="008A5C8F" w:rsidRDefault="008C2E01" w:rsidP="008A5C8F">
            <w:pPr>
              <w:pStyle w:val="ConsPlusNormal"/>
              <w:ind w:firstLine="86"/>
              <w:jc w:val="both"/>
              <w:rPr>
                <w:rFonts w:ascii="Times New Roman" w:hAnsi="Times New Roman" w:cs="Times New Roman"/>
                <w:sz w:val="22"/>
                <w:szCs w:val="22"/>
              </w:rPr>
            </w:pPr>
          </w:p>
        </w:tc>
        <w:tc>
          <w:tcPr>
            <w:tcW w:w="1987" w:type="dxa"/>
          </w:tcPr>
          <w:p w:rsidR="008C2E01" w:rsidRPr="008A5C8F" w:rsidRDefault="008C2E01" w:rsidP="008A5C8F">
            <w:pPr>
              <w:pStyle w:val="ConsPlusNormal"/>
              <w:jc w:val="both"/>
              <w:rPr>
                <w:rFonts w:ascii="Times New Roman" w:hAnsi="Times New Roman" w:cs="Times New Roman"/>
                <w:sz w:val="22"/>
                <w:szCs w:val="22"/>
              </w:rPr>
            </w:pPr>
          </w:p>
        </w:tc>
        <w:tc>
          <w:tcPr>
            <w:tcW w:w="1871" w:type="dxa"/>
          </w:tcPr>
          <w:p w:rsidR="008C2E01" w:rsidRPr="008A5C8F" w:rsidRDefault="008C2E01" w:rsidP="008A5C8F">
            <w:pPr>
              <w:pStyle w:val="ConsPlusNormal"/>
              <w:jc w:val="both"/>
              <w:rPr>
                <w:rFonts w:ascii="Times New Roman" w:hAnsi="Times New Roman" w:cs="Times New Roman"/>
                <w:sz w:val="22"/>
                <w:szCs w:val="22"/>
              </w:rPr>
            </w:pPr>
          </w:p>
        </w:tc>
      </w:tr>
    </w:tbl>
    <w:p w:rsidR="008C2E01" w:rsidRPr="008A5C8F" w:rsidRDefault="008C2E01" w:rsidP="008A5C8F">
      <w:pPr>
        <w:pStyle w:val="ConsPlusNormal"/>
        <w:jc w:val="both"/>
        <w:rPr>
          <w:rFonts w:ascii="Times New Roman" w:hAnsi="Times New Roman" w:cs="Times New Roman"/>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11"/>
        <w:gridCol w:w="4956"/>
      </w:tblGrid>
      <w:tr w:rsidR="00A94D26" w:rsidRPr="008A5C8F" w:rsidTr="00D20E50">
        <w:trPr>
          <w:trHeight w:val="1264"/>
        </w:trPr>
        <w:tc>
          <w:tcPr>
            <w:tcW w:w="4111" w:type="dxa"/>
            <w:vAlign w:val="center"/>
          </w:tcPr>
          <w:p w:rsidR="00A01D3E" w:rsidRDefault="00A01D3E" w:rsidP="008A5C8F">
            <w:pPr>
              <w:pStyle w:val="ConsPlusNormal"/>
              <w:jc w:val="both"/>
              <w:rPr>
                <w:rFonts w:ascii="Times New Roman" w:hAnsi="Times New Roman" w:cs="Times New Roman"/>
                <w:sz w:val="22"/>
                <w:szCs w:val="22"/>
              </w:rPr>
            </w:pPr>
          </w:p>
          <w:p w:rsidR="00A01D3E" w:rsidRDefault="00A01D3E"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От Заказчика:</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ind w:firstLine="0"/>
              <w:jc w:val="both"/>
              <w:rPr>
                <w:rFonts w:ascii="Times New Roman" w:hAnsi="Times New Roman" w:cs="Times New Roman"/>
                <w:sz w:val="22"/>
                <w:szCs w:val="22"/>
              </w:rPr>
            </w:pPr>
          </w:p>
        </w:tc>
        <w:tc>
          <w:tcPr>
            <w:tcW w:w="4956" w:type="dxa"/>
            <w:vAlign w:val="center"/>
          </w:tcPr>
          <w:p w:rsidR="008C2E01" w:rsidRPr="008A5C8F" w:rsidRDefault="008C2E0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От Поставщика:</w:t>
            </w:r>
          </w:p>
        </w:tc>
      </w:tr>
      <w:tr w:rsidR="00C40791" w:rsidRPr="008A5C8F" w:rsidTr="00D20E50">
        <w:trPr>
          <w:trHeight w:val="766"/>
        </w:trPr>
        <w:tc>
          <w:tcPr>
            <w:tcW w:w="4111" w:type="dxa"/>
          </w:tcPr>
          <w:p w:rsidR="00C40791" w:rsidRPr="008A5C8F" w:rsidRDefault="00C40791" w:rsidP="008A5C8F">
            <w:pPr>
              <w:pStyle w:val="ConsPlusNormal"/>
              <w:jc w:val="both"/>
              <w:rPr>
                <w:rFonts w:ascii="Times New Roman" w:hAnsi="Times New Roman" w:cs="Times New Roman"/>
                <w:sz w:val="22"/>
                <w:szCs w:val="22"/>
              </w:rPr>
            </w:pPr>
          </w:p>
          <w:p w:rsidR="00C40791" w:rsidRPr="008A5C8F" w:rsidRDefault="00C40791" w:rsidP="008A5C8F">
            <w:pPr>
              <w:pStyle w:val="ConsPlusNormal"/>
              <w:ind w:firstLine="0"/>
              <w:jc w:val="both"/>
              <w:rPr>
                <w:rFonts w:ascii="Times New Roman" w:hAnsi="Times New Roman" w:cs="Times New Roman"/>
                <w:sz w:val="22"/>
                <w:szCs w:val="22"/>
              </w:rPr>
            </w:pPr>
            <w:r w:rsidRPr="008A5C8F">
              <w:rPr>
                <w:rFonts w:ascii="Times New Roman" w:hAnsi="Times New Roman" w:cs="Times New Roman"/>
                <w:sz w:val="22"/>
                <w:szCs w:val="22"/>
              </w:rPr>
              <w:t xml:space="preserve">_____________ </w:t>
            </w:r>
          </w:p>
        </w:tc>
        <w:tc>
          <w:tcPr>
            <w:tcW w:w="4956" w:type="dxa"/>
          </w:tcPr>
          <w:p w:rsidR="00C40791" w:rsidRPr="008A5C8F" w:rsidRDefault="00C40791" w:rsidP="008A5C8F">
            <w:pPr>
              <w:pStyle w:val="ConsPlusNormal"/>
              <w:jc w:val="both"/>
              <w:rPr>
                <w:rFonts w:ascii="Times New Roman" w:hAnsi="Times New Roman" w:cs="Times New Roman"/>
                <w:sz w:val="22"/>
                <w:szCs w:val="22"/>
              </w:rPr>
            </w:pPr>
          </w:p>
          <w:p w:rsidR="00C40791" w:rsidRPr="008A5C8F" w:rsidRDefault="00C4079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 xml:space="preserve">_______________ </w:t>
            </w:r>
          </w:p>
        </w:tc>
      </w:tr>
    </w:tbl>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C40791" w:rsidRPr="008A5C8F" w:rsidRDefault="00C40791" w:rsidP="008A5C8F">
      <w:pPr>
        <w:pStyle w:val="ConsPlusNormal"/>
        <w:jc w:val="both"/>
        <w:rPr>
          <w:rFonts w:ascii="Times New Roman" w:hAnsi="Times New Roman" w:cs="Times New Roman"/>
          <w:sz w:val="22"/>
          <w:szCs w:val="22"/>
        </w:rPr>
      </w:pPr>
    </w:p>
    <w:p w:rsidR="00C40791" w:rsidRPr="008A5C8F" w:rsidRDefault="00C40791" w:rsidP="008A5C8F">
      <w:pPr>
        <w:pStyle w:val="ConsPlusNormal"/>
        <w:jc w:val="both"/>
        <w:rPr>
          <w:rFonts w:ascii="Times New Roman" w:hAnsi="Times New Roman" w:cs="Times New Roman"/>
          <w:sz w:val="22"/>
          <w:szCs w:val="22"/>
        </w:rPr>
      </w:pPr>
    </w:p>
    <w:p w:rsidR="00C40791" w:rsidRPr="008A5C8F" w:rsidRDefault="00C40791" w:rsidP="008A5C8F">
      <w:pPr>
        <w:pStyle w:val="ConsPlusNormal"/>
        <w:jc w:val="both"/>
        <w:rPr>
          <w:rFonts w:ascii="Times New Roman" w:hAnsi="Times New Roman" w:cs="Times New Roman"/>
          <w:sz w:val="22"/>
          <w:szCs w:val="22"/>
        </w:rPr>
      </w:pPr>
    </w:p>
    <w:p w:rsidR="00C40791" w:rsidRPr="008A5C8F" w:rsidRDefault="00C40791" w:rsidP="008A5C8F">
      <w:pPr>
        <w:pStyle w:val="ConsPlusNormal"/>
        <w:jc w:val="both"/>
        <w:rPr>
          <w:rFonts w:ascii="Times New Roman" w:hAnsi="Times New Roman" w:cs="Times New Roman"/>
          <w:sz w:val="22"/>
          <w:szCs w:val="22"/>
        </w:rPr>
      </w:pPr>
    </w:p>
    <w:p w:rsidR="00C40791" w:rsidRPr="008A5C8F" w:rsidRDefault="00C40791" w:rsidP="008A5C8F">
      <w:pPr>
        <w:pStyle w:val="ConsPlusNormal"/>
        <w:jc w:val="both"/>
        <w:rPr>
          <w:rFonts w:ascii="Times New Roman" w:hAnsi="Times New Roman" w:cs="Times New Roman"/>
          <w:sz w:val="22"/>
          <w:szCs w:val="22"/>
        </w:rPr>
      </w:pPr>
    </w:p>
    <w:p w:rsidR="00C40791" w:rsidRPr="008A5C8F" w:rsidRDefault="00C4079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bookmarkStart w:id="1" w:name="_GoBack"/>
      <w:bookmarkEnd w:id="1"/>
    </w:p>
    <w:sectPr w:rsidR="008C2E01" w:rsidRPr="008A5C8F" w:rsidSect="006D09CC">
      <w:headerReference w:type="even" r:id="rId18"/>
      <w:headerReference w:type="default" r:id="rId19"/>
      <w:footerReference w:type="even" r:id="rId20"/>
      <w:footerReference w:type="default" r:id="rId21"/>
      <w:headerReference w:type="first" r:id="rId22"/>
      <w:footerReference w:type="first" r:id="rId23"/>
      <w:pgSz w:w="11906" w:h="16838"/>
      <w:pgMar w:top="284" w:right="851" w:bottom="624" w:left="1418" w:header="113"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3F9F" w:rsidRDefault="00333F9F">
      <w:r>
        <w:separator/>
      </w:r>
    </w:p>
  </w:endnote>
  <w:endnote w:type="continuationSeparator" w:id="0">
    <w:p w:rsidR="00333F9F" w:rsidRDefault="00333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2D6A" w:rsidRDefault="00E72D6A" w:rsidP="000F17C1">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E72D6A" w:rsidRDefault="00E72D6A" w:rsidP="000F17C1">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2D6A" w:rsidRDefault="00E72D6A" w:rsidP="000F17C1">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47082F">
      <w:rPr>
        <w:rStyle w:val="a5"/>
        <w:noProof/>
      </w:rPr>
      <w:t>2</w:t>
    </w:r>
    <w:r>
      <w:rPr>
        <w:rStyle w:val="a5"/>
      </w:rPr>
      <w:fldChar w:fldCharType="end"/>
    </w:r>
  </w:p>
  <w:p w:rsidR="00E72D6A" w:rsidRDefault="00E72D6A" w:rsidP="000F17C1">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09CC" w:rsidRDefault="006D09C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3F9F" w:rsidRDefault="00333F9F">
      <w:r>
        <w:separator/>
      </w:r>
    </w:p>
  </w:footnote>
  <w:footnote w:type="continuationSeparator" w:id="0">
    <w:p w:rsidR="00333F9F" w:rsidRDefault="00333F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2D6A" w:rsidRDefault="00E72D6A" w:rsidP="000F17C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14</w:t>
    </w:r>
    <w:r>
      <w:rPr>
        <w:rStyle w:val="a5"/>
      </w:rPr>
      <w:fldChar w:fldCharType="end"/>
    </w:r>
  </w:p>
  <w:p w:rsidR="00E72D6A" w:rsidRDefault="00E72D6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09CC" w:rsidRDefault="006D09CC">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09CC" w:rsidRDefault="006D09C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E96"/>
    <w:rsid w:val="0003114B"/>
    <w:rsid w:val="00053A70"/>
    <w:rsid w:val="00063AAA"/>
    <w:rsid w:val="00074330"/>
    <w:rsid w:val="000F17C1"/>
    <w:rsid w:val="001123E7"/>
    <w:rsid w:val="00135535"/>
    <w:rsid w:val="0016532F"/>
    <w:rsid w:val="00180E47"/>
    <w:rsid w:val="001F7554"/>
    <w:rsid w:val="00223FB7"/>
    <w:rsid w:val="00245A9A"/>
    <w:rsid w:val="002774E5"/>
    <w:rsid w:val="00277D75"/>
    <w:rsid w:val="002A531E"/>
    <w:rsid w:val="002B6853"/>
    <w:rsid w:val="002D4912"/>
    <w:rsid w:val="002E3A97"/>
    <w:rsid w:val="002E6F90"/>
    <w:rsid w:val="002F0F37"/>
    <w:rsid w:val="002F303F"/>
    <w:rsid w:val="0030191D"/>
    <w:rsid w:val="003152E6"/>
    <w:rsid w:val="00325962"/>
    <w:rsid w:val="00333F9F"/>
    <w:rsid w:val="003448E7"/>
    <w:rsid w:val="003B66B0"/>
    <w:rsid w:val="003D36D0"/>
    <w:rsid w:val="003F3CBE"/>
    <w:rsid w:val="004038CD"/>
    <w:rsid w:val="00403DA1"/>
    <w:rsid w:val="00442F9D"/>
    <w:rsid w:val="004551F5"/>
    <w:rsid w:val="00455566"/>
    <w:rsid w:val="0047082F"/>
    <w:rsid w:val="00487B0A"/>
    <w:rsid w:val="004917C4"/>
    <w:rsid w:val="004921F5"/>
    <w:rsid w:val="004D2C02"/>
    <w:rsid w:val="004E1905"/>
    <w:rsid w:val="00503D67"/>
    <w:rsid w:val="00544E2E"/>
    <w:rsid w:val="005E00BB"/>
    <w:rsid w:val="005E314C"/>
    <w:rsid w:val="00622104"/>
    <w:rsid w:val="00627A34"/>
    <w:rsid w:val="00663043"/>
    <w:rsid w:val="00671A59"/>
    <w:rsid w:val="006B05A5"/>
    <w:rsid w:val="006C490D"/>
    <w:rsid w:val="006C5492"/>
    <w:rsid w:val="006D09CC"/>
    <w:rsid w:val="006D71BA"/>
    <w:rsid w:val="006E02A1"/>
    <w:rsid w:val="006E204D"/>
    <w:rsid w:val="00704786"/>
    <w:rsid w:val="00713A6B"/>
    <w:rsid w:val="00730D6E"/>
    <w:rsid w:val="007347C9"/>
    <w:rsid w:val="0074733E"/>
    <w:rsid w:val="00767618"/>
    <w:rsid w:val="00787A0F"/>
    <w:rsid w:val="007F0CAD"/>
    <w:rsid w:val="00807175"/>
    <w:rsid w:val="00815F31"/>
    <w:rsid w:val="00837666"/>
    <w:rsid w:val="008430A5"/>
    <w:rsid w:val="00864CDC"/>
    <w:rsid w:val="00895DEE"/>
    <w:rsid w:val="008A1E85"/>
    <w:rsid w:val="008A5C8F"/>
    <w:rsid w:val="008B0122"/>
    <w:rsid w:val="008C2E01"/>
    <w:rsid w:val="008D638D"/>
    <w:rsid w:val="008E4FB6"/>
    <w:rsid w:val="0093791D"/>
    <w:rsid w:val="00940FCD"/>
    <w:rsid w:val="00967EA0"/>
    <w:rsid w:val="00975E96"/>
    <w:rsid w:val="00975EB8"/>
    <w:rsid w:val="0097777B"/>
    <w:rsid w:val="00981D63"/>
    <w:rsid w:val="00990631"/>
    <w:rsid w:val="00992E15"/>
    <w:rsid w:val="009A1164"/>
    <w:rsid w:val="009A7CD6"/>
    <w:rsid w:val="009B45B6"/>
    <w:rsid w:val="009D17D1"/>
    <w:rsid w:val="009E2A0A"/>
    <w:rsid w:val="00A01D3E"/>
    <w:rsid w:val="00A14A12"/>
    <w:rsid w:val="00A35817"/>
    <w:rsid w:val="00A42295"/>
    <w:rsid w:val="00A600FD"/>
    <w:rsid w:val="00A94D26"/>
    <w:rsid w:val="00B057A0"/>
    <w:rsid w:val="00B325F2"/>
    <w:rsid w:val="00B664EB"/>
    <w:rsid w:val="00B72F44"/>
    <w:rsid w:val="00B83B3A"/>
    <w:rsid w:val="00B84987"/>
    <w:rsid w:val="00B90DB9"/>
    <w:rsid w:val="00B92CB4"/>
    <w:rsid w:val="00BA3F43"/>
    <w:rsid w:val="00BF5347"/>
    <w:rsid w:val="00C00E85"/>
    <w:rsid w:val="00C1131A"/>
    <w:rsid w:val="00C13914"/>
    <w:rsid w:val="00C14A66"/>
    <w:rsid w:val="00C3115B"/>
    <w:rsid w:val="00C40791"/>
    <w:rsid w:val="00C669E3"/>
    <w:rsid w:val="00CD6C73"/>
    <w:rsid w:val="00CD71B4"/>
    <w:rsid w:val="00CF4C6E"/>
    <w:rsid w:val="00D03404"/>
    <w:rsid w:val="00D03448"/>
    <w:rsid w:val="00D20E50"/>
    <w:rsid w:val="00D63A47"/>
    <w:rsid w:val="00DA6765"/>
    <w:rsid w:val="00DB1E84"/>
    <w:rsid w:val="00DC098F"/>
    <w:rsid w:val="00E114B6"/>
    <w:rsid w:val="00E37DE6"/>
    <w:rsid w:val="00E71342"/>
    <w:rsid w:val="00E72D6A"/>
    <w:rsid w:val="00EA2828"/>
    <w:rsid w:val="00EB1A55"/>
    <w:rsid w:val="00ED3578"/>
    <w:rsid w:val="00EE2B6D"/>
    <w:rsid w:val="00EE30A3"/>
    <w:rsid w:val="00EE40E4"/>
    <w:rsid w:val="00F13103"/>
    <w:rsid w:val="00F26D23"/>
    <w:rsid w:val="00F627D3"/>
    <w:rsid w:val="00F844A2"/>
    <w:rsid w:val="00F85909"/>
    <w:rsid w:val="00FA26E5"/>
    <w:rsid w:val="00FD29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009A17E-CA30-443E-BD5B-B90FEFACE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2E01"/>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1,Заголовок 1 Знак Знак,Заголовок 1 Знак Знак1,Заголовок 1 Знак2,Заголовок 1 Знак Знак2"/>
    <w:basedOn w:val="a"/>
    <w:next w:val="a"/>
    <w:link w:val="10"/>
    <w:qFormat/>
    <w:rsid w:val="008C2E01"/>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Заголовок 1 Знак Знак Знак,Заголовок 1 Знак Знак1 Знак,Заголовок 1 Знак2 Знак,Заголовок 1 Знак Знак2 Знак"/>
    <w:basedOn w:val="a0"/>
    <w:link w:val="1"/>
    <w:rsid w:val="008C2E01"/>
    <w:rPr>
      <w:rFonts w:ascii="Arial" w:eastAsia="Times New Roman" w:hAnsi="Arial" w:cs="Arial"/>
      <w:b/>
      <w:bCs/>
      <w:kern w:val="32"/>
      <w:sz w:val="32"/>
      <w:szCs w:val="32"/>
      <w:lang w:eastAsia="ru-RU"/>
    </w:rPr>
  </w:style>
  <w:style w:type="paragraph" w:styleId="a3">
    <w:name w:val="header"/>
    <w:basedOn w:val="a"/>
    <w:link w:val="a4"/>
    <w:uiPriority w:val="99"/>
    <w:rsid w:val="008C2E01"/>
    <w:pPr>
      <w:tabs>
        <w:tab w:val="center" w:pos="4677"/>
        <w:tab w:val="right" w:pos="9355"/>
      </w:tabs>
    </w:pPr>
    <w:rPr>
      <w:lang w:val="x-none" w:eastAsia="x-none"/>
    </w:rPr>
  </w:style>
  <w:style w:type="character" w:customStyle="1" w:styleId="a4">
    <w:name w:val="Верхний колонтитул Знак"/>
    <w:basedOn w:val="a0"/>
    <w:link w:val="a3"/>
    <w:uiPriority w:val="99"/>
    <w:rsid w:val="008C2E01"/>
    <w:rPr>
      <w:rFonts w:ascii="Times New Roman" w:eastAsia="Times New Roman" w:hAnsi="Times New Roman" w:cs="Times New Roman"/>
      <w:sz w:val="24"/>
      <w:szCs w:val="24"/>
      <w:lang w:val="x-none" w:eastAsia="x-none"/>
    </w:rPr>
  </w:style>
  <w:style w:type="character" w:styleId="a5">
    <w:name w:val="page number"/>
    <w:basedOn w:val="a0"/>
    <w:rsid w:val="008C2E01"/>
  </w:style>
  <w:style w:type="paragraph" w:styleId="a6">
    <w:name w:val="footer"/>
    <w:basedOn w:val="a"/>
    <w:link w:val="a7"/>
    <w:rsid w:val="008C2E01"/>
    <w:pPr>
      <w:tabs>
        <w:tab w:val="center" w:pos="4677"/>
        <w:tab w:val="right" w:pos="9355"/>
      </w:tabs>
    </w:pPr>
  </w:style>
  <w:style w:type="character" w:customStyle="1" w:styleId="a7">
    <w:name w:val="Нижний колонтитул Знак"/>
    <w:basedOn w:val="a0"/>
    <w:link w:val="a6"/>
    <w:rsid w:val="008C2E01"/>
    <w:rPr>
      <w:rFonts w:ascii="Times New Roman" w:eastAsia="Times New Roman" w:hAnsi="Times New Roman" w:cs="Times New Roman"/>
      <w:sz w:val="24"/>
      <w:szCs w:val="24"/>
      <w:lang w:eastAsia="ru-RU"/>
    </w:rPr>
  </w:style>
  <w:style w:type="paragraph" w:styleId="a8">
    <w:name w:val="Body Text"/>
    <w:aliases w:val=" Знак,Знак Знак,Знак,Основной текст Знак1,Основной текст Знак1 Знак Знак"/>
    <w:basedOn w:val="a"/>
    <w:link w:val="2"/>
    <w:rsid w:val="008C2E01"/>
    <w:pPr>
      <w:spacing w:after="120"/>
    </w:pPr>
    <w:rPr>
      <w:lang w:val="x-none" w:eastAsia="x-none"/>
    </w:rPr>
  </w:style>
  <w:style w:type="character" w:customStyle="1" w:styleId="a9">
    <w:name w:val="Основной текст Знак"/>
    <w:basedOn w:val="a0"/>
    <w:uiPriority w:val="99"/>
    <w:semiHidden/>
    <w:rsid w:val="008C2E01"/>
    <w:rPr>
      <w:rFonts w:ascii="Times New Roman" w:eastAsia="Times New Roman" w:hAnsi="Times New Roman" w:cs="Times New Roman"/>
      <w:sz w:val="24"/>
      <w:szCs w:val="24"/>
      <w:lang w:eastAsia="ru-RU"/>
    </w:rPr>
  </w:style>
  <w:style w:type="paragraph" w:customStyle="1" w:styleId="ConsPlusNormal">
    <w:name w:val="ConsPlusNormal"/>
    <w:link w:val="ConsPlusNormal0"/>
    <w:uiPriority w:val="99"/>
    <w:rsid w:val="008C2E0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8C2E01"/>
    <w:rPr>
      <w:rFonts w:ascii="Arial" w:eastAsia="Times New Roman" w:hAnsi="Arial" w:cs="Arial"/>
      <w:sz w:val="20"/>
      <w:szCs w:val="20"/>
      <w:lang w:eastAsia="ru-RU"/>
    </w:rPr>
  </w:style>
  <w:style w:type="paragraph" w:styleId="aa">
    <w:name w:val="Normal (Web)"/>
    <w:basedOn w:val="a"/>
    <w:link w:val="ab"/>
    <w:rsid w:val="008C2E01"/>
    <w:pPr>
      <w:spacing w:before="100" w:beforeAutospacing="1" w:after="100" w:afterAutospacing="1"/>
    </w:pPr>
    <w:rPr>
      <w:lang w:val="x-none" w:eastAsia="x-none"/>
    </w:rPr>
  </w:style>
  <w:style w:type="paragraph" w:styleId="ac">
    <w:name w:val="No Spacing"/>
    <w:aliases w:val="мой,МОЙ,Без интервала 111"/>
    <w:link w:val="ad"/>
    <w:uiPriority w:val="1"/>
    <w:qFormat/>
    <w:rsid w:val="008C2E01"/>
    <w:pPr>
      <w:spacing w:after="0" w:line="240" w:lineRule="auto"/>
      <w:jc w:val="both"/>
    </w:pPr>
    <w:rPr>
      <w:rFonts w:ascii="Calibri" w:eastAsia="Calibri" w:hAnsi="Calibri" w:cs="Times New Roman"/>
    </w:rPr>
  </w:style>
  <w:style w:type="character" w:customStyle="1" w:styleId="2">
    <w:name w:val="Основной текст Знак2"/>
    <w:aliases w:val=" Знак Знак,Знак Знак Знак,Знак Знак1,Основной текст Знак1 Знак,Основной текст Знак1 Знак Знак Знак"/>
    <w:link w:val="a8"/>
    <w:locked/>
    <w:rsid w:val="008C2E01"/>
    <w:rPr>
      <w:rFonts w:ascii="Times New Roman" w:eastAsia="Times New Roman" w:hAnsi="Times New Roman" w:cs="Times New Roman"/>
      <w:sz w:val="24"/>
      <w:szCs w:val="24"/>
      <w:lang w:val="x-none" w:eastAsia="x-none"/>
    </w:rPr>
  </w:style>
  <w:style w:type="character" w:customStyle="1" w:styleId="ab">
    <w:name w:val="Обычный (веб) Знак"/>
    <w:link w:val="aa"/>
    <w:uiPriority w:val="99"/>
    <w:locked/>
    <w:rsid w:val="008C2E01"/>
    <w:rPr>
      <w:rFonts w:ascii="Times New Roman" w:eastAsia="Times New Roman" w:hAnsi="Times New Roman" w:cs="Times New Roman"/>
      <w:sz w:val="24"/>
      <w:szCs w:val="24"/>
      <w:lang w:val="x-none" w:eastAsia="x-none"/>
    </w:rPr>
  </w:style>
  <w:style w:type="character" w:customStyle="1" w:styleId="20">
    <w:name w:val="Основной шрифт абзаца2"/>
    <w:rsid w:val="008C2E01"/>
    <w:rPr>
      <w:sz w:val="24"/>
    </w:rPr>
  </w:style>
  <w:style w:type="paragraph" w:customStyle="1" w:styleId="3">
    <w:name w:val="Без интервала3"/>
    <w:rsid w:val="008C2E01"/>
    <w:pPr>
      <w:spacing w:after="0" w:line="240" w:lineRule="auto"/>
    </w:pPr>
    <w:rPr>
      <w:rFonts w:ascii="Calibri" w:eastAsia="Times New Roman" w:hAnsi="Calibri" w:cs="Times New Roman"/>
      <w:lang w:eastAsia="ru-RU"/>
    </w:rPr>
  </w:style>
  <w:style w:type="paragraph" w:customStyle="1" w:styleId="Normalunindented">
    <w:name w:val="Normal unindented"/>
    <w:aliases w:val="Обычный Без отступа"/>
    <w:qFormat/>
    <w:rsid w:val="008C2E01"/>
    <w:pPr>
      <w:spacing w:before="120" w:after="120" w:line="276" w:lineRule="auto"/>
      <w:jc w:val="both"/>
    </w:pPr>
    <w:rPr>
      <w:rFonts w:ascii="Times New Roman" w:eastAsia="Times New Roman" w:hAnsi="Times New Roman" w:cs="Times New Roman"/>
      <w:lang w:eastAsia="ru-RU"/>
    </w:rPr>
  </w:style>
  <w:style w:type="character" w:customStyle="1" w:styleId="ad">
    <w:name w:val="Без интервала Знак"/>
    <w:aliases w:val="мой Знак,МОЙ Знак,Без интервала 111 Знак"/>
    <w:link w:val="ac"/>
    <w:uiPriority w:val="99"/>
    <w:rsid w:val="002E6F90"/>
    <w:rPr>
      <w:rFonts w:ascii="Calibri" w:eastAsia="Calibri" w:hAnsi="Calibri" w:cs="Times New Roman"/>
    </w:rPr>
  </w:style>
  <w:style w:type="paragraph" w:customStyle="1" w:styleId="ae">
    <w:name w:val="обычн БО"/>
    <w:basedOn w:val="a"/>
    <w:rsid w:val="00135535"/>
    <w:pPr>
      <w:widowControl w:val="0"/>
      <w:suppressAutoHyphens/>
      <w:jc w:val="both"/>
    </w:pPr>
    <w:rPr>
      <w:rFonts w:ascii="Arial" w:eastAsia="Arial" w:hAnsi="Arial"/>
      <w:szCs w:val="20"/>
    </w:rPr>
  </w:style>
  <w:style w:type="character" w:styleId="af">
    <w:name w:val="Hyperlink"/>
    <w:basedOn w:val="a0"/>
    <w:uiPriority w:val="99"/>
    <w:unhideWhenUsed/>
    <w:rsid w:val="00C3115B"/>
    <w:rPr>
      <w:color w:val="0563C1" w:themeColor="hyperlink"/>
      <w:u w:val="single"/>
    </w:rPr>
  </w:style>
  <w:style w:type="character" w:styleId="af0">
    <w:name w:val="annotation reference"/>
    <w:basedOn w:val="a0"/>
    <w:uiPriority w:val="99"/>
    <w:semiHidden/>
    <w:unhideWhenUsed/>
    <w:rsid w:val="00C1131A"/>
    <w:rPr>
      <w:sz w:val="16"/>
      <w:szCs w:val="16"/>
    </w:rPr>
  </w:style>
  <w:style w:type="paragraph" w:styleId="af1">
    <w:name w:val="annotation text"/>
    <w:basedOn w:val="a"/>
    <w:link w:val="af2"/>
    <w:uiPriority w:val="99"/>
    <w:semiHidden/>
    <w:unhideWhenUsed/>
    <w:rsid w:val="00C1131A"/>
    <w:rPr>
      <w:sz w:val="20"/>
      <w:szCs w:val="20"/>
    </w:rPr>
  </w:style>
  <w:style w:type="character" w:customStyle="1" w:styleId="af2">
    <w:name w:val="Текст примечания Знак"/>
    <w:basedOn w:val="a0"/>
    <w:link w:val="af1"/>
    <w:uiPriority w:val="99"/>
    <w:semiHidden/>
    <w:rsid w:val="00C1131A"/>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C1131A"/>
    <w:rPr>
      <w:b/>
      <w:bCs/>
    </w:rPr>
  </w:style>
  <w:style w:type="character" w:customStyle="1" w:styleId="af4">
    <w:name w:val="Тема примечания Знак"/>
    <w:basedOn w:val="af2"/>
    <w:link w:val="af3"/>
    <w:uiPriority w:val="99"/>
    <w:semiHidden/>
    <w:rsid w:val="00C1131A"/>
    <w:rPr>
      <w:rFonts w:ascii="Times New Roman" w:eastAsia="Times New Roman" w:hAnsi="Times New Roman" w:cs="Times New Roman"/>
      <w:b/>
      <w:bCs/>
      <w:sz w:val="20"/>
      <w:szCs w:val="20"/>
      <w:lang w:eastAsia="ru-RU"/>
    </w:rPr>
  </w:style>
  <w:style w:type="paragraph" w:styleId="af5">
    <w:name w:val="Balloon Text"/>
    <w:basedOn w:val="a"/>
    <w:link w:val="af6"/>
    <w:uiPriority w:val="99"/>
    <w:semiHidden/>
    <w:unhideWhenUsed/>
    <w:rsid w:val="00C1131A"/>
    <w:rPr>
      <w:rFonts w:ascii="Segoe UI" w:hAnsi="Segoe UI" w:cs="Segoe UI"/>
      <w:sz w:val="18"/>
      <w:szCs w:val="18"/>
    </w:rPr>
  </w:style>
  <w:style w:type="character" w:customStyle="1" w:styleId="af6">
    <w:name w:val="Текст выноски Знак"/>
    <w:basedOn w:val="a0"/>
    <w:link w:val="af5"/>
    <w:uiPriority w:val="99"/>
    <w:semiHidden/>
    <w:rsid w:val="00C1131A"/>
    <w:rPr>
      <w:rFonts w:ascii="Segoe UI" w:eastAsia="Times New Roman" w:hAnsi="Segoe UI" w:cs="Segoe UI"/>
      <w:sz w:val="18"/>
      <w:szCs w:val="18"/>
      <w:lang w:eastAsia="ru-RU"/>
    </w:rPr>
  </w:style>
  <w:style w:type="paragraph" w:styleId="af7">
    <w:name w:val="Subtitle"/>
    <w:basedOn w:val="a"/>
    <w:next w:val="a"/>
    <w:link w:val="af8"/>
    <w:uiPriority w:val="11"/>
    <w:qFormat/>
    <w:rsid w:val="006B05A5"/>
    <w:pPr>
      <w:spacing w:after="60"/>
      <w:jc w:val="center"/>
      <w:outlineLvl w:val="1"/>
    </w:pPr>
    <w:rPr>
      <w:rFonts w:ascii="Cambria" w:hAnsi="Cambria"/>
    </w:rPr>
  </w:style>
  <w:style w:type="character" w:customStyle="1" w:styleId="af8">
    <w:name w:val="Подзаголовок Знак"/>
    <w:basedOn w:val="a0"/>
    <w:link w:val="af7"/>
    <w:uiPriority w:val="11"/>
    <w:rsid w:val="006B05A5"/>
    <w:rPr>
      <w:rFonts w:ascii="Cambria" w:eastAsia="Times New Roman" w:hAnsi="Cambria" w:cs="Times New Roman"/>
      <w:sz w:val="24"/>
      <w:szCs w:val="24"/>
      <w:lang w:eastAsia="ru-RU"/>
    </w:rPr>
  </w:style>
  <w:style w:type="character" w:customStyle="1" w:styleId="FontStyle11">
    <w:name w:val="Font Style11"/>
    <w:uiPriority w:val="99"/>
    <w:rsid w:val="006B05A5"/>
    <w:rPr>
      <w:rFonts w:ascii="Times New Roman" w:hAnsi="Times New Roman" w:cs="Times New Roman" w:hint="default"/>
      <w:sz w:val="24"/>
      <w:szCs w:val="24"/>
    </w:rPr>
  </w:style>
  <w:style w:type="paragraph" w:customStyle="1" w:styleId="Style18">
    <w:name w:val="Style18"/>
    <w:basedOn w:val="a"/>
    <w:rsid w:val="006B05A5"/>
    <w:pPr>
      <w:widowControl w:val="0"/>
      <w:autoSpaceDE w:val="0"/>
      <w:autoSpaceDN w:val="0"/>
      <w:adjustRightInd w:val="0"/>
      <w:spacing w:line="275"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906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F8AF2F3203F8C8EBCE0BFF5F8C0BF79351E9E5030B70664E605E3599035E93B502A8DBD94921BEAE040E38361KBe9M" TargetMode="External"/><Relationship Id="rId13" Type="http://schemas.openxmlformats.org/officeDocument/2006/relationships/hyperlink" Target="consultantplus://offline/ref=8F8AF2F3203F8C8EBCE0BFF5F8C0BF793518995031B60664E605E3599035E93B422AD5B39DC054AEB453E3857DB810F61D793FK6e2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consultantplus://offline/ref=8F8AF2F3203F8C8EBCE0BFF5F8C0BF79351E9E5030B70664E605E3599035E93B502A8DBD94921BEAE040E38361KBe9M" TargetMode="External"/><Relationship Id="rId12" Type="http://schemas.openxmlformats.org/officeDocument/2006/relationships/hyperlink" Target="consultantplus://offline/ref=8F8AF2F3203F8C8EBCE0BFF5F8C0BF79351A985136B30664E605E3599035E93B422AD5B1969405EEE455B5D227ED1CEA19673D6274AE8838K1eFM" TargetMode="External"/><Relationship Id="rId17" Type="http://schemas.openxmlformats.org/officeDocument/2006/relationships/hyperlink" Target="consultantplus://offline/ref=8F8AF2F3203F8C8EBCE0BFF5F8C0BF79351E9E5030B70664E605E3599035E93B422AD5B1969506EAE855B5D227ED1CEA19673D6274AE8838K1eF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8F8AF2F3203F8C8EBCE0BFF5F8C0BF79351E9E5030B70664E605E3599035E93B502A8DBD94921BEAE040E38361KBe9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8F8AF2F3203F8C8EBCE0BFF5F8C0BF79351E9E5030B70664E605E3599035E93B502A8DBD94921BEAE040E38361KBe9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8F8AF2F3203F8C8EBCE0BFF5F8C0BF79351C985231B60664E605E3599035E93B422AD5B1929D02E1B50FA5D66EBA17F61F7823616AAEK8e9M" TargetMode="External"/><Relationship Id="rId23" Type="http://schemas.openxmlformats.org/officeDocument/2006/relationships/footer" Target="footer3.xml"/><Relationship Id="rId10" Type="http://schemas.openxmlformats.org/officeDocument/2006/relationships/hyperlink" Target="consultantplus://offline/ref=8F8AF2F3203F8C8EBCE0BFF5F8C0BF79351E9E5030B70664E605E3599035E93B502A8DBD94921BEAE040E38361KBe9M"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consultantplus://offline/ref=8F8AF2F3203F8C8EBCE0BFF5F8C0BF79351E9E5030B70664E605E3599035E93B502A8DBD94921BEAE040E38361KBe9M" TargetMode="External"/><Relationship Id="rId14" Type="http://schemas.openxmlformats.org/officeDocument/2006/relationships/hyperlink" Target="consultantplus://offline/ref=8F8AF2F3203F8C8EBCE0BFF5F8C0BF79351E9E5030B70664E605E3599035E93B422AD5B1979403E1B50FA5D66EBA17F61F7823616AAEK8e9M"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8D5BF-90F8-4D4A-AD1B-353490206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12</Pages>
  <Words>6428</Words>
  <Characters>36641</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Юля</cp:lastModifiedBy>
  <cp:revision>49</cp:revision>
  <dcterms:created xsi:type="dcterms:W3CDTF">2023-06-05T06:28:00Z</dcterms:created>
  <dcterms:modified xsi:type="dcterms:W3CDTF">2026-09-23T08:15:00Z</dcterms:modified>
</cp:coreProperties>
</file>