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B2F5B" w:rsidRPr="00AE6F0A" w:rsidRDefault="007C55D4">
      <w:pPr>
        <w:jc w:val="center"/>
        <w:rPr>
          <w:sz w:val="24"/>
          <w:szCs w:val="24"/>
        </w:rPr>
      </w:pPr>
      <w:r w:rsidRPr="00AE6F0A">
        <w:rPr>
          <w:b/>
          <w:sz w:val="24"/>
          <w:szCs w:val="24"/>
        </w:rPr>
        <w:t>ДОГОВОР №</w:t>
      </w:r>
    </w:p>
    <w:p w:rsidR="00EB2F5B" w:rsidRPr="00AE6F0A" w:rsidRDefault="006B18B7">
      <w:pPr>
        <w:jc w:val="center"/>
        <w:rPr>
          <w:sz w:val="24"/>
          <w:szCs w:val="24"/>
        </w:rPr>
      </w:pPr>
      <w:r w:rsidRPr="00AE6F0A">
        <w:rPr>
          <w:b/>
          <w:sz w:val="24"/>
          <w:szCs w:val="24"/>
        </w:rPr>
        <w:t>об оказании образовательных услуг в области повышения квалификации</w:t>
      </w:r>
    </w:p>
    <w:p w:rsidR="00EB2F5B" w:rsidRPr="00AE6F0A" w:rsidRDefault="00EB2F5B">
      <w:pPr>
        <w:jc w:val="center"/>
        <w:rPr>
          <w:b/>
          <w:i/>
          <w:color w:val="FF0000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69"/>
        <w:gridCol w:w="5270"/>
      </w:tblGrid>
      <w:tr w:rsidR="00EB2F5B" w:rsidRPr="00AE6F0A">
        <w:trPr>
          <w:trHeight w:val="168"/>
        </w:trPr>
        <w:tc>
          <w:tcPr>
            <w:tcW w:w="5269" w:type="dxa"/>
          </w:tcPr>
          <w:p w:rsidR="00EB2F5B" w:rsidRPr="00AE6F0A" w:rsidRDefault="00FA0104" w:rsidP="00FA0104">
            <w:pPr>
              <w:jc w:val="both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п. Каложицы</w:t>
            </w:r>
          </w:p>
        </w:tc>
        <w:tc>
          <w:tcPr>
            <w:tcW w:w="5270" w:type="dxa"/>
          </w:tcPr>
          <w:p w:rsidR="00EB2F5B" w:rsidRPr="00AE6F0A" w:rsidRDefault="00B067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</w:t>
            </w:r>
            <w:r w:rsidR="007C55D4" w:rsidRPr="00AE6F0A">
              <w:rPr>
                <w:sz w:val="24"/>
                <w:szCs w:val="24"/>
              </w:rPr>
              <w:t xml:space="preserve"> 2026 г.</w:t>
            </w:r>
          </w:p>
        </w:tc>
      </w:tr>
    </w:tbl>
    <w:p w:rsidR="00EB2F5B" w:rsidRPr="00AE6F0A" w:rsidRDefault="00EB2F5B">
      <w:pPr>
        <w:jc w:val="center"/>
        <w:rPr>
          <w:b/>
          <w:i/>
          <w:color w:val="FF0000"/>
          <w:sz w:val="24"/>
          <w:szCs w:val="24"/>
        </w:rPr>
      </w:pPr>
    </w:p>
    <w:p w:rsidR="00EB2F5B" w:rsidRPr="00AE6F0A" w:rsidRDefault="00B067E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 w:rsidR="007C55D4" w:rsidRPr="00AE6F0A">
        <w:rPr>
          <w:sz w:val="24"/>
          <w:szCs w:val="24"/>
        </w:rPr>
        <w:t>, осуществляющая образовательную деятельность на основании Лицензии</w:t>
      </w:r>
      <w:r w:rsidR="00AE6F0A" w:rsidRPr="00AE6F0A">
        <w:t xml:space="preserve"> </w:t>
      </w:r>
      <w:r w:rsidR="00AE6F0A" w:rsidRPr="00AE6F0A">
        <w:rPr>
          <w:sz w:val="24"/>
          <w:szCs w:val="24"/>
        </w:rPr>
        <w:t xml:space="preserve">на образовательную деятельность: </w:t>
      </w:r>
      <w:r>
        <w:rPr>
          <w:sz w:val="24"/>
          <w:szCs w:val="24"/>
        </w:rPr>
        <w:t>__________________________</w:t>
      </w:r>
      <w:r w:rsidR="00AE6F0A" w:rsidRPr="00AE6F0A">
        <w:rPr>
          <w:sz w:val="24"/>
          <w:szCs w:val="24"/>
        </w:rPr>
        <w:t>г.</w:t>
      </w:r>
      <w:r w:rsidR="007C55D4" w:rsidRPr="00AE6F0A">
        <w:rPr>
          <w:sz w:val="24"/>
          <w:szCs w:val="24"/>
        </w:rPr>
        <w:t xml:space="preserve">, именуемая в дальнейшем "Исполнитель", в лице </w:t>
      </w:r>
      <w:r>
        <w:rPr>
          <w:sz w:val="24"/>
          <w:szCs w:val="24"/>
        </w:rPr>
        <w:t>_______________________</w:t>
      </w:r>
      <w:r w:rsidR="007C55D4" w:rsidRPr="00AE6F0A">
        <w:rPr>
          <w:sz w:val="24"/>
          <w:szCs w:val="24"/>
        </w:rPr>
        <w:t>, действующего на основании Устава, с одной стороны и</w:t>
      </w:r>
      <w:r w:rsidR="007C55D4" w:rsidRPr="00AE6F0A">
        <w:rPr>
          <w:b/>
          <w:sz w:val="24"/>
          <w:szCs w:val="24"/>
        </w:rPr>
        <w:t xml:space="preserve"> ГОСУДАРСТВЕННОЕ БЮДЖЕТНОЕ УЧРЕЖДЕНИЕ ЛЕНИНГРАДСКОЙ ОБЛАСТИ ЦЕНТР ПОМОЩИ ДЕТЯМ-СИРОТАМ И ДЕТЯМ, ОСТАВШИМСЯ БЕЗ ПОПЕЧЕНИЯ РОДИТЕЛЕЙ "КАЛОЖИЦКИЙ РЕСУРСНЫЙ ЦЕНТР ПО СОДЕЙСТВИЮ СЕМЕЙНОМУ УСТРОЙСТВУ" (ГБУ ЛО "КАЛОЖИЦКИЙ РЕСУРСНЫЙ ЦЕНТР")</w:t>
      </w:r>
      <w:r w:rsidR="007C55D4" w:rsidRPr="00AE6F0A">
        <w:rPr>
          <w:sz w:val="24"/>
          <w:szCs w:val="24"/>
        </w:rPr>
        <w:t>, именуемое в дальнейшем "Заказчик", в лице директора Лебедевой Ольги Леонидовны, действующего на основании Устава, с другой стороны, а вместе "Стороны", заключили настоящий Договор о нижеследующем:</w:t>
      </w:r>
    </w:p>
    <w:p w:rsidR="00EB2F5B" w:rsidRPr="00AE6F0A" w:rsidRDefault="00EB2F5B">
      <w:pPr>
        <w:jc w:val="both"/>
        <w:rPr>
          <w:sz w:val="24"/>
          <w:szCs w:val="24"/>
        </w:rPr>
      </w:pPr>
    </w:p>
    <w:p w:rsidR="00EB2F5B" w:rsidRPr="00AE6F0A" w:rsidRDefault="007C55D4">
      <w:pPr>
        <w:ind w:firstLine="709"/>
        <w:jc w:val="center"/>
        <w:rPr>
          <w:b/>
          <w:sz w:val="24"/>
          <w:szCs w:val="24"/>
        </w:rPr>
      </w:pPr>
      <w:r w:rsidRPr="00AE6F0A">
        <w:rPr>
          <w:b/>
          <w:sz w:val="24"/>
          <w:szCs w:val="24"/>
        </w:rPr>
        <w:t>1. Предмет договора</w:t>
      </w:r>
    </w:p>
    <w:p w:rsidR="00EB2F5B" w:rsidRPr="00AE6F0A" w:rsidRDefault="007C55D4">
      <w:pPr>
        <w:tabs>
          <w:tab w:val="left" w:pos="1104"/>
        </w:tabs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1.1. Исполнитель обязуется в период предоставления образовательной услуги (период обучения) оказать Заказчику услуги по проведению обучения по дополнительным профессиональным программам, указанным в </w:t>
      </w:r>
      <w:r w:rsidR="00FA0104" w:rsidRPr="00AE6F0A">
        <w:rPr>
          <w:sz w:val="24"/>
          <w:szCs w:val="24"/>
        </w:rPr>
        <w:t>Спецификации</w:t>
      </w:r>
      <w:r w:rsidRPr="00AE6F0A">
        <w:rPr>
          <w:sz w:val="24"/>
          <w:szCs w:val="24"/>
        </w:rPr>
        <w:t xml:space="preserve"> (Приложение № 1 к Договору), а Заказчик произвести оплату в порядке и на условиях, определенных настоящим Договором.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1.2. Программы, указанные в Приложении №1 настоящего Договора, реализуются в дистанционной форме, на портале дистанционного обучения</w:t>
      </w:r>
      <w:r w:rsidR="00B067E3">
        <w:t>______________</w:t>
      </w:r>
      <w:r w:rsidR="00B067E3" w:rsidRPr="00AE6F0A">
        <w:rPr>
          <w:sz w:val="24"/>
          <w:szCs w:val="24"/>
        </w:rPr>
        <w:t xml:space="preserve">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1.3. Период предоставления образовательной услуги: </w:t>
      </w:r>
      <w:r w:rsidR="00B067E3">
        <w:rPr>
          <w:sz w:val="24"/>
          <w:szCs w:val="24"/>
        </w:rPr>
        <w:t>сентябрь - октябрь</w:t>
      </w:r>
      <w:r w:rsidRPr="00AE6F0A">
        <w:rPr>
          <w:sz w:val="24"/>
          <w:szCs w:val="24"/>
        </w:rPr>
        <w:t xml:space="preserve"> 2026 г.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1.4. В зависимости от результатов промежуточной и итоговой аттестации слушателей Исполнитель принимает решение о выдаче (или отказе в выдаче) соответствующих документов, подтверждающих прохождение обучения и проверку знаний по программам, указанным в п.1.1. настоящего Договора.    </w:t>
      </w:r>
    </w:p>
    <w:p w:rsidR="00EB2F5B" w:rsidRPr="00AE6F0A" w:rsidRDefault="00EB2F5B">
      <w:pPr>
        <w:ind w:firstLine="709"/>
        <w:jc w:val="center"/>
        <w:rPr>
          <w:b/>
          <w:sz w:val="24"/>
          <w:szCs w:val="24"/>
        </w:rPr>
      </w:pPr>
    </w:p>
    <w:p w:rsidR="00EB2F5B" w:rsidRPr="00AE6F0A" w:rsidRDefault="007C55D4">
      <w:pPr>
        <w:jc w:val="both"/>
        <w:rPr>
          <w:sz w:val="24"/>
          <w:szCs w:val="24"/>
        </w:rPr>
      </w:pPr>
      <w:r w:rsidRPr="00AE6F0A">
        <w:rPr>
          <w:sz w:val="24"/>
          <w:szCs w:val="24"/>
        </w:rPr>
        <w:t>2.1. Исполнитель вправе:</w:t>
      </w:r>
    </w:p>
    <w:p w:rsidR="00EB2F5B" w:rsidRPr="00AE6F0A" w:rsidRDefault="007C55D4">
      <w:pPr>
        <w:jc w:val="both"/>
        <w:rPr>
          <w:sz w:val="24"/>
          <w:szCs w:val="24"/>
        </w:rPr>
      </w:pPr>
      <w:r w:rsidRPr="00AE6F0A">
        <w:rPr>
          <w:sz w:val="24"/>
          <w:szCs w:val="24"/>
        </w:rPr>
        <w:tab/>
        <w:t>2.1.1. Самостоятельно осуществлять образовательный процесс, устанавливать системы оценок, формы, порядок, периодичность проведения промежуточной и итоговой аттестации слушателей.</w:t>
      </w:r>
    </w:p>
    <w:p w:rsidR="00EB2F5B" w:rsidRPr="00AE6F0A" w:rsidRDefault="007C55D4">
      <w:pPr>
        <w:widowControl w:val="0"/>
        <w:ind w:firstLine="54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ab/>
        <w:t xml:space="preserve">2.1.2. Применять к слушателям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2.2. Заказчик вправе: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2.2.1.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2.3. Слушатели вправе: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2.3.1. Обращаться к Исполнителю по вопросам, касающимся образовательного процесса.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программы.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2.3.3.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EB2F5B" w:rsidRPr="00AE6F0A" w:rsidRDefault="00EB2F5B">
      <w:pPr>
        <w:jc w:val="both"/>
        <w:rPr>
          <w:sz w:val="24"/>
          <w:szCs w:val="24"/>
        </w:rPr>
      </w:pPr>
    </w:p>
    <w:p w:rsidR="00EB2F5B" w:rsidRPr="00AE6F0A" w:rsidRDefault="007C55D4">
      <w:pPr>
        <w:ind w:firstLine="709"/>
        <w:jc w:val="center"/>
        <w:rPr>
          <w:b/>
          <w:sz w:val="24"/>
          <w:szCs w:val="24"/>
        </w:rPr>
      </w:pPr>
      <w:r w:rsidRPr="00AE6F0A">
        <w:rPr>
          <w:b/>
          <w:sz w:val="24"/>
          <w:szCs w:val="24"/>
        </w:rPr>
        <w:t>3. Обязанности сторон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3.1. Исполнитель обязан: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3.1.1. Зачислить заявителей, выполнивших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слушателей. 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3.1.2.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lastRenderedPageBreak/>
        <w:t>3.1.3. 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федеральными государственными требованиями, учебным планом, в том числе индивидуальным, и расписанием занятий Исполнителя.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3.1.4. Обеспечить слушателям предусмотренные выбранной образовательной программой условия ее освоения.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3.1.5. Сохранить место за слушателями в случае пропуска занятий по уважительным причинам (с учетом оплаты услуг, предусмотренных разделом 1 настоящего Договора).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3.1.6. Принимать от Заказчика плату за образовательные услуги.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3.1.7. Обеспечить слушателям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3.1.8. По окончании обучения провести проверку знаний слушателей.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3.1.9. Слушателям, успешно прошедшим итоговую аттестацию, выдать соответствующие документы, подтверждающих прохождение обучения и проверку знаний по программам, указанным в п.1.1. настоящего Договора.        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3.1.10. В соответствии с Федеральным законом от 27.07.2006 № 152-ФЗ "О персональных данных" Исполнитель не вправе без письменного согласия Заказчика сообщать третьим лицам информацию, полученную в ходе исполнения настоящего Договора и использовать ее для каких-либо целей, кроме связанных с исполнением обязательств по настоящему Договору.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3.1.11. Исполнитель имеет право раскрывать конфиденциальную информацию государственным органам, уполномоченным запрашивать такую информацию в соответствии с законодательством Российской Федерации, на основании должным образом оформленного запроса на предоставление конфиденциальной информации.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3.2. Заказчик обязан: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3.2.1. Своевременно вносить плату за предоставляемые образовательные услуги, указанные в пункте 1.1. настоящего Договора, в размере и порядке, определенных настоящим Договором, а также представлять платежные документы, подтверждающие такую оплату.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3.2.2. При направлении сотрудников на обучение, проверить у них наличие образования не ниже среднего профессионального.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3.2.3. Заказчик несет ответственность за достоверность информации, в объеме минимума необходимого для организации обучения, предоставленной Исполнителю. Получение согласия слушателей на передачу персональных данных Заказчик принимает на себя.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3.2.4. Заказчик вправе отказаться от исполнения Договора при условии оплаты Исполнителю фактически понесенных им расходов.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3.2.5. Заказчик обязуется обеспечить возможность слушателей пройти обучение в обусловленный договором период.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3.3. Слушатели обязаны: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3.3.1. Соблюдать требования, установленные в статье 43 Федерального закона от 29.12.2012 № 273-ФЗ "Об образовании в Российской Федерации", в том числе: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3.3.2. Добросовестно осваивать образовательную программу.  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3.3.3. Извещать Исполнителя о причинах отсутствия на занятиях.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EB2F5B" w:rsidRPr="00AE6F0A" w:rsidRDefault="007C55D4">
      <w:pPr>
        <w:ind w:firstLine="709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3.3.5. В случае неудовлетворительных результатов промежуточной и/или итоговой аттестации слушатели вправе пройти повторную проверку знаний в срок не позднее одного месяца. </w:t>
      </w:r>
      <w:r w:rsidRPr="00AE6F0A">
        <w:rPr>
          <w:color w:val="000000"/>
          <w:sz w:val="24"/>
          <w:szCs w:val="24"/>
          <w:shd w:val="clear" w:color="auto" w:fill="FFFFFF"/>
        </w:rPr>
        <w:t xml:space="preserve">Слушателям, не прошедшим итоговую аттестацию или получившим на итоговой аттестации неудовлетворительные результаты, а также слушателям, освоившим часть образовательной программы, </w:t>
      </w:r>
      <w:r w:rsidRPr="00AE6F0A">
        <w:rPr>
          <w:sz w:val="24"/>
          <w:szCs w:val="24"/>
        </w:rPr>
        <w:t xml:space="preserve">выдается справка об обучении (о периоде обучения). </w:t>
      </w:r>
    </w:p>
    <w:p w:rsidR="00EB2F5B" w:rsidRPr="00AE6F0A" w:rsidRDefault="00EB2F5B">
      <w:pPr>
        <w:ind w:firstLine="709"/>
        <w:jc w:val="center"/>
        <w:rPr>
          <w:b/>
          <w:sz w:val="24"/>
          <w:szCs w:val="24"/>
        </w:rPr>
      </w:pPr>
    </w:p>
    <w:p w:rsidR="00EB2F5B" w:rsidRPr="00AE6F0A" w:rsidRDefault="007C55D4">
      <w:pPr>
        <w:jc w:val="center"/>
        <w:rPr>
          <w:b/>
          <w:sz w:val="24"/>
          <w:szCs w:val="24"/>
        </w:rPr>
      </w:pPr>
      <w:r w:rsidRPr="00AE6F0A">
        <w:rPr>
          <w:b/>
          <w:sz w:val="24"/>
          <w:szCs w:val="24"/>
        </w:rPr>
        <w:t>4. Стоимость услуг, сроки и порядок их оплаты</w:t>
      </w:r>
    </w:p>
    <w:p w:rsidR="00EB2F5B" w:rsidRPr="00AE6F0A" w:rsidRDefault="007C55D4">
      <w:pPr>
        <w:pStyle w:val="210"/>
        <w:shd w:val="clear" w:color="auto" w:fill="auto"/>
        <w:tabs>
          <w:tab w:val="left" w:pos="1110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E6F0A">
        <w:rPr>
          <w:rFonts w:ascii="Times New Roman" w:hAnsi="Times New Roman" w:cs="Times New Roman"/>
          <w:sz w:val="24"/>
          <w:szCs w:val="24"/>
        </w:rPr>
        <w:t>4.1.</w:t>
      </w:r>
      <w:r w:rsidRPr="00AE6F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6F0A">
        <w:rPr>
          <w:rStyle w:val="2"/>
          <w:rFonts w:ascii="Times New Roman" w:hAnsi="Times New Roman" w:cs="Times New Roman"/>
          <w:b w:val="0"/>
          <w:color w:val="000000"/>
          <w:sz w:val="24"/>
          <w:szCs w:val="24"/>
        </w:rPr>
        <w:t xml:space="preserve">Полная стоимость оказываемых платных образовательных услуг по настоящему Договору составляет </w:t>
      </w:r>
      <w:r w:rsidR="00B067E3">
        <w:rPr>
          <w:rStyle w:val="2"/>
          <w:rFonts w:ascii="Times New Roman" w:hAnsi="Times New Roman" w:cs="Times New Roman"/>
          <w:sz w:val="24"/>
          <w:szCs w:val="24"/>
        </w:rPr>
        <w:t>7190,00</w:t>
      </w:r>
      <w:r w:rsidRPr="00AE6F0A">
        <w:rPr>
          <w:rStyle w:val="2"/>
          <w:rFonts w:ascii="Times New Roman" w:hAnsi="Times New Roman" w:cs="Times New Roman"/>
          <w:sz w:val="24"/>
          <w:szCs w:val="24"/>
        </w:rPr>
        <w:t xml:space="preserve"> (</w:t>
      </w:r>
      <w:r w:rsidR="00B067E3">
        <w:rPr>
          <w:rStyle w:val="2"/>
          <w:rFonts w:ascii="Times New Roman" w:hAnsi="Times New Roman" w:cs="Times New Roman"/>
          <w:sz w:val="24"/>
          <w:szCs w:val="24"/>
        </w:rPr>
        <w:t>Семь</w:t>
      </w:r>
      <w:r w:rsidR="00AE6F0A">
        <w:rPr>
          <w:rStyle w:val="2"/>
          <w:rFonts w:ascii="Times New Roman" w:hAnsi="Times New Roman" w:cs="Times New Roman"/>
          <w:sz w:val="24"/>
          <w:szCs w:val="24"/>
        </w:rPr>
        <w:t xml:space="preserve"> тысяч</w:t>
      </w:r>
      <w:r w:rsidRPr="00AE6F0A">
        <w:rPr>
          <w:rStyle w:val="2"/>
          <w:rFonts w:ascii="Times New Roman" w:hAnsi="Times New Roman" w:cs="Times New Roman"/>
          <w:sz w:val="24"/>
          <w:szCs w:val="24"/>
        </w:rPr>
        <w:t xml:space="preserve"> </w:t>
      </w:r>
      <w:r w:rsidR="00B067E3">
        <w:rPr>
          <w:rStyle w:val="2"/>
          <w:rFonts w:ascii="Times New Roman" w:hAnsi="Times New Roman" w:cs="Times New Roman"/>
          <w:sz w:val="24"/>
          <w:szCs w:val="24"/>
        </w:rPr>
        <w:t>сто девяносто</w:t>
      </w:r>
      <w:r w:rsidR="00AE6F0A">
        <w:rPr>
          <w:rStyle w:val="2"/>
          <w:rFonts w:ascii="Times New Roman" w:hAnsi="Times New Roman" w:cs="Times New Roman"/>
          <w:sz w:val="24"/>
          <w:szCs w:val="24"/>
        </w:rPr>
        <w:t xml:space="preserve">) рублей 00 </w:t>
      </w:r>
      <w:proofErr w:type="gramStart"/>
      <w:r w:rsidR="00AE6F0A">
        <w:rPr>
          <w:rStyle w:val="2"/>
          <w:rFonts w:ascii="Times New Roman" w:hAnsi="Times New Roman" w:cs="Times New Roman"/>
          <w:sz w:val="24"/>
          <w:szCs w:val="24"/>
        </w:rPr>
        <w:t>копеек</w:t>
      </w:r>
      <w:r w:rsidR="00F2083A" w:rsidRPr="00AE6F0A">
        <w:rPr>
          <w:rStyle w:val="2"/>
          <w:rFonts w:ascii="Times New Roman" w:hAnsi="Times New Roman" w:cs="Times New Roman"/>
          <w:sz w:val="24"/>
          <w:szCs w:val="24"/>
        </w:rPr>
        <w:t xml:space="preserve"> </w:t>
      </w:r>
      <w:r w:rsidRPr="00AE6F0A">
        <w:rPr>
          <w:rStyle w:val="2"/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proofErr w:type="gramEnd"/>
      <w:r w:rsidRPr="00AE6F0A">
        <w:rPr>
          <w:rStyle w:val="2"/>
          <w:rFonts w:ascii="Times New Roman" w:hAnsi="Times New Roman" w:cs="Times New Roman"/>
          <w:b w:val="0"/>
          <w:color w:val="000000"/>
          <w:sz w:val="24"/>
          <w:szCs w:val="24"/>
        </w:rPr>
        <w:t xml:space="preserve"> НДС </w:t>
      </w:r>
      <w:r w:rsidR="00B067E3">
        <w:rPr>
          <w:rStyle w:val="2"/>
          <w:rFonts w:ascii="Times New Roman" w:hAnsi="Times New Roman" w:cs="Times New Roman"/>
          <w:b w:val="0"/>
          <w:color w:val="000000"/>
          <w:sz w:val="24"/>
          <w:szCs w:val="24"/>
        </w:rPr>
        <w:t>_______________</w:t>
      </w:r>
    </w:p>
    <w:p w:rsidR="00EB2F5B" w:rsidRPr="00AE6F0A" w:rsidRDefault="007C55D4">
      <w:pPr>
        <w:pStyle w:val="210"/>
        <w:shd w:val="clear" w:color="auto" w:fill="auto"/>
        <w:tabs>
          <w:tab w:val="left" w:pos="1110"/>
        </w:tabs>
        <w:spacing w:before="0" w:after="0" w:line="240" w:lineRule="auto"/>
        <w:ind w:firstLine="709"/>
        <w:rPr>
          <w:rStyle w:val="2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AE6F0A">
        <w:rPr>
          <w:rStyle w:val="2"/>
          <w:rFonts w:ascii="Times New Roman" w:hAnsi="Times New Roman" w:cs="Times New Roman"/>
          <w:b w:val="0"/>
          <w:color w:val="000000"/>
          <w:sz w:val="24"/>
          <w:szCs w:val="24"/>
        </w:rPr>
        <w:t xml:space="preserve">4.2. Цена настоящего Договора является твердой, определяется на весь срок его действия и не </w:t>
      </w:r>
      <w:r w:rsidRPr="00AE6F0A">
        <w:rPr>
          <w:rStyle w:val="2"/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 xml:space="preserve">может меняться в ходе его исполнения.   </w:t>
      </w:r>
    </w:p>
    <w:p w:rsidR="00EB2F5B" w:rsidRPr="00AE6F0A" w:rsidRDefault="007C55D4">
      <w:pPr>
        <w:pStyle w:val="af3"/>
        <w:ind w:firstLine="709"/>
        <w:rPr>
          <w:szCs w:val="24"/>
        </w:rPr>
      </w:pPr>
      <w:r w:rsidRPr="00AE6F0A">
        <w:rPr>
          <w:szCs w:val="24"/>
        </w:rPr>
        <w:t>4.3. Оплата стоимости услуг по настоящему Договору производится в безналичном порядке, путем оплаты на расчетный счет Исполнителя, указанный в разделе 10 настоящего Договора.</w:t>
      </w:r>
      <w:r w:rsidRPr="00AE6F0A">
        <w:rPr>
          <w:i/>
          <w:color w:val="FF0000"/>
          <w:szCs w:val="24"/>
        </w:rPr>
        <w:t xml:space="preserve">        </w:t>
      </w:r>
    </w:p>
    <w:p w:rsidR="00EB2F5B" w:rsidRPr="00AE6F0A" w:rsidRDefault="007C55D4">
      <w:pPr>
        <w:pStyle w:val="af3"/>
        <w:ind w:firstLine="709"/>
        <w:rPr>
          <w:szCs w:val="24"/>
        </w:rPr>
      </w:pPr>
      <w:r w:rsidRPr="00AE6F0A">
        <w:rPr>
          <w:rStyle w:val="2"/>
          <w:b w:val="0"/>
          <w:color w:val="000000"/>
          <w:szCs w:val="24"/>
        </w:rPr>
        <w:t xml:space="preserve">4.4 По факту проведения обучения составляется двусторонний Акт об оказании услуг. </w:t>
      </w:r>
    </w:p>
    <w:p w:rsidR="00EB2F5B" w:rsidRPr="00AE6F0A" w:rsidRDefault="00EB2F5B">
      <w:pPr>
        <w:pStyle w:val="af3"/>
        <w:ind w:firstLine="709"/>
        <w:jc w:val="center"/>
        <w:rPr>
          <w:b/>
          <w:szCs w:val="24"/>
        </w:rPr>
      </w:pPr>
    </w:p>
    <w:p w:rsidR="00EB2F5B" w:rsidRPr="00AE6F0A" w:rsidRDefault="007C55D4">
      <w:pPr>
        <w:pStyle w:val="af3"/>
        <w:ind w:firstLine="709"/>
        <w:jc w:val="center"/>
        <w:rPr>
          <w:b/>
          <w:szCs w:val="24"/>
        </w:rPr>
      </w:pPr>
      <w:r w:rsidRPr="00AE6F0A">
        <w:rPr>
          <w:b/>
          <w:szCs w:val="24"/>
        </w:rPr>
        <w:t>5. Основания изменения и расторжения договора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5.2. Настоящий Договор может быть расторгнут по соглашению Сторон.  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5.3. Настоящий Договор может быть расторгнут по инициативе Исполнителя в одностороннем порядке в случаях:</w:t>
      </w:r>
    </w:p>
    <w:p w:rsidR="00EB2F5B" w:rsidRPr="00AE6F0A" w:rsidRDefault="007C55D4">
      <w:pPr>
        <w:numPr>
          <w:ilvl w:val="0"/>
          <w:numId w:val="1"/>
        </w:numPr>
        <w:ind w:left="1077" w:hanging="34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установления нарушения порядка приема в образовательную организацию, повлекшего по вине Заказчика незаконное зачисление слушателей в эту образовательную организацию;</w:t>
      </w:r>
    </w:p>
    <w:p w:rsidR="00EB2F5B" w:rsidRPr="00AE6F0A" w:rsidRDefault="007C55D4">
      <w:pPr>
        <w:numPr>
          <w:ilvl w:val="0"/>
          <w:numId w:val="1"/>
        </w:numPr>
        <w:ind w:left="1077" w:hanging="34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просрочки оплаты стоимости платных образовательных услуг;</w:t>
      </w:r>
    </w:p>
    <w:p w:rsidR="00EB2F5B" w:rsidRPr="00AE6F0A" w:rsidRDefault="007C55D4">
      <w:pPr>
        <w:numPr>
          <w:ilvl w:val="0"/>
          <w:numId w:val="1"/>
        </w:numPr>
        <w:ind w:left="1077" w:hanging="34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невозможности надлежащего исполнения обязательств по оказанию платных образовательных услуг вследствие действий (бездействия) слушателей;</w:t>
      </w:r>
    </w:p>
    <w:p w:rsidR="00EB2F5B" w:rsidRPr="00AE6F0A" w:rsidRDefault="007C55D4">
      <w:pPr>
        <w:numPr>
          <w:ilvl w:val="0"/>
          <w:numId w:val="1"/>
        </w:numPr>
        <w:ind w:left="1077" w:hanging="34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в иных случаях, предусмотренных законодательством Российской Федерации.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5.4. Настоящий Договор расторгается досрочно по обстоятельствам, не зависящим от воли Исполнителя и Заказчика, в том числе в случае ликвидации Исполнителя.  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 </w:t>
      </w:r>
    </w:p>
    <w:p w:rsidR="00EB2F5B" w:rsidRPr="00AE6F0A" w:rsidRDefault="007C55D4">
      <w:pPr>
        <w:jc w:val="both"/>
        <w:rPr>
          <w:sz w:val="24"/>
          <w:szCs w:val="24"/>
        </w:rPr>
      </w:pPr>
      <w:r w:rsidRPr="00AE6F0A">
        <w:rPr>
          <w:sz w:val="24"/>
          <w:szCs w:val="24"/>
        </w:rPr>
        <w:tab/>
        <w:t>5.7. Ни одна из сторон настоящего Договора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землетрясение, наводнение, пожар, аварии на транспорте, мятеж, гражданские беспорядки, забастовка персонала и другие форс-мажорные обстоятельства.</w:t>
      </w:r>
    </w:p>
    <w:p w:rsidR="00EB2F5B" w:rsidRPr="00AE6F0A" w:rsidRDefault="00EB2F5B">
      <w:pPr>
        <w:jc w:val="center"/>
        <w:rPr>
          <w:b/>
          <w:sz w:val="24"/>
          <w:szCs w:val="24"/>
        </w:rPr>
      </w:pPr>
    </w:p>
    <w:p w:rsidR="00EB2F5B" w:rsidRPr="00AE6F0A" w:rsidRDefault="007C55D4">
      <w:pPr>
        <w:jc w:val="center"/>
        <w:rPr>
          <w:b/>
          <w:sz w:val="24"/>
          <w:szCs w:val="24"/>
        </w:rPr>
      </w:pPr>
      <w:r w:rsidRPr="00AE6F0A">
        <w:rPr>
          <w:b/>
          <w:sz w:val="24"/>
          <w:szCs w:val="24"/>
        </w:rPr>
        <w:t xml:space="preserve">6. Ответственность Сторон 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 </w:t>
      </w:r>
    </w:p>
    <w:p w:rsidR="00EB2F5B" w:rsidRPr="00AE6F0A" w:rsidRDefault="00EB2F5B">
      <w:pPr>
        <w:jc w:val="center"/>
        <w:rPr>
          <w:b/>
          <w:sz w:val="24"/>
          <w:szCs w:val="24"/>
        </w:rPr>
      </w:pPr>
    </w:p>
    <w:p w:rsidR="00EB2F5B" w:rsidRPr="00AE6F0A" w:rsidRDefault="007C55D4">
      <w:pPr>
        <w:jc w:val="center"/>
        <w:rPr>
          <w:b/>
          <w:sz w:val="24"/>
          <w:szCs w:val="24"/>
        </w:rPr>
      </w:pPr>
      <w:r w:rsidRPr="00AE6F0A">
        <w:rPr>
          <w:b/>
          <w:sz w:val="24"/>
          <w:szCs w:val="24"/>
        </w:rPr>
        <w:t>7. Срок действия Договора</w:t>
      </w:r>
    </w:p>
    <w:p w:rsidR="00EB2F5B" w:rsidRPr="00AE6F0A" w:rsidRDefault="007C55D4">
      <w:pPr>
        <w:pStyle w:val="af3"/>
        <w:ind w:firstLine="709"/>
        <w:rPr>
          <w:szCs w:val="24"/>
        </w:rPr>
      </w:pPr>
      <w:r w:rsidRPr="00AE6F0A">
        <w:rPr>
          <w:szCs w:val="24"/>
        </w:rPr>
        <w:t xml:space="preserve">7.1. </w:t>
      </w:r>
      <w:r w:rsidRPr="00AE6F0A">
        <w:rPr>
          <w:szCs w:val="24"/>
          <w:lang w:eastAsia="ru-RU"/>
        </w:rPr>
        <w:t>Настоящий Договор вступает в силу со дня его заключения Сторонами и действует до 31.12.202</w:t>
      </w:r>
      <w:r w:rsidR="002019B8" w:rsidRPr="00AE6F0A">
        <w:rPr>
          <w:szCs w:val="24"/>
          <w:lang w:eastAsia="ru-RU"/>
        </w:rPr>
        <w:t>6</w:t>
      </w:r>
      <w:r w:rsidRPr="00AE6F0A">
        <w:rPr>
          <w:szCs w:val="24"/>
          <w:lang w:eastAsia="ru-RU"/>
        </w:rPr>
        <w:t xml:space="preserve"> г., </w:t>
      </w:r>
      <w:proofErr w:type="gramStart"/>
      <w:r w:rsidRPr="00AE6F0A">
        <w:rPr>
          <w:szCs w:val="24"/>
          <w:lang w:eastAsia="ru-RU"/>
        </w:rPr>
        <w:t>а  в</w:t>
      </w:r>
      <w:proofErr w:type="gramEnd"/>
      <w:r w:rsidRPr="00AE6F0A">
        <w:rPr>
          <w:szCs w:val="24"/>
          <w:lang w:eastAsia="ru-RU"/>
        </w:rPr>
        <w:t xml:space="preserve"> части неисполненных обязательств – до полного их исполнения Сторонами.</w:t>
      </w:r>
    </w:p>
    <w:p w:rsidR="00EB2F5B" w:rsidRPr="00AE6F0A" w:rsidRDefault="00EB2F5B">
      <w:pPr>
        <w:jc w:val="center"/>
        <w:rPr>
          <w:b/>
          <w:sz w:val="24"/>
          <w:szCs w:val="24"/>
          <w:lang w:eastAsia="ru-RU"/>
        </w:rPr>
      </w:pPr>
    </w:p>
    <w:p w:rsidR="00EB2F5B" w:rsidRPr="00AE6F0A" w:rsidRDefault="007C55D4">
      <w:pPr>
        <w:jc w:val="center"/>
        <w:rPr>
          <w:b/>
          <w:sz w:val="24"/>
          <w:szCs w:val="24"/>
        </w:rPr>
      </w:pPr>
      <w:r w:rsidRPr="00AE6F0A">
        <w:rPr>
          <w:b/>
          <w:sz w:val="24"/>
          <w:szCs w:val="24"/>
        </w:rPr>
        <w:t>8. Порядок разрешения споров</w:t>
      </w:r>
    </w:p>
    <w:p w:rsidR="00EB2F5B" w:rsidRPr="00AE6F0A" w:rsidRDefault="007C55D4">
      <w:pPr>
        <w:pStyle w:val="af3"/>
        <w:ind w:firstLine="709"/>
        <w:rPr>
          <w:szCs w:val="24"/>
        </w:rPr>
      </w:pPr>
      <w:r w:rsidRPr="00AE6F0A">
        <w:rPr>
          <w:szCs w:val="24"/>
        </w:rPr>
        <w:t xml:space="preserve">8.1. Стороны устанавливают досудебный порядок урегулирования возникших между ними споров и обязуются принимать меры к устранению возможных разногласий. </w:t>
      </w:r>
    </w:p>
    <w:p w:rsidR="00EB2F5B" w:rsidRPr="00AE6F0A" w:rsidRDefault="007C55D4">
      <w:pPr>
        <w:pStyle w:val="af3"/>
        <w:ind w:firstLine="709"/>
        <w:rPr>
          <w:szCs w:val="24"/>
        </w:rPr>
      </w:pPr>
      <w:r w:rsidRPr="00AE6F0A">
        <w:rPr>
          <w:szCs w:val="24"/>
        </w:rPr>
        <w:t>8.2. В случае невозможности разрешения разногласий в досудебном порядке, они подлежат рассмотрению в Арбитражном суде, согласно установленному законодательством Российской Федерации порядку.</w:t>
      </w:r>
    </w:p>
    <w:p w:rsidR="00EB2F5B" w:rsidRPr="00AE6F0A" w:rsidRDefault="00EB2F5B">
      <w:pPr>
        <w:jc w:val="center"/>
        <w:rPr>
          <w:b/>
          <w:sz w:val="24"/>
          <w:szCs w:val="24"/>
        </w:rPr>
      </w:pPr>
    </w:p>
    <w:p w:rsidR="00EB2F5B" w:rsidRPr="00AE6F0A" w:rsidRDefault="007C55D4">
      <w:pPr>
        <w:jc w:val="center"/>
        <w:rPr>
          <w:b/>
          <w:sz w:val="24"/>
          <w:szCs w:val="24"/>
        </w:rPr>
      </w:pPr>
      <w:r w:rsidRPr="00AE6F0A">
        <w:rPr>
          <w:b/>
          <w:sz w:val="24"/>
          <w:szCs w:val="24"/>
        </w:rPr>
        <w:t xml:space="preserve">9. Заключительные положения  </w:t>
      </w:r>
    </w:p>
    <w:p w:rsidR="00EB2F5B" w:rsidRPr="00AE6F0A" w:rsidRDefault="007C55D4">
      <w:pPr>
        <w:pStyle w:val="af3"/>
        <w:ind w:firstLine="709"/>
        <w:rPr>
          <w:szCs w:val="24"/>
        </w:rPr>
      </w:pPr>
      <w:r w:rsidRPr="00AE6F0A">
        <w:rPr>
          <w:szCs w:val="24"/>
        </w:rPr>
        <w:tab/>
        <w:t>9.1. Любые изменения и дополнения к настоящему Договору имеют силу только в том случае, если они оформлены в письменном виде и подписаны Сторонами.</w:t>
      </w:r>
    </w:p>
    <w:p w:rsidR="00EB2F5B" w:rsidRPr="00AE6F0A" w:rsidRDefault="007C55D4">
      <w:pPr>
        <w:pStyle w:val="af3"/>
        <w:ind w:firstLine="709"/>
        <w:rPr>
          <w:szCs w:val="24"/>
        </w:rPr>
      </w:pPr>
      <w:r w:rsidRPr="00AE6F0A">
        <w:rPr>
          <w:szCs w:val="24"/>
        </w:rPr>
        <w:t>9.2. В случае изменения юридического адреса, названия, банковских реквизитов и прочих реквизитов Сторон, каждая из них обязана в течение 10 (десяти) рабочих дней письменно известить об этом другую Сторону.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 xml:space="preserve">9.3. Под периодом предоставления образовательной услуги (периодом обучения) понимается промежуток времени от даты издания приказа о зачислении слушателей в образовательную </w:t>
      </w:r>
      <w:r w:rsidRPr="00AE6F0A">
        <w:rPr>
          <w:sz w:val="24"/>
          <w:szCs w:val="24"/>
        </w:rPr>
        <w:lastRenderedPageBreak/>
        <w:t xml:space="preserve">организацию до даты издания приказа о создании экзаменационной комиссии по проверке знаний слушателей или об отчислении слушателей из образовательной организации. 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9.4.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EB2F5B" w:rsidRPr="00AE6F0A" w:rsidRDefault="007C55D4">
      <w:pPr>
        <w:pStyle w:val="af3"/>
        <w:ind w:firstLine="709"/>
        <w:rPr>
          <w:szCs w:val="24"/>
        </w:rPr>
      </w:pPr>
      <w:r w:rsidRPr="00AE6F0A">
        <w:rPr>
          <w:szCs w:val="24"/>
        </w:rPr>
        <w:t xml:space="preserve">9.5. Настоящий Договор составлен в 2 (двух)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 </w:t>
      </w:r>
    </w:p>
    <w:p w:rsidR="00EB2F5B" w:rsidRPr="00AE6F0A" w:rsidRDefault="007C55D4">
      <w:pPr>
        <w:ind w:firstLine="720"/>
        <w:jc w:val="both"/>
        <w:rPr>
          <w:sz w:val="24"/>
          <w:szCs w:val="24"/>
        </w:rPr>
      </w:pPr>
      <w:r w:rsidRPr="00AE6F0A">
        <w:rPr>
          <w:sz w:val="24"/>
          <w:szCs w:val="24"/>
        </w:rPr>
        <w:t>9.6. Изменения Договора оформляются дополнительными соглашениями к Договору.</w:t>
      </w:r>
    </w:p>
    <w:p w:rsidR="00EB2F5B" w:rsidRPr="00AE6F0A" w:rsidRDefault="007C55D4">
      <w:pPr>
        <w:jc w:val="both"/>
        <w:rPr>
          <w:sz w:val="24"/>
          <w:szCs w:val="24"/>
        </w:rPr>
      </w:pPr>
      <w:r w:rsidRPr="00AE6F0A">
        <w:rPr>
          <w:sz w:val="24"/>
          <w:szCs w:val="24"/>
        </w:rPr>
        <w:tab/>
        <w:t>9.7. Сторона, решившая расторгнуть настоящий Договор, должна направить письменное уведомление о намерении его расторгнуть другой стороне не позднее, чем за 3 (три) рабочих дня до предполагаемого дня расторжения настоящего Договора.</w:t>
      </w:r>
    </w:p>
    <w:p w:rsidR="00EB2F5B" w:rsidRPr="00AE6F0A" w:rsidRDefault="007C55D4">
      <w:pPr>
        <w:jc w:val="both"/>
        <w:rPr>
          <w:sz w:val="24"/>
          <w:szCs w:val="24"/>
        </w:rPr>
      </w:pPr>
      <w:r w:rsidRPr="00AE6F0A">
        <w:rPr>
          <w:sz w:val="24"/>
          <w:szCs w:val="24"/>
        </w:rPr>
        <w:tab/>
        <w:t xml:space="preserve">9.8. В случае досрочного расторжения Договора стороны производят взаиморасчеты за фактически оказанные на момент расторжения Договора услуги.  </w:t>
      </w:r>
    </w:p>
    <w:p w:rsidR="00EB2F5B" w:rsidRPr="00AE6F0A" w:rsidRDefault="00EB2F5B">
      <w:pPr>
        <w:jc w:val="center"/>
        <w:rPr>
          <w:b/>
          <w:sz w:val="24"/>
          <w:szCs w:val="24"/>
        </w:rPr>
      </w:pPr>
    </w:p>
    <w:p w:rsidR="00EB2F5B" w:rsidRPr="00AE6F0A" w:rsidRDefault="007C55D4">
      <w:pPr>
        <w:jc w:val="center"/>
        <w:rPr>
          <w:b/>
          <w:sz w:val="24"/>
          <w:szCs w:val="24"/>
        </w:rPr>
      </w:pPr>
      <w:r w:rsidRPr="00AE6F0A">
        <w:rPr>
          <w:b/>
          <w:sz w:val="24"/>
          <w:szCs w:val="24"/>
        </w:rPr>
        <w:t>10. Адреса и реквизиты сторон</w:t>
      </w:r>
    </w:p>
    <w:p w:rsidR="00EB2F5B" w:rsidRPr="00AE6F0A" w:rsidRDefault="00EB2F5B">
      <w:pPr>
        <w:jc w:val="center"/>
        <w:rPr>
          <w:b/>
          <w:sz w:val="24"/>
          <w:szCs w:val="24"/>
        </w:rPr>
      </w:pPr>
    </w:p>
    <w:tbl>
      <w:tblPr>
        <w:tblW w:w="1030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0"/>
        <w:gridCol w:w="2700"/>
        <w:gridCol w:w="2459"/>
        <w:gridCol w:w="2452"/>
      </w:tblGrid>
      <w:tr w:rsidR="00EB2F5B" w:rsidRPr="00AE6F0A">
        <w:trPr>
          <w:trHeight w:val="357"/>
        </w:trPr>
        <w:tc>
          <w:tcPr>
            <w:tcW w:w="5390" w:type="dxa"/>
            <w:gridSpan w:val="2"/>
          </w:tcPr>
          <w:p w:rsidR="00EB2F5B" w:rsidRPr="00AE6F0A" w:rsidRDefault="007C55D4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E6F0A">
              <w:rPr>
                <w:b/>
                <w:sz w:val="24"/>
                <w:szCs w:val="24"/>
              </w:rPr>
              <w:t>ИСПОЛНИТЕЛЬ:</w:t>
            </w:r>
          </w:p>
        </w:tc>
        <w:tc>
          <w:tcPr>
            <w:tcW w:w="4911" w:type="dxa"/>
            <w:gridSpan w:val="2"/>
          </w:tcPr>
          <w:p w:rsidR="00EB2F5B" w:rsidRPr="00AE6F0A" w:rsidRDefault="007C55D4">
            <w:pPr>
              <w:snapToGrid w:val="0"/>
              <w:ind w:hanging="57"/>
              <w:jc w:val="both"/>
              <w:rPr>
                <w:b/>
                <w:sz w:val="24"/>
                <w:szCs w:val="24"/>
              </w:rPr>
            </w:pPr>
            <w:r w:rsidRPr="00AE6F0A">
              <w:rPr>
                <w:b/>
                <w:sz w:val="24"/>
                <w:szCs w:val="24"/>
              </w:rPr>
              <w:t xml:space="preserve">  ЗАКАЗЧИК:</w:t>
            </w:r>
          </w:p>
        </w:tc>
      </w:tr>
      <w:tr w:rsidR="00EB2F5B" w:rsidRPr="00B067E3">
        <w:trPr>
          <w:trHeight w:val="3443"/>
        </w:trPr>
        <w:tc>
          <w:tcPr>
            <w:tcW w:w="5390" w:type="dxa"/>
            <w:gridSpan w:val="2"/>
          </w:tcPr>
          <w:p w:rsidR="00AE6F0A" w:rsidRPr="00AE6F0A" w:rsidRDefault="00AE6F0A" w:rsidP="00B067E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11" w:type="dxa"/>
            <w:gridSpan w:val="2"/>
          </w:tcPr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ГОСУДАРСТВЕННОЕ БЮДЖЕТНОЕ УЧРЕЖДЕНИЕ ЛЕНИНГРАДСКОЙ ОБЛАСТИ ЦЕНТР ПОМОЩИ ДЕТЯМ-СИРОТАМ И ДЕТЯМ, ОСТАВШИМСЯ БЕЗ ПОПЕЧЕНИЯ РОДИТЕЛЕЙ "КАЛОЖИЦКИЙ РЕСУРСНЫЙ ЦЕНТР ПО СОДЕЙСТВИЮ СЕМЕЙНОМУ УСТРОЙСТВУ"</w:t>
            </w:r>
          </w:p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Юридический адрес:</w:t>
            </w:r>
          </w:p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188430, РОССИЯ, ЛЕНИНГРАДСКАЯ ОБЛАСТЬ, ВОЛОСОВСКИЙ, П. КАЛОЖИЦЫ</w:t>
            </w:r>
            <w:proofErr w:type="gramStart"/>
            <w:r w:rsidRPr="00AE6F0A">
              <w:rPr>
                <w:spacing w:val="3"/>
                <w:sz w:val="24"/>
                <w:szCs w:val="24"/>
                <w:lang w:val="ru-RU"/>
              </w:rPr>
              <w:t>, ,</w:t>
            </w:r>
            <w:proofErr w:type="gramEnd"/>
            <w:r w:rsidRPr="00AE6F0A">
              <w:rPr>
                <w:spacing w:val="3"/>
                <w:sz w:val="24"/>
                <w:szCs w:val="24"/>
                <w:lang w:val="ru-RU"/>
              </w:rPr>
              <w:t xml:space="preserve"> Д. 20А</w:t>
            </w:r>
          </w:p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ИНН/КПП 4717006780/470501001</w:t>
            </w:r>
          </w:p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Счет получателя средств 03224643410000004500</w:t>
            </w:r>
          </w:p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л/с 20 4И8</w:t>
            </w:r>
            <w:r w:rsidRPr="00AE6F0A">
              <w:rPr>
                <w:spacing w:val="3"/>
                <w:sz w:val="24"/>
                <w:szCs w:val="24"/>
              </w:rPr>
              <w:t> </w:t>
            </w:r>
            <w:r w:rsidRPr="00AE6F0A">
              <w:rPr>
                <w:spacing w:val="3"/>
                <w:sz w:val="24"/>
                <w:szCs w:val="24"/>
                <w:lang w:val="ru-RU"/>
              </w:rPr>
              <w:t>987 061</w:t>
            </w:r>
          </w:p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 xml:space="preserve">в </w:t>
            </w:r>
            <w:r w:rsidR="00DE12E4" w:rsidRPr="00AE6F0A">
              <w:rPr>
                <w:sz w:val="24"/>
                <w:szCs w:val="24"/>
                <w:lang w:val="ru-RU"/>
              </w:rPr>
              <w:t>ОКЦ № 1 Северо-Западного ГУ Банка России // УФК по Ленинградской области, г. Санкт-Петербург</w:t>
            </w:r>
          </w:p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БИК 044030098</w:t>
            </w:r>
          </w:p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Единый казначейский счет 40102810745370000098</w:t>
            </w:r>
          </w:p>
          <w:p w:rsidR="00EB2F5B" w:rsidRPr="00AE6F0A" w:rsidRDefault="007C55D4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 xml:space="preserve">Тел. +7 </w:t>
            </w:r>
            <w:r w:rsidR="00DE12E4" w:rsidRPr="00AE6F0A">
              <w:rPr>
                <w:spacing w:val="3"/>
                <w:sz w:val="24"/>
                <w:szCs w:val="24"/>
                <w:lang w:val="ru-RU"/>
              </w:rPr>
              <w:t>8137349044</w:t>
            </w:r>
          </w:p>
          <w:p w:rsidR="00EB2F5B" w:rsidRPr="00AE6F0A" w:rsidRDefault="007C55D4">
            <w:pPr>
              <w:pStyle w:val="af2"/>
              <w:rPr>
                <w:sz w:val="24"/>
                <w:szCs w:val="24"/>
              </w:rPr>
            </w:pPr>
            <w:r w:rsidRPr="00AE6F0A">
              <w:rPr>
                <w:spacing w:val="3"/>
                <w:sz w:val="24"/>
                <w:szCs w:val="24"/>
              </w:rPr>
              <w:t>E-mail: kalozhicidd@yandex.ru</w:t>
            </w:r>
          </w:p>
        </w:tc>
      </w:tr>
      <w:tr w:rsidR="00EB2F5B" w:rsidRPr="00AE6F0A">
        <w:trPr>
          <w:trHeight w:val="448"/>
        </w:trPr>
        <w:tc>
          <w:tcPr>
            <w:tcW w:w="2690" w:type="dxa"/>
            <w:tcBorders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 w:rsidR="00EB2F5B" w:rsidRPr="00AE6F0A" w:rsidRDefault="00EB2F5B">
            <w:pPr>
              <w:ind w:right="742"/>
              <w:rPr>
                <w:sz w:val="24"/>
                <w:szCs w:val="24"/>
                <w:lang w:val="en-US"/>
              </w:rPr>
            </w:pPr>
          </w:p>
        </w:tc>
        <w:tc>
          <w:tcPr>
            <w:tcW w:w="2700" w:type="dxa"/>
            <w:vAlign w:val="bottom"/>
          </w:tcPr>
          <w:p w:rsidR="00EB2F5B" w:rsidRPr="00AE6F0A" w:rsidRDefault="007C55D4" w:rsidP="00B067E3">
            <w:pPr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 xml:space="preserve">/ </w:t>
            </w:r>
          </w:p>
        </w:tc>
        <w:tc>
          <w:tcPr>
            <w:tcW w:w="2459" w:type="dxa"/>
            <w:tcBorders>
              <w:bottom w:val="single" w:sz="4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EB2F5B" w:rsidRPr="00AE6F0A" w:rsidRDefault="00EB2F5B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</w:p>
        </w:tc>
        <w:tc>
          <w:tcPr>
            <w:tcW w:w="2452" w:type="dxa"/>
            <w:vAlign w:val="bottom"/>
          </w:tcPr>
          <w:p w:rsidR="00EB2F5B" w:rsidRPr="00AE6F0A" w:rsidRDefault="007C55D4">
            <w:pPr>
              <w:pStyle w:val="af2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 xml:space="preserve"> / О. Л. Лебедева /</w:t>
            </w:r>
          </w:p>
        </w:tc>
      </w:tr>
      <w:tr w:rsidR="00EB2F5B" w:rsidRPr="00AE6F0A">
        <w:trPr>
          <w:trHeight w:val="448"/>
        </w:trPr>
        <w:tc>
          <w:tcPr>
            <w:tcW w:w="2690" w:type="dxa"/>
          </w:tcPr>
          <w:p w:rsidR="00EB2F5B" w:rsidRPr="00AE6F0A" w:rsidRDefault="007C55D4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М.П.</w:t>
            </w:r>
          </w:p>
        </w:tc>
        <w:tc>
          <w:tcPr>
            <w:tcW w:w="2700" w:type="dxa"/>
          </w:tcPr>
          <w:p w:rsidR="00EB2F5B" w:rsidRPr="00AE6F0A" w:rsidRDefault="00EB2F5B">
            <w:pPr>
              <w:ind w:right="742"/>
              <w:rPr>
                <w:sz w:val="24"/>
                <w:szCs w:val="24"/>
              </w:rPr>
            </w:pPr>
          </w:p>
        </w:tc>
        <w:tc>
          <w:tcPr>
            <w:tcW w:w="2459" w:type="dxa"/>
          </w:tcPr>
          <w:p w:rsidR="00EB2F5B" w:rsidRPr="00AE6F0A" w:rsidRDefault="007C55D4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М.П.</w:t>
            </w:r>
          </w:p>
        </w:tc>
        <w:tc>
          <w:tcPr>
            <w:tcW w:w="2452" w:type="dxa"/>
          </w:tcPr>
          <w:p w:rsidR="00EB2F5B" w:rsidRPr="00AE6F0A" w:rsidRDefault="00EB2F5B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</w:p>
        </w:tc>
      </w:tr>
      <w:tr w:rsidR="00EB2F5B" w:rsidRPr="00AE6F0A">
        <w:trPr>
          <w:trHeight w:val="448"/>
        </w:trPr>
        <w:tc>
          <w:tcPr>
            <w:tcW w:w="5390" w:type="dxa"/>
            <w:gridSpan w:val="2"/>
          </w:tcPr>
          <w:p w:rsidR="00EB2F5B" w:rsidRPr="00AE6F0A" w:rsidRDefault="00AE6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 ЭП</w:t>
            </w:r>
          </w:p>
        </w:tc>
        <w:tc>
          <w:tcPr>
            <w:tcW w:w="4911" w:type="dxa"/>
            <w:gridSpan w:val="2"/>
          </w:tcPr>
          <w:p w:rsidR="00EB2F5B" w:rsidRPr="00AE6F0A" w:rsidRDefault="00AE6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 ЭП</w:t>
            </w:r>
          </w:p>
        </w:tc>
      </w:tr>
    </w:tbl>
    <w:p w:rsidR="00EB2F5B" w:rsidRPr="00AE6F0A" w:rsidRDefault="007C55D4" w:rsidP="00AE6F0A">
      <w:pPr>
        <w:jc w:val="right"/>
        <w:rPr>
          <w:sz w:val="24"/>
          <w:szCs w:val="24"/>
        </w:rPr>
      </w:pPr>
      <w:r w:rsidRPr="00AE6F0A">
        <w:rPr>
          <w:sz w:val="24"/>
          <w:szCs w:val="24"/>
        </w:rPr>
        <w:br w:type="page"/>
      </w:r>
      <w:r w:rsidRPr="00AE6F0A">
        <w:rPr>
          <w:sz w:val="24"/>
          <w:szCs w:val="24"/>
        </w:rPr>
        <w:lastRenderedPageBreak/>
        <w:t>ПРИЛОЖЕНИЕ №1 к договору №</w:t>
      </w:r>
      <w:r w:rsidR="00B067E3">
        <w:rPr>
          <w:b/>
          <w:sz w:val="24"/>
          <w:szCs w:val="24"/>
        </w:rPr>
        <w:t xml:space="preserve">  </w:t>
      </w:r>
      <w:r w:rsidRPr="00AE6F0A">
        <w:rPr>
          <w:sz w:val="24"/>
          <w:szCs w:val="24"/>
        </w:rPr>
        <w:t xml:space="preserve"> </w:t>
      </w:r>
      <w:r w:rsidR="004902CD">
        <w:rPr>
          <w:sz w:val="24"/>
          <w:szCs w:val="24"/>
        </w:rPr>
        <w:t xml:space="preserve">от </w:t>
      </w:r>
      <w:r w:rsidR="00B067E3">
        <w:rPr>
          <w:sz w:val="24"/>
          <w:szCs w:val="24"/>
        </w:rPr>
        <w:t>___________</w:t>
      </w:r>
      <w:r w:rsidR="004902CD">
        <w:rPr>
          <w:sz w:val="24"/>
          <w:szCs w:val="24"/>
        </w:rPr>
        <w:t xml:space="preserve"> 2026г.</w:t>
      </w:r>
    </w:p>
    <w:p w:rsidR="00EB2F5B" w:rsidRPr="00AE6F0A" w:rsidRDefault="007C55D4" w:rsidP="00AE6F0A">
      <w:pPr>
        <w:jc w:val="right"/>
        <w:rPr>
          <w:sz w:val="24"/>
          <w:szCs w:val="24"/>
          <w:u w:val="single"/>
        </w:rPr>
      </w:pPr>
      <w:r w:rsidRPr="00AE6F0A">
        <w:rPr>
          <w:sz w:val="24"/>
          <w:szCs w:val="24"/>
        </w:rPr>
        <w:t xml:space="preserve">на обучение по дополнительным образовательным программам </w:t>
      </w:r>
    </w:p>
    <w:p w:rsidR="00EB2F5B" w:rsidRPr="00AE6F0A" w:rsidRDefault="00EB2F5B">
      <w:pPr>
        <w:jc w:val="center"/>
        <w:rPr>
          <w:sz w:val="24"/>
          <w:szCs w:val="24"/>
          <w:u w:val="single"/>
        </w:rPr>
      </w:pPr>
    </w:p>
    <w:p w:rsidR="00EB2F5B" w:rsidRPr="00AE6F0A" w:rsidRDefault="00DE12E4">
      <w:pPr>
        <w:jc w:val="center"/>
        <w:rPr>
          <w:sz w:val="24"/>
          <w:szCs w:val="24"/>
        </w:rPr>
      </w:pPr>
      <w:r w:rsidRPr="00AE6F0A">
        <w:rPr>
          <w:sz w:val="24"/>
          <w:szCs w:val="24"/>
        </w:rPr>
        <w:t>Спецификация</w:t>
      </w:r>
    </w:p>
    <w:p w:rsidR="00EB2F5B" w:rsidRPr="00AE6F0A" w:rsidRDefault="00EB2F5B">
      <w:pPr>
        <w:jc w:val="both"/>
        <w:rPr>
          <w:sz w:val="24"/>
          <w:szCs w:val="24"/>
        </w:rPr>
      </w:pPr>
    </w:p>
    <w:tbl>
      <w:tblPr>
        <w:tblW w:w="1064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72"/>
        <w:gridCol w:w="1136"/>
        <w:gridCol w:w="1360"/>
        <w:gridCol w:w="1475"/>
        <w:gridCol w:w="1404"/>
      </w:tblGrid>
      <w:tr w:rsidR="00EB2F5B" w:rsidRPr="00AE6F0A" w:rsidTr="00B067E3"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7C55D4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Наименование программы обучения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7C55D4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7C55D4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Цена, руб.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7C55D4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Количество обучающихся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7C55D4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Сумма, руб.</w:t>
            </w:r>
          </w:p>
        </w:tc>
      </w:tr>
      <w:tr w:rsidR="00EB2F5B" w:rsidRPr="00AE6F0A" w:rsidTr="00B067E3"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B067E3" w:rsidP="00DE12E4">
            <w:pPr>
              <w:rPr>
                <w:sz w:val="24"/>
                <w:szCs w:val="24"/>
              </w:rPr>
            </w:pPr>
            <w:r w:rsidRPr="00B067E3">
              <w:rPr>
                <w:sz w:val="24"/>
                <w:szCs w:val="24"/>
              </w:rPr>
              <w:t>Образовательные услуги повыш</w:t>
            </w:r>
            <w:r>
              <w:rPr>
                <w:sz w:val="24"/>
                <w:szCs w:val="24"/>
              </w:rPr>
              <w:t>ения квалификации по программе: м</w:t>
            </w:r>
            <w:r w:rsidRPr="00B067E3">
              <w:rPr>
                <w:sz w:val="24"/>
                <w:szCs w:val="24"/>
              </w:rPr>
              <w:t>еры пожарной безопасности для лиц, проводящих противопожарный инструктаж</w:t>
            </w:r>
            <w:r>
              <w:rPr>
                <w:sz w:val="24"/>
                <w:szCs w:val="24"/>
              </w:rPr>
              <w:t>, в объеме 32</w:t>
            </w:r>
            <w:r w:rsidR="007C55D4" w:rsidRPr="00AE6F0A">
              <w:rPr>
                <w:sz w:val="24"/>
                <w:szCs w:val="24"/>
              </w:rPr>
              <w:t xml:space="preserve"> часов. 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7C55D4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чел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B0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1730,00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7C55D4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1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B067E3" w:rsidP="00DE12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1730,00</w:t>
            </w:r>
          </w:p>
        </w:tc>
      </w:tr>
      <w:tr w:rsidR="00B067E3" w:rsidRPr="00AE6F0A" w:rsidTr="00B067E3"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7E3" w:rsidRPr="00AE6F0A" w:rsidRDefault="00B067E3" w:rsidP="00DE12E4">
            <w:pPr>
              <w:rPr>
                <w:sz w:val="24"/>
                <w:szCs w:val="24"/>
              </w:rPr>
            </w:pPr>
            <w:r w:rsidRPr="00B067E3">
              <w:rPr>
                <w:sz w:val="24"/>
                <w:szCs w:val="24"/>
              </w:rPr>
              <w:t>Образовательные услуги повышения квалификации по программе:</w:t>
            </w:r>
            <w:r>
              <w:rPr>
                <w:sz w:val="24"/>
                <w:szCs w:val="24"/>
              </w:rPr>
              <w:t xml:space="preserve"> </w:t>
            </w:r>
            <w:r w:rsidRPr="00B067E3">
              <w:rPr>
                <w:sz w:val="24"/>
                <w:szCs w:val="24"/>
              </w:rPr>
              <w:t>Пожарная безопасность. Специалист по пожарной профилактике</w:t>
            </w:r>
            <w:r>
              <w:rPr>
                <w:sz w:val="24"/>
                <w:szCs w:val="24"/>
              </w:rPr>
              <w:t>, в объеме 256 ч.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7E3" w:rsidRPr="00AE6F0A" w:rsidRDefault="00B0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7E3" w:rsidRDefault="00B0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2730,00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7E3" w:rsidRPr="00AE6F0A" w:rsidRDefault="00B0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7E3" w:rsidRDefault="00B067E3" w:rsidP="00DE12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5460,00</w:t>
            </w:r>
          </w:p>
        </w:tc>
      </w:tr>
      <w:tr w:rsidR="00EB2F5B" w:rsidRPr="00AE6F0A" w:rsidTr="00B067E3">
        <w:tc>
          <w:tcPr>
            <w:tcW w:w="9243" w:type="dxa"/>
            <w:gridSpan w:val="4"/>
            <w:tcBorders>
              <w:top w:val="single" w:sz="4" w:space="0" w:color="000000"/>
              <w:right w:val="single" w:sz="4" w:space="0" w:color="000000"/>
            </w:tcBorders>
          </w:tcPr>
          <w:p w:rsidR="00EB2F5B" w:rsidRPr="00AE6F0A" w:rsidRDefault="007C55D4">
            <w:pPr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Итого: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F5B" w:rsidRPr="00AE6F0A" w:rsidRDefault="00B067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7190,00</w:t>
            </w:r>
          </w:p>
        </w:tc>
      </w:tr>
      <w:tr w:rsidR="00EB2F5B" w:rsidRPr="00AE6F0A">
        <w:tc>
          <w:tcPr>
            <w:tcW w:w="10647" w:type="dxa"/>
            <w:gridSpan w:val="5"/>
            <w:tcMar>
              <w:top w:w="55" w:type="dxa"/>
              <w:bottom w:w="55" w:type="dxa"/>
            </w:tcMar>
          </w:tcPr>
          <w:p w:rsidR="00EB2F5B" w:rsidRPr="00AE6F0A" w:rsidRDefault="00EB2F5B">
            <w:pPr>
              <w:jc w:val="both"/>
              <w:rPr>
                <w:sz w:val="24"/>
                <w:szCs w:val="24"/>
              </w:rPr>
            </w:pPr>
          </w:p>
        </w:tc>
      </w:tr>
      <w:tr w:rsidR="00EB2F5B" w:rsidRPr="00AE6F0A">
        <w:tc>
          <w:tcPr>
            <w:tcW w:w="10647" w:type="dxa"/>
            <w:gridSpan w:val="5"/>
            <w:tcMar>
              <w:top w:w="55" w:type="dxa"/>
              <w:bottom w:w="55" w:type="dxa"/>
            </w:tcMar>
          </w:tcPr>
          <w:p w:rsidR="00EB2F5B" w:rsidRPr="00AE6F0A" w:rsidRDefault="00B067E3">
            <w:pPr>
              <w:jc w:val="both"/>
              <w:rPr>
                <w:sz w:val="24"/>
                <w:szCs w:val="24"/>
              </w:rPr>
            </w:pPr>
            <w:r>
              <w:rPr>
                <w:rStyle w:val="2"/>
                <w:sz w:val="24"/>
                <w:szCs w:val="24"/>
              </w:rPr>
              <w:t>7190,00</w:t>
            </w:r>
            <w:r w:rsidRPr="00AE6F0A">
              <w:rPr>
                <w:rStyle w:val="2"/>
                <w:sz w:val="24"/>
                <w:szCs w:val="24"/>
              </w:rPr>
              <w:t xml:space="preserve"> (</w:t>
            </w:r>
            <w:r>
              <w:rPr>
                <w:rStyle w:val="2"/>
                <w:sz w:val="24"/>
                <w:szCs w:val="24"/>
              </w:rPr>
              <w:t>Семь тысяч</w:t>
            </w:r>
            <w:r w:rsidRPr="00AE6F0A">
              <w:rPr>
                <w:rStyle w:val="2"/>
                <w:sz w:val="24"/>
                <w:szCs w:val="24"/>
              </w:rPr>
              <w:t xml:space="preserve"> </w:t>
            </w:r>
            <w:r>
              <w:rPr>
                <w:rStyle w:val="2"/>
                <w:sz w:val="24"/>
                <w:szCs w:val="24"/>
              </w:rPr>
              <w:t>сто девяносто) рублей 00 копеек</w:t>
            </w:r>
            <w:r w:rsidRPr="00AE6F0A">
              <w:rPr>
                <w:rStyle w:val="2"/>
                <w:sz w:val="24"/>
                <w:szCs w:val="24"/>
              </w:rPr>
              <w:t xml:space="preserve"> </w:t>
            </w:r>
            <w:r w:rsidRPr="00AE6F0A">
              <w:rPr>
                <w:rStyle w:val="2"/>
                <w:b w:val="0"/>
                <w:color w:val="000000"/>
                <w:sz w:val="24"/>
                <w:szCs w:val="24"/>
              </w:rPr>
              <w:t xml:space="preserve">, НДС </w:t>
            </w:r>
            <w:r>
              <w:rPr>
                <w:rStyle w:val="2"/>
                <w:b w:val="0"/>
                <w:color w:val="000000"/>
                <w:sz w:val="24"/>
                <w:szCs w:val="24"/>
              </w:rPr>
              <w:t>_______________</w:t>
            </w:r>
          </w:p>
        </w:tc>
      </w:tr>
    </w:tbl>
    <w:p w:rsidR="00EB2F5B" w:rsidRPr="00AE6F0A" w:rsidRDefault="00EB2F5B">
      <w:pPr>
        <w:jc w:val="both"/>
        <w:rPr>
          <w:i/>
          <w:color w:val="FF0000"/>
          <w:sz w:val="24"/>
          <w:szCs w:val="24"/>
        </w:rPr>
      </w:pPr>
    </w:p>
    <w:tbl>
      <w:tblPr>
        <w:tblW w:w="1030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0"/>
        <w:gridCol w:w="2700"/>
        <w:gridCol w:w="2459"/>
        <w:gridCol w:w="2452"/>
      </w:tblGrid>
      <w:tr w:rsidR="00AE6F0A" w:rsidRPr="00AE6F0A" w:rsidTr="00D36869">
        <w:trPr>
          <w:trHeight w:val="357"/>
        </w:trPr>
        <w:tc>
          <w:tcPr>
            <w:tcW w:w="5390" w:type="dxa"/>
            <w:gridSpan w:val="2"/>
          </w:tcPr>
          <w:p w:rsidR="00AE6F0A" w:rsidRPr="00AE6F0A" w:rsidRDefault="00AE6F0A" w:rsidP="00D36869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E6F0A">
              <w:rPr>
                <w:b/>
                <w:sz w:val="24"/>
                <w:szCs w:val="24"/>
              </w:rPr>
              <w:t>ИСПОЛНИТЕЛЬ:</w:t>
            </w:r>
          </w:p>
        </w:tc>
        <w:tc>
          <w:tcPr>
            <w:tcW w:w="4911" w:type="dxa"/>
            <w:gridSpan w:val="2"/>
          </w:tcPr>
          <w:p w:rsidR="00AE6F0A" w:rsidRPr="00AE6F0A" w:rsidRDefault="00AE6F0A" w:rsidP="00D36869">
            <w:pPr>
              <w:snapToGrid w:val="0"/>
              <w:ind w:hanging="57"/>
              <w:jc w:val="both"/>
              <w:rPr>
                <w:b/>
                <w:sz w:val="24"/>
                <w:szCs w:val="24"/>
              </w:rPr>
            </w:pPr>
            <w:r w:rsidRPr="00AE6F0A">
              <w:rPr>
                <w:b/>
                <w:sz w:val="24"/>
                <w:szCs w:val="24"/>
              </w:rPr>
              <w:t xml:space="preserve">  ЗАКАЗЧИК:</w:t>
            </w:r>
          </w:p>
        </w:tc>
      </w:tr>
      <w:tr w:rsidR="00AE6F0A" w:rsidRPr="00B067E3" w:rsidTr="00D36869">
        <w:trPr>
          <w:trHeight w:val="3443"/>
        </w:trPr>
        <w:tc>
          <w:tcPr>
            <w:tcW w:w="5390" w:type="dxa"/>
            <w:gridSpan w:val="2"/>
          </w:tcPr>
          <w:p w:rsidR="00AE6F0A" w:rsidRPr="00AE6F0A" w:rsidRDefault="00AE6F0A" w:rsidP="00B067E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11" w:type="dxa"/>
            <w:gridSpan w:val="2"/>
          </w:tcPr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ГОСУДАРСТВЕННОЕ БЮДЖЕТНОЕ УЧРЕЖДЕНИЕ ЛЕНИНГРАДСКОЙ ОБЛАСТИ ЦЕНТР ПОМОЩИ ДЕТЯМ-СИРОТАМ И ДЕТЯМ, ОСТАВШИМСЯ БЕЗ ПОПЕЧЕНИЯ РОДИТЕЛЕЙ "КАЛОЖИЦКИЙ РЕСУРСНЫЙ ЦЕНТР ПО СОДЕЙСТВИЮ СЕМЕЙНОМУ УСТРОЙСТВУ"</w:t>
            </w:r>
          </w:p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Юридический адрес:</w:t>
            </w:r>
          </w:p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188430, РОССИЯ, ЛЕНИНГРАДСКАЯ ОБЛАСТЬ, ВОЛОСОВСКИЙ, П. КАЛОЖИЦЫ</w:t>
            </w:r>
            <w:proofErr w:type="gramStart"/>
            <w:r w:rsidRPr="00AE6F0A">
              <w:rPr>
                <w:spacing w:val="3"/>
                <w:sz w:val="24"/>
                <w:szCs w:val="24"/>
                <w:lang w:val="ru-RU"/>
              </w:rPr>
              <w:t>, ,</w:t>
            </w:r>
            <w:proofErr w:type="gramEnd"/>
            <w:r w:rsidRPr="00AE6F0A">
              <w:rPr>
                <w:spacing w:val="3"/>
                <w:sz w:val="24"/>
                <w:szCs w:val="24"/>
                <w:lang w:val="ru-RU"/>
              </w:rPr>
              <w:t xml:space="preserve"> Д. 20А</w:t>
            </w:r>
          </w:p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ИНН/КПП 4717006780/470501001</w:t>
            </w:r>
          </w:p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Счет получателя средств 03224643410000004500</w:t>
            </w:r>
          </w:p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л/с 20 4И8</w:t>
            </w:r>
            <w:r w:rsidRPr="00AE6F0A">
              <w:rPr>
                <w:spacing w:val="3"/>
                <w:sz w:val="24"/>
                <w:szCs w:val="24"/>
              </w:rPr>
              <w:t> </w:t>
            </w:r>
            <w:r w:rsidRPr="00AE6F0A">
              <w:rPr>
                <w:spacing w:val="3"/>
                <w:sz w:val="24"/>
                <w:szCs w:val="24"/>
                <w:lang w:val="ru-RU"/>
              </w:rPr>
              <w:t>987 061</w:t>
            </w:r>
          </w:p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 xml:space="preserve">в </w:t>
            </w:r>
            <w:r w:rsidRPr="00AE6F0A">
              <w:rPr>
                <w:sz w:val="24"/>
                <w:szCs w:val="24"/>
                <w:lang w:val="ru-RU"/>
              </w:rPr>
              <w:t>ОКЦ № 1 Северо-Западного ГУ Банка России // УФК по Ленинградской области, г. Санкт-Петербург</w:t>
            </w:r>
          </w:p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БИК 044030098</w:t>
            </w:r>
          </w:p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Единый казначейский счет 40102810745370000098</w:t>
            </w:r>
          </w:p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  <w:r w:rsidRPr="00AE6F0A">
              <w:rPr>
                <w:spacing w:val="3"/>
                <w:sz w:val="24"/>
                <w:szCs w:val="24"/>
                <w:lang w:val="ru-RU"/>
              </w:rPr>
              <w:t>Тел. +7 8137349044</w:t>
            </w:r>
          </w:p>
          <w:p w:rsidR="00AE6F0A" w:rsidRPr="00AE6F0A" w:rsidRDefault="00AE6F0A" w:rsidP="00D36869">
            <w:pPr>
              <w:pStyle w:val="af2"/>
              <w:rPr>
                <w:sz w:val="24"/>
                <w:szCs w:val="24"/>
              </w:rPr>
            </w:pPr>
            <w:r w:rsidRPr="00AE6F0A">
              <w:rPr>
                <w:spacing w:val="3"/>
                <w:sz w:val="24"/>
                <w:szCs w:val="24"/>
              </w:rPr>
              <w:t>E-mail: kalozhicidd@yandex.ru</w:t>
            </w:r>
          </w:p>
        </w:tc>
      </w:tr>
      <w:tr w:rsidR="00AE6F0A" w:rsidRPr="00AE6F0A" w:rsidTr="00D36869">
        <w:trPr>
          <w:trHeight w:val="448"/>
        </w:trPr>
        <w:tc>
          <w:tcPr>
            <w:tcW w:w="2690" w:type="dxa"/>
            <w:tcBorders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 w:rsidR="00AE6F0A" w:rsidRPr="00AE6F0A" w:rsidRDefault="00AE6F0A" w:rsidP="00D36869">
            <w:pPr>
              <w:ind w:right="742"/>
              <w:rPr>
                <w:sz w:val="24"/>
                <w:szCs w:val="24"/>
                <w:lang w:val="en-US"/>
              </w:rPr>
            </w:pPr>
          </w:p>
        </w:tc>
        <w:tc>
          <w:tcPr>
            <w:tcW w:w="2700" w:type="dxa"/>
            <w:vAlign w:val="bottom"/>
          </w:tcPr>
          <w:p w:rsidR="00AE6F0A" w:rsidRPr="00AE6F0A" w:rsidRDefault="00AE6F0A" w:rsidP="00B067E3">
            <w:pPr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.</w:t>
            </w:r>
            <w:r w:rsidRPr="00AE6F0A">
              <w:rPr>
                <w:sz w:val="24"/>
                <w:szCs w:val="24"/>
              </w:rPr>
              <w:t>/</w:t>
            </w:r>
          </w:p>
        </w:tc>
        <w:tc>
          <w:tcPr>
            <w:tcW w:w="2459" w:type="dxa"/>
            <w:tcBorders>
              <w:bottom w:val="single" w:sz="4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</w:p>
        </w:tc>
        <w:tc>
          <w:tcPr>
            <w:tcW w:w="2452" w:type="dxa"/>
            <w:vAlign w:val="bottom"/>
          </w:tcPr>
          <w:p w:rsidR="00AE6F0A" w:rsidRPr="00AE6F0A" w:rsidRDefault="00AE6F0A" w:rsidP="00D36869">
            <w:pPr>
              <w:pStyle w:val="af2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 xml:space="preserve"> / О. Л. </w:t>
            </w:r>
            <w:proofErr w:type="spellStart"/>
            <w:r w:rsidRPr="00AE6F0A">
              <w:rPr>
                <w:sz w:val="24"/>
                <w:szCs w:val="24"/>
              </w:rPr>
              <w:t>Лебедева</w:t>
            </w:r>
            <w:proofErr w:type="spellEnd"/>
            <w:r w:rsidRPr="00AE6F0A">
              <w:rPr>
                <w:sz w:val="24"/>
                <w:szCs w:val="24"/>
              </w:rPr>
              <w:t xml:space="preserve"> /</w:t>
            </w:r>
          </w:p>
        </w:tc>
      </w:tr>
      <w:tr w:rsidR="00AE6F0A" w:rsidRPr="00AE6F0A" w:rsidTr="00D36869">
        <w:trPr>
          <w:trHeight w:val="448"/>
        </w:trPr>
        <w:tc>
          <w:tcPr>
            <w:tcW w:w="2690" w:type="dxa"/>
          </w:tcPr>
          <w:p w:rsidR="00AE6F0A" w:rsidRPr="00AE6F0A" w:rsidRDefault="00AE6F0A" w:rsidP="00D36869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М.П.</w:t>
            </w:r>
          </w:p>
        </w:tc>
        <w:tc>
          <w:tcPr>
            <w:tcW w:w="2700" w:type="dxa"/>
          </w:tcPr>
          <w:p w:rsidR="00AE6F0A" w:rsidRPr="00AE6F0A" w:rsidRDefault="00AE6F0A" w:rsidP="00D36869">
            <w:pPr>
              <w:ind w:right="742"/>
              <w:rPr>
                <w:sz w:val="24"/>
                <w:szCs w:val="24"/>
              </w:rPr>
            </w:pPr>
          </w:p>
        </w:tc>
        <w:tc>
          <w:tcPr>
            <w:tcW w:w="2459" w:type="dxa"/>
          </w:tcPr>
          <w:p w:rsidR="00AE6F0A" w:rsidRPr="00AE6F0A" w:rsidRDefault="00AE6F0A" w:rsidP="00D36869">
            <w:pPr>
              <w:jc w:val="center"/>
              <w:rPr>
                <w:sz w:val="24"/>
                <w:szCs w:val="24"/>
              </w:rPr>
            </w:pPr>
            <w:r w:rsidRPr="00AE6F0A">
              <w:rPr>
                <w:sz w:val="24"/>
                <w:szCs w:val="24"/>
              </w:rPr>
              <w:t>М.П.</w:t>
            </w:r>
          </w:p>
        </w:tc>
        <w:tc>
          <w:tcPr>
            <w:tcW w:w="2452" w:type="dxa"/>
          </w:tcPr>
          <w:p w:rsidR="00AE6F0A" w:rsidRPr="00AE6F0A" w:rsidRDefault="00AE6F0A" w:rsidP="00D36869">
            <w:pPr>
              <w:pStyle w:val="af2"/>
              <w:rPr>
                <w:spacing w:val="3"/>
                <w:sz w:val="24"/>
                <w:szCs w:val="24"/>
                <w:lang w:val="ru-RU"/>
              </w:rPr>
            </w:pPr>
          </w:p>
        </w:tc>
      </w:tr>
      <w:tr w:rsidR="00AE6F0A" w:rsidRPr="00AE6F0A" w:rsidTr="00D36869">
        <w:trPr>
          <w:trHeight w:val="448"/>
        </w:trPr>
        <w:tc>
          <w:tcPr>
            <w:tcW w:w="5390" w:type="dxa"/>
            <w:gridSpan w:val="2"/>
          </w:tcPr>
          <w:p w:rsidR="00AE6F0A" w:rsidRPr="00AE6F0A" w:rsidRDefault="00AE6F0A" w:rsidP="00D368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 ЭП</w:t>
            </w:r>
          </w:p>
        </w:tc>
        <w:tc>
          <w:tcPr>
            <w:tcW w:w="4911" w:type="dxa"/>
            <w:gridSpan w:val="2"/>
          </w:tcPr>
          <w:p w:rsidR="00AE6F0A" w:rsidRPr="00AE6F0A" w:rsidRDefault="00AE6F0A" w:rsidP="00D368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 ЭП</w:t>
            </w:r>
          </w:p>
        </w:tc>
      </w:tr>
    </w:tbl>
    <w:p w:rsidR="00EB2F5B" w:rsidRDefault="00EB2F5B" w:rsidP="00B067E3">
      <w:pPr>
        <w:rPr>
          <w:i/>
          <w:color w:val="FF0000"/>
        </w:rPr>
      </w:pPr>
      <w:bookmarkStart w:id="0" w:name="_GoBack"/>
      <w:bookmarkEnd w:id="0"/>
    </w:p>
    <w:sectPr w:rsidR="00EB2F5B">
      <w:pgSz w:w="12240" w:h="15840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Noto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1662C"/>
    <w:multiLevelType w:val="multilevel"/>
    <w:tmpl w:val="C4AA20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6206BC0"/>
    <w:multiLevelType w:val="multilevel"/>
    <w:tmpl w:val="055CFE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mirrorMargins/>
  <w:proofState w:spelling="clean" w:grammar="clean"/>
  <w:defaultTabStop w:val="720"/>
  <w:autoHyphenation/>
  <w:hyphenationZone w:val="0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F5B"/>
    <w:rsid w:val="002019B8"/>
    <w:rsid w:val="004902CD"/>
    <w:rsid w:val="006B18B7"/>
    <w:rsid w:val="007C55D4"/>
    <w:rsid w:val="00AE6F0A"/>
    <w:rsid w:val="00B067E3"/>
    <w:rsid w:val="00DE12E4"/>
    <w:rsid w:val="00EB2F5B"/>
    <w:rsid w:val="00F2083A"/>
    <w:rsid w:val="00FA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8CA1C"/>
  <w15:docId w15:val="{83F26536-6E01-40CF-BDC3-A946DCF6B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Noto Sans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suppressAutoHyphens w:val="0"/>
      <w:spacing w:before="100" w:after="100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6F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17A02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  <w:rPr>
      <w:rFonts w:ascii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vertAlign w:val="baseline"/>
    </w:rPr>
  </w:style>
  <w:style w:type="character" w:customStyle="1" w:styleId="WW8Num1z1">
    <w:name w:val="WW8Num1z1"/>
    <w:qFormat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vertAlign w:val="baseline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St1z0">
    <w:name w:val="WW8NumSt1z0"/>
    <w:qFormat/>
    <w:rPr>
      <w:rFonts w:ascii="Wingdings" w:hAnsi="Wingdings" w:cs="Wingdings"/>
      <w:b w:val="0"/>
      <w:i w:val="0"/>
      <w:sz w:val="24"/>
    </w:rPr>
  </w:style>
  <w:style w:type="character" w:customStyle="1" w:styleId="1">
    <w:name w:val="Основной шрифт абзаца1"/>
    <w:qFormat/>
  </w:style>
  <w:style w:type="character" w:styleId="a4">
    <w:name w:val="page number"/>
    <w:basedOn w:val="1"/>
  </w:style>
  <w:style w:type="character" w:customStyle="1" w:styleId="user">
    <w:name w:val="Символ нумерации (user)"/>
    <w:qFormat/>
  </w:style>
  <w:style w:type="character" w:customStyle="1" w:styleId="a5">
    <w:name w:val="Основной текст с отступом Знак"/>
    <w:qFormat/>
    <w:rPr>
      <w:sz w:val="24"/>
    </w:rPr>
  </w:style>
  <w:style w:type="character" w:customStyle="1" w:styleId="a6">
    <w:name w:val="Текст выноски Знак"/>
    <w:qFormat/>
    <w:rPr>
      <w:rFonts w:ascii="Tahoma" w:hAnsi="Tahoma" w:cs="Tahoma"/>
      <w:sz w:val="16"/>
      <w:szCs w:val="16"/>
    </w:rPr>
  </w:style>
  <w:style w:type="character" w:styleId="a7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a1"/>
    <w:qFormat/>
  </w:style>
  <w:style w:type="character" w:customStyle="1" w:styleId="a8">
    <w:name w:val="Название Знак"/>
    <w:qFormat/>
    <w:rPr>
      <w:sz w:val="24"/>
      <w:szCs w:val="24"/>
    </w:rPr>
  </w:style>
  <w:style w:type="character" w:customStyle="1" w:styleId="211pt">
    <w:name w:val="Основной текст (2) + 11 pt;Не полужирный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ru-RU" w:bidi="ru-RU"/>
    </w:rPr>
  </w:style>
  <w:style w:type="character" w:customStyle="1" w:styleId="2">
    <w:name w:val="Основной текст (2)_"/>
    <w:qFormat/>
    <w:rPr>
      <w:b/>
      <w:bCs/>
      <w:shd w:val="clear" w:color="auto" w:fill="FFFFFF"/>
    </w:rPr>
  </w:style>
  <w:style w:type="character" w:customStyle="1" w:styleId="a9">
    <w:name w:val="Подпись к картинке"/>
    <w:qFormat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single"/>
      <w:vertAlign w:val="baseline"/>
      <w:lang w:val="ru-RU" w:bidi="ru-RU"/>
    </w:rPr>
  </w:style>
  <w:style w:type="character" w:styleId="aa">
    <w:name w:val="annotation reference"/>
    <w:qFormat/>
    <w:rPr>
      <w:sz w:val="16"/>
      <w:szCs w:val="16"/>
    </w:rPr>
  </w:style>
  <w:style w:type="character" w:customStyle="1" w:styleId="ab">
    <w:name w:val="Текст примечания Знак"/>
    <w:qFormat/>
  </w:style>
  <w:style w:type="character" w:customStyle="1" w:styleId="ac">
    <w:name w:val="Тема примечания Знак"/>
    <w:qFormat/>
    <w:rPr>
      <w:b/>
      <w:bCs/>
    </w:rPr>
  </w:style>
  <w:style w:type="character" w:customStyle="1" w:styleId="10">
    <w:name w:val="Основной текст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color w:val="000000"/>
      <w:spacing w:val="4"/>
      <w:w w:val="100"/>
      <w:position w:val="0"/>
      <w:sz w:val="21"/>
      <w:szCs w:val="21"/>
      <w:u w:val="single"/>
      <w:vertAlign w:val="baseline"/>
      <w:lang w:val="ru-RU" w:bidi="ru-RU"/>
    </w:rPr>
  </w:style>
  <w:style w:type="character" w:customStyle="1" w:styleId="20">
    <w:name w:val="Основной текст2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4"/>
      <w:w w:val="10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js-extracted-address">
    <w:name w:val="js-extracted-address"/>
    <w:qFormat/>
  </w:style>
  <w:style w:type="character" w:customStyle="1" w:styleId="mail-message-map-nobreak">
    <w:name w:val="mail-message-map-nobreak"/>
    <w:qFormat/>
  </w:style>
  <w:style w:type="character" w:customStyle="1" w:styleId="wmi-callto">
    <w:name w:val="wmi-callto"/>
    <w:qFormat/>
  </w:style>
  <w:style w:type="character" w:customStyle="1" w:styleId="21">
    <w:name w:val="Основной текст (2) + Полужирный"/>
    <w:qFormat/>
    <w:rPr>
      <w:rFonts w:ascii="Tahoma" w:hAnsi="Tahoma" w:cs="Tahoma"/>
      <w:b/>
      <w:bCs/>
      <w:sz w:val="14"/>
      <w:szCs w:val="14"/>
      <w:shd w:val="clear" w:color="auto" w:fill="FFFFFF"/>
    </w:rPr>
  </w:style>
  <w:style w:type="character" w:customStyle="1" w:styleId="s1">
    <w:name w:val="s1"/>
    <w:qFormat/>
  </w:style>
  <w:style w:type="character" w:customStyle="1" w:styleId="ConsPlusNormal">
    <w:name w:val="ConsPlusNormal Знак"/>
    <w:qFormat/>
    <w:rPr>
      <w:rFonts w:ascii="Arial" w:eastAsia="Calibri" w:hAnsi="Arial" w:cs="Arial"/>
      <w:lang w:bidi="ar-SA"/>
    </w:rPr>
  </w:style>
  <w:style w:type="character" w:customStyle="1" w:styleId="ad">
    <w:name w:val="Текст сноски Знак"/>
    <w:qFormat/>
    <w:rPr>
      <w:kern w:val="2"/>
      <w:sz w:val="16"/>
      <w:szCs w:val="16"/>
    </w:rPr>
  </w:style>
  <w:style w:type="character" w:customStyle="1" w:styleId="11">
    <w:name w:val="Текст сноски Знак1"/>
    <w:qFormat/>
  </w:style>
  <w:style w:type="character" w:customStyle="1" w:styleId="30">
    <w:name w:val="Заголовок 3 Знак"/>
    <w:qFormat/>
    <w:rPr>
      <w:b/>
      <w:bCs/>
      <w:sz w:val="27"/>
      <w:szCs w:val="27"/>
    </w:rPr>
  </w:style>
  <w:style w:type="character" w:customStyle="1" w:styleId="go">
    <w:name w:val="go"/>
    <w:qFormat/>
  </w:style>
  <w:style w:type="paragraph" w:customStyle="1" w:styleId="12">
    <w:name w:val="Заголовок1"/>
    <w:basedOn w:val="a"/>
    <w:next w:val="a0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e">
    <w:name w:val="List"/>
    <w:basedOn w:val="a0"/>
    <w:rPr>
      <w:rFonts w:ascii="Arial" w:hAnsi="Arial" w:cs="Tahoma"/>
    </w:rPr>
  </w:style>
  <w:style w:type="paragraph" w:styleId="af">
    <w:name w:val="caption"/>
    <w:basedOn w:val="a"/>
    <w:qFormat/>
    <w:pPr>
      <w:suppressAutoHyphens w:val="0"/>
      <w:spacing w:before="100" w:after="100"/>
    </w:pPr>
    <w:rPr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Noto Sans"/>
    </w:rPr>
  </w:style>
  <w:style w:type="paragraph" w:customStyle="1" w:styleId="user0">
    <w:name w:val="Заголовок (user)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customStyle="1" w:styleId="user1">
    <w:name w:val="Указатель (user)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af1">
    <w:name w:val="index heading"/>
    <w:basedOn w:val="a"/>
    <w:qFormat/>
    <w:pPr>
      <w:suppressLineNumbers/>
    </w:pPr>
    <w:rPr>
      <w:rFonts w:cs="Noto Sans"/>
    </w:rPr>
  </w:style>
  <w:style w:type="paragraph" w:customStyle="1" w:styleId="14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5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f2">
    <w:name w:val="Îáû÷íûé"/>
    <w:qFormat/>
    <w:rPr>
      <w:rFonts w:ascii="Times New Roman" w:eastAsia="Arial" w:hAnsi="Times New Roman" w:cs="Times New Roman"/>
      <w:sz w:val="20"/>
      <w:szCs w:val="20"/>
      <w:lang w:val="en-US" w:bidi="ar-SA"/>
    </w:rPr>
  </w:style>
  <w:style w:type="paragraph" w:styleId="af3">
    <w:name w:val="Body Text Indent"/>
    <w:basedOn w:val="a"/>
    <w:pPr>
      <w:ind w:firstLine="720"/>
      <w:jc w:val="both"/>
    </w:pPr>
    <w:rPr>
      <w:sz w:val="24"/>
    </w:rPr>
  </w:style>
  <w:style w:type="paragraph" w:customStyle="1" w:styleId="31">
    <w:name w:val="Основной текст 31"/>
    <w:basedOn w:val="a"/>
    <w:qFormat/>
    <w:pPr>
      <w:spacing w:after="120"/>
    </w:pPr>
    <w:rPr>
      <w:sz w:val="16"/>
      <w:szCs w:val="16"/>
    </w:rPr>
  </w:style>
  <w:style w:type="paragraph" w:customStyle="1" w:styleId="af4">
    <w:name w:val="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user2">
    <w:name w:val="Колонтитулы (user)"/>
    <w:basedOn w:val="a"/>
    <w:qFormat/>
  </w:style>
  <w:style w:type="paragraph" w:styleId="af5">
    <w:name w:val="header"/>
    <w:basedOn w:val="a"/>
    <w:pPr>
      <w:tabs>
        <w:tab w:val="center" w:pos="4677"/>
        <w:tab w:val="right" w:pos="9355"/>
      </w:tabs>
    </w:p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af8">
    <w:name w:val="Содержимое врезки"/>
    <w:basedOn w:val="a0"/>
    <w:qFormat/>
  </w:style>
  <w:style w:type="paragraph" w:styleId="af9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fa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fb">
    <w:name w:val="No Spacing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2">
    <w:name w:val="Основной текст (2)"/>
    <w:basedOn w:val="a"/>
    <w:qFormat/>
    <w:pPr>
      <w:widowControl w:val="0"/>
      <w:shd w:val="clear" w:color="auto" w:fill="FFFFFF"/>
      <w:suppressAutoHyphens w:val="0"/>
      <w:spacing w:after="240" w:line="0" w:lineRule="atLeast"/>
      <w:jc w:val="center"/>
    </w:pPr>
    <w:rPr>
      <w:b/>
      <w:bCs/>
    </w:rPr>
  </w:style>
  <w:style w:type="paragraph" w:customStyle="1" w:styleId="western">
    <w:name w:val="western"/>
    <w:basedOn w:val="a"/>
    <w:qFormat/>
    <w:pPr>
      <w:suppressAutoHyphens w:val="0"/>
      <w:spacing w:before="100" w:after="100"/>
    </w:pPr>
    <w:rPr>
      <w:sz w:val="24"/>
      <w:szCs w:val="24"/>
    </w:rPr>
  </w:style>
  <w:style w:type="paragraph" w:styleId="afc">
    <w:name w:val="annotation text"/>
    <w:basedOn w:val="a"/>
    <w:qFormat/>
  </w:style>
  <w:style w:type="paragraph" w:styleId="afd">
    <w:name w:val="annotation subject"/>
    <w:basedOn w:val="afc"/>
    <w:next w:val="afc"/>
    <w:qFormat/>
    <w:rPr>
      <w:b/>
      <w:bCs/>
    </w:rPr>
  </w:style>
  <w:style w:type="paragraph" w:styleId="afe">
    <w:name w:val="Normal (Web)"/>
    <w:basedOn w:val="a"/>
    <w:qFormat/>
    <w:pPr>
      <w:suppressAutoHyphens w:val="0"/>
      <w:spacing w:before="100" w:after="100"/>
    </w:pPr>
    <w:rPr>
      <w:sz w:val="24"/>
      <w:szCs w:val="24"/>
    </w:rPr>
  </w:style>
  <w:style w:type="paragraph" w:customStyle="1" w:styleId="210">
    <w:name w:val="Основной текст (2)1"/>
    <w:basedOn w:val="a"/>
    <w:qFormat/>
    <w:pPr>
      <w:widowControl w:val="0"/>
      <w:shd w:val="clear" w:color="auto" w:fill="FFFFFF"/>
      <w:suppressAutoHyphens w:val="0"/>
      <w:spacing w:before="120" w:after="120" w:line="240" w:lineRule="atLeast"/>
      <w:jc w:val="both"/>
    </w:pPr>
    <w:rPr>
      <w:rFonts w:ascii="Tahoma" w:eastAsia="Arial Unicode MS" w:hAnsi="Tahoma" w:cs="Tahoma"/>
      <w:sz w:val="14"/>
      <w:szCs w:val="14"/>
    </w:rPr>
  </w:style>
  <w:style w:type="paragraph" w:customStyle="1" w:styleId="ConsPlusNormal0">
    <w:name w:val="ConsPlusNormal"/>
    <w:qFormat/>
    <w:rPr>
      <w:rFonts w:ascii="Arial" w:eastAsia="Calibri" w:hAnsi="Arial" w:cs="Arial"/>
      <w:sz w:val="20"/>
      <w:szCs w:val="20"/>
      <w:lang w:bidi="ar-SA"/>
    </w:rPr>
  </w:style>
  <w:style w:type="paragraph" w:styleId="aff">
    <w:name w:val="footnote text"/>
    <w:basedOn w:val="a"/>
    <w:pPr>
      <w:suppressLineNumbers/>
      <w:ind w:left="283" w:hanging="283"/>
    </w:pPr>
    <w:rPr>
      <w:kern w:val="2"/>
      <w:sz w:val="16"/>
      <w:szCs w:val="16"/>
    </w:rPr>
  </w:style>
  <w:style w:type="numbering" w:customStyle="1" w:styleId="aff0">
    <w:name w:val="Без списка"/>
    <w:uiPriority w:val="99"/>
    <w:semiHidden/>
    <w:unhideWhenUsed/>
    <w:qFormat/>
  </w:style>
  <w:style w:type="numbering" w:customStyle="1" w:styleId="user3">
    <w:name w:val="Без списка (user)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character" w:customStyle="1" w:styleId="40">
    <w:name w:val="Заголовок 4 Знак"/>
    <w:basedOn w:val="a1"/>
    <w:link w:val="4"/>
    <w:uiPriority w:val="9"/>
    <w:semiHidden/>
    <w:rsid w:val="00AE6F0A"/>
    <w:rPr>
      <w:rFonts w:asciiTheme="majorHAnsi" w:eastAsiaTheme="majorEastAsia" w:hAnsiTheme="majorHAnsi" w:cstheme="majorBidi"/>
      <w:i/>
      <w:iCs/>
      <w:color w:val="117A02" w:themeColor="accent1" w:themeShade="BF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2005</Words>
  <Characters>11433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13412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Пользователь</dc:creator>
  <dc:description/>
  <cp:lastModifiedBy>Ольга Лебедева</cp:lastModifiedBy>
  <cp:revision>231</cp:revision>
  <cp:lastPrinted>2024-03-07T10:34:00Z</cp:lastPrinted>
  <dcterms:created xsi:type="dcterms:W3CDTF">2025-03-14T10:09:00Z</dcterms:created>
  <dcterms:modified xsi:type="dcterms:W3CDTF">2026-09-17T12:41:00Z</dcterms:modified>
  <dc:language>ru-RU</dc:language>
</cp:coreProperties>
</file>