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b/>
        </w:rPr>
      </w:pPr>
      <w:r>
        <w:rPr>
          <w:b/>
        </w:rPr>
        <w:t>ДОГОВОР ______________________</w:t>
      </w:r>
    </w:p>
    <w:p>
      <w:pPr>
        <w:pStyle w:val="BodyText"/>
        <w:rPr>
          <w:b/>
        </w:rPr>
      </w:pPr>
      <w:r>
        <w:rPr>
          <w:b/>
        </w:rPr>
        <w:t xml:space="preserve">ОБЯЗАТЕЛЬНОГО СТРАХОВАНИЯ ГРАЖДАНСКОЙ ОТВЕТСТВЕННОСТИ </w:t>
      </w:r>
    </w:p>
    <w:p>
      <w:pPr>
        <w:pStyle w:val="BodyText"/>
        <w:rPr>
          <w:b/>
        </w:rPr>
      </w:pPr>
      <w:r>
        <w:rPr>
          <w:b/>
        </w:rPr>
        <w:t>ВЛАДЕЛЬЦЕВ ТРАНСПОРТНЫХ СРЕДСТВ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г. Выборг</w:t>
        <w:tab/>
        <w:tab/>
        <w:tab/>
        <w:tab/>
        <w:tab/>
        <w:tab/>
        <w:tab/>
        <w:tab/>
        <w:tab/>
        <w:t xml:space="preserve">             «___» ____________ 2026 г.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>
        <w:rPr>
          <w:sz w:val="22"/>
          <w:szCs w:val="22"/>
          <w:lang w:val="en-US"/>
        </w:rPr>
        <w:t>263470409416147040100100010000000244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2"/>
        <w:ind w:firstLine="72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_____________________________________________________, далее – Страховщик, в лице __________________________ _____________________, действующего на основании ____________________________, с одной стороны, и МУНИЦИПАЛЬНОЕ КАЗЕННОЕ УЧРЕЖДЕНИЕ «РАЙОННЫЙ ИНФОРМАЦИОННЫЙ ЦЕНТР» ВЫБОРГСКОГО МУНИЦИПАЛЬНОГО РАЙОНА ЛЕНИНГРАДСКОЙ ОБЛАСТИ (МКУ «РИЦ»), далее – Страхователь, в лице, директора Иванова Михаила Станиславовича, действующего на основании Устава,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в соответствии с п. 4 ч. 1 ст. 93 Федерального закона « 44-ФЗ заключили настоящий Договор о нижеследующем:</w:t>
      </w:r>
    </w:p>
    <w:p>
      <w:pPr>
        <w:pStyle w:val="BodyText2"/>
        <w:ind w:firstLine="72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firstLine="36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В рамках оказания услуг по обязательному страхованию гражданской ответственности владельцев транспортных средств (далее – обязательное страхование), Страховщик обязуется  за обусловленную настоящим Договором плату, рассчитанную  в соответствие со страховыми тарифами, утвержденными соответствующим Постановлением Правительства РФ (страховую премию), при наступлении страхового случая, предусмотренного Правилами обязательного страхования гражданской ответственности, утвержденными Постановлением Правительства РФ (далее – Правила), выплатить потерпевшему в размере и в порядке, предусмотренными Правилами, денежную сумму в счет возмещения вреда, причиненного жизни, здоровью или имуществу потерпевшего.</w:t>
      </w:r>
    </w:p>
    <w:p>
      <w:pPr>
        <w:pStyle w:val="Normal"/>
        <w:spacing w:before="0" w:after="0"/>
        <w:ind w:firstLine="36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Стороны согласовали, что по результатам расчетов, произведенных Страховщиком исходя из данных, Страхователем, сумма страховой премии, подлежащая оплате по совокупности всех транспортных средств Страхователя, указанных в заявлении о заключении договора обязательного страхования (</w:t>
      </w:r>
      <w:r>
        <w:rPr>
          <w:rFonts w:cs="Times New Roman" w:ascii="Times New Roman" w:hAnsi="Times New Roman"/>
          <w:lang w:val="en-US"/>
        </w:rPr>
        <w:t xml:space="preserve">LADA LARGUS, XTAKS045LL1242271, </w:t>
      </w:r>
      <w:r>
        <w:rPr>
          <w:rFonts w:cs="Times New Roman" w:ascii="Times New Roman" w:hAnsi="Times New Roman"/>
          <w:lang w:val="ru-RU"/>
        </w:rPr>
        <w:t>106.1</w:t>
      </w:r>
      <w:r>
        <w:rPr>
          <w:rFonts w:cs="Times New Roman" w:ascii="Times New Roman" w:hAnsi="Times New Roman"/>
          <w:lang w:val="ru-RU"/>
        </w:rPr>
        <w:t>лс</w:t>
      </w:r>
      <w:r>
        <w:rPr>
          <w:rFonts w:cs="Times New Roman" w:ascii="Times New Roman" w:hAnsi="Times New Roman"/>
          <w:lang w:val="ru-RU"/>
        </w:rPr>
        <w:t>, 2019</w:t>
      </w:r>
      <w:r>
        <w:rPr>
          <w:rFonts w:cs="Times New Roman" w:ascii="Times New Roman" w:hAnsi="Times New Roman"/>
          <w:lang w:val="ru-RU"/>
        </w:rPr>
        <w:t>г</w:t>
      </w:r>
      <w:r>
        <w:rPr>
          <w:rFonts w:cs="Times New Roman" w:ascii="Times New Roman" w:hAnsi="Times New Roman"/>
          <w:lang w:val="ru-RU"/>
        </w:rPr>
        <w:t>)</w:t>
      </w:r>
      <w:r>
        <w:rPr>
          <w:rFonts w:cs="Times New Roman" w:ascii="Times New Roman" w:hAnsi="Times New Roman"/>
        </w:rPr>
        <w:t xml:space="preserve"> - составляет ____________</w:t>
      </w:r>
      <w:r>
        <w:rPr>
          <w:rFonts w:cs="Times New Roman" w:ascii="Times New Roman" w:hAnsi="Times New Roman"/>
          <w:b/>
        </w:rPr>
        <w:t xml:space="preserve">  </w:t>
      </w:r>
      <w:r>
        <w:rPr>
          <w:rFonts w:cs="Times New Roman" w:ascii="Times New Roman" w:hAnsi="Times New Roman"/>
          <w:b/>
          <w:bCs/>
        </w:rPr>
        <w:t>(_____________________________)</w:t>
      </w:r>
      <w:r>
        <w:rPr>
          <w:rFonts w:cs="Times New Roman" w:ascii="Times New Roman" w:hAnsi="Times New Roman"/>
          <w:b/>
        </w:rPr>
        <w:t xml:space="preserve">, </w:t>
      </w:r>
      <w:r>
        <w:rPr>
          <w:rFonts w:cs="Times New Roman" w:ascii="Times New Roman" w:hAnsi="Times New Roman"/>
        </w:rPr>
        <w:t>НДС не облагается, и оплачивается Страховщику в следующем порядке: единовременно (100 процентная предоплата) на основании счета.</w:t>
      </w:r>
    </w:p>
    <w:p>
      <w:pPr>
        <w:pStyle w:val="Normal"/>
        <w:spacing w:before="0" w:after="0"/>
        <w:ind w:firstLine="36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    Цена договора является твёрдой и распространяется на весь срок действия договора.</w:t>
      </w:r>
    </w:p>
    <w:p>
      <w:pPr>
        <w:pStyle w:val="Normal"/>
        <w:spacing w:before="0" w:after="0"/>
        <w:ind w:firstLine="36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 Подписывая настоящий Договор, Стороны подтверждают, что объем прав и обязанностей Сторон, а также применимая к настоящему Договору терминология определяется в соответствие с Правилами.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</w:t>
      </w:r>
      <w:r>
        <w:rPr>
          <w:rFonts w:cs="Times New Roman" w:ascii="Times New Roman" w:hAnsi="Times New Roman"/>
        </w:rPr>
        <w:t xml:space="preserve">5. Документом, удостоверяющим осуществление обязательного страхования, является страховой полис, оформляемый Страховщиком на каждое транспортное средство.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</w:t>
      </w:r>
      <w:r>
        <w:rPr>
          <w:rFonts w:cs="Times New Roman" w:ascii="Times New Roman" w:hAnsi="Times New Roman"/>
        </w:rPr>
        <w:t xml:space="preserve">6.  Стороны согласовали, что Страховщик передает Страхователю страховые полисы и прилагаемые к ним два извещения о ДТП   для транспортных средств, по которым произведена оплата страховой премии -  не позднее одного рабочего дня, следующего за днем перечисления Страховщику страховой премии в соответствие с настоящим Договором. Факт перечисления Страховщику страховой премии должен быть подтвержден предъявленным Страховщику платежным поручением с отметкой банка о приеме платежа в пользу Страховщика к исполнению. Факт приема-передачи страховых полисов и прилагаемых к ним документов удостоверяется соответствующим актом, составляемым по форме, прилагаемой к настоящему Договору. </w:t>
      </w:r>
    </w:p>
    <w:p>
      <w:pPr>
        <w:pStyle w:val="BodyTextIndent"/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7.    Стороны согласовали, что при возникновении необходимости получения страховых полисов на иные транспортные средства, которые не учитывались при расчете страховой премии, указанной в п. 2 настоящего Договора, или внесения каких- либо иных изменений в настоящий Договор или выданные Страховщиком страховые полисы, Страхователь предоставляет Страховщику заявление для внесения соответствующих изменений.</w:t>
      </w:r>
    </w:p>
    <w:p>
      <w:pPr>
        <w:pStyle w:val="BodyTextIndent"/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8.     Источник финансирования: бюджет </w:t>
      </w:r>
      <w:r>
        <w:rPr>
          <w:rFonts w:cs="Times New Roman" w:ascii="Times New Roman" w:hAnsi="Times New Roman"/>
          <w:bCs/>
          <w:lang w:val="ru-RU"/>
        </w:rPr>
        <w:t>Выборгского муниципального района Ленинградской области</w:t>
      </w:r>
      <w:r>
        <w:rPr>
          <w:rFonts w:cs="Times New Roman" w:ascii="Times New Roman" w:hAnsi="Times New Roman"/>
          <w:bCs/>
        </w:rPr>
        <w:t>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cs="Times New Roman" w:ascii="Times New Roman" w:hAnsi="Times New Roman"/>
        </w:rPr>
        <w:t>9.    Настоящий Договор составлен в двух подлинных экземплярах, по одному для каждой из Сторон. При подписании настоящего Договора, Страховщик</w:t>
      </w:r>
      <w:r>
        <w:rPr>
          <w:rFonts w:cs="Times New Roman" w:ascii="Times New Roman" w:hAnsi="Times New Roman"/>
          <w:shd w:fill="auto" w:val="clear"/>
        </w:rPr>
        <w:t xml:space="preserve"> передал Страхователю экземпляр Правил и перечень представителей Страховщика в субъектах РФ.  Настоящий Договор вступает в силу с момента подписания Сторонами и действует до полного исполнения обязательств.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hd w:fill="auto" w:val="clear"/>
        </w:rPr>
        <w:t>Приложение № 1  - описание объекта закупки  1 (один) лист.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tbl>
      <w:tblPr>
        <w:tblStyle w:val="a7"/>
        <w:tblW w:w="10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74"/>
        <w:gridCol w:w="5173"/>
      </w:tblGrid>
      <w:tr>
        <w:trPr>
          <w:trHeight w:val="4280" w:hRule="atLeast"/>
        </w:trPr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СТРАХОВЩИК: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________________________/                                          /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12"/>
                <w:szCs w:val="20"/>
                <w:lang w:val="ru-RU" w:eastAsia="en-US" w:bidi="ar-SA"/>
              </w:rPr>
              <w:t xml:space="preserve">        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12"/>
                <w:szCs w:val="20"/>
                <w:lang w:val="ru-RU" w:eastAsia="en-US" w:bidi="ar-SA"/>
              </w:rPr>
              <w:t>М.П.</w:t>
            </w:r>
          </w:p>
        </w:tc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СТРАХОВАТЕЛЬ: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МУНИЦИПАЛЬНОЕ КАЗЕННОЕ УЧРЕЖДЕНИЕ «РАЙОННЫЙ ИНФОРМАЦИОННЫЙ ЦЕНТР» ВЫБОРГСКОГО МУНИЦИПАЛЬНОГО РАЙОНА ЛЕНИНГРАДСКОЙ ОБЛАСТИ (МКУ «РИЦ»)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Юридический адрес: 188800, Ленинградская область, Р-Н ВЫБОРГСКИЙ, Г. ВЫБОРГ, ПР-КТ ЛЕНИНА, Д.2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Адрес электронной почты: mburic@mail.ru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ОКПО: 23374298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ИНН: 4704094161 КПП: 470401001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КФ ВМР ЛО (МКУ «РИЦ») л/с 029020524900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Р/С: 03231643416150004500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ОКЦ № 1 СЕВЕРО-ЗАПАДНОГО ГУ БАНКА РОССИИ//УФК по Ленинградской области г. Санкт-Петербург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К/С: 40102810745370000098 БИК: 044030098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Тел.: 8(81378) 54-559, +79046063322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_______________________/Иванов М.С./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12"/>
                <w:szCs w:val="20"/>
                <w:lang w:val="ru-RU" w:eastAsia="en-US" w:bidi="ar-SA"/>
              </w:rPr>
              <w:t xml:space="preserve">          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12"/>
                <w:szCs w:val="20"/>
                <w:lang w:val="ru-RU" w:eastAsia="en-US" w:bidi="ar-SA"/>
              </w:rPr>
              <w:t>М.П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0"/>
                <w:lang w:val="ru-RU" w:eastAsia="en-US" w:bidi="ar-SA"/>
              </w:rPr>
              <w:t>.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qFormat/>
    <w:rsid w:val="00ea7c4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qFormat/>
    <w:rsid w:val="00ea7c4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Основной текст с отступом Знак"/>
    <w:basedOn w:val="DefaultParagraphFont"/>
    <w:uiPriority w:val="99"/>
    <w:semiHidden/>
    <w:qFormat/>
    <w:rsid w:val="00ea7c4c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fe32c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74ea1"/>
    <w:rPr>
      <w:b/>
      <w:b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rsid w:val="00ea7c4c"/>
    <w:pPr>
      <w:spacing w:lineRule="auto" w:line="240" w:before="0" w:after="0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BodyText2">
    <w:name w:val="Body Text 2"/>
    <w:basedOn w:val="Normal"/>
    <w:link w:val="2"/>
    <w:qFormat/>
    <w:rsid w:val="00ea7c4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Style15"/>
    <w:uiPriority w:val="99"/>
    <w:semiHidden/>
    <w:unhideWhenUsed/>
    <w:rsid w:val="00ea7c4c"/>
    <w:pPr>
      <w:spacing w:before="0" w:after="120"/>
      <w:ind w:left="283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fe32c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a7c4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LibreOffice/7.6.2.1$Windows_X86_64 LibreOffice_project/56f7684011345957bbf33a7ee678afaf4d2ba333</Application>
  <AppVersion>15.0000</AppVersion>
  <Pages>2</Pages>
  <Words>559</Words>
  <Characters>4283</Characters>
  <CharactersWithSpaces>4998</CharactersWithSpaces>
  <Paragraphs>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2023-10-31T07:42:00Z</dcterms:created>
  <dc:creator>Павловская Яна Игоревна (Выборг)</dc:creator>
  <dc:description/>
  <dc:language>ru-RU</dc:language>
  <cp:lastModifiedBy/>
  <cp:lastPrinted>2023-10-31T07:36:00Z</cp:lastPrinted>
  <dcterms:modified xsi:type="dcterms:W3CDTF">2026-09-11T12:22:56Z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