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0001C" w14:textId="604CE926" w:rsidR="007A5A41" w:rsidRDefault="00000000">
      <w:pPr>
        <w:pStyle w:val="a3"/>
        <w:jc w:val="center"/>
      </w:pPr>
      <w:r>
        <w:t xml:space="preserve">Контракт </w:t>
      </w:r>
      <w:r w:rsidR="006861B5">
        <w:t>______________</w:t>
      </w:r>
      <w:r>
        <w:br/>
        <w:t xml:space="preserve">на оказание услуг </w:t>
      </w:r>
    </w:p>
    <w:tbl>
      <w:tblPr>
        <w:tblW w:w="5000" w:type="pct"/>
        <w:tblCellMar>
          <w:left w:w="0" w:type="dxa"/>
          <w:right w:w="0" w:type="dxa"/>
        </w:tblCellMar>
        <w:tblLook w:val="04A0" w:firstRow="1" w:lastRow="0" w:firstColumn="1" w:lastColumn="0" w:noHBand="0" w:noVBand="1"/>
      </w:tblPr>
      <w:tblGrid>
        <w:gridCol w:w="1968"/>
        <w:gridCol w:w="7784"/>
      </w:tblGrid>
      <w:tr w:rsidR="007A5A41" w14:paraId="73CEA6ED" w14:textId="77777777">
        <w:tc>
          <w:tcPr>
            <w:tcW w:w="0" w:type="auto"/>
            <w:vAlign w:val="center"/>
            <w:hideMark/>
          </w:tcPr>
          <w:p w14:paraId="56D12F14" w14:textId="77777777" w:rsidR="007A5A41" w:rsidRDefault="00000000">
            <w:pPr>
              <w:spacing w:line="260" w:lineRule="atLeast"/>
              <w:rPr>
                <w:rFonts w:eastAsia="Times New Roman"/>
                <w:sz w:val="20"/>
                <w:szCs w:val="20"/>
              </w:rPr>
            </w:pPr>
            <w:r>
              <w:rPr>
                <w:rFonts w:eastAsia="Times New Roman"/>
                <w:sz w:val="20"/>
                <w:szCs w:val="20"/>
              </w:rPr>
              <w:t xml:space="preserve">г. Москва </w:t>
            </w:r>
          </w:p>
        </w:tc>
        <w:tc>
          <w:tcPr>
            <w:tcW w:w="0" w:type="auto"/>
            <w:vAlign w:val="center"/>
            <w:hideMark/>
          </w:tcPr>
          <w:p w14:paraId="3207E450" w14:textId="77777777" w:rsidR="007A5A41" w:rsidRDefault="00000000">
            <w:pPr>
              <w:spacing w:line="260" w:lineRule="atLeast"/>
              <w:jc w:val="right"/>
              <w:rPr>
                <w:rFonts w:eastAsia="Times New Roman"/>
                <w:sz w:val="20"/>
                <w:szCs w:val="20"/>
              </w:rPr>
            </w:pPr>
            <w:r>
              <w:rPr>
                <w:rFonts w:eastAsia="Times New Roman"/>
                <w:sz w:val="20"/>
                <w:szCs w:val="20"/>
              </w:rPr>
              <w:t xml:space="preserve">«____» __________________ 20____ г. </w:t>
            </w:r>
          </w:p>
        </w:tc>
      </w:tr>
    </w:tbl>
    <w:p w14:paraId="59E6D871" w14:textId="1C179E20" w:rsidR="007A5A41" w:rsidRDefault="00000000" w:rsidP="006861B5">
      <w:pPr>
        <w:pStyle w:val="a3"/>
        <w:spacing w:before="284"/>
        <w:jc w:val="both"/>
      </w:pPr>
      <w:r>
        <w:t xml:space="preserve">Общество с ограниченной ответственностью «Музыка и культура» (ООО «Музыка и культура») , именуемое в дальнейшем Исполнитель, в лице генерального директора </w:t>
      </w:r>
      <w:proofErr w:type="spellStart"/>
      <w:r>
        <w:t>Еварда</w:t>
      </w:r>
      <w:proofErr w:type="spellEnd"/>
      <w:r>
        <w:t xml:space="preserve"> Игоря Аркадьевича , действующего на основании Устава, с одной стороны, и </w:t>
      </w:r>
      <w:r>
        <w:rPr>
          <w:b/>
          <w:bCs/>
        </w:rPr>
        <w:t xml:space="preserve">Муниципальное бюджетное учреждение </w:t>
      </w:r>
      <w:r w:rsidR="006861B5">
        <w:rPr>
          <w:b/>
          <w:bCs/>
        </w:rPr>
        <w:t>«</w:t>
      </w:r>
      <w:r>
        <w:rPr>
          <w:b/>
          <w:bCs/>
        </w:rPr>
        <w:t>Сиверский кино-культурный центр «Юбилейный»</w:t>
      </w:r>
      <w:r>
        <w:t xml:space="preserve">, именуемое в дальнейшем Заказчик, в лице директора Федоренковой Ольги Юрьевны, действующего на основании Устава, с другой стороны, вместе именуемые «Стороны», в соответствии со статьей 93 пункта </w:t>
      </w:r>
      <w:r w:rsidR="006861B5">
        <w:t>5</w:t>
      </w:r>
      <w:r>
        <w:t xml:space="preserve"> части 1 Федерального закона № 44-ФЗ от 05.04.2013г. «О контрактной системе в сфере закупок товаров, работ, услуг для обеспечения государственных и муниципальных нужд», заключили настоящий Контракт (далее по тексту – Контракт) о нижеследующем: </w:t>
      </w:r>
    </w:p>
    <w:p w14:paraId="080A5B1E" w14:textId="77777777" w:rsidR="007A5A41" w:rsidRDefault="00000000" w:rsidP="006861B5">
      <w:pPr>
        <w:pStyle w:val="a3"/>
        <w:spacing w:before="284"/>
        <w:jc w:val="both"/>
      </w:pPr>
      <w:r>
        <w:t xml:space="preserve">1. Предмет Контракта </w:t>
      </w:r>
    </w:p>
    <w:p w14:paraId="10564F3D" w14:textId="3702A18E" w:rsidR="007A5A41" w:rsidRDefault="00000000" w:rsidP="006861B5">
      <w:pPr>
        <w:pStyle w:val="a3"/>
        <w:ind w:left="284"/>
        <w:jc w:val="both"/>
      </w:pPr>
      <w:r>
        <w:t>1.1. По настоящему Контракту Исполнитель обязуется оказать</w:t>
      </w:r>
      <w:r w:rsidR="00C07B57">
        <w:t xml:space="preserve"> услуги</w:t>
      </w:r>
      <w:r>
        <w:t xml:space="preserve"> </w:t>
      </w:r>
      <w:r w:rsidR="00C07B57">
        <w:t>подключения к сайту «Музыка и культура»</w:t>
      </w:r>
      <w:r>
        <w:t xml:space="preserve"> в соответствии со Спецификацией (Приложение № 1): </w:t>
      </w:r>
    </w:p>
    <w:p w14:paraId="5A2A999F" w14:textId="77777777" w:rsidR="007A5A41" w:rsidRDefault="00000000" w:rsidP="006861B5">
      <w:pPr>
        <w:pStyle w:val="a3"/>
        <w:ind w:left="567"/>
        <w:jc w:val="both"/>
      </w:pPr>
      <w:r>
        <w:t xml:space="preserve">1.1.1. Выполнение программно-технического и информационного сопровождения сайта учреждения на платформе muzkult.ru </w:t>
      </w:r>
    </w:p>
    <w:p w14:paraId="2F544706" w14:textId="77777777" w:rsidR="007A5A41" w:rsidRDefault="00000000" w:rsidP="006861B5">
      <w:pPr>
        <w:pStyle w:val="a3"/>
        <w:ind w:left="567"/>
        <w:jc w:val="both"/>
      </w:pPr>
      <w:r>
        <w:t xml:space="preserve">1.1.2. Техническое обслуживание ключа SSL </w:t>
      </w:r>
    </w:p>
    <w:p w14:paraId="4F3577FC" w14:textId="77777777" w:rsidR="007A5A41" w:rsidRDefault="00000000" w:rsidP="006861B5">
      <w:pPr>
        <w:pStyle w:val="a3"/>
        <w:ind w:left="567"/>
        <w:jc w:val="both"/>
      </w:pPr>
      <w:r>
        <w:t xml:space="preserve">1.1.3. Техническое обслуживание Диспетчера обращений граждан. </w:t>
      </w:r>
    </w:p>
    <w:p w14:paraId="5148F156" w14:textId="77777777" w:rsidR="007A5A41" w:rsidRDefault="00000000" w:rsidP="006861B5">
      <w:pPr>
        <w:pStyle w:val="a3"/>
        <w:ind w:left="284"/>
        <w:jc w:val="both"/>
      </w:pPr>
      <w:r>
        <w:t xml:space="preserve">1.2. Характеристики (описание), технические задания, порядок оказания услуг и дополнительные условия указываются в Приложении № 2 к Контракту; </w:t>
      </w:r>
    </w:p>
    <w:p w14:paraId="765F5491" w14:textId="77777777" w:rsidR="007A5A41" w:rsidRDefault="00000000" w:rsidP="006861B5">
      <w:pPr>
        <w:pStyle w:val="a3"/>
        <w:ind w:left="284"/>
        <w:jc w:val="both"/>
      </w:pPr>
      <w:r>
        <w:t xml:space="preserve">1.3. Все Приложения являются неотъемлемой частью данного Контракта и имеют равную с ним юридическую силу; </w:t>
      </w:r>
    </w:p>
    <w:p w14:paraId="423C4732" w14:textId="29C5624B" w:rsidR="007A5A41" w:rsidRDefault="00000000" w:rsidP="006861B5">
      <w:pPr>
        <w:pStyle w:val="a3"/>
        <w:ind w:left="284"/>
        <w:jc w:val="both"/>
      </w:pPr>
      <w:r>
        <w:t xml:space="preserve">1.4. Идентификационный код закупки: </w:t>
      </w:r>
      <w:r w:rsidR="006861B5" w:rsidRPr="006861B5">
        <w:t>263471901849147050100100100000000244</w:t>
      </w:r>
      <w:r>
        <w:t xml:space="preserve"> </w:t>
      </w:r>
    </w:p>
    <w:p w14:paraId="1D842135" w14:textId="77777777" w:rsidR="007A5A41" w:rsidRDefault="00000000" w:rsidP="006861B5">
      <w:pPr>
        <w:pStyle w:val="a3"/>
        <w:spacing w:before="284"/>
        <w:jc w:val="both"/>
      </w:pPr>
      <w:r>
        <w:t xml:space="preserve">2. Права и обязанности Сторон </w:t>
      </w:r>
    </w:p>
    <w:p w14:paraId="70FAB223" w14:textId="77777777" w:rsidR="007A5A41" w:rsidRDefault="00000000" w:rsidP="006861B5">
      <w:pPr>
        <w:pStyle w:val="a3"/>
        <w:ind w:left="284"/>
        <w:jc w:val="both"/>
      </w:pPr>
      <w:r>
        <w:t xml:space="preserve">2.1. Исполнитель обязан: </w:t>
      </w:r>
    </w:p>
    <w:p w14:paraId="5C90D848" w14:textId="77777777" w:rsidR="007A5A41" w:rsidRDefault="00000000" w:rsidP="006861B5">
      <w:pPr>
        <w:pStyle w:val="a3"/>
        <w:ind w:left="567"/>
        <w:jc w:val="both"/>
      </w:pPr>
      <w:r>
        <w:t xml:space="preserve">2.1.1. Выполнить все обязательства по Контракту в полном объёме в указанные сроки. </w:t>
      </w:r>
    </w:p>
    <w:p w14:paraId="3BC62DD4" w14:textId="77777777" w:rsidR="007A5A41" w:rsidRDefault="00000000" w:rsidP="006861B5">
      <w:pPr>
        <w:pStyle w:val="a3"/>
        <w:ind w:left="284"/>
        <w:jc w:val="both"/>
      </w:pPr>
      <w:r>
        <w:t xml:space="preserve">2.2. Заказчик обязан: </w:t>
      </w:r>
    </w:p>
    <w:p w14:paraId="3CD8F888" w14:textId="77777777" w:rsidR="007A5A41" w:rsidRDefault="00000000" w:rsidP="006861B5">
      <w:pPr>
        <w:pStyle w:val="a3"/>
        <w:ind w:left="567"/>
        <w:jc w:val="both"/>
      </w:pPr>
      <w:r>
        <w:t xml:space="preserve">2.2.1. Оплатить услуги в порядке и в сроки, предусмотренном п. 3 Контракта; </w:t>
      </w:r>
    </w:p>
    <w:p w14:paraId="6AC33D10" w14:textId="77777777" w:rsidR="007A5A41" w:rsidRDefault="00000000" w:rsidP="006861B5">
      <w:pPr>
        <w:pStyle w:val="a3"/>
        <w:ind w:left="567"/>
        <w:jc w:val="both"/>
      </w:pPr>
      <w:r>
        <w:t xml:space="preserve">2.2.2. Подписать Универсальный передаточный документ (УПД) либо Акт выполненных работ (оказанных услуг) (далее Документ о приемке), оформленный в соответствии с требованиями действующего законодательства РФ. Или предоставить мотивированный отказ в течение пяти рабочих дней с даты получения Документа о приемке, направленного по указанному в Контракте </w:t>
      </w:r>
      <w:proofErr w:type="spellStart"/>
      <w:r>
        <w:t>e-mail</w:t>
      </w:r>
      <w:proofErr w:type="spellEnd"/>
      <w:r>
        <w:t xml:space="preserve">; </w:t>
      </w:r>
    </w:p>
    <w:p w14:paraId="5F0A8FD6" w14:textId="77777777" w:rsidR="007A5A41" w:rsidRDefault="00000000" w:rsidP="006861B5">
      <w:pPr>
        <w:pStyle w:val="a3"/>
        <w:ind w:left="567"/>
        <w:jc w:val="both"/>
      </w:pPr>
      <w:r>
        <w:t xml:space="preserve">2.2.3. Отправить отсканированный Контракт и платежные документы Исполнителю на электронную почту: doc@muzkult.ru (бухгалтерия), ранее подписанные и скрепленные печатью руководителя Заказчика, не позднее 3-х дней со дня получения электронной версии. </w:t>
      </w:r>
    </w:p>
    <w:p w14:paraId="333CFCB4" w14:textId="77777777" w:rsidR="007A5A41" w:rsidRDefault="00000000" w:rsidP="006861B5">
      <w:pPr>
        <w:pStyle w:val="a3"/>
        <w:spacing w:before="284"/>
        <w:jc w:val="both"/>
      </w:pPr>
      <w:r>
        <w:t xml:space="preserve">3. Стоимость услуг и порядок расчётов </w:t>
      </w:r>
    </w:p>
    <w:p w14:paraId="45B757D0" w14:textId="4A54079E" w:rsidR="007A5A41" w:rsidRDefault="00000000" w:rsidP="006861B5">
      <w:pPr>
        <w:pStyle w:val="a3"/>
        <w:ind w:left="284"/>
        <w:jc w:val="both"/>
      </w:pPr>
      <w:r>
        <w:t xml:space="preserve">3.1. Стоимость предоставляемых услуг составляет </w:t>
      </w:r>
      <w:r>
        <w:rPr>
          <w:b/>
          <w:bCs/>
        </w:rPr>
        <w:t xml:space="preserve">11790 (Одиннадцать тысяч семьсот девяносто рублей </w:t>
      </w:r>
      <w:r w:rsidR="006861B5">
        <w:rPr>
          <w:b/>
          <w:bCs/>
        </w:rPr>
        <w:t>00</w:t>
      </w:r>
      <w:r>
        <w:rPr>
          <w:b/>
          <w:bCs/>
        </w:rPr>
        <w:t xml:space="preserve"> копеек)</w:t>
      </w:r>
      <w:r>
        <w:t xml:space="preserve">; </w:t>
      </w:r>
    </w:p>
    <w:p w14:paraId="25B098E9" w14:textId="77777777" w:rsidR="007A5A41" w:rsidRDefault="00000000" w:rsidP="006861B5">
      <w:pPr>
        <w:pStyle w:val="a3"/>
        <w:ind w:left="284"/>
        <w:jc w:val="both"/>
      </w:pPr>
      <w:r>
        <w:t xml:space="preserve">3.2. Стоимость предоставляемых услуг НДС не облагается (на основании статьи 346.11 НК РФ); </w:t>
      </w:r>
    </w:p>
    <w:p w14:paraId="02E6EE07" w14:textId="77777777" w:rsidR="007A5A41" w:rsidRDefault="00000000" w:rsidP="006861B5">
      <w:pPr>
        <w:pStyle w:val="a3"/>
        <w:ind w:left="284"/>
        <w:jc w:val="both"/>
      </w:pPr>
      <w:r>
        <w:t xml:space="preserve">3.3. В стоимость Контракта включены все услуги, входящие в предоставляемый пакет; </w:t>
      </w:r>
    </w:p>
    <w:p w14:paraId="70462BAD" w14:textId="77777777" w:rsidR="007A5A41" w:rsidRDefault="00000000" w:rsidP="006861B5">
      <w:pPr>
        <w:pStyle w:val="a3"/>
        <w:ind w:left="284"/>
        <w:jc w:val="both"/>
      </w:pPr>
      <w:r>
        <w:t xml:space="preserve">3.4. Все расчеты по Контракту производятся в безналичном порядке путем перечисления Заказчиком денежных средств на расчетный счет Исполнителя, указанный в Контракте. Расчет производится в срок не более 7 (семи) рабочих дней с даты подписания обеими Сторонами Контракта на основании выставленного Исполнителем счета; </w:t>
      </w:r>
    </w:p>
    <w:p w14:paraId="4F068156" w14:textId="7EFEE699" w:rsidR="007A5A41" w:rsidRDefault="00000000" w:rsidP="006861B5">
      <w:pPr>
        <w:pStyle w:val="a3"/>
        <w:ind w:left="284"/>
        <w:jc w:val="both"/>
      </w:pPr>
      <w:r>
        <w:t>3.5. Цена Контракта является твердой и не может изменяться в ходе исполнения данного Контракта, за исключением случаев, установленных законодательством РФ</w:t>
      </w:r>
      <w:r w:rsidR="006861B5">
        <w:t>.</w:t>
      </w:r>
    </w:p>
    <w:p w14:paraId="03442BEB" w14:textId="548CA950" w:rsidR="006861B5" w:rsidRDefault="006861B5" w:rsidP="006861B5">
      <w:pPr>
        <w:pStyle w:val="a3"/>
        <w:ind w:left="284"/>
        <w:jc w:val="both"/>
      </w:pPr>
      <w:r>
        <w:t>3.6. Источником финансирования являются средства от деятельность приносящей доход в 2026 году.</w:t>
      </w:r>
    </w:p>
    <w:p w14:paraId="479CA9F7" w14:textId="77777777" w:rsidR="007A5A41" w:rsidRDefault="00000000" w:rsidP="00EF41AF">
      <w:pPr>
        <w:pStyle w:val="a3"/>
        <w:spacing w:before="284"/>
        <w:jc w:val="both"/>
      </w:pPr>
      <w:r>
        <w:t xml:space="preserve">4. Порядок приемки оказанных услуг </w:t>
      </w:r>
    </w:p>
    <w:p w14:paraId="60314DE2" w14:textId="77777777" w:rsidR="007A5A41" w:rsidRDefault="00000000" w:rsidP="00EF41AF">
      <w:pPr>
        <w:pStyle w:val="a3"/>
        <w:ind w:left="284"/>
        <w:jc w:val="both"/>
      </w:pPr>
      <w:r>
        <w:t xml:space="preserve">4.1. По окончании работ Заказчик проверяет выполненные работы и подписывает Документ о приемке; </w:t>
      </w:r>
    </w:p>
    <w:p w14:paraId="5E85B92E" w14:textId="77777777" w:rsidR="007A5A41" w:rsidRDefault="00000000" w:rsidP="00EF41AF">
      <w:pPr>
        <w:pStyle w:val="a3"/>
        <w:ind w:left="284"/>
        <w:jc w:val="both"/>
      </w:pPr>
      <w:r>
        <w:t xml:space="preserve">4.2. В случае отказа подписать Документ о приемке, Заказчик в течение пяти рабочих дней с даты получения Документа о приемке обязан предоставить мотивированный отказ от принятия выполненных работ; </w:t>
      </w:r>
    </w:p>
    <w:p w14:paraId="4B1E10FF" w14:textId="77777777" w:rsidR="007A5A41" w:rsidRDefault="00000000" w:rsidP="00EF41AF">
      <w:pPr>
        <w:pStyle w:val="a3"/>
        <w:ind w:left="284"/>
        <w:jc w:val="both"/>
      </w:pPr>
      <w:r>
        <w:t xml:space="preserve">4.3. Работы Исполнителя будут считаться выполненными в полной мере если в течение пяти рабочих дней с даты получения Документа о приемке Исполнитель не получит мотивированный отказ; </w:t>
      </w:r>
    </w:p>
    <w:p w14:paraId="5B7EE711" w14:textId="77777777" w:rsidR="007A5A41" w:rsidRDefault="00000000" w:rsidP="00EF41AF">
      <w:pPr>
        <w:pStyle w:val="a3"/>
        <w:ind w:left="284"/>
        <w:jc w:val="both"/>
      </w:pPr>
      <w:r>
        <w:t xml:space="preserve">4.4. Фактом выполненных работ является наличие у Исполнителя подписанного Документа о приемке. </w:t>
      </w:r>
    </w:p>
    <w:p w14:paraId="2E736E9D" w14:textId="77777777" w:rsidR="007A5A41" w:rsidRDefault="00000000" w:rsidP="00EF41AF">
      <w:pPr>
        <w:pStyle w:val="a3"/>
        <w:spacing w:before="284"/>
        <w:jc w:val="both"/>
      </w:pPr>
      <w:r>
        <w:lastRenderedPageBreak/>
        <w:t xml:space="preserve">5. Форс-мажор </w:t>
      </w:r>
    </w:p>
    <w:p w14:paraId="1D67450B" w14:textId="77777777" w:rsidR="007A5A41" w:rsidRDefault="00000000" w:rsidP="00EF41AF">
      <w:pPr>
        <w:pStyle w:val="a3"/>
        <w:ind w:left="284"/>
        <w:jc w:val="both"/>
      </w:pPr>
      <w:r>
        <w:t xml:space="preserve">5.1.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Сторона не могла ни предвидеть, ни предотвратить разумными мерами; </w:t>
      </w:r>
    </w:p>
    <w:p w14:paraId="1DD07FD4" w14:textId="77777777" w:rsidR="007A5A41" w:rsidRDefault="00000000" w:rsidP="00EF41AF">
      <w:pPr>
        <w:pStyle w:val="a3"/>
        <w:ind w:left="284"/>
        <w:jc w:val="both"/>
      </w:pPr>
      <w:r>
        <w:t xml:space="preserve">5.2. При наступлении и прекращении указанных обстоятельств в п. 5.1, Сторона, для которой создалась невозможность исполнения ее обязательств по настоящему Контракту, должна немедленно известить другую Сторону. </w:t>
      </w:r>
    </w:p>
    <w:p w14:paraId="62C4B0C5" w14:textId="77777777" w:rsidR="007A5A41" w:rsidRDefault="00000000" w:rsidP="00EF41AF">
      <w:pPr>
        <w:pStyle w:val="a3"/>
        <w:spacing w:before="284"/>
        <w:jc w:val="both"/>
      </w:pPr>
      <w:r>
        <w:t xml:space="preserve">6. Ответственность Сторон и разрешение споров </w:t>
      </w:r>
    </w:p>
    <w:p w14:paraId="2EBE5DB8" w14:textId="77777777" w:rsidR="007A5A41" w:rsidRDefault="00000000" w:rsidP="00EF41AF">
      <w:pPr>
        <w:pStyle w:val="a3"/>
        <w:ind w:left="284"/>
        <w:jc w:val="both"/>
      </w:pPr>
      <w:r>
        <w:t xml:space="preserve">6.1. Ответственность Сторон определяется в соответствии с действующим законодательством Российской Федерации; </w:t>
      </w:r>
    </w:p>
    <w:p w14:paraId="581E21C0" w14:textId="77777777" w:rsidR="007A5A41" w:rsidRDefault="00000000" w:rsidP="00EF41AF">
      <w:pPr>
        <w:pStyle w:val="a3"/>
        <w:ind w:left="284"/>
        <w:jc w:val="both"/>
      </w:pPr>
      <w:r>
        <w:t xml:space="preserve">6.2. Все споры и разногласия, которые могут возникнуть из настоящего Контракта, будут разрешаться путем переговоров между Сторонами. </w:t>
      </w:r>
    </w:p>
    <w:p w14:paraId="1701AEA6" w14:textId="77777777" w:rsidR="007A5A41" w:rsidRDefault="00000000" w:rsidP="00EF41AF">
      <w:pPr>
        <w:pStyle w:val="a3"/>
        <w:ind w:left="284"/>
        <w:jc w:val="both"/>
      </w:pPr>
      <w:r>
        <w:t xml:space="preserve">6.3. Ответственность за размещённую информацию на сайте учреждения несёт Заказчик. В том числе, Заказчик обязан следить, чтобы контент не нарушал законодательство, включая законы о защите авторских прав, запрете на распространение экстремистской информации и защите от информации, запрещённой к распространению в России. Сотрудники технической поддержки Исполнителя оказывают помощь в размещении информации на сайте согласно техническому заданию Заказчика. </w:t>
      </w:r>
    </w:p>
    <w:p w14:paraId="3695DF5C" w14:textId="77777777" w:rsidR="007A5A41" w:rsidRDefault="00000000" w:rsidP="00EF41AF">
      <w:pPr>
        <w:pStyle w:val="a3"/>
        <w:ind w:left="284"/>
        <w:jc w:val="both"/>
      </w:pPr>
      <w:r>
        <w:t xml:space="preserve">6.4. Общая сумма начисленной неустойки (штрафов, пеней) за неисполнение или ненадлежащее исполнение Стороной обязательств, предусмотренных Контрактом, не может превышать цену Контракта; </w:t>
      </w:r>
    </w:p>
    <w:p w14:paraId="2EA6AA15" w14:textId="77777777" w:rsidR="007A5A41" w:rsidRDefault="00000000" w:rsidP="00EF41AF">
      <w:pPr>
        <w:pStyle w:val="a3"/>
        <w:ind w:left="284"/>
        <w:jc w:val="both"/>
      </w:pPr>
      <w: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AD7C36A" w14:textId="77777777" w:rsidR="007A5A41" w:rsidRDefault="00000000" w:rsidP="00EF41AF">
      <w:pPr>
        <w:pStyle w:val="a3"/>
        <w:ind w:left="284"/>
        <w:jc w:val="both"/>
      </w:pPr>
      <w:r>
        <w:t xml:space="preserve">6.6.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 </w:t>
      </w:r>
    </w:p>
    <w:p w14:paraId="5270A6E7" w14:textId="77777777" w:rsidR="007A5A41" w:rsidRDefault="00000000" w:rsidP="00EF41AF">
      <w:pPr>
        <w:pStyle w:val="a3"/>
        <w:ind w:left="284"/>
        <w:jc w:val="both"/>
      </w:pPr>
      <w:r>
        <w:t xml:space="preserve">6.7.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6BFCD40" w14:textId="77777777" w:rsidR="007A5A41" w:rsidRDefault="00000000" w:rsidP="00EF41AF">
      <w:pPr>
        <w:pStyle w:val="a3"/>
        <w:ind w:left="284"/>
        <w:jc w:val="both"/>
      </w:pPr>
      <w:r>
        <w:t xml:space="preserve">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731E837" w14:textId="77777777" w:rsidR="007A5A41" w:rsidRDefault="00000000" w:rsidP="00EF41AF">
      <w:pPr>
        <w:pStyle w:val="a3"/>
        <w:ind w:left="284"/>
        <w:jc w:val="both"/>
      </w:pPr>
      <w:r>
        <w:t xml:space="preserve">6.9. Пеня начисляется за каждый день просрочки исполнения Исполнителем обязательства, предусмотренного Контрактом, и устанавливается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w:t>
      </w:r>
    </w:p>
    <w:p w14:paraId="60A66942" w14:textId="77777777" w:rsidR="007A5A41" w:rsidRDefault="00000000" w:rsidP="00EF41AF">
      <w:pPr>
        <w:pStyle w:val="a3"/>
        <w:ind w:left="284"/>
        <w:jc w:val="both"/>
      </w:pPr>
      <w:r>
        <w:t xml:space="preserve">6.10.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6B20FCAA" w14:textId="77777777" w:rsidR="007A5A41" w:rsidRDefault="00000000">
      <w:pPr>
        <w:pStyle w:val="a3"/>
        <w:spacing w:before="284"/>
      </w:pPr>
      <w:r>
        <w:t xml:space="preserve">7. Срок действия Контракта </w:t>
      </w:r>
    </w:p>
    <w:p w14:paraId="6B89F0FA" w14:textId="77777777" w:rsidR="007A5A41" w:rsidRDefault="00000000" w:rsidP="00EF41AF">
      <w:pPr>
        <w:pStyle w:val="a3"/>
        <w:ind w:left="284"/>
        <w:jc w:val="both"/>
      </w:pPr>
      <w:r>
        <w:t xml:space="preserve">7.1. Настоящий Контракт вступает в силу со дня его подписания Сторонами и действует до окончательного исполнения Сторонами своих обязательств в рамках настоящего Контракта; </w:t>
      </w:r>
    </w:p>
    <w:p w14:paraId="25EEA454" w14:textId="65A95BA0" w:rsidR="007A5A41" w:rsidRDefault="00000000" w:rsidP="00EF41AF">
      <w:pPr>
        <w:pStyle w:val="a3"/>
        <w:ind w:left="284"/>
        <w:jc w:val="both"/>
      </w:pPr>
      <w:r>
        <w:t xml:space="preserve">7.2. Период оказания услуг по Контракту </w:t>
      </w:r>
      <w:r w:rsidR="00EF41AF">
        <w:t xml:space="preserve">с момента заключения договора </w:t>
      </w:r>
      <w:r w:rsidR="00BA5EC5">
        <w:t>до полного исполнения.</w:t>
      </w:r>
    </w:p>
    <w:p w14:paraId="4F22E795" w14:textId="77777777" w:rsidR="007A5A41" w:rsidRDefault="00000000" w:rsidP="00EF41AF">
      <w:pPr>
        <w:pStyle w:val="a3"/>
        <w:spacing w:before="284"/>
        <w:jc w:val="both"/>
      </w:pPr>
      <w:r>
        <w:t xml:space="preserve">8. Дополнительные условия и заключительные положения </w:t>
      </w:r>
    </w:p>
    <w:p w14:paraId="091B1A65" w14:textId="77777777" w:rsidR="007A5A41" w:rsidRDefault="00000000" w:rsidP="00EF41AF">
      <w:pPr>
        <w:pStyle w:val="a3"/>
        <w:ind w:left="284"/>
        <w:jc w:val="both"/>
      </w:pPr>
      <w:r>
        <w:t xml:space="preserve">8.1. В случае изменения реквизитов одной из Сторон, необходимо уведомить об этом другую Сторону в течение 10 рабочих дней; </w:t>
      </w:r>
    </w:p>
    <w:p w14:paraId="6FD0514E" w14:textId="77777777" w:rsidR="007A5A41" w:rsidRDefault="00000000" w:rsidP="00EF41AF">
      <w:pPr>
        <w:pStyle w:val="a3"/>
        <w:ind w:left="284"/>
        <w:jc w:val="both"/>
      </w:pPr>
      <w:r>
        <w:t xml:space="preserve">8.2. При подписании Контракта, приложений, дополнительных соглашений, документов о приемке могут быть использованы факсимильное воспроизведение подписи, электронно-цифровое либо иной аналог собственноручной подписи. Документы, переданные факсимильной и электронной связью, имеют юридическую силу и признаются Сторонами до замены их на оригиналы соответствующих документов; </w:t>
      </w:r>
    </w:p>
    <w:p w14:paraId="25CC1B84" w14:textId="77777777" w:rsidR="007A5A41" w:rsidRDefault="00000000" w:rsidP="00EF41AF">
      <w:pPr>
        <w:pStyle w:val="a3"/>
        <w:ind w:left="284"/>
        <w:jc w:val="both"/>
      </w:pPr>
      <w:r>
        <w:t xml:space="preserve">8.3. Все электронные документы при взаимодействии Заказчика и Исполнителя являются действительными и имеют юридическую силу; </w:t>
      </w:r>
    </w:p>
    <w:p w14:paraId="22486C4C" w14:textId="77777777" w:rsidR="007A5A41" w:rsidRDefault="00000000" w:rsidP="00EF41AF">
      <w:pPr>
        <w:pStyle w:val="a3"/>
        <w:ind w:left="284"/>
        <w:jc w:val="both"/>
      </w:pPr>
      <w:r>
        <w:t xml:space="preserve">8.4. Любые изменения и дополнения к настоящему Контракту действительны, лишь если они совершены в письменной форме и подписаны уполномоченными представителями Сторон. </w:t>
      </w:r>
    </w:p>
    <w:p w14:paraId="4F6F752D" w14:textId="77777777" w:rsidR="007A5A41" w:rsidRDefault="00000000" w:rsidP="00EF41AF">
      <w:pPr>
        <w:pStyle w:val="a3"/>
        <w:spacing w:before="284"/>
        <w:jc w:val="both"/>
      </w:pPr>
      <w:r>
        <w:t xml:space="preserve">9. Антикоррупционная оговорка </w:t>
      </w:r>
    </w:p>
    <w:p w14:paraId="01EF29D3" w14:textId="77777777" w:rsidR="007A5A41" w:rsidRDefault="00000000" w:rsidP="00EF41AF">
      <w:pPr>
        <w:pStyle w:val="a3"/>
        <w:ind w:left="284"/>
        <w:jc w:val="both"/>
      </w:pPr>
      <w:r>
        <w:lastRenderedPageBreak/>
        <w:t xml:space="preserve">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 </w:t>
      </w:r>
    </w:p>
    <w:p w14:paraId="4F243B66" w14:textId="77777777" w:rsidR="007A5A41" w:rsidRDefault="00000000" w:rsidP="00EF41AF">
      <w:pPr>
        <w:pStyle w:val="a3"/>
        <w:ind w:left="284"/>
        <w:jc w:val="both"/>
      </w:pPr>
      <w:r>
        <w:t xml:space="preserve">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произойдёт. Это подтверждение должно быть направлено в течение десяти рабочих дней с даты направления письменного уведомления; </w:t>
      </w:r>
    </w:p>
    <w:p w14:paraId="3C07974B" w14:textId="77777777" w:rsidR="007A5A41" w:rsidRDefault="00000000" w:rsidP="00EF41AF">
      <w:pPr>
        <w:pStyle w:val="a3"/>
        <w:ind w:left="284"/>
        <w:jc w:val="both"/>
      </w:pPr>
      <w:r>
        <w:t xml:space="preserve">9.3. В случае нарушения одной Стороной обязательств воздерживаться от запрещённых в данном разделе действий и (или) неполучения другой Стороной в установленный Договором срок подтверждения, что нарушения не произошло или не произойдёт,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14:paraId="785CCAC9" w14:textId="77777777" w:rsidR="00EF41AF" w:rsidRDefault="00EF41AF" w:rsidP="00EF41AF">
      <w:pPr>
        <w:pStyle w:val="a3"/>
        <w:ind w:left="284"/>
        <w:jc w:val="both"/>
      </w:pPr>
    </w:p>
    <w:p w14:paraId="219106BA" w14:textId="0244185E" w:rsidR="00EF41AF" w:rsidRDefault="00EF41AF" w:rsidP="00EF41AF">
      <w:pPr>
        <w:pStyle w:val="a3"/>
        <w:jc w:val="both"/>
      </w:pPr>
      <w:r>
        <w:t>10. Юридические адреса, реквизиты и подписи Сторон</w:t>
      </w:r>
    </w:p>
    <w:p w14:paraId="62BF4A7B" w14:textId="77777777" w:rsidR="00EF41AF" w:rsidRDefault="00EF41AF" w:rsidP="00EF41AF">
      <w:pPr>
        <w:pStyle w:val="a3"/>
        <w:ind w:left="284"/>
        <w:jc w:val="both"/>
      </w:pPr>
    </w:p>
    <w:tbl>
      <w:tblPr>
        <w:tblStyle w:val="a4"/>
        <w:tblW w:w="0" w:type="auto"/>
        <w:tblInd w:w="284" w:type="dxa"/>
        <w:tblLook w:val="04A0" w:firstRow="1" w:lastRow="0" w:firstColumn="1" w:lastColumn="0" w:noHBand="0" w:noVBand="1"/>
      </w:tblPr>
      <w:tblGrid>
        <w:gridCol w:w="4729"/>
        <w:gridCol w:w="4729"/>
      </w:tblGrid>
      <w:tr w:rsidR="00EF41AF" w14:paraId="180537B2" w14:textId="77777777" w:rsidTr="00EF41AF">
        <w:tc>
          <w:tcPr>
            <w:tcW w:w="4871" w:type="dxa"/>
          </w:tcPr>
          <w:p w14:paraId="4FB27A7F" w14:textId="77777777" w:rsidR="00EF41AF" w:rsidRDefault="00EF41AF" w:rsidP="00EF41AF">
            <w:pPr>
              <w:pStyle w:val="a3"/>
              <w:rPr>
                <w:rFonts w:eastAsia="Times New Roman"/>
              </w:rPr>
            </w:pPr>
            <w:r>
              <w:rPr>
                <w:rFonts w:eastAsia="Times New Roman"/>
              </w:rPr>
              <w:t xml:space="preserve">Исполнитель: </w:t>
            </w:r>
            <w:r>
              <w:rPr>
                <w:rFonts w:eastAsia="Times New Roman"/>
              </w:rPr>
              <w:br/>
              <w:t xml:space="preserve">ООО «Музыка и культура» </w:t>
            </w:r>
            <w:r>
              <w:rPr>
                <w:rFonts w:eastAsia="Times New Roman"/>
              </w:rPr>
              <w:br/>
            </w:r>
            <w:r>
              <w:rPr>
                <w:rFonts w:eastAsia="Times New Roman"/>
              </w:rPr>
              <w:br/>
              <w:t xml:space="preserve">ИНН: 9710001647 </w:t>
            </w:r>
            <w:r>
              <w:rPr>
                <w:rFonts w:eastAsia="Times New Roman"/>
              </w:rPr>
              <w:br/>
              <w:t xml:space="preserve">КПП: 772501001 </w:t>
            </w:r>
          </w:p>
          <w:p w14:paraId="21000797" w14:textId="77777777" w:rsidR="00EF41AF" w:rsidRDefault="00EF41AF" w:rsidP="00EF41AF">
            <w:pPr>
              <w:pStyle w:val="a3"/>
              <w:rPr>
                <w:rFonts w:eastAsia="Times New Roman"/>
              </w:rPr>
            </w:pPr>
            <w:r>
              <w:rPr>
                <w:rFonts w:eastAsia="Times New Roman"/>
              </w:rPr>
              <w:t xml:space="preserve">Юридический адрес: </w:t>
            </w:r>
            <w:r>
              <w:rPr>
                <w:rFonts w:eastAsia="Times New Roman"/>
              </w:rPr>
              <w:br/>
              <w:t xml:space="preserve">115114, г. Москва, </w:t>
            </w:r>
            <w:proofErr w:type="spellStart"/>
            <w:r>
              <w:rPr>
                <w:rFonts w:eastAsia="Times New Roman"/>
              </w:rPr>
              <w:t>Кожевнический</w:t>
            </w:r>
            <w:proofErr w:type="spellEnd"/>
            <w:r>
              <w:rPr>
                <w:rFonts w:eastAsia="Times New Roman"/>
              </w:rPr>
              <w:t xml:space="preserve"> 1-й пер, д. 6, стр. 1, офис 404</w:t>
            </w:r>
          </w:p>
          <w:p w14:paraId="0A1B3ED9" w14:textId="77777777" w:rsidR="00EF41AF" w:rsidRDefault="00EF41AF" w:rsidP="00EF41AF">
            <w:pPr>
              <w:pStyle w:val="a3"/>
              <w:rPr>
                <w:rFonts w:eastAsia="Times New Roman"/>
              </w:rPr>
            </w:pPr>
            <w:r>
              <w:rPr>
                <w:rFonts w:eastAsia="Times New Roman"/>
              </w:rPr>
              <w:t xml:space="preserve">Почтовый адрес: </w:t>
            </w:r>
            <w:r>
              <w:rPr>
                <w:rFonts w:eastAsia="Times New Roman"/>
              </w:rPr>
              <w:br/>
              <w:t xml:space="preserve">115114, г. Москва, </w:t>
            </w:r>
            <w:proofErr w:type="spellStart"/>
            <w:r>
              <w:rPr>
                <w:rFonts w:eastAsia="Times New Roman"/>
              </w:rPr>
              <w:t>Кожевнический</w:t>
            </w:r>
            <w:proofErr w:type="spellEnd"/>
            <w:r>
              <w:rPr>
                <w:rFonts w:eastAsia="Times New Roman"/>
              </w:rPr>
              <w:t xml:space="preserve"> 1-й пер, д. 6, стр. 1, офис 404</w:t>
            </w:r>
          </w:p>
          <w:p w14:paraId="01F5FAAB" w14:textId="77777777" w:rsidR="00EF41AF" w:rsidRDefault="00EF41AF" w:rsidP="00EF41AF">
            <w:pPr>
              <w:pStyle w:val="a3"/>
              <w:rPr>
                <w:rFonts w:eastAsia="Times New Roman"/>
              </w:rPr>
            </w:pPr>
            <w:r>
              <w:rPr>
                <w:rFonts w:eastAsia="Times New Roman"/>
              </w:rPr>
              <w:t xml:space="preserve">Банковские реквизиты: </w:t>
            </w:r>
            <w:r>
              <w:rPr>
                <w:rFonts w:eastAsia="Times New Roman"/>
              </w:rPr>
              <w:br/>
              <w:t xml:space="preserve">ПАО Сбербанк </w:t>
            </w:r>
            <w:r>
              <w:rPr>
                <w:rFonts w:eastAsia="Times New Roman"/>
              </w:rPr>
              <w:br/>
              <w:t>Р/</w:t>
            </w:r>
            <w:proofErr w:type="spellStart"/>
            <w:r>
              <w:rPr>
                <w:rFonts w:eastAsia="Times New Roman"/>
              </w:rPr>
              <w:t>сч</w:t>
            </w:r>
            <w:proofErr w:type="spellEnd"/>
            <w:r>
              <w:rPr>
                <w:rFonts w:eastAsia="Times New Roman"/>
              </w:rPr>
              <w:t xml:space="preserve">: 40702810038000371847 </w:t>
            </w:r>
            <w:r>
              <w:rPr>
                <w:rFonts w:eastAsia="Times New Roman"/>
              </w:rPr>
              <w:br/>
              <w:t xml:space="preserve">БИК: 044525225 </w:t>
            </w:r>
            <w:r>
              <w:rPr>
                <w:rFonts w:eastAsia="Times New Roman"/>
              </w:rPr>
              <w:br/>
              <w:t>К/</w:t>
            </w:r>
            <w:proofErr w:type="spellStart"/>
            <w:r>
              <w:rPr>
                <w:rFonts w:eastAsia="Times New Roman"/>
              </w:rPr>
              <w:t>сч</w:t>
            </w:r>
            <w:proofErr w:type="spellEnd"/>
            <w:r>
              <w:rPr>
                <w:rFonts w:eastAsia="Times New Roman"/>
              </w:rPr>
              <w:t xml:space="preserve">: 30101810400000000225 </w:t>
            </w:r>
            <w:r>
              <w:rPr>
                <w:rFonts w:eastAsia="Times New Roman"/>
              </w:rPr>
              <w:br/>
              <w:t>ОКВЭД 63.11.1</w:t>
            </w:r>
          </w:p>
          <w:p w14:paraId="49EE3496" w14:textId="77777777" w:rsidR="00EF41AF" w:rsidRDefault="00EF41AF" w:rsidP="00EF41AF">
            <w:pPr>
              <w:pStyle w:val="a3"/>
              <w:rPr>
                <w:rFonts w:eastAsia="Times New Roman"/>
              </w:rPr>
            </w:pPr>
            <w:r>
              <w:rPr>
                <w:rFonts w:eastAsia="Times New Roman"/>
              </w:rPr>
              <w:t xml:space="preserve">E-mail: </w:t>
            </w:r>
            <w:r>
              <w:rPr>
                <w:rFonts w:eastAsia="Times New Roman"/>
              </w:rPr>
              <w:br/>
              <w:t xml:space="preserve">doc@muzkult.ru (бухгалтерия), info@muzkult.ru (техническая поддержка) </w:t>
            </w:r>
          </w:p>
          <w:p w14:paraId="6AA3BD1C" w14:textId="77777777" w:rsidR="00EF41AF" w:rsidRDefault="00EF41AF" w:rsidP="00EF41AF">
            <w:pPr>
              <w:pStyle w:val="a3"/>
              <w:rPr>
                <w:rFonts w:eastAsia="Times New Roman"/>
              </w:rPr>
            </w:pPr>
            <w:r>
              <w:rPr>
                <w:rFonts w:eastAsia="Times New Roman"/>
              </w:rPr>
              <w:t xml:space="preserve">Тел./факс: </w:t>
            </w:r>
            <w:r>
              <w:rPr>
                <w:rFonts w:eastAsia="Times New Roman"/>
              </w:rPr>
              <w:br/>
              <w:t>8(495)909-01-03, 909-01-02, 8(800)5555 322 (б/</w:t>
            </w:r>
            <w:proofErr w:type="spellStart"/>
            <w:r>
              <w:rPr>
                <w:rFonts w:eastAsia="Times New Roman"/>
              </w:rPr>
              <w:t>платн</w:t>
            </w:r>
            <w:proofErr w:type="spellEnd"/>
            <w:r>
              <w:rPr>
                <w:rFonts w:eastAsia="Times New Roman"/>
              </w:rPr>
              <w:t>.)</w:t>
            </w:r>
          </w:p>
          <w:p w14:paraId="7A5CB429" w14:textId="480B54C7" w:rsidR="00EF41AF" w:rsidRDefault="00EF41AF" w:rsidP="00EF41AF">
            <w:pPr>
              <w:pStyle w:val="a3"/>
            </w:pPr>
            <w:r>
              <w:rPr>
                <w:rFonts w:eastAsia="Times New Roman"/>
              </w:rPr>
              <w:t xml:space="preserve">Генеральный директор </w:t>
            </w:r>
            <w:r>
              <w:rPr>
                <w:rFonts w:eastAsia="Times New Roman"/>
              </w:rPr>
              <w:br/>
              <w:t xml:space="preserve">_____________ / </w:t>
            </w:r>
            <w:proofErr w:type="spellStart"/>
            <w:r>
              <w:rPr>
                <w:rFonts w:eastAsia="Times New Roman"/>
              </w:rPr>
              <w:t>Евард</w:t>
            </w:r>
            <w:proofErr w:type="spellEnd"/>
            <w:r>
              <w:rPr>
                <w:rFonts w:eastAsia="Times New Roman"/>
              </w:rPr>
              <w:t xml:space="preserve"> И.А. /</w:t>
            </w:r>
            <w:r>
              <w:rPr>
                <w:rFonts w:eastAsia="Times New Roman"/>
              </w:rPr>
              <w:br/>
              <w:t>М.П.</w:t>
            </w:r>
          </w:p>
        </w:tc>
        <w:tc>
          <w:tcPr>
            <w:tcW w:w="4871" w:type="dxa"/>
          </w:tcPr>
          <w:p w14:paraId="08EDDF54" w14:textId="1A97B0B7" w:rsidR="00EF41AF" w:rsidRDefault="00EF41AF" w:rsidP="00EF41AF">
            <w:pPr>
              <w:pStyle w:val="a3"/>
              <w:jc w:val="both"/>
            </w:pPr>
            <w:r>
              <w:t>Заказчик:</w:t>
            </w:r>
          </w:p>
          <w:p w14:paraId="06B64B15" w14:textId="1B8CF05D" w:rsidR="00EF41AF" w:rsidRDefault="00EF41AF" w:rsidP="00EF41AF">
            <w:pPr>
              <w:pStyle w:val="a3"/>
              <w:jc w:val="both"/>
            </w:pPr>
            <w:r>
              <w:t>МУНИЦИПАЛЬНОЕ БЮДЖЕТНОЕ УЧРЕЖДЕНИЕ «СИВЕРСКИЙ КИНО-КУЛЬТУРНЫЙ ЦЕНТР «ЮБИЛЕЙНЫЙ» (МБУ «СККЦ “ЮБИЛЕЙНЫЙ”)</w:t>
            </w:r>
          </w:p>
          <w:p w14:paraId="1A6B175C" w14:textId="77777777" w:rsidR="00EF41AF" w:rsidRDefault="00EF41AF" w:rsidP="00EF41AF">
            <w:pPr>
              <w:pStyle w:val="a3"/>
              <w:jc w:val="both"/>
            </w:pPr>
            <w:r>
              <w:t>ИНН 4719018491 КПП 470501001</w:t>
            </w:r>
          </w:p>
          <w:p w14:paraId="196BD6C7" w14:textId="77777777" w:rsidR="00EF41AF" w:rsidRDefault="00EF41AF" w:rsidP="00EF41AF">
            <w:pPr>
              <w:pStyle w:val="a3"/>
              <w:jc w:val="both"/>
            </w:pPr>
            <w:r>
              <w:t>Юридический адрес:</w:t>
            </w:r>
          </w:p>
          <w:p w14:paraId="591B462A" w14:textId="77777777" w:rsidR="00EF41AF" w:rsidRDefault="00EF41AF" w:rsidP="00EF41AF">
            <w:pPr>
              <w:pStyle w:val="a3"/>
              <w:jc w:val="both"/>
            </w:pPr>
            <w:r>
              <w:t>188330, Ленинградская область, Гатчинский муниципальный округ, пос. Сиверский, ул. Вокзальная, д. 12</w:t>
            </w:r>
          </w:p>
          <w:p w14:paraId="065FAA1B" w14:textId="77777777" w:rsidR="00EF41AF" w:rsidRDefault="00EF41AF" w:rsidP="00EF41AF">
            <w:pPr>
              <w:pStyle w:val="a3"/>
              <w:jc w:val="both"/>
            </w:pPr>
            <w:r>
              <w:t>Телефон/факс: 8(813-71) 44-078.</w:t>
            </w:r>
          </w:p>
          <w:p w14:paraId="1F0D700E" w14:textId="77777777" w:rsidR="00EF41AF" w:rsidRDefault="00EF41AF" w:rsidP="00EF41AF">
            <w:pPr>
              <w:pStyle w:val="a3"/>
              <w:jc w:val="both"/>
            </w:pPr>
            <w:r>
              <w:t>E-mail: siv-yubil@yandex.ru.</w:t>
            </w:r>
          </w:p>
          <w:p w14:paraId="61907CEF" w14:textId="77777777" w:rsidR="00EF41AF" w:rsidRDefault="00EF41AF" w:rsidP="00EF41AF">
            <w:pPr>
              <w:pStyle w:val="a3"/>
              <w:jc w:val="both"/>
            </w:pPr>
            <w:r>
              <w:t>Банковские реквизиты:</w:t>
            </w:r>
          </w:p>
          <w:p w14:paraId="7F15D156" w14:textId="5915BB8D" w:rsidR="00EF41AF" w:rsidRDefault="00EF41AF" w:rsidP="00EF41AF">
            <w:pPr>
              <w:pStyle w:val="a3"/>
              <w:jc w:val="both"/>
            </w:pPr>
            <w:r>
              <w:t>Получатель: КОМИТЕТ ФИНАНСОВ ГАТЧИНСКОГО МУНИЦИПАЛЬНОГО ОКРУГА (МБУ «СККЦ «ЮБИЛЕЙНЫЙ», л/с 222704Ш6964)</w:t>
            </w:r>
          </w:p>
          <w:p w14:paraId="030CBB65" w14:textId="77777777" w:rsidR="00EF41AF" w:rsidRDefault="00EF41AF" w:rsidP="00EF41AF">
            <w:pPr>
              <w:pStyle w:val="a3"/>
              <w:jc w:val="both"/>
            </w:pPr>
            <w:r>
              <w:t>р/</w:t>
            </w:r>
            <w:proofErr w:type="spellStart"/>
            <w:r>
              <w:t>сч</w:t>
            </w:r>
            <w:proofErr w:type="spellEnd"/>
            <w:r>
              <w:t xml:space="preserve"> 0323 4643 4151 8000 4500</w:t>
            </w:r>
          </w:p>
          <w:p w14:paraId="1A7DBB94" w14:textId="77777777" w:rsidR="00EF41AF" w:rsidRDefault="00EF41AF" w:rsidP="00EF41AF">
            <w:pPr>
              <w:pStyle w:val="a3"/>
              <w:jc w:val="both"/>
            </w:pPr>
            <w:r>
              <w:t>единый казначейский счет: 4010 2810 7453 7000 0098</w:t>
            </w:r>
          </w:p>
          <w:p w14:paraId="6491E4D9" w14:textId="77777777" w:rsidR="00EF41AF" w:rsidRDefault="00EF41AF" w:rsidP="00EF41AF">
            <w:pPr>
              <w:pStyle w:val="a3"/>
              <w:jc w:val="both"/>
            </w:pPr>
            <w:r>
              <w:t xml:space="preserve">Банк: ОКЦ №1 СЕВЕРО-ЗАПАДНОГО ГУ БАНКА РОССИИ// УФК по Ленинградской области, г. Санкт-Петербург </w:t>
            </w:r>
          </w:p>
          <w:p w14:paraId="4C053FA2" w14:textId="77777777" w:rsidR="00EF41AF" w:rsidRDefault="00EF41AF" w:rsidP="00EF41AF">
            <w:pPr>
              <w:pStyle w:val="a3"/>
              <w:jc w:val="both"/>
            </w:pPr>
            <w:r>
              <w:t>БИК 044030098</w:t>
            </w:r>
          </w:p>
          <w:p w14:paraId="00670BC9" w14:textId="77777777" w:rsidR="00EF41AF" w:rsidRDefault="00EF41AF" w:rsidP="00EF41AF">
            <w:pPr>
              <w:pStyle w:val="a3"/>
              <w:jc w:val="both"/>
            </w:pPr>
            <w:r>
              <w:t>Директор</w:t>
            </w:r>
          </w:p>
          <w:p w14:paraId="0C3BE102" w14:textId="77777777" w:rsidR="00EF41AF" w:rsidRDefault="00EF41AF" w:rsidP="00EF41AF">
            <w:pPr>
              <w:pStyle w:val="a3"/>
              <w:jc w:val="both"/>
            </w:pPr>
            <w:r>
              <w:t xml:space="preserve">МБУ «СККЦ «Юбилейный» </w:t>
            </w:r>
          </w:p>
          <w:p w14:paraId="7033CC09" w14:textId="77777777" w:rsidR="00EF41AF" w:rsidRDefault="00EF41AF" w:rsidP="00EF41AF">
            <w:pPr>
              <w:pStyle w:val="a3"/>
              <w:jc w:val="both"/>
            </w:pPr>
            <w:r>
              <w:t>_______________ Федоренкова О.Ю.</w:t>
            </w:r>
          </w:p>
          <w:p w14:paraId="517887F9" w14:textId="0E277A56" w:rsidR="00EF41AF" w:rsidRDefault="00EF41AF" w:rsidP="00EF41AF">
            <w:pPr>
              <w:pStyle w:val="a3"/>
              <w:jc w:val="both"/>
            </w:pPr>
            <w:r>
              <w:t>М.П.</w:t>
            </w:r>
          </w:p>
        </w:tc>
      </w:tr>
    </w:tbl>
    <w:p w14:paraId="18141C5B" w14:textId="77777777" w:rsidR="00EF41AF" w:rsidRDefault="00EF41AF" w:rsidP="00EF41AF">
      <w:pPr>
        <w:pStyle w:val="a3"/>
        <w:ind w:left="284"/>
        <w:jc w:val="both"/>
      </w:pPr>
    </w:p>
    <w:p w14:paraId="68003777" w14:textId="77777777" w:rsidR="00EF41AF" w:rsidRDefault="00EF41AF" w:rsidP="00EF41AF">
      <w:pPr>
        <w:pStyle w:val="a3"/>
        <w:ind w:left="284"/>
        <w:jc w:val="both"/>
      </w:pPr>
    </w:p>
    <w:p w14:paraId="620D9A29" w14:textId="77777777" w:rsidR="007A5A41" w:rsidRDefault="007A5A41">
      <w:pPr>
        <w:rPr>
          <w:rFonts w:eastAsia="Times New Roman"/>
        </w:rPr>
      </w:pPr>
    </w:p>
    <w:p w14:paraId="717557A7" w14:textId="77777777" w:rsidR="00EF41AF" w:rsidRDefault="00EF41AF">
      <w:pPr>
        <w:rPr>
          <w:rFonts w:eastAsia="Times New Roman"/>
        </w:rPr>
      </w:pPr>
    </w:p>
    <w:tbl>
      <w:tblPr>
        <w:tblW w:w="5000" w:type="pct"/>
        <w:tblCellMar>
          <w:left w:w="0" w:type="dxa"/>
          <w:right w:w="0" w:type="dxa"/>
        </w:tblCellMar>
        <w:tblLook w:val="04A0" w:firstRow="1" w:lastRow="0" w:firstColumn="1" w:lastColumn="0" w:noHBand="0" w:noVBand="1"/>
      </w:tblPr>
      <w:tblGrid>
        <w:gridCol w:w="9752"/>
      </w:tblGrid>
      <w:tr w:rsidR="00EF41AF" w14:paraId="55193A6A" w14:textId="77777777" w:rsidTr="00EF41AF">
        <w:trPr>
          <w:tblHeader/>
        </w:trPr>
        <w:tc>
          <w:tcPr>
            <w:tcW w:w="0" w:type="auto"/>
            <w:vAlign w:val="center"/>
            <w:hideMark/>
          </w:tcPr>
          <w:p w14:paraId="636FDA5E" w14:textId="77777777" w:rsidR="00EF41AF" w:rsidRDefault="00EF41AF" w:rsidP="001A3803">
            <w:pPr>
              <w:rPr>
                <w:sz w:val="20"/>
                <w:szCs w:val="20"/>
              </w:rPr>
            </w:pPr>
          </w:p>
        </w:tc>
      </w:tr>
      <w:tr w:rsidR="00EF41AF" w14:paraId="7655CDF8" w14:textId="77777777" w:rsidTr="00EF41AF">
        <w:tc>
          <w:tcPr>
            <w:tcW w:w="0" w:type="auto"/>
            <w:vAlign w:val="center"/>
            <w:hideMark/>
          </w:tcPr>
          <w:tbl>
            <w:tblPr>
              <w:tblW w:w="5000" w:type="pct"/>
              <w:tblCellMar>
                <w:left w:w="0" w:type="dxa"/>
                <w:right w:w="0" w:type="dxa"/>
              </w:tblCellMar>
              <w:tblLook w:val="04A0" w:firstRow="1" w:lastRow="0" w:firstColumn="1" w:lastColumn="0" w:noHBand="0" w:noVBand="1"/>
            </w:tblPr>
            <w:tblGrid>
              <w:gridCol w:w="12"/>
              <w:gridCol w:w="9740"/>
            </w:tblGrid>
            <w:tr w:rsidR="00EF41AF" w14:paraId="34EDAFA5" w14:textId="77777777" w:rsidTr="001A3803">
              <w:trPr>
                <w:tblHeader/>
              </w:trPr>
              <w:tc>
                <w:tcPr>
                  <w:tcW w:w="0" w:type="auto"/>
                  <w:vAlign w:val="center"/>
                  <w:hideMark/>
                </w:tcPr>
                <w:p w14:paraId="43E2CE6C" w14:textId="77777777" w:rsidR="00EF41AF" w:rsidRDefault="00EF41AF" w:rsidP="001A3803">
                  <w:pPr>
                    <w:spacing w:line="260" w:lineRule="atLeast"/>
                    <w:rPr>
                      <w:rFonts w:eastAsia="Times New Roman"/>
                      <w:sz w:val="20"/>
                      <w:szCs w:val="20"/>
                    </w:rPr>
                  </w:pPr>
                </w:p>
              </w:tc>
              <w:tc>
                <w:tcPr>
                  <w:tcW w:w="0" w:type="auto"/>
                  <w:vAlign w:val="center"/>
                  <w:hideMark/>
                </w:tcPr>
                <w:p w14:paraId="6F15DDDF" w14:textId="77777777" w:rsidR="00EF41AF" w:rsidRDefault="00EF41AF" w:rsidP="001A3803">
                  <w:pPr>
                    <w:spacing w:line="260" w:lineRule="atLeast"/>
                    <w:rPr>
                      <w:rFonts w:eastAsia="Times New Roman"/>
                      <w:sz w:val="20"/>
                      <w:szCs w:val="20"/>
                    </w:rPr>
                  </w:pPr>
                </w:p>
              </w:tc>
            </w:tr>
            <w:tr w:rsidR="00EF41AF" w14:paraId="444F7016" w14:textId="77777777" w:rsidTr="001A3803">
              <w:tc>
                <w:tcPr>
                  <w:tcW w:w="0" w:type="auto"/>
                  <w:vAlign w:val="center"/>
                  <w:hideMark/>
                </w:tcPr>
                <w:p w14:paraId="1D781BB2" w14:textId="3A638782" w:rsidR="00EF41AF" w:rsidRDefault="00EF41AF" w:rsidP="001A3803">
                  <w:pPr>
                    <w:spacing w:line="260" w:lineRule="atLeast"/>
                    <w:rPr>
                      <w:rFonts w:eastAsia="Times New Roman"/>
                      <w:sz w:val="20"/>
                      <w:szCs w:val="20"/>
                    </w:rPr>
                  </w:pPr>
                </w:p>
              </w:tc>
              <w:tc>
                <w:tcPr>
                  <w:tcW w:w="0" w:type="auto"/>
                  <w:vAlign w:val="center"/>
                  <w:hideMark/>
                </w:tcPr>
                <w:p w14:paraId="23CB2B78" w14:textId="7056F1B2" w:rsidR="00EF41AF" w:rsidRDefault="00EF41AF" w:rsidP="001A3803">
                  <w:pPr>
                    <w:spacing w:after="240" w:line="260" w:lineRule="atLeast"/>
                    <w:jc w:val="right"/>
                    <w:rPr>
                      <w:rFonts w:eastAsia="Times New Roman"/>
                      <w:sz w:val="20"/>
                      <w:szCs w:val="20"/>
                    </w:rPr>
                  </w:pPr>
                  <w:r>
                    <w:rPr>
                      <w:rFonts w:eastAsia="Times New Roman"/>
                      <w:b/>
                      <w:bCs/>
                      <w:sz w:val="20"/>
                      <w:szCs w:val="20"/>
                    </w:rPr>
                    <w:t xml:space="preserve">Приложение №1 </w:t>
                  </w:r>
                  <w:r>
                    <w:rPr>
                      <w:rFonts w:eastAsia="Times New Roman"/>
                      <w:sz w:val="20"/>
                      <w:szCs w:val="20"/>
                    </w:rPr>
                    <w:br/>
                    <w:t xml:space="preserve">к Контракту от «____» __________________ 20____ г. №  </w:t>
                  </w:r>
                </w:p>
              </w:tc>
            </w:tr>
            <w:tr w:rsidR="00EF41AF" w14:paraId="2F09ED5E" w14:textId="77777777" w:rsidTr="001A3803">
              <w:tc>
                <w:tcPr>
                  <w:tcW w:w="0" w:type="auto"/>
                  <w:gridSpan w:val="2"/>
                  <w:vAlign w:val="center"/>
                  <w:hideMark/>
                </w:tcPr>
                <w:p w14:paraId="368BDF7F" w14:textId="77777777" w:rsidR="00EF41AF" w:rsidRDefault="00EF41AF" w:rsidP="001A3803">
                  <w:pPr>
                    <w:spacing w:line="260" w:lineRule="atLeast"/>
                    <w:jc w:val="center"/>
                    <w:rPr>
                      <w:rFonts w:eastAsia="Times New Roman"/>
                      <w:sz w:val="20"/>
                      <w:szCs w:val="20"/>
                    </w:rPr>
                  </w:pPr>
                  <w:r>
                    <w:rPr>
                      <w:rFonts w:eastAsia="Times New Roman"/>
                      <w:sz w:val="20"/>
                      <w:szCs w:val="20"/>
                    </w:rPr>
                    <w:t xml:space="preserve">ООО «Музыка и культура» </w:t>
                  </w:r>
                </w:p>
              </w:tc>
            </w:tr>
            <w:tr w:rsidR="00EF41AF" w14:paraId="5FB31B31" w14:textId="77777777" w:rsidTr="001A3803">
              <w:tc>
                <w:tcPr>
                  <w:tcW w:w="0" w:type="auto"/>
                  <w:vAlign w:val="center"/>
                  <w:hideMark/>
                </w:tcPr>
                <w:p w14:paraId="2AE40E02" w14:textId="77777777" w:rsidR="00EF41AF" w:rsidRDefault="00EF41AF" w:rsidP="001A3803">
                  <w:pPr>
                    <w:spacing w:line="260" w:lineRule="atLeast"/>
                    <w:jc w:val="center"/>
                    <w:rPr>
                      <w:rFonts w:eastAsia="Times New Roman"/>
                      <w:sz w:val="20"/>
                      <w:szCs w:val="20"/>
                    </w:rPr>
                  </w:pPr>
                </w:p>
              </w:tc>
              <w:tc>
                <w:tcPr>
                  <w:tcW w:w="0" w:type="auto"/>
                  <w:vAlign w:val="center"/>
                  <w:hideMark/>
                </w:tcPr>
                <w:p w14:paraId="09FA3AEC" w14:textId="77777777" w:rsidR="00EF41AF" w:rsidRDefault="00EF41AF" w:rsidP="001A3803">
                  <w:pPr>
                    <w:spacing w:line="260" w:lineRule="atLeast"/>
                    <w:rPr>
                      <w:rFonts w:eastAsia="Times New Roman"/>
                      <w:sz w:val="20"/>
                      <w:szCs w:val="20"/>
                    </w:rPr>
                  </w:pPr>
                </w:p>
              </w:tc>
            </w:tr>
          </w:tbl>
          <w:p w14:paraId="75270E20" w14:textId="77777777" w:rsidR="00EF41AF" w:rsidRDefault="00EF41AF" w:rsidP="001A3803">
            <w:pPr>
              <w:pStyle w:val="a3"/>
              <w:jc w:val="center"/>
            </w:pPr>
            <w:r>
              <w:rPr>
                <w:b/>
                <w:bCs/>
              </w:rPr>
              <w:t xml:space="preserve">СПЕЦИФИКАЦИЯ </w:t>
            </w:r>
          </w:p>
        </w:tc>
      </w:tr>
      <w:tr w:rsidR="00EF41AF" w14:paraId="54B560FD" w14:textId="77777777" w:rsidTr="00EF41AF">
        <w:tc>
          <w:tcPr>
            <w:tcW w:w="0" w:type="auto"/>
            <w:vAlign w:val="center"/>
            <w:hideMark/>
          </w:tcPr>
          <w:tbl>
            <w:tblPr>
              <w:tblW w:w="5000" w:type="pct"/>
              <w:tblCellMar>
                <w:left w:w="0" w:type="dxa"/>
                <w:right w:w="0" w:type="dxa"/>
              </w:tblCellMar>
              <w:tblLook w:val="04A0" w:firstRow="1" w:lastRow="0" w:firstColumn="1" w:lastColumn="0" w:noHBand="0" w:noVBand="1"/>
            </w:tblPr>
            <w:tblGrid>
              <w:gridCol w:w="490"/>
              <w:gridCol w:w="5360"/>
              <w:gridCol w:w="2023"/>
              <w:gridCol w:w="1863"/>
            </w:tblGrid>
            <w:tr w:rsidR="00EF41AF" w14:paraId="6D807300" w14:textId="77777777" w:rsidTr="001A3803">
              <w:trPr>
                <w:tblHeader/>
              </w:trPr>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54CB961C" w14:textId="77777777" w:rsidR="00EF41AF" w:rsidRDefault="00EF41AF" w:rsidP="001A3803">
                  <w:pPr>
                    <w:spacing w:line="260" w:lineRule="atLeast"/>
                    <w:jc w:val="center"/>
                    <w:rPr>
                      <w:rFonts w:eastAsia="Times New Roman"/>
                      <w:b/>
                      <w:bCs/>
                      <w:sz w:val="20"/>
                      <w:szCs w:val="20"/>
                    </w:rPr>
                  </w:pPr>
                  <w:r>
                    <w:rPr>
                      <w:rFonts w:eastAsia="Times New Roman"/>
                      <w:b/>
                      <w:bCs/>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214A831F" w14:textId="77777777" w:rsidR="00EF41AF" w:rsidRDefault="00EF41AF" w:rsidP="001A3803">
                  <w:pPr>
                    <w:spacing w:line="260" w:lineRule="atLeast"/>
                    <w:jc w:val="center"/>
                    <w:rPr>
                      <w:rFonts w:eastAsia="Times New Roman"/>
                      <w:b/>
                      <w:bCs/>
                      <w:sz w:val="20"/>
                      <w:szCs w:val="20"/>
                    </w:rPr>
                  </w:pPr>
                  <w:r>
                    <w:rPr>
                      <w:rFonts w:eastAsia="Times New Roman"/>
                      <w:b/>
                      <w:bCs/>
                      <w:sz w:val="20"/>
                      <w:szCs w:val="20"/>
                    </w:rPr>
                    <w:t xml:space="preserve">Наименование услуги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4294F2A9" w14:textId="77777777" w:rsidR="00EF41AF" w:rsidRDefault="00EF41AF" w:rsidP="001A3803">
                  <w:pPr>
                    <w:spacing w:line="260" w:lineRule="atLeast"/>
                    <w:jc w:val="center"/>
                    <w:rPr>
                      <w:rFonts w:eastAsia="Times New Roman"/>
                      <w:b/>
                      <w:bCs/>
                      <w:sz w:val="20"/>
                      <w:szCs w:val="20"/>
                    </w:rPr>
                  </w:pPr>
                  <w:r>
                    <w:rPr>
                      <w:rFonts w:eastAsia="Times New Roman"/>
                      <w:b/>
                      <w:bCs/>
                      <w:sz w:val="20"/>
                      <w:szCs w:val="20"/>
                    </w:rPr>
                    <w:t xml:space="preserve">Периодичность платежа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72E1249" w14:textId="77777777" w:rsidR="00EF41AF" w:rsidRDefault="00EF41AF" w:rsidP="001A3803">
                  <w:pPr>
                    <w:spacing w:line="260" w:lineRule="atLeast"/>
                    <w:jc w:val="center"/>
                    <w:rPr>
                      <w:rFonts w:eastAsia="Times New Roman"/>
                      <w:b/>
                      <w:bCs/>
                      <w:sz w:val="20"/>
                      <w:szCs w:val="20"/>
                    </w:rPr>
                  </w:pPr>
                  <w:r>
                    <w:rPr>
                      <w:rFonts w:eastAsia="Times New Roman"/>
                      <w:b/>
                      <w:bCs/>
                      <w:sz w:val="20"/>
                      <w:szCs w:val="20"/>
                    </w:rPr>
                    <w:t xml:space="preserve">Сумма по Контракту, руб. </w:t>
                  </w:r>
                </w:p>
              </w:tc>
            </w:tr>
            <w:tr w:rsidR="00EF41AF" w14:paraId="4A9C1CE0" w14:textId="77777777" w:rsidTr="001A3803">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73C8CA32"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1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7901E276"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Выполнение программно-технического и информационного сопровождения сайта учреждения на платформе muzkult.ru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5859C446" w14:textId="22A1EE7E" w:rsidR="00EF41AF" w:rsidRDefault="00CE21C6" w:rsidP="001A3803">
                  <w:pPr>
                    <w:spacing w:line="260" w:lineRule="atLeast"/>
                    <w:jc w:val="both"/>
                    <w:rPr>
                      <w:rFonts w:eastAsia="Times New Roman"/>
                      <w:sz w:val="20"/>
                      <w:szCs w:val="20"/>
                    </w:rPr>
                  </w:pPr>
                  <w:r>
                    <w:rPr>
                      <w:rFonts w:eastAsia="Times New Roman"/>
                      <w:sz w:val="20"/>
                      <w:szCs w:val="20"/>
                    </w:rPr>
                    <w:t>единоразово</w:t>
                  </w:r>
                  <w:r w:rsidR="00EF41AF">
                    <w:rPr>
                      <w:rFonts w:eastAsia="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06CB9191" w14:textId="77777777" w:rsidR="00EF41AF" w:rsidRDefault="00EF41AF" w:rsidP="001A3803">
                  <w:pPr>
                    <w:spacing w:line="260" w:lineRule="atLeast"/>
                    <w:jc w:val="center"/>
                    <w:rPr>
                      <w:rFonts w:eastAsia="Times New Roman"/>
                      <w:sz w:val="20"/>
                      <w:szCs w:val="20"/>
                    </w:rPr>
                  </w:pPr>
                  <w:r>
                    <w:rPr>
                      <w:rFonts w:eastAsia="Times New Roman"/>
                      <w:sz w:val="20"/>
                      <w:szCs w:val="20"/>
                    </w:rPr>
                    <w:t xml:space="preserve">7900 </w:t>
                  </w:r>
                </w:p>
              </w:tc>
            </w:tr>
            <w:tr w:rsidR="00EF41AF" w14:paraId="7083BEF5" w14:textId="77777777" w:rsidTr="001A3803">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20C95DD"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2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17DE2CFC"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Техническое обслуживание ключа SSL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41707007" w14:textId="48957B3E" w:rsidR="00EF41AF" w:rsidRDefault="00CE21C6" w:rsidP="001A3803">
                  <w:pPr>
                    <w:spacing w:line="260" w:lineRule="atLeast"/>
                    <w:jc w:val="both"/>
                    <w:rPr>
                      <w:rFonts w:eastAsia="Times New Roman"/>
                      <w:sz w:val="20"/>
                      <w:szCs w:val="20"/>
                    </w:rPr>
                  </w:pPr>
                  <w:r>
                    <w:rPr>
                      <w:rFonts w:eastAsia="Times New Roman"/>
                      <w:sz w:val="20"/>
                      <w:szCs w:val="20"/>
                    </w:rPr>
                    <w:t>единоразово</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11868407" w14:textId="77777777" w:rsidR="00EF41AF" w:rsidRDefault="00EF41AF" w:rsidP="001A3803">
                  <w:pPr>
                    <w:spacing w:line="260" w:lineRule="atLeast"/>
                    <w:jc w:val="center"/>
                    <w:rPr>
                      <w:rFonts w:eastAsia="Times New Roman"/>
                      <w:sz w:val="20"/>
                      <w:szCs w:val="20"/>
                    </w:rPr>
                  </w:pPr>
                  <w:r>
                    <w:rPr>
                      <w:rFonts w:eastAsia="Times New Roman"/>
                      <w:sz w:val="20"/>
                      <w:szCs w:val="20"/>
                    </w:rPr>
                    <w:t xml:space="preserve">2900 </w:t>
                  </w:r>
                </w:p>
              </w:tc>
            </w:tr>
            <w:tr w:rsidR="00EF41AF" w14:paraId="2A35720D" w14:textId="77777777" w:rsidTr="001A3803">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0941A29C"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3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607F9D6" w14:textId="77777777" w:rsidR="00EF41AF" w:rsidRDefault="00EF41AF" w:rsidP="001A3803">
                  <w:pPr>
                    <w:spacing w:line="260" w:lineRule="atLeast"/>
                    <w:jc w:val="both"/>
                    <w:rPr>
                      <w:rFonts w:eastAsia="Times New Roman"/>
                      <w:sz w:val="20"/>
                      <w:szCs w:val="20"/>
                    </w:rPr>
                  </w:pPr>
                  <w:r>
                    <w:rPr>
                      <w:rFonts w:eastAsia="Times New Roman"/>
                      <w:sz w:val="20"/>
                      <w:szCs w:val="20"/>
                    </w:rPr>
                    <w:t xml:space="preserve">Техническое обслуживание Диспетчера обращений граждан. </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6B08654D" w14:textId="5A0F03EE" w:rsidR="00EF41AF" w:rsidRDefault="00CE21C6" w:rsidP="001A3803">
                  <w:pPr>
                    <w:spacing w:line="260" w:lineRule="atLeast"/>
                    <w:jc w:val="both"/>
                    <w:rPr>
                      <w:rFonts w:eastAsia="Times New Roman"/>
                      <w:sz w:val="20"/>
                      <w:szCs w:val="20"/>
                    </w:rPr>
                  </w:pPr>
                  <w:r>
                    <w:rPr>
                      <w:rFonts w:eastAsia="Times New Roman"/>
                      <w:sz w:val="20"/>
                      <w:szCs w:val="20"/>
                    </w:rPr>
                    <w:t>единоразово</w:t>
                  </w:r>
                </w:p>
              </w:tc>
              <w:tc>
                <w:tcPr>
                  <w:tcW w:w="0" w:type="auto"/>
                  <w:tcBorders>
                    <w:top w:val="single" w:sz="6" w:space="0" w:color="000000"/>
                    <w:left w:val="single" w:sz="6" w:space="0" w:color="000000"/>
                    <w:bottom w:val="single" w:sz="6" w:space="0" w:color="000000"/>
                    <w:right w:val="single" w:sz="6" w:space="0" w:color="000000"/>
                  </w:tcBorders>
                  <w:tcMar>
                    <w:top w:w="144" w:type="dxa"/>
                    <w:left w:w="144" w:type="dxa"/>
                    <w:bottom w:w="144" w:type="dxa"/>
                    <w:right w:w="144" w:type="dxa"/>
                  </w:tcMar>
                  <w:vAlign w:val="center"/>
                  <w:hideMark/>
                </w:tcPr>
                <w:p w14:paraId="3C231DA7" w14:textId="77777777" w:rsidR="00EF41AF" w:rsidRDefault="00EF41AF" w:rsidP="001A3803">
                  <w:pPr>
                    <w:spacing w:line="260" w:lineRule="atLeast"/>
                    <w:jc w:val="center"/>
                    <w:rPr>
                      <w:rFonts w:eastAsia="Times New Roman"/>
                      <w:sz w:val="20"/>
                      <w:szCs w:val="20"/>
                    </w:rPr>
                  </w:pPr>
                  <w:r>
                    <w:rPr>
                      <w:rFonts w:eastAsia="Times New Roman"/>
                      <w:sz w:val="20"/>
                      <w:szCs w:val="20"/>
                    </w:rPr>
                    <w:t xml:space="preserve">990 </w:t>
                  </w:r>
                </w:p>
              </w:tc>
            </w:tr>
            <w:tr w:rsidR="00EF41AF" w14:paraId="69C79241" w14:textId="77777777" w:rsidTr="001A3803">
              <w:tc>
                <w:tcPr>
                  <w:tcW w:w="0" w:type="auto"/>
                  <w:gridSpan w:val="3"/>
                  <w:tcBorders>
                    <w:top w:val="nil"/>
                    <w:left w:val="nil"/>
                    <w:bottom w:val="nil"/>
                    <w:right w:val="nil"/>
                  </w:tcBorders>
                  <w:vAlign w:val="center"/>
                  <w:hideMark/>
                </w:tcPr>
                <w:p w14:paraId="5F652327" w14:textId="77777777" w:rsidR="00EF41AF" w:rsidRDefault="00EF41AF" w:rsidP="001A3803">
                  <w:pPr>
                    <w:spacing w:line="260" w:lineRule="atLeast"/>
                    <w:jc w:val="right"/>
                    <w:rPr>
                      <w:rFonts w:eastAsia="Times New Roman"/>
                      <w:sz w:val="20"/>
                      <w:szCs w:val="20"/>
                    </w:rPr>
                  </w:pPr>
                  <w:r>
                    <w:rPr>
                      <w:rFonts w:eastAsia="Times New Roman"/>
                      <w:b/>
                      <w:bCs/>
                      <w:sz w:val="20"/>
                      <w:szCs w:val="20"/>
                    </w:rPr>
                    <w:t xml:space="preserve">ИТОГО: </w:t>
                  </w:r>
                </w:p>
              </w:tc>
              <w:tc>
                <w:tcPr>
                  <w:tcW w:w="0" w:type="auto"/>
                  <w:tcBorders>
                    <w:top w:val="nil"/>
                    <w:left w:val="nil"/>
                    <w:bottom w:val="nil"/>
                    <w:right w:val="nil"/>
                  </w:tcBorders>
                  <w:vAlign w:val="center"/>
                  <w:hideMark/>
                </w:tcPr>
                <w:p w14:paraId="4602857B" w14:textId="77777777" w:rsidR="00EF41AF" w:rsidRDefault="00EF41AF" w:rsidP="001A3803">
                  <w:pPr>
                    <w:spacing w:line="260" w:lineRule="atLeast"/>
                    <w:jc w:val="center"/>
                    <w:rPr>
                      <w:rFonts w:eastAsia="Times New Roman"/>
                      <w:sz w:val="20"/>
                      <w:szCs w:val="20"/>
                    </w:rPr>
                  </w:pPr>
                  <w:r>
                    <w:rPr>
                      <w:rFonts w:eastAsia="Times New Roman"/>
                      <w:sz w:val="20"/>
                      <w:szCs w:val="20"/>
                    </w:rPr>
                    <w:t xml:space="preserve">11790 р. </w:t>
                  </w:r>
                </w:p>
              </w:tc>
            </w:tr>
            <w:tr w:rsidR="00EF41AF" w14:paraId="202FE5B1" w14:textId="77777777" w:rsidTr="001A3803">
              <w:tc>
                <w:tcPr>
                  <w:tcW w:w="0" w:type="auto"/>
                  <w:gridSpan w:val="4"/>
                  <w:tcBorders>
                    <w:top w:val="nil"/>
                    <w:left w:val="nil"/>
                    <w:bottom w:val="nil"/>
                    <w:right w:val="nil"/>
                  </w:tcBorders>
                  <w:vAlign w:val="center"/>
                  <w:hideMark/>
                </w:tcPr>
                <w:p w14:paraId="2842A7E6" w14:textId="77777777" w:rsidR="00EF41AF" w:rsidRDefault="00EF41AF" w:rsidP="001A3803">
                  <w:pPr>
                    <w:rPr>
                      <w:rFonts w:eastAsia="Times New Roman"/>
                      <w:sz w:val="20"/>
                      <w:szCs w:val="20"/>
                    </w:rPr>
                  </w:pPr>
                </w:p>
              </w:tc>
            </w:tr>
            <w:tr w:rsidR="00EF41AF" w14:paraId="67BF99DB" w14:textId="77777777" w:rsidTr="001A3803">
              <w:tc>
                <w:tcPr>
                  <w:tcW w:w="0" w:type="auto"/>
                  <w:vAlign w:val="center"/>
                  <w:hideMark/>
                </w:tcPr>
                <w:p w14:paraId="688B878C" w14:textId="77777777" w:rsidR="00EF41AF" w:rsidRDefault="00EF41AF" w:rsidP="001A3803">
                  <w:pPr>
                    <w:spacing w:line="260" w:lineRule="atLeast"/>
                    <w:jc w:val="both"/>
                    <w:rPr>
                      <w:rFonts w:eastAsia="Times New Roman"/>
                      <w:sz w:val="20"/>
                      <w:szCs w:val="20"/>
                    </w:rPr>
                  </w:pPr>
                </w:p>
              </w:tc>
              <w:tc>
                <w:tcPr>
                  <w:tcW w:w="0" w:type="auto"/>
                  <w:vAlign w:val="center"/>
                  <w:hideMark/>
                </w:tcPr>
                <w:p w14:paraId="4BDBF44E" w14:textId="77777777" w:rsidR="00EF41AF" w:rsidRDefault="00EF41AF" w:rsidP="001A3803">
                  <w:pPr>
                    <w:spacing w:line="260" w:lineRule="atLeast"/>
                    <w:rPr>
                      <w:rFonts w:eastAsia="Times New Roman"/>
                      <w:sz w:val="20"/>
                      <w:szCs w:val="20"/>
                    </w:rPr>
                  </w:pPr>
                </w:p>
              </w:tc>
              <w:tc>
                <w:tcPr>
                  <w:tcW w:w="0" w:type="auto"/>
                  <w:vAlign w:val="center"/>
                  <w:hideMark/>
                </w:tcPr>
                <w:p w14:paraId="50382422" w14:textId="77777777" w:rsidR="00EF41AF" w:rsidRDefault="00EF41AF" w:rsidP="001A3803">
                  <w:pPr>
                    <w:spacing w:line="260" w:lineRule="atLeast"/>
                    <w:rPr>
                      <w:rFonts w:eastAsia="Times New Roman"/>
                      <w:sz w:val="20"/>
                      <w:szCs w:val="20"/>
                    </w:rPr>
                  </w:pPr>
                </w:p>
              </w:tc>
              <w:tc>
                <w:tcPr>
                  <w:tcW w:w="0" w:type="auto"/>
                  <w:vAlign w:val="center"/>
                  <w:hideMark/>
                </w:tcPr>
                <w:p w14:paraId="14CF175A" w14:textId="77777777" w:rsidR="00EF41AF" w:rsidRDefault="00EF41AF" w:rsidP="001A3803">
                  <w:pPr>
                    <w:spacing w:line="260" w:lineRule="atLeast"/>
                    <w:rPr>
                      <w:rFonts w:eastAsia="Times New Roman"/>
                      <w:sz w:val="20"/>
                      <w:szCs w:val="20"/>
                    </w:rPr>
                  </w:pPr>
                </w:p>
              </w:tc>
            </w:tr>
          </w:tbl>
          <w:p w14:paraId="3C7E4F4F" w14:textId="77777777" w:rsidR="00EF41AF" w:rsidRDefault="00EF41AF" w:rsidP="001A3803">
            <w:pPr>
              <w:spacing w:line="260" w:lineRule="atLeast"/>
              <w:rPr>
                <w:rFonts w:eastAsia="Times New Roman"/>
                <w:sz w:val="20"/>
                <w:szCs w:val="20"/>
              </w:rPr>
            </w:pPr>
          </w:p>
        </w:tc>
      </w:tr>
    </w:tbl>
    <w:tbl>
      <w:tblPr>
        <w:tblStyle w:val="a4"/>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4729"/>
      </w:tblGrid>
      <w:tr w:rsidR="00EF41AF" w14:paraId="3876D7CE" w14:textId="77777777" w:rsidTr="00EF41AF">
        <w:tc>
          <w:tcPr>
            <w:tcW w:w="4729" w:type="dxa"/>
          </w:tcPr>
          <w:p w14:paraId="704762E9" w14:textId="4241D998" w:rsidR="00EF41AF" w:rsidRDefault="00EF41AF" w:rsidP="00EF41AF">
            <w:pPr>
              <w:pStyle w:val="a3"/>
            </w:pPr>
            <w:r>
              <w:rPr>
                <w:rFonts w:eastAsia="Times New Roman"/>
              </w:rPr>
              <w:t xml:space="preserve">Исполнитель: </w:t>
            </w:r>
            <w:r>
              <w:rPr>
                <w:rFonts w:eastAsia="Times New Roman"/>
              </w:rPr>
              <w:br/>
              <w:t xml:space="preserve">ООО «Музыка и культура» </w:t>
            </w:r>
            <w:r>
              <w:rPr>
                <w:rFonts w:eastAsia="Times New Roman"/>
              </w:rPr>
              <w:br/>
            </w:r>
            <w:r>
              <w:rPr>
                <w:rFonts w:eastAsia="Times New Roman"/>
              </w:rPr>
              <w:br/>
              <w:t xml:space="preserve">Генеральный директор </w:t>
            </w:r>
            <w:r>
              <w:rPr>
                <w:rFonts w:eastAsia="Times New Roman"/>
              </w:rPr>
              <w:br/>
              <w:t xml:space="preserve">_____________ / </w:t>
            </w:r>
            <w:proofErr w:type="spellStart"/>
            <w:r>
              <w:rPr>
                <w:rFonts w:eastAsia="Times New Roman"/>
              </w:rPr>
              <w:t>Евард</w:t>
            </w:r>
            <w:proofErr w:type="spellEnd"/>
            <w:r>
              <w:rPr>
                <w:rFonts w:eastAsia="Times New Roman"/>
              </w:rPr>
              <w:t xml:space="preserve"> И.А. /</w:t>
            </w:r>
            <w:r>
              <w:rPr>
                <w:rFonts w:eastAsia="Times New Roman"/>
              </w:rPr>
              <w:br/>
              <w:t>М.П.</w:t>
            </w:r>
          </w:p>
        </w:tc>
        <w:tc>
          <w:tcPr>
            <w:tcW w:w="4729" w:type="dxa"/>
          </w:tcPr>
          <w:p w14:paraId="7DAA8272" w14:textId="77777777" w:rsidR="00EF41AF" w:rsidRDefault="00EF41AF" w:rsidP="001A3803">
            <w:pPr>
              <w:pStyle w:val="a3"/>
              <w:jc w:val="both"/>
            </w:pPr>
            <w:r>
              <w:t>Заказчик:</w:t>
            </w:r>
          </w:p>
          <w:p w14:paraId="115B4EB8" w14:textId="0DF76194" w:rsidR="00EF41AF" w:rsidRDefault="00EF41AF" w:rsidP="001A3803">
            <w:pPr>
              <w:pStyle w:val="a3"/>
              <w:jc w:val="both"/>
            </w:pPr>
            <w:r>
              <w:t>МБУ «СККЦ “ЮБИЛЕЙНЫЙ”</w:t>
            </w:r>
          </w:p>
          <w:p w14:paraId="206F9AA0" w14:textId="77777777" w:rsidR="00EF41AF" w:rsidRDefault="00EF41AF" w:rsidP="001A3803">
            <w:pPr>
              <w:pStyle w:val="a3"/>
              <w:jc w:val="both"/>
            </w:pPr>
          </w:p>
          <w:p w14:paraId="26D47F09" w14:textId="6667352B" w:rsidR="00EF41AF" w:rsidRDefault="00EF41AF" w:rsidP="001A3803">
            <w:pPr>
              <w:pStyle w:val="a3"/>
              <w:jc w:val="both"/>
            </w:pPr>
            <w:r>
              <w:t>Директор</w:t>
            </w:r>
          </w:p>
          <w:p w14:paraId="411A31C5" w14:textId="77777777" w:rsidR="00EF41AF" w:rsidRDefault="00EF41AF" w:rsidP="001A3803">
            <w:pPr>
              <w:pStyle w:val="a3"/>
              <w:jc w:val="both"/>
            </w:pPr>
            <w:r>
              <w:t xml:space="preserve">МБУ «СККЦ «Юбилейный» </w:t>
            </w:r>
          </w:p>
          <w:p w14:paraId="24F42092" w14:textId="77777777" w:rsidR="00EF41AF" w:rsidRDefault="00EF41AF" w:rsidP="001A3803">
            <w:pPr>
              <w:pStyle w:val="a3"/>
              <w:jc w:val="both"/>
            </w:pPr>
            <w:r>
              <w:t>_______________ Федоренкова О.Ю.</w:t>
            </w:r>
          </w:p>
          <w:p w14:paraId="449237E3" w14:textId="77777777" w:rsidR="00EF41AF" w:rsidRDefault="00EF41AF" w:rsidP="001A3803">
            <w:pPr>
              <w:pStyle w:val="a3"/>
              <w:jc w:val="both"/>
            </w:pPr>
            <w:r>
              <w:t>М.П.</w:t>
            </w:r>
          </w:p>
        </w:tc>
      </w:tr>
    </w:tbl>
    <w:p w14:paraId="69B5EBD7" w14:textId="77777777" w:rsidR="00EF41AF" w:rsidRDefault="00EF41AF" w:rsidP="00EF41AF">
      <w:pPr>
        <w:pStyle w:val="a3"/>
        <w:jc w:val="right"/>
      </w:pPr>
    </w:p>
    <w:p w14:paraId="51A0E099" w14:textId="77777777" w:rsidR="00EF41AF" w:rsidRDefault="00EF41AF" w:rsidP="00EF41AF">
      <w:pPr>
        <w:pStyle w:val="a3"/>
        <w:jc w:val="right"/>
      </w:pPr>
    </w:p>
    <w:p w14:paraId="44DD3152" w14:textId="77777777" w:rsidR="00EF41AF" w:rsidRDefault="00EF41AF" w:rsidP="00EF41AF">
      <w:pPr>
        <w:pStyle w:val="a3"/>
        <w:jc w:val="right"/>
      </w:pPr>
    </w:p>
    <w:p w14:paraId="1D22F8B9" w14:textId="77777777" w:rsidR="00EF41AF" w:rsidRDefault="00EF41AF" w:rsidP="00EF41AF">
      <w:pPr>
        <w:pStyle w:val="a3"/>
        <w:jc w:val="right"/>
      </w:pPr>
    </w:p>
    <w:p w14:paraId="3345756B" w14:textId="77777777" w:rsidR="00EF41AF" w:rsidRDefault="00EF41AF" w:rsidP="00EF41AF">
      <w:pPr>
        <w:pStyle w:val="a3"/>
        <w:jc w:val="right"/>
      </w:pPr>
    </w:p>
    <w:p w14:paraId="11195A6E" w14:textId="77777777" w:rsidR="00EF41AF" w:rsidRDefault="00EF41AF" w:rsidP="00EF41AF">
      <w:pPr>
        <w:pStyle w:val="a3"/>
        <w:jc w:val="right"/>
      </w:pPr>
    </w:p>
    <w:p w14:paraId="17D12BE9" w14:textId="77777777" w:rsidR="00EF41AF" w:rsidRDefault="00EF41AF" w:rsidP="00EF41AF">
      <w:pPr>
        <w:pStyle w:val="a3"/>
        <w:jc w:val="right"/>
      </w:pPr>
    </w:p>
    <w:p w14:paraId="413066EB" w14:textId="77777777" w:rsidR="00EF41AF" w:rsidRDefault="00EF41AF" w:rsidP="00EF41AF">
      <w:pPr>
        <w:pStyle w:val="a3"/>
        <w:jc w:val="right"/>
      </w:pPr>
    </w:p>
    <w:p w14:paraId="2128BA42" w14:textId="77777777" w:rsidR="00EF41AF" w:rsidRDefault="00EF41AF" w:rsidP="00EF41AF">
      <w:pPr>
        <w:pStyle w:val="a3"/>
        <w:jc w:val="right"/>
      </w:pPr>
    </w:p>
    <w:p w14:paraId="3072F180" w14:textId="77777777" w:rsidR="00EF41AF" w:rsidRDefault="00EF41AF" w:rsidP="00EF41AF">
      <w:pPr>
        <w:pStyle w:val="a3"/>
        <w:jc w:val="right"/>
      </w:pPr>
    </w:p>
    <w:p w14:paraId="6841E881" w14:textId="77777777" w:rsidR="00EF41AF" w:rsidRDefault="00EF41AF" w:rsidP="00EF41AF">
      <w:pPr>
        <w:pStyle w:val="a3"/>
        <w:jc w:val="right"/>
      </w:pPr>
    </w:p>
    <w:p w14:paraId="5CE0F8F4" w14:textId="77777777" w:rsidR="00EF41AF" w:rsidRDefault="00EF41AF" w:rsidP="00EF41AF">
      <w:pPr>
        <w:pStyle w:val="a3"/>
        <w:jc w:val="right"/>
      </w:pPr>
    </w:p>
    <w:p w14:paraId="5DB1B88B" w14:textId="77777777" w:rsidR="00EF41AF" w:rsidRDefault="00EF41AF" w:rsidP="00EF41AF">
      <w:pPr>
        <w:pStyle w:val="a3"/>
        <w:jc w:val="right"/>
      </w:pPr>
    </w:p>
    <w:p w14:paraId="065442D8" w14:textId="77777777" w:rsidR="00EF41AF" w:rsidRDefault="00EF41AF" w:rsidP="00EF41AF">
      <w:pPr>
        <w:pStyle w:val="a3"/>
        <w:jc w:val="right"/>
      </w:pPr>
    </w:p>
    <w:p w14:paraId="17F7BD92" w14:textId="77777777" w:rsidR="00EF41AF" w:rsidRDefault="00EF41AF" w:rsidP="00EF41AF">
      <w:pPr>
        <w:pStyle w:val="a3"/>
        <w:jc w:val="right"/>
      </w:pPr>
    </w:p>
    <w:p w14:paraId="52F14B6B" w14:textId="77777777" w:rsidR="00EF41AF" w:rsidRDefault="00EF41AF" w:rsidP="00EF41AF">
      <w:pPr>
        <w:pStyle w:val="a3"/>
        <w:jc w:val="right"/>
      </w:pPr>
    </w:p>
    <w:p w14:paraId="78B44163" w14:textId="77777777" w:rsidR="00EF41AF" w:rsidRDefault="00EF41AF" w:rsidP="00EF41AF">
      <w:pPr>
        <w:pStyle w:val="a3"/>
        <w:jc w:val="right"/>
      </w:pPr>
    </w:p>
    <w:p w14:paraId="6DC012A4" w14:textId="77777777" w:rsidR="00EF41AF" w:rsidRDefault="00EF41AF" w:rsidP="00EF41AF">
      <w:pPr>
        <w:pStyle w:val="a3"/>
        <w:jc w:val="right"/>
      </w:pPr>
    </w:p>
    <w:p w14:paraId="72FD7080" w14:textId="77777777" w:rsidR="00EF41AF" w:rsidRDefault="00EF41AF" w:rsidP="00EF41AF">
      <w:pPr>
        <w:pStyle w:val="a3"/>
        <w:jc w:val="right"/>
      </w:pPr>
    </w:p>
    <w:p w14:paraId="30ACF8E6" w14:textId="77777777" w:rsidR="00EF41AF" w:rsidRDefault="00EF41AF" w:rsidP="00EF41AF">
      <w:pPr>
        <w:pStyle w:val="a3"/>
        <w:jc w:val="right"/>
      </w:pPr>
    </w:p>
    <w:p w14:paraId="7205B2B5" w14:textId="77777777" w:rsidR="00EF41AF" w:rsidRDefault="00EF41AF" w:rsidP="00EF41AF">
      <w:pPr>
        <w:pStyle w:val="a3"/>
        <w:jc w:val="right"/>
      </w:pPr>
    </w:p>
    <w:p w14:paraId="76868AA5" w14:textId="77777777" w:rsidR="00EF41AF" w:rsidRDefault="00EF41AF" w:rsidP="00EF41AF">
      <w:pPr>
        <w:pStyle w:val="a3"/>
        <w:jc w:val="right"/>
      </w:pPr>
    </w:p>
    <w:p w14:paraId="688E844A" w14:textId="77777777" w:rsidR="00EF41AF" w:rsidRDefault="00EF41AF" w:rsidP="00EF41AF">
      <w:pPr>
        <w:pStyle w:val="a3"/>
        <w:jc w:val="right"/>
      </w:pPr>
    </w:p>
    <w:p w14:paraId="5071C9BA" w14:textId="77777777" w:rsidR="00EF41AF" w:rsidRDefault="00EF41AF" w:rsidP="00EF41AF">
      <w:pPr>
        <w:pStyle w:val="a3"/>
        <w:jc w:val="right"/>
      </w:pPr>
    </w:p>
    <w:p w14:paraId="252AFE8D" w14:textId="77777777" w:rsidR="00EF41AF" w:rsidRDefault="00EF41AF" w:rsidP="00EF41AF">
      <w:pPr>
        <w:pStyle w:val="a3"/>
        <w:jc w:val="right"/>
      </w:pPr>
    </w:p>
    <w:p w14:paraId="6F63FAD2" w14:textId="77777777" w:rsidR="00EF41AF" w:rsidRDefault="00EF41AF" w:rsidP="00EF41AF">
      <w:pPr>
        <w:pStyle w:val="a3"/>
        <w:jc w:val="right"/>
      </w:pPr>
    </w:p>
    <w:p w14:paraId="5ADE86EC" w14:textId="77777777" w:rsidR="00EF41AF" w:rsidRDefault="00EF41AF" w:rsidP="00EF41AF">
      <w:pPr>
        <w:pStyle w:val="a3"/>
        <w:jc w:val="right"/>
      </w:pPr>
    </w:p>
    <w:p w14:paraId="40A3DC7F" w14:textId="77777777" w:rsidR="00EF41AF" w:rsidRDefault="00EF41AF" w:rsidP="00EF41AF">
      <w:pPr>
        <w:pStyle w:val="a3"/>
        <w:jc w:val="right"/>
      </w:pPr>
    </w:p>
    <w:p w14:paraId="0D9474C4" w14:textId="77777777" w:rsidR="00EF41AF" w:rsidRDefault="00EF41AF" w:rsidP="00EF41AF">
      <w:pPr>
        <w:pStyle w:val="a3"/>
        <w:jc w:val="right"/>
      </w:pPr>
    </w:p>
    <w:p w14:paraId="0745E346" w14:textId="77777777" w:rsidR="00EF41AF" w:rsidRDefault="00EF41AF" w:rsidP="00EF41AF">
      <w:pPr>
        <w:pStyle w:val="a3"/>
        <w:jc w:val="right"/>
      </w:pPr>
    </w:p>
    <w:p w14:paraId="10FB4C65" w14:textId="77777777" w:rsidR="00EF41AF" w:rsidRDefault="00EF41AF" w:rsidP="00EF41AF">
      <w:pPr>
        <w:pStyle w:val="a3"/>
        <w:jc w:val="right"/>
      </w:pPr>
    </w:p>
    <w:p w14:paraId="25D79360" w14:textId="77777777" w:rsidR="00EF41AF" w:rsidRDefault="00EF41AF" w:rsidP="00EF41AF">
      <w:pPr>
        <w:pStyle w:val="a3"/>
        <w:jc w:val="right"/>
      </w:pPr>
    </w:p>
    <w:p w14:paraId="043554EA" w14:textId="77777777" w:rsidR="00EF41AF" w:rsidRDefault="00EF41AF" w:rsidP="00EF41AF">
      <w:pPr>
        <w:pStyle w:val="a3"/>
        <w:jc w:val="right"/>
      </w:pPr>
    </w:p>
    <w:p w14:paraId="6B26F235" w14:textId="77777777" w:rsidR="00EF41AF" w:rsidRDefault="00EF41AF" w:rsidP="00EF41AF">
      <w:pPr>
        <w:pStyle w:val="a3"/>
        <w:jc w:val="right"/>
      </w:pPr>
    </w:p>
    <w:p w14:paraId="7D1A10B2" w14:textId="77777777" w:rsidR="00EF41AF" w:rsidRDefault="00EF41AF" w:rsidP="00EF41AF">
      <w:pPr>
        <w:pStyle w:val="a3"/>
        <w:jc w:val="right"/>
      </w:pPr>
    </w:p>
    <w:p w14:paraId="2B0F3733" w14:textId="52832509" w:rsidR="00EF41AF" w:rsidRDefault="00EF41AF" w:rsidP="00EF41AF">
      <w:pPr>
        <w:pStyle w:val="a3"/>
        <w:jc w:val="right"/>
      </w:pPr>
      <w:r>
        <w:lastRenderedPageBreak/>
        <w:t>Приложение № 2</w:t>
      </w:r>
      <w:r>
        <w:br/>
        <w:t xml:space="preserve">к Контракту от «____» ______________________ 20____ г. № </w:t>
      </w:r>
    </w:p>
    <w:p w14:paraId="4060E542" w14:textId="77777777" w:rsidR="00EF41AF" w:rsidRDefault="00EF41AF" w:rsidP="00EF41AF">
      <w:pPr>
        <w:pStyle w:val="a3"/>
        <w:jc w:val="center"/>
        <w:rPr>
          <w:b/>
          <w:bCs/>
          <w:sz w:val="28"/>
          <w:szCs w:val="28"/>
        </w:rPr>
      </w:pPr>
    </w:p>
    <w:p w14:paraId="01C55F4C" w14:textId="2CDF1AE9" w:rsidR="00EF41AF" w:rsidRPr="00E34D2E" w:rsidRDefault="00EF41AF" w:rsidP="00EF41AF">
      <w:pPr>
        <w:pStyle w:val="a3"/>
        <w:jc w:val="center"/>
      </w:pPr>
      <w:r>
        <w:rPr>
          <w:b/>
          <w:bCs/>
          <w:sz w:val="28"/>
          <w:szCs w:val="28"/>
        </w:rPr>
        <w:t xml:space="preserve">Описание </w:t>
      </w:r>
      <w:r w:rsidR="00E34D2E">
        <w:rPr>
          <w:b/>
          <w:bCs/>
          <w:sz w:val="28"/>
          <w:szCs w:val="28"/>
        </w:rPr>
        <w:t>объекта закупки</w:t>
      </w:r>
      <w:r>
        <w:br/>
      </w:r>
      <w:r w:rsidRPr="00E34D2E">
        <w:t xml:space="preserve">на создание сайта и предоставление </w:t>
      </w:r>
      <w:r w:rsidR="00BA5EC5">
        <w:t xml:space="preserve">годового </w:t>
      </w:r>
      <w:r w:rsidRPr="00E34D2E">
        <w:t xml:space="preserve">доступа к БД ЕИС «МУЗЫКА и КУЛЬТУРА» (muzkult.ru) </w:t>
      </w:r>
    </w:p>
    <w:tbl>
      <w:tblPr>
        <w:tblW w:w="0" w:type="auto"/>
        <w:tblInd w:w="284" w:type="dxa"/>
        <w:tblCellMar>
          <w:left w:w="0" w:type="dxa"/>
          <w:right w:w="0" w:type="dxa"/>
        </w:tblCellMar>
        <w:tblLook w:val="04A0" w:firstRow="1" w:lastRow="0" w:firstColumn="1" w:lastColumn="0" w:noHBand="0" w:noVBand="1"/>
      </w:tblPr>
      <w:tblGrid>
        <w:gridCol w:w="9468"/>
      </w:tblGrid>
      <w:tr w:rsidR="00EF41AF" w:rsidRPr="00E34D2E" w14:paraId="7FE54BBA" w14:textId="77777777" w:rsidTr="00EF41AF">
        <w:tc>
          <w:tcPr>
            <w:tcW w:w="0" w:type="auto"/>
            <w:vAlign w:val="center"/>
            <w:hideMark/>
          </w:tcPr>
          <w:p w14:paraId="0BE589D4"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1. Описание продукта:</w:t>
            </w:r>
            <w:r w:rsidRPr="00E34D2E">
              <w:rPr>
                <w:rFonts w:eastAsia="Times New Roman"/>
                <w:sz w:val="20"/>
                <w:szCs w:val="20"/>
              </w:rPr>
              <w:br/>
            </w:r>
            <w:r w:rsidRPr="00E34D2E">
              <w:rPr>
                <w:rFonts w:eastAsia="Times New Roman"/>
                <w:sz w:val="20"/>
                <w:szCs w:val="20"/>
              </w:rPr>
              <w:br/>
              <w:t xml:space="preserve">ЕИС «МУЗЫКА и КУЛЬТУРА» - отраслевая база данных учреждений сферы культуры и искусства с возможностями </w:t>
            </w:r>
            <w:proofErr w:type="spellStart"/>
            <w:r w:rsidRPr="00E34D2E">
              <w:rPr>
                <w:rFonts w:eastAsia="Times New Roman"/>
                <w:sz w:val="20"/>
                <w:szCs w:val="20"/>
              </w:rPr>
              <w:t>сайтообразования</w:t>
            </w:r>
            <w:proofErr w:type="spellEnd"/>
            <w:r w:rsidRPr="00E34D2E">
              <w:rPr>
                <w:rFonts w:eastAsia="Times New Roman"/>
                <w:sz w:val="20"/>
                <w:szCs w:val="20"/>
              </w:rPr>
              <w:t>.</w:t>
            </w:r>
            <w:r w:rsidRPr="00E34D2E">
              <w:rPr>
                <w:rFonts w:eastAsia="Times New Roman"/>
                <w:sz w:val="20"/>
                <w:szCs w:val="20"/>
              </w:rPr>
              <w:br/>
              <w:t>Информация (сведения, объявления, тексты, фотографии, видео и прочее) размещается на разных уровнях:</w:t>
            </w:r>
            <w:r w:rsidRPr="00E34D2E">
              <w:rPr>
                <w:rFonts w:eastAsia="Times New Roman"/>
                <w:sz w:val="20"/>
                <w:szCs w:val="20"/>
              </w:rPr>
              <w:br/>
              <w:t>а). на веб-сайте учреждения;</w:t>
            </w:r>
            <w:r w:rsidRPr="00E34D2E">
              <w:rPr>
                <w:rFonts w:eastAsia="Times New Roman"/>
                <w:sz w:val="20"/>
                <w:szCs w:val="20"/>
              </w:rPr>
              <w:br/>
              <w:t>б). на главной странице региона (в системе).</w:t>
            </w:r>
          </w:p>
        </w:tc>
      </w:tr>
      <w:tr w:rsidR="00EF41AF" w:rsidRPr="00E34D2E" w14:paraId="31EE8E64" w14:textId="77777777" w:rsidTr="00EF41AF">
        <w:tc>
          <w:tcPr>
            <w:tcW w:w="0" w:type="auto"/>
            <w:vAlign w:val="center"/>
            <w:hideMark/>
          </w:tcPr>
          <w:p w14:paraId="1A971ADF"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2. Личный кабинет (ЛК)</w:t>
            </w:r>
            <w:r w:rsidRPr="00E34D2E">
              <w:rPr>
                <w:rFonts w:eastAsia="Times New Roman"/>
                <w:sz w:val="20"/>
                <w:szCs w:val="20"/>
              </w:rPr>
              <w:t xml:space="preserve"> </w:t>
            </w:r>
            <w:proofErr w:type="gramStart"/>
            <w:r w:rsidRPr="00E34D2E">
              <w:rPr>
                <w:rFonts w:eastAsia="Times New Roman"/>
                <w:sz w:val="20"/>
                <w:szCs w:val="20"/>
              </w:rPr>
              <w:t>- это</w:t>
            </w:r>
            <w:proofErr w:type="gramEnd"/>
            <w:r w:rsidRPr="00E34D2E">
              <w:rPr>
                <w:rFonts w:eastAsia="Times New Roman"/>
                <w:sz w:val="20"/>
                <w:szCs w:val="20"/>
              </w:rPr>
              <w:t xml:space="preserve"> передача набора прав следующим статусам пользователей:</w:t>
            </w:r>
            <w:r w:rsidRPr="00E34D2E">
              <w:rPr>
                <w:rFonts w:eastAsia="Times New Roman"/>
                <w:sz w:val="20"/>
                <w:szCs w:val="20"/>
              </w:rPr>
              <w:br/>
            </w:r>
            <w:r w:rsidRPr="00E34D2E">
              <w:rPr>
                <w:rStyle w:val="a5"/>
                <w:rFonts w:eastAsia="Times New Roman"/>
                <w:sz w:val="20"/>
                <w:szCs w:val="20"/>
              </w:rPr>
              <w:t>2.1. Директор, Администратор.</w:t>
            </w:r>
            <w:r w:rsidRPr="00E34D2E">
              <w:rPr>
                <w:rFonts w:eastAsia="Times New Roman"/>
                <w:sz w:val="20"/>
                <w:szCs w:val="20"/>
              </w:rPr>
              <w:br/>
              <w:t>2.1.1. Панель управления веб-сайтом. Возможность создания многостраничного сайта с типовым графическим оформлением (на выбор предоставляется более 25-ти вариантов), возможность наполнения и корректуры;</w:t>
            </w:r>
            <w:r w:rsidRPr="00E34D2E">
              <w:rPr>
                <w:rFonts w:eastAsia="Times New Roman"/>
                <w:sz w:val="20"/>
                <w:szCs w:val="20"/>
              </w:rPr>
              <w:br/>
              <w:t>2.1.2. Справочник участников учреждений. Каталог сайтов подключенных учреждений и список группы (присоединенных пользователей) с возможностью прямого контакта;</w:t>
            </w:r>
            <w:r w:rsidRPr="00E34D2E">
              <w:rPr>
                <w:rFonts w:eastAsia="Times New Roman"/>
                <w:sz w:val="20"/>
                <w:szCs w:val="20"/>
              </w:rPr>
              <w:br/>
              <w:t>2.1.3. Портфолио. Настройки и редактирование портфолио;</w:t>
            </w:r>
            <w:r w:rsidRPr="00E34D2E">
              <w:rPr>
                <w:rFonts w:eastAsia="Times New Roman"/>
                <w:sz w:val="20"/>
                <w:szCs w:val="20"/>
              </w:rPr>
              <w:br/>
              <w:t>2.1.4. Редактор Афиши и Конкурсов. Возможность добавления информации на главной странице региона;</w:t>
            </w:r>
            <w:r w:rsidRPr="00E34D2E">
              <w:rPr>
                <w:rFonts w:eastAsia="Times New Roman"/>
                <w:sz w:val="20"/>
                <w:szCs w:val="20"/>
              </w:rPr>
              <w:br/>
              <w:t>2.1.5. Система сообщений. Можно отправлять сообщения участникам или группам с вложением любого файла;</w:t>
            </w:r>
            <w:r w:rsidRPr="00E34D2E">
              <w:rPr>
                <w:rFonts w:eastAsia="Times New Roman"/>
                <w:sz w:val="20"/>
                <w:szCs w:val="20"/>
              </w:rPr>
              <w:br/>
              <w:t>2.1.6. Участники группы. Возможность создания групп, добавление и удаление участников в группы;</w:t>
            </w:r>
            <w:r w:rsidRPr="00E34D2E">
              <w:rPr>
                <w:rFonts w:eastAsia="Times New Roman"/>
                <w:sz w:val="20"/>
                <w:szCs w:val="20"/>
              </w:rPr>
              <w:br/>
              <w:t>2.1.7. Справка. Инструкции о любом разделе.</w:t>
            </w:r>
            <w:r w:rsidRPr="00E34D2E">
              <w:rPr>
                <w:rFonts w:eastAsia="Times New Roman"/>
                <w:sz w:val="20"/>
                <w:szCs w:val="20"/>
              </w:rPr>
              <w:br/>
            </w:r>
            <w:r w:rsidRPr="00E34D2E">
              <w:rPr>
                <w:rStyle w:val="a5"/>
                <w:rFonts w:eastAsia="Times New Roman"/>
                <w:sz w:val="20"/>
                <w:szCs w:val="20"/>
              </w:rPr>
              <w:t xml:space="preserve">2.2. Пользователь. См. </w:t>
            </w:r>
            <w:proofErr w:type="spellStart"/>
            <w:r w:rsidRPr="00E34D2E">
              <w:rPr>
                <w:rStyle w:val="a5"/>
                <w:rFonts w:eastAsia="Times New Roman"/>
                <w:sz w:val="20"/>
                <w:szCs w:val="20"/>
              </w:rPr>
              <w:t>п.п</w:t>
            </w:r>
            <w:proofErr w:type="spellEnd"/>
            <w:r w:rsidRPr="00E34D2E">
              <w:rPr>
                <w:rStyle w:val="a5"/>
                <w:rFonts w:eastAsia="Times New Roman"/>
                <w:sz w:val="20"/>
                <w:szCs w:val="20"/>
              </w:rPr>
              <w:t>. 2.1.2, 2.1.3, 2.1.5.</w:t>
            </w:r>
          </w:p>
        </w:tc>
      </w:tr>
      <w:tr w:rsidR="00EF41AF" w:rsidRPr="00E34D2E" w14:paraId="595FB314" w14:textId="77777777" w:rsidTr="00EF41AF">
        <w:tc>
          <w:tcPr>
            <w:tcW w:w="0" w:type="auto"/>
            <w:vAlign w:val="center"/>
            <w:hideMark/>
          </w:tcPr>
          <w:p w14:paraId="27D960B4"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3. Регистрация пользователей</w:t>
            </w:r>
          </w:p>
        </w:tc>
      </w:tr>
      <w:tr w:rsidR="00EF41AF" w:rsidRPr="00E34D2E" w14:paraId="2CC3016B" w14:textId="77777777" w:rsidTr="00EF41AF">
        <w:tc>
          <w:tcPr>
            <w:tcW w:w="0" w:type="auto"/>
            <w:vAlign w:val="center"/>
            <w:hideMark/>
          </w:tcPr>
          <w:p w14:paraId="4765F05D"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4. Система сообщений</w:t>
            </w:r>
          </w:p>
        </w:tc>
      </w:tr>
      <w:tr w:rsidR="00EF41AF" w:rsidRPr="00E34D2E" w14:paraId="1830B021" w14:textId="77777777" w:rsidTr="00EF41AF">
        <w:tc>
          <w:tcPr>
            <w:tcW w:w="0" w:type="auto"/>
            <w:vAlign w:val="center"/>
            <w:hideMark/>
          </w:tcPr>
          <w:p w14:paraId="501A3359"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5. Модули сайта</w:t>
            </w:r>
            <w:r w:rsidRPr="00E34D2E">
              <w:rPr>
                <w:rFonts w:eastAsia="Times New Roman"/>
                <w:sz w:val="20"/>
                <w:szCs w:val="20"/>
              </w:rPr>
              <w:br/>
            </w:r>
            <w:r w:rsidRPr="00E34D2E">
              <w:rPr>
                <w:rFonts w:eastAsia="Times New Roman"/>
                <w:sz w:val="20"/>
                <w:szCs w:val="20"/>
              </w:rPr>
              <w:br/>
              <w:t>В панели управления сайтом открыт доступ к следующим модулям сайта:</w:t>
            </w:r>
            <w:r w:rsidRPr="00E34D2E">
              <w:rPr>
                <w:rFonts w:eastAsia="Times New Roman"/>
                <w:sz w:val="20"/>
                <w:szCs w:val="20"/>
              </w:rPr>
              <w:br/>
              <w:t>5.1. Новости. Возможность ведения новостной ленты на сайте;</w:t>
            </w:r>
            <w:r w:rsidRPr="00E34D2E">
              <w:rPr>
                <w:rFonts w:eastAsia="Times New Roman"/>
                <w:sz w:val="20"/>
                <w:szCs w:val="20"/>
              </w:rPr>
              <w:br/>
              <w:t>5.2. Галерея. Создание и редактирование альбомов, публикация изображений в альбомах галереи (</w:t>
            </w:r>
            <w:proofErr w:type="spellStart"/>
            <w:r w:rsidRPr="00E34D2E">
              <w:rPr>
                <w:rFonts w:eastAsia="Times New Roman"/>
                <w:sz w:val="20"/>
                <w:szCs w:val="20"/>
              </w:rPr>
              <w:t>мультизагрузка</w:t>
            </w:r>
            <w:proofErr w:type="spellEnd"/>
            <w:r w:rsidRPr="00E34D2E">
              <w:rPr>
                <w:rFonts w:eastAsia="Times New Roman"/>
                <w:sz w:val="20"/>
                <w:szCs w:val="20"/>
              </w:rPr>
              <w:t>);</w:t>
            </w:r>
            <w:r w:rsidRPr="00E34D2E">
              <w:rPr>
                <w:rFonts w:eastAsia="Times New Roman"/>
                <w:sz w:val="20"/>
                <w:szCs w:val="20"/>
              </w:rPr>
              <w:br/>
              <w:t xml:space="preserve">5.3. Загрузка документов. </w:t>
            </w:r>
            <w:proofErr w:type="spellStart"/>
            <w:r w:rsidRPr="00E34D2E">
              <w:rPr>
                <w:rFonts w:eastAsia="Times New Roman"/>
                <w:sz w:val="20"/>
                <w:szCs w:val="20"/>
              </w:rPr>
              <w:t>Мультизагрузка</w:t>
            </w:r>
            <w:proofErr w:type="spellEnd"/>
            <w:r w:rsidRPr="00E34D2E">
              <w:rPr>
                <w:rFonts w:eastAsia="Times New Roman"/>
                <w:sz w:val="20"/>
                <w:szCs w:val="20"/>
              </w:rPr>
              <w:t xml:space="preserve"> и прикрепление документов к страницам сайта;</w:t>
            </w:r>
            <w:r w:rsidRPr="00E34D2E">
              <w:rPr>
                <w:rFonts w:eastAsia="Times New Roman"/>
                <w:sz w:val="20"/>
                <w:szCs w:val="20"/>
              </w:rPr>
              <w:br/>
              <w:t>5.4. Редактирование страниц сайта. Встроенный визуальный редактор для редактирования страниц;</w:t>
            </w:r>
            <w:r w:rsidRPr="00E34D2E">
              <w:rPr>
                <w:rFonts w:eastAsia="Times New Roman"/>
                <w:sz w:val="20"/>
                <w:szCs w:val="20"/>
              </w:rPr>
              <w:br/>
              <w:t>5.5. Конкурсы. Возможность создания и публикации конкурсов с выводом на региональных страницах портала;</w:t>
            </w:r>
            <w:r w:rsidRPr="00E34D2E">
              <w:rPr>
                <w:rFonts w:eastAsia="Times New Roman"/>
                <w:sz w:val="20"/>
                <w:szCs w:val="20"/>
              </w:rPr>
              <w:br/>
              <w:t>5.6. Афиши. Возможность создания и публикации афиш с выводом на региональных страницах портала;</w:t>
            </w:r>
            <w:r w:rsidRPr="00E34D2E">
              <w:rPr>
                <w:rFonts w:eastAsia="Times New Roman"/>
                <w:sz w:val="20"/>
                <w:szCs w:val="20"/>
              </w:rPr>
              <w:br/>
              <w:t>5.7. Настройки сайта. Включение и отключение некоторых модулей, редактирование общей информации, смена дизайна сайта и др.;</w:t>
            </w:r>
            <w:r w:rsidRPr="00E34D2E">
              <w:rPr>
                <w:rFonts w:eastAsia="Times New Roman"/>
                <w:sz w:val="20"/>
                <w:szCs w:val="20"/>
              </w:rPr>
              <w:br/>
              <w:t>5.8. Управление страницами сайта. Управление меню сайта, создание и редактирование страниц, разделов и подразделов сайта;</w:t>
            </w:r>
            <w:r w:rsidRPr="00E34D2E">
              <w:rPr>
                <w:rFonts w:eastAsia="Times New Roman"/>
                <w:sz w:val="20"/>
                <w:szCs w:val="20"/>
              </w:rPr>
              <w:br/>
              <w:t>5.9. Структура в соответствии с приказом Рособрнадзора от 04.08.2023 N 1493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 Шаблон специального раздела с подразделами и подсказками на страницах о том, какая информация должна там находиться, для соответствия требованиям Рособрнадзора. Модуль включается специалистами технической поддержки.</w:t>
            </w:r>
          </w:p>
        </w:tc>
      </w:tr>
      <w:tr w:rsidR="00EF41AF" w:rsidRPr="00E34D2E" w14:paraId="5348F8B3" w14:textId="77777777" w:rsidTr="00EF41AF">
        <w:tc>
          <w:tcPr>
            <w:tcW w:w="0" w:type="auto"/>
            <w:vAlign w:val="center"/>
            <w:hideMark/>
          </w:tcPr>
          <w:p w14:paraId="1EE1B0D1" w14:textId="77777777" w:rsidR="00EF41AF" w:rsidRPr="00E34D2E" w:rsidRDefault="00EF41AF" w:rsidP="001A3803">
            <w:pPr>
              <w:spacing w:line="300" w:lineRule="atLeast"/>
              <w:rPr>
                <w:rFonts w:eastAsia="Times New Roman"/>
                <w:sz w:val="20"/>
                <w:szCs w:val="20"/>
              </w:rPr>
            </w:pPr>
            <w:r w:rsidRPr="00E34D2E">
              <w:rPr>
                <w:rStyle w:val="a5"/>
                <w:rFonts w:eastAsia="Times New Roman"/>
                <w:sz w:val="20"/>
                <w:szCs w:val="20"/>
              </w:rPr>
              <w:t>6. Типовые графические оформления сайта</w:t>
            </w:r>
            <w:r w:rsidRPr="00E34D2E">
              <w:rPr>
                <w:rFonts w:eastAsia="Times New Roman"/>
                <w:sz w:val="20"/>
                <w:szCs w:val="20"/>
              </w:rPr>
              <w:br/>
            </w:r>
            <w:r w:rsidRPr="00E34D2E">
              <w:rPr>
                <w:rFonts w:eastAsia="Times New Roman"/>
                <w:sz w:val="20"/>
                <w:szCs w:val="20"/>
              </w:rPr>
              <w:br/>
              <w:t>В настройках панели управления сайта предоставляется возможность смены дизайна сайта с помощью набора типовых оформлений сайта (более 25-ти вариантов оформления):</w:t>
            </w:r>
            <w:r w:rsidRPr="00E34D2E">
              <w:rPr>
                <w:rFonts w:eastAsia="Times New Roman"/>
                <w:sz w:val="20"/>
                <w:szCs w:val="20"/>
              </w:rPr>
              <w:br/>
            </w:r>
            <w:r w:rsidRPr="00E34D2E">
              <w:rPr>
                <w:rFonts w:eastAsia="Times New Roman"/>
                <w:sz w:val="20"/>
                <w:szCs w:val="20"/>
              </w:rPr>
              <w:lastRenderedPageBreak/>
              <w:t>- наборы тематических типовых оформлений, созданные под разные типы учреждений (для библиотек, музеев и т.п.);</w:t>
            </w:r>
            <w:r w:rsidRPr="00E34D2E">
              <w:rPr>
                <w:rFonts w:eastAsia="Times New Roman"/>
                <w:sz w:val="20"/>
                <w:szCs w:val="20"/>
              </w:rPr>
              <w:br/>
              <w:t>- современные типы дизайна сайта со встроенным слайдером.</w:t>
            </w:r>
          </w:p>
        </w:tc>
      </w:tr>
      <w:tr w:rsidR="00EF41AF" w:rsidRPr="00E34D2E" w14:paraId="263D78F0" w14:textId="77777777" w:rsidTr="00EF41AF">
        <w:tc>
          <w:tcPr>
            <w:tcW w:w="0" w:type="auto"/>
            <w:vAlign w:val="center"/>
            <w:hideMark/>
          </w:tcPr>
          <w:p w14:paraId="6A847DFE" w14:textId="77777777" w:rsidR="00EF41AF" w:rsidRDefault="00EF41AF" w:rsidP="001A3803">
            <w:pPr>
              <w:spacing w:line="300" w:lineRule="atLeast"/>
              <w:rPr>
                <w:rFonts w:eastAsia="Times New Roman"/>
                <w:sz w:val="20"/>
                <w:szCs w:val="20"/>
              </w:rPr>
            </w:pPr>
            <w:r w:rsidRPr="00E34D2E">
              <w:rPr>
                <w:rStyle w:val="a5"/>
                <w:rFonts w:eastAsia="Times New Roman"/>
                <w:sz w:val="20"/>
                <w:szCs w:val="20"/>
              </w:rPr>
              <w:lastRenderedPageBreak/>
              <w:t>7. Служба технической поддержки</w:t>
            </w:r>
            <w:r w:rsidRPr="00E34D2E">
              <w:rPr>
                <w:rFonts w:eastAsia="Times New Roman"/>
                <w:sz w:val="20"/>
                <w:szCs w:val="20"/>
              </w:rPr>
              <w:br/>
            </w:r>
            <w:r w:rsidRPr="00E34D2E">
              <w:rPr>
                <w:rFonts w:eastAsia="Times New Roman"/>
                <w:sz w:val="20"/>
                <w:szCs w:val="20"/>
              </w:rPr>
              <w:br/>
              <w:t>Служба технической поддержки осуществляет:</w:t>
            </w:r>
            <w:r w:rsidRPr="00E34D2E">
              <w:rPr>
                <w:rFonts w:eastAsia="Times New Roman"/>
                <w:sz w:val="20"/>
                <w:szCs w:val="20"/>
              </w:rPr>
              <w:br/>
              <w:t>- консультации пользователей по работе с системой;</w:t>
            </w:r>
            <w:r w:rsidRPr="00E34D2E">
              <w:rPr>
                <w:rFonts w:eastAsia="Times New Roman"/>
                <w:sz w:val="20"/>
                <w:szCs w:val="20"/>
              </w:rPr>
              <w:br/>
              <w:t>- помощь в размещении информации на сайте.</w:t>
            </w:r>
            <w:r w:rsidRPr="00E34D2E">
              <w:rPr>
                <w:rFonts w:eastAsia="Times New Roman"/>
                <w:sz w:val="20"/>
                <w:szCs w:val="20"/>
              </w:rPr>
              <w:br/>
              <w:t>Заявки и просьбы принимаются в рабочее время по телефону (звонки в службу техподдержки бесплатные из всех регионов на номер 8-800-5555-322) и по электронной почте (сроки обработки заявки от 1 до 5 рабочих дней в зависимости от типа, срочности информации).</w:t>
            </w:r>
          </w:p>
          <w:p w14:paraId="3179BC67" w14:textId="7A31F4AF" w:rsidR="00BA5EC5" w:rsidRPr="00E34D2E" w:rsidRDefault="00BA5EC5" w:rsidP="001A3803">
            <w:pPr>
              <w:spacing w:line="300" w:lineRule="atLeast"/>
              <w:rPr>
                <w:rFonts w:eastAsia="Times New Roman"/>
                <w:sz w:val="20"/>
                <w:szCs w:val="20"/>
              </w:rPr>
            </w:pPr>
            <w:r>
              <w:rPr>
                <w:rFonts w:eastAsia="Times New Roman"/>
                <w:sz w:val="20"/>
                <w:szCs w:val="20"/>
              </w:rPr>
              <w:t xml:space="preserve">8. </w:t>
            </w:r>
            <w:r w:rsidR="00CA2A0D" w:rsidRPr="00CA2A0D">
              <w:rPr>
                <w:rFonts w:eastAsia="Times New Roman"/>
                <w:sz w:val="20"/>
                <w:szCs w:val="20"/>
              </w:rPr>
              <w:t>Период оказания услуг по Контракту с 07 августа 2025 г. по 06 августа 2026 г.</w:t>
            </w:r>
          </w:p>
        </w:tc>
      </w:tr>
    </w:tbl>
    <w:p w14:paraId="1F554789" w14:textId="77777777" w:rsidR="00EF41AF" w:rsidRPr="00E34D2E" w:rsidRDefault="00EF41AF" w:rsidP="00EF41AF">
      <w:pPr>
        <w:rPr>
          <w:rFonts w:eastAsia="Times New Roman"/>
          <w:vanish/>
          <w:sz w:val="20"/>
          <w:szCs w:val="20"/>
        </w:rPr>
      </w:pPr>
    </w:p>
    <w:tbl>
      <w:tblPr>
        <w:tblW w:w="4862" w:type="pct"/>
        <w:jc w:val="center"/>
        <w:tblCellMar>
          <w:left w:w="0" w:type="dxa"/>
          <w:right w:w="0" w:type="dxa"/>
        </w:tblCellMar>
        <w:tblLook w:val="04A0" w:firstRow="1" w:lastRow="0" w:firstColumn="1" w:lastColumn="0" w:noHBand="0" w:noVBand="1"/>
      </w:tblPr>
      <w:tblGrid>
        <w:gridCol w:w="4605"/>
        <w:gridCol w:w="4878"/>
      </w:tblGrid>
      <w:tr w:rsidR="00EF41AF" w:rsidRPr="00E34D2E" w14:paraId="70B4493E" w14:textId="77777777" w:rsidTr="00EF41AF">
        <w:trPr>
          <w:gridAfter w:val="1"/>
          <w:wAfter w:w="2572" w:type="pct"/>
          <w:tblHeader/>
          <w:jc w:val="center"/>
        </w:trPr>
        <w:tc>
          <w:tcPr>
            <w:tcW w:w="2428" w:type="pct"/>
            <w:vAlign w:val="center"/>
            <w:hideMark/>
          </w:tcPr>
          <w:p w14:paraId="25A61D07" w14:textId="77777777" w:rsidR="00EF41AF" w:rsidRPr="00E34D2E" w:rsidRDefault="00EF41AF" w:rsidP="001A3803">
            <w:pPr>
              <w:rPr>
                <w:sz w:val="20"/>
                <w:szCs w:val="20"/>
              </w:rPr>
            </w:pPr>
          </w:p>
        </w:tc>
      </w:tr>
      <w:tr w:rsidR="00EF41AF" w:rsidRPr="00E34D2E" w14:paraId="57C5612D" w14:textId="77777777" w:rsidTr="00EF41AF">
        <w:trPr>
          <w:jc w:val="center"/>
        </w:trPr>
        <w:tc>
          <w:tcPr>
            <w:tcW w:w="2428" w:type="pct"/>
            <w:vAlign w:val="center"/>
            <w:hideMark/>
          </w:tcPr>
          <w:p w14:paraId="4F6AB61A" w14:textId="77777777" w:rsidR="00EF41AF" w:rsidRPr="00E34D2E" w:rsidRDefault="00EF41AF" w:rsidP="001A3803">
            <w:pPr>
              <w:spacing w:line="300" w:lineRule="atLeast"/>
              <w:rPr>
                <w:rFonts w:eastAsia="Times New Roman"/>
                <w:sz w:val="20"/>
                <w:szCs w:val="20"/>
              </w:rPr>
            </w:pPr>
            <w:r w:rsidRPr="00E34D2E">
              <w:rPr>
                <w:rFonts w:eastAsia="Times New Roman"/>
                <w:b/>
                <w:bCs/>
                <w:sz w:val="20"/>
                <w:szCs w:val="20"/>
              </w:rPr>
              <w:t>Исполнитель:</w:t>
            </w:r>
            <w:r w:rsidRPr="00E34D2E">
              <w:rPr>
                <w:rFonts w:eastAsia="Times New Roman"/>
                <w:b/>
                <w:bCs/>
                <w:sz w:val="20"/>
                <w:szCs w:val="20"/>
              </w:rPr>
              <w:br/>
            </w:r>
            <w:r w:rsidRPr="00E34D2E">
              <w:rPr>
                <w:rFonts w:eastAsia="Times New Roman"/>
                <w:sz w:val="20"/>
                <w:szCs w:val="20"/>
              </w:rPr>
              <w:t xml:space="preserve">ООО «Музыка и культура» </w:t>
            </w:r>
          </w:p>
        </w:tc>
        <w:tc>
          <w:tcPr>
            <w:tcW w:w="2572" w:type="pct"/>
            <w:vAlign w:val="center"/>
            <w:hideMark/>
          </w:tcPr>
          <w:p w14:paraId="4BD8D08C" w14:textId="77777777" w:rsidR="00EF41AF" w:rsidRPr="00E34D2E" w:rsidRDefault="00EF41AF" w:rsidP="001A3803">
            <w:pPr>
              <w:spacing w:line="300" w:lineRule="atLeast"/>
              <w:rPr>
                <w:rFonts w:eastAsia="Times New Roman"/>
                <w:sz w:val="20"/>
                <w:szCs w:val="20"/>
              </w:rPr>
            </w:pPr>
            <w:r w:rsidRPr="00E34D2E">
              <w:rPr>
                <w:rFonts w:eastAsia="Times New Roman"/>
                <w:b/>
                <w:bCs/>
                <w:sz w:val="20"/>
                <w:szCs w:val="20"/>
              </w:rPr>
              <w:t>Заказчик:</w:t>
            </w:r>
            <w:r w:rsidRPr="00E34D2E">
              <w:rPr>
                <w:rFonts w:eastAsia="Times New Roman"/>
                <w:b/>
                <w:bCs/>
                <w:sz w:val="20"/>
                <w:szCs w:val="20"/>
              </w:rPr>
              <w:br/>
            </w:r>
            <w:r w:rsidRPr="00E34D2E">
              <w:rPr>
                <w:rFonts w:eastAsia="Times New Roman"/>
                <w:sz w:val="20"/>
                <w:szCs w:val="20"/>
              </w:rPr>
              <w:t xml:space="preserve">МБУ «СККЦ «Юбилейный» </w:t>
            </w:r>
          </w:p>
        </w:tc>
      </w:tr>
      <w:tr w:rsidR="00EF41AF" w:rsidRPr="00E34D2E" w14:paraId="33D3EDB4" w14:textId="77777777" w:rsidTr="00EF41AF">
        <w:trPr>
          <w:jc w:val="center"/>
        </w:trPr>
        <w:tc>
          <w:tcPr>
            <w:tcW w:w="2428" w:type="pct"/>
            <w:vAlign w:val="bottom"/>
            <w:hideMark/>
          </w:tcPr>
          <w:p w14:paraId="4A2DDEC7" w14:textId="77777777" w:rsidR="00EF41AF" w:rsidRPr="00E34D2E" w:rsidRDefault="00EF41AF" w:rsidP="001A3803">
            <w:pPr>
              <w:spacing w:line="300" w:lineRule="atLeast"/>
              <w:rPr>
                <w:rFonts w:eastAsia="Times New Roman"/>
                <w:sz w:val="20"/>
                <w:szCs w:val="20"/>
              </w:rPr>
            </w:pPr>
            <w:r w:rsidRPr="00E34D2E">
              <w:rPr>
                <w:rFonts w:eastAsia="Times New Roman"/>
                <w:b/>
                <w:bCs/>
                <w:sz w:val="20"/>
                <w:szCs w:val="20"/>
              </w:rPr>
              <w:t xml:space="preserve">Генеральный директор: </w:t>
            </w:r>
          </w:p>
          <w:p w14:paraId="5CC8538E" w14:textId="77777777" w:rsidR="00EF41AF" w:rsidRPr="00E34D2E" w:rsidRDefault="00EF41AF" w:rsidP="001A3803">
            <w:pPr>
              <w:pStyle w:val="a3"/>
              <w:jc w:val="center"/>
            </w:pPr>
            <w:r w:rsidRPr="00E34D2E">
              <w:t>_______________/</w:t>
            </w:r>
            <w:proofErr w:type="spellStart"/>
            <w:r w:rsidRPr="00E34D2E">
              <w:t>Евард</w:t>
            </w:r>
            <w:proofErr w:type="spellEnd"/>
            <w:r w:rsidRPr="00E34D2E">
              <w:t xml:space="preserve"> И.А./</w:t>
            </w:r>
          </w:p>
          <w:p w14:paraId="0C3A5192" w14:textId="77777777" w:rsidR="00EF41AF" w:rsidRPr="00E34D2E" w:rsidRDefault="00EF41AF" w:rsidP="001A3803">
            <w:pPr>
              <w:pStyle w:val="a3"/>
            </w:pPr>
            <w:r w:rsidRPr="00E34D2E">
              <w:t>М.П.</w:t>
            </w:r>
          </w:p>
        </w:tc>
        <w:tc>
          <w:tcPr>
            <w:tcW w:w="2572" w:type="pct"/>
            <w:vAlign w:val="bottom"/>
            <w:hideMark/>
          </w:tcPr>
          <w:p w14:paraId="3457FF7E" w14:textId="77777777" w:rsidR="00EF41AF" w:rsidRPr="00E34D2E" w:rsidRDefault="00EF41AF" w:rsidP="001A3803">
            <w:pPr>
              <w:spacing w:line="300" w:lineRule="atLeast"/>
              <w:rPr>
                <w:rFonts w:eastAsia="Times New Roman"/>
                <w:sz w:val="20"/>
                <w:szCs w:val="20"/>
              </w:rPr>
            </w:pPr>
            <w:r w:rsidRPr="00E34D2E">
              <w:rPr>
                <w:rFonts w:eastAsia="Times New Roman"/>
                <w:b/>
                <w:bCs/>
                <w:sz w:val="20"/>
                <w:szCs w:val="20"/>
              </w:rPr>
              <w:t>Директор:</w:t>
            </w:r>
            <w:r w:rsidRPr="00E34D2E">
              <w:rPr>
                <w:rFonts w:eastAsia="Times New Roman"/>
                <w:sz w:val="20"/>
                <w:szCs w:val="20"/>
              </w:rPr>
              <w:t xml:space="preserve"> </w:t>
            </w:r>
          </w:p>
          <w:p w14:paraId="2EF15A1E" w14:textId="77777777" w:rsidR="00EF41AF" w:rsidRPr="00E34D2E" w:rsidRDefault="00EF41AF" w:rsidP="001A3803">
            <w:pPr>
              <w:pStyle w:val="a3"/>
            </w:pPr>
            <w:r w:rsidRPr="00E34D2E">
              <w:t>_______________/Федоренкова О.Ю./</w:t>
            </w:r>
          </w:p>
          <w:p w14:paraId="7C1B0677" w14:textId="77777777" w:rsidR="00EF41AF" w:rsidRPr="00E34D2E" w:rsidRDefault="00EF41AF" w:rsidP="001A3803">
            <w:pPr>
              <w:pStyle w:val="a3"/>
            </w:pPr>
            <w:r w:rsidRPr="00E34D2E">
              <w:t>М.П.</w:t>
            </w:r>
          </w:p>
        </w:tc>
      </w:tr>
      <w:tr w:rsidR="00EF41AF" w:rsidRPr="00E34D2E" w14:paraId="365093DC" w14:textId="77777777" w:rsidTr="00EF41AF">
        <w:trPr>
          <w:jc w:val="center"/>
        </w:trPr>
        <w:tc>
          <w:tcPr>
            <w:tcW w:w="2428" w:type="pct"/>
            <w:vAlign w:val="center"/>
            <w:hideMark/>
          </w:tcPr>
          <w:p w14:paraId="6452F093" w14:textId="77777777" w:rsidR="00EF41AF" w:rsidRPr="00E34D2E" w:rsidRDefault="00EF41AF" w:rsidP="001A3803">
            <w:pPr>
              <w:rPr>
                <w:sz w:val="20"/>
                <w:szCs w:val="20"/>
              </w:rPr>
            </w:pPr>
          </w:p>
        </w:tc>
        <w:tc>
          <w:tcPr>
            <w:tcW w:w="0" w:type="auto"/>
            <w:vAlign w:val="center"/>
            <w:hideMark/>
          </w:tcPr>
          <w:p w14:paraId="5CE41D9A" w14:textId="77777777" w:rsidR="00EF41AF" w:rsidRPr="00E34D2E" w:rsidRDefault="00EF41AF" w:rsidP="001A3803">
            <w:pPr>
              <w:spacing w:line="300" w:lineRule="atLeast"/>
              <w:rPr>
                <w:rFonts w:eastAsia="Times New Roman"/>
                <w:sz w:val="20"/>
                <w:szCs w:val="20"/>
              </w:rPr>
            </w:pPr>
          </w:p>
        </w:tc>
      </w:tr>
    </w:tbl>
    <w:p w14:paraId="4C451C83" w14:textId="77777777" w:rsidR="00EF41AF" w:rsidRPr="00E34D2E" w:rsidRDefault="00EF41AF" w:rsidP="00EF41AF">
      <w:pPr>
        <w:rPr>
          <w:rFonts w:eastAsia="Times New Roman"/>
          <w:sz w:val="20"/>
          <w:szCs w:val="20"/>
        </w:rPr>
      </w:pPr>
    </w:p>
    <w:p w14:paraId="1263B345" w14:textId="77777777" w:rsidR="00EF41AF" w:rsidRDefault="00EF41AF" w:rsidP="00EF41AF">
      <w:pPr>
        <w:rPr>
          <w:rFonts w:eastAsia="Times New Roman"/>
        </w:rPr>
      </w:pPr>
    </w:p>
    <w:p w14:paraId="3A1F7247" w14:textId="77777777" w:rsidR="00EF41AF" w:rsidRDefault="00EF41AF">
      <w:pPr>
        <w:rPr>
          <w:rFonts w:eastAsia="Times New Roman"/>
        </w:rPr>
      </w:pPr>
    </w:p>
    <w:sectPr w:rsidR="00EF41AF">
      <w:pgSz w:w="11906" w:h="16838"/>
      <w:pgMar w:top="567" w:right="1077" w:bottom="567"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B5"/>
    <w:rsid w:val="00256F00"/>
    <w:rsid w:val="00392AE4"/>
    <w:rsid w:val="005C2AC8"/>
    <w:rsid w:val="006861B5"/>
    <w:rsid w:val="007A5A41"/>
    <w:rsid w:val="0082425E"/>
    <w:rsid w:val="009E7B65"/>
    <w:rsid w:val="00BA5EC5"/>
    <w:rsid w:val="00C07B57"/>
    <w:rsid w:val="00CA2A0D"/>
    <w:rsid w:val="00CE21C6"/>
    <w:rsid w:val="00E34D2E"/>
    <w:rsid w:val="00EF41AF"/>
    <w:rsid w:val="00F95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590F9"/>
  <w15:chartTrackingRefBased/>
  <w15:docId w15:val="{1DA8646D-0D06-4C39-9685-C6C6A889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widowControl w:val="0"/>
      <w:spacing w:line="256" w:lineRule="atLeast"/>
    </w:pPr>
    <w:rPr>
      <w:sz w:val="20"/>
      <w:szCs w:val="20"/>
    </w:rPr>
  </w:style>
  <w:style w:type="paragraph" w:styleId="a3">
    <w:name w:val="Normal (Web)"/>
    <w:basedOn w:val="a"/>
    <w:uiPriority w:val="99"/>
    <w:unhideWhenUsed/>
    <w:pPr>
      <w:widowControl w:val="0"/>
      <w:spacing w:line="256" w:lineRule="atLeast"/>
    </w:pPr>
    <w:rPr>
      <w:sz w:val="20"/>
      <w:szCs w:val="20"/>
    </w:rPr>
  </w:style>
  <w:style w:type="table" w:styleId="a4">
    <w:name w:val="Table Grid"/>
    <w:basedOn w:val="a1"/>
    <w:uiPriority w:val="39"/>
    <w:rsid w:val="00EF4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EF41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6</Pages>
  <Words>2516</Words>
  <Characters>14343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Шаблон на оказание услуг</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на оказание услуг</dc:title>
  <dc:subject/>
  <dc:creator>АННА</dc:creator>
  <cp:keywords/>
  <dc:description/>
  <cp:lastModifiedBy>АННА</cp:lastModifiedBy>
  <cp:revision>5</cp:revision>
  <dcterms:created xsi:type="dcterms:W3CDTF">2026-09-16T13:04:00Z</dcterms:created>
  <dcterms:modified xsi:type="dcterms:W3CDTF">2026-09-23T13:27:00Z</dcterms:modified>
</cp:coreProperties>
</file>