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4366A" w:rsidRDefault="00000000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r>
        <w:rPr>
          <w:rFonts w:ascii="Times New Roman" w:hAnsi="Times New Roman"/>
          <w:color w:val="auto"/>
          <w:sz w:val="20"/>
          <w:szCs w:val="20"/>
        </w:rPr>
        <w:t xml:space="preserve">Договор № </w:t>
      </w:r>
    </w:p>
    <w:p w:rsidR="00F4366A" w:rsidRDefault="00000000">
      <w:pPr>
        <w:spacing w:line="288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передачу неисключительных прав использования базы данных «Госфинансы»</w:t>
      </w:r>
    </w:p>
    <w:p w:rsidR="00671444" w:rsidRDefault="00671444">
      <w:pPr>
        <w:spacing w:line="288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ИКЗ </w:t>
      </w:r>
      <w:r w:rsidRPr="00671444">
        <w:rPr>
          <w:b/>
          <w:sz w:val="20"/>
          <w:szCs w:val="20"/>
        </w:rPr>
        <w:t>262782534052278420100100020000000242</w:t>
      </w:r>
    </w:p>
    <w:p w:rsidR="00F4366A" w:rsidRDefault="00000000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10773C">
        <w:rPr>
          <w:sz w:val="20"/>
          <w:szCs w:val="20"/>
        </w:rPr>
        <w:t xml:space="preserve">г. </w:t>
      </w:r>
      <w:r w:rsidR="008350D0">
        <w:rPr>
          <w:sz w:val="20"/>
          <w:szCs w:val="20"/>
        </w:rPr>
        <w:t>___________</w:t>
      </w:r>
      <w:r>
        <w:rPr>
          <w:sz w:val="20"/>
          <w:szCs w:val="20"/>
        </w:rPr>
        <w:tab/>
      </w:r>
      <w:r w:rsidR="008350D0">
        <w:rPr>
          <w:sz w:val="20"/>
          <w:szCs w:val="20"/>
        </w:rPr>
        <w:t>______</w:t>
      </w:r>
      <w:r w:rsidRPr="0010773C">
        <w:rPr>
          <w:sz w:val="20"/>
          <w:szCs w:val="20"/>
        </w:rPr>
        <w:t>.2026</w:t>
      </w:r>
    </w:p>
    <w:p w:rsidR="00F4366A" w:rsidRDefault="008350D0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____________, именуемое в дальнейшем Лицензиат, в лице </w:t>
      </w:r>
      <w:r>
        <w:rPr>
          <w:rFonts w:ascii="Times New Roman" w:hAnsi="Times New Roman" w:cs="Times New Roman"/>
        </w:rPr>
        <w:t>____________., действующей(-его) на основании _____________</w:t>
      </w:r>
      <w:r>
        <w:rPr>
          <w:rFonts w:ascii="Times New Roman" w:hAnsi="Times New Roman" w:cs="Times New Roman"/>
          <w:bCs/>
        </w:rPr>
        <w:t xml:space="preserve">, с одной стороны, и </w:t>
      </w:r>
      <w:r>
        <w:rPr>
          <w:rFonts w:ascii="Times New Roman" w:hAnsi="Times New Roman" w:cs="Times New Roman"/>
        </w:rPr>
        <w:t>Государственное казенное учреждение здравоохранения Медицинский центр мобилизационных резервов  "Резерв" Комитета по здравоохранению Ленинградской области</w:t>
      </w:r>
      <w:r>
        <w:rPr>
          <w:rFonts w:ascii="Times New Roman" w:hAnsi="Times New Roman" w:cs="Times New Roman"/>
          <w:bCs/>
        </w:rPr>
        <w:t xml:space="preserve">, именуемое в дальнейшем Сублицензиат, в лице директора </w:t>
      </w:r>
      <w:r>
        <w:rPr>
          <w:rFonts w:ascii="Times New Roman" w:hAnsi="Times New Roman" w:cs="Times New Roman"/>
        </w:rPr>
        <w:t>Ламзина Алексея Владимирович</w:t>
      </w:r>
      <w:r>
        <w:rPr>
          <w:rFonts w:ascii="Times New Roman" w:hAnsi="Times New Roman" w:cs="Times New Roman"/>
          <w:bCs/>
        </w:rPr>
        <w:t>а, действующего на основании устава, с другой стороны, вместе именуемые Стороны,</w:t>
      </w:r>
      <w:r w:rsidRPr="008350D0">
        <w:t xml:space="preserve"> </w:t>
      </w:r>
      <w:r w:rsidRPr="008350D0">
        <w:rPr>
          <w:rFonts w:ascii="Times New Roman" w:hAnsi="Times New Roman" w:cs="Times New Roman"/>
          <w:bCs/>
          <w:highlight w:val="yellow"/>
        </w:rPr>
        <w:t>в соответствии с п. 4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Pr="008350D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заключили настоящий Договор  о нижеследующем:</w:t>
      </w:r>
    </w:p>
    <w:p w:rsidR="00F4366A" w:rsidRDefault="00F4366A">
      <w:pPr>
        <w:pStyle w:val="ConsPlusNormal"/>
        <w:jc w:val="both"/>
        <w:rPr>
          <w:rFonts w:ascii="Times New Roman" w:hAnsi="Times New Roman" w:cs="Times New Roman"/>
        </w:rPr>
      </w:pPr>
    </w:p>
    <w:p w:rsidR="00F4366A" w:rsidRDefault="00000000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20"/>
          <w:szCs w:val="20"/>
        </w:rPr>
      </w:pPr>
      <w:bookmarkStart w:id="0" w:name="_Toc510612354"/>
      <w:bookmarkEnd w:id="0"/>
      <w:r>
        <w:rPr>
          <w:rStyle w:val="Heading"/>
          <w:bCs/>
          <w:szCs w:val="20"/>
        </w:rPr>
        <w:t>ПРЕДМЕТ ДОГОВОРА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Лицензиат обязуется предоставить Сублицензиату</w:t>
      </w:r>
      <w:r w:rsidR="008350D0">
        <w:rPr>
          <w:rStyle w:val="Normaltext"/>
          <w:szCs w:val="20"/>
        </w:rPr>
        <w:t xml:space="preserve"> </w:t>
      </w:r>
      <w:r>
        <w:rPr>
          <w:rStyle w:val="Normaltext"/>
          <w:szCs w:val="20"/>
        </w:rPr>
        <w:t xml:space="preserve">за вознаграждение неисключительные права (простая неисключительная лицензия) использования Базы данных - </w:t>
      </w:r>
      <w:r>
        <w:rPr>
          <w:sz w:val="20"/>
          <w:szCs w:val="20"/>
        </w:rPr>
        <w:t xml:space="preserve">электронной системы «Госфинансы», расположенной по </w:t>
      </w:r>
      <w:r w:rsidR="008350D0">
        <w:rPr>
          <w:sz w:val="20"/>
          <w:szCs w:val="20"/>
        </w:rPr>
        <w:t>__________</w:t>
      </w:r>
      <w:r>
        <w:rPr>
          <w:sz w:val="20"/>
          <w:szCs w:val="20"/>
        </w:rPr>
        <w:t xml:space="preserve"> в</w:t>
      </w:r>
      <w:r w:rsidR="003634EF">
        <w:rPr>
          <w:sz w:val="20"/>
          <w:szCs w:val="20"/>
        </w:rPr>
        <w:t xml:space="preserve"> </w:t>
      </w:r>
      <w:r>
        <w:rPr>
          <w:sz w:val="20"/>
          <w:szCs w:val="20"/>
        </w:rPr>
        <w:t>объеме</w:t>
      </w:r>
      <w:r w:rsidR="003634EF">
        <w:rPr>
          <w:sz w:val="20"/>
          <w:szCs w:val="20"/>
        </w:rPr>
        <w:t xml:space="preserve">, </w:t>
      </w:r>
      <w:r>
        <w:rPr>
          <w:rStyle w:val="Normaltext"/>
          <w:szCs w:val="20"/>
        </w:rPr>
        <w:t xml:space="preserve">указанном в «Спецификации на ЭС» (Приложение № 1 к Договору), на условиях, предусмотренных в настоящем Договоре. </w:t>
      </w:r>
      <w:r w:rsidR="008350D0" w:rsidRPr="008350D0">
        <w:rPr>
          <w:rStyle w:val="Normaltext"/>
          <w:szCs w:val="20"/>
          <w:highlight w:val="yellow"/>
        </w:rPr>
        <w:t>РЕЕСТРОВЫЙ НОМЕР __________</w:t>
      </w:r>
    </w:p>
    <w:p w:rsidR="00F4366A" w:rsidRDefault="00000000">
      <w:pPr>
        <w:pStyle w:val="ParagraphStyle"/>
        <w:keepLines/>
        <w:numPr>
          <w:ilvl w:val="1"/>
          <w:numId w:val="5"/>
        </w:numPr>
        <w:ind w:left="540" w:hanging="540"/>
        <w:jc w:val="both"/>
        <w:outlineLvl w:val="2"/>
        <w:rPr>
          <w:sz w:val="20"/>
          <w:szCs w:val="20"/>
        </w:rPr>
      </w:pPr>
      <w:r>
        <w:rPr>
          <w:rStyle w:val="Normaltext"/>
          <w:szCs w:val="20"/>
        </w:rPr>
        <w:t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 отдельной отрасли права, указанной в «Спецификации на ЭС», доступ к которой осуществляется через телекоммуникационную сеть общего пользования -Интернет</w:t>
      </w:r>
      <w:r>
        <w:rPr>
          <w:sz w:val="20"/>
          <w:szCs w:val="20"/>
        </w:rPr>
        <w:t xml:space="preserve"> и находится в Едином реестре российских программ для электронных вычислительных машин и баз данных (далее – Реестр).</w:t>
      </w:r>
    </w:p>
    <w:p w:rsidR="00F4366A" w:rsidRDefault="00000000">
      <w:pPr>
        <w:keepLines/>
        <w:widowControl w:val="0"/>
        <w:numPr>
          <w:ilvl w:val="1"/>
          <w:numId w:val="5"/>
        </w:numPr>
        <w:ind w:left="540" w:hanging="540"/>
        <w:jc w:val="both"/>
        <w:outlineLvl w:val="2"/>
        <w:rPr>
          <w:sz w:val="20"/>
          <w:szCs w:val="20"/>
        </w:rPr>
      </w:pPr>
      <w:r>
        <w:rPr>
          <w:sz w:val="20"/>
          <w:szCs w:val="20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:rsidR="00F4366A" w:rsidRDefault="00000000">
      <w:pPr>
        <w:pStyle w:val="a4"/>
        <w:numPr>
          <w:ilvl w:val="2"/>
          <w:numId w:val="5"/>
        </w:numPr>
        <w:ind w:left="720" w:hanging="72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Подключаться к ЭС через сеть Интернет, </w:t>
      </w:r>
      <w:r>
        <w:rPr>
          <w:sz w:val="20"/>
          <w:szCs w:val="20"/>
        </w:rPr>
        <w:t>количество пользователей, не должно превышать количества лицензий, указанных в Спецификации на ЭС, при этом пользователю запрещено передавать кому бы то ни было свою учетную информацию (пароль и логин для доступа в ЭС).</w:t>
      </w:r>
    </w:p>
    <w:p w:rsidR="00F4366A" w:rsidRDefault="00000000">
      <w:pPr>
        <w:pStyle w:val="a4"/>
        <w:numPr>
          <w:ilvl w:val="2"/>
          <w:numId w:val="5"/>
        </w:numPr>
        <w:ind w:left="720" w:hanging="72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 </w:t>
      </w:r>
    </w:p>
    <w:p w:rsidR="00F4366A" w:rsidRDefault="00000000">
      <w:pPr>
        <w:numPr>
          <w:ilvl w:val="1"/>
          <w:numId w:val="5"/>
        </w:numPr>
        <w:ind w:left="540" w:hanging="540"/>
        <w:contextualSpacing/>
        <w:rPr>
          <w:sz w:val="20"/>
          <w:szCs w:val="20"/>
        </w:rPr>
      </w:pPr>
      <w:r>
        <w:rPr>
          <w:sz w:val="20"/>
          <w:szCs w:val="20"/>
        </w:rPr>
        <w:t>Неисключительные права использования ЭС предоставляются Сублицензиату с момента направления последнему по Справочной почте кода доступа к ЭС и на срок, указанный в «Спецификации на ЭС»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ЭС.</w:t>
      </w:r>
    </w:p>
    <w:p w:rsidR="00F4366A" w:rsidRDefault="00000000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Сублицензиат не приобретает каких-либо прав на ЭС, за исключением оговоренных в настоящем Договоре, а также не имеет право: </w:t>
      </w:r>
    </w:p>
    <w:p w:rsidR="00F4366A" w:rsidRDefault="00000000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использовать ЭС</w:t>
      </w:r>
      <w:r w:rsidR="008350D0">
        <w:rPr>
          <w:sz w:val="20"/>
          <w:szCs w:val="20"/>
        </w:rPr>
        <w:t xml:space="preserve"> </w:t>
      </w:r>
      <w:r>
        <w:rPr>
          <w:sz w:val="20"/>
          <w:szCs w:val="20"/>
        </w:rPr>
        <w:t>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:rsidR="00F4366A" w:rsidRDefault="00000000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  включать ЭС в какие бы то ни было базы данных и/или программы для ЭВМ; </w:t>
      </w:r>
    </w:p>
    <w:p w:rsidR="00F4366A" w:rsidRDefault="00000000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распространять ЭС на возмездной или безвозмездной основе;</w:t>
      </w:r>
    </w:p>
    <w:p w:rsidR="00F4366A" w:rsidRDefault="00000000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доводить до всеобщего сведения материалы и информацию, включая авторские произведения, содержащиеся в ЭС;</w:t>
      </w:r>
    </w:p>
    <w:p w:rsidR="00F4366A" w:rsidRDefault="00000000">
      <w:pPr>
        <w:ind w:left="5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 Сублицензиат обязуется принять и оплатить права использования ЭС в соответствии с условиями настоящего Договора.</w:t>
      </w:r>
    </w:p>
    <w:p w:rsidR="00F4366A" w:rsidRDefault="00000000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>Сублицензиат обязуется принять и оплатить права использования ЭС в соответствии с условиями настоящего Договора.</w:t>
      </w:r>
    </w:p>
    <w:p w:rsidR="00F4366A" w:rsidRDefault="00000000">
      <w:pPr>
        <w:numPr>
          <w:ilvl w:val="1"/>
          <w:numId w:val="5"/>
        </w:numPr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>Лицензиат гарантирует возможность использования ЭС в течение срока действия лицензии, указанного в «Спецификации на ЭС» при условии соблюдения Сублицензиатом:</w:t>
      </w:r>
      <w:r>
        <w:rPr>
          <w:sz w:val="20"/>
          <w:szCs w:val="20"/>
        </w:rPr>
        <w:br/>
        <w:t xml:space="preserve">-  технических требований к характеристикам оборудования и программному обеспечению, размещенных на сайте ЭС в соответствующем разделе </w:t>
      </w:r>
      <w:r>
        <w:rPr>
          <w:sz w:val="20"/>
          <w:szCs w:val="20"/>
        </w:rPr>
        <w:br/>
        <w:t>- требований и условий/правил использования как всех, так и отдельных разделов ЭС, размещенных на сайте ЭС.</w:t>
      </w:r>
    </w:p>
    <w:p w:rsidR="00F4366A" w:rsidRDefault="00F4366A">
      <w:pPr>
        <w:ind w:left="567"/>
        <w:jc w:val="both"/>
        <w:rPr>
          <w:sz w:val="20"/>
          <w:szCs w:val="20"/>
        </w:rPr>
      </w:pPr>
    </w:p>
    <w:p w:rsidR="00F4366A" w:rsidRDefault="00000000">
      <w:pPr>
        <w:keepNext/>
        <w:widowControl w:val="0"/>
        <w:numPr>
          <w:ilvl w:val="0"/>
          <w:numId w:val="5"/>
        </w:numPr>
        <w:jc w:val="center"/>
        <w:outlineLvl w:val="1"/>
        <w:rPr>
          <w:b/>
          <w:bCs/>
          <w:sz w:val="20"/>
          <w:szCs w:val="20"/>
        </w:rPr>
      </w:pPr>
      <w:bookmarkStart w:id="1" w:name="_Toc510612356"/>
      <w:r>
        <w:rPr>
          <w:b/>
          <w:bCs/>
          <w:sz w:val="20"/>
          <w:szCs w:val="20"/>
        </w:rPr>
        <w:t>ЦЕНА ДОГОВОРА И ПОРЯДОК ОПЛАТЫ</w:t>
      </w:r>
      <w:bookmarkEnd w:id="1"/>
    </w:p>
    <w:p w:rsidR="00F4366A" w:rsidRDefault="00000000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Цена Договора (вознаграждение за право использования ЭС) указана в «Спецификации на ЭС» (Приложение 1) и составляет </w:t>
      </w:r>
      <w:r w:rsidR="008350D0">
        <w:rPr>
          <w:sz w:val="20"/>
          <w:szCs w:val="20"/>
        </w:rPr>
        <w:t>________</w:t>
      </w:r>
      <w:r>
        <w:rPr>
          <w:sz w:val="20"/>
          <w:szCs w:val="20"/>
        </w:rPr>
        <w:t>(</w:t>
      </w:r>
      <w:r w:rsidR="008350D0">
        <w:rPr>
          <w:sz w:val="20"/>
          <w:szCs w:val="20"/>
        </w:rPr>
        <w:t>___________</w:t>
      </w:r>
      <w:r>
        <w:rPr>
          <w:sz w:val="20"/>
          <w:szCs w:val="20"/>
        </w:rPr>
        <w:t xml:space="preserve">) рублей </w:t>
      </w:r>
      <w:r w:rsidR="008350D0">
        <w:rPr>
          <w:sz w:val="20"/>
          <w:szCs w:val="20"/>
        </w:rPr>
        <w:t>________</w:t>
      </w:r>
      <w:r>
        <w:rPr>
          <w:sz w:val="20"/>
          <w:szCs w:val="20"/>
        </w:rPr>
        <w:t xml:space="preserve"> копеек</w:t>
      </w:r>
      <w:r w:rsidR="008350D0">
        <w:rPr>
          <w:sz w:val="20"/>
          <w:szCs w:val="20"/>
        </w:rPr>
        <w:t>, в т.ч. НДС____</w:t>
      </w:r>
      <w:r>
        <w:rPr>
          <w:sz w:val="20"/>
          <w:szCs w:val="20"/>
        </w:rPr>
        <w:t>.</w:t>
      </w:r>
    </w:p>
    <w:p w:rsidR="00F4366A" w:rsidRDefault="00000000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Цена Договора является твердой и определена на весь срок исполнения Договора. </w:t>
      </w:r>
      <w:r w:rsidR="008350D0" w:rsidRPr="008350D0">
        <w:rPr>
          <w:sz w:val="20"/>
          <w:szCs w:val="20"/>
          <w:highlight w:val="yellow"/>
        </w:rPr>
        <w:t>Источник финансирования областной бюджет Ленинградской области.</w:t>
      </w:r>
    </w:p>
    <w:p w:rsidR="00F4366A" w:rsidRPr="008350D0" w:rsidRDefault="00000000">
      <w:pPr>
        <w:numPr>
          <w:ilvl w:val="1"/>
          <w:numId w:val="5"/>
        </w:numPr>
        <w:tabs>
          <w:tab w:val="left" w:pos="567"/>
        </w:tabs>
        <w:ind w:left="540" w:hanging="540"/>
        <w:jc w:val="both"/>
        <w:rPr>
          <w:color w:val="FF0000"/>
          <w:sz w:val="20"/>
          <w:szCs w:val="20"/>
        </w:rPr>
      </w:pPr>
      <w:r>
        <w:rPr>
          <w:sz w:val="20"/>
          <w:szCs w:val="20"/>
        </w:rPr>
        <w:t xml:space="preserve">Оплата производится на основании графика платежей, указанного в «Спецификации на ЭС», путем перечисления денежных средств на расчетный счет Лицензиата, </w:t>
      </w:r>
      <w:r w:rsidRPr="008350D0">
        <w:rPr>
          <w:color w:val="FF0000"/>
          <w:sz w:val="20"/>
          <w:szCs w:val="20"/>
        </w:rPr>
        <w:t>при этом Сублицензиат имеет право досрочно оплатить Лицензиату  всю цену  Договора.</w:t>
      </w:r>
    </w:p>
    <w:p w:rsidR="00F4366A" w:rsidRDefault="00F4366A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F4366A" w:rsidRDefault="00000000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lastRenderedPageBreak/>
        <w:t>ЗАЩИТА В СЛУЧАЕ НАРУШЕНИЙ ИНТЕЛЛЕКТУАЛЬНЫХ ПРАВ ТРЕТЬИХ ЛИЦ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Обязательства Лицензиата не распространяются на случаи нарушения Сублицензиатом условий использования ЭС, предусмотренных настоящим Договором и действующим законодательством.</w:t>
      </w:r>
    </w:p>
    <w:p w:rsidR="00F4366A" w:rsidRDefault="00F4366A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F4366A" w:rsidRDefault="00000000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bookmarkStart w:id="2" w:name="_Toc510612359"/>
      <w:r>
        <w:rPr>
          <w:rStyle w:val="Heading"/>
          <w:bCs/>
          <w:szCs w:val="20"/>
        </w:rPr>
        <w:t xml:space="preserve">ОТВЕТСТВЕННОСТЬ СТОРОН </w:t>
      </w:r>
      <w:bookmarkEnd w:id="2"/>
      <w:r>
        <w:rPr>
          <w:rStyle w:val="Heading"/>
          <w:bCs/>
          <w:szCs w:val="20"/>
        </w:rPr>
        <w:t>И ПОРЯДОК РАССМОТРЕНИЯ СПОРОВ</w:t>
      </w:r>
    </w:p>
    <w:p w:rsidR="00F4366A" w:rsidRDefault="00000000">
      <w:pPr>
        <w:pStyle w:val="a4"/>
        <w:numPr>
          <w:ilvl w:val="1"/>
          <w:numId w:val="5"/>
        </w:numPr>
        <w:ind w:left="540" w:hanging="540"/>
        <w:jc w:val="both"/>
        <w:rPr>
          <w:sz w:val="20"/>
          <w:szCs w:val="20"/>
        </w:rPr>
      </w:pPr>
      <w:r>
        <w:rPr>
          <w:sz w:val="20"/>
          <w:szCs w:val="20"/>
          <w:lang w:eastAsia="en-US"/>
        </w:rPr>
        <w:t xml:space="preserve">За неисполнение или ненадлежащее исполнение обязательств по настоящему </w:t>
      </w:r>
      <w:r>
        <w:rPr>
          <w:rStyle w:val="Normaltext"/>
          <w:szCs w:val="20"/>
        </w:rPr>
        <w:t>Договору</w:t>
      </w:r>
      <w:r>
        <w:rPr>
          <w:sz w:val="20"/>
          <w:szCs w:val="20"/>
          <w:lang w:eastAsia="en-US"/>
        </w:rPr>
        <w:t xml:space="preserve"> Стороны несут   ответственность в соответствии с условиями настоящего Договора и д</w:t>
      </w:r>
      <w:r>
        <w:rPr>
          <w:sz w:val="20"/>
          <w:szCs w:val="20"/>
        </w:rPr>
        <w:t>ействующим законодательством РФ</w:t>
      </w:r>
      <w:r>
        <w:rPr>
          <w:sz w:val="20"/>
          <w:szCs w:val="20"/>
          <w:lang w:eastAsia="en-US"/>
        </w:rPr>
        <w:t xml:space="preserve">.  В случае нарушения Сублицензиатом условий настоящего </w:t>
      </w:r>
      <w:r>
        <w:rPr>
          <w:rStyle w:val="Normaltext"/>
          <w:szCs w:val="20"/>
        </w:rPr>
        <w:t>Договора,</w:t>
      </w:r>
      <w:r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</w:rPr>
        <w:t xml:space="preserve">в том числе, но не ограничиваясь, нарушением условий п.п.1.5. и 1.7. настоящего Договора,  </w:t>
      </w:r>
      <w:r>
        <w:rPr>
          <w:sz w:val="20"/>
          <w:szCs w:val="20"/>
          <w:lang w:eastAsia="en-US"/>
        </w:rPr>
        <w:t xml:space="preserve">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</w:t>
      </w:r>
      <w:r>
        <w:rPr>
          <w:rStyle w:val="Normaltext"/>
          <w:szCs w:val="20"/>
        </w:rPr>
        <w:t>Договора</w:t>
      </w:r>
      <w:r>
        <w:rPr>
          <w:sz w:val="20"/>
          <w:szCs w:val="20"/>
          <w:lang w:eastAsia="en-US"/>
        </w:rPr>
        <w:t xml:space="preserve">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</w:t>
      </w:r>
      <w:r>
        <w:rPr>
          <w:rStyle w:val="Normaltext"/>
          <w:szCs w:val="20"/>
        </w:rPr>
        <w:t>Договора</w:t>
      </w:r>
      <w:r>
        <w:rPr>
          <w:sz w:val="20"/>
          <w:szCs w:val="20"/>
          <w:lang w:eastAsia="en-US"/>
        </w:rPr>
        <w:t>, Лицензиат имеет право заблокировать доступ Сублицензиата к ЭС.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Уплата Стороной неустойки (штрафа, пеней) не освобождает её от исполнения обязательств по Договору.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F4366A" w:rsidRDefault="00F4366A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F4366A" w:rsidRDefault="00000000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t>КОНФИДЕНЦИАЛЬНОСТЬ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F4366A" w:rsidRDefault="00F4366A">
      <w:pPr>
        <w:pStyle w:val="a4"/>
        <w:ind w:left="567"/>
        <w:contextualSpacing w:val="0"/>
        <w:jc w:val="both"/>
        <w:rPr>
          <w:sz w:val="20"/>
          <w:szCs w:val="20"/>
        </w:rPr>
      </w:pPr>
    </w:p>
    <w:p w:rsidR="00F4366A" w:rsidRDefault="00000000">
      <w:pPr>
        <w:pStyle w:val="ParagraphStyle"/>
        <w:keepNext/>
        <w:numPr>
          <w:ilvl w:val="0"/>
          <w:numId w:val="5"/>
        </w:numPr>
        <w:ind w:left="360" w:hanging="360"/>
        <w:jc w:val="center"/>
        <w:outlineLvl w:val="0"/>
        <w:rPr>
          <w:b/>
          <w:bCs/>
          <w:sz w:val="20"/>
          <w:szCs w:val="20"/>
        </w:rPr>
      </w:pPr>
      <w:r>
        <w:rPr>
          <w:rStyle w:val="Heading"/>
          <w:bCs/>
          <w:szCs w:val="20"/>
        </w:rPr>
        <w:t>ПРОЧИЕ УСЛОВИЯ</w:t>
      </w:r>
    </w:p>
    <w:p w:rsidR="00F4366A" w:rsidRDefault="00000000">
      <w:pPr>
        <w:pStyle w:val="a3"/>
        <w:numPr>
          <w:ilvl w:val="1"/>
          <w:numId w:val="5"/>
        </w:numPr>
        <w:spacing w:after="0" w:afterAutospacing="0"/>
        <w:ind w:left="540" w:hanging="540"/>
      </w:pPr>
      <w: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ЭС, указанного в Спецификации.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Настоящий Договор вступает в силу с даты его подписания и </w:t>
      </w:r>
      <w:bookmarkStart w:id="3" w:name="_Ref26774448"/>
      <w:r>
        <w:rPr>
          <w:rStyle w:val="Normaltext"/>
          <w:szCs w:val="20"/>
        </w:rPr>
        <w:t>действует до исполнения Сторонами всех взятых на себя обязательств.</w:t>
      </w:r>
    </w:p>
    <w:bookmarkEnd w:id="3"/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F4366A" w:rsidRDefault="00000000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20"/>
          <w:szCs w:val="20"/>
        </w:rPr>
      </w:pPr>
      <w:r>
        <w:rPr>
          <w:rStyle w:val="Normaltext"/>
          <w:szCs w:val="20"/>
        </w:rPr>
        <w:t>Приложения к настоящему Договору:</w:t>
      </w:r>
    </w:p>
    <w:p w:rsidR="00F4366A" w:rsidRDefault="00000000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lastRenderedPageBreak/>
        <w:t>Приложение № 1 – «Спецификация на ЭС».</w:t>
      </w:r>
    </w:p>
    <w:p w:rsidR="00F4366A" w:rsidRDefault="00000000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>
                <wp:simplePos x="0" y="0"/>
                <wp:positionH relativeFrom="column">
                  <wp:posOffset>-8890</wp:posOffset>
                </wp:positionH>
                <wp:positionV relativeFrom="paragraph">
                  <wp:posOffset>120015</wp:posOffset>
                </wp:positionV>
                <wp:extent cx="6772275" cy="285750"/>
                <wp:effectExtent l="0" t="0" r="0" b="0"/>
                <wp:wrapTopAndBottom/>
                <wp:docPr id="6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E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8AAAAAoQAAAAAAAAAAAAAAAAAAAgAAAPL///8AAAAAAgAAAL0AAACpKQAAwgEAAAIAAABFAwAANQs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772275" cy="2857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F4366A" w:rsidRDefault="00000000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1" o:spid="_x0000_s1026" type="#_x0000_t202" style="position:absolute;margin-left:-.7pt;margin-top:9.45pt;width:533.25pt;height:22.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" o:allowincell="f" filled="f" stroked="f" strokeweight="1pt">
                <v:textbox>
                  <w:txbxContent>
                    <w:p w:rsidR="00F4366A" w:rsidRDefault="00000000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Style w:val="Heading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F4366A" w:rsidRDefault="00F4366A">
      <w:pPr>
        <w:sectPr w:rsidR="00F4366A">
          <w:headerReference w:type="default" r:id="rId7"/>
          <w:footerReference w:type="default" r:id="rId8"/>
          <w:pgSz w:w="11906" w:h="16838"/>
          <w:pgMar w:top="567" w:right="567" w:bottom="426" w:left="851" w:header="709" w:footer="0" w:gutter="0"/>
          <w:cols w:space="720"/>
        </w:sectPr>
      </w:pPr>
    </w:p>
    <w:p w:rsidR="00F4366A" w:rsidRDefault="00000000">
      <w:pPr>
        <w:keepNext/>
        <w:keepLines/>
        <w:ind w:left="567"/>
        <w:rPr>
          <w:b/>
          <w:sz w:val="16"/>
          <w:szCs w:val="16"/>
        </w:rPr>
      </w:pPr>
      <w:r>
        <w:rPr>
          <w:b/>
          <w:sz w:val="16"/>
          <w:szCs w:val="16"/>
        </w:rPr>
        <w:t>Лицензиат:</w:t>
      </w:r>
    </w:p>
    <w:p w:rsidR="00F4366A" w:rsidRDefault="00F4366A">
      <w:pPr>
        <w:keepNext/>
        <w:keepLines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b/>
          <w:sz w:val="16"/>
          <w:szCs w:val="16"/>
        </w:rPr>
      </w:pPr>
    </w:p>
    <w:p w:rsidR="00F4366A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ЛИЦЕНЗИАТА</w:t>
      </w:r>
    </w:p>
    <w:p w:rsidR="00F4366A" w:rsidRDefault="00000000">
      <w:pPr>
        <w:keepNext/>
        <w:keepLines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0" hidden="0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7" name="Текстовое поле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0AAAAAoAAAAAAAAAAAAAAAAAAAAgAAACYGAAAAAAAAAgAAAK4AAADhDQAAqAwAAAIAAAB5CQAAyxk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F4366A" w:rsidRDefault="00F4366A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екстовое поле2" o:spid="_x0000_s1027" type="#_x0000_t202" style="position:absolute;left:0;text-align:left;margin-left:78.7pt;margin-top:8.7pt;width:177.65pt;height:162pt;z-index:251658247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" o:allowincell="f" filled="f" stroked="f" strokeweight="1pt">
                <v:textbox>
                  <w:txbxContent>
                    <w:p w:rsidR="00F4366A" w:rsidRDefault="00F4366A"/>
                  </w:txbxContent>
                </v:textbox>
              </v:shape>
            </w:pict>
          </mc:Fallback>
        </mc:AlternateContent>
      </w: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3634EF" w:rsidRDefault="003634EF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3634EF">
      <w:pPr>
        <w:keepNext/>
        <w:keepLines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0" hidden="0" allowOverlap="1">
                <wp:simplePos x="0" y="0"/>
                <wp:positionH relativeFrom="column">
                  <wp:posOffset>345441</wp:posOffset>
                </wp:positionH>
                <wp:positionV relativeFrom="paragraph">
                  <wp:posOffset>44450</wp:posOffset>
                </wp:positionV>
                <wp:extent cx="1600200" cy="1371600"/>
                <wp:effectExtent l="0" t="0" r="0" b="0"/>
                <wp:wrapNone/>
                <wp:docPr id="8" name="Текстовое поле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FQAAAAAoAAAAAAAAAAAAAAAAAAAAgAAACICAAAAAAAAAgAAAE/7///hDQAAqAwAAAIAAAB1BQAACxk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600200" cy="13716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F4366A" w:rsidRDefault="00F4366A"/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Текстовое поле3" o:spid="_x0000_s1028" type="#_x0000_t202" style="position:absolute;left:0;text-align:left;margin-left:27.2pt;margin-top:3.5pt;width:126pt;height:108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" o:allowincell="f" filled="f" stroked="f" strokeweight="1pt">
                <v:textbox>
                  <w:txbxContent>
                    <w:p w:rsidR="00F4366A" w:rsidRDefault="00F4366A"/>
                  </w:txbxContent>
                </v:textbox>
              </v:shape>
            </w:pict>
          </mc:Fallback>
        </mc:AlternateContent>
      </w:r>
    </w:p>
    <w:p w:rsidR="00F4366A" w:rsidRPr="0010773C" w:rsidRDefault="00000000">
      <w:pPr>
        <w:keepNext/>
        <w:keepLines/>
        <w:jc w:val="center"/>
        <w:rPr>
          <w:sz w:val="16"/>
          <w:szCs w:val="16"/>
        </w:rPr>
      </w:pPr>
      <w:r w:rsidRPr="0010773C">
        <w:rPr>
          <w:sz w:val="16"/>
          <w:szCs w:val="16"/>
        </w:rPr>
        <w:t>________________________________________________</w:t>
      </w:r>
    </w:p>
    <w:p w:rsidR="00F4366A" w:rsidRPr="0010773C" w:rsidRDefault="00F4366A">
      <w:pPr>
        <w:keepNext/>
        <w:keepLines/>
        <w:jc w:val="center"/>
        <w:rPr>
          <w:sz w:val="16"/>
          <w:szCs w:val="16"/>
        </w:rPr>
      </w:pPr>
    </w:p>
    <w:p w:rsidR="00F4366A" w:rsidRPr="0010773C" w:rsidRDefault="00F4366A">
      <w:pPr>
        <w:keepNext/>
        <w:keepLines/>
        <w:jc w:val="center"/>
        <w:rPr>
          <w:sz w:val="16"/>
          <w:szCs w:val="16"/>
        </w:rPr>
      </w:pPr>
    </w:p>
    <w:p w:rsidR="00F4366A" w:rsidRPr="0010773C" w:rsidRDefault="00000000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</w:t>
      </w:r>
      <w:r w:rsidRPr="0010773C">
        <w:rPr>
          <w:b/>
          <w:sz w:val="16"/>
          <w:szCs w:val="16"/>
        </w:rPr>
        <w:t>:</w:t>
      </w:r>
    </w:p>
    <w:p w:rsidR="00F4366A" w:rsidRDefault="00000000">
      <w:pPr>
        <w:keepNext/>
        <w:keepLines/>
        <w:rPr>
          <w:sz w:val="16"/>
          <w:szCs w:val="16"/>
          <w:lang w:val="en-US"/>
        </w:rPr>
      </w:pPr>
      <w:r w:rsidRPr="0010773C">
        <w:rPr>
          <w:sz w:val="16"/>
          <w:szCs w:val="16"/>
        </w:rPr>
        <w:t xml:space="preserve">Государственное казенное учреждение здравоохранения Медицинский центр мобилизационных резервов "Резерв" Комитета по здравоохранению </w:t>
      </w:r>
      <w:r>
        <w:rPr>
          <w:sz w:val="16"/>
          <w:szCs w:val="16"/>
          <w:lang w:val="en-US"/>
        </w:rPr>
        <w:t>Ленинградской области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Юридический</w:t>
      </w:r>
      <w:r w:rsidRPr="0010773C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10773C">
        <w:rPr>
          <w:sz w:val="16"/>
          <w:szCs w:val="16"/>
        </w:rPr>
        <w:t>: 191311, Г.САНКТ-ПЕТЕРБУРГ, УЛ.СМОЛЬНОГО, Д.3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Фактический</w:t>
      </w:r>
      <w:r w:rsidRPr="0010773C">
        <w:rPr>
          <w:sz w:val="16"/>
          <w:szCs w:val="16"/>
        </w:rPr>
        <w:t xml:space="preserve"> </w:t>
      </w:r>
      <w:r>
        <w:rPr>
          <w:sz w:val="16"/>
          <w:szCs w:val="16"/>
        </w:rPr>
        <w:t>адрес</w:t>
      </w:r>
      <w:r w:rsidRPr="0010773C">
        <w:rPr>
          <w:sz w:val="16"/>
          <w:szCs w:val="16"/>
        </w:rPr>
        <w:t>: 191311, Г.САНКТ-ПЕТЕРБУРГ, УЛ.СМОЛЬНОГО, Д.3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ИНН</w:t>
      </w:r>
      <w:r w:rsidRPr="0010773C">
        <w:rPr>
          <w:sz w:val="16"/>
          <w:szCs w:val="16"/>
        </w:rPr>
        <w:t>/</w:t>
      </w:r>
      <w:r>
        <w:rPr>
          <w:sz w:val="16"/>
          <w:szCs w:val="16"/>
        </w:rPr>
        <w:t>КПП</w:t>
      </w:r>
      <w:r w:rsidRPr="0010773C">
        <w:rPr>
          <w:sz w:val="16"/>
          <w:szCs w:val="16"/>
        </w:rPr>
        <w:t>: 7825340522 / 784201001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Р</w:t>
      </w:r>
      <w:r w:rsidRPr="0010773C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10773C">
        <w:rPr>
          <w:sz w:val="16"/>
          <w:szCs w:val="16"/>
        </w:rPr>
        <w:t>: 1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в</w:t>
      </w:r>
      <w:r w:rsidRPr="0010773C">
        <w:rPr>
          <w:sz w:val="16"/>
          <w:szCs w:val="16"/>
        </w:rPr>
        <w:t xml:space="preserve"> 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Единый</w:t>
      </w:r>
      <w:r w:rsidRPr="0010773C">
        <w:rPr>
          <w:sz w:val="16"/>
          <w:szCs w:val="16"/>
        </w:rPr>
        <w:t xml:space="preserve"> </w:t>
      </w:r>
      <w:r>
        <w:rPr>
          <w:sz w:val="16"/>
          <w:szCs w:val="16"/>
        </w:rPr>
        <w:t>казначейский</w:t>
      </w:r>
      <w:r w:rsidRPr="0010773C">
        <w:rPr>
          <w:sz w:val="16"/>
          <w:szCs w:val="16"/>
        </w:rPr>
        <w:t xml:space="preserve"> </w:t>
      </w:r>
      <w:r>
        <w:rPr>
          <w:sz w:val="16"/>
          <w:szCs w:val="16"/>
        </w:rPr>
        <w:t>счет</w:t>
      </w:r>
      <w:r w:rsidRPr="0010773C">
        <w:rPr>
          <w:sz w:val="16"/>
          <w:szCs w:val="16"/>
        </w:rPr>
        <w:t xml:space="preserve"> </w:t>
      </w:r>
    </w:p>
    <w:p w:rsidR="00F4366A" w:rsidRPr="0010773C" w:rsidRDefault="00000000">
      <w:pPr>
        <w:keepNext/>
        <w:keepLines/>
        <w:rPr>
          <w:color w:val="000000"/>
          <w:sz w:val="16"/>
          <w:szCs w:val="16"/>
        </w:rPr>
      </w:pPr>
      <w:r>
        <w:rPr>
          <w:sz w:val="16"/>
          <w:szCs w:val="16"/>
        </w:rPr>
        <w:t>Казначейский</w:t>
      </w:r>
      <w:r w:rsidRPr="0010773C">
        <w:rPr>
          <w:color w:val="000000"/>
          <w:sz w:val="16"/>
          <w:szCs w:val="16"/>
          <w:shd w:val="clear" w:color="auto" w:fill="FFFFFF"/>
        </w:rPr>
        <w:t xml:space="preserve"> </w:t>
      </w:r>
      <w:r>
        <w:rPr>
          <w:color w:val="000000"/>
          <w:sz w:val="16"/>
          <w:szCs w:val="16"/>
          <w:shd w:val="clear" w:color="auto" w:fill="FFFFFF"/>
        </w:rPr>
        <w:t>счет</w:t>
      </w:r>
      <w:r w:rsidRPr="0010773C">
        <w:rPr>
          <w:color w:val="000000"/>
          <w:sz w:val="16"/>
          <w:szCs w:val="16"/>
          <w:shd w:val="clear" w:color="auto" w:fill="FFFFFF"/>
        </w:rPr>
        <w:t xml:space="preserve"> 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БИК</w:t>
      </w:r>
      <w:r w:rsidRPr="0010773C">
        <w:rPr>
          <w:sz w:val="16"/>
          <w:szCs w:val="16"/>
        </w:rPr>
        <w:t xml:space="preserve">: </w:t>
      </w:r>
    </w:p>
    <w:p w:rsidR="00F4366A" w:rsidRPr="0010773C" w:rsidRDefault="00000000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>к</w:t>
      </w:r>
      <w:r w:rsidRPr="0010773C">
        <w:rPr>
          <w:sz w:val="16"/>
          <w:szCs w:val="16"/>
        </w:rPr>
        <w:t>/</w:t>
      </w:r>
      <w:r>
        <w:rPr>
          <w:sz w:val="16"/>
          <w:szCs w:val="16"/>
        </w:rPr>
        <w:t>с</w:t>
      </w:r>
      <w:r w:rsidRPr="0010773C">
        <w:rPr>
          <w:sz w:val="16"/>
          <w:szCs w:val="16"/>
        </w:rPr>
        <w:t>: л/с 02 054 986 019</w:t>
      </w:r>
    </w:p>
    <w:p w:rsidR="00F4366A" w:rsidRPr="0010773C" w:rsidRDefault="00F4366A">
      <w:pPr>
        <w:keepNext/>
        <w:keepLines/>
        <w:rPr>
          <w:sz w:val="16"/>
          <w:szCs w:val="16"/>
        </w:rPr>
      </w:pPr>
    </w:p>
    <w:p w:rsidR="00F4366A" w:rsidRDefault="00000000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:rsidR="00F4366A" w:rsidRDefault="00F4366A">
      <w:pPr>
        <w:keepNext/>
        <w:keepLines/>
        <w:jc w:val="center"/>
        <w:rPr>
          <w:b/>
          <w:sz w:val="16"/>
          <w:szCs w:val="16"/>
        </w:rPr>
      </w:pPr>
    </w:p>
    <w:p w:rsidR="00F4366A" w:rsidRDefault="00F4366A">
      <w:pPr>
        <w:keepNext/>
        <w:keepLines/>
        <w:jc w:val="center"/>
        <w:rPr>
          <w:b/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F4366A">
      <w:pPr>
        <w:keepNext/>
        <w:keepLines/>
        <w:jc w:val="center"/>
        <w:rPr>
          <w:sz w:val="16"/>
          <w:szCs w:val="16"/>
        </w:rPr>
      </w:pPr>
    </w:p>
    <w:p w:rsidR="00F4366A" w:rsidRDefault="00000000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F4366A" w:rsidRPr="0010773C" w:rsidRDefault="00000000">
      <w:pPr>
        <w:keepNext/>
        <w:keepLines/>
        <w:jc w:val="center"/>
        <w:rPr>
          <w:sz w:val="16"/>
          <w:szCs w:val="16"/>
        </w:rPr>
      </w:pPr>
      <w:r w:rsidRPr="0010773C">
        <w:rPr>
          <w:sz w:val="16"/>
          <w:szCs w:val="16"/>
        </w:rPr>
        <w:t>Директор Ламзин Алексей Владимирович</w:t>
      </w:r>
    </w:p>
    <w:p w:rsidR="00F4366A" w:rsidRDefault="00F4366A">
      <w:pPr>
        <w:rPr>
          <w:sz w:val="16"/>
          <w:szCs w:val="16"/>
        </w:rPr>
      </w:pPr>
    </w:p>
    <w:p w:rsidR="00F4366A" w:rsidRDefault="00D878D2">
      <w:pPr>
        <w:sectPr w:rsidR="00F4366A">
          <w:type w:val="continuous"/>
          <w:pgSz w:w="11906" w:h="16838"/>
          <w:pgMar w:top="567" w:right="567" w:bottom="426" w:left="851" w:header="720" w:footer="720" w:gutter="0"/>
          <w:cols w:num="2" w:space="708"/>
        </w:sectPr>
      </w:pPr>
      <w:r>
        <w:t>Подписано ЭП</w:t>
      </w:r>
    </w:p>
    <w:p w:rsidR="00F4366A" w:rsidRDefault="00000000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F4366A" w:rsidRDefault="00000000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>
        <w:rPr>
          <w:rStyle w:val="Normaltext"/>
          <w:sz w:val="16"/>
          <w:szCs w:val="16"/>
        </w:rPr>
        <w:t>Договор</w:t>
      </w:r>
      <w:r>
        <w:rPr>
          <w:sz w:val="16"/>
          <w:szCs w:val="16"/>
        </w:rPr>
        <w:t xml:space="preserve">у № </w:t>
      </w:r>
      <w:r w:rsidR="003634EF">
        <w:rPr>
          <w:sz w:val="16"/>
          <w:szCs w:val="16"/>
        </w:rPr>
        <w:t>__________</w:t>
      </w:r>
      <w:r>
        <w:rPr>
          <w:sz w:val="16"/>
          <w:szCs w:val="16"/>
        </w:rPr>
        <w:t xml:space="preserve"> от </w:t>
      </w:r>
      <w:r w:rsidR="003634EF">
        <w:rPr>
          <w:sz w:val="16"/>
          <w:szCs w:val="16"/>
        </w:rPr>
        <w:t>_________________</w:t>
      </w:r>
      <w:r>
        <w:rPr>
          <w:sz w:val="16"/>
          <w:szCs w:val="16"/>
        </w:rPr>
        <w:t>.2026 г</w:t>
      </w:r>
      <w:r>
        <w:rPr>
          <w:b/>
          <w:sz w:val="16"/>
          <w:szCs w:val="16"/>
        </w:rPr>
        <w:t>.</w:t>
      </w:r>
    </w:p>
    <w:p w:rsidR="00F4366A" w:rsidRDefault="00F4366A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F4366A" w:rsidRDefault="00F4366A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F4366A" w:rsidRDefault="00000000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ЭС</w:t>
      </w:r>
    </w:p>
    <w:p w:rsidR="00F4366A" w:rsidRDefault="00F4366A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836" w:type="dxa"/>
        <w:tblLook w:val="0000" w:firstRow="0" w:lastRow="0" w:firstColumn="0" w:lastColumn="0" w:noHBand="0" w:noVBand="0"/>
      </w:tblPr>
      <w:tblGrid>
        <w:gridCol w:w="562"/>
        <w:gridCol w:w="3406"/>
        <w:gridCol w:w="1258"/>
        <w:gridCol w:w="1529"/>
        <w:gridCol w:w="1270"/>
        <w:gridCol w:w="1129"/>
        <w:gridCol w:w="1682"/>
      </w:tblGrid>
      <w:tr w:rsidR="00F4366A">
        <w:trPr>
          <w:cantSplit/>
          <w:trHeight w:val="610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F4366A">
        <w:trPr>
          <w:cantSplit/>
          <w:trHeight w:val="329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366A" w:rsidRDefault="00000000">
            <w:pPr>
              <w:spacing w:line="228" w:lineRule="auto"/>
              <w:rPr>
                <w:sz w:val="16"/>
                <w:szCs w:val="16"/>
              </w:rPr>
            </w:pPr>
            <w:r>
              <w:t>ЭС "Госфинансы". Для бюджетных учреждений. Простая неисключительная лицензия на использование Базы данных. 1 пользователь. 12 мес.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Декабрь 2026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01.12.2026 по 30.11.2027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00000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4366A" w:rsidRDefault="00F4366A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66A" w:rsidRDefault="00F4366A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:rsidR="00F4366A" w:rsidRDefault="00F4366A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632" w:type="dxa"/>
        <w:tblLook w:val="01E0" w:firstRow="1" w:lastRow="1" w:firstColumn="1" w:lastColumn="1" w:noHBand="0" w:noVBand="0"/>
      </w:tblPr>
      <w:tblGrid>
        <w:gridCol w:w="7815"/>
        <w:gridCol w:w="2817"/>
      </w:tblGrid>
      <w:tr w:rsidR="00F4366A">
        <w:tc>
          <w:tcPr>
            <w:tcW w:w="3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66A" w:rsidRDefault="00000000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66A" w:rsidRPr="0010773C" w:rsidRDefault="00F4366A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F4366A" w:rsidRDefault="00F4366A">
      <w:pPr>
        <w:rPr>
          <w:sz w:val="16"/>
          <w:szCs w:val="16"/>
        </w:rPr>
      </w:pPr>
    </w:p>
    <w:p w:rsidR="00F4366A" w:rsidRDefault="00F4366A">
      <w:pPr>
        <w:rPr>
          <w:sz w:val="16"/>
          <w:szCs w:val="16"/>
        </w:rPr>
      </w:pPr>
    </w:p>
    <w:p w:rsidR="00F4366A" w:rsidRDefault="00000000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платежей в соответствие с разделом 2 Договора.</w:t>
      </w:r>
    </w:p>
    <w:p w:rsidR="00F4366A" w:rsidRDefault="00F4366A">
      <w:pPr>
        <w:pStyle w:val="a4"/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F4366A" w:rsidRDefault="00F4366A">
      <w:pPr>
        <w:pStyle w:val="a4"/>
        <w:numPr>
          <w:ilvl w:val="0"/>
          <w:numId w:val="8"/>
        </w:numPr>
        <w:tabs>
          <w:tab w:val="left" w:pos="567"/>
        </w:tabs>
        <w:ind w:left="432" w:hanging="432"/>
        <w:jc w:val="both"/>
        <w:rPr>
          <w:sz w:val="18"/>
          <w:szCs w:val="18"/>
        </w:rPr>
      </w:pPr>
      <w:bookmarkStart w:id="4" w:name="PAYMENTPLAN"/>
    </w:p>
    <w:tbl>
      <w:tblPr>
        <w:tblW w:w="10632" w:type="dxa"/>
        <w:jc w:val="center"/>
        <w:tblLook w:val="04A0" w:firstRow="1" w:lastRow="0" w:firstColumn="1" w:lastColumn="0" w:noHBand="0" w:noVBand="1"/>
      </w:tblPr>
      <w:tblGrid>
        <w:gridCol w:w="7188"/>
        <w:gridCol w:w="3444"/>
      </w:tblGrid>
      <w:tr w:rsidR="00F4366A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000000">
            <w:pPr>
              <w:jc w:val="center"/>
            </w:pPr>
            <w:r>
              <w:t>Дата платежа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000000">
            <w:pPr>
              <w:jc w:val="center"/>
            </w:pPr>
            <w:r>
              <w:t>Сумма платежа</w:t>
            </w:r>
          </w:p>
        </w:tc>
      </w:tr>
      <w:tr w:rsidR="00F4366A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3634EF">
            <w:pPr>
              <w:jc w:val="center"/>
            </w:pPr>
            <w:r w:rsidRPr="00D878D2">
              <w:rPr>
                <w:highlight w:val="yellow"/>
              </w:rPr>
              <w:t>Не позднее 10 (десяти) рабочих дней с даты предоставления неисключительных прав (простая неисключительная лицензия) использования Базы данных - электронной системы «Госфинансы»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F4366A">
            <w:pPr>
              <w:jc w:val="center"/>
            </w:pPr>
          </w:p>
        </w:tc>
      </w:tr>
      <w:tr w:rsidR="00F4366A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000000">
            <w:pPr>
              <w:jc w:val="right"/>
            </w:pPr>
            <w:r>
              <w:t>Итого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366A" w:rsidRDefault="00F4366A">
            <w:pPr>
              <w:jc w:val="right"/>
            </w:pPr>
          </w:p>
        </w:tc>
      </w:tr>
      <w:bookmarkEnd w:id="4"/>
    </w:tbl>
    <w:p w:rsidR="00F4366A" w:rsidRDefault="00F4366A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</w:p>
    <w:p w:rsidR="00F4366A" w:rsidRDefault="00000000">
      <w:pPr>
        <w:pStyle w:val="a4"/>
        <w:numPr>
          <w:ilvl w:val="0"/>
          <w:numId w:val="8"/>
        </w:numPr>
        <w:ind w:left="432" w:hanging="432"/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F4366A" w:rsidRDefault="00F4366A">
      <w:pPr>
        <w:rPr>
          <w:sz w:val="16"/>
          <w:szCs w:val="16"/>
        </w:rPr>
      </w:pPr>
    </w:p>
    <w:p w:rsidR="00F4366A" w:rsidRDefault="00F4366A">
      <w:pPr>
        <w:rPr>
          <w:sz w:val="16"/>
          <w:szCs w:val="16"/>
        </w:rPr>
      </w:pPr>
    </w:p>
    <w:p w:rsidR="00F4366A" w:rsidRDefault="00F4366A">
      <w:pPr>
        <w:sectPr w:rsidR="00F4366A">
          <w:headerReference w:type="default" r:id="rId9"/>
          <w:footerReference w:type="default" r:id="rId10"/>
          <w:pgSz w:w="11906" w:h="16838"/>
          <w:pgMar w:top="567" w:right="567" w:bottom="567" w:left="851" w:header="709" w:footer="0" w:gutter="0"/>
          <w:cols w:space="720"/>
        </w:sectPr>
      </w:pPr>
    </w:p>
    <w:p w:rsidR="00F4366A" w:rsidRDefault="00F4366A">
      <w:pPr>
        <w:rPr>
          <w:sz w:val="16"/>
          <w:szCs w:val="16"/>
        </w:rPr>
      </w:pPr>
    </w:p>
    <w:p w:rsidR="00F4366A" w:rsidRDefault="00000000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0" hidden="0" allowOverlap="1">
                <wp:simplePos x="0" y="0"/>
                <wp:positionH relativeFrom="column">
                  <wp:posOffset>878840</wp:posOffset>
                </wp:positionH>
                <wp:positionV relativeFrom="paragraph">
                  <wp:posOffset>43815</wp:posOffset>
                </wp:positionV>
                <wp:extent cx="123825" cy="2057400"/>
                <wp:effectExtent l="0" t="0" r="9525" b="0"/>
                <wp:wrapNone/>
                <wp:docPr id="9" name="Текстовое поле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IEAAAAIoAAAAAAAAAAAAAAAAAAAAgAAAGoFAAAAAAAAAgAAAEoAAADhDQAAqAwAAAMAAQC9CAAAiR0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23825" cy="20574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F4366A" w:rsidRDefault="00F4366A"/>
                          <w:p w:rsidR="003634EF" w:rsidRDefault="003634EF"/>
                        </w:txbxContent>
                      </wps:txbx>
                      <wps:bodyPr spcFirstLastPara="1" vertOverflow="clip" horzOverflow="clip" wrap="square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Текстовое поле4" o:spid="_x0000_s1029" type="#_x0000_t202" style="position:absolute;left:0;text-align:left;margin-left:69.2pt;margin-top:3.45pt;width:9.75pt;height:162pt;z-index:251658249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" o:allowincell="f" filled="f" stroked="f" strokeweight="1pt">
                <v:textbox>
                  <w:txbxContent>
                    <w:p w:rsidR="00F4366A" w:rsidRDefault="00F4366A"/>
                    <w:p w:rsidR="003634EF" w:rsidRDefault="003634EF"/>
                  </w:txbxContent>
                </v:textbox>
              </v:shape>
            </w:pict>
          </mc:Fallback>
        </mc:AlternateContent>
      </w: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000000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F4366A" w:rsidRDefault="00F4366A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F4366A" w:rsidRDefault="00000000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ОТ СУБЛИЦЕНЗИАТА</w:t>
      </w:r>
    </w:p>
    <w:p w:rsidR="00F4366A" w:rsidRDefault="00F4366A">
      <w:pPr>
        <w:numPr>
          <w:ilvl w:val="0"/>
          <w:numId w:val="8"/>
        </w:numPr>
        <w:ind w:left="432" w:hanging="432"/>
        <w:jc w:val="center"/>
        <w:rPr>
          <w:b/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jc w:val="center"/>
        <w:rPr>
          <w:sz w:val="16"/>
          <w:szCs w:val="16"/>
        </w:rPr>
      </w:pPr>
    </w:p>
    <w:p w:rsidR="00F4366A" w:rsidRDefault="00F4366A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F4366A" w:rsidRDefault="00F4366A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</w:p>
    <w:p w:rsidR="00F4366A" w:rsidRDefault="00000000">
      <w:pPr>
        <w:numPr>
          <w:ilvl w:val="0"/>
          <w:numId w:val="8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F4366A" w:rsidRDefault="00000000">
      <w:pPr>
        <w:numPr>
          <w:ilvl w:val="0"/>
          <w:numId w:val="8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Директор Ламзин Алексей Владимирович</w:t>
      </w:r>
    </w:p>
    <w:p w:rsidR="00F4366A" w:rsidRDefault="00F4366A">
      <w:pPr>
        <w:numPr>
          <w:ilvl w:val="0"/>
          <w:numId w:val="8"/>
        </w:numPr>
        <w:ind w:left="432" w:hanging="432"/>
        <w:rPr>
          <w:sz w:val="16"/>
          <w:szCs w:val="16"/>
        </w:rPr>
      </w:pPr>
    </w:p>
    <w:p w:rsidR="00F4366A" w:rsidRDefault="00F4366A">
      <w:pPr>
        <w:rPr>
          <w:sz w:val="16"/>
          <w:szCs w:val="16"/>
        </w:rPr>
      </w:pPr>
    </w:p>
    <w:p w:rsidR="00F4366A" w:rsidRDefault="00D878D2">
      <w:pPr>
        <w:sectPr w:rsidR="00F4366A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  <w:r>
        <w:t>Подписано ЭП</w:t>
      </w:r>
    </w:p>
    <w:p w:rsidR="00F4366A" w:rsidRDefault="00F4366A">
      <w:pPr>
        <w:pStyle w:val="1"/>
        <w:keepLines w:val="0"/>
        <w:widowControl w:val="0"/>
        <w:numPr>
          <w:ilvl w:val="0"/>
          <w:numId w:val="8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</w:p>
    <w:sectPr w:rsidR="00F4366A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E1F0E" w:rsidRDefault="003E1F0E">
      <w:r>
        <w:separator/>
      </w:r>
    </w:p>
  </w:endnote>
  <w:endnote w:type="continuationSeparator" w:id="0">
    <w:p w:rsidR="003E1F0E" w:rsidRDefault="003E1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366A" w:rsidRDefault="00F4366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366A" w:rsidRDefault="00F436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E1F0E" w:rsidRDefault="003E1F0E">
      <w:r>
        <w:separator/>
      </w:r>
    </w:p>
  </w:footnote>
  <w:footnote w:type="continuationSeparator" w:id="0">
    <w:p w:rsidR="003E1F0E" w:rsidRDefault="003E1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366A" w:rsidRDefault="00000000">
    <w:pPr>
      <w:pStyle w:val="a9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Кривая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CwAAAA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B3F5C1" id="Кривая2" o:spid="_x0000_s1026" style="position:absolute;margin-left:42.95pt;margin-top:198.4pt;width:509.4pt;height:445.05pt;z-index:2516592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69380,5652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" o:allowincell="f" path="m869950,5454650r-3810,-8890l856615,5440045,290830,5215890r,-684530l288925,4520565r-5715,-6350l274955,4514215r-9525,5715l27305,4712970r-10795,11430l8255,4737735r-5080,14605l635,4768215r,606425l,5382895r1905,7620l4445,5397500r3810,6985l13335,5410835r5715,5715l25400,5420995r7620,3175l598170,5648960r7620,1905l612775,5652135r6985,l627380,5651500r6985,-1270l641350,5647690r6350,-3175l653415,5640705,859155,5473065r8255,-9525l869950,5454650xm1689100,4681855r-2540,-29210l1678940,4624070r-10795,-28575l1652905,4566920r-17780,-29845l1615440,4505325,1450975,4243705r-64770,-103505l1386205,4794250r-3175,2540l1361440,4824730r-22860,26035l1313180,4874895r-26670,22225l1256030,4921885r-34290,17780l1184910,4951095r-38735,3810l1131570,4952365r-13335,-4445l1104900,4942205r-12700,-6985l1080135,4927600r-11430,-9525l1059180,4907915r-9525,-11430l1026160,4859655r-13335,-38100l1010920,4782185r8890,-40640l1039495,4699635r31115,-42545l1123315,4596130r43815,-47625l1196975,4516755r10795,-11430l1209675,4516120r44450,68580l1259840,4593590r1270,1270l1386205,4794250r,-654050l1342390,4070350r-33020,-45085l1275080,3989070r-36195,-27940l1200785,3942080r-41910,-11430l1123950,3927475r-36830,2540l1049020,3937000r-40640,13335l965835,3968115r-44450,23495l875030,4020185r-48895,34290l774700,4093845r-38735,33655l697865,4161790r-36195,36195l626745,4235450r-33020,38735l561975,4314190r-29845,41275l503555,4398010r-27305,43815l474345,4446270r-635,4445l474980,4460240r2540,4445l480695,4468495r121920,111125l605155,4582160r3810,1270l612775,4583430r1905,-635l615950,4582160r3175,-2540l619760,4578350r1270,-1905l650875,4534535r31115,-41275l714375,4452620r33020,-40005l798830,4356735r46355,-43815l887095,4279900r37465,-22225l959485,4245610r32385,-1905l1005840,4246245r13970,4445l1032510,4257040r12065,7620l1055370,4274185r9525,10160l1073785,4295775r6985,12700l1097280,4335145r-80010,84455l968375,4473575r-40005,45085l878205,4577715r-31750,36195l817245,4652010r-26670,40005l766445,4733290r-21590,43180l726440,4820920r-11430,50165l712470,4918075r,3810l717550,4969510r12065,46990l747395,5061585r22860,41275l796290,5140960r29845,33655l857250,5203825r24765,17780l910590,5236845r31750,12065l977900,5257165r39370,2540l1060450,5256530r47625,-10795l1159510,5227320r55880,-27940l1275715,5161915r64770,-48895l1358265,5098415r69850,-58420l1489075,4986655r33020,-31750l1540510,4937125r43180,-45085l1617980,4850765r27305,-38100l1665605,4777105r13970,-33655l1687195,4711700r1905,-29845xm3114675,3627755r-1270,-4445l2659380,2901315r243205,-197485l2906395,2700655r1905,-3810l2909570,2687320r-635,-4445l2906395,2679065,2785110,2486025r-1270,-1905l2780665,2482215r-1270,-635l2775585,2480945r-1905,l2769870,2482215r-1905,635l1823720,3249930r-10795,12065l1804035,3275965r-5715,15240l1795780,3307715r,541020l1760220,3879215,1523365,3500120r-1270,-1270l1518920,3496945r-1270,-635l1514475,3496310r-1905,l1509395,3497580r-1270,1270l1275715,3740785r-1905,4445l1273175,3754755r635,5080l1276350,3764280r559435,892810l1836420,4658995r1270,1270l1840865,4662170r1905,635l1845945,4663440r1905,l1851660,4662170r1905,-635l2105660,4457065r3175,-3175l2111375,4450080r1270,-8890l2111375,4436745r-1905,-3810l1883410,4072255r39370,-31750l2369820,4222115r5080,1270l2379980,4224020r10795,-1270l2395855,4220845r4445,-3175l2674620,3994785r2540,-5715l2667000,3984625,2081530,3768725r10160,-406400l2387600,3121660r451485,720725l2840355,3843655r1270,1270l2844165,3847465r1905,635l2849880,3848735r1905,-635l2855595,3847465r1270,-635l3110865,3640455r1905,-3810l3114675,3627755xm4255135,2703830r-635,-4445l4252595,2695575,3672205,1769745r-1270,-1905l3670300,1766570r-3175,-1905l3665855,1764029r-1905,l3660775,1764029r-3175,1271l3655060,1767205r-119380,97155l3512185,1884680r-20320,22860l3474720,1932940r-13970,27940l3450590,1990090r-6350,29845l3441700,2051050r1270,31115l3449320,2708275r-10160,-29210l3141980,2204085r-635,-1905l3140075,2200910r-3175,-1905l3134995,2198370r-3810,-635l3129280,2197735r-3810,1270l3124200,2199640r-250190,203200l2870835,2406015r-2540,3810l2867025,2418080r635,5080l2869565,2426970r581025,928370l3453765,3357245r3175,635l3460750,3357880r3175,-1270l3596640,3249295r22860,-20320l3639185,3205480r17145,-25400l3669665,3152140r10160,-29210l3686175,3093085r1905,-31115l3686810,3031489r-20320,-629284l3676650,2433955r306070,487680l3985260,2923540r3810,1270l3990975,2924810r1905,l3996690,2923540r1905,-635l4248785,2719705r3175,-3175l4253865,2712720r1270,-8890xm5041900,1870075r-3810,-41275l5034280,1811655r-6350,-22225l5017770,1762125r-13970,-33020l4984750,1689735r-24130,-46990l4930140,1588769r-36195,-62229l4871720,1490980r-21590,-34926l4799330,1376045r-7620,-8890l4766310,1329690r-29210,-34925l4736465,1294130r,715010l4728845,2042795r-13970,31115l4695190,2101850r-24130,24130l4648835,2146300r-25400,15875l4596765,2174875r-29210,8255l4549775,2183765r-17780,-635l4514850,2179955r-17145,-5080l4481195,2167255r-15240,-8890l4451350,2147570r-12700,-12065l4424680,2117090r-20955,-31750l4377055,2043430r-29845,-48260l4316730,1945005r-80010,-133350l4215765,1773555r-12700,-41275l4197985,1689735r3175,-43180l4211320,1615440r14605,-29210l4245610,1560830r23495,-22225l4291330,1520825r23495,-13336l4340860,1497330r27305,-6350l4385310,1490980r17145,2540l4418965,1497965r15875,5715l4450080,1511935r13970,10160l4477385,1533525r11430,12700l4497705,1558924r15875,22861l4535805,1615440r27940,44450l4598670,1714500r40640,64135l4685665,1852930r3175,4445l4709795,1892300r15240,37465l4733925,1968500r2540,40640l4736465,1294130r-31750,-30481l4668520,1235710r-44450,-24765l4578350,1195069r-46355,-6984l4485005,1188720r-46355,7620l4392295,1209040r-45720,17780l4302760,1248410r-42545,24765l4220210,1299845r-38100,27305l4154805,1349374r-47625,40641l4064000,1431290r-38100,40640l3992245,1513205r-28575,41274l3939540,1596390r-19685,41910l3905250,1680210r-10160,41910l3889375,1764029r-635,42546l3892550,1848485r10160,41275l3921125,1938020r24765,53975l3975100,2047875r31115,56515l4038600,2158365r30480,50165l4096385,2251710r22225,33655l4133215,2307590r5715,8890l4166870,2355215r31115,35560l4233545,2421890r38735,27940l4317365,2470785r46355,12700l4410075,2487295r46355,-2540l4502785,2475865r45085,-14605l4591685,2443480r41910,-21590l4672965,2398395r36830,-24765l4742815,2348865r29845,-23495l4820920,2284730r43180,-41275l4902200,2202180r15240,-18415l4936490,2160905r28575,-41275l4989830,2077720r19685,-41275l5024755,1994535r10160,-41275l5040630,1911985r1270,-41910xm5994400,1217930r-3175,-39370l5977890,1135379r-24765,-46989l5462270,304165r-635,-1905l5460365,300990r-2540,-1905l5455920,298450r-3810,-635l5450205,298450r-3810,1270l5445125,301625r-1270,1270l5213350,544195r-2540,4445l5210175,558165r635,5080l5213350,567055r203200,323850l5424805,904239r-242570,196850l4944745,722630r-1270,-1270l4940300,718820r-1270,-635l4937125,718185r-1905,l4933950,718185r-3175,1270l4929505,720725,4697095,963294r-1905,4446l4694555,977265r635,4444l4697730,986155r562610,894080l5261610,1881505r3175,1905l5266690,1884680r3175,635l5271770,1884680r3810,-635l5277485,1883410r250190,-203200l5530850,1677035r2540,-3810l5534660,1663700r-1270,-4445l5307330,1297304r-1905,-2539l5547995,1097915r227965,363855l5777230,1463040r3175,1905l5781675,1465580r3810,635l5787390,1466215r3810,-635l5792470,1464310r64135,-51435l5893435,1381760r32385,-30480l5953125,1320165r20955,-32385l5988050,1254124r6350,-36194xm6469380,276860r-635,-7620l6466840,261620r-2540,-7620l6460490,247650r-4445,-6350l6450330,236220r-6350,-4445l6436995,227965,5871210,3810r-6985,-1905l5857240,635,5850255,r-7620,635l5835650,2540r-6985,2540l5822315,8255r-5715,3810l5610225,179705r-8255,8890l5600065,198120r3175,8255l5612765,212725r566420,223520l6179185,1120775r1270,10795l6185535,1137285r8255,l6203950,1131570,6441440,938529r10795,-12064l6460490,913765r5080,-14605l6468110,883285r,-606425l6469380,276860xe" fillcolor="#f2f0ed" stroked="f" strokeweight="1pt">
              <v:path arrowok="t" textboxrect="0,0,6469380,5652135"/>
              <w10:wrap anchorx="page" anchory="page"/>
            </v:shape>
          </w:pict>
        </mc:Fallback>
      </mc:AlternateContent>
    </w:r>
  </w:p>
  <w:p w:rsidR="00F4366A" w:rsidRDefault="00F4366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366A" w:rsidRDefault="00000000">
    <w:pPr>
      <w:pStyle w:val="a9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70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30" name="Кривая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4_eVeVah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8747DB" id="Кривая1" o:spid="_x0000_s1026" style="position:absolute;margin-left:42.95pt;margin-top:198.4pt;width:509.4pt;height:445.05pt;z-index:2516592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69380,5652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" o:allowincell="f" path="m869950,5454650r-3810,-8890l856615,5440045,290830,5215890r,-684530l288925,4520565r-5715,-6350l274955,4514215r-9525,5715l27305,4712970r-10795,11430l8255,4737735r-5080,14605l635,4768215r,606425l,5382895r1905,7620l4445,5397500r3810,6985l13335,5410835r5715,5715l25400,5420995r7620,3175l598170,5648960r7620,1905l612775,5652135r6985,l627380,5651500r6985,-1270l641350,5647690r6350,-3175l653415,5640705,859155,5473065r8255,-9525l869950,5454650xm1689100,4681855r-2540,-29210l1678940,4624070r-10795,-28575l1652905,4566920r-17780,-29845l1615440,4505325,1450975,4243705r-64770,-103505l1386205,4794250r-3175,2540l1361440,4824730r-22860,26035l1313180,4874895r-26670,22225l1256030,4921885r-34290,17780l1184910,4951095r-38735,3810l1131570,4952365r-13335,-4445l1104900,4942205r-12700,-6985l1080135,4927600r-11430,-9525l1059180,4907915r-9525,-11430l1026160,4859655r-13335,-38100l1010920,4782185r8890,-40640l1039495,4699635r31115,-42545l1123315,4596130r43815,-47625l1196975,4516755r10795,-11430l1209675,4516120r44450,68580l1259840,4593590r1270,1270l1386205,4794250r,-654050l1342390,4070350r-33020,-45085l1275080,3989070r-36195,-27940l1200785,3942080r-41910,-11430l1123950,3927475r-36830,2540l1049020,3937000r-40640,13335l965835,3968115r-44450,23495l875030,4020185r-48895,34290l774700,4093845r-38735,33655l697865,4161790r-36195,36195l626745,4235450r-33020,38735l561975,4314190r-29845,41275l503555,4398010r-27305,43815l474345,4446270r-635,4445l474980,4460240r2540,4445l480695,4468495r121920,111125l605155,4582160r3810,1270l612775,4583430r1905,-635l615950,4582160r3175,-2540l619760,4578350r1270,-1905l650875,4534535r31115,-41275l714375,4452620r33020,-40005l798830,4356735r46355,-43815l887095,4279900r37465,-22225l959485,4245610r32385,-1905l1005840,4246245r13970,4445l1032510,4257040r12065,7620l1055370,4274185r9525,10160l1073785,4295775r6985,12700l1097280,4335145r-80010,84455l968375,4473575r-40005,45085l878205,4577715r-31750,36195l817245,4652010r-26670,40005l766445,4733290r-21590,43180l726440,4820920r-11430,50165l712470,4918075r,3810l717550,4969510r12065,46990l747395,5061585r22860,41275l796290,5140960r29845,33655l857250,5203825r24765,17780l910590,5236845r31750,12065l977900,5257165r39370,2540l1060450,5256530r47625,-10795l1159510,5227320r55880,-27940l1275715,5161915r64770,-48895l1358265,5098415r69850,-58420l1489075,4986655r33020,-31750l1540510,4937125r43180,-45085l1617980,4850765r27305,-38100l1665605,4777105r13970,-33655l1687195,4711700r1905,-29845xm3114675,3627755r-1270,-4445l2659380,2901315r243205,-197485l2906395,2700655r1905,-3810l2909570,2687320r-635,-4445l2906395,2679065,2785110,2486025r-1270,-1905l2780665,2482215r-1270,-635l2775585,2480945r-1905,l2769870,2482215r-1905,635l1823720,3249930r-10795,12065l1804035,3275965r-5715,15240l1795780,3307715r,541020l1760220,3879215,1523365,3500120r-1270,-1270l1518920,3496945r-1270,-635l1514475,3496310r-1905,l1509395,3497580r-1270,1270l1275715,3740785r-1905,4445l1273175,3754755r635,5080l1276350,3764280r559435,892810l1836420,4658995r1270,1270l1840865,4662170r1905,635l1845945,4663440r1905,l1851660,4662170r1905,-635l2105660,4457065r3175,-3175l2111375,4450080r1270,-8890l2111375,4436745r-1905,-3810l1883410,4072255r39370,-31750l2369820,4222115r5080,1270l2379980,4224020r10795,-1270l2395855,4220845r4445,-3175l2674620,3994785r2540,-5715l2667000,3984625,2081530,3768725r10160,-406400l2387600,3121660r451485,720725l2840355,3843655r1270,1270l2844165,3847465r1905,635l2849880,3848735r1905,-635l2855595,3847465r1270,-635l3110865,3640455r1905,-3810l3114675,3627755xm4255135,2703830r-635,-4445l4252595,2695575,3672205,1769745r-1270,-1905l3670300,1766570r-3175,-1905l3665855,1764029r-1905,l3660775,1764029r-3175,1271l3655060,1767205r-119380,97155l3512185,1884680r-20320,22860l3474720,1932940r-13970,27940l3450590,1990090r-6350,29845l3441700,2051050r1270,31115l3449320,2708275r-10160,-29210l3141980,2204085r-635,-1905l3140075,2200910r-3175,-1905l3134995,2198370r-3810,-635l3129280,2197735r-3810,1270l3124200,2199640r-250190,203200l2870835,2406015r-2540,3810l2867025,2418080r635,5080l2869565,2426970r581025,928370l3453765,3357245r3175,635l3460750,3357880r3175,-1270l3596640,3249295r22860,-20320l3639185,3205480r17145,-25400l3669665,3152140r10160,-29210l3686175,3093085r1905,-31115l3686810,3031489r-20320,-629284l3676650,2433955r306070,487680l3985260,2923540r3810,1270l3990975,2924810r1905,l3996690,2923540r1905,-635l4248785,2719705r3175,-3175l4253865,2712720r1270,-8890xm5041900,1870075r-3810,-41275l5034280,1811655r-6350,-22225l5017770,1762125r-13970,-33020l4984750,1689735r-24130,-46990l4930140,1588769r-36195,-62229l4871720,1490980r-21590,-34926l4799330,1376045r-7620,-8890l4766310,1329690r-29210,-34925l4736465,1294130r,715010l4728845,2042795r-13970,31115l4695190,2101850r-24130,24130l4648835,2146300r-25400,15875l4596765,2174875r-29210,8255l4549775,2183765r-17780,-635l4514850,2179955r-17145,-5080l4481195,2167255r-15240,-8890l4451350,2147570r-12700,-12065l4424680,2117090r-20955,-31750l4377055,2043430r-29845,-48260l4316730,1945005r-80010,-133350l4215765,1773555r-12700,-41275l4197985,1689735r3175,-43180l4211320,1615440r14605,-29210l4245610,1560830r23495,-22225l4291330,1520825r23495,-13336l4340860,1497330r27305,-6350l4385310,1490980r17145,2540l4418965,1497965r15875,5715l4450080,1511935r13970,10160l4477385,1533525r11430,12700l4497705,1558924r15875,22861l4535805,1615440r27940,44450l4598670,1714500r40640,64135l4685665,1852930r3175,4445l4709795,1892300r15240,37465l4733925,1968500r2540,40640l4736465,1294130r-31750,-30481l4668520,1235710r-44450,-24765l4578350,1195069r-46355,-6984l4485005,1188720r-46355,7620l4392295,1209040r-45720,17780l4302760,1248410r-42545,24765l4220210,1299845r-38100,27305l4154805,1349374r-47625,40641l4064000,1431290r-38100,40640l3992245,1513205r-28575,41274l3939540,1596390r-19685,41910l3905250,1680210r-10160,41910l3889375,1764029r-635,42546l3892550,1848485r10160,41275l3921125,1938020r24765,53975l3975100,2047875r31115,56515l4038600,2158365r30480,50165l4096385,2251710r22225,33655l4133215,2307590r5715,8890l4166870,2355215r31115,35560l4233545,2421890r38735,27940l4317365,2470785r46355,12700l4410075,2487295r46355,-2540l4502785,2475865r45085,-14605l4591685,2443480r41910,-21590l4672965,2398395r36830,-24765l4742815,2348865r29845,-23495l4820920,2284730r43180,-41275l4902200,2202180r15240,-18415l4936490,2160905r28575,-41275l4989830,2077720r19685,-41275l5024755,1994535r10160,-41275l5040630,1911985r1270,-41910xm5994400,1217930r-3175,-39370l5977890,1135379r-24765,-46989l5462270,304165r-635,-1905l5460365,300990r-2540,-1905l5455920,298450r-3810,-635l5450205,298450r-3810,1270l5445125,301625r-1270,1270l5213350,544195r-2540,4445l5210175,558165r635,5080l5213350,567055r203200,323850l5424805,904239r-242570,196850l4944745,722630r-1270,-1270l4940300,718820r-1270,-635l4937125,718185r-1905,l4933950,718185r-3175,1270l4929505,720725,4697095,963294r-1905,4446l4694555,977265r635,4444l4697730,986155r562610,894080l5261610,1881505r3175,1905l5266690,1884680r3175,635l5271770,1884680r3810,-635l5277485,1883410r250190,-203200l5530850,1677035r2540,-3810l5534660,1663700r-1270,-4445l5307330,1297304r-1905,-2539l5547995,1097915r227965,363855l5777230,1463040r3175,1905l5781675,1465580r3810,635l5787390,1466215r3810,-635l5792470,1464310r64135,-51435l5893435,1381760r32385,-30480l5953125,1320165r20955,-32385l5988050,1254124r6350,-36194xm6469380,276860r-635,-7620l6466840,261620r-2540,-7620l6460490,247650r-4445,-6350l6450330,236220r-6350,-4445l6436995,227965,5871210,3810r-6985,-1905l5857240,635,5850255,r-7620,635l5835650,2540r-6985,2540l5822315,8255r-5715,3810l5610225,179705r-8255,8890l5600065,198120r3175,8255l5612765,212725r566420,223520l6179185,1120775r1270,10795l6185535,1137285r8255,l6203950,1131570,6441440,938529r10795,-12064l6460490,913765r5080,-14605l6468110,883285r,-606425l6469380,276860xe" fillcolor="#f2f0ed" stroked="f" strokeweight="1pt">
              <v:path arrowok="t" textboxrect="0,0,6469380,5652135"/>
              <w10:wrap anchorx="page" anchory="page"/>
            </v:shape>
          </w:pict>
        </mc:Fallback>
      </mc:AlternateContent>
    </w:r>
  </w:p>
  <w:p w:rsidR="00F4366A" w:rsidRDefault="00F4366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580"/>
    <w:multiLevelType w:val="hybridMultilevel"/>
    <w:tmpl w:val="7AEAFCD4"/>
    <w:name w:val="Нумерованный список 2"/>
    <w:lvl w:ilvl="0" w:tplc="FA38C626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197C16FA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D2CEC31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E6E5CA6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EAD82674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8E30452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4B09B5A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6B98FEBA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EE361C8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1D49397B"/>
    <w:multiLevelType w:val="hybridMultilevel"/>
    <w:tmpl w:val="BC3A8B1C"/>
    <w:name w:val="Нумерованный список 1"/>
    <w:lvl w:ilvl="0" w:tplc="1E12DE2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EB7CA05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179645A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AE0CB2F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5B264AC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478C20A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79C888E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53C4FD3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8288411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23D42DA7"/>
    <w:multiLevelType w:val="hybridMultilevel"/>
    <w:tmpl w:val="160C50F6"/>
    <w:name w:val="Нумерованный список 4"/>
    <w:lvl w:ilvl="0" w:tplc="49A23976">
      <w:start w:val="7"/>
      <w:numFmt w:val="decimal"/>
      <w:lvlText w:val="%1."/>
      <w:lvlJc w:val="left"/>
      <w:pPr>
        <w:ind w:left="1080" w:firstLine="0"/>
      </w:pPr>
    </w:lvl>
    <w:lvl w:ilvl="1" w:tplc="CA108108">
      <w:start w:val="1"/>
      <w:numFmt w:val="lowerLetter"/>
      <w:lvlText w:val="%2."/>
      <w:lvlJc w:val="left"/>
      <w:pPr>
        <w:ind w:left="1800" w:firstLine="0"/>
      </w:pPr>
    </w:lvl>
    <w:lvl w:ilvl="2" w:tplc="8DD22064">
      <w:start w:val="1"/>
      <w:numFmt w:val="lowerRoman"/>
      <w:lvlText w:val="%3."/>
      <w:lvlJc w:val="right"/>
      <w:pPr>
        <w:ind w:left="2700" w:firstLine="0"/>
      </w:pPr>
    </w:lvl>
    <w:lvl w:ilvl="3" w:tplc="E432E656">
      <w:start w:val="1"/>
      <w:numFmt w:val="decimal"/>
      <w:lvlText w:val="%4."/>
      <w:lvlJc w:val="left"/>
      <w:pPr>
        <w:ind w:left="3240" w:firstLine="0"/>
      </w:pPr>
    </w:lvl>
    <w:lvl w:ilvl="4" w:tplc="20CEF208">
      <w:start w:val="1"/>
      <w:numFmt w:val="lowerLetter"/>
      <w:lvlText w:val="%5."/>
      <w:lvlJc w:val="left"/>
      <w:pPr>
        <w:ind w:left="3960" w:firstLine="0"/>
      </w:pPr>
    </w:lvl>
    <w:lvl w:ilvl="5" w:tplc="D49E53F6">
      <w:start w:val="1"/>
      <w:numFmt w:val="lowerRoman"/>
      <w:lvlText w:val="%6."/>
      <w:lvlJc w:val="right"/>
      <w:pPr>
        <w:ind w:left="4860" w:firstLine="0"/>
      </w:pPr>
    </w:lvl>
    <w:lvl w:ilvl="6" w:tplc="639A9CAE">
      <w:start w:val="1"/>
      <w:numFmt w:val="decimal"/>
      <w:lvlText w:val="%7."/>
      <w:lvlJc w:val="left"/>
      <w:pPr>
        <w:ind w:left="5400" w:firstLine="0"/>
      </w:pPr>
    </w:lvl>
    <w:lvl w:ilvl="7" w:tplc="59E6216C">
      <w:start w:val="1"/>
      <w:numFmt w:val="lowerLetter"/>
      <w:lvlText w:val="%8."/>
      <w:lvlJc w:val="left"/>
      <w:pPr>
        <w:ind w:left="6120" w:firstLine="0"/>
      </w:pPr>
    </w:lvl>
    <w:lvl w:ilvl="8" w:tplc="90D478F2">
      <w:start w:val="1"/>
      <w:numFmt w:val="lowerRoman"/>
      <w:lvlText w:val="%9."/>
      <w:lvlJc w:val="right"/>
      <w:pPr>
        <w:ind w:left="7020" w:firstLine="0"/>
      </w:pPr>
    </w:lvl>
  </w:abstractNum>
  <w:abstractNum w:abstractNumId="3" w15:restartNumberingAfterBreak="0">
    <w:nsid w:val="27A75BAB"/>
    <w:multiLevelType w:val="multilevel"/>
    <w:tmpl w:val="FB14BDF0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29AD014C"/>
    <w:multiLevelType w:val="hybridMultilevel"/>
    <w:tmpl w:val="F2402B8C"/>
    <w:name w:val="Нумерованный список 6"/>
    <w:lvl w:ilvl="0" w:tplc="E8385632">
      <w:start w:val="8"/>
      <w:numFmt w:val="decimal"/>
      <w:lvlText w:val="%1."/>
      <w:lvlJc w:val="left"/>
      <w:pPr>
        <w:ind w:left="1080" w:firstLine="0"/>
      </w:pPr>
    </w:lvl>
    <w:lvl w:ilvl="1" w:tplc="2F24D640">
      <w:start w:val="1"/>
      <w:numFmt w:val="lowerLetter"/>
      <w:lvlText w:val="%2."/>
      <w:lvlJc w:val="left"/>
      <w:pPr>
        <w:ind w:left="1800" w:firstLine="0"/>
      </w:pPr>
    </w:lvl>
    <w:lvl w:ilvl="2" w:tplc="EBB289EA">
      <w:start w:val="1"/>
      <w:numFmt w:val="lowerRoman"/>
      <w:lvlText w:val="%3."/>
      <w:lvlJc w:val="right"/>
      <w:pPr>
        <w:ind w:left="2700" w:firstLine="0"/>
      </w:pPr>
    </w:lvl>
    <w:lvl w:ilvl="3" w:tplc="6D386262">
      <w:start w:val="1"/>
      <w:numFmt w:val="decimal"/>
      <w:lvlText w:val="%4."/>
      <w:lvlJc w:val="left"/>
      <w:pPr>
        <w:ind w:left="3240" w:firstLine="0"/>
      </w:pPr>
    </w:lvl>
    <w:lvl w:ilvl="4" w:tplc="B442F31E">
      <w:start w:val="1"/>
      <w:numFmt w:val="lowerLetter"/>
      <w:lvlText w:val="%5."/>
      <w:lvlJc w:val="left"/>
      <w:pPr>
        <w:ind w:left="3960" w:firstLine="0"/>
      </w:pPr>
    </w:lvl>
    <w:lvl w:ilvl="5" w:tplc="58C8749C">
      <w:start w:val="1"/>
      <w:numFmt w:val="lowerRoman"/>
      <w:lvlText w:val="%6."/>
      <w:lvlJc w:val="right"/>
      <w:pPr>
        <w:ind w:left="4860" w:firstLine="0"/>
      </w:pPr>
    </w:lvl>
    <w:lvl w:ilvl="6" w:tplc="EFD08B12">
      <w:start w:val="1"/>
      <w:numFmt w:val="decimal"/>
      <w:lvlText w:val="%7."/>
      <w:lvlJc w:val="left"/>
      <w:pPr>
        <w:ind w:left="5400" w:firstLine="0"/>
      </w:pPr>
    </w:lvl>
    <w:lvl w:ilvl="7" w:tplc="A21698B4">
      <w:start w:val="1"/>
      <w:numFmt w:val="lowerLetter"/>
      <w:lvlText w:val="%8."/>
      <w:lvlJc w:val="left"/>
      <w:pPr>
        <w:ind w:left="6120" w:firstLine="0"/>
      </w:pPr>
    </w:lvl>
    <w:lvl w:ilvl="8" w:tplc="E092FCCE">
      <w:start w:val="1"/>
      <w:numFmt w:val="lowerRoman"/>
      <w:lvlText w:val="%9."/>
      <w:lvlJc w:val="right"/>
      <w:pPr>
        <w:ind w:left="7020" w:firstLine="0"/>
      </w:pPr>
    </w:lvl>
  </w:abstractNum>
  <w:abstractNum w:abstractNumId="5" w15:restartNumberingAfterBreak="0">
    <w:nsid w:val="4A1E3258"/>
    <w:multiLevelType w:val="multilevel"/>
    <w:tmpl w:val="3A1CC34A"/>
    <w:name w:val="Нумерованный список 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6" w15:restartNumberingAfterBreak="0">
    <w:nsid w:val="4DB55F25"/>
    <w:multiLevelType w:val="hybridMultilevel"/>
    <w:tmpl w:val="C9FEAC9E"/>
    <w:lvl w:ilvl="0" w:tplc="BC9AE6F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D994830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43D24EA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986E29C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3C840B8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B9C0881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04F45AF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BF0835B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20909D2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7" w15:restartNumberingAfterBreak="0">
    <w:nsid w:val="64281D80"/>
    <w:multiLevelType w:val="hybridMultilevel"/>
    <w:tmpl w:val="1E88CCD8"/>
    <w:lvl w:ilvl="0" w:tplc="06228C3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F2E1C0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B8EC7A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540CEE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BF0412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E9AE23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C1E186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38C36B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0EC7FA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 w16cid:durableId="187523906">
    <w:abstractNumId w:val="1"/>
  </w:num>
  <w:num w:numId="2" w16cid:durableId="557788026">
    <w:abstractNumId w:val="0"/>
  </w:num>
  <w:num w:numId="3" w16cid:durableId="428354423">
    <w:abstractNumId w:val="5"/>
  </w:num>
  <w:num w:numId="4" w16cid:durableId="1519004911">
    <w:abstractNumId w:val="2"/>
  </w:num>
  <w:num w:numId="5" w16cid:durableId="626619711">
    <w:abstractNumId w:val="3"/>
  </w:num>
  <w:num w:numId="6" w16cid:durableId="1564176616">
    <w:abstractNumId w:val="4"/>
  </w:num>
  <w:num w:numId="7" w16cid:durableId="1348865752">
    <w:abstractNumId w:val="7"/>
  </w:num>
  <w:num w:numId="8" w16cid:durableId="1755345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6A"/>
    <w:rsid w:val="0010773C"/>
    <w:rsid w:val="001D04EF"/>
    <w:rsid w:val="003634EF"/>
    <w:rsid w:val="00381E41"/>
    <w:rsid w:val="003D70D5"/>
    <w:rsid w:val="003E1F0E"/>
    <w:rsid w:val="005A6F41"/>
    <w:rsid w:val="00671444"/>
    <w:rsid w:val="008350D0"/>
    <w:rsid w:val="00BB05D5"/>
    <w:rsid w:val="00D878D2"/>
    <w:rsid w:val="00F43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07606"/>
  <w15:docId w15:val="{466122AE-FF2D-4178-B77C-1DC6311B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Title"/>
    <w:basedOn w:val="a"/>
    <w:qFormat/>
    <w:pPr>
      <w:widowControl w:val="0"/>
      <w:spacing w:before="4"/>
    </w:pPr>
    <w:rPr>
      <w:sz w:val="22"/>
      <w:szCs w:val="22"/>
      <w:lang w:val="en-US" w:eastAsia="en-US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ae">
    <w:name w:val="Заголовок Знак"/>
    <w:basedOn w:val="a0"/>
    <w:rPr>
      <w:rFonts w:ascii="Times New Roman" w:eastAsia="Times New Roman" w:hAnsi="Times New Roman"/>
      <w:sz w:val="22"/>
      <w:szCs w:val="22"/>
      <w:lang w:val="en-US" w:eastAsia="en-US"/>
    </w:rPr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Бухгалтерия</cp:lastModifiedBy>
  <cp:revision>4</cp:revision>
  <dcterms:created xsi:type="dcterms:W3CDTF">2026-08-31T10:50:00Z</dcterms:created>
  <dcterms:modified xsi:type="dcterms:W3CDTF">2026-09-02T11:31:00Z</dcterms:modified>
</cp:coreProperties>
</file>