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980" w:rsidRDefault="00CB5980" w:rsidP="00CB5980">
      <w:pPr>
        <w:jc w:val="center"/>
      </w:pPr>
      <w:r>
        <w:rPr>
          <w:rFonts w:ascii="Arial" w:hAnsi="Arial"/>
          <w:b/>
        </w:rPr>
        <w:t>Контракт № 37</w:t>
      </w:r>
    </w:p>
    <w:p w:rsidR="00CB5980" w:rsidRDefault="00CB5980" w:rsidP="00CB5980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ИКЗ_________________________________________________________________</w:t>
      </w:r>
    </w:p>
    <w:p w:rsidR="00CB5980" w:rsidRDefault="00CB5980" w:rsidP="00CB5980">
      <w:pPr>
        <w:jc w:val="center"/>
        <w:rPr>
          <w:rFonts w:ascii="Arial" w:hAnsi="Arial"/>
        </w:rPr>
      </w:pPr>
    </w:p>
    <w:p w:rsidR="00CB5980" w:rsidRDefault="00CB5980" w:rsidP="00CB5980">
      <w:r>
        <w:t>Г. Волосово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</w:t>
      </w:r>
      <w:proofErr w:type="gramStart"/>
      <w:r>
        <w:t xml:space="preserve">   «</w:t>
      </w:r>
      <w:proofErr w:type="gramEnd"/>
      <w:r>
        <w:t xml:space="preserve">       »                    2025г. </w:t>
      </w:r>
    </w:p>
    <w:p w:rsidR="00CB5980" w:rsidRDefault="00CB5980" w:rsidP="00CB5980"/>
    <w:p w:rsidR="00CB5980" w:rsidRDefault="00CB5980" w:rsidP="00CB5980">
      <w:pPr>
        <w:jc w:val="both"/>
      </w:pPr>
      <w:r>
        <w:rPr>
          <w:color w:val="000000"/>
        </w:rPr>
        <w:t xml:space="preserve">Муниципальное образовательное учреждение дополнительного образования «Волосовская детская школа искусств </w:t>
      </w:r>
      <w:proofErr w:type="spellStart"/>
      <w:r>
        <w:rPr>
          <w:color w:val="000000"/>
        </w:rPr>
        <w:t>им.Н.К.Рериха</w:t>
      </w:r>
      <w:proofErr w:type="spellEnd"/>
      <w:r>
        <w:rPr>
          <w:color w:val="000000"/>
        </w:rPr>
        <w:t xml:space="preserve">» (сокращенное наименование МОУ ДО «ВДШИ им. Н.К. Рериха»), именуемое в дальнейшем «Заказчик», в лице директора </w:t>
      </w:r>
      <w:proofErr w:type="spellStart"/>
      <w:r>
        <w:rPr>
          <w:color w:val="000000"/>
        </w:rPr>
        <w:t>Фаризановой</w:t>
      </w:r>
      <w:proofErr w:type="spellEnd"/>
      <w:r>
        <w:rPr>
          <w:color w:val="000000"/>
        </w:rPr>
        <w:t xml:space="preserve"> Елены Алексеевны, действующего на основании </w:t>
      </w:r>
      <w:r>
        <w:rPr>
          <w:color w:val="000000"/>
          <w:shd w:val="clear" w:color="auto" w:fill="FFFFFF"/>
        </w:rPr>
        <w:t>Устава</w:t>
      </w:r>
      <w:r>
        <w:rPr>
          <w:color w:val="000000"/>
        </w:rPr>
        <w:t>, с одной стороны и ____________________, именуемый в дальнейшем «Поставщик», в лице _________________________, действующего на основании _________________, с соблюдением требований Гражданского кодекса Российской Федерации, Федерального закона от 05.04.2013 N 44-ФЗ "О контрактной системе в сфере закупок товаров, работ, услуг для обеспечения государственных и муниципальных нужд" (ч.1 ст. 93) и иного законодательства Российской Федерации и Ленинградской области, заключили настоящий Контракт о нижеследующем:</w:t>
      </w:r>
    </w:p>
    <w:p w:rsidR="00CB5980" w:rsidRDefault="00CB5980" w:rsidP="00CB5980"/>
    <w:p w:rsidR="00CB5980" w:rsidRDefault="00CB5980" w:rsidP="00CB5980">
      <w:pPr>
        <w:numPr>
          <w:ilvl w:val="0"/>
          <w:numId w:val="1"/>
        </w:numPr>
        <w:jc w:val="center"/>
        <w:rPr>
          <w:b/>
          <w:lang w:eastAsia="en-US"/>
        </w:rPr>
      </w:pPr>
      <w:r>
        <w:rPr>
          <w:b/>
          <w:lang w:eastAsia="en-US"/>
        </w:rPr>
        <w:t>Предмет Контракта</w:t>
      </w:r>
    </w:p>
    <w:p w:rsidR="00CB5980" w:rsidRDefault="00CB5980" w:rsidP="00CB5980">
      <w:pPr>
        <w:numPr>
          <w:ilvl w:val="1"/>
          <w:numId w:val="1"/>
        </w:numPr>
        <w:ind w:left="0" w:firstLine="0"/>
        <w:jc w:val="both"/>
        <w:rPr>
          <w:b/>
          <w:lang w:eastAsia="en-US"/>
        </w:rPr>
      </w:pPr>
      <w:r>
        <w:t xml:space="preserve">В соответствии с настоящим Контрактом Поставщик </w:t>
      </w:r>
      <w:r>
        <w:rPr>
          <w:color w:val="000000"/>
        </w:rPr>
        <w:t>обязуется, в рамках разовой поставки, осуществить передачу в собственность Заказчику Товара</w:t>
      </w:r>
      <w: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:rsidR="00CB5980" w:rsidRDefault="00CB5980" w:rsidP="00CB5980">
      <w:pPr>
        <w:numPr>
          <w:ilvl w:val="0"/>
          <w:numId w:val="1"/>
        </w:numPr>
        <w:ind w:left="0" w:firstLine="0"/>
        <w:jc w:val="center"/>
        <w:rPr>
          <w:b/>
          <w:lang w:eastAsia="en-US"/>
        </w:rPr>
      </w:pPr>
      <w:r>
        <w:rPr>
          <w:b/>
          <w:lang w:eastAsia="en-US"/>
        </w:rPr>
        <w:t xml:space="preserve">Цена </w:t>
      </w:r>
      <w:proofErr w:type="gramStart"/>
      <w:r>
        <w:rPr>
          <w:b/>
          <w:lang w:eastAsia="en-US"/>
        </w:rPr>
        <w:t>Контракта  и</w:t>
      </w:r>
      <w:proofErr w:type="gramEnd"/>
      <w:r>
        <w:rPr>
          <w:b/>
          <w:lang w:eastAsia="en-US"/>
        </w:rPr>
        <w:t xml:space="preserve"> порядок расчётов</w:t>
      </w:r>
    </w:p>
    <w:p w:rsidR="00CB5980" w:rsidRDefault="00CB5980" w:rsidP="00CB5980">
      <w:pPr>
        <w:numPr>
          <w:ilvl w:val="1"/>
          <w:numId w:val="1"/>
        </w:numPr>
        <w:ind w:left="0" w:firstLine="0"/>
        <w:jc w:val="both"/>
      </w:pPr>
      <w:r>
        <w:rPr>
          <w:color w:val="000000"/>
        </w:rPr>
        <w:t>Цена</w:t>
      </w:r>
      <w:r>
        <w:t xml:space="preserve"> Контракта составляет _________ (___________) рубль ___ копеек, в том числе НДС ______ (_______) рублей ____ копейки; (НДС не облагается).</w:t>
      </w:r>
    </w:p>
    <w:p w:rsidR="00CB5980" w:rsidRDefault="00CB5980" w:rsidP="00CB5980">
      <w:pPr>
        <w:numPr>
          <w:ilvl w:val="1"/>
          <w:numId w:val="1"/>
        </w:numPr>
        <w:ind w:left="0" w:firstLine="0"/>
        <w:jc w:val="both"/>
      </w:pPr>
      <w:r>
        <w:rPr>
          <w:color w:val="000000"/>
        </w:rPr>
        <w:t xml:space="preserve"> Цена на поставляемый по настоящему Договору Товар включает в себя стоимость упаковки, доставки, разгрузки, импортные и таможенные пошлины, акцизы, НДС, все налоги и сборы, установленные на дату подписания настоящего Контракта.</w:t>
      </w:r>
    </w:p>
    <w:p w:rsidR="00CB5980" w:rsidRDefault="00CB5980" w:rsidP="00CB5980">
      <w:pPr>
        <w:numPr>
          <w:ilvl w:val="1"/>
          <w:numId w:val="1"/>
        </w:numPr>
        <w:ind w:left="0" w:firstLine="0"/>
        <w:jc w:val="both"/>
      </w:pPr>
      <w:r>
        <w:lastRenderedPageBreak/>
        <w:t>Оплата производится в рублях в безналичной форме путем перечисления денежных средств на расчетный счет Поставщика на основании выставленных Поставщиком УПД, счета, акта, в течение 10 (десяти) рабочих дней с даты заключения специалиста о соответствии поставленного товара заявленным требованиям и подписании Сторонами УПД. Обязательство Заказчика по оплате товаров считается исполненным с момента списания денежных средств с расчетного счета Заказчика.</w:t>
      </w:r>
    </w:p>
    <w:p w:rsidR="00CB5980" w:rsidRDefault="00CB5980" w:rsidP="00CB5980">
      <w:pPr>
        <w:numPr>
          <w:ilvl w:val="1"/>
          <w:numId w:val="1"/>
        </w:numPr>
        <w:ind w:left="0" w:firstLine="0"/>
        <w:jc w:val="both"/>
      </w:pPr>
      <w:r>
        <w:t>Цена Контракта является твердой и определяется на весь срок исполнения</w:t>
      </w:r>
    </w:p>
    <w:p w:rsidR="00CB5980" w:rsidRDefault="00CB5980" w:rsidP="00CB5980">
      <w:pPr>
        <w:jc w:val="right"/>
        <w:rPr>
          <w:color w:val="000000"/>
        </w:rPr>
      </w:pPr>
    </w:p>
    <w:p w:rsidR="00CB5980" w:rsidRDefault="00CB5980" w:rsidP="00CB5980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Порядок, сроки и условия поставки и приемки товара</w:t>
      </w:r>
    </w:p>
    <w:p w:rsidR="00CB5980" w:rsidRDefault="00CB5980" w:rsidP="00CB5980">
      <w:pPr>
        <w:widowControl w:val="0"/>
        <w:numPr>
          <w:ilvl w:val="1"/>
          <w:numId w:val="1"/>
        </w:numPr>
        <w:ind w:left="0" w:firstLine="0"/>
        <w:jc w:val="both"/>
      </w:pPr>
      <w:r>
        <w:rPr>
          <w:color w:val="000000"/>
        </w:rPr>
        <w:t xml:space="preserve">Поставка Товара осуществляется в соответствии с Приложением № 1 в течение 28 календарных дней с момента заключения контракта. </w:t>
      </w:r>
    </w:p>
    <w:p w:rsidR="00CB5980" w:rsidRDefault="00CB5980" w:rsidP="00CB5980">
      <w:pPr>
        <w:widowControl w:val="0"/>
        <w:numPr>
          <w:ilvl w:val="1"/>
          <w:numId w:val="1"/>
        </w:numPr>
        <w:ind w:left="0" w:firstLine="0"/>
        <w:jc w:val="both"/>
      </w:pPr>
      <w:r>
        <w:rPr>
          <w:color w:val="000000"/>
        </w:rPr>
        <w:t xml:space="preserve">Доставка по адресу: </w:t>
      </w:r>
      <w:r>
        <w:t>Ленинградская область, г. Волосово, ул. Красных Партизан, д.10/5</w:t>
      </w:r>
    </w:p>
    <w:p w:rsidR="00CB5980" w:rsidRDefault="00CB5980" w:rsidP="00CB598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u w:val="single"/>
        </w:rPr>
      </w:pPr>
      <w:r>
        <w:rPr>
          <w:color w:val="000000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:rsidR="00CB5980" w:rsidRDefault="00CB5980" w:rsidP="00CB5980">
      <w:pPr>
        <w:numPr>
          <w:ilvl w:val="1"/>
          <w:numId w:val="1"/>
        </w:numPr>
        <w:tabs>
          <w:tab w:val="left" w:pos="709"/>
        </w:tabs>
        <w:ind w:left="0" w:firstLine="0"/>
        <w:jc w:val="both"/>
      </w:pPr>
      <w:r>
        <w:rPr>
          <w:color w:val="000000"/>
        </w:rPr>
        <w:t xml:space="preserve">Товар, не соответствующий по качеству условиям настоящего контракта, считается не поставленным. </w:t>
      </w:r>
    </w:p>
    <w:p w:rsidR="00CB5980" w:rsidRDefault="00CB5980" w:rsidP="00CB5980">
      <w:pPr>
        <w:numPr>
          <w:ilvl w:val="1"/>
          <w:numId w:val="1"/>
        </w:numPr>
        <w:ind w:left="0" w:firstLine="0"/>
        <w:jc w:val="both"/>
      </w:pPr>
      <w:r>
        <w:t>Обязанность Поставщика по поставке Товара Заказчику считается исполненной в момент подписания Заказчиком УПД.</w:t>
      </w:r>
    </w:p>
    <w:p w:rsidR="00CB5980" w:rsidRDefault="00CB5980" w:rsidP="00CB5980">
      <w:pPr>
        <w:numPr>
          <w:ilvl w:val="1"/>
          <w:numId w:val="1"/>
        </w:numPr>
        <w:ind w:left="0" w:firstLine="0"/>
        <w:jc w:val="both"/>
      </w:pPr>
      <w: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:rsidR="00CB5980" w:rsidRDefault="00CB5980" w:rsidP="00CB598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Качество Товара и гарантийные обязательства</w:t>
      </w:r>
    </w:p>
    <w:p w:rsidR="00CB5980" w:rsidRDefault="00CB5980" w:rsidP="00CB5980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</w:pPr>
      <w: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:rsidR="00CB5980" w:rsidRDefault="00CB5980" w:rsidP="00CB5980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</w:t>
      </w:r>
      <w:r>
        <w:rPr>
          <w:color w:val="000000"/>
        </w:rPr>
        <w:lastRenderedPageBreak/>
        <w:t>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:rsidR="00CB5980" w:rsidRDefault="00CB5980" w:rsidP="00CB5980">
      <w:pPr>
        <w:numPr>
          <w:ilvl w:val="1"/>
          <w:numId w:val="1"/>
        </w:numPr>
        <w:ind w:left="0" w:firstLine="0"/>
        <w:jc w:val="both"/>
        <w:rPr>
          <w:lang w:eastAsia="en-US"/>
        </w:rPr>
      </w:pPr>
      <w:r>
        <w:rPr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:rsidR="00CB5980" w:rsidRDefault="00CB5980" w:rsidP="00CB5980">
      <w:pPr>
        <w:widowControl w:val="0"/>
        <w:numPr>
          <w:ilvl w:val="1"/>
          <w:numId w:val="1"/>
        </w:numPr>
        <w:ind w:left="0" w:firstLine="0"/>
        <w:jc w:val="both"/>
      </w:pPr>
      <w:r>
        <w:t>Требования к безопасности товара:</w:t>
      </w:r>
    </w:p>
    <w:p w:rsidR="00CB5980" w:rsidRDefault="00CB5980" w:rsidP="00CB5980">
      <w:pPr>
        <w:widowControl w:val="0"/>
        <w:snapToGrid w:val="0"/>
        <w:ind w:right="-80"/>
        <w:jc w:val="both"/>
        <w:rPr>
          <w:color w:val="000000"/>
        </w:rPr>
      </w:pPr>
      <w:r>
        <w:rPr>
          <w:color w:val="000000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:rsidR="00CB5980" w:rsidRDefault="00CB5980" w:rsidP="00CB5980">
      <w:pPr>
        <w:jc w:val="both"/>
        <w:rPr>
          <w:lang w:eastAsia="en-US"/>
        </w:rPr>
      </w:pPr>
      <w:r>
        <w:rPr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:rsidR="00CB5980" w:rsidRDefault="00CB5980" w:rsidP="00CB598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:rsidR="00CB5980" w:rsidRDefault="00CB5980" w:rsidP="00CB5980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bCs/>
          <w:color w:val="000000"/>
          <w:vertAlign w:val="superscript"/>
        </w:rPr>
      </w:pPr>
      <w:r>
        <w:rPr>
          <w:b/>
          <w:color w:val="000000"/>
        </w:rPr>
        <w:t>Поставщик обязуется</w:t>
      </w:r>
      <w:r>
        <w:rPr>
          <w:color w:val="000000"/>
        </w:rPr>
        <w:t>: своевременно и надлежащим образом поставить Заказчику Товар в наименовании, количестве</w:t>
      </w:r>
      <w:r>
        <w:rPr>
          <w:bCs/>
          <w:color w:val="000000"/>
        </w:rPr>
        <w:t xml:space="preserve"> и иными техническими характеристиками поставляемого Товара, указанными в УПД</w:t>
      </w:r>
      <w:r>
        <w:rPr>
          <w:color w:val="000000"/>
        </w:rPr>
        <w:t>.</w:t>
      </w:r>
    </w:p>
    <w:p w:rsidR="00CB5980" w:rsidRDefault="00CB5980" w:rsidP="00CB598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Обеспечить передачу Товара в порядке и сроки, предусмотренные настоящим Контрактом.</w:t>
      </w:r>
    </w:p>
    <w:p w:rsidR="00CB5980" w:rsidRDefault="00CB5980" w:rsidP="00CB598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 xml:space="preserve">Передать Заказчику Товар соответствующего качества согласно </w:t>
      </w:r>
      <w:r>
        <w:t>разделу 4 Контракта.</w:t>
      </w:r>
    </w:p>
    <w:p w:rsidR="00CB5980" w:rsidRDefault="00CB5980" w:rsidP="00CB598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:rsidR="00CB5980" w:rsidRDefault="00CB5980" w:rsidP="00CB598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:rsidR="00CB5980" w:rsidRDefault="00CB5980" w:rsidP="00CB598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 xml:space="preserve">Нести риск случайной гибели или случайного повреждения товара до его </w:t>
      </w:r>
      <w:r>
        <w:rPr>
          <w:color w:val="000000"/>
        </w:rPr>
        <w:lastRenderedPageBreak/>
        <w:t>приемки Заказчиком.</w:t>
      </w:r>
    </w:p>
    <w:p w:rsidR="00CB5980" w:rsidRDefault="00CB5980" w:rsidP="00CB598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:rsidR="00CB5980" w:rsidRDefault="00CB5980" w:rsidP="00CB598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:rsidR="00CB5980" w:rsidRDefault="00CB5980" w:rsidP="00CB598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b/>
          <w:color w:val="000000"/>
        </w:rPr>
        <w:t>Поставщик вправе</w:t>
      </w:r>
      <w:r>
        <w:rPr>
          <w:color w:val="000000"/>
        </w:rPr>
        <w:t>: требовать от Заказчика произвести приемку Товара в порядке и в сроки, предусмотренные Контрактом;</w:t>
      </w:r>
    </w:p>
    <w:p w:rsidR="00CB5980" w:rsidRDefault="00CB5980" w:rsidP="00CB598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Требовать от Заказчика полную и своевременную оплату поставленного Товара согласно разделу 2 Контракта.</w:t>
      </w:r>
    </w:p>
    <w:p w:rsidR="00CB5980" w:rsidRDefault="00CB5980" w:rsidP="00CB598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CB5980" w:rsidRDefault="00CB5980" w:rsidP="00CB5980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обязуется</w:t>
      </w:r>
      <w:r>
        <w:rPr>
          <w:color w:val="000000"/>
        </w:rPr>
        <w:t xml:space="preserve">: </w:t>
      </w:r>
      <w:r>
        <w:rPr>
          <w:rFonts w:eastAsia="Times New Roman"/>
          <w:color w:val="000000"/>
          <w:lang w:eastAsia="en-US"/>
        </w:rPr>
        <w:t>обеспечить своевременную приемку поставленных Товаров в порядке,</w:t>
      </w:r>
      <w:r>
        <w:rPr>
          <w:color w:val="000000"/>
        </w:rPr>
        <w:t xml:space="preserve"> предусмотренном настоящим контрактом.</w:t>
      </w:r>
    </w:p>
    <w:p w:rsidR="00CB5980" w:rsidRDefault="00CB5980" w:rsidP="00CB5980">
      <w:pPr>
        <w:numPr>
          <w:ilvl w:val="2"/>
          <w:numId w:val="1"/>
        </w:numPr>
        <w:ind w:left="0" w:right="140" w:firstLine="0"/>
        <w:jc w:val="both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Произвести оплату Товара в порядке и в сроки, предусмотренные </w:t>
      </w:r>
      <w:r>
        <w:rPr>
          <w:color w:val="000000"/>
        </w:rPr>
        <w:t>разделом 2</w:t>
      </w:r>
      <w:r>
        <w:rPr>
          <w:rFonts w:eastAsia="Times New Roman"/>
          <w:color w:val="000000"/>
          <w:lang w:eastAsia="en-US"/>
        </w:rPr>
        <w:t xml:space="preserve"> контракта;</w:t>
      </w:r>
    </w:p>
    <w:p w:rsidR="00CB5980" w:rsidRDefault="00CB5980" w:rsidP="00CB5980">
      <w:pPr>
        <w:widowControl w:val="0"/>
        <w:numPr>
          <w:ilvl w:val="1"/>
          <w:numId w:val="1"/>
        </w:numPr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вправе</w:t>
      </w:r>
      <w:r>
        <w:rPr>
          <w:color w:val="000000"/>
        </w:rPr>
        <w:t>: требовать от Поставщика полное и своевременное исполнение обязательств по Контракту.</w:t>
      </w:r>
    </w:p>
    <w:p w:rsidR="00CB5980" w:rsidRDefault="00CB5980" w:rsidP="00CB598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Отказаться от приемки и оплаты Товара, не соответствующего условиям Контракта.</w:t>
      </w:r>
    </w:p>
    <w:p w:rsidR="00CB5980" w:rsidRDefault="00CB5980" w:rsidP="00CB598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Ответственность Сторон</w:t>
      </w:r>
    </w:p>
    <w:p w:rsidR="00CB5980" w:rsidRDefault="00CB5980" w:rsidP="00CB5980">
      <w:pPr>
        <w:widowControl w:val="0"/>
        <w:jc w:val="both"/>
      </w:pPr>
      <w:r>
        <w:t xml:space="preserve">6.1. За невыполнение или ненадлежащее выполнение обязательств по настоящему контракту Поставщик и Заказчик несут ответственность в соответствии с </w:t>
      </w:r>
      <w:r>
        <w:lastRenderedPageBreak/>
        <w:t>действующим законодательством РФ.</w:t>
      </w:r>
    </w:p>
    <w:p w:rsidR="00CB5980" w:rsidRDefault="00CB5980" w:rsidP="00CB5980">
      <w:pPr>
        <w:widowControl w:val="0"/>
        <w:jc w:val="both"/>
      </w:pPr>
      <w:r>
        <w:t>6.2.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:rsidR="00CB5980" w:rsidRDefault="00CB5980" w:rsidP="00CB5980">
      <w:pPr>
        <w:widowControl w:val="0"/>
        <w:jc w:val="both"/>
      </w:pPr>
      <w:r>
        <w:t>6.3.В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:rsidR="00CB5980" w:rsidRDefault="00CB5980" w:rsidP="00CB5980">
      <w:pPr>
        <w:widowControl w:val="0"/>
        <w:jc w:val="both"/>
      </w:pPr>
      <w:r>
        <w:t>6.4.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:rsidR="00CB5980" w:rsidRDefault="00CB5980" w:rsidP="00CB5980">
      <w:pPr>
        <w:widowControl w:val="0"/>
        <w:jc w:val="both"/>
      </w:pPr>
      <w:r>
        <w:t>6.4.1.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:rsidR="00CB5980" w:rsidRDefault="00CB5980" w:rsidP="00CB5980">
      <w:pPr>
        <w:widowControl w:val="0"/>
        <w:jc w:val="both"/>
      </w:pPr>
      <w:r>
        <w:t>П = (Ц - В) x С,</w:t>
      </w:r>
    </w:p>
    <w:p w:rsidR="00CB5980" w:rsidRDefault="00CB5980" w:rsidP="00CB5980">
      <w:pPr>
        <w:widowControl w:val="0"/>
        <w:jc w:val="both"/>
      </w:pPr>
      <w:r>
        <w:t>где:</w:t>
      </w:r>
    </w:p>
    <w:p w:rsidR="00CB5980" w:rsidRDefault="00CB5980" w:rsidP="00CB5980">
      <w:pPr>
        <w:widowControl w:val="0"/>
        <w:jc w:val="both"/>
      </w:pPr>
      <w:r>
        <w:t>Ц – цена контракта;</w:t>
      </w:r>
    </w:p>
    <w:p w:rsidR="00CB5980" w:rsidRDefault="00CB5980" w:rsidP="00CB5980">
      <w:pPr>
        <w:widowControl w:val="0"/>
        <w:jc w:val="both"/>
      </w:pPr>
      <w: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:rsidR="00CB5980" w:rsidRDefault="00CB5980" w:rsidP="00CB5980">
      <w:pPr>
        <w:widowControl w:val="0"/>
        <w:jc w:val="both"/>
      </w:pPr>
      <w:r>
        <w:t>С – размер ставки.</w:t>
      </w:r>
    </w:p>
    <w:p w:rsidR="00CB5980" w:rsidRDefault="00CB5980" w:rsidP="00CB5980">
      <w:pPr>
        <w:widowControl w:val="0"/>
        <w:jc w:val="both"/>
      </w:pPr>
      <w:r>
        <w:lastRenderedPageBreak/>
        <w:t xml:space="preserve">Размер ставки определяется по </w:t>
      </w:r>
      <w:proofErr w:type="gramStart"/>
      <w:r>
        <w:t>формуле:  ,</w:t>
      </w:r>
      <w:proofErr w:type="gramEnd"/>
    </w:p>
    <w:p w:rsidR="00CB5980" w:rsidRDefault="00CB5980" w:rsidP="00CB5980">
      <w:pPr>
        <w:widowControl w:val="0"/>
        <w:jc w:val="both"/>
      </w:pPr>
      <w:r>
        <w:t>где:</w:t>
      </w:r>
    </w:p>
    <w:p w:rsidR="00CB5980" w:rsidRDefault="00CB5980" w:rsidP="00CB5980">
      <w:pPr>
        <w:widowControl w:val="0"/>
        <w:jc w:val="both"/>
      </w:pPr>
      <w: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:rsidR="00CB5980" w:rsidRDefault="00CB5980" w:rsidP="00CB5980">
      <w:pPr>
        <w:widowControl w:val="0"/>
        <w:jc w:val="both"/>
      </w:pPr>
      <w:r>
        <w:t>ДП – количество дней просрочки.</w:t>
      </w:r>
    </w:p>
    <w:p w:rsidR="00CB5980" w:rsidRDefault="00CB5980" w:rsidP="00CB5980">
      <w:pPr>
        <w:widowControl w:val="0"/>
        <w:jc w:val="both"/>
      </w:pPr>
      <w:r>
        <w:t xml:space="preserve">Коэффициент К определяется по </w:t>
      </w:r>
      <w:proofErr w:type="gramStart"/>
      <w:r>
        <w:t>формуле:  ,</w:t>
      </w:r>
      <w:proofErr w:type="gramEnd"/>
    </w:p>
    <w:p w:rsidR="00CB5980" w:rsidRDefault="00CB5980" w:rsidP="00CB5980">
      <w:pPr>
        <w:widowControl w:val="0"/>
        <w:jc w:val="both"/>
      </w:pPr>
      <w:r>
        <w:t>где:</w:t>
      </w:r>
    </w:p>
    <w:p w:rsidR="00CB5980" w:rsidRDefault="00CB5980" w:rsidP="00CB5980">
      <w:pPr>
        <w:widowControl w:val="0"/>
        <w:jc w:val="both"/>
      </w:pPr>
      <w:r>
        <w:t>ДП – количество дней просрочки;</w:t>
      </w:r>
    </w:p>
    <w:p w:rsidR="00CB5980" w:rsidRDefault="00CB5980" w:rsidP="00CB5980">
      <w:pPr>
        <w:widowControl w:val="0"/>
        <w:jc w:val="both"/>
      </w:pPr>
      <w:r>
        <w:t>ДК – срок исполнения обязательства по контракту (количество дней).</w:t>
      </w:r>
    </w:p>
    <w:p w:rsidR="00CB5980" w:rsidRDefault="00CB5980" w:rsidP="00CB5980">
      <w:pPr>
        <w:widowControl w:val="0"/>
        <w:jc w:val="both"/>
      </w:pPr>
      <w: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:rsidR="00CB5980" w:rsidRDefault="00CB5980" w:rsidP="00CB5980">
      <w:pPr>
        <w:widowControl w:val="0"/>
        <w:jc w:val="both"/>
      </w:pPr>
      <w: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:rsidR="00CB5980" w:rsidRDefault="00CB5980" w:rsidP="00CB5980">
      <w:pPr>
        <w:widowControl w:val="0"/>
        <w:jc w:val="both"/>
      </w:pPr>
      <w: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:rsidR="00CB5980" w:rsidRDefault="00CB5980" w:rsidP="00CB5980">
      <w:pPr>
        <w:jc w:val="both"/>
      </w:pPr>
      <w:r>
        <w:t>6.4.2.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:rsidR="00CB5980" w:rsidRDefault="00CB5980" w:rsidP="00CB5980">
      <w:pPr>
        <w:widowControl w:val="0"/>
        <w:jc w:val="both"/>
      </w:pPr>
      <w:r>
        <w:t>6.5.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:rsidR="00CB5980" w:rsidRDefault="00CB5980" w:rsidP="00CB5980">
      <w:pPr>
        <w:keepLines/>
        <w:jc w:val="both"/>
      </w:pPr>
      <w: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:rsidR="00CB5980" w:rsidRDefault="00CB5980" w:rsidP="00CB5980">
      <w:pPr>
        <w:widowControl w:val="0"/>
        <w:jc w:val="both"/>
      </w:pPr>
      <w:r>
        <w:lastRenderedPageBreak/>
        <w:t xml:space="preserve">6.6.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:rsidR="00CB5980" w:rsidRDefault="00CB5980" w:rsidP="00CB5980">
      <w:pPr>
        <w:widowControl w:val="0"/>
        <w:jc w:val="both"/>
      </w:pPr>
      <w:r>
        <w:t>6.7.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:rsidR="00CB5980" w:rsidRDefault="00CB5980" w:rsidP="00CB5980">
      <w:pPr>
        <w:widowControl w:val="0"/>
        <w:jc w:val="both"/>
      </w:pPr>
      <w: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B5980" w:rsidRDefault="00CB5980" w:rsidP="00CB5980">
      <w:pPr>
        <w:widowControl w:val="0"/>
        <w:jc w:val="both"/>
      </w:pPr>
      <w:r>
        <w:t xml:space="preserve">6.9.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:rsidR="00CB5980" w:rsidRDefault="00CB5980" w:rsidP="00CB5980">
      <w:pPr>
        <w:widowControl w:val="0"/>
        <w:jc w:val="both"/>
      </w:pPr>
      <w:r>
        <w:t>6.10.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:rsidR="00CB5980" w:rsidRDefault="00CB5980" w:rsidP="00CB5980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Рассмотрение и разрешение споров</w:t>
      </w:r>
    </w:p>
    <w:p w:rsidR="00CB5980" w:rsidRDefault="00CB5980" w:rsidP="00CB598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Претензии Сторон, возникающие в связи с исполнением настоящего</w:t>
      </w:r>
      <w:r>
        <w:t xml:space="preserve"> К</w:t>
      </w:r>
      <w:r>
        <w:rPr>
          <w:color w:val="000000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:rsidR="00CB5980" w:rsidRDefault="00CB5980" w:rsidP="00CB598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Неурегулированные споры передаются на разрешение в Арбитражный суд г. </w:t>
      </w:r>
      <w:r>
        <w:rPr>
          <w:color w:val="000000"/>
        </w:rPr>
        <w:lastRenderedPageBreak/>
        <w:t>Санкт-Петербурга и Ленинградской области</w:t>
      </w:r>
      <w:r>
        <w:t xml:space="preserve">, </w:t>
      </w:r>
      <w:r>
        <w:rPr>
          <w:color w:val="000000"/>
        </w:rPr>
        <w:t>только после принятия мер по их досудебному урегулированию.</w:t>
      </w:r>
    </w:p>
    <w:p w:rsidR="00CB5980" w:rsidRDefault="00CB5980" w:rsidP="00CB5980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и порядок расторжения контракта</w:t>
      </w:r>
    </w:p>
    <w:p w:rsidR="00CB5980" w:rsidRDefault="00CB5980" w:rsidP="00CB5980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</w:pPr>
      <w: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2025 года.</w:t>
      </w:r>
    </w:p>
    <w:p w:rsidR="00CB5980" w:rsidRDefault="00CB5980" w:rsidP="00CB5980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  <w:rPr>
          <w:b/>
          <w:color w:val="000000"/>
        </w:rPr>
      </w:pPr>
      <w:r>
        <w:rPr>
          <w:color w:val="000000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:rsidR="00CB5980" w:rsidRDefault="00CB5980" w:rsidP="00CB598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</w:pPr>
      <w:r>
        <w:rPr>
          <w:b/>
          <w:color w:val="000000"/>
        </w:rPr>
        <w:t>Заключительные положения</w:t>
      </w:r>
    </w:p>
    <w:p w:rsidR="00CB5980" w:rsidRDefault="00CB5980" w:rsidP="00CB5980">
      <w:pPr>
        <w:tabs>
          <w:tab w:val="left" w:pos="1260"/>
        </w:tabs>
        <w:spacing w:before="240"/>
        <w:ind w:left="227" w:right="140"/>
        <w:jc w:val="right"/>
        <w:rPr>
          <w:b/>
          <w:color w:val="000000"/>
        </w:rPr>
      </w:pPr>
    </w:p>
    <w:p w:rsidR="00CB5980" w:rsidRDefault="00CB5980" w:rsidP="00CB598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CB5980" w:rsidRDefault="00CB5980" w:rsidP="00CB598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:rsidR="00CB5980" w:rsidRDefault="00CB5980" w:rsidP="00CB598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CB5980" w:rsidRDefault="00CB5980" w:rsidP="00CB598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CB5980" w:rsidRDefault="00CB5980" w:rsidP="00CB598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bCs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:rsidR="00CB5980" w:rsidRDefault="00CB5980" w:rsidP="00CB5980">
      <w:pPr>
        <w:jc w:val="both"/>
        <w:rPr>
          <w:color w:val="000000"/>
        </w:rPr>
      </w:pPr>
    </w:p>
    <w:p w:rsidR="00CB5980" w:rsidRDefault="00CB5980" w:rsidP="00CB5980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Место нахождения и банковские реквизиты Сторон</w:t>
      </w:r>
    </w:p>
    <w:tbl>
      <w:tblPr>
        <w:tblW w:w="994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310"/>
        <w:gridCol w:w="4635"/>
      </w:tblGrid>
      <w:tr w:rsidR="00CB5980" w:rsidTr="00CB5980">
        <w:tc>
          <w:tcPr>
            <w:tcW w:w="5309" w:type="dxa"/>
          </w:tcPr>
          <w:p w:rsidR="00CB5980" w:rsidRDefault="00CB5980">
            <w:pPr>
              <w:widowControl w:val="0"/>
              <w:spacing w:line="25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Заказчик:</w:t>
            </w:r>
          </w:p>
          <w:p w:rsidR="00CB5980" w:rsidRDefault="00CB5980">
            <w:pPr>
              <w:widowControl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Муниципальное образовательное учреждение дополнительного образования «Волосовская детская школа и</w:t>
            </w:r>
            <w:bookmarkStart w:id="0" w:name="_GoBack1"/>
            <w:bookmarkEnd w:id="0"/>
            <w:r>
              <w:rPr>
                <w:lang w:eastAsia="en-US"/>
              </w:rPr>
              <w:t xml:space="preserve">скусств </w:t>
            </w:r>
            <w:proofErr w:type="spellStart"/>
            <w:r>
              <w:rPr>
                <w:lang w:eastAsia="en-US"/>
              </w:rPr>
              <w:t>им.Н.К.Рериха</w:t>
            </w:r>
            <w:proofErr w:type="spellEnd"/>
            <w:r>
              <w:rPr>
                <w:lang w:eastAsia="en-US"/>
              </w:rPr>
              <w:t>»</w:t>
            </w:r>
          </w:p>
          <w:p w:rsidR="00CB5980" w:rsidRDefault="00CB5980">
            <w:pPr>
              <w:widowControl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Юридический адрес: 188410 Ленинградская область, </w:t>
            </w:r>
            <w:proofErr w:type="spellStart"/>
            <w:r>
              <w:rPr>
                <w:lang w:eastAsia="en-US"/>
              </w:rPr>
              <w:lastRenderedPageBreak/>
              <w:t>г.Волосово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ул.Красных</w:t>
            </w:r>
            <w:proofErr w:type="spellEnd"/>
            <w:r>
              <w:rPr>
                <w:lang w:eastAsia="en-US"/>
              </w:rPr>
              <w:t xml:space="preserve"> Партизан, д.10/5</w:t>
            </w:r>
          </w:p>
          <w:p w:rsidR="00CB5980" w:rsidRDefault="00CB5980">
            <w:pPr>
              <w:widowControl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Фактический </w:t>
            </w:r>
            <w:proofErr w:type="gramStart"/>
            <w:r>
              <w:rPr>
                <w:lang w:eastAsia="en-US"/>
              </w:rPr>
              <w:t>адрес:  188410</w:t>
            </w:r>
            <w:proofErr w:type="gramEnd"/>
            <w:r>
              <w:rPr>
                <w:lang w:eastAsia="en-US"/>
              </w:rPr>
              <w:t xml:space="preserve"> Ленинградская область, </w:t>
            </w:r>
            <w:proofErr w:type="spellStart"/>
            <w:r>
              <w:rPr>
                <w:lang w:eastAsia="en-US"/>
              </w:rPr>
              <w:t>г.Волосово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ул.Красных</w:t>
            </w:r>
            <w:proofErr w:type="spellEnd"/>
            <w:r>
              <w:rPr>
                <w:lang w:eastAsia="en-US"/>
              </w:rPr>
              <w:t xml:space="preserve"> Партизан, д.10/5</w:t>
            </w:r>
          </w:p>
          <w:p w:rsidR="00CB5980" w:rsidRDefault="00CB5980">
            <w:pPr>
              <w:widowControl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УФК по Ленинградской области (МОУ ДО «ВДШИ им. Н.К. Рериха» л/с 20019Ъ35870)</w:t>
            </w:r>
          </w:p>
          <w:p w:rsidR="00CB5980" w:rsidRDefault="00CB5980">
            <w:pPr>
              <w:widowControl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Лицевые счета: л/с 20019Ъ35870, л/с 21019Ъ35870 в Комитете финансов администрации </w:t>
            </w:r>
            <w:proofErr w:type="spellStart"/>
            <w:r>
              <w:rPr>
                <w:lang w:eastAsia="en-US"/>
              </w:rPr>
              <w:t>Волосовского</w:t>
            </w:r>
            <w:proofErr w:type="spellEnd"/>
            <w:r>
              <w:rPr>
                <w:lang w:eastAsia="en-US"/>
              </w:rPr>
              <w:t xml:space="preserve"> муниципального района Ленинградской области</w:t>
            </w:r>
          </w:p>
          <w:p w:rsidR="00CB5980" w:rsidRDefault="00CB5980">
            <w:pPr>
              <w:widowControl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Единый казначейский счет 40102810745370000098</w:t>
            </w:r>
          </w:p>
          <w:p w:rsidR="00CB5980" w:rsidRDefault="00CB5980">
            <w:pPr>
              <w:pStyle w:val="1"/>
              <w:widowControl w:val="0"/>
              <w:spacing w:line="256" w:lineRule="auto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Расчетный счет 03234643416060004500</w:t>
            </w:r>
          </w:p>
          <w:p w:rsidR="00CB5980" w:rsidRDefault="00CB5980">
            <w:pPr>
              <w:widowControl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Банк: СЕВЕРО-ЗАПАДНОЕ ГУ БАНКА РОССИИ // УФК по Ленинградской области, г. Санкт-Петербург</w:t>
            </w:r>
          </w:p>
          <w:p w:rsidR="00CB5980" w:rsidRDefault="00CB5980">
            <w:pPr>
              <w:widowControl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Адрес кредитной организации * 196066 г. Санкт-Петербург ул. Варшавская д.63 корп.1</w:t>
            </w:r>
          </w:p>
          <w:p w:rsidR="00CB5980" w:rsidRDefault="00CB5980">
            <w:pPr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БИК              044030098</w:t>
            </w:r>
          </w:p>
          <w:p w:rsidR="00CB5980" w:rsidRDefault="00CB5980">
            <w:pPr>
              <w:pStyle w:val="1"/>
              <w:widowControl w:val="0"/>
              <w:spacing w:line="25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A"/>
                <w:sz w:val="20"/>
                <w:szCs w:val="20"/>
                <w:lang w:eastAsia="ru-RU"/>
              </w:rPr>
              <w:t>ИНН: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A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A"/>
                <w:sz w:val="20"/>
                <w:szCs w:val="20"/>
                <w:lang w:eastAsia="ru-RU"/>
              </w:rPr>
              <w:tab/>
              <w:t>4717006758</w:t>
            </w:r>
          </w:p>
          <w:p w:rsidR="00CB5980" w:rsidRDefault="00CB5980">
            <w:pPr>
              <w:pStyle w:val="1"/>
              <w:widowControl w:val="0"/>
              <w:spacing w:line="25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A"/>
                <w:sz w:val="20"/>
                <w:szCs w:val="20"/>
                <w:lang w:eastAsia="ru-RU"/>
              </w:rPr>
              <w:t>КПП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A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A"/>
                <w:sz w:val="20"/>
                <w:szCs w:val="20"/>
                <w:lang w:eastAsia="ru-RU"/>
              </w:rPr>
              <w:tab/>
              <w:t>470501001</w:t>
            </w:r>
          </w:p>
          <w:p w:rsidR="00CB5980" w:rsidRDefault="00CB5980">
            <w:pPr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ОГРН:</w:t>
            </w:r>
            <w:r>
              <w:rPr>
                <w:lang w:eastAsia="en-US"/>
              </w:rPr>
              <w:tab/>
              <w:t xml:space="preserve">       1024702011531</w:t>
            </w:r>
          </w:p>
          <w:p w:rsidR="00CB5980" w:rsidRDefault="00CB5980">
            <w:pPr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ОКПО:</w:t>
            </w:r>
            <w:r>
              <w:rPr>
                <w:lang w:eastAsia="en-US"/>
              </w:rPr>
              <w:tab/>
              <w:t xml:space="preserve">       51561220</w:t>
            </w:r>
          </w:p>
          <w:p w:rsidR="00CB5980" w:rsidRDefault="00CB5980">
            <w:pPr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ОКВЭД:</w:t>
            </w:r>
            <w:r>
              <w:rPr>
                <w:lang w:eastAsia="en-US"/>
              </w:rPr>
              <w:tab/>
              <w:t>85.41., 91.00, 90.04.</w:t>
            </w:r>
          </w:p>
          <w:p w:rsidR="00CB5980" w:rsidRDefault="00CB5980">
            <w:pPr>
              <w:pStyle w:val="1"/>
              <w:widowControl w:val="0"/>
              <w:spacing w:line="25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A"/>
                <w:sz w:val="20"/>
                <w:szCs w:val="20"/>
                <w:lang w:eastAsia="ru-RU"/>
              </w:rPr>
              <w:t>ОКАТО: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A"/>
                <w:sz w:val="20"/>
                <w:szCs w:val="20"/>
                <w:lang w:eastAsia="ru-RU"/>
              </w:rPr>
              <w:tab/>
              <w:t>41206501000</w:t>
            </w:r>
          </w:p>
          <w:p w:rsidR="00CB5980" w:rsidRDefault="00CB5980">
            <w:pPr>
              <w:pStyle w:val="1"/>
              <w:widowControl w:val="0"/>
              <w:spacing w:line="25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A"/>
                <w:sz w:val="20"/>
                <w:szCs w:val="20"/>
                <w:lang w:eastAsia="ru-RU"/>
              </w:rPr>
              <w:t>ОКТМО: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A"/>
                <w:sz w:val="20"/>
                <w:szCs w:val="20"/>
                <w:lang w:eastAsia="ru-RU"/>
              </w:rPr>
              <w:tab/>
              <w:t>41606101</w:t>
            </w:r>
          </w:p>
          <w:p w:rsidR="00CB5980" w:rsidRDefault="00CB5980">
            <w:pPr>
              <w:pStyle w:val="1"/>
              <w:widowControl w:val="0"/>
              <w:spacing w:line="256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00000A"/>
                <w:sz w:val="20"/>
                <w:szCs w:val="20"/>
                <w:lang w:eastAsia="ru-RU"/>
              </w:rPr>
            </w:pPr>
          </w:p>
          <w:p w:rsidR="00CB5980" w:rsidRDefault="00CB5980">
            <w:pPr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электронная почта</w:t>
            </w:r>
            <w:r>
              <w:rPr>
                <w:u w:val="single"/>
                <w:lang w:eastAsia="en-US"/>
              </w:rPr>
              <w:t>:</w:t>
            </w:r>
          </w:p>
          <w:p w:rsidR="00CB5980" w:rsidRDefault="001E21A7">
            <w:pPr>
              <w:widowControl w:val="0"/>
              <w:spacing w:line="256" w:lineRule="auto"/>
              <w:jc w:val="both"/>
              <w:rPr>
                <w:lang w:eastAsia="en-US"/>
              </w:rPr>
            </w:pPr>
            <w:hyperlink r:id="rId6" w:history="1">
              <w:r w:rsidR="00CB5980">
                <w:rPr>
                  <w:rStyle w:val="a3"/>
                  <w:lang w:eastAsia="en-US"/>
                </w:rPr>
                <w:t>vshireriha@mail.ru</w:t>
              </w:r>
            </w:hyperlink>
          </w:p>
          <w:p w:rsidR="00CB5980" w:rsidRDefault="00CB5980">
            <w:pPr>
              <w:widowControl w:val="0"/>
              <w:spacing w:line="256" w:lineRule="auto"/>
              <w:jc w:val="both"/>
              <w:rPr>
                <w:lang w:eastAsia="en-US"/>
              </w:rPr>
            </w:pPr>
          </w:p>
          <w:p w:rsidR="00CB5980" w:rsidRDefault="00CB5980">
            <w:pPr>
              <w:widowControl w:val="0"/>
              <w:spacing w:line="256" w:lineRule="auto"/>
              <w:jc w:val="both"/>
              <w:rPr>
                <w:u w:val="single"/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Директор</w:t>
            </w: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__________________________/Фаризанова Е.А./</w:t>
            </w: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М.П.</w:t>
            </w: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color w:val="000000"/>
                <w:lang w:eastAsia="en-US"/>
              </w:rPr>
            </w:pPr>
          </w:p>
        </w:tc>
        <w:tc>
          <w:tcPr>
            <w:tcW w:w="4634" w:type="dxa"/>
          </w:tcPr>
          <w:p w:rsidR="00CB5980" w:rsidRDefault="00CB5980">
            <w:pPr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lastRenderedPageBreak/>
              <w:t>Поставщик:</w:t>
            </w: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spacing w:line="256" w:lineRule="auto"/>
              <w:jc w:val="both"/>
              <w:rPr>
                <w:rFonts w:eastAsia="Times New Roman"/>
                <w:color w:val="auto"/>
                <w:lang w:eastAsia="en-US"/>
              </w:rPr>
            </w:pPr>
            <w:r>
              <w:rPr>
                <w:rFonts w:eastAsia="Times New Roman"/>
                <w:color w:val="auto"/>
                <w:lang w:eastAsia="en-US"/>
              </w:rPr>
              <w:t xml:space="preserve">    </w:t>
            </w:r>
          </w:p>
          <w:p w:rsidR="00CB5980" w:rsidRDefault="00CB5980">
            <w:pPr>
              <w:widowControl w:val="0"/>
              <w:spacing w:line="256" w:lineRule="auto"/>
              <w:jc w:val="both"/>
              <w:rPr>
                <w:rFonts w:eastAsia="Times New Roman"/>
                <w:color w:val="auto"/>
                <w:lang w:eastAsia="en-US"/>
              </w:rPr>
            </w:pPr>
            <w:r>
              <w:rPr>
                <w:rFonts w:eastAsia="Times New Roman"/>
                <w:color w:val="auto"/>
                <w:lang w:eastAsia="en-US"/>
              </w:rPr>
              <w:t xml:space="preserve">    __________</w:t>
            </w:r>
          </w:p>
          <w:p w:rsidR="00CB5980" w:rsidRDefault="00CB5980">
            <w:pPr>
              <w:widowControl w:val="0"/>
              <w:spacing w:line="256" w:lineRule="auto"/>
              <w:ind w:left="227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CB5980" w:rsidRDefault="00CB5980">
            <w:pPr>
              <w:widowControl w:val="0"/>
              <w:spacing w:line="256" w:lineRule="auto"/>
              <w:ind w:left="227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CB5980" w:rsidRDefault="00CB5980">
            <w:pPr>
              <w:widowControl w:val="0"/>
              <w:spacing w:line="256" w:lineRule="auto"/>
              <w:ind w:left="227"/>
              <w:jc w:val="both"/>
              <w:rPr>
                <w:rFonts w:eastAsia="Times New Roman"/>
                <w:bCs/>
                <w:color w:val="auto"/>
                <w:lang w:eastAsia="en-US"/>
              </w:rPr>
            </w:pPr>
            <w:r>
              <w:rPr>
                <w:rFonts w:eastAsia="Times New Roman"/>
                <w:color w:val="auto"/>
                <w:lang w:eastAsia="en-US"/>
              </w:rPr>
              <w:t>__________________ /______________/</w:t>
            </w:r>
          </w:p>
          <w:p w:rsidR="00CB5980" w:rsidRDefault="00CB5980">
            <w:pPr>
              <w:widowControl w:val="0"/>
              <w:spacing w:line="256" w:lineRule="auto"/>
              <w:ind w:left="227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rFonts w:eastAsia="Times New Roman"/>
                <w:bCs/>
                <w:color w:val="auto"/>
                <w:lang w:eastAsia="en-US"/>
              </w:rPr>
              <w:t>М.П.</w:t>
            </w: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left" w:pos="2970"/>
              </w:tabs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spacing w:line="256" w:lineRule="auto"/>
              <w:rPr>
                <w:lang w:eastAsia="en-US"/>
              </w:rPr>
            </w:pPr>
          </w:p>
          <w:p w:rsidR="00CB5980" w:rsidRDefault="00CB5980">
            <w:pPr>
              <w:widowControl w:val="0"/>
              <w:spacing w:line="256" w:lineRule="auto"/>
              <w:rPr>
                <w:color w:val="000000"/>
                <w:lang w:eastAsia="en-US"/>
              </w:rPr>
            </w:pPr>
          </w:p>
        </w:tc>
      </w:tr>
    </w:tbl>
    <w:p w:rsidR="00CB5980" w:rsidRDefault="00CB5980" w:rsidP="00CB5980">
      <w:pPr>
        <w:suppressAutoHyphens w:val="0"/>
        <w:sectPr w:rsidR="00CB5980">
          <w:pgSz w:w="11396" w:h="16838"/>
          <w:pgMar w:top="568" w:right="567" w:bottom="766" w:left="993" w:header="0" w:footer="709" w:gutter="0"/>
          <w:cols w:space="720"/>
          <w:formProt w:val="0"/>
        </w:sectPr>
      </w:pPr>
    </w:p>
    <w:p w:rsidR="00CB5980" w:rsidRDefault="00CB5980" w:rsidP="00CB5980">
      <w:pPr>
        <w:ind w:firstLine="56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Приложение № 1 </w:t>
      </w:r>
    </w:p>
    <w:p w:rsidR="00CB5980" w:rsidRDefault="00CB5980" w:rsidP="00CB5980">
      <w:pPr>
        <w:ind w:firstLine="56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контракту №</w:t>
      </w:r>
      <w:r w:rsidR="00423CE1">
        <w:rPr>
          <w:bCs/>
          <w:sz w:val="22"/>
          <w:szCs w:val="22"/>
        </w:rPr>
        <w:t>37</w:t>
      </w:r>
      <w:r>
        <w:rPr>
          <w:bCs/>
          <w:sz w:val="22"/>
          <w:szCs w:val="22"/>
        </w:rPr>
        <w:t xml:space="preserve">               </w:t>
      </w:r>
    </w:p>
    <w:p w:rsidR="00CB5980" w:rsidRDefault="00CB5980" w:rsidP="00CB5980">
      <w:pPr>
        <w:ind w:firstLine="567"/>
        <w:jc w:val="right"/>
      </w:pPr>
      <w:r>
        <w:rPr>
          <w:bCs/>
          <w:sz w:val="22"/>
          <w:szCs w:val="22"/>
        </w:rPr>
        <w:t xml:space="preserve">От </w:t>
      </w:r>
      <w:proofErr w:type="gramStart"/>
      <w:r>
        <w:rPr>
          <w:bCs/>
          <w:sz w:val="22"/>
          <w:szCs w:val="22"/>
        </w:rPr>
        <w:t xml:space="preserve">«  </w:t>
      </w:r>
      <w:proofErr w:type="gramEnd"/>
      <w:r>
        <w:rPr>
          <w:bCs/>
          <w:sz w:val="22"/>
          <w:szCs w:val="22"/>
        </w:rPr>
        <w:t xml:space="preserve">    » _________ 2025г</w:t>
      </w:r>
    </w:p>
    <w:p w:rsidR="00CB5980" w:rsidRDefault="00CB5980" w:rsidP="00CB5980">
      <w:pPr>
        <w:ind w:left="-426" w:firstLine="993"/>
        <w:jc w:val="center"/>
        <w:rPr>
          <w:bCs/>
          <w:sz w:val="22"/>
          <w:szCs w:val="22"/>
        </w:rPr>
      </w:pPr>
    </w:p>
    <w:p w:rsidR="00CB5980" w:rsidRDefault="00CB5980" w:rsidP="00CB5980">
      <w:pPr>
        <w:ind w:firstLine="567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Спецификация </w:t>
      </w:r>
    </w:p>
    <w:tbl>
      <w:tblPr>
        <w:tblW w:w="10916" w:type="dxa"/>
        <w:tblInd w:w="-885" w:type="dxa"/>
        <w:tblLook w:val="04A0" w:firstRow="1" w:lastRow="0" w:firstColumn="1" w:lastColumn="0" w:noHBand="0" w:noVBand="1"/>
      </w:tblPr>
      <w:tblGrid>
        <w:gridCol w:w="601"/>
        <w:gridCol w:w="5150"/>
        <w:gridCol w:w="239"/>
        <w:gridCol w:w="986"/>
        <w:gridCol w:w="1134"/>
        <w:gridCol w:w="850"/>
        <w:gridCol w:w="837"/>
        <w:gridCol w:w="944"/>
        <w:gridCol w:w="175"/>
      </w:tblGrid>
      <w:tr w:rsidR="00CB5980" w:rsidTr="001E21A7">
        <w:trPr>
          <w:trHeight w:val="300"/>
        </w:trPr>
        <w:tc>
          <w:tcPr>
            <w:tcW w:w="6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5980" w:rsidRDefault="00CB5980">
            <w:pPr>
              <w:suppressAutoHyphens w:val="0"/>
              <w:spacing w:line="256" w:lineRule="auto"/>
              <w:ind w:left="-687" w:firstLine="687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Название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5980" w:rsidRDefault="0084052F">
            <w:pPr>
              <w:suppressAutoHyphens w:val="0"/>
              <w:spacing w:line="256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84052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Цена с НДС, 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4052F" w:rsidRDefault="0084052F">
            <w:pPr>
              <w:suppressAutoHyphens w:val="0"/>
              <w:spacing w:line="256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Ед. </w:t>
            </w:r>
          </w:p>
          <w:p w:rsidR="00CB5980" w:rsidRDefault="0084052F">
            <w:pPr>
              <w:suppressAutoHyphens w:val="0"/>
              <w:spacing w:line="256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5980" w:rsidRDefault="00CB5980">
            <w:pPr>
              <w:suppressAutoHyphens w:val="0"/>
              <w:spacing w:line="256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Коли-</w:t>
            </w:r>
          </w:p>
          <w:p w:rsidR="00CB5980" w:rsidRDefault="00CB5980">
            <w:pPr>
              <w:suppressAutoHyphens w:val="0"/>
              <w:spacing w:line="256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чество</w:t>
            </w:r>
            <w:proofErr w:type="spellEnd"/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5980" w:rsidRDefault="00CB5980">
            <w:pPr>
              <w:suppressAutoHyphens w:val="0"/>
              <w:spacing w:line="256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Сумма, ₽</w:t>
            </w:r>
          </w:p>
        </w:tc>
      </w:tr>
      <w:tr w:rsidR="0084052F" w:rsidTr="001E21A7">
        <w:trPr>
          <w:trHeight w:val="18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"Love2art" </w:t>
            </w:r>
            <w:proofErr w:type="spellStart"/>
            <w:r w:rsidRPr="008B50A4">
              <w:t>Пенокартон</w:t>
            </w:r>
            <w:proofErr w:type="spellEnd"/>
            <w:r w:rsidRPr="008B50A4">
              <w:t xml:space="preserve"> FBB-50-70-5 5 мм черный 580 г/м2 50 х 70 см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2"/>
              <w:jc w:val="center"/>
            </w:pPr>
            <w:r w:rsidRPr="006D294F">
              <w:rPr>
                <w:rFonts w:eastAsia="Arial"/>
              </w:rPr>
              <w:t>10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17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"Love2art" </w:t>
            </w:r>
            <w:proofErr w:type="spellStart"/>
            <w:r w:rsidRPr="008B50A4">
              <w:t>Пенокартон</w:t>
            </w:r>
            <w:proofErr w:type="spellEnd"/>
            <w:r w:rsidRPr="008B50A4">
              <w:t xml:space="preserve"> FBB-70-100-5 5 мм черный 580 г/м2 70 х 100 см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3"/>
              <w:jc w:val="center"/>
            </w:pPr>
            <w:r w:rsidRPr="006D294F">
              <w:rPr>
                <w:rFonts w:eastAsia="Arial"/>
              </w:rPr>
              <w:t>5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"Love2art" </w:t>
            </w:r>
            <w:proofErr w:type="spellStart"/>
            <w:r w:rsidRPr="008B50A4">
              <w:t>Пенокартон</w:t>
            </w:r>
            <w:proofErr w:type="spellEnd"/>
            <w:r w:rsidRPr="008B50A4">
              <w:t xml:space="preserve"> FBS-50-70-5 5 мм белый580 г/м250 х 70 см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2"/>
              <w:jc w:val="center"/>
            </w:pPr>
            <w:r w:rsidRPr="006D294F">
              <w:rPr>
                <w:rFonts w:eastAsia="Arial"/>
              </w:rPr>
              <w:t>10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"Love2art" </w:t>
            </w:r>
            <w:proofErr w:type="spellStart"/>
            <w:r w:rsidRPr="008B50A4">
              <w:t>Пенокартон</w:t>
            </w:r>
            <w:proofErr w:type="spellEnd"/>
            <w:r w:rsidRPr="008B50A4">
              <w:t xml:space="preserve"> FBS-70-100-5 5 мм белый 580 г/м2 70 х 100 см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3"/>
              <w:jc w:val="center"/>
            </w:pPr>
            <w:r w:rsidRPr="006D294F">
              <w:rPr>
                <w:rFonts w:eastAsia="Arial"/>
              </w:rPr>
              <w:t>5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Рулонная штора ARX_ </w:t>
            </w:r>
            <w:proofErr w:type="spellStart"/>
            <w:r w:rsidRPr="008B50A4">
              <w:t>Блэкаут</w:t>
            </w:r>
            <w:proofErr w:type="spellEnd"/>
            <w:r w:rsidRPr="008B50A4">
              <w:t xml:space="preserve"> </w:t>
            </w:r>
            <w:proofErr w:type="spellStart"/>
            <w:r w:rsidRPr="008B50A4">
              <w:t>Плайн</w:t>
            </w:r>
            <w:proofErr w:type="spellEnd"/>
            <w:r w:rsidRPr="008B50A4">
              <w:t xml:space="preserve"> Античный бежевый 140x175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3"/>
              <w:jc w:val="center"/>
            </w:pPr>
            <w:r w:rsidRPr="006D294F">
              <w:rPr>
                <w:rFonts w:eastAsia="Arial"/>
              </w:rPr>
              <w:t>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Клей ПВА 150г </w:t>
            </w:r>
            <w:proofErr w:type="spellStart"/>
            <w:r w:rsidRPr="008B50A4">
              <w:t>Attache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6D294F" w:rsidRDefault="0084052F" w:rsidP="0084052F">
            <w:pPr>
              <w:ind w:right="42"/>
              <w:jc w:val="center"/>
            </w:pPr>
            <w:r w:rsidRPr="006D294F">
              <w:rPr>
                <w:rFonts w:eastAsia="Arial"/>
              </w:rPr>
              <w:t>10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Маркер </w:t>
            </w:r>
            <w:proofErr w:type="spellStart"/>
            <w:r w:rsidRPr="008B50A4">
              <w:t>текстовыделитель</w:t>
            </w:r>
            <w:proofErr w:type="spellEnd"/>
            <w:r w:rsidRPr="008B50A4">
              <w:t xml:space="preserve"> KORES 1-5 мм желтый 36001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3"/>
              <w:jc w:val="center"/>
            </w:pPr>
            <w:r w:rsidRPr="006D294F">
              <w:rPr>
                <w:rFonts w:eastAsia="Arial"/>
              </w:rPr>
              <w:t>5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Маркер </w:t>
            </w:r>
            <w:proofErr w:type="spellStart"/>
            <w:r w:rsidRPr="008B50A4">
              <w:t>текстовыделитель</w:t>
            </w:r>
            <w:proofErr w:type="spellEnd"/>
            <w:r w:rsidRPr="008B50A4">
              <w:t xml:space="preserve"> КОМУС HY2396 желтый 1-4мм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bookmarkStart w:id="1" w:name="_GoBack"/>
            <w:bookmarkEnd w:id="1"/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3"/>
              <w:jc w:val="center"/>
            </w:pPr>
            <w:r w:rsidRPr="006D294F">
              <w:rPr>
                <w:rFonts w:eastAsia="Arial"/>
              </w:rPr>
              <w:t>5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Маркер </w:t>
            </w:r>
            <w:proofErr w:type="spellStart"/>
            <w:r w:rsidRPr="008B50A4">
              <w:t>текстовыделитель</w:t>
            </w:r>
            <w:proofErr w:type="spellEnd"/>
            <w:r w:rsidRPr="008B50A4">
              <w:t xml:space="preserve"> желтый 1-3,9мм </w:t>
            </w:r>
            <w:proofErr w:type="spellStart"/>
            <w:r w:rsidRPr="008B50A4">
              <w:t>Attache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3"/>
              <w:jc w:val="center"/>
            </w:pPr>
            <w:r w:rsidRPr="006D294F">
              <w:rPr>
                <w:rFonts w:eastAsia="Arial"/>
              </w:rPr>
              <w:t>5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Бумага для акварели в листах №1 </w:t>
            </w:r>
            <w:proofErr w:type="spellStart"/>
            <w:r w:rsidRPr="008B50A4">
              <w:t>School</w:t>
            </w:r>
            <w:proofErr w:type="spellEnd"/>
            <w:r w:rsidRPr="008B50A4">
              <w:t xml:space="preserve"> А3,100л,180гр, </w:t>
            </w:r>
            <w:proofErr w:type="spellStart"/>
            <w:r w:rsidRPr="008B50A4">
              <w:t>уп.крафт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firstLine="118"/>
              <w:jc w:val="center"/>
            </w:pPr>
            <w:proofErr w:type="spellStart"/>
            <w:r w:rsidRPr="006D294F">
              <w:rPr>
                <w:rFonts w:eastAsia="Arial"/>
              </w:rPr>
              <w:t>упак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3"/>
              <w:jc w:val="center"/>
            </w:pPr>
            <w:r w:rsidRPr="006D294F">
              <w:rPr>
                <w:rFonts w:eastAsia="Arial"/>
              </w:rPr>
              <w:t>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>Ватман бумага чертежная Гознак А1 (пачка 100л. 610х860 мм, 200г/</w:t>
            </w:r>
            <w:proofErr w:type="spellStart"/>
            <w:r w:rsidRPr="008B50A4">
              <w:t>кв.м</w:t>
            </w:r>
            <w:proofErr w:type="spellEnd"/>
            <w:r w:rsidRPr="008B50A4">
              <w:t>, 91%)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firstLine="118"/>
              <w:jc w:val="center"/>
            </w:pPr>
            <w:proofErr w:type="spellStart"/>
            <w:r w:rsidRPr="006D294F">
              <w:rPr>
                <w:rFonts w:eastAsia="Arial"/>
              </w:rPr>
              <w:t>упак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3"/>
              <w:jc w:val="center"/>
            </w:pPr>
            <w:r w:rsidRPr="006D294F">
              <w:rPr>
                <w:rFonts w:eastAsia="Arial"/>
              </w:rPr>
              <w:t>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Штамп </w:t>
            </w:r>
            <w:proofErr w:type="spellStart"/>
            <w:r w:rsidRPr="008B50A4">
              <w:t>самонаборный</w:t>
            </w:r>
            <w:proofErr w:type="spellEnd"/>
            <w:r w:rsidRPr="008B50A4">
              <w:t xml:space="preserve"> пласт. 2стр. Pr.15-Set 69х10мм 1 касса </w:t>
            </w:r>
            <w:proofErr w:type="spellStart"/>
            <w:r w:rsidRPr="008B50A4">
              <w:t>Colop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3"/>
              <w:jc w:val="center"/>
            </w:pPr>
            <w:r w:rsidRPr="006D294F">
              <w:rPr>
                <w:rFonts w:eastAsia="Arial"/>
              </w:rPr>
              <w:t>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Ручка шариковая </w:t>
            </w:r>
            <w:proofErr w:type="spellStart"/>
            <w:r w:rsidRPr="008B50A4">
              <w:t>неавтомат</w:t>
            </w:r>
            <w:proofErr w:type="spellEnd"/>
            <w:r w:rsidRPr="008B50A4">
              <w:t xml:space="preserve">. </w:t>
            </w:r>
            <w:proofErr w:type="spellStart"/>
            <w:r w:rsidRPr="008B50A4">
              <w:t>Attache</w:t>
            </w:r>
            <w:proofErr w:type="spellEnd"/>
            <w:r w:rsidRPr="008B50A4">
              <w:t xml:space="preserve"> </w:t>
            </w:r>
            <w:proofErr w:type="spellStart"/>
            <w:r w:rsidRPr="008B50A4">
              <w:t>Style</w:t>
            </w:r>
            <w:proofErr w:type="spellEnd"/>
            <w:r w:rsidRPr="008B50A4">
              <w:t xml:space="preserve"> 0,5мм </w:t>
            </w:r>
            <w:proofErr w:type="spellStart"/>
            <w:r w:rsidRPr="008B50A4">
              <w:t>прорезин.корп.синий</w:t>
            </w:r>
            <w:proofErr w:type="spellEnd"/>
            <w:r w:rsidRPr="008B50A4">
              <w:t xml:space="preserve"> </w:t>
            </w:r>
            <w:proofErr w:type="spellStart"/>
            <w:r w:rsidRPr="008B50A4">
              <w:t>ст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2"/>
              <w:jc w:val="center"/>
            </w:pPr>
            <w:r w:rsidRPr="006D294F">
              <w:rPr>
                <w:rFonts w:eastAsia="Arial"/>
              </w:rPr>
              <w:t>30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proofErr w:type="spellStart"/>
            <w:r w:rsidRPr="008B50A4">
              <w:t>Степлер</w:t>
            </w:r>
            <w:proofErr w:type="spellEnd"/>
            <w:r w:rsidRPr="008B50A4">
              <w:t xml:space="preserve"> -мини </w:t>
            </w:r>
            <w:proofErr w:type="spellStart"/>
            <w:r w:rsidRPr="008B50A4">
              <w:t>Economy</w:t>
            </w:r>
            <w:proofErr w:type="spellEnd"/>
            <w:r w:rsidRPr="008B50A4">
              <w:t xml:space="preserve"> №10 на 7 листов, черный </w:t>
            </w:r>
            <w:proofErr w:type="spellStart"/>
            <w:r w:rsidRPr="008B50A4">
              <w:t>антистеп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3"/>
              <w:jc w:val="center"/>
            </w:pPr>
            <w:r w:rsidRPr="006D294F">
              <w:rPr>
                <w:rFonts w:eastAsia="Arial"/>
              </w:rPr>
              <w:t>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Скобы для </w:t>
            </w:r>
            <w:proofErr w:type="spellStart"/>
            <w:r w:rsidRPr="008B50A4">
              <w:t>степлера</w:t>
            </w:r>
            <w:proofErr w:type="spellEnd"/>
            <w:r w:rsidRPr="008B50A4">
              <w:t xml:space="preserve"> №24/6 </w:t>
            </w:r>
            <w:proofErr w:type="spellStart"/>
            <w:r w:rsidRPr="008B50A4">
              <w:t>Attache</w:t>
            </w:r>
            <w:proofErr w:type="spellEnd"/>
            <w:r w:rsidRPr="008B50A4">
              <w:t xml:space="preserve"> оцинкованные (2-30 листов), 1000 </w:t>
            </w:r>
            <w:proofErr w:type="spellStart"/>
            <w:r w:rsidRPr="008B50A4">
              <w:t>шт</w:t>
            </w:r>
            <w:proofErr w:type="spellEnd"/>
            <w:r w:rsidRPr="008B50A4">
              <w:t>/</w:t>
            </w:r>
            <w:proofErr w:type="spellStart"/>
            <w:r w:rsidRPr="008B50A4">
              <w:t>уп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firstLine="118"/>
              <w:jc w:val="center"/>
            </w:pPr>
            <w:proofErr w:type="spellStart"/>
            <w:r w:rsidRPr="006D294F">
              <w:rPr>
                <w:rFonts w:eastAsia="Arial"/>
              </w:rPr>
              <w:t>упак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2"/>
              <w:jc w:val="center"/>
            </w:pPr>
            <w:r w:rsidRPr="006D294F">
              <w:rPr>
                <w:rFonts w:eastAsia="Arial"/>
              </w:rPr>
              <w:t>10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Салфетки </w:t>
            </w:r>
            <w:proofErr w:type="spellStart"/>
            <w:r w:rsidRPr="008B50A4">
              <w:t>Attache</w:t>
            </w:r>
            <w:proofErr w:type="spellEnd"/>
            <w:r w:rsidRPr="008B50A4">
              <w:t xml:space="preserve"> </w:t>
            </w:r>
            <w:proofErr w:type="spellStart"/>
            <w:r w:rsidRPr="008B50A4">
              <w:t>Selection</w:t>
            </w:r>
            <w:proofErr w:type="spellEnd"/>
            <w:r w:rsidRPr="008B50A4">
              <w:t xml:space="preserve"> д/экранов, с клапаном, 90 </w:t>
            </w:r>
            <w:proofErr w:type="spellStart"/>
            <w:r w:rsidRPr="008B50A4">
              <w:t>шт</w:t>
            </w:r>
            <w:proofErr w:type="spellEnd"/>
            <w:r w:rsidRPr="008B50A4">
              <w:t>, XXL, 150х180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firstLine="118"/>
              <w:jc w:val="center"/>
            </w:pPr>
            <w:proofErr w:type="spellStart"/>
            <w:r w:rsidRPr="006D294F">
              <w:rPr>
                <w:rFonts w:eastAsia="Arial"/>
              </w:rPr>
              <w:t>упак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2"/>
              <w:jc w:val="center"/>
            </w:pPr>
            <w:r w:rsidRPr="006D294F">
              <w:rPr>
                <w:rFonts w:eastAsia="Arial"/>
              </w:rPr>
              <w:t>14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Кнопки силовые д/пробковых досок </w:t>
            </w:r>
            <w:proofErr w:type="spellStart"/>
            <w:r w:rsidRPr="008B50A4">
              <w:t>Attache</w:t>
            </w:r>
            <w:proofErr w:type="spellEnd"/>
            <w:r w:rsidRPr="008B50A4">
              <w:t xml:space="preserve"> ECONOMY,пластик,черн,пакет,50шт/</w:t>
            </w:r>
            <w:proofErr w:type="spellStart"/>
            <w:r w:rsidRPr="008B50A4">
              <w:t>уп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firstLine="118"/>
              <w:jc w:val="center"/>
            </w:pPr>
            <w:proofErr w:type="spellStart"/>
            <w:r w:rsidRPr="006D294F">
              <w:rPr>
                <w:rFonts w:eastAsia="Arial"/>
              </w:rPr>
              <w:t>упак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3"/>
              <w:jc w:val="center"/>
            </w:pPr>
            <w:r w:rsidRPr="006D294F">
              <w:rPr>
                <w:rFonts w:eastAsia="Arial"/>
              </w:rPr>
              <w:t>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Кнопки силовые д/пробковых досок Глобус КС-50П,пластик,прозрачные,50 </w:t>
            </w:r>
            <w:proofErr w:type="spellStart"/>
            <w:r w:rsidRPr="008B50A4">
              <w:t>шт</w:t>
            </w:r>
            <w:proofErr w:type="spellEnd"/>
            <w:r w:rsidRPr="008B50A4">
              <w:t>/</w:t>
            </w:r>
            <w:proofErr w:type="spellStart"/>
            <w:r w:rsidRPr="008B50A4">
              <w:t>уп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firstLine="118"/>
              <w:jc w:val="center"/>
            </w:pPr>
            <w:proofErr w:type="spellStart"/>
            <w:r w:rsidRPr="006D294F">
              <w:rPr>
                <w:rFonts w:eastAsia="Arial"/>
              </w:rPr>
              <w:t>упак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3"/>
              <w:jc w:val="center"/>
            </w:pPr>
            <w:r w:rsidRPr="006D294F">
              <w:rPr>
                <w:rFonts w:eastAsia="Arial"/>
              </w:rPr>
              <w:t>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>Папка файловая 40 ATTACHE 055-40Е черный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2"/>
              <w:jc w:val="center"/>
            </w:pPr>
            <w:r w:rsidRPr="006D294F">
              <w:rPr>
                <w:rFonts w:eastAsia="Arial"/>
              </w:rPr>
              <w:t>20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84052F" w:rsidTr="001E21A7">
        <w:trPr>
          <w:trHeight w:val="64"/>
        </w:trPr>
        <w:tc>
          <w:tcPr>
            <w:tcW w:w="6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2F" w:rsidRPr="008B50A4" w:rsidRDefault="0084052F" w:rsidP="0084052F">
            <w:r w:rsidRPr="008B50A4">
              <w:t xml:space="preserve">Тетрадь для нот А5 24л., альбомная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left="-118" w:right="46" w:firstLine="118"/>
              <w:jc w:val="center"/>
            </w:pPr>
            <w:proofErr w:type="spellStart"/>
            <w:r w:rsidRPr="006D294F">
              <w:rPr>
                <w:rFonts w:eastAsia="Arial"/>
              </w:rPr>
              <w:t>шт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52F" w:rsidRPr="006D294F" w:rsidRDefault="0084052F" w:rsidP="0084052F">
            <w:pPr>
              <w:ind w:right="42"/>
              <w:jc w:val="center"/>
            </w:pPr>
            <w:r w:rsidRPr="006D294F">
              <w:rPr>
                <w:rFonts w:eastAsia="Arial"/>
              </w:rPr>
              <w:t>20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52F" w:rsidRDefault="0084052F" w:rsidP="0084052F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CB5980" w:rsidTr="001E21A7">
        <w:trPr>
          <w:trHeight w:val="64"/>
        </w:trPr>
        <w:tc>
          <w:tcPr>
            <w:tcW w:w="811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CB5980" w:rsidRDefault="00CB5980">
            <w:pPr>
              <w:rPr>
                <w:lang w:eastAsia="en-US"/>
              </w:rPr>
            </w:pPr>
          </w:p>
        </w:tc>
        <w:tc>
          <w:tcPr>
            <w:tcW w:w="1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5980" w:rsidRDefault="00CB5980">
            <w:pPr>
              <w:suppressAutoHyphens w:val="0"/>
              <w:spacing w:line="256" w:lineRule="auto"/>
              <w:jc w:val="right"/>
              <w:rPr>
                <w:rFonts w:eastAsia="Times New Roman"/>
                <w:color w:val="000000"/>
                <w:lang w:eastAsia="en-US"/>
              </w:rPr>
            </w:pPr>
            <w:r>
              <w:rPr>
                <w:rFonts w:eastAsia="Times New Roman"/>
                <w:color w:val="000000"/>
                <w:lang w:eastAsia="en-US"/>
              </w:rPr>
              <w:t>Сумма НДС (___%)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980" w:rsidRDefault="00CB5980">
            <w:pPr>
              <w:suppressAutoHyphens w:val="0"/>
              <w:spacing w:line="256" w:lineRule="auto"/>
              <w:jc w:val="right"/>
              <w:rPr>
                <w:rFonts w:eastAsia="Times New Roman"/>
                <w:color w:val="000000"/>
                <w:lang w:eastAsia="en-US"/>
              </w:rPr>
            </w:pPr>
          </w:p>
        </w:tc>
      </w:tr>
      <w:tr w:rsidR="00CB5980" w:rsidTr="001E21A7">
        <w:trPr>
          <w:trHeight w:val="64"/>
        </w:trPr>
        <w:tc>
          <w:tcPr>
            <w:tcW w:w="811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B5980" w:rsidRDefault="00CB5980">
            <w:pPr>
              <w:suppressAutoHyphens w:val="0"/>
              <w:spacing w:line="256" w:lineRule="auto"/>
              <w:jc w:val="right"/>
              <w:rPr>
                <w:rFonts w:eastAsia="Times New Roman"/>
                <w:color w:val="000000"/>
                <w:lang w:eastAsia="en-US"/>
              </w:rPr>
            </w:pP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5980" w:rsidRDefault="00CB5980">
            <w:pPr>
              <w:suppressAutoHyphens w:val="0"/>
              <w:spacing w:line="256" w:lineRule="auto"/>
              <w:jc w:val="right"/>
              <w:rPr>
                <w:rFonts w:eastAsia="Times New Roman"/>
                <w:color w:val="000000"/>
                <w:lang w:eastAsia="en-US"/>
              </w:rPr>
            </w:pPr>
            <w:r>
              <w:rPr>
                <w:rFonts w:eastAsia="Times New Roman"/>
                <w:color w:val="000000"/>
                <w:lang w:eastAsia="en-US"/>
              </w:rPr>
              <w:t>Итого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980" w:rsidRDefault="00CB5980">
            <w:pPr>
              <w:suppressAutoHyphens w:val="0"/>
              <w:spacing w:line="256" w:lineRule="auto"/>
              <w:jc w:val="right"/>
              <w:rPr>
                <w:rFonts w:eastAsia="Times New Roman"/>
                <w:color w:val="000000"/>
                <w:lang w:eastAsia="en-US"/>
              </w:rPr>
            </w:pPr>
          </w:p>
        </w:tc>
      </w:tr>
      <w:tr w:rsidR="00CB5980" w:rsidTr="00CB5980">
        <w:trPr>
          <w:gridBefore w:val="1"/>
          <w:gridAfter w:val="1"/>
          <w:wBefore w:w="601" w:type="dxa"/>
          <w:wAfter w:w="175" w:type="dxa"/>
        </w:trPr>
        <w:tc>
          <w:tcPr>
            <w:tcW w:w="5150" w:type="dxa"/>
          </w:tcPr>
          <w:p w:rsidR="00CB5980" w:rsidRDefault="00CB5980">
            <w:pPr>
              <w:widowControl w:val="0"/>
              <w:tabs>
                <w:tab w:val="center" w:pos="2466"/>
              </w:tabs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center" w:pos="2466"/>
              </w:tabs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ЗАКАЗЧИК</w:t>
            </w:r>
          </w:p>
        </w:tc>
        <w:tc>
          <w:tcPr>
            <w:tcW w:w="239" w:type="dxa"/>
          </w:tcPr>
          <w:p w:rsidR="00CB5980" w:rsidRDefault="00CB5980">
            <w:pPr>
              <w:pStyle w:val="21"/>
              <w:widowControl w:val="0"/>
              <w:snapToGrid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4751" w:type="dxa"/>
            <w:gridSpan w:val="5"/>
          </w:tcPr>
          <w:p w:rsidR="00CB5980" w:rsidRDefault="00CB5980">
            <w:pPr>
              <w:widowControl w:val="0"/>
              <w:tabs>
                <w:tab w:val="center" w:pos="2466"/>
              </w:tabs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  <w:p w:rsidR="00CB5980" w:rsidRDefault="00CB5980">
            <w:pPr>
              <w:widowControl w:val="0"/>
              <w:tabs>
                <w:tab w:val="center" w:pos="2466"/>
              </w:tabs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ПОСТАВЩИК</w:t>
            </w:r>
          </w:p>
        </w:tc>
      </w:tr>
      <w:tr w:rsidR="00CB5980" w:rsidTr="00CB5980">
        <w:trPr>
          <w:gridBefore w:val="1"/>
          <w:gridAfter w:val="1"/>
          <w:wBefore w:w="601" w:type="dxa"/>
          <w:wAfter w:w="175" w:type="dxa"/>
        </w:trPr>
        <w:tc>
          <w:tcPr>
            <w:tcW w:w="5150" w:type="dxa"/>
          </w:tcPr>
          <w:p w:rsidR="00CB5980" w:rsidRDefault="00CB5980">
            <w:pPr>
              <w:widowControl w:val="0"/>
              <w:tabs>
                <w:tab w:val="center" w:pos="2466"/>
              </w:tabs>
              <w:snapToGrid w:val="0"/>
              <w:spacing w:line="256" w:lineRule="auto"/>
              <w:rPr>
                <w:lang w:eastAsia="en-US"/>
              </w:rPr>
            </w:pPr>
          </w:p>
        </w:tc>
        <w:tc>
          <w:tcPr>
            <w:tcW w:w="239" w:type="dxa"/>
          </w:tcPr>
          <w:p w:rsidR="00CB5980" w:rsidRDefault="00CB5980">
            <w:pPr>
              <w:pStyle w:val="21"/>
              <w:widowControl w:val="0"/>
              <w:snapToGrid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4751" w:type="dxa"/>
            <w:gridSpan w:val="5"/>
          </w:tcPr>
          <w:p w:rsidR="00CB5980" w:rsidRDefault="00CB5980">
            <w:pPr>
              <w:widowControl w:val="0"/>
              <w:tabs>
                <w:tab w:val="center" w:pos="2466"/>
              </w:tabs>
              <w:snapToGrid w:val="0"/>
              <w:spacing w:line="256" w:lineRule="auto"/>
              <w:rPr>
                <w:lang w:eastAsia="en-US"/>
              </w:rPr>
            </w:pPr>
          </w:p>
        </w:tc>
      </w:tr>
      <w:tr w:rsidR="00CB5980" w:rsidTr="00CB5980">
        <w:trPr>
          <w:gridBefore w:val="1"/>
          <w:gridAfter w:val="1"/>
          <w:wBefore w:w="601" w:type="dxa"/>
          <w:wAfter w:w="175" w:type="dxa"/>
          <w:trHeight w:val="315"/>
        </w:trPr>
        <w:tc>
          <w:tcPr>
            <w:tcW w:w="5150" w:type="dxa"/>
          </w:tcPr>
          <w:p w:rsidR="00CB5980" w:rsidRDefault="00CB5980">
            <w:pPr>
              <w:widowControl w:val="0"/>
              <w:tabs>
                <w:tab w:val="center" w:pos="2466"/>
              </w:tabs>
              <w:snapToGrid w:val="0"/>
              <w:spacing w:line="256" w:lineRule="auto"/>
              <w:rPr>
                <w:highlight w:val="yellow"/>
                <w:lang w:eastAsia="en-US"/>
              </w:rPr>
            </w:pPr>
          </w:p>
        </w:tc>
        <w:tc>
          <w:tcPr>
            <w:tcW w:w="239" w:type="dxa"/>
          </w:tcPr>
          <w:p w:rsidR="00CB5980" w:rsidRDefault="00CB5980">
            <w:pPr>
              <w:pStyle w:val="21"/>
              <w:widowControl w:val="0"/>
              <w:snapToGrid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4751" w:type="dxa"/>
            <w:gridSpan w:val="5"/>
          </w:tcPr>
          <w:p w:rsidR="00CB5980" w:rsidRDefault="00CB5980">
            <w:pPr>
              <w:widowControl w:val="0"/>
              <w:tabs>
                <w:tab w:val="center" w:pos="2466"/>
              </w:tabs>
              <w:snapToGrid w:val="0"/>
              <w:spacing w:line="256" w:lineRule="auto"/>
              <w:rPr>
                <w:lang w:eastAsia="en-US"/>
              </w:rPr>
            </w:pPr>
          </w:p>
        </w:tc>
      </w:tr>
      <w:tr w:rsidR="00CB5980" w:rsidTr="00CB5980">
        <w:trPr>
          <w:gridBefore w:val="1"/>
          <w:gridAfter w:val="1"/>
          <w:wBefore w:w="601" w:type="dxa"/>
          <w:wAfter w:w="175" w:type="dxa"/>
          <w:trHeight w:val="312"/>
        </w:trPr>
        <w:tc>
          <w:tcPr>
            <w:tcW w:w="5150" w:type="dxa"/>
            <w:hideMark/>
          </w:tcPr>
          <w:p w:rsidR="00CB5980" w:rsidRDefault="00CB5980">
            <w:pPr>
              <w:widowControl w:val="0"/>
              <w:tabs>
                <w:tab w:val="center" w:pos="2466"/>
              </w:tabs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 / Фаризанова Е.А</w:t>
            </w:r>
            <w:r>
              <w:rPr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/</w:t>
            </w:r>
          </w:p>
        </w:tc>
        <w:tc>
          <w:tcPr>
            <w:tcW w:w="239" w:type="dxa"/>
          </w:tcPr>
          <w:p w:rsidR="00CB5980" w:rsidRDefault="00CB5980">
            <w:pPr>
              <w:pStyle w:val="21"/>
              <w:widowControl w:val="0"/>
              <w:snapToGrid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4751" w:type="dxa"/>
            <w:gridSpan w:val="5"/>
            <w:hideMark/>
          </w:tcPr>
          <w:p w:rsidR="00CB5980" w:rsidRDefault="00CB5980">
            <w:pPr>
              <w:widowControl w:val="0"/>
              <w:tabs>
                <w:tab w:val="center" w:pos="2466"/>
              </w:tabs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 /___________/</w:t>
            </w:r>
          </w:p>
        </w:tc>
      </w:tr>
      <w:tr w:rsidR="00CB5980" w:rsidTr="00CB5980">
        <w:trPr>
          <w:gridBefore w:val="1"/>
          <w:gridAfter w:val="1"/>
          <w:wBefore w:w="601" w:type="dxa"/>
          <w:wAfter w:w="175" w:type="dxa"/>
        </w:trPr>
        <w:tc>
          <w:tcPr>
            <w:tcW w:w="5150" w:type="dxa"/>
            <w:hideMark/>
          </w:tcPr>
          <w:p w:rsidR="00CB5980" w:rsidRDefault="00CB5980">
            <w:pPr>
              <w:widowControl w:val="0"/>
              <w:tabs>
                <w:tab w:val="center" w:pos="2466"/>
              </w:tabs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</w:tc>
        <w:tc>
          <w:tcPr>
            <w:tcW w:w="239" w:type="dxa"/>
          </w:tcPr>
          <w:p w:rsidR="00CB5980" w:rsidRDefault="00CB5980">
            <w:pPr>
              <w:pStyle w:val="21"/>
              <w:widowControl w:val="0"/>
              <w:snapToGrid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4751" w:type="dxa"/>
            <w:gridSpan w:val="5"/>
            <w:hideMark/>
          </w:tcPr>
          <w:p w:rsidR="00CB5980" w:rsidRDefault="00CB5980">
            <w:pPr>
              <w:widowControl w:val="0"/>
              <w:tabs>
                <w:tab w:val="center" w:pos="2466"/>
              </w:tabs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</w:tc>
      </w:tr>
    </w:tbl>
    <w:p w:rsidR="00CB5980" w:rsidRDefault="00CB5980" w:rsidP="00CB5980"/>
    <w:p w:rsidR="00CB5980" w:rsidRDefault="00CB5980" w:rsidP="00CB5980"/>
    <w:p w:rsidR="001914B8" w:rsidRDefault="001914B8"/>
    <w:sectPr w:rsidR="00191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14C12"/>
    <w:multiLevelType w:val="multilevel"/>
    <w:tmpl w:val="49BC43AE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876"/>
    <w:rsid w:val="00175CDA"/>
    <w:rsid w:val="001914B8"/>
    <w:rsid w:val="001E21A7"/>
    <w:rsid w:val="00423CE1"/>
    <w:rsid w:val="0084052F"/>
    <w:rsid w:val="00CB5980"/>
    <w:rsid w:val="00F8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AD4CE"/>
  <w15:chartTrackingRefBased/>
  <w15:docId w15:val="{D8B28C45-4726-45ED-BFD4-7FF933E7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980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5980"/>
    <w:rPr>
      <w:color w:val="0000FF"/>
      <w:u w:val="single"/>
    </w:rPr>
  </w:style>
  <w:style w:type="paragraph" w:customStyle="1" w:styleId="1">
    <w:name w:val="Заголовок1"/>
    <w:next w:val="a4"/>
    <w:qFormat/>
    <w:rsid w:val="00CB5980"/>
    <w:pPr>
      <w:suppressAutoHyphens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21">
    <w:name w:val="Основной текст 21"/>
    <w:basedOn w:val="a"/>
    <w:qFormat/>
    <w:rsid w:val="00CB5980"/>
    <w:pPr>
      <w:spacing w:after="120" w:line="480" w:lineRule="auto"/>
      <w:jc w:val="both"/>
    </w:pPr>
    <w:rPr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CB5980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CB5980"/>
    <w:rPr>
      <w:rFonts w:ascii="Times New Roman" w:eastAsia="Calibri" w:hAnsi="Times New Roman" w:cs="Times New Roman"/>
      <w:color w:val="00000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.mail.ru/compose?To=vshirerih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4FFBD-A56E-4DAC-ABCB-3B9A4F819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2661</Words>
  <Characters>15170</Characters>
  <Application>Microsoft Office Word</Application>
  <DocSecurity>0</DocSecurity>
  <Lines>126</Lines>
  <Paragraphs>35</Paragraphs>
  <ScaleCrop>false</ScaleCrop>
  <Company/>
  <LinksUpToDate>false</LinksUpToDate>
  <CharactersWithSpaces>17796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Reriha-112024-BUH</dc:creator>
  <cp:keywords/>
  <dc:description/>
  <cp:lastModifiedBy>Reriha-112024-BUH</cp:lastModifiedBy>
  <cp:revision>6</cp:revision>
  <dcterms:created xsi:type="dcterms:W3CDTF">2025-04-11T06:53:00Z</dcterms:created>
  <dcterms:modified xsi:type="dcterms:W3CDTF">2025-04-11T07:15:00Z</dcterms:modified>
</cp:coreProperties>
</file>