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81" w:rsidRPr="003175BA" w:rsidRDefault="00C81881" w:rsidP="00C81881">
      <w:pPr>
        <w:pStyle w:val="a4"/>
        <w:spacing w:line="228" w:lineRule="auto"/>
        <w:ind w:right="-44" w:firstLine="709"/>
        <w:jc w:val="center"/>
        <w:rPr>
          <w:rFonts w:ascii="XO Thames" w:hAnsi="XO Thames"/>
          <w:b/>
          <w:bCs/>
          <w:sz w:val="23"/>
          <w:szCs w:val="23"/>
        </w:rPr>
      </w:pPr>
    </w:p>
    <w:p w:rsidR="00C81881" w:rsidRPr="003175BA" w:rsidRDefault="00C81881" w:rsidP="00C81881">
      <w:pPr>
        <w:pStyle w:val="ConsPlusNormal"/>
        <w:widowControl/>
        <w:numPr>
          <w:ilvl w:val="0"/>
          <w:numId w:val="1"/>
        </w:numPr>
        <w:tabs>
          <w:tab w:val="left" w:pos="-4962"/>
        </w:tabs>
        <w:adjustRightInd w:val="0"/>
        <w:ind w:left="0" w:firstLine="284"/>
        <w:jc w:val="both"/>
        <w:rPr>
          <w:rFonts w:ascii="XO Thames" w:hAnsi="XO Thames"/>
          <w:bCs/>
          <w:sz w:val="23"/>
          <w:szCs w:val="23"/>
        </w:rPr>
      </w:pPr>
      <w:r w:rsidRPr="003175BA">
        <w:rPr>
          <w:rFonts w:ascii="XO Thames" w:hAnsi="XO Thames"/>
          <w:bCs/>
          <w:sz w:val="23"/>
          <w:szCs w:val="23"/>
        </w:rPr>
        <w:t>Код ОКПД2: 26.30.</w:t>
      </w:r>
      <w:r>
        <w:rPr>
          <w:rFonts w:ascii="XO Thames" w:hAnsi="XO Thames"/>
          <w:bCs/>
          <w:sz w:val="23"/>
          <w:szCs w:val="23"/>
        </w:rPr>
        <w:t>11</w:t>
      </w:r>
      <w:r w:rsidRPr="003175BA">
        <w:rPr>
          <w:rFonts w:ascii="XO Thames" w:hAnsi="XO Thames"/>
          <w:bCs/>
          <w:sz w:val="23"/>
          <w:szCs w:val="23"/>
        </w:rPr>
        <w:t>.</w:t>
      </w:r>
      <w:r>
        <w:rPr>
          <w:rFonts w:ascii="XO Thames" w:hAnsi="XO Thames"/>
          <w:bCs/>
          <w:sz w:val="23"/>
          <w:szCs w:val="23"/>
        </w:rPr>
        <w:t>150</w:t>
      </w:r>
    </w:p>
    <w:p w:rsidR="00C81881" w:rsidRPr="003175BA" w:rsidRDefault="00C81881" w:rsidP="00C81881">
      <w:pPr>
        <w:pStyle w:val="ConsPlusNormal"/>
        <w:tabs>
          <w:tab w:val="left" w:pos="-4962"/>
        </w:tabs>
        <w:ind w:firstLine="284"/>
        <w:jc w:val="both"/>
        <w:rPr>
          <w:rFonts w:ascii="XO Thames" w:hAnsi="XO Thames"/>
          <w:bCs/>
          <w:sz w:val="23"/>
          <w:szCs w:val="23"/>
        </w:rPr>
      </w:pPr>
      <w:r w:rsidRPr="003175BA">
        <w:rPr>
          <w:rFonts w:ascii="XO Thames" w:hAnsi="XO Thames"/>
          <w:bCs/>
          <w:sz w:val="23"/>
          <w:szCs w:val="23"/>
        </w:rPr>
        <w:tab/>
        <w:t>Код позиции КТРУ: 26.30.11.1</w:t>
      </w:r>
      <w:r>
        <w:rPr>
          <w:rFonts w:ascii="XO Thames" w:hAnsi="XO Thames"/>
          <w:bCs/>
          <w:sz w:val="23"/>
          <w:szCs w:val="23"/>
        </w:rPr>
        <w:t>50</w:t>
      </w:r>
      <w:r w:rsidRPr="003175BA">
        <w:rPr>
          <w:rFonts w:ascii="XO Thames" w:hAnsi="XO Thames"/>
          <w:bCs/>
          <w:sz w:val="23"/>
          <w:szCs w:val="23"/>
        </w:rPr>
        <w:t>-000000</w:t>
      </w:r>
      <w:r>
        <w:rPr>
          <w:rFonts w:ascii="XO Thames" w:hAnsi="XO Thames"/>
          <w:bCs/>
          <w:sz w:val="23"/>
          <w:szCs w:val="23"/>
        </w:rPr>
        <w:t>05</w:t>
      </w:r>
    </w:p>
    <w:p w:rsidR="00C81881" w:rsidRPr="003175BA" w:rsidRDefault="00C81881" w:rsidP="00C81881">
      <w:pPr>
        <w:pStyle w:val="ConsPlusNormal"/>
        <w:tabs>
          <w:tab w:val="left" w:pos="-4962"/>
        </w:tabs>
        <w:ind w:firstLine="284"/>
        <w:jc w:val="both"/>
        <w:rPr>
          <w:rFonts w:ascii="XO Thames" w:hAnsi="XO Thames"/>
          <w:bCs/>
          <w:sz w:val="23"/>
          <w:szCs w:val="23"/>
        </w:rPr>
      </w:pPr>
      <w:r w:rsidRPr="003175BA">
        <w:rPr>
          <w:rFonts w:ascii="XO Thames" w:hAnsi="XO Thames"/>
          <w:bCs/>
          <w:sz w:val="23"/>
          <w:szCs w:val="23"/>
        </w:rPr>
        <w:tab/>
      </w:r>
    </w:p>
    <w:p w:rsidR="00444CB8" w:rsidRPr="002F7C3F" w:rsidRDefault="00444CB8" w:rsidP="00444CB8">
      <w:pPr>
        <w:widowControl w:val="0"/>
        <w:tabs>
          <w:tab w:val="left" w:pos="567"/>
        </w:tabs>
        <w:spacing w:after="0" w:line="240" w:lineRule="auto"/>
        <w:ind w:left="567" w:right="141"/>
        <w:jc w:val="center"/>
        <w:rPr>
          <w:rFonts w:ascii="Times New Roman" w:hAnsi="Times New Roman"/>
          <w:b/>
          <w:lang w:eastAsia="ru-RU"/>
        </w:rPr>
      </w:pPr>
      <w:r w:rsidRPr="002F7C3F">
        <w:rPr>
          <w:rFonts w:ascii="Times New Roman" w:hAnsi="Times New Roman"/>
          <w:b/>
          <w:lang w:eastAsia="ru-RU"/>
        </w:rPr>
        <w:t>ОПИСАНИЕ ОБЪЕКТА ЗАКУПКИ</w:t>
      </w:r>
    </w:p>
    <w:p w:rsidR="00444CB8" w:rsidRPr="00D40DB2" w:rsidRDefault="00444CB8" w:rsidP="00444CB8">
      <w:pPr>
        <w:widowControl w:val="0"/>
        <w:tabs>
          <w:tab w:val="left" w:pos="567"/>
        </w:tabs>
        <w:spacing w:after="0" w:line="240" w:lineRule="auto"/>
        <w:ind w:left="567" w:right="141" w:firstLine="709"/>
        <w:jc w:val="center"/>
        <w:rPr>
          <w:b/>
          <w:lang w:eastAsia="ru-RU"/>
        </w:rPr>
      </w:pPr>
    </w:p>
    <w:p w:rsidR="00444CB8" w:rsidRPr="00D40DB2" w:rsidRDefault="00444CB8" w:rsidP="00444CB8">
      <w:pPr>
        <w:pStyle w:val="a7"/>
        <w:widowControl w:val="0"/>
        <w:numPr>
          <w:ilvl w:val="0"/>
          <w:numId w:val="2"/>
        </w:numPr>
        <w:tabs>
          <w:tab w:val="left" w:pos="1843"/>
        </w:tabs>
        <w:suppressAutoHyphens w:val="0"/>
        <w:ind w:left="993" w:right="141" w:hanging="426"/>
        <w:contextualSpacing/>
        <w:jc w:val="center"/>
        <w:rPr>
          <w:b/>
          <w:lang w:eastAsia="ru-RU"/>
        </w:rPr>
      </w:pPr>
      <w:r w:rsidRPr="00D40DB2">
        <w:rPr>
          <w:b/>
          <w:lang w:eastAsia="ru-RU"/>
        </w:rPr>
        <w:t>Общие положения</w:t>
      </w:r>
      <w:r>
        <w:rPr>
          <w:b/>
          <w:lang w:eastAsia="ru-RU"/>
        </w:rPr>
        <w:t>.</w:t>
      </w:r>
    </w:p>
    <w:p w:rsidR="00444CB8" w:rsidRPr="00D40DB2" w:rsidRDefault="00444CB8" w:rsidP="00444CB8">
      <w:pPr>
        <w:pStyle w:val="a7"/>
        <w:widowControl w:val="0"/>
        <w:tabs>
          <w:tab w:val="left" w:pos="567"/>
        </w:tabs>
        <w:suppressAutoHyphens w:val="0"/>
        <w:ind w:left="567" w:right="141" w:firstLine="709"/>
        <w:rPr>
          <w:b/>
          <w:lang w:eastAsia="ru-RU"/>
        </w:rPr>
      </w:pPr>
    </w:p>
    <w:p w:rsidR="00444CB8" w:rsidRPr="008C22C1" w:rsidRDefault="00444CB8" w:rsidP="00444C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C22C1">
        <w:rPr>
          <w:rFonts w:ascii="Times New Roman" w:hAnsi="Times New Roman"/>
          <w:b/>
          <w:sz w:val="24"/>
          <w:szCs w:val="24"/>
        </w:rPr>
        <w:t>1.1. Наименование объекта закупки:</w:t>
      </w:r>
    </w:p>
    <w:p w:rsidR="00444CB8" w:rsidRPr="002F7C3F" w:rsidRDefault="00A771EA" w:rsidP="00444CB8">
      <w:pPr>
        <w:pStyle w:val="a4"/>
        <w:spacing w:line="228" w:lineRule="auto"/>
        <w:ind w:right="-44" w:firstLine="1789"/>
      </w:pPr>
      <w:r>
        <w:rPr>
          <w:rFonts w:ascii="XO Thames" w:hAnsi="XO Thames"/>
          <w:bCs/>
          <w:sz w:val="23"/>
          <w:szCs w:val="23"/>
        </w:rPr>
        <w:t xml:space="preserve">Поставка радиостанций </w:t>
      </w:r>
      <w:r w:rsidR="00437783" w:rsidRPr="00437783">
        <w:rPr>
          <w:rFonts w:ascii="XO Thames" w:hAnsi="XO Thames"/>
          <w:bCs/>
          <w:sz w:val="23"/>
          <w:szCs w:val="23"/>
        </w:rPr>
        <w:t>цифров</w:t>
      </w:r>
      <w:r w:rsidR="00437783">
        <w:rPr>
          <w:rFonts w:ascii="XO Thames" w:hAnsi="XO Thames"/>
          <w:bCs/>
          <w:sz w:val="23"/>
          <w:szCs w:val="23"/>
        </w:rPr>
        <w:t>ых</w:t>
      </w:r>
      <w:bookmarkStart w:id="0" w:name="_GoBack"/>
      <w:bookmarkEnd w:id="0"/>
      <w:r w:rsidR="00437783" w:rsidRPr="00437783">
        <w:rPr>
          <w:rFonts w:ascii="XO Thames" w:hAnsi="XO Thames"/>
          <w:bCs/>
          <w:sz w:val="23"/>
          <w:szCs w:val="23"/>
        </w:rPr>
        <w:t xml:space="preserve"> </w:t>
      </w:r>
      <w:r w:rsidR="00444CB8" w:rsidRPr="00444CB8">
        <w:rPr>
          <w:rFonts w:ascii="XO Thames" w:hAnsi="XO Thames"/>
          <w:bCs/>
          <w:sz w:val="23"/>
          <w:szCs w:val="23"/>
        </w:rPr>
        <w:t>для нужд ГБУЗ ЛО</w:t>
      </w:r>
      <w:r w:rsidR="0066215D">
        <w:rPr>
          <w:rFonts w:ascii="XO Thames" w:hAnsi="XO Thames"/>
          <w:bCs/>
          <w:sz w:val="23"/>
          <w:szCs w:val="23"/>
        </w:rPr>
        <w:t>НК</w:t>
      </w:r>
      <w:r w:rsidR="00444CB8" w:rsidRPr="00444CB8">
        <w:rPr>
          <w:rFonts w:ascii="XO Thames" w:hAnsi="XO Thames"/>
          <w:bCs/>
          <w:sz w:val="23"/>
          <w:szCs w:val="23"/>
        </w:rPr>
        <w:t>ПЦ</w:t>
      </w:r>
      <w:r w:rsidR="00444CB8" w:rsidRPr="002F7C3F">
        <w:rPr>
          <w:rStyle w:val="2"/>
          <w:bCs/>
        </w:rPr>
        <w:t>.</w:t>
      </w:r>
    </w:p>
    <w:p w:rsidR="00444CB8" w:rsidRDefault="00444CB8" w:rsidP="00444C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4CB8" w:rsidRDefault="00444CB8" w:rsidP="00444C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22C1">
        <w:rPr>
          <w:rFonts w:ascii="Times New Roman" w:hAnsi="Times New Roman"/>
          <w:b/>
          <w:sz w:val="24"/>
          <w:szCs w:val="24"/>
        </w:rPr>
        <w:t>1.2. Цель:</w:t>
      </w:r>
    </w:p>
    <w:p w:rsidR="00444CB8" w:rsidRDefault="00444CB8" w:rsidP="00444C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радиосвязи в здании Перинатального центра Ленинградской области для оперативного реагирования.</w:t>
      </w:r>
    </w:p>
    <w:p w:rsidR="00444CB8" w:rsidRDefault="00444CB8" w:rsidP="00444C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4CB8" w:rsidRPr="008C22C1" w:rsidRDefault="00444CB8" w:rsidP="00444C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22C1">
        <w:rPr>
          <w:rFonts w:ascii="Times New Roman" w:hAnsi="Times New Roman"/>
          <w:b/>
          <w:sz w:val="24"/>
          <w:szCs w:val="24"/>
        </w:rPr>
        <w:t xml:space="preserve">1.3. </w:t>
      </w:r>
      <w:r>
        <w:rPr>
          <w:rFonts w:ascii="Times New Roman" w:hAnsi="Times New Roman"/>
          <w:b/>
          <w:sz w:val="24"/>
          <w:szCs w:val="24"/>
        </w:rPr>
        <w:t>Место д</w:t>
      </w:r>
      <w:r w:rsidRPr="008C22C1">
        <w:rPr>
          <w:rFonts w:ascii="Times New Roman" w:hAnsi="Times New Roman"/>
          <w:b/>
          <w:sz w:val="24"/>
          <w:szCs w:val="24"/>
        </w:rPr>
        <w:t>оставки Товара:</w:t>
      </w:r>
    </w:p>
    <w:p w:rsidR="00444CB8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>
        <w:rPr>
          <w:bCs/>
        </w:rPr>
        <w:t>Государственное бюджетное</w:t>
      </w:r>
      <w:r w:rsidRPr="00D40DB2">
        <w:rPr>
          <w:bCs/>
        </w:rPr>
        <w:t xml:space="preserve"> учреждени</w:t>
      </w:r>
      <w:r>
        <w:rPr>
          <w:bCs/>
        </w:rPr>
        <w:t>е здравоохранения «Ленинградский областной</w:t>
      </w:r>
      <w:r w:rsidRPr="00D40DB2">
        <w:rPr>
          <w:bCs/>
        </w:rPr>
        <w:t xml:space="preserve"> </w:t>
      </w:r>
      <w:r w:rsidR="0066215D" w:rsidRPr="0066215D">
        <w:rPr>
          <w:bCs/>
        </w:rPr>
        <w:t xml:space="preserve">научно-клинический </w:t>
      </w:r>
      <w:r>
        <w:rPr>
          <w:bCs/>
        </w:rPr>
        <w:t>перинатальный центр</w:t>
      </w:r>
      <w:r w:rsidRPr="00D40DB2">
        <w:rPr>
          <w:bCs/>
        </w:rPr>
        <w:t>» (ГБУЗ ЛО</w:t>
      </w:r>
      <w:r w:rsidR="0066215D">
        <w:rPr>
          <w:bCs/>
        </w:rPr>
        <w:t>НК</w:t>
      </w:r>
      <w:r>
        <w:rPr>
          <w:bCs/>
        </w:rPr>
        <w:t>ПЦ</w:t>
      </w:r>
      <w:r w:rsidRPr="00D40DB2">
        <w:rPr>
          <w:bCs/>
        </w:rPr>
        <w:t xml:space="preserve">) </w:t>
      </w:r>
      <w:r>
        <w:rPr>
          <w:bCs/>
        </w:rPr>
        <w:t xml:space="preserve">расположенный </w:t>
      </w:r>
      <w:r w:rsidRPr="00D40DB2">
        <w:rPr>
          <w:bCs/>
        </w:rPr>
        <w:t>по адресу: 188300, Ленинградская область, город Гатчина, Красносельское шоссе, д.1а.</w:t>
      </w:r>
    </w:p>
    <w:p w:rsidR="00444CB8" w:rsidRDefault="00444CB8" w:rsidP="00444C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4CB8" w:rsidRPr="008C22C1" w:rsidRDefault="00444CB8" w:rsidP="00444C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22C1">
        <w:rPr>
          <w:rFonts w:ascii="Times New Roman" w:hAnsi="Times New Roman"/>
          <w:b/>
          <w:sz w:val="24"/>
          <w:szCs w:val="24"/>
        </w:rPr>
        <w:t xml:space="preserve">1.4. </w:t>
      </w:r>
      <w:r>
        <w:rPr>
          <w:rFonts w:ascii="Times New Roman" w:hAnsi="Times New Roman"/>
          <w:b/>
          <w:sz w:val="24"/>
          <w:szCs w:val="24"/>
        </w:rPr>
        <w:t xml:space="preserve">Срок и условия </w:t>
      </w:r>
      <w:r w:rsidRPr="008C22C1">
        <w:rPr>
          <w:rFonts w:ascii="Times New Roman" w:hAnsi="Times New Roman"/>
          <w:b/>
          <w:sz w:val="24"/>
          <w:szCs w:val="24"/>
        </w:rPr>
        <w:t>поставки Товара:</w:t>
      </w:r>
    </w:p>
    <w:p w:rsidR="00444CB8" w:rsidRPr="00944125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>
        <w:rPr>
          <w:bCs/>
        </w:rPr>
        <w:t xml:space="preserve">1.4.1. </w:t>
      </w:r>
      <w:r w:rsidRPr="002F0F50">
        <w:rPr>
          <w:bCs/>
        </w:rPr>
        <w:t xml:space="preserve">Начало поставки товара </w:t>
      </w:r>
      <w:r w:rsidR="0066215D">
        <w:rPr>
          <w:bCs/>
        </w:rPr>
        <w:t>-</w:t>
      </w:r>
      <w:r w:rsidRPr="002F0F50">
        <w:rPr>
          <w:bCs/>
        </w:rPr>
        <w:t>с даты заключения Контракта</w:t>
      </w:r>
      <w:r w:rsidR="0066215D">
        <w:rPr>
          <w:bCs/>
        </w:rPr>
        <w:t>.</w:t>
      </w:r>
    </w:p>
    <w:p w:rsidR="00444CB8" w:rsidRPr="00944125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944125">
        <w:rPr>
          <w:bCs/>
        </w:rPr>
        <w:t>Периоды поставки: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944125">
        <w:rPr>
          <w:bCs/>
        </w:rPr>
        <w:t xml:space="preserve">-Поставка товара должна быть осуществлена в течение </w:t>
      </w:r>
      <w:r w:rsidR="00944125" w:rsidRPr="00944125">
        <w:rPr>
          <w:bCs/>
        </w:rPr>
        <w:t>30 (тридцати</w:t>
      </w:r>
      <w:r w:rsidRPr="00944125">
        <w:rPr>
          <w:bCs/>
        </w:rPr>
        <w:t xml:space="preserve">) рабочих дней с </w:t>
      </w:r>
      <w:r w:rsidR="0057666A">
        <w:rPr>
          <w:bCs/>
        </w:rPr>
        <w:t>даты</w:t>
      </w:r>
      <w:r w:rsidRPr="00944125">
        <w:rPr>
          <w:bCs/>
        </w:rPr>
        <w:t xml:space="preserve"> получения заявки от Заказчика. Доставка товара должна быть осуществлена в рабочие дни в период с 09.00 до 15.00 часов.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2F0F50">
        <w:rPr>
          <w:bCs/>
        </w:rPr>
        <w:t>- Поставщик обязан в срок не позднее одного рабочего дня до даты предполагаемой доставки товара уведомить Заказчика о предполагаемой дате и време</w:t>
      </w:r>
      <w:r w:rsidR="00A771EA">
        <w:rPr>
          <w:bCs/>
        </w:rPr>
        <w:t>ни доставки по телефону: +7 (981) 8566132</w:t>
      </w:r>
      <w:r w:rsidRPr="002F0F50">
        <w:rPr>
          <w:bCs/>
        </w:rPr>
        <w:t>.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2F0F50">
        <w:rPr>
          <w:bCs/>
        </w:rPr>
        <w:t xml:space="preserve">- Поставка товара будет осуществляться путем его доставки Поставщиком по адресу Заказчика: Ленинградская область, город Гатчина, Красносельское шоссе дом 1 а. 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2F0F50">
        <w:rPr>
          <w:bCs/>
        </w:rPr>
        <w:t>1.</w:t>
      </w:r>
      <w:r>
        <w:rPr>
          <w:bCs/>
        </w:rPr>
        <w:t>4.2.</w:t>
      </w:r>
      <w:r w:rsidRPr="002F0F50">
        <w:rPr>
          <w:bCs/>
        </w:rPr>
        <w:t xml:space="preserve"> В объем поставки входит: доставка товара по адресу Заказчика силами Поставщика, погрузочно-разгрузочные работы (в том числе перемещение товара по территории Заказчика до места складирования с подъемом на этаж, в том числе по территории Заказчика по территории складского помещения), обеспечение замены товара на товар надлежащего качества в случае наличия у Заказчика претензий по качеству товара. Разгрузка товаров осуществляется Поставщиком непосредственно на склад Заказчика в присутствии ответственного представителя Поставщика.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2F0F50">
        <w:rPr>
          <w:bCs/>
        </w:rPr>
        <w:t>- Одновременно с каждой партией товара Поставщик обязан передать Заказчику документы, подтверждающие качество и безопасность товара, обязательные сопроводительные документы к товару в порядке, определенном де</w:t>
      </w:r>
      <w:r>
        <w:rPr>
          <w:bCs/>
        </w:rPr>
        <w:t>йствующим законодательством РФ.</w:t>
      </w:r>
    </w:p>
    <w:p w:rsidR="00444CB8" w:rsidRPr="002F0F50" w:rsidRDefault="00444CB8" w:rsidP="00444CB8">
      <w:pPr>
        <w:pStyle w:val="a7"/>
        <w:widowControl w:val="0"/>
        <w:suppressAutoHyphens w:val="0"/>
        <w:ind w:left="0" w:right="141" w:firstLine="709"/>
        <w:jc w:val="both"/>
        <w:rPr>
          <w:bCs/>
        </w:rPr>
      </w:pPr>
      <w:r w:rsidRPr="002F0F50">
        <w:rPr>
          <w:bCs/>
        </w:rPr>
        <w:lastRenderedPageBreak/>
        <w:t>- В целях определения соответствия поставленного товара условиям Контракта Поставщик обязан по требованию Заказчика предоставить документы, подтверждающие соответствие товара условиям Контракта, в том числе ТУ производителя, письма, иные документы и сведения, подтверждающие соответствие товара условиям Контракта.</w:t>
      </w:r>
    </w:p>
    <w:p w:rsidR="00444CB8" w:rsidRDefault="00444CB8" w:rsidP="00444CB8">
      <w:pPr>
        <w:suppressAutoHyphens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44CB8" w:rsidRDefault="00444CB8" w:rsidP="00444C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C22C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1.5. </w:t>
      </w:r>
      <w:r w:rsidRPr="0076056F">
        <w:rPr>
          <w:rFonts w:ascii="Times New Roman" w:hAnsi="Times New Roman"/>
          <w:b/>
          <w:bCs/>
          <w:sz w:val="24"/>
          <w:szCs w:val="24"/>
        </w:rPr>
        <w:t>Общие требования к поставляемому товару.</w:t>
      </w:r>
    </w:p>
    <w:p w:rsidR="00444CB8" w:rsidRDefault="00444CB8" w:rsidP="00444C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6056F">
        <w:rPr>
          <w:rFonts w:ascii="Times New Roman" w:hAnsi="Times New Roman"/>
          <w:sz w:val="24"/>
          <w:szCs w:val="24"/>
        </w:rPr>
        <w:t>Поставщик гарантирует, что товар является новым, не бывшим в употреблении, соответствует требованиям надлежащего качества, свободен от прав третьих лиц, не является предметом ареста и залога, соответствует предъявляемым требованиям законодательства Российской Федерации.</w:t>
      </w:r>
    </w:p>
    <w:p w:rsidR="00444CB8" w:rsidRDefault="00444CB8" w:rsidP="00444C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6056F">
        <w:rPr>
          <w:rFonts w:ascii="Times New Roman" w:hAnsi="Times New Roman"/>
          <w:sz w:val="24"/>
          <w:szCs w:val="24"/>
        </w:rPr>
        <w:t>Весь товар должен соответствовать требованиям, установленным в технических характеристиках (настоящего описания объекта закупки).</w:t>
      </w:r>
    </w:p>
    <w:p w:rsidR="00444CB8" w:rsidRDefault="00444CB8" w:rsidP="00444C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6056F">
        <w:rPr>
          <w:rFonts w:ascii="Times New Roman" w:hAnsi="Times New Roman"/>
          <w:sz w:val="24"/>
          <w:szCs w:val="24"/>
        </w:rPr>
        <w:t xml:space="preserve">Качество товара должно соответствовать всем требованиям государственных стандартов (технических условий), установленных в соответствии с законодательством Российской Федерации, а </w:t>
      </w:r>
      <w:r w:rsidR="003F7FB6" w:rsidRPr="0076056F">
        <w:rPr>
          <w:rFonts w:ascii="Times New Roman" w:hAnsi="Times New Roman"/>
          <w:sz w:val="24"/>
          <w:szCs w:val="24"/>
        </w:rPr>
        <w:t>также</w:t>
      </w:r>
      <w:r w:rsidRPr="0076056F">
        <w:rPr>
          <w:rFonts w:ascii="Times New Roman" w:hAnsi="Times New Roman"/>
          <w:sz w:val="24"/>
          <w:szCs w:val="24"/>
        </w:rPr>
        <w:t xml:space="preserve"> подтверждать</w:t>
      </w:r>
      <w:r>
        <w:rPr>
          <w:rFonts w:ascii="Times New Roman" w:hAnsi="Times New Roman"/>
          <w:sz w:val="24"/>
          <w:szCs w:val="24"/>
        </w:rPr>
        <w:t>ся соответствующими документами</w:t>
      </w:r>
      <w:r w:rsidR="003F7FB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которые</w:t>
      </w:r>
      <w:r w:rsidRPr="0076056F">
        <w:rPr>
          <w:rFonts w:ascii="Times New Roman" w:hAnsi="Times New Roman"/>
          <w:sz w:val="24"/>
          <w:szCs w:val="24"/>
        </w:rPr>
        <w:t xml:space="preserve"> направляются Заказчику вместе с товар</w:t>
      </w:r>
      <w:r w:rsidR="003F7FB6">
        <w:rPr>
          <w:rFonts w:ascii="Times New Roman" w:hAnsi="Times New Roman"/>
          <w:sz w:val="24"/>
          <w:szCs w:val="24"/>
        </w:rPr>
        <w:t xml:space="preserve">ом </w:t>
      </w:r>
      <w:r w:rsidRPr="0076056F">
        <w:rPr>
          <w:rFonts w:ascii="Times New Roman" w:hAnsi="Times New Roman"/>
          <w:sz w:val="24"/>
          <w:szCs w:val="24"/>
        </w:rPr>
        <w:t>(сертификатом соответствия, удостоверением о качестве и т.п.).</w:t>
      </w:r>
    </w:p>
    <w:p w:rsidR="00444CB8" w:rsidRPr="009D3ED7" w:rsidRDefault="00444CB8" w:rsidP="00444CB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9D3ED7">
        <w:rPr>
          <w:rFonts w:ascii="Times New Roman" w:hAnsi="Times New Roman"/>
          <w:b/>
          <w:i/>
          <w:sz w:val="24"/>
          <w:szCs w:val="24"/>
          <w:u w:val="single"/>
        </w:rPr>
        <w:t xml:space="preserve">Товар должен </w:t>
      </w:r>
      <w:r w:rsidR="003F7FB6" w:rsidRPr="009D3ED7">
        <w:rPr>
          <w:rFonts w:ascii="Times New Roman" w:hAnsi="Times New Roman"/>
          <w:b/>
          <w:i/>
          <w:sz w:val="24"/>
          <w:szCs w:val="24"/>
          <w:u w:val="single"/>
        </w:rPr>
        <w:t>быть запрограммирован частотами безлицензионного диапазона.</w:t>
      </w:r>
    </w:p>
    <w:p w:rsidR="00444CB8" w:rsidRPr="008A2E50" w:rsidRDefault="00444CB8" w:rsidP="00444CB8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44CB8" w:rsidRPr="002F0F50" w:rsidRDefault="00444CB8" w:rsidP="00444CB8">
      <w:pPr>
        <w:suppressAutoHyphens/>
        <w:snapToGrid w:val="0"/>
        <w:spacing w:after="0" w:line="240" w:lineRule="auto"/>
        <w:jc w:val="both"/>
        <w:rPr>
          <w:rFonts w:ascii="Times New Roman" w:hAnsi="Times New Roman"/>
          <w:bCs/>
          <w:iCs/>
          <w:lang w:val="x-none"/>
        </w:rPr>
      </w:pPr>
      <w:r w:rsidRPr="002F0F50">
        <w:rPr>
          <w:rFonts w:ascii="Times New Roman" w:hAnsi="Times New Roman"/>
          <w:b/>
          <w:bCs/>
          <w:sz w:val="24"/>
          <w:szCs w:val="24"/>
        </w:rPr>
        <w:t xml:space="preserve">1.6. </w:t>
      </w:r>
      <w:r w:rsidRPr="002F0F50">
        <w:rPr>
          <w:rFonts w:ascii="Times New Roman" w:hAnsi="Times New Roman"/>
          <w:b/>
        </w:rPr>
        <w:t xml:space="preserve">Требования к </w:t>
      </w:r>
      <w:r w:rsidRPr="002F0F50">
        <w:rPr>
          <w:rFonts w:ascii="Times New Roman" w:hAnsi="Times New Roman"/>
          <w:b/>
          <w:bCs/>
        </w:rPr>
        <w:t xml:space="preserve">гарантийному </w:t>
      </w:r>
      <w:r w:rsidRPr="002F0F50">
        <w:rPr>
          <w:rFonts w:ascii="Times New Roman" w:hAnsi="Times New Roman"/>
          <w:b/>
        </w:rPr>
        <w:t>сроку.</w:t>
      </w:r>
    </w:p>
    <w:p w:rsidR="00444CB8" w:rsidRDefault="00444CB8" w:rsidP="00444CB8">
      <w:pPr>
        <w:widowControl w:val="0"/>
        <w:suppressAutoHyphens/>
        <w:autoSpaceDE w:val="0"/>
        <w:autoSpaceDN w:val="0"/>
        <w:adjustRightInd w:val="0"/>
        <w:snapToGri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2086B">
        <w:rPr>
          <w:rFonts w:ascii="Times New Roman" w:hAnsi="Times New Roman"/>
          <w:sz w:val="24"/>
          <w:szCs w:val="24"/>
        </w:rPr>
        <w:t xml:space="preserve">Гарантийный срок не менее </w:t>
      </w:r>
      <w:r>
        <w:rPr>
          <w:rFonts w:ascii="Times New Roman" w:hAnsi="Times New Roman"/>
          <w:sz w:val="24"/>
          <w:szCs w:val="24"/>
        </w:rPr>
        <w:t xml:space="preserve">12 </w:t>
      </w:r>
      <w:r w:rsidRPr="00F2086B">
        <w:rPr>
          <w:rFonts w:ascii="Times New Roman" w:hAnsi="Times New Roman"/>
          <w:sz w:val="24"/>
          <w:szCs w:val="24"/>
        </w:rPr>
        <w:t>месяцев с даты подписания Заказчиком докум</w:t>
      </w:r>
      <w:r>
        <w:rPr>
          <w:rFonts w:ascii="Times New Roman" w:hAnsi="Times New Roman"/>
          <w:sz w:val="24"/>
          <w:szCs w:val="24"/>
        </w:rPr>
        <w:t xml:space="preserve">ента о </w:t>
      </w:r>
      <w:r w:rsidRPr="00F2086B">
        <w:rPr>
          <w:rFonts w:ascii="Times New Roman" w:hAnsi="Times New Roman"/>
          <w:sz w:val="24"/>
          <w:szCs w:val="24"/>
        </w:rPr>
        <w:t>приёмке в единой информационной системе.</w:t>
      </w:r>
    </w:p>
    <w:p w:rsidR="00444CB8" w:rsidRPr="00F2086B" w:rsidRDefault="00444CB8" w:rsidP="00444CB8">
      <w:pPr>
        <w:widowControl w:val="0"/>
        <w:suppressAutoHyphens/>
        <w:autoSpaceDE w:val="0"/>
        <w:autoSpaceDN w:val="0"/>
        <w:adjustRightInd w:val="0"/>
        <w:snapToGrid w:val="0"/>
        <w:spacing w:after="0" w:line="240" w:lineRule="auto"/>
        <w:ind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службы не менее 5 лет с даты </w:t>
      </w:r>
      <w:r w:rsidRPr="00F2086B">
        <w:rPr>
          <w:rFonts w:ascii="Times New Roman" w:hAnsi="Times New Roman"/>
          <w:sz w:val="24"/>
          <w:szCs w:val="24"/>
        </w:rPr>
        <w:t>подписания Заказчиком докум</w:t>
      </w:r>
      <w:r>
        <w:rPr>
          <w:rFonts w:ascii="Times New Roman" w:hAnsi="Times New Roman"/>
          <w:sz w:val="24"/>
          <w:szCs w:val="24"/>
        </w:rPr>
        <w:t xml:space="preserve">ента о </w:t>
      </w:r>
      <w:r w:rsidRPr="00F2086B">
        <w:rPr>
          <w:rFonts w:ascii="Times New Roman" w:hAnsi="Times New Roman"/>
          <w:sz w:val="24"/>
          <w:szCs w:val="24"/>
        </w:rPr>
        <w:t>приёмке в единой информационной системе</w:t>
      </w:r>
      <w:r>
        <w:rPr>
          <w:rFonts w:ascii="Times New Roman" w:hAnsi="Times New Roman"/>
          <w:sz w:val="24"/>
          <w:szCs w:val="24"/>
        </w:rPr>
        <w:t>.</w:t>
      </w:r>
    </w:p>
    <w:p w:rsidR="00F92CC7" w:rsidRDefault="00F92CC7" w:rsidP="00C81881">
      <w:pPr>
        <w:rPr>
          <w:rFonts w:ascii="XO Thames" w:hAnsi="XO Thames"/>
          <w:sz w:val="23"/>
          <w:szCs w:val="23"/>
        </w:rPr>
      </w:pPr>
    </w:p>
    <w:tbl>
      <w:tblPr>
        <w:tblStyle w:val="a3"/>
        <w:tblW w:w="16300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1407"/>
        <w:gridCol w:w="1564"/>
        <w:gridCol w:w="2619"/>
        <w:gridCol w:w="4327"/>
        <w:gridCol w:w="851"/>
        <w:gridCol w:w="1417"/>
        <w:gridCol w:w="2449"/>
        <w:gridCol w:w="600"/>
        <w:gridCol w:w="640"/>
      </w:tblGrid>
      <w:tr w:rsidR="00F92CC7" w:rsidRPr="00BC616B" w:rsidTr="006B3520">
        <w:trPr>
          <w:jc w:val="center"/>
        </w:trPr>
        <w:tc>
          <w:tcPr>
            <w:tcW w:w="426" w:type="dxa"/>
            <w:vMerge w:val="restart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№</w:t>
            </w:r>
          </w:p>
        </w:tc>
        <w:tc>
          <w:tcPr>
            <w:tcW w:w="1407" w:type="dxa"/>
            <w:vMerge w:val="restart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ОКПД-2/КТРУ</w:t>
            </w:r>
          </w:p>
        </w:tc>
        <w:tc>
          <w:tcPr>
            <w:tcW w:w="1564" w:type="dxa"/>
            <w:vMerge w:val="restart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Наименование товара</w:t>
            </w:r>
          </w:p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(согласно КТРУ при наличии)</w:t>
            </w:r>
          </w:p>
        </w:tc>
        <w:tc>
          <w:tcPr>
            <w:tcW w:w="7797" w:type="dxa"/>
            <w:gridSpan w:val="3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Описание товара</w:t>
            </w:r>
          </w:p>
        </w:tc>
        <w:tc>
          <w:tcPr>
            <w:tcW w:w="1417" w:type="dxa"/>
            <w:vMerge w:val="restart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Обоснование дополнительных характеристик</w:t>
            </w:r>
          </w:p>
        </w:tc>
        <w:tc>
          <w:tcPr>
            <w:tcW w:w="2449" w:type="dxa"/>
            <w:vMerge w:val="restart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sz w:val="22"/>
                <w:szCs w:val="22"/>
              </w:rPr>
              <w:t>Инструкция участнику закупки по формированию предложения</w:t>
            </w:r>
          </w:p>
        </w:tc>
        <w:tc>
          <w:tcPr>
            <w:tcW w:w="600" w:type="dxa"/>
            <w:vMerge w:val="restart"/>
            <w:vAlign w:val="center"/>
          </w:tcPr>
          <w:p w:rsidR="00F92CC7" w:rsidRPr="00BC616B" w:rsidRDefault="00F92CC7" w:rsidP="006B3520">
            <w:pPr>
              <w:jc w:val="center"/>
              <w:rPr>
                <w:rFonts w:ascii="Times New Roman" w:hAnsi="Times New Roman"/>
                <w:b/>
              </w:rPr>
            </w:pPr>
            <w:r w:rsidRPr="00BC616B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640" w:type="dxa"/>
            <w:vMerge w:val="restart"/>
            <w:vAlign w:val="center"/>
          </w:tcPr>
          <w:p w:rsidR="00F92CC7" w:rsidRPr="00BC616B" w:rsidRDefault="00F92CC7" w:rsidP="006B3520">
            <w:pPr>
              <w:jc w:val="center"/>
              <w:rPr>
                <w:rFonts w:ascii="Times New Roman" w:hAnsi="Times New Roman"/>
                <w:b/>
              </w:rPr>
            </w:pPr>
            <w:r w:rsidRPr="00BC616B">
              <w:rPr>
                <w:rFonts w:ascii="Times New Roman" w:hAnsi="Times New Roman"/>
                <w:b/>
              </w:rPr>
              <w:t>Кол-во</w:t>
            </w:r>
          </w:p>
        </w:tc>
      </w:tr>
      <w:tr w:rsidR="00F92CC7" w:rsidTr="006B3520">
        <w:trPr>
          <w:jc w:val="center"/>
        </w:trPr>
        <w:tc>
          <w:tcPr>
            <w:tcW w:w="426" w:type="dxa"/>
            <w:vMerge/>
          </w:tcPr>
          <w:p w:rsidR="00F92CC7" w:rsidRPr="00944125" w:rsidRDefault="00F92CC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F92CC7" w:rsidRPr="00944125" w:rsidRDefault="00F92CC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F92CC7" w:rsidRPr="00944125" w:rsidRDefault="00F92CC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4327" w:type="dxa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W w:w="851" w:type="dxa"/>
            <w:vAlign w:val="center"/>
          </w:tcPr>
          <w:p w:rsidR="00F92CC7" w:rsidRPr="00944125" w:rsidRDefault="00F92CC7" w:rsidP="006B352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417" w:type="dxa"/>
            <w:vMerge/>
          </w:tcPr>
          <w:p w:rsidR="00F92CC7" w:rsidRPr="00944125" w:rsidRDefault="00F92CC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49" w:type="dxa"/>
            <w:vMerge/>
          </w:tcPr>
          <w:p w:rsidR="00F92CC7" w:rsidRPr="00944125" w:rsidRDefault="00F92CC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00" w:type="dxa"/>
            <w:vMerge/>
          </w:tcPr>
          <w:p w:rsidR="00F92CC7" w:rsidRDefault="00F92CC7" w:rsidP="006B3520"/>
        </w:tc>
        <w:tc>
          <w:tcPr>
            <w:tcW w:w="640" w:type="dxa"/>
            <w:vMerge/>
          </w:tcPr>
          <w:p w:rsidR="00F92CC7" w:rsidRDefault="00F92CC7" w:rsidP="006B3520"/>
        </w:tc>
      </w:tr>
      <w:tr w:rsidR="00BA3767" w:rsidTr="006B3520">
        <w:trPr>
          <w:jc w:val="center"/>
        </w:trPr>
        <w:tc>
          <w:tcPr>
            <w:tcW w:w="426" w:type="dxa"/>
            <w:vMerge w:val="restart"/>
          </w:tcPr>
          <w:p w:rsidR="00BA3767" w:rsidRPr="00944125" w:rsidRDefault="00BA3767" w:rsidP="006B35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07" w:type="dxa"/>
            <w:vMerge w:val="restart"/>
          </w:tcPr>
          <w:p w:rsidR="00BA3767" w:rsidRPr="00944125" w:rsidRDefault="00BA3767" w:rsidP="006B35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bCs/>
                <w:sz w:val="22"/>
                <w:szCs w:val="22"/>
              </w:rPr>
              <w:t>26.30.11.150-00000005</w:t>
            </w:r>
          </w:p>
        </w:tc>
        <w:tc>
          <w:tcPr>
            <w:tcW w:w="1564" w:type="dxa"/>
            <w:vMerge w:val="restart"/>
          </w:tcPr>
          <w:p w:rsidR="00BA3767" w:rsidRPr="00944125" w:rsidRDefault="00BA3767" w:rsidP="006B3520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Радиостанция цифровая</w:t>
            </w:r>
          </w:p>
        </w:tc>
        <w:tc>
          <w:tcPr>
            <w:tcW w:w="7797" w:type="dxa"/>
            <w:gridSpan w:val="3"/>
            <w:vAlign w:val="center"/>
          </w:tcPr>
          <w:p w:rsidR="00BA3767" w:rsidRPr="00944125" w:rsidRDefault="00BA3767" w:rsidP="006B352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Характеристики по КТРУ</w:t>
            </w:r>
          </w:p>
        </w:tc>
        <w:tc>
          <w:tcPr>
            <w:tcW w:w="1417" w:type="dxa"/>
          </w:tcPr>
          <w:p w:rsidR="00BA3767" w:rsidRPr="00944125" w:rsidRDefault="00BA376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49" w:type="dxa"/>
          </w:tcPr>
          <w:p w:rsidR="00BA3767" w:rsidRPr="00944125" w:rsidRDefault="00BA3767" w:rsidP="006B352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00" w:type="dxa"/>
            <w:vMerge w:val="restart"/>
          </w:tcPr>
          <w:p w:rsidR="00BA3767" w:rsidRDefault="00BA3767" w:rsidP="006B3520">
            <w:pPr>
              <w:jc w:val="center"/>
            </w:pPr>
            <w:proofErr w:type="spellStart"/>
            <w:r w:rsidRPr="00F0696D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640" w:type="dxa"/>
            <w:vMerge w:val="restart"/>
          </w:tcPr>
          <w:p w:rsidR="00BA3767" w:rsidRDefault="00BA3767" w:rsidP="006B3520">
            <w:pPr>
              <w:jc w:val="center"/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BA3767" w:rsidRPr="00F0696D" w:rsidTr="006B3520">
        <w:trPr>
          <w:jc w:val="center"/>
        </w:trPr>
        <w:tc>
          <w:tcPr>
            <w:tcW w:w="426" w:type="dxa"/>
            <w:vMerge/>
          </w:tcPr>
          <w:p w:rsidR="00BA3767" w:rsidRPr="00944125" w:rsidRDefault="00BA3767" w:rsidP="00F92C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F92C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BA3767" w:rsidRPr="00944125" w:rsidRDefault="00BA3767" w:rsidP="00F92CC7">
            <w:pPr>
              <w:tabs>
                <w:tab w:val="left" w:pos="-4962"/>
              </w:tabs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Вид</w:t>
            </w:r>
          </w:p>
        </w:tc>
        <w:tc>
          <w:tcPr>
            <w:tcW w:w="4327" w:type="dxa"/>
            <w:vAlign w:val="center"/>
          </w:tcPr>
          <w:p w:rsidR="00BA3767" w:rsidRPr="00944125" w:rsidRDefault="00BA3767" w:rsidP="00F92CC7">
            <w:pPr>
              <w:tabs>
                <w:tab w:val="left" w:pos="-4962"/>
              </w:tabs>
              <w:ind w:firstLine="3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pacing w:val="-7"/>
                <w:sz w:val="22"/>
                <w:szCs w:val="22"/>
              </w:rPr>
              <w:t>Портативная (носимая)</w:t>
            </w:r>
          </w:p>
        </w:tc>
        <w:tc>
          <w:tcPr>
            <w:tcW w:w="851" w:type="dxa"/>
            <w:vAlign w:val="center"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:rsidR="00BA3767" w:rsidRPr="00944125" w:rsidRDefault="00BA3767" w:rsidP="00F92CC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0" w:type="dxa"/>
            <w:vMerge/>
          </w:tcPr>
          <w:p w:rsidR="00BA3767" w:rsidRPr="00F0696D" w:rsidRDefault="00BA3767" w:rsidP="00F92C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0" w:type="dxa"/>
            <w:vMerge/>
          </w:tcPr>
          <w:p w:rsidR="00BA3767" w:rsidRPr="00F0696D" w:rsidRDefault="00BA3767" w:rsidP="00F92CC7">
            <w:pPr>
              <w:jc w:val="center"/>
              <w:rPr>
                <w:rFonts w:ascii="Times New Roman" w:hAnsi="Times New Roman"/>
              </w:rPr>
            </w:pPr>
          </w:p>
        </w:tc>
      </w:tr>
      <w:tr w:rsidR="00BA3767" w:rsidTr="006B3520">
        <w:trPr>
          <w:trHeight w:val="501"/>
          <w:jc w:val="center"/>
        </w:trPr>
        <w:tc>
          <w:tcPr>
            <w:tcW w:w="426" w:type="dxa"/>
            <w:vMerge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BA3767" w:rsidRPr="00944125" w:rsidRDefault="00BA3767" w:rsidP="00F92CC7">
            <w:pPr>
              <w:tabs>
                <w:tab w:val="left" w:pos="-4962"/>
              </w:tabs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Режим работы</w:t>
            </w:r>
          </w:p>
        </w:tc>
        <w:tc>
          <w:tcPr>
            <w:tcW w:w="4327" w:type="dxa"/>
            <w:vAlign w:val="center"/>
          </w:tcPr>
          <w:p w:rsidR="00BA3767" w:rsidRPr="00944125" w:rsidRDefault="00BA3767" w:rsidP="00F92CC7">
            <w:pPr>
              <w:tabs>
                <w:tab w:val="left" w:pos="-4962"/>
              </w:tabs>
              <w:ind w:firstLine="3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Аналоговый</w:t>
            </w:r>
          </w:p>
        </w:tc>
        <w:tc>
          <w:tcPr>
            <w:tcW w:w="851" w:type="dxa"/>
            <w:vAlign w:val="center"/>
          </w:tcPr>
          <w:p w:rsidR="00BA3767" w:rsidRPr="00944125" w:rsidRDefault="00BA3767" w:rsidP="00F92CC7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BA3767" w:rsidRPr="00944125" w:rsidRDefault="00BA3767" w:rsidP="00F92CC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</w:tcPr>
          <w:p w:rsidR="00BA3767" w:rsidRPr="00944125" w:rsidRDefault="00BA3767" w:rsidP="00F92CC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0" w:type="dxa"/>
            <w:vMerge/>
          </w:tcPr>
          <w:p w:rsidR="00BA3767" w:rsidRDefault="00BA3767" w:rsidP="00F92CC7"/>
        </w:tc>
        <w:tc>
          <w:tcPr>
            <w:tcW w:w="640" w:type="dxa"/>
            <w:vMerge/>
          </w:tcPr>
          <w:p w:rsidR="00BA3767" w:rsidRDefault="00BA3767" w:rsidP="00F92CC7"/>
        </w:tc>
      </w:tr>
      <w:tr w:rsidR="00BA3767" w:rsidTr="00444CB8">
        <w:trPr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Количество программируемых каналов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≥10</w:t>
            </w:r>
          </w:p>
        </w:tc>
        <w:tc>
          <w:tcPr>
            <w:tcW w:w="851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44125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444CB8">
        <w:trPr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Максимальное значение диапазона рабочих радиочастот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≥470</w:t>
            </w:r>
          </w:p>
        </w:tc>
        <w:tc>
          <w:tcPr>
            <w:tcW w:w="851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МГц</w:t>
            </w:r>
          </w:p>
        </w:tc>
        <w:tc>
          <w:tcPr>
            <w:tcW w:w="1417" w:type="dxa"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444CB8">
        <w:trPr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Минимальное значение диапазона рабочих радиочастот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≤430</w:t>
            </w:r>
          </w:p>
        </w:tc>
        <w:tc>
          <w:tcPr>
            <w:tcW w:w="851" w:type="dxa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МГц</w:t>
            </w:r>
          </w:p>
        </w:tc>
        <w:tc>
          <w:tcPr>
            <w:tcW w:w="1417" w:type="dxa"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BA3767">
        <w:trPr>
          <w:trHeight w:val="252"/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9" w:type="dxa"/>
            <w:vMerge w:val="restart"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Наличие в комплекте</w:t>
            </w:r>
          </w:p>
        </w:tc>
        <w:tc>
          <w:tcPr>
            <w:tcW w:w="4327" w:type="dxa"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Антенна</w:t>
            </w:r>
          </w:p>
        </w:tc>
        <w:tc>
          <w:tcPr>
            <w:tcW w:w="851" w:type="dxa"/>
            <w:vMerge w:val="restart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  <w:vMerge w:val="restart"/>
          </w:tcPr>
          <w:p w:rsidR="00BA3767" w:rsidRPr="00944125" w:rsidRDefault="00BA3767" w:rsidP="00353E27">
            <w:pPr>
              <w:rPr>
                <w:rFonts w:ascii="Times New Roman" w:hAnsi="Times New Roman"/>
                <w:sz w:val="22"/>
                <w:szCs w:val="22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116EC7">
        <w:trPr>
          <w:trHeight w:val="252"/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2619" w:type="dxa"/>
            <w:vMerge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4327" w:type="dxa"/>
            <w:shd w:val="clear" w:color="auto" w:fill="FFFFFF" w:themeFill="background1"/>
            <w:vAlign w:val="center"/>
          </w:tcPr>
          <w:p w:rsidR="00BA3767" w:rsidRPr="00944125" w:rsidRDefault="00BA3767" w:rsidP="00BA3767">
            <w:pPr>
              <w:rPr>
                <w:rFonts w:ascii="Times New Roman" w:hAnsi="Times New Roman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Клипса крепления</w:t>
            </w:r>
          </w:p>
        </w:tc>
        <w:tc>
          <w:tcPr>
            <w:tcW w:w="851" w:type="dxa"/>
            <w:vMerge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116EC7">
        <w:trPr>
          <w:trHeight w:val="252"/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2619" w:type="dxa"/>
            <w:vMerge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4327" w:type="dxa"/>
            <w:shd w:val="clear" w:color="auto" w:fill="FFFFFF" w:themeFill="background1"/>
            <w:vAlign w:val="center"/>
          </w:tcPr>
          <w:p w:rsidR="00BA3767" w:rsidRPr="00944125" w:rsidRDefault="00BA3767" w:rsidP="00BA3767">
            <w:pPr>
              <w:rPr>
                <w:rFonts w:ascii="Times New Roman" w:hAnsi="Times New Roman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Аккумуляторная батарея</w:t>
            </w:r>
          </w:p>
        </w:tc>
        <w:tc>
          <w:tcPr>
            <w:tcW w:w="851" w:type="dxa"/>
            <w:vMerge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116EC7">
        <w:trPr>
          <w:trHeight w:val="252"/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2619" w:type="dxa"/>
            <w:vMerge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4327" w:type="dxa"/>
            <w:shd w:val="clear" w:color="auto" w:fill="FFFFFF" w:themeFill="background1"/>
            <w:vAlign w:val="center"/>
          </w:tcPr>
          <w:p w:rsidR="00BA3767" w:rsidRPr="00944125" w:rsidRDefault="00BA3767" w:rsidP="00BA3767">
            <w:pPr>
              <w:rPr>
                <w:rFonts w:ascii="Times New Roman" w:hAnsi="Times New Roman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Кабель для программирования</w:t>
            </w:r>
          </w:p>
        </w:tc>
        <w:tc>
          <w:tcPr>
            <w:tcW w:w="851" w:type="dxa"/>
            <w:vMerge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  <w:tr w:rsidR="00BA3767" w:rsidTr="00116EC7">
        <w:trPr>
          <w:trHeight w:val="252"/>
          <w:jc w:val="center"/>
        </w:trPr>
        <w:tc>
          <w:tcPr>
            <w:tcW w:w="426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407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2619" w:type="dxa"/>
            <w:vMerge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4327" w:type="dxa"/>
            <w:shd w:val="clear" w:color="auto" w:fill="FFFFFF" w:themeFill="background1"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  <w:r w:rsidRPr="00944125">
              <w:rPr>
                <w:rFonts w:ascii="Times New Roman" w:hAnsi="Times New Roman"/>
                <w:sz w:val="22"/>
                <w:szCs w:val="22"/>
              </w:rPr>
              <w:t>Зарядное устройство</w:t>
            </w:r>
          </w:p>
        </w:tc>
        <w:tc>
          <w:tcPr>
            <w:tcW w:w="851" w:type="dxa"/>
            <w:vMerge/>
            <w:vAlign w:val="center"/>
          </w:tcPr>
          <w:p w:rsidR="00BA3767" w:rsidRPr="00944125" w:rsidRDefault="00BA3767" w:rsidP="00444CB8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BA3767" w:rsidRPr="00944125" w:rsidRDefault="00BA3767" w:rsidP="00353E27">
            <w:pPr>
              <w:pStyle w:val="a5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49" w:type="dxa"/>
            <w:vMerge/>
          </w:tcPr>
          <w:p w:rsidR="00BA3767" w:rsidRPr="00944125" w:rsidRDefault="00BA3767" w:rsidP="00353E27">
            <w:pPr>
              <w:rPr>
                <w:rFonts w:ascii="Times New Roman" w:hAnsi="Times New Roman"/>
              </w:rPr>
            </w:pPr>
          </w:p>
        </w:tc>
        <w:tc>
          <w:tcPr>
            <w:tcW w:w="600" w:type="dxa"/>
            <w:vMerge/>
          </w:tcPr>
          <w:p w:rsidR="00BA3767" w:rsidRDefault="00BA3767" w:rsidP="00353E27"/>
        </w:tc>
        <w:tc>
          <w:tcPr>
            <w:tcW w:w="640" w:type="dxa"/>
            <w:vMerge/>
          </w:tcPr>
          <w:p w:rsidR="00BA3767" w:rsidRDefault="00BA3767" w:rsidP="00353E27"/>
        </w:tc>
      </w:tr>
    </w:tbl>
    <w:p w:rsidR="00F92CC7" w:rsidRDefault="00F92CC7" w:rsidP="00C81881"/>
    <w:p w:rsidR="00116EC7" w:rsidRPr="00A771EA" w:rsidRDefault="00116EC7" w:rsidP="00A771EA"/>
    <w:sectPr w:rsidR="00116EC7" w:rsidRPr="00A771EA" w:rsidSect="00F92C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35A8"/>
    <w:multiLevelType w:val="multilevel"/>
    <w:tmpl w:val="2B5CCD48"/>
    <w:lvl w:ilvl="0">
      <w:start w:val="1"/>
      <w:numFmt w:val="decimal"/>
      <w:lvlText w:val="%1."/>
      <w:lvlJc w:val="left"/>
      <w:pPr>
        <w:ind w:left="78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trike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lang w:val="ru-RU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1" w15:restartNumberingAfterBreak="0">
    <w:nsid w:val="660052CE"/>
    <w:multiLevelType w:val="multilevel"/>
    <w:tmpl w:val="A1A47D2E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881"/>
    <w:rsid w:val="000F25EA"/>
    <w:rsid w:val="00116EC7"/>
    <w:rsid w:val="00353E27"/>
    <w:rsid w:val="003F7FB6"/>
    <w:rsid w:val="00437783"/>
    <w:rsid w:val="00444CB8"/>
    <w:rsid w:val="0057666A"/>
    <w:rsid w:val="00624EAA"/>
    <w:rsid w:val="0066215D"/>
    <w:rsid w:val="007E5AC4"/>
    <w:rsid w:val="007F26FE"/>
    <w:rsid w:val="008E790F"/>
    <w:rsid w:val="00944125"/>
    <w:rsid w:val="00986AB6"/>
    <w:rsid w:val="009D3ED7"/>
    <w:rsid w:val="00A771EA"/>
    <w:rsid w:val="00BA3767"/>
    <w:rsid w:val="00BB6BEB"/>
    <w:rsid w:val="00C166D5"/>
    <w:rsid w:val="00C81881"/>
    <w:rsid w:val="00D7355D"/>
    <w:rsid w:val="00D93283"/>
    <w:rsid w:val="00F9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487F0"/>
  <w15:chartTrackingRefBased/>
  <w15:docId w15:val="{F4A5D3F6-9D21-46BA-902B-F4703BF3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18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unhideWhenUsed/>
    <w:qFormat/>
    <w:rsid w:val="00C81881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C81881"/>
    <w:rPr>
      <w:rFonts w:ascii="Calibri" w:eastAsia="Times New Roman" w:hAnsi="Calibri" w:cs="Calibri"/>
      <w:szCs w:val="20"/>
      <w:lang w:eastAsia="ru-RU"/>
    </w:rPr>
  </w:style>
  <w:style w:type="paragraph" w:styleId="a4">
    <w:name w:val="Block Text"/>
    <w:basedOn w:val="a"/>
    <w:uiPriority w:val="99"/>
    <w:unhideWhenUsed/>
    <w:rsid w:val="00C81881"/>
    <w:pPr>
      <w:spacing w:after="0" w:line="240" w:lineRule="auto"/>
      <w:ind w:left="-1080" w:right="-365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F9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aliases w:val="Bullet List,FooterText,numbered,Paragraphe de liste1,lp1,Булет 1,Bullet Number,Нумерованый список,List Paragraph1,lp11,List Paragraph11,Bullet 1,Use Case List Paragraph,Нумерованный список ГОСТ,Нумерованный список ГОСТ1,Bullet List1,リスト段,UL"/>
    <w:basedOn w:val="a"/>
    <w:link w:val="a8"/>
    <w:uiPriority w:val="34"/>
    <w:qFormat/>
    <w:rsid w:val="00444CB8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8">
    <w:name w:val="Абзац списка Знак"/>
    <w:aliases w:val="Bullet List Знак,FooterText Знак,numbered Знак,Paragraphe de liste1 Знак,lp1 Знак,Булет 1 Знак,Bullet Number Знак,Нумерованый список Знак,List Paragraph1 Знак,lp11 Знак,List Paragraph11 Знак,Bullet 1 Знак,Use Case List Paragraph Знак"/>
    <w:link w:val="a7"/>
    <w:uiPriority w:val="34"/>
    <w:locked/>
    <w:rsid w:val="00444CB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">
    <w:name w:val="Основной шрифт абзаца2"/>
    <w:rsid w:val="00444CB8"/>
  </w:style>
  <w:style w:type="character" w:customStyle="1" w:styleId="a6">
    <w:name w:val="Без интервала Знак"/>
    <w:link w:val="a5"/>
    <w:uiPriority w:val="1"/>
    <w:rsid w:val="00116E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77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771E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Побиянский Александр Леонидович</dc:creator>
  <cp:keywords/>
  <dc:description/>
  <cp:lastModifiedBy>Карпова Наталья Витальевна</cp:lastModifiedBy>
  <cp:revision>3</cp:revision>
  <cp:lastPrinted>2026-07-08T08:09:00Z</cp:lastPrinted>
  <dcterms:created xsi:type="dcterms:W3CDTF">2026-09-30T12:06:00Z</dcterms:created>
  <dcterms:modified xsi:type="dcterms:W3CDTF">2026-10-01T08:21:00Z</dcterms:modified>
</cp:coreProperties>
</file>