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3"/>
        <w:gridCol w:w="625"/>
        <w:gridCol w:w="807"/>
        <w:gridCol w:w="807"/>
        <w:gridCol w:w="1237"/>
        <w:gridCol w:w="1197"/>
        <w:gridCol w:w="243"/>
        <w:gridCol w:w="441"/>
        <w:gridCol w:w="1019"/>
        <w:gridCol w:w="243"/>
        <w:gridCol w:w="365"/>
        <w:gridCol w:w="867"/>
        <w:gridCol w:w="456"/>
        <w:gridCol w:w="320"/>
        <w:gridCol w:w="1019"/>
        <w:gridCol w:w="472"/>
        <w:gridCol w:w="502"/>
      </w:tblGrid>
      <w:tr w:rsidR="00613B4F" w:rsidTr="006A707B">
        <w:trPr>
          <w:cantSplit/>
          <w:trHeight w:val="63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625" w:type="dxa"/>
            <w:shd w:val="clear" w:color="auto" w:fill="auto"/>
            <w:vAlign w:val="bottom"/>
          </w:tcPr>
          <w:p w:rsidR="00613B4F" w:rsidRDefault="00613B4F"/>
        </w:tc>
        <w:tc>
          <w:tcPr>
            <w:tcW w:w="807" w:type="dxa"/>
            <w:shd w:val="clear" w:color="auto" w:fill="auto"/>
            <w:vAlign w:val="bottom"/>
          </w:tcPr>
          <w:p w:rsidR="00613B4F" w:rsidRDefault="00613B4F"/>
        </w:tc>
        <w:tc>
          <w:tcPr>
            <w:tcW w:w="807" w:type="dxa"/>
            <w:shd w:val="clear" w:color="auto" w:fill="auto"/>
            <w:vAlign w:val="bottom"/>
          </w:tcPr>
          <w:p w:rsidR="00613B4F" w:rsidRDefault="00613B4F"/>
        </w:tc>
        <w:tc>
          <w:tcPr>
            <w:tcW w:w="1237" w:type="dxa"/>
            <w:shd w:val="clear" w:color="auto" w:fill="auto"/>
            <w:vAlign w:val="bottom"/>
          </w:tcPr>
          <w:p w:rsidR="00613B4F" w:rsidRDefault="00613B4F"/>
        </w:tc>
        <w:tc>
          <w:tcPr>
            <w:tcW w:w="1881" w:type="dxa"/>
            <w:gridSpan w:val="3"/>
            <w:shd w:val="clear" w:color="auto" w:fill="auto"/>
            <w:vAlign w:val="bottom"/>
          </w:tcPr>
          <w:p w:rsidR="00613B4F" w:rsidRDefault="00613B4F"/>
        </w:tc>
        <w:tc>
          <w:tcPr>
            <w:tcW w:w="1019" w:type="dxa"/>
            <w:shd w:val="clear" w:color="auto" w:fill="auto"/>
            <w:vAlign w:val="bottom"/>
          </w:tcPr>
          <w:p w:rsidR="00613B4F" w:rsidRDefault="00613B4F"/>
        </w:tc>
        <w:tc>
          <w:tcPr>
            <w:tcW w:w="608" w:type="dxa"/>
            <w:gridSpan w:val="2"/>
            <w:shd w:val="clear" w:color="auto" w:fill="auto"/>
            <w:vAlign w:val="bottom"/>
          </w:tcPr>
          <w:p w:rsidR="00613B4F" w:rsidRDefault="00613B4F"/>
        </w:tc>
        <w:tc>
          <w:tcPr>
            <w:tcW w:w="1323" w:type="dxa"/>
            <w:gridSpan w:val="2"/>
            <w:shd w:val="clear" w:color="auto" w:fill="auto"/>
            <w:vAlign w:val="bottom"/>
          </w:tcPr>
          <w:p w:rsidR="00613B4F" w:rsidRDefault="00613B4F"/>
        </w:tc>
        <w:tc>
          <w:tcPr>
            <w:tcW w:w="1339" w:type="dxa"/>
            <w:gridSpan w:val="2"/>
            <w:shd w:val="clear" w:color="auto" w:fill="auto"/>
            <w:vAlign w:val="bottom"/>
          </w:tcPr>
          <w:p w:rsidR="00613B4F" w:rsidRDefault="00613B4F"/>
        </w:tc>
        <w:tc>
          <w:tcPr>
            <w:tcW w:w="974" w:type="dxa"/>
            <w:gridSpan w:val="2"/>
            <w:shd w:val="clear" w:color="auto" w:fill="auto"/>
            <w:vAlign w:val="bottom"/>
          </w:tcPr>
          <w:p w:rsidR="00613B4F" w:rsidRDefault="00613B4F"/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 w:rsidP="0043103F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ДОГОВОР № 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 оказание платных образовательных услуг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8307" w:type="dxa"/>
            <w:gridSpan w:val="12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г. Санкт-Петербург</w:t>
            </w:r>
          </w:p>
        </w:tc>
        <w:tc>
          <w:tcPr>
            <w:tcW w:w="2313" w:type="dxa"/>
            <w:gridSpan w:val="4"/>
            <w:shd w:val="clear" w:color="auto" w:fill="auto"/>
            <w:vAlign w:val="bottom"/>
          </w:tcPr>
          <w:p w:rsidR="00613B4F" w:rsidRDefault="0092614C" w:rsidP="0092614C">
            <w:pPr>
              <w:jc w:val="right"/>
            </w:pPr>
            <w:r>
              <w:rPr>
                <w:rFonts w:ascii="Times New Roman" w:hAnsi="Times New Roman"/>
                <w:sz w:val="15"/>
                <w:szCs w:val="15"/>
              </w:rPr>
              <w:t>__.__</w:t>
            </w:r>
            <w:r w:rsidR="006A707B">
              <w:rPr>
                <w:rFonts w:ascii="Times New Roman" w:hAnsi="Times New Roman"/>
                <w:sz w:val="15"/>
                <w:szCs w:val="15"/>
              </w:rPr>
              <w:t>.2026 г.</w:t>
            </w:r>
          </w:p>
        </w:tc>
      </w:tr>
      <w:tr w:rsidR="00613B4F" w:rsidTr="006A707B">
        <w:trPr>
          <w:cantSplit/>
          <w:trHeight w:val="50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13B4F"/>
        </w:tc>
      </w:tr>
      <w:tr w:rsidR="00613B4F" w:rsidTr="006A707B">
        <w:trPr>
          <w:cantSplit/>
          <w:trHeight w:val="1088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835802" w:rsidP="00835802">
            <w:pPr>
              <w:jc w:val="both"/>
            </w:pPr>
            <w:r>
              <w:rPr>
                <w:rFonts w:ascii="Times New Roman" w:hAnsi="Times New Roman"/>
                <w:sz w:val="15"/>
                <w:szCs w:val="15"/>
              </w:rPr>
              <w:t>______________________________________</w:t>
            </w:r>
            <w:bookmarkStart w:id="0" w:name="_GoBack"/>
            <w:bookmarkEnd w:id="0"/>
            <w:r>
              <w:rPr>
                <w:rFonts w:ascii="Times New Roman" w:hAnsi="Times New Roman"/>
                <w:sz w:val="15"/>
                <w:szCs w:val="15"/>
              </w:rPr>
              <w:t>______________________________</w:t>
            </w:r>
            <w:r w:rsidR="006A707B">
              <w:rPr>
                <w:rFonts w:ascii="Times New Roman" w:hAnsi="Times New Roman"/>
                <w:sz w:val="15"/>
                <w:szCs w:val="15"/>
              </w:rPr>
              <w:t>, именуемое в д</w:t>
            </w:r>
            <w:r>
              <w:rPr>
                <w:rFonts w:ascii="Times New Roman" w:hAnsi="Times New Roman"/>
                <w:sz w:val="15"/>
                <w:szCs w:val="15"/>
              </w:rPr>
              <w:t>альнейшем "Исполнитель", в лице_____________________________</w:t>
            </w:r>
            <w:r w:rsidR="006A707B">
              <w:rPr>
                <w:rFonts w:ascii="Times New Roman" w:hAnsi="Times New Roman"/>
                <w:sz w:val="15"/>
                <w:szCs w:val="15"/>
              </w:rPr>
              <w:t xml:space="preserve">, действующего на основании </w:t>
            </w:r>
            <w:r>
              <w:rPr>
                <w:rFonts w:ascii="Times New Roman" w:hAnsi="Times New Roman"/>
                <w:sz w:val="15"/>
                <w:szCs w:val="15"/>
              </w:rPr>
              <w:t>___________</w:t>
            </w:r>
            <w:r w:rsidR="006A707B">
              <w:rPr>
                <w:rFonts w:ascii="Times New Roman" w:hAnsi="Times New Roman"/>
                <w:sz w:val="15"/>
                <w:szCs w:val="15"/>
              </w:rPr>
              <w:t xml:space="preserve"> с одной стороны и МОУ ДО "ЦДЮТ", именуемый в дальнейшем "Заказчик", в лице директора </w:t>
            </w:r>
            <w:r>
              <w:rPr>
                <w:rFonts w:ascii="Times New Roman" w:hAnsi="Times New Roman"/>
                <w:sz w:val="15"/>
                <w:szCs w:val="15"/>
              </w:rPr>
              <w:t>Зубенко Тамары Юрьевны</w:t>
            </w:r>
            <w:r w:rsidR="006A707B">
              <w:rPr>
                <w:rFonts w:ascii="Times New Roman" w:hAnsi="Times New Roman"/>
                <w:sz w:val="15"/>
                <w:szCs w:val="15"/>
              </w:rPr>
              <w:t>, действующего в интересах Потребителей  образовательных услуг  -  сотрудников "Заказчика" и на основании Уст</w:t>
            </w:r>
            <w:r w:rsidR="006A707B">
              <w:rPr>
                <w:rFonts w:ascii="Times New Roman" w:hAnsi="Times New Roman"/>
                <w:sz w:val="15"/>
                <w:szCs w:val="15"/>
              </w:rPr>
              <w:t>ава, с другой стороны, совместно именуемые "Стороны", заключили настоящий Договор о нижеследующем: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1.     ПРЕДМЕТ ДОГОВОРА</w:t>
            </w:r>
          </w:p>
        </w:tc>
      </w:tr>
      <w:tr w:rsidR="00613B4F" w:rsidTr="006A707B">
        <w:trPr>
          <w:cantSplit/>
          <w:trHeight w:val="772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1.1. Исполнитель принимает на себя обязательство оказать услуги по обучению работников Заказчика по утвержденным Исполнителем </w:t>
            </w:r>
            <w:r>
              <w:rPr>
                <w:rFonts w:ascii="Times New Roman" w:hAnsi="Times New Roman"/>
                <w:sz w:val="15"/>
                <w:szCs w:val="15"/>
              </w:rPr>
              <w:t>программам обучения (далее – Услуги), а Заказчик своевременно принять и оплатить услуги на условиях настоящего Договора.</w:t>
            </w:r>
          </w:p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1.2. Учебные занятия осуществляются по очной форме обучения, по образовательным программам:</w:t>
            </w:r>
          </w:p>
        </w:tc>
      </w:tr>
      <w:tr w:rsidR="00613B4F" w:rsidTr="006A707B">
        <w:trPr>
          <w:cantSplit/>
          <w:trHeight w:val="962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467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Программа обучения</w:t>
            </w:r>
          </w:p>
        </w:tc>
        <w:tc>
          <w:tcPr>
            <w:tcW w:w="68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 xml:space="preserve">Кол-во </w:t>
            </w:r>
            <w:proofErr w:type="spellStart"/>
            <w:r>
              <w:rPr>
                <w:rFonts w:ascii="Times New Roman" w:hAnsi="Times New Roman"/>
                <w:sz w:val="15"/>
                <w:szCs w:val="15"/>
              </w:rPr>
              <w:t>академ</w:t>
            </w:r>
            <w:proofErr w:type="spellEnd"/>
            <w:r>
              <w:rPr>
                <w:rFonts w:ascii="Times New Roman" w:hAnsi="Times New Roman"/>
                <w:sz w:val="15"/>
                <w:szCs w:val="15"/>
              </w:rPr>
              <w:t>. часов</w:t>
            </w:r>
          </w:p>
        </w:tc>
        <w:tc>
          <w:tcPr>
            <w:tcW w:w="126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В</w:t>
            </w:r>
            <w:r>
              <w:rPr>
                <w:rFonts w:ascii="Times New Roman" w:hAnsi="Times New Roman"/>
                <w:sz w:val="15"/>
                <w:szCs w:val="15"/>
              </w:rPr>
              <w:t>ид выдаваемого документа</w:t>
            </w:r>
          </w:p>
        </w:tc>
        <w:tc>
          <w:tcPr>
            <w:tcW w:w="1232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Форма обучения</w:t>
            </w:r>
          </w:p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(подчеркнуть)</w:t>
            </w:r>
          </w:p>
        </w:tc>
        <w:tc>
          <w:tcPr>
            <w:tcW w:w="77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Кол-во человек</w:t>
            </w:r>
          </w:p>
        </w:tc>
        <w:tc>
          <w:tcPr>
            <w:tcW w:w="10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Стоимость</w:t>
            </w:r>
          </w:p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(за 1 чел.),</w:t>
            </w:r>
          </w:p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руб., в том</w:t>
            </w:r>
          </w:p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числе НДС 5%</w:t>
            </w:r>
          </w:p>
        </w:tc>
        <w:tc>
          <w:tcPr>
            <w:tcW w:w="9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Сумма,</w:t>
            </w:r>
          </w:p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руб., в том</w:t>
            </w:r>
          </w:p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числе НДС 5%</w:t>
            </w:r>
          </w:p>
        </w:tc>
      </w:tr>
      <w:tr w:rsidR="00613B4F" w:rsidTr="006A707B">
        <w:trPr>
          <w:cantSplit/>
          <w:trHeight w:val="1278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467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Обучение по программам: Общие вопросы охраны труда (А). Использование (применение) средств индивидуальной</w:t>
            </w:r>
            <w:r>
              <w:rPr>
                <w:rFonts w:ascii="Times New Roman" w:hAnsi="Times New Roman"/>
                <w:sz w:val="15"/>
                <w:szCs w:val="15"/>
              </w:rPr>
              <w:t xml:space="preserve"> защиты. Оказание первой помощи пострадавшим.</w:t>
            </w:r>
          </w:p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Безопасные методы и приемы выполнения работ при воздействии вредных и (или) опасных производственных факторов (Б).</w:t>
            </w:r>
          </w:p>
        </w:tc>
        <w:tc>
          <w:tcPr>
            <w:tcW w:w="68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56</w:t>
            </w:r>
          </w:p>
        </w:tc>
        <w:tc>
          <w:tcPr>
            <w:tcW w:w="126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протокол</w:t>
            </w:r>
          </w:p>
        </w:tc>
        <w:tc>
          <w:tcPr>
            <w:tcW w:w="123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очная</w:t>
            </w:r>
          </w:p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очно-заочная</w:t>
            </w:r>
          </w:p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дистанционная</w:t>
            </w:r>
          </w:p>
        </w:tc>
        <w:tc>
          <w:tcPr>
            <w:tcW w:w="77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1</w:t>
            </w:r>
          </w:p>
        </w:tc>
        <w:tc>
          <w:tcPr>
            <w:tcW w:w="10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5 775,00</w:t>
            </w:r>
          </w:p>
        </w:tc>
        <w:tc>
          <w:tcPr>
            <w:tcW w:w="9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5 775,00</w:t>
            </w:r>
          </w:p>
        </w:tc>
      </w:tr>
      <w:tr w:rsidR="00613B4F" w:rsidTr="006A707B">
        <w:trPr>
          <w:cantSplit/>
          <w:trHeight w:val="417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1.3. Даты начала обучения и период обучения по программам, указанным в п.1.2. Договора определяются на основании утвержденного Исполнителем учебного плана и расписания занятий.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1.4. Право Исполнителя  на оказание услуг, указанных в разделе 1 настоящего </w:t>
            </w:r>
            <w:r>
              <w:rPr>
                <w:rFonts w:ascii="Times New Roman" w:hAnsi="Times New Roman"/>
                <w:sz w:val="15"/>
                <w:szCs w:val="15"/>
              </w:rPr>
              <w:t>Договора, подтверждается следующими документами: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 w:rsidP="00835802">
            <w:r>
              <w:rPr>
                <w:rFonts w:ascii="Times New Roman" w:hAnsi="Times New Roman"/>
                <w:sz w:val="15"/>
                <w:szCs w:val="15"/>
              </w:rPr>
              <w:t xml:space="preserve">•   Лицензия на осуществление образовательной деятельности, выданная </w:t>
            </w:r>
            <w:r w:rsidR="00835802">
              <w:rPr>
                <w:rFonts w:ascii="Times New Roman" w:hAnsi="Times New Roman"/>
                <w:sz w:val="15"/>
                <w:szCs w:val="15"/>
              </w:rPr>
              <w:t>__________</w:t>
            </w:r>
            <w:r>
              <w:rPr>
                <w:rFonts w:ascii="Times New Roman" w:hAnsi="Times New Roman"/>
                <w:sz w:val="15"/>
                <w:szCs w:val="15"/>
              </w:rPr>
              <w:t xml:space="preserve">, </w:t>
            </w:r>
            <w:r w:rsidR="00835802">
              <w:rPr>
                <w:rFonts w:ascii="Times New Roman" w:hAnsi="Times New Roman"/>
                <w:sz w:val="15"/>
                <w:szCs w:val="15"/>
              </w:rPr>
              <w:t>______________</w:t>
            </w:r>
            <w:r>
              <w:rPr>
                <w:rFonts w:ascii="Times New Roman" w:hAnsi="Times New Roman"/>
                <w:sz w:val="15"/>
                <w:szCs w:val="15"/>
              </w:rPr>
              <w:t>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 w:rsidP="00835802">
            <w:r>
              <w:rPr>
                <w:rFonts w:ascii="Times New Roman" w:hAnsi="Times New Roman"/>
                <w:sz w:val="15"/>
                <w:szCs w:val="15"/>
              </w:rPr>
              <w:t>•   Уведомление об аккредитации и регистрации в реестре организаций, оказывающих услуги в области охраны т</w:t>
            </w:r>
            <w:r>
              <w:rPr>
                <w:rFonts w:ascii="Times New Roman" w:hAnsi="Times New Roman"/>
                <w:sz w:val="15"/>
                <w:szCs w:val="15"/>
              </w:rPr>
              <w:t xml:space="preserve">руда, выданное Министерством труда и социальной защиты РФ, регистрационный </w:t>
            </w:r>
            <w:r w:rsidR="00835802">
              <w:rPr>
                <w:rFonts w:ascii="Times New Roman" w:hAnsi="Times New Roman"/>
                <w:sz w:val="15"/>
                <w:szCs w:val="15"/>
              </w:rPr>
              <w:t>________________</w:t>
            </w:r>
            <w:r>
              <w:rPr>
                <w:rFonts w:ascii="Times New Roman" w:hAnsi="Times New Roman"/>
                <w:sz w:val="15"/>
                <w:szCs w:val="15"/>
              </w:rPr>
              <w:t>г.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2.     СТОИМОСТЬ ОБРАЗОВАТЕЛЬНЫХ УСЛУГ И ПОРЯДОК РАСЧЕТОВ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 w:rsidP="0043103F">
            <w:pPr>
              <w:jc w:val="both"/>
            </w:pPr>
            <w:r>
              <w:rPr>
                <w:rFonts w:ascii="Times New Roman" w:hAnsi="Times New Roman"/>
                <w:sz w:val="15"/>
                <w:szCs w:val="15"/>
              </w:rPr>
              <w:t xml:space="preserve">2.1.   За  проведение  обучения согласно  настоящего  Договора  Заказчик  перечисляет </w:t>
            </w:r>
            <w:r>
              <w:rPr>
                <w:rFonts w:ascii="Times New Roman" w:hAnsi="Times New Roman"/>
                <w:sz w:val="15"/>
                <w:szCs w:val="15"/>
              </w:rPr>
              <w:t xml:space="preserve">Исполнителю  сумму  в размере 5 775 рублей 00 копеек (Пять тысяч семьсот семьдесят пять рублей 00 копеек), в том числе НДС </w:t>
            </w:r>
            <w:r w:rsidR="0043103F">
              <w:rPr>
                <w:rFonts w:ascii="Times New Roman" w:hAnsi="Times New Roman"/>
                <w:sz w:val="15"/>
                <w:szCs w:val="15"/>
              </w:rPr>
              <w:t>____</w:t>
            </w:r>
            <w:r>
              <w:rPr>
                <w:rFonts w:ascii="Times New Roman" w:hAnsi="Times New Roman"/>
                <w:sz w:val="15"/>
                <w:szCs w:val="15"/>
              </w:rPr>
              <w:t>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pPr>
              <w:jc w:val="both"/>
            </w:pPr>
            <w:r>
              <w:rPr>
                <w:rFonts w:ascii="Times New Roman" w:hAnsi="Times New Roman"/>
                <w:sz w:val="15"/>
                <w:szCs w:val="15"/>
              </w:rPr>
              <w:t>2.2. Оплата Заказчиком услуг производится в течение 10 (десяти) рабочих дней со дня получения от Исполнителя счета.</w:t>
            </w:r>
          </w:p>
        </w:tc>
      </w:tr>
      <w:tr w:rsidR="00613B4F" w:rsidTr="006A707B">
        <w:trPr>
          <w:cantSplit/>
          <w:trHeight w:val="265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pPr>
              <w:jc w:val="both"/>
            </w:pPr>
            <w:r>
              <w:rPr>
                <w:rFonts w:ascii="Times New Roman" w:hAnsi="Times New Roman"/>
                <w:sz w:val="15"/>
                <w:szCs w:val="15"/>
              </w:rPr>
              <w:t>2.3. По</w:t>
            </w:r>
            <w:r>
              <w:rPr>
                <w:rFonts w:ascii="Times New Roman" w:hAnsi="Times New Roman"/>
                <w:sz w:val="15"/>
                <w:szCs w:val="15"/>
              </w:rPr>
              <w:t xml:space="preserve"> договоренности Сторон, оплата может быть произведена в процессе обучения, но не позднее дня экзамена.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3.     ПРАВА И ОБЯЗАННОСТИ СТОРОН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b/>
                <w:sz w:val="15"/>
                <w:szCs w:val="15"/>
              </w:rPr>
              <w:t>3.1.    Заказчик обязуется: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 w:rsidP="00835802">
            <w:r>
              <w:rPr>
                <w:rFonts w:ascii="Times New Roman" w:hAnsi="Times New Roman"/>
                <w:sz w:val="15"/>
                <w:szCs w:val="15"/>
              </w:rPr>
              <w:t>3.1.1.  Представить Исполнителю заявку на обучение своих</w:t>
            </w:r>
            <w:r>
              <w:rPr>
                <w:rFonts w:ascii="Times New Roman" w:hAnsi="Times New Roman"/>
                <w:sz w:val="15"/>
                <w:szCs w:val="15"/>
              </w:rPr>
              <w:t xml:space="preserve"> работников с указанием всех необходимых и достоверных сведений о сотрудниках в рамках требуемой программы обучения (форму заявки можно скачать на сайте Исполнителя по адресу: </w:t>
            </w:r>
            <w:r w:rsidR="00835802">
              <w:rPr>
                <w:rFonts w:ascii="Times New Roman" w:hAnsi="Times New Roman"/>
                <w:sz w:val="15"/>
                <w:szCs w:val="15"/>
              </w:rPr>
              <w:t>________________</w:t>
            </w:r>
            <w:r>
              <w:rPr>
                <w:rFonts w:ascii="Times New Roman" w:hAnsi="Times New Roman"/>
                <w:sz w:val="15"/>
                <w:szCs w:val="15"/>
              </w:rPr>
              <w:t>).</w:t>
            </w:r>
          </w:p>
        </w:tc>
      </w:tr>
      <w:tr w:rsidR="00613B4F" w:rsidTr="006A707B">
        <w:trPr>
          <w:cantSplit/>
          <w:trHeight w:val="392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3.1.2.  Своевременно производить оплату за обучение в </w:t>
            </w:r>
            <w:r>
              <w:rPr>
                <w:rFonts w:ascii="Times New Roman" w:hAnsi="Times New Roman"/>
                <w:sz w:val="15"/>
                <w:szCs w:val="15"/>
              </w:rPr>
              <w:t>соответствии с установленной стоимостью платных образовательных услуг.</w:t>
            </w:r>
          </w:p>
        </w:tc>
      </w:tr>
      <w:tr w:rsidR="00613B4F" w:rsidTr="006A707B">
        <w:trPr>
          <w:cantSplit/>
          <w:trHeight w:val="531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3.1.3.   Обеспечить явку на занятия своих работников - потребителей образовательных услуг. Зачисленные на обучение работники обязаны выполнять Правила внутреннего распорядка для обуча</w:t>
            </w:r>
            <w:r>
              <w:rPr>
                <w:rFonts w:ascii="Times New Roman" w:hAnsi="Times New Roman"/>
                <w:sz w:val="15"/>
                <w:szCs w:val="15"/>
              </w:rPr>
              <w:t>ющихся, правила охраны труда и пожарной безопасности, установленные у Исполнителя.</w:t>
            </w:r>
          </w:p>
        </w:tc>
      </w:tr>
      <w:tr w:rsidR="00613B4F" w:rsidTr="006A707B">
        <w:trPr>
          <w:cantSplit/>
          <w:trHeight w:val="265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3.1.4. Извещать Исполнителя об уважительных причинах отсутствия своих работников, направленных на обучение.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3.1.5.   Возмещать ущерб, причиненный сотрудниками Заказчика </w:t>
            </w:r>
            <w:r>
              <w:rPr>
                <w:rFonts w:ascii="Times New Roman" w:hAnsi="Times New Roman"/>
                <w:sz w:val="15"/>
                <w:szCs w:val="15"/>
              </w:rPr>
              <w:t>имуществу Исполнителя или имуществу третьих лиц в период прохождения обучения, в соответствии с законодательством РФ.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b/>
                <w:sz w:val="15"/>
                <w:szCs w:val="15"/>
              </w:rPr>
              <w:t>3.2.    Заказчик имеет право: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3.2.1.  Требовать от Исполнителя информацию по вопросам организации и обеспечения надлежащего исполнения</w:t>
            </w:r>
            <w:r>
              <w:rPr>
                <w:rFonts w:ascii="Times New Roman" w:hAnsi="Times New Roman"/>
                <w:sz w:val="15"/>
                <w:szCs w:val="15"/>
              </w:rPr>
              <w:t xml:space="preserve"> платных образовательных услуг по обучению, предусмотренных разделом 1 настоящего Договора.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3.2.2.   Переносить по согласованию с Исполнителем срок обучения своих сотрудников в соответствии с настоящим Договором, письменно известив Исполнителя. В данном </w:t>
            </w:r>
            <w:r>
              <w:rPr>
                <w:rFonts w:ascii="Times New Roman" w:hAnsi="Times New Roman"/>
                <w:sz w:val="15"/>
                <w:szCs w:val="15"/>
              </w:rPr>
              <w:t>случае Исполнитель оставляет за собой право установить новый срок обучения, либо при отсутствии технической возможности, отказать в переносе сроков обучения.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b/>
                <w:sz w:val="15"/>
                <w:szCs w:val="15"/>
              </w:rPr>
              <w:t>3.3.    Исполнитель обязуется: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3.3.1.  Заблаговременно (не позднее, чем за 3 рабочих дня) </w:t>
            </w:r>
            <w:r>
              <w:rPr>
                <w:rFonts w:ascii="Times New Roman" w:hAnsi="Times New Roman"/>
                <w:sz w:val="15"/>
                <w:szCs w:val="15"/>
              </w:rPr>
              <w:t>сообщать Заказчику о начале и сроках обучения.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3.3.2.   Обеспечить оказание платных образовательных услуг в полном объеме в соответствии с действующим законодательством и условиями настоящего договора.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3.3.3.  Вести учет посещаемости занятий обучающихс</w:t>
            </w:r>
            <w:r>
              <w:rPr>
                <w:rFonts w:ascii="Times New Roman" w:hAnsi="Times New Roman"/>
                <w:sz w:val="15"/>
                <w:szCs w:val="15"/>
              </w:rPr>
              <w:t>я, и обо всех нарушениях, допущенных с их стороны, сообщать Заказчику.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3.3.4.  Лицам, успешно завершившим обучение, оформить документы установленного образца.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3.3.5.  В случае отсутствия на занятиях обучающегося, по уважительным причинам, предоставить </w:t>
            </w:r>
            <w:r>
              <w:rPr>
                <w:rFonts w:ascii="Times New Roman" w:hAnsi="Times New Roman"/>
                <w:sz w:val="15"/>
                <w:szCs w:val="15"/>
              </w:rPr>
              <w:t>ему возможность завершить обучение в соответствии с планом комплектования групп.</w:t>
            </w:r>
          </w:p>
        </w:tc>
      </w:tr>
      <w:tr w:rsidR="00613B4F" w:rsidTr="006A707B">
        <w:trPr>
          <w:cantSplit/>
          <w:trHeight w:val="215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3.3.6.  Обеспечить наличие согласия каждого работника Заказчика, направленного на обучение, на обработку его персональных данных.</w:t>
            </w:r>
          </w:p>
        </w:tc>
      </w:tr>
      <w:tr w:rsidR="00613B4F" w:rsidTr="006A707B">
        <w:trPr>
          <w:cantSplit/>
          <w:trHeight w:val="632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3.3.7.  Соблюдать конфиденциальность и </w:t>
            </w:r>
            <w:r>
              <w:rPr>
                <w:rFonts w:ascii="Times New Roman" w:hAnsi="Times New Roman"/>
                <w:sz w:val="15"/>
                <w:szCs w:val="15"/>
              </w:rPr>
              <w:t>обеспечивать безопасность персональных данных, обрабатываемых в рамках исполнения обязательств по настоящему договору, согласно требованиям Федерального закона от 27 июля 2006 г. № 152-ФЗ «О персональных данных» и принятых в соответствии с ним иных нормати</w:t>
            </w:r>
            <w:r>
              <w:rPr>
                <w:rFonts w:ascii="Times New Roman" w:hAnsi="Times New Roman"/>
                <w:sz w:val="15"/>
                <w:szCs w:val="15"/>
              </w:rPr>
              <w:t>вных правовых актов.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b/>
                <w:sz w:val="15"/>
                <w:szCs w:val="15"/>
              </w:rPr>
              <w:t>3.4.    Исполнитель имеет право: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3.4.1.  Перенести срок обучения, известив Заказчика не позднее, чем за 3 (три) рабочих до начала занятий.</w:t>
            </w:r>
          </w:p>
        </w:tc>
      </w:tr>
      <w:tr w:rsidR="00613B4F" w:rsidTr="006A707B">
        <w:trPr>
          <w:cantSplit/>
          <w:trHeight w:val="506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3.4.2.   Отчислить обучающегося работника Заказчика в связи с отсутствием на занятиях  </w:t>
            </w:r>
            <w:r>
              <w:rPr>
                <w:rFonts w:ascii="Times New Roman" w:hAnsi="Times New Roman"/>
                <w:sz w:val="15"/>
                <w:szCs w:val="15"/>
              </w:rPr>
              <w:t>более 30% учебного времени без уважительных причин, грубым нарушением правил внутреннего распорядка, без выдачи документа об обучении, без возврата оплаченной Заказчиком суммы.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3.4.3.   Не выдавать документы, оформленные в установленном порядке, без опла</w:t>
            </w:r>
            <w:r>
              <w:rPr>
                <w:rFonts w:ascii="Times New Roman" w:hAnsi="Times New Roman"/>
                <w:sz w:val="15"/>
                <w:szCs w:val="15"/>
              </w:rPr>
              <w:t>ты за обучение.</w:t>
            </w:r>
          </w:p>
        </w:tc>
      </w:tr>
      <w:tr w:rsidR="00613B4F" w:rsidTr="006A707B">
        <w:trPr>
          <w:cantSplit/>
          <w:trHeight w:val="455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3.4.4.  Получать доверенность от Заказчика на право получения протоколов аттестации в Территориальной аттестационной комиссии Северо-Западного управления </w:t>
            </w:r>
            <w:proofErr w:type="spellStart"/>
            <w:r>
              <w:rPr>
                <w:rFonts w:ascii="Times New Roman" w:hAnsi="Times New Roman"/>
                <w:sz w:val="15"/>
                <w:szCs w:val="15"/>
              </w:rPr>
              <w:t>Ростехнадзора</w:t>
            </w:r>
            <w:proofErr w:type="spellEnd"/>
            <w:r>
              <w:rPr>
                <w:rFonts w:ascii="Times New Roman" w:hAnsi="Times New Roman"/>
                <w:sz w:val="15"/>
                <w:szCs w:val="15"/>
              </w:rPr>
              <w:t>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4. ПОРЯДОК СДАЧИ И СРОКИ ОКАЗАНИЯ УСЛУГ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4.1. Настоящий договор </w:t>
            </w:r>
            <w:r>
              <w:rPr>
                <w:rFonts w:ascii="Times New Roman" w:hAnsi="Times New Roman"/>
                <w:sz w:val="15"/>
                <w:szCs w:val="15"/>
              </w:rPr>
              <w:t>вступает в силу с момента его подписания и действует до выполнения сторонами своих обязательств.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4.2.    Услуги, оказываемые Исполнителем, считаются полностью выполненными по завершении обучения сотрудников Заказчика по образовательным программам, указан</w:t>
            </w:r>
            <w:r>
              <w:rPr>
                <w:rFonts w:ascii="Times New Roman" w:hAnsi="Times New Roman"/>
                <w:sz w:val="15"/>
                <w:szCs w:val="15"/>
              </w:rPr>
              <w:t>ным в разделе 1 настоящего Договора.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4.3. После оказания услуг по настоящему Договору Исполнитель представляет Заказчику акт об оказании услуг и счет-фактуру.</w:t>
            </w:r>
          </w:p>
        </w:tc>
      </w:tr>
      <w:tr w:rsidR="00613B4F" w:rsidTr="006A707B">
        <w:trPr>
          <w:cantSplit/>
          <w:trHeight w:val="784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4.4.    Заказчик обязан в течение 10 (десяти) рабочих дней подписать акт об оказании услуг </w:t>
            </w:r>
            <w:r>
              <w:rPr>
                <w:rFonts w:ascii="Times New Roman" w:hAnsi="Times New Roman"/>
                <w:sz w:val="15"/>
                <w:szCs w:val="15"/>
              </w:rPr>
              <w:t>или предъявить обоснованные претензии в письменном виде. Если Заказчик не предоставил Исполнителю подписанный экземпляр акта об оказании услуг в течение 10 (десяти) рабочих дней, при отсутствии письменной претензии Заказчика, обязанности Исполнителя по дан</w:t>
            </w:r>
            <w:r>
              <w:rPr>
                <w:rFonts w:ascii="Times New Roman" w:hAnsi="Times New Roman"/>
                <w:sz w:val="15"/>
                <w:szCs w:val="15"/>
              </w:rPr>
              <w:t>ному Договору считаются полностью выполненными.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5.     ОТВЕТСТВЕННОСТЬ СТОРОН</w:t>
            </w:r>
          </w:p>
        </w:tc>
      </w:tr>
      <w:tr w:rsidR="00613B4F" w:rsidTr="006A707B">
        <w:trPr>
          <w:cantSplit/>
          <w:trHeight w:val="379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5.1. За неисполнение и ненадлежащее исполнение условий Договора Стороны несут ответственность в соответствии с действующим законодательством РФ.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6. ПОРЯДОК РАЗРЕШЕНИЯ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>СПОРОВ</w:t>
            </w:r>
          </w:p>
        </w:tc>
      </w:tr>
      <w:tr w:rsidR="00613B4F" w:rsidTr="006A707B">
        <w:trPr>
          <w:cantSplit/>
          <w:trHeight w:val="177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6.1. Все споры и разногласия, которые могут возникнуть из настоящего Договора, разрешаются путем переговоров.</w:t>
            </w:r>
          </w:p>
        </w:tc>
      </w:tr>
      <w:tr w:rsidR="00613B4F" w:rsidTr="006A707B">
        <w:trPr>
          <w:cantSplit/>
          <w:trHeight w:val="354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6.2. Споры и разногласия, не решенные Сторонами путем переговоров, разрешаются в Арбитражном суде города Санкт-Петербурга и </w:t>
            </w:r>
            <w:r>
              <w:rPr>
                <w:rFonts w:ascii="Times New Roman" w:hAnsi="Times New Roman"/>
                <w:sz w:val="15"/>
                <w:szCs w:val="15"/>
              </w:rPr>
              <w:t>Ленинградской области.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7. АНТИКОРРУПЦИОННАЯ ОГОВОРКА</w:t>
            </w:r>
          </w:p>
        </w:tc>
      </w:tr>
      <w:tr w:rsidR="00613B4F" w:rsidTr="006A707B">
        <w:trPr>
          <w:cantSplit/>
          <w:trHeight w:val="696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7.1. Каждая из Сторон Договора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</w:t>
            </w:r>
            <w:r>
              <w:rPr>
                <w:rFonts w:ascii="Times New Roman" w:hAnsi="Times New Roman"/>
                <w:sz w:val="15"/>
                <w:szCs w:val="15"/>
              </w:rPr>
              <w:t>услуги, связанные с заключением или исполнением Договора, Стороны обязуются в течение всего срока действия Договора и после его истечения не допускать вышеуказанных действий.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7.2. В случае если нарушение одной из сторон настоящего раздела подтвердится, д</w:t>
            </w:r>
            <w:r>
              <w:rPr>
                <w:rFonts w:ascii="Times New Roman" w:hAnsi="Times New Roman"/>
                <w:sz w:val="15"/>
                <w:szCs w:val="15"/>
              </w:rPr>
              <w:t>ругая сторона имеет право расторгнуть договор в одностороннем порядке, направив письменное уведомление о расторжении.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8. ПОРЯДОК РАСТОРЖЕНИЯ ДОГОВОРА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8.1. Расторжение Договора допускается по соглашению сторон, по решению суда, в случае одностороннего о</w:t>
            </w:r>
            <w:r>
              <w:rPr>
                <w:rFonts w:ascii="Times New Roman" w:hAnsi="Times New Roman"/>
                <w:sz w:val="15"/>
                <w:szCs w:val="15"/>
              </w:rPr>
              <w:t>тказа стороны от исполнения Договора в порядке и на условиях, предусмотренных законодательством РФ.</w:t>
            </w:r>
          </w:p>
        </w:tc>
      </w:tr>
      <w:tr w:rsidR="00613B4F" w:rsidTr="006A707B">
        <w:trPr>
          <w:cantSplit/>
          <w:trHeight w:val="506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8.2. Заказчик вправе принять решение об одностороннем отказе от исполнения Договора по основаниям, предусмотренным ГК РФ для одностороннего отказа от </w:t>
            </w:r>
            <w:r>
              <w:rPr>
                <w:rFonts w:ascii="Times New Roman" w:hAnsi="Times New Roman"/>
                <w:sz w:val="15"/>
                <w:szCs w:val="15"/>
              </w:rPr>
              <w:t>исполнения отдельных видов обязательств при существенном нарушении условий Договора со стороны Исполнителя.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9. ЗАКЛЮЧИТЕЛЬНЫЕ ПОЛОЖЕНИЯ</w:t>
            </w:r>
          </w:p>
        </w:tc>
      </w:tr>
      <w:tr w:rsidR="00613B4F" w:rsidTr="006A707B">
        <w:trPr>
          <w:cantSplit/>
          <w:trHeight w:val="468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9.1. Настоящий Договор составлен в 2 (двух) идентичных экземплярах, имеющих одинаковую юридическую силу по одному эк</w:t>
            </w:r>
            <w:r>
              <w:rPr>
                <w:rFonts w:ascii="Times New Roman" w:hAnsi="Times New Roman"/>
                <w:sz w:val="15"/>
                <w:szCs w:val="15"/>
              </w:rPr>
              <w:t>земпляру для каждой из сторон.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9.2. Все изменения и дополнения к настоящему договору оформляются дополнительными соглашениями Сторон в письменной форме, которые являются неотъемлемой частью настоящего договора.</w:t>
            </w:r>
          </w:p>
        </w:tc>
      </w:tr>
      <w:tr w:rsidR="00613B4F" w:rsidTr="006A707B">
        <w:trPr>
          <w:cantSplit/>
          <w:trHeight w:val="367"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9.3. Во всем остальном, что не </w:t>
            </w:r>
            <w:r>
              <w:rPr>
                <w:rFonts w:ascii="Times New Roman" w:hAnsi="Times New Roman"/>
                <w:sz w:val="15"/>
                <w:szCs w:val="15"/>
              </w:rPr>
              <w:t>предусмотрено настоящим договором, Стороны руководствуются действующим законодательством Российской Федерации.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10620" w:type="dxa"/>
            <w:gridSpan w:val="16"/>
            <w:shd w:val="clear" w:color="auto" w:fill="auto"/>
            <w:vAlign w:val="bottom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10.     ЮРИДИЧЕСКИЕ АДРЕСА И РЕКВИЗИТЫ СТОРОН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5357" w:type="dxa"/>
            <w:gridSpan w:val="7"/>
            <w:shd w:val="clear" w:color="auto" w:fill="auto"/>
            <w:vAlign w:val="bottom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"Исполнитель"</w:t>
            </w:r>
          </w:p>
        </w:tc>
        <w:tc>
          <w:tcPr>
            <w:tcW w:w="5263" w:type="dxa"/>
            <w:gridSpan w:val="9"/>
            <w:shd w:val="clear" w:color="auto" w:fill="auto"/>
            <w:vAlign w:val="bottom"/>
          </w:tcPr>
          <w:p w:rsidR="00613B4F" w:rsidRDefault="006A707B">
            <w:pPr>
              <w:jc w:val="center"/>
            </w:pPr>
            <w:r>
              <w:rPr>
                <w:rFonts w:ascii="Times New Roman" w:hAnsi="Times New Roman"/>
                <w:sz w:val="15"/>
                <w:szCs w:val="15"/>
              </w:rPr>
              <w:t>"Заказчик"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5357" w:type="dxa"/>
            <w:gridSpan w:val="7"/>
            <w:shd w:val="clear" w:color="auto" w:fill="auto"/>
          </w:tcPr>
          <w:p w:rsidR="00613B4F" w:rsidRDefault="00613B4F"/>
        </w:tc>
        <w:tc>
          <w:tcPr>
            <w:tcW w:w="5263" w:type="dxa"/>
            <w:gridSpan w:val="9"/>
            <w:shd w:val="clear" w:color="auto" w:fill="auto"/>
          </w:tcPr>
          <w:p w:rsidR="00613B4F" w:rsidRDefault="0043103F" w:rsidP="0043103F">
            <w:r>
              <w:rPr>
                <w:rFonts w:ascii="Times New Roman" w:hAnsi="Times New Roman"/>
                <w:sz w:val="15"/>
                <w:szCs w:val="15"/>
              </w:rPr>
              <w:t>МОУ ДО "ЦДЮТ"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5357" w:type="dxa"/>
            <w:gridSpan w:val="7"/>
            <w:shd w:val="clear" w:color="auto" w:fill="auto"/>
          </w:tcPr>
          <w:p w:rsidR="00613B4F" w:rsidRDefault="00613B4F"/>
        </w:tc>
        <w:tc>
          <w:tcPr>
            <w:tcW w:w="5263" w:type="dxa"/>
            <w:gridSpan w:val="9"/>
            <w:shd w:val="clear" w:color="auto" w:fill="auto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Юр. адрес: 188230, Ленинградская </w:t>
            </w:r>
            <w:proofErr w:type="spellStart"/>
            <w:r>
              <w:rPr>
                <w:rFonts w:ascii="Times New Roman" w:hAnsi="Times New Roman"/>
                <w:sz w:val="15"/>
                <w:szCs w:val="15"/>
              </w:rPr>
              <w:t>обл</w:t>
            </w:r>
            <w:proofErr w:type="spellEnd"/>
            <w:r>
              <w:rPr>
                <w:rFonts w:ascii="Times New Roman" w:hAnsi="Times New Roman"/>
                <w:sz w:val="15"/>
                <w:szCs w:val="15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15"/>
                <w:szCs w:val="15"/>
              </w:rPr>
              <w:t>Лужский</w:t>
            </w:r>
            <w:proofErr w:type="spellEnd"/>
            <w:r>
              <w:rPr>
                <w:rFonts w:ascii="Times New Roman" w:hAnsi="Times New Roman"/>
                <w:sz w:val="15"/>
                <w:szCs w:val="15"/>
              </w:rPr>
              <w:t xml:space="preserve"> р-н, Луга г, Урицкого </w:t>
            </w:r>
            <w:proofErr w:type="spellStart"/>
            <w:r>
              <w:rPr>
                <w:rFonts w:ascii="Times New Roman" w:hAnsi="Times New Roman"/>
                <w:sz w:val="15"/>
                <w:szCs w:val="15"/>
              </w:rPr>
              <w:t>пр-кт</w:t>
            </w:r>
            <w:proofErr w:type="spellEnd"/>
            <w:r>
              <w:rPr>
                <w:rFonts w:ascii="Times New Roman" w:hAnsi="Times New Roman"/>
                <w:sz w:val="15"/>
                <w:szCs w:val="15"/>
              </w:rPr>
              <w:t>, дом № 54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5357" w:type="dxa"/>
            <w:gridSpan w:val="7"/>
            <w:shd w:val="clear" w:color="auto" w:fill="auto"/>
          </w:tcPr>
          <w:p w:rsidR="00613B4F" w:rsidRDefault="00613B4F"/>
        </w:tc>
        <w:tc>
          <w:tcPr>
            <w:tcW w:w="5263" w:type="dxa"/>
            <w:gridSpan w:val="9"/>
            <w:shd w:val="clear" w:color="auto" w:fill="auto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ИНН 4710023200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5357" w:type="dxa"/>
            <w:gridSpan w:val="7"/>
            <w:shd w:val="clear" w:color="auto" w:fill="auto"/>
          </w:tcPr>
          <w:p w:rsidR="00613B4F" w:rsidRDefault="00613B4F"/>
        </w:tc>
        <w:tc>
          <w:tcPr>
            <w:tcW w:w="5263" w:type="dxa"/>
            <w:gridSpan w:val="9"/>
            <w:shd w:val="clear" w:color="auto" w:fill="auto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КПП 471001001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5357" w:type="dxa"/>
            <w:gridSpan w:val="7"/>
            <w:shd w:val="clear" w:color="auto" w:fill="auto"/>
          </w:tcPr>
          <w:p w:rsidR="00613B4F" w:rsidRDefault="00613B4F"/>
        </w:tc>
        <w:tc>
          <w:tcPr>
            <w:tcW w:w="5263" w:type="dxa"/>
            <w:gridSpan w:val="9"/>
            <w:shd w:val="clear" w:color="auto" w:fill="auto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р/с 03234643416330004500</w:t>
            </w:r>
          </w:p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ОКЦ № 1 СЗГУ Банка России//УФК по Ленинградской области</w:t>
            </w:r>
          </w:p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к/с 40102810745370000098</w:t>
            </w:r>
          </w:p>
          <w:p w:rsidR="00613B4F" w:rsidRDefault="006A707B">
            <w:pPr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sz w:val="15"/>
                <w:szCs w:val="15"/>
              </w:rPr>
              <w:t>БИК 044030098</w:t>
            </w:r>
          </w:p>
          <w:p w:rsidR="0043103F" w:rsidRDefault="0043103F">
            <w:r w:rsidRPr="0043103F">
              <w:rPr>
                <w:rFonts w:ascii="Times New Roman" w:hAnsi="Times New Roman"/>
                <w:sz w:val="15"/>
                <w:szCs w:val="15"/>
              </w:rPr>
              <w:t>Получатель: Комитет финансов Лужского МР (МОУ ДО «ЦДЮТ»)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5357" w:type="dxa"/>
            <w:gridSpan w:val="7"/>
            <w:shd w:val="clear" w:color="auto" w:fill="auto"/>
          </w:tcPr>
          <w:p w:rsidR="00613B4F" w:rsidRDefault="00613B4F"/>
        </w:tc>
        <w:tc>
          <w:tcPr>
            <w:tcW w:w="5263" w:type="dxa"/>
            <w:gridSpan w:val="9"/>
            <w:shd w:val="clear" w:color="auto" w:fill="auto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ОГРН 1024701561554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5357" w:type="dxa"/>
            <w:gridSpan w:val="7"/>
            <w:shd w:val="clear" w:color="auto" w:fill="auto"/>
          </w:tcPr>
          <w:p w:rsidR="00613B4F" w:rsidRDefault="00613B4F"/>
        </w:tc>
        <w:tc>
          <w:tcPr>
            <w:tcW w:w="5263" w:type="dxa"/>
            <w:gridSpan w:val="9"/>
            <w:shd w:val="clear" w:color="auto" w:fill="auto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>Телефон/факс:   8 (81372) 22226, 20301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5357" w:type="dxa"/>
            <w:gridSpan w:val="7"/>
            <w:shd w:val="clear" w:color="auto" w:fill="auto"/>
          </w:tcPr>
          <w:p w:rsidR="00613B4F" w:rsidRDefault="00613B4F"/>
        </w:tc>
        <w:tc>
          <w:tcPr>
            <w:tcW w:w="5263" w:type="dxa"/>
            <w:gridSpan w:val="9"/>
            <w:shd w:val="clear" w:color="auto" w:fill="auto"/>
          </w:tcPr>
          <w:p w:rsidR="00613B4F" w:rsidRDefault="006A707B">
            <w:proofErr w:type="spellStart"/>
            <w:r>
              <w:rPr>
                <w:rFonts w:ascii="Times New Roman" w:hAnsi="Times New Roman"/>
                <w:sz w:val="15"/>
                <w:szCs w:val="15"/>
              </w:rPr>
              <w:t>Эл.почта</w:t>
            </w:r>
            <w:proofErr w:type="spellEnd"/>
            <w:r>
              <w:rPr>
                <w:rFonts w:ascii="Times New Roman" w:hAnsi="Times New Roman"/>
                <w:sz w:val="15"/>
                <w:szCs w:val="15"/>
              </w:rPr>
              <w:t>:            cdut_luga@mail.ru</w:t>
            </w: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2239" w:type="dxa"/>
            <w:gridSpan w:val="3"/>
            <w:shd w:val="clear" w:color="auto" w:fill="auto"/>
            <w:vAlign w:val="bottom"/>
          </w:tcPr>
          <w:p w:rsidR="0092614C" w:rsidRDefault="0092614C">
            <w:pPr>
              <w:rPr>
                <w:rFonts w:ascii="Times New Roman" w:hAnsi="Times New Roman"/>
                <w:sz w:val="15"/>
                <w:szCs w:val="15"/>
              </w:rPr>
            </w:pPr>
          </w:p>
          <w:p w:rsidR="0092614C" w:rsidRDefault="0092614C">
            <w:pPr>
              <w:rPr>
                <w:rFonts w:ascii="Times New Roman" w:hAnsi="Times New Roman"/>
                <w:sz w:val="15"/>
                <w:szCs w:val="15"/>
              </w:rPr>
            </w:pPr>
          </w:p>
          <w:p w:rsidR="00613B4F" w:rsidRDefault="00835802">
            <w:r>
              <w:rPr>
                <w:rFonts w:ascii="Times New Roman" w:hAnsi="Times New Roman"/>
                <w:sz w:val="15"/>
                <w:szCs w:val="15"/>
              </w:rPr>
              <w:t>Д</w:t>
            </w:r>
            <w:r w:rsidR="006A707B">
              <w:rPr>
                <w:rFonts w:ascii="Times New Roman" w:hAnsi="Times New Roman"/>
                <w:sz w:val="15"/>
                <w:szCs w:val="15"/>
              </w:rPr>
              <w:t>иректор</w:t>
            </w:r>
          </w:p>
        </w:tc>
        <w:tc>
          <w:tcPr>
            <w:tcW w:w="2677" w:type="dxa"/>
            <w:gridSpan w:val="3"/>
            <w:shd w:val="clear" w:color="auto" w:fill="auto"/>
            <w:vAlign w:val="bottom"/>
          </w:tcPr>
          <w:p w:rsidR="00613B4F" w:rsidRDefault="00835802">
            <w:pPr>
              <w:jc w:val="right"/>
            </w:pPr>
            <w:r>
              <w:rPr>
                <w:rFonts w:ascii="Times New Roman" w:hAnsi="Times New Roman"/>
                <w:sz w:val="15"/>
                <w:szCs w:val="15"/>
              </w:rPr>
              <w:t>________________________</w:t>
            </w:r>
          </w:p>
        </w:tc>
        <w:tc>
          <w:tcPr>
            <w:tcW w:w="441" w:type="dxa"/>
            <w:shd w:val="clear" w:color="auto" w:fill="auto"/>
            <w:vAlign w:val="bottom"/>
          </w:tcPr>
          <w:p w:rsidR="00613B4F" w:rsidRDefault="00613B4F">
            <w:pPr>
              <w:jc w:val="right"/>
            </w:pPr>
          </w:p>
        </w:tc>
        <w:tc>
          <w:tcPr>
            <w:tcW w:w="2494" w:type="dxa"/>
            <w:gridSpan w:val="4"/>
            <w:shd w:val="clear" w:color="auto" w:fill="auto"/>
            <w:vAlign w:val="bottom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  Директор </w:t>
            </w:r>
          </w:p>
        </w:tc>
        <w:tc>
          <w:tcPr>
            <w:tcW w:w="2267" w:type="dxa"/>
            <w:gridSpan w:val="4"/>
            <w:shd w:val="clear" w:color="auto" w:fill="auto"/>
            <w:vAlign w:val="bottom"/>
          </w:tcPr>
          <w:p w:rsidR="00613B4F" w:rsidRDefault="0092614C">
            <w:pPr>
              <w:jc w:val="right"/>
            </w:pPr>
            <w:r>
              <w:rPr>
                <w:rFonts w:ascii="Times New Roman" w:hAnsi="Times New Roman"/>
                <w:sz w:val="15"/>
                <w:szCs w:val="15"/>
              </w:rPr>
              <w:t>Т. Ю. Зубенко</w:t>
            </w:r>
          </w:p>
        </w:tc>
        <w:tc>
          <w:tcPr>
            <w:tcW w:w="502" w:type="dxa"/>
            <w:shd w:val="clear" w:color="auto" w:fill="auto"/>
            <w:vAlign w:val="bottom"/>
          </w:tcPr>
          <w:p w:rsidR="00613B4F" w:rsidRDefault="00613B4F">
            <w:pPr>
              <w:jc w:val="right"/>
            </w:pPr>
          </w:p>
        </w:tc>
      </w:tr>
      <w:tr w:rsidR="00613B4F" w:rsidTr="006A707B">
        <w:trPr>
          <w:cantSplit/>
        </w:trPr>
        <w:tc>
          <w:tcPr>
            <w:tcW w:w="153" w:type="dxa"/>
            <w:shd w:val="clear" w:color="auto" w:fill="auto"/>
            <w:vAlign w:val="bottom"/>
          </w:tcPr>
          <w:p w:rsidR="00613B4F" w:rsidRDefault="00613B4F"/>
        </w:tc>
        <w:tc>
          <w:tcPr>
            <w:tcW w:w="5357" w:type="dxa"/>
            <w:gridSpan w:val="7"/>
            <w:shd w:val="clear" w:color="auto" w:fill="auto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15"/>
                <w:szCs w:val="15"/>
              </w:rPr>
              <w:t>м.п</w:t>
            </w:r>
            <w:proofErr w:type="spellEnd"/>
            <w:r>
              <w:rPr>
                <w:rFonts w:ascii="Times New Roman" w:hAnsi="Times New Roman"/>
                <w:sz w:val="15"/>
                <w:szCs w:val="15"/>
              </w:rPr>
              <w:t xml:space="preserve">.                               </w:t>
            </w:r>
          </w:p>
        </w:tc>
        <w:tc>
          <w:tcPr>
            <w:tcW w:w="5263" w:type="dxa"/>
            <w:gridSpan w:val="9"/>
            <w:shd w:val="clear" w:color="auto" w:fill="auto"/>
          </w:tcPr>
          <w:p w:rsidR="00613B4F" w:rsidRDefault="006A707B">
            <w:r>
              <w:rPr>
                <w:rFonts w:ascii="Times New Roman" w:hAnsi="Times New Roman"/>
                <w:sz w:val="15"/>
                <w:szCs w:val="15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sz w:val="15"/>
                <w:szCs w:val="15"/>
              </w:rPr>
              <w:t>м.п</w:t>
            </w:r>
            <w:proofErr w:type="spellEnd"/>
            <w:r>
              <w:rPr>
                <w:rFonts w:ascii="Times New Roman" w:hAnsi="Times New Roman"/>
                <w:sz w:val="15"/>
                <w:szCs w:val="15"/>
              </w:rPr>
              <w:t xml:space="preserve">.                                                         </w:t>
            </w:r>
          </w:p>
        </w:tc>
      </w:tr>
    </w:tbl>
    <w:p w:rsidR="004F1FF5" w:rsidRDefault="004F1FF5"/>
    <w:sectPr w:rsidR="004F1FF5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4F"/>
    <w:rsid w:val="0043103F"/>
    <w:rsid w:val="004F1FF5"/>
    <w:rsid w:val="00613B4F"/>
    <w:rsid w:val="006A707B"/>
    <w:rsid w:val="00835802"/>
    <w:rsid w:val="0092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B855A-0784-4205-9710-27DBBAB8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3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1434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dcterms:created xsi:type="dcterms:W3CDTF">2026-09-30T11:15:00Z</dcterms:created>
  <dcterms:modified xsi:type="dcterms:W3CDTF">2026-09-30T11:17:00Z</dcterms:modified>
</cp:coreProperties>
</file>