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8B4F31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669DA73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EE4AD6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-228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843F92" w:rsidRPr="00843F92" w14:paraId="3E3A4444" w14:textId="77777777" w:rsidTr="000A5A0B">
        <w:tc>
          <w:tcPr>
            <w:tcW w:w="4785" w:type="dxa"/>
          </w:tcPr>
          <w:p w14:paraId="12C050A3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499E0C" wp14:editId="6840EE00">
                  <wp:extent cx="581025" cy="7239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E24BA9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Российская Федерация</w:t>
            </w:r>
          </w:p>
          <w:p w14:paraId="627D996A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РОЖДЕСТВЕНСКОЕ</w:t>
            </w:r>
          </w:p>
          <w:p w14:paraId="07735DA4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ТЕРРИТОРИАЛЬНОЕ</w:t>
            </w:r>
          </w:p>
          <w:p w14:paraId="6FDBFFCB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УПРАВЛЕНИЕ</w:t>
            </w:r>
          </w:p>
          <w:p w14:paraId="65F0F6D2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АДМИНИСТРАЦИИ</w:t>
            </w:r>
          </w:p>
          <w:p w14:paraId="6839BBAA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ГАТЧИНСКОГО</w:t>
            </w:r>
          </w:p>
          <w:p w14:paraId="09E15FBF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МУНИЦИПАЛЬНОГО</w:t>
            </w:r>
          </w:p>
          <w:p w14:paraId="2622E6F3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ОКРУГА </w:t>
            </w:r>
          </w:p>
          <w:p w14:paraId="2402B379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Ленинградской области</w:t>
            </w:r>
          </w:p>
          <w:p w14:paraId="16ABEF78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 w:hanging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188356, Ленинградская обл.,</w:t>
            </w:r>
          </w:p>
          <w:p w14:paraId="5D0E7F25" w14:textId="77777777" w:rsidR="007E3BDF" w:rsidRPr="007E3BDF" w:rsidRDefault="007E3BDF" w:rsidP="007E3BDF">
            <w:pPr>
              <w:spacing w:after="0" w:line="240" w:lineRule="auto"/>
              <w:ind w:right="56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Start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.Р</w:t>
            </w:r>
            <w:proofErr w:type="gramEnd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ождествено</w:t>
            </w:r>
            <w:proofErr w:type="spellEnd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, Большой пр.д.5</w:t>
            </w:r>
          </w:p>
          <w:p w14:paraId="1030A342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Тел./факс: (881371)62 232</w:t>
            </w:r>
          </w:p>
          <w:p w14:paraId="34F3D546" w14:textId="62E31E2C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lang w:val="en-US" w:eastAsia="ru-RU"/>
              </w:rPr>
              <w:t>E</w:t>
            </w: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E3BDF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hyperlink r:id="rId10" w:history="1">
              <w:r w:rsidRPr="00E21319">
                <w:rPr>
                  <w:rStyle w:val="aa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rozhdestveno@gmolo.ru</w:t>
              </w:r>
            </w:hyperlink>
          </w:p>
          <w:p w14:paraId="4CFE816C" w14:textId="77777777" w:rsidR="00843F92" w:rsidRPr="00843F92" w:rsidRDefault="00843F92" w:rsidP="007E3BDF">
            <w:pPr>
              <w:spacing w:after="0" w:line="240" w:lineRule="auto"/>
              <w:ind w:right="1025"/>
              <w:rPr>
                <w:rFonts w:ascii="Calibri" w:eastAsia="Calibri" w:hAnsi="Calibri" w:cs="Times New Roman"/>
              </w:rPr>
            </w:pPr>
          </w:p>
          <w:p w14:paraId="5AB7F5A8" w14:textId="0799B371" w:rsidR="00843F92" w:rsidRPr="00621E9C" w:rsidRDefault="00843F92" w:rsidP="009F259C">
            <w:pPr>
              <w:spacing w:after="0" w:line="240" w:lineRule="auto"/>
              <w:ind w:right="1025"/>
              <w:jc w:val="center"/>
              <w:rPr>
                <w:rFonts w:ascii="Calibri" w:eastAsia="Calibri" w:hAnsi="Calibri" w:cs="Times New Roman"/>
                <w:b/>
              </w:rPr>
            </w:pPr>
            <w:r w:rsidRPr="00843F92">
              <w:rPr>
                <w:rFonts w:ascii="Calibri" w:eastAsia="Calibri" w:hAnsi="Calibri" w:cs="Times New Roman"/>
              </w:rPr>
              <w:t>от «</w:t>
            </w:r>
            <w:r w:rsidR="009F259C">
              <w:rPr>
                <w:rFonts w:ascii="Calibri" w:eastAsia="Calibri" w:hAnsi="Calibri" w:cs="Times New Roman"/>
              </w:rPr>
              <w:t>13</w:t>
            </w:r>
            <w:r w:rsidRPr="00843F92">
              <w:rPr>
                <w:rFonts w:ascii="Calibri" w:eastAsia="Calibri" w:hAnsi="Calibri" w:cs="Times New Roman"/>
              </w:rPr>
              <w:t xml:space="preserve">» </w:t>
            </w:r>
            <w:r w:rsidR="009F259C">
              <w:rPr>
                <w:rFonts w:ascii="Calibri" w:eastAsia="Calibri" w:hAnsi="Calibri" w:cs="Times New Roman"/>
              </w:rPr>
              <w:t>октября</w:t>
            </w:r>
            <w:r w:rsidR="00A74215">
              <w:rPr>
                <w:rFonts w:ascii="Calibri" w:eastAsia="Calibri" w:hAnsi="Calibri" w:cs="Times New Roman"/>
              </w:rPr>
              <w:t xml:space="preserve"> </w:t>
            </w:r>
            <w:r w:rsidR="00537A7E">
              <w:rPr>
                <w:rFonts w:ascii="Calibri" w:eastAsia="Calibri" w:hAnsi="Calibri" w:cs="Times New Roman"/>
              </w:rPr>
              <w:t>202</w:t>
            </w:r>
            <w:r w:rsidR="00A74215">
              <w:rPr>
                <w:rFonts w:ascii="Calibri" w:eastAsia="Calibri" w:hAnsi="Calibri" w:cs="Times New Roman"/>
              </w:rPr>
              <w:t>6</w:t>
            </w:r>
            <w:r w:rsidR="00F52C3F">
              <w:rPr>
                <w:rFonts w:ascii="Calibri" w:eastAsia="Calibri" w:hAnsi="Calibri" w:cs="Times New Roman"/>
              </w:rPr>
              <w:t xml:space="preserve"> г. </w:t>
            </w:r>
          </w:p>
        </w:tc>
        <w:tc>
          <w:tcPr>
            <w:tcW w:w="4785" w:type="dxa"/>
          </w:tcPr>
          <w:p w14:paraId="5E581DAC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7577420C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7B2DBC25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2497C5F6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6D924535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1F75F01A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0A88D404" w14:textId="450D7D75" w:rsidR="0076252C" w:rsidRPr="00843F92" w:rsidRDefault="0076252C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</w:tr>
    </w:tbl>
    <w:p w14:paraId="5C59C1FD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A73E637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B53CDFB" w14:textId="77777777" w:rsidR="00843F92" w:rsidRDefault="00843F92" w:rsidP="00843F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ЗАПРОС </w:t>
      </w:r>
    </w:p>
    <w:p w14:paraId="6911F5B7" w14:textId="2281D317" w:rsidR="00D56BB1" w:rsidRDefault="00D2037A" w:rsidP="00843F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ценового</w:t>
      </w:r>
      <w:r w:rsidR="00DC7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предложения</w:t>
      </w:r>
    </w:p>
    <w:p w14:paraId="698BD885" w14:textId="2B63DD6C" w:rsidR="00DC7D12" w:rsidRDefault="009F259C" w:rsidP="00843F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Щебеночный ремонт автомобильной дороги, расположенной по адресу: Ленинградская область, Гатчинский муниципальный округ, д. </w:t>
      </w:r>
      <w:proofErr w:type="spellStart"/>
      <w:r w:rsidRPr="009F259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Межно</w:t>
      </w:r>
      <w:proofErr w:type="spellEnd"/>
      <w:r w:rsidRPr="009F259C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Заречная</w:t>
      </w:r>
    </w:p>
    <w:p w14:paraId="710C5E05" w14:textId="77777777" w:rsidR="00843F92" w:rsidRPr="00843F92" w:rsidRDefault="00843F92" w:rsidP="00843F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7FDF47" w14:textId="77777777" w:rsidR="00D56BB1" w:rsidRDefault="00D56BB1" w:rsidP="00843F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A56B33" w14:textId="3C93F2E5" w:rsidR="00D56BB1" w:rsidRDefault="00843F92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планированием </w:t>
      </w:r>
      <w:r w:rsidR="00387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электронной закупки </w:t>
      </w:r>
      <w:bookmarkStart w:id="0" w:name="_Hlk148449030"/>
      <w:r w:rsidR="00387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bookmarkEnd w:id="0"/>
      <w:r w:rsidR="00891BD4" w:rsidRPr="00891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</w:t>
      </w:r>
      <w:r w:rsid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r w:rsidR="008E4B86" w:rsidRP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>ебеночн</w:t>
      </w:r>
      <w:r w:rsid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="008E4B86" w:rsidRP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</w:t>
      </w:r>
      <w:r w:rsid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8E4B86" w:rsidRP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автомобильной дороги, расположенной по адресу: Ленинградская область, Гатчинский муниципальный округ, д. </w:t>
      </w:r>
      <w:proofErr w:type="spellStart"/>
      <w:r w:rsidR="008E4B86" w:rsidRP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Межно</w:t>
      </w:r>
      <w:proofErr w:type="spellEnd"/>
      <w:r w:rsidR="008E4B86" w:rsidRP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Заречная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просим Вас предоставить </w:t>
      </w:r>
      <w:r w:rsidR="00D2037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предложение на вышеуказанный вид услуги в соответствии с Техническим заданием (</w:t>
      </w:r>
      <w:r w:rsidRPr="00D203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 к Запросу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14:paraId="47BD7713" w14:textId="77777777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условия исполнения контракта:</w:t>
      </w:r>
    </w:p>
    <w:p w14:paraId="4A8DE9D8" w14:textId="2BBE2255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выполнения работ: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Ленинградская область, Гатчинский муниципальный округ, территория Рождественск</w:t>
      </w:r>
      <w:r w:rsidR="00775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территориального управления, </w:t>
      </w:r>
      <w:r w:rsid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Межно</w:t>
      </w:r>
      <w:proofErr w:type="spellEnd"/>
      <w:r w:rsid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Заречная</w:t>
      </w:r>
    </w:p>
    <w:p w14:paraId="4150EA6C" w14:textId="7CFACCB4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контракта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заключения до 31.12.2026 года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C15C323" w14:textId="40F88F2F" w:rsidR="00775C9E" w:rsidRPr="00775C9E" w:rsidRDefault="00A74215" w:rsidP="00775C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выполнения работ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775C9E" w:rsidRPr="00775C9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начало выполнения работ: в течени</w:t>
      </w:r>
      <w:proofErr w:type="gramStart"/>
      <w:r w:rsidR="00775C9E" w:rsidRPr="00775C9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775C9E" w:rsidRPr="00775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775C9E" w:rsidRPr="00775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="00775C9E" w:rsidRPr="00775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календарных дней с момента заключения контракта; </w:t>
      </w:r>
    </w:p>
    <w:p w14:paraId="583DFABD" w14:textId="37ED9EF4" w:rsidR="00A74215" w:rsidRPr="00A74215" w:rsidRDefault="00775C9E" w:rsidP="00775C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срок выполнения работ: не позднее </w:t>
      </w:r>
      <w:r w:rsid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775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 с момента заключения контракта с правом досрочного выполнения работ</w:t>
      </w:r>
    </w:p>
    <w:p w14:paraId="5CC905C4" w14:textId="4CC14D04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Предполагаемый срок проведения процедуры закупки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октябрь 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26EF19A1" w14:textId="71F2FAF0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предоставления ценовой информации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до </w:t>
      </w:r>
      <w:r w:rsid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4B8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13CDFCEF" w14:textId="77777777" w:rsidR="00A74215" w:rsidRDefault="00A74215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1B06EC" w14:textId="1FA90AFE" w:rsidR="00891BD4" w:rsidRDefault="00D2037A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Ценовое</w:t>
      </w:r>
      <w:r w:rsidR="0084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предложение может оформлено в свободной форме или в соответствии с </w:t>
      </w:r>
      <w:r w:rsidR="00843F92" w:rsidRPr="00D203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Приложением № 2 к </w:t>
      </w:r>
      <w:r w:rsid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настоящему </w:t>
      </w:r>
      <w:r w:rsidR="00843F92" w:rsidRPr="00D203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Запросу</w:t>
      </w:r>
      <w:r w:rsidR="004857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6A87C3" w14:textId="77777777" w:rsidR="00891BD4" w:rsidRDefault="00891BD4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63DFE2" w14:textId="6FDD7A9F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предоставления ценовой информации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188356, Ленинградская область, Гатчинский район, с. Рождествено, Большой пр., д.5 (с понедельника по пятницу в рабочие дни с 10:00 до 16:00 перерыв на обед с 13:00 до 14:00)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9099D2" w14:textId="67BD1C79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Адрес электронной почты для предоставления сканированных копий писем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: rozhdestveno@gmolo.ru.</w:t>
      </w:r>
    </w:p>
    <w:p w14:paraId="5F69FA62" w14:textId="47D4670F" w:rsid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Контактные лица: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Архипова Евгения Игоревна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тел.: 8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813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D0F5A">
        <w:rPr>
          <w:rFonts w:ascii="Times New Roman" w:eastAsia="Times New Roman" w:hAnsi="Times New Roman" w:cs="Times New Roman"/>
          <w:sz w:val="24"/>
          <w:szCs w:val="24"/>
          <w:lang w:eastAsia="ru-RU"/>
        </w:rPr>
        <w:t>71 62232 доб.7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" w:history="1">
        <w:r w:rsidRPr="00E21319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rozhdestveno@gmolo.ru</w:t>
        </w:r>
      </w:hyperlink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191B3D0" w14:textId="02C22F35" w:rsidR="008E4B86" w:rsidRDefault="008E4B86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Ценовое предложение может быть предоставлено также посредством сервиса Электронного магазина Ленинградской области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Pr="00293AFC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https://zakupki.lenreg.ru/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4CC0513" w14:textId="77777777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B76D6B" w14:textId="77777777" w:rsidR="00A74215" w:rsidRPr="00A74215" w:rsidRDefault="00A74215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Информируем, что направленные предложения не будут рассматриваться в качестве заявки на участие в закупке и не дают в дальнейшем каких-либо преимуще</w:t>
      </w:r>
      <w:proofErr w:type="gramStart"/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я лиц, подавших указанные предложения.</w:t>
      </w:r>
    </w:p>
    <w:p w14:paraId="3AEDB0AF" w14:textId="77777777" w:rsidR="00A74215" w:rsidRDefault="00A74215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запрос не является извещением о проведении закупки, офертой или публичной офертой и не влечет возникновения каких-либо обязательств заказчика.</w:t>
      </w:r>
    </w:p>
    <w:p w14:paraId="4CDE7D11" w14:textId="77777777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0E7D84" w14:textId="4BA00B81" w:rsidR="00537A7E" w:rsidRDefault="00A74215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ответа на запрос должны однозначно определяться цена единицы товара и общая цена контракта на условиях, указанных в запросе, срок действия предлагаемой цены, расчет такой цены с целью предупреждения намеренного завышения или занижения цены товара.</w:t>
      </w:r>
    </w:p>
    <w:p w14:paraId="65F1F06A" w14:textId="0A7FF72E" w:rsidR="00D2037A" w:rsidRDefault="00D2037A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Ваше внимание на то, что предоставление ценового предложения не обязывает стороны к последующему заключению Контракта.</w:t>
      </w:r>
    </w:p>
    <w:p w14:paraId="76C36D84" w14:textId="77777777" w:rsidR="00862990" w:rsidRPr="00843F92" w:rsidRDefault="00862990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A10CF2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7A4BBE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B8C231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91B3AD" w14:textId="3BC9248E" w:rsidR="00387529" w:rsidRDefault="00095314" w:rsidP="003875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</w:t>
      </w:r>
      <w:r w:rsid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87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Рождественского </w:t>
      </w:r>
      <w:r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2BB07DF" w14:textId="26C4E425" w:rsidR="00095314" w:rsidRPr="00095314" w:rsidRDefault="00387529" w:rsidP="003875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территориального управления</w:t>
      </w:r>
      <w:r w:rsidR="00095314"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095314"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_____________ </w:t>
      </w:r>
      <w:r w:rsid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Попович В.В.</w:t>
      </w:r>
    </w:p>
    <w:p w14:paraId="6C29CFB3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B11F021" w14:textId="77777777" w:rsidR="00D2037A" w:rsidRDefault="00D2037A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35DD42" w14:textId="77777777" w:rsidR="00537A7E" w:rsidRDefault="00537A7E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F75FA74" w14:textId="77777777" w:rsidR="003E1B52" w:rsidRDefault="003E1B52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1606F1" w14:textId="77777777" w:rsidR="005B0037" w:rsidRDefault="005B0037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414F403" w14:textId="77777777" w:rsidR="00F52C3F" w:rsidRDefault="00F52C3F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2E1F439" w14:textId="77777777" w:rsidR="005B0037" w:rsidRDefault="005B0037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1632671" w14:textId="77777777" w:rsidR="00DA792C" w:rsidRDefault="00DA792C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712E44" w14:textId="77777777" w:rsidR="00A74215" w:rsidRDefault="00A74215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08C3D8" w14:textId="77777777" w:rsidR="00A74215" w:rsidRDefault="00A74215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4DE07A" w14:textId="77777777" w:rsidR="00A74215" w:rsidRDefault="00A74215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0A98C34" w14:textId="77777777" w:rsidR="00A74215" w:rsidRDefault="00A74215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745F3C" w14:textId="77777777" w:rsidR="00A74215" w:rsidRDefault="00A74215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76716A" w14:textId="77777777" w:rsidR="00A74215" w:rsidRDefault="00A74215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E9C993" w14:textId="77777777" w:rsidR="00A74215" w:rsidRDefault="00A74215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7E6CC9E" w14:textId="77777777" w:rsidR="00A74215" w:rsidRDefault="00A74215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44966E" w14:textId="77777777" w:rsidR="00A74215" w:rsidRDefault="00A74215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E4BA2F2" w14:textId="77777777" w:rsidR="00A74215" w:rsidRDefault="00A74215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B70576" w14:textId="77777777" w:rsidR="00A74215" w:rsidRDefault="00A74215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59811E" w14:textId="77777777" w:rsidR="00A74215" w:rsidRDefault="00A74215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5BC7E0" w14:textId="77777777" w:rsidR="00862990" w:rsidRDefault="00862990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0FB7F0" w14:textId="77777777" w:rsidR="00862990" w:rsidRDefault="00862990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D104AAD" w14:textId="77777777" w:rsidR="00862990" w:rsidRDefault="00862990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0DBC8B" w14:textId="77777777" w:rsidR="00862990" w:rsidRDefault="00862990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C6A115" w14:textId="77777777" w:rsidR="00DA792C" w:rsidRDefault="00DA792C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BA56F3" w14:textId="77777777" w:rsidR="003F2C9D" w:rsidRDefault="003F2C9D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1E68E9" w14:textId="77777777" w:rsidR="00DA792C" w:rsidRDefault="00DA792C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7AB9B05" w14:textId="77777777" w:rsidR="00DA792C" w:rsidRDefault="00DA792C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D66E9A1" w14:textId="77777777" w:rsidR="00D56BB1" w:rsidRDefault="00D56BB1" w:rsidP="000953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01DA507" w14:textId="77777777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  <w:r w:rsidR="0001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</w:p>
    <w:p w14:paraId="0C50A15D" w14:textId="77777777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Запросу</w:t>
      </w:r>
    </w:p>
    <w:p w14:paraId="0C4B1986" w14:textId="04C5B8B3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5DA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ценового предложения</w:t>
      </w:r>
    </w:p>
    <w:p w14:paraId="381ED607" w14:textId="7E457301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5216F6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F52C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216F6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537A7E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8629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="0035410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1205A982" w14:textId="77777777" w:rsidR="00D56BB1" w:rsidRPr="00D56BB1" w:rsidRDefault="00D56BB1" w:rsidP="00D56B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F52477E" w14:textId="77777777" w:rsidR="00716431" w:rsidRPr="00716431" w:rsidRDefault="00716431" w:rsidP="0071643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16431">
        <w:rPr>
          <w:rFonts w:ascii="Times New Roman" w:eastAsia="Calibri" w:hAnsi="Times New Roman" w:cs="Times New Roman"/>
          <w:b/>
          <w:sz w:val="24"/>
          <w:szCs w:val="24"/>
        </w:rPr>
        <w:t>ТЕХНИЧЕСКОЕ ЗАДАНИЕ</w:t>
      </w:r>
    </w:p>
    <w:p w14:paraId="4F573805" w14:textId="0351285E" w:rsidR="009428A8" w:rsidRDefault="009428A8" w:rsidP="009428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Ремонт</w:t>
      </w:r>
      <w:r w:rsidR="005216F6" w:rsidRPr="005216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автомобильной дороги, расположенной по адресу: Ленинградская область, Гатчинский муниципальный округ, д. </w:t>
      </w:r>
      <w:proofErr w:type="spellStart"/>
      <w:r w:rsidR="005216F6" w:rsidRPr="005216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Межно</w:t>
      </w:r>
      <w:proofErr w:type="spellEnd"/>
      <w:r w:rsidR="005216F6" w:rsidRPr="005216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ул. Заречная</w:t>
      </w:r>
      <w:bookmarkStart w:id="1" w:name="_GoBack"/>
      <w:bookmarkEnd w:id="1"/>
    </w:p>
    <w:p w14:paraId="24FCA4A8" w14:textId="77777777" w:rsidR="009428A8" w:rsidRPr="009428A8" w:rsidRDefault="009428A8" w:rsidP="009428A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28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ОКПД 2:  42.11.20.230 — Работы по ремонту обычных дорог</w:t>
      </w:r>
    </w:p>
    <w:p w14:paraId="0B457975" w14:textId="77777777" w:rsidR="009428A8" w:rsidRPr="009428A8" w:rsidRDefault="009428A8" w:rsidP="009428A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28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КТРУ: 42.11.20.200-00000001 -  Выполнение работ по ремонту автомобильных дорог</w:t>
      </w:r>
    </w:p>
    <w:p w14:paraId="65B985C5" w14:textId="77777777" w:rsidR="005216F6" w:rsidRPr="00716431" w:rsidRDefault="005216F6" w:rsidP="00716431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tbl>
      <w:tblPr>
        <w:tblW w:w="10485" w:type="dxa"/>
        <w:tblInd w:w="-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9"/>
        <w:gridCol w:w="2163"/>
        <w:gridCol w:w="7793"/>
      </w:tblGrid>
      <w:tr w:rsidR="00716431" w:rsidRPr="00716431" w14:paraId="5D488008" w14:textId="77777777" w:rsidTr="00716431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033EB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46D33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Основные данные и требования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E2B86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основных данных и требований</w:t>
            </w:r>
          </w:p>
        </w:tc>
      </w:tr>
      <w:tr w:rsidR="00716431" w:rsidRPr="00716431" w14:paraId="3B88ECDC" w14:textId="77777777" w:rsidTr="00716431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49044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F66FB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E82B3" w14:textId="0BDDAEFE" w:rsidR="00716431" w:rsidRPr="00716431" w:rsidRDefault="005216F6" w:rsidP="007164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Щебеночный ремонт автомобильной дороги, расположенной по адресу: Ленинградская область, Гатчинский муниципальный округ, д. </w:t>
            </w:r>
            <w:proofErr w:type="spellStart"/>
            <w:r w:rsidRPr="00521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Межно</w:t>
            </w:r>
            <w:proofErr w:type="spellEnd"/>
            <w:r w:rsidRPr="00521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Заречная</w:t>
            </w:r>
          </w:p>
        </w:tc>
      </w:tr>
      <w:tr w:rsidR="00716431" w:rsidRPr="00716431" w14:paraId="32A3CF8E" w14:textId="77777777" w:rsidTr="00716431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399FA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6CE6F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A3E29" w14:textId="77777777" w:rsidR="00716431" w:rsidRPr="00716431" w:rsidRDefault="00716431" w:rsidP="00716431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bCs/>
                <w:szCs w:val="24"/>
              </w:rPr>
              <w:t xml:space="preserve">Рождественское территориальное управление администрации муниципального образования Гатчинский муниципальный округ Ленинградской области </w:t>
            </w:r>
          </w:p>
          <w:p w14:paraId="7CFF6975" w14:textId="77777777" w:rsidR="00716431" w:rsidRPr="00716431" w:rsidRDefault="00716431" w:rsidP="00716431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bCs/>
                <w:szCs w:val="24"/>
              </w:rPr>
              <w:t>ИНН/КПП:   4705121675/470501001</w:t>
            </w:r>
          </w:p>
          <w:p w14:paraId="6D7DA10A" w14:textId="77777777" w:rsidR="00716431" w:rsidRPr="00716431" w:rsidRDefault="00716431" w:rsidP="00716431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4"/>
              </w:rPr>
            </w:pPr>
            <w:proofErr w:type="gramStart"/>
            <w:r w:rsidRPr="00716431">
              <w:rPr>
                <w:rFonts w:ascii="Times New Roman" w:eastAsia="Calibri" w:hAnsi="Times New Roman" w:cs="Times New Roman"/>
                <w:bCs/>
                <w:szCs w:val="24"/>
              </w:rPr>
              <w:t>Адрес (место нахождения) юридического лица: 188356, Ленинградская область, Гатчинский район, с. Рождествено, Большой проспект, д.5.</w:t>
            </w:r>
            <w:proofErr w:type="gramEnd"/>
          </w:p>
          <w:p w14:paraId="0798006F" w14:textId="77777777" w:rsidR="00716431" w:rsidRPr="00716431" w:rsidRDefault="00716431" w:rsidP="00716431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bCs/>
                <w:szCs w:val="24"/>
              </w:rPr>
              <w:t>Адрес электронной почты: rozhdestveno@gmolo.ru</w:t>
            </w:r>
          </w:p>
          <w:p w14:paraId="6D556947" w14:textId="544D58F4" w:rsidR="00716431" w:rsidRPr="00716431" w:rsidRDefault="00CD0F5A" w:rsidP="00716431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Cs w:val="24"/>
              </w:rPr>
              <w:t>Тел: 8(81371)62-232 (доб. 7</w:t>
            </w:r>
            <w:r w:rsidR="00716431" w:rsidRPr="00716431">
              <w:rPr>
                <w:rFonts w:ascii="Times New Roman" w:eastAsia="Calibri" w:hAnsi="Times New Roman" w:cs="Times New Roman"/>
                <w:bCs/>
                <w:szCs w:val="24"/>
              </w:rPr>
              <w:t xml:space="preserve">) </w:t>
            </w:r>
          </w:p>
          <w:p w14:paraId="00B4C986" w14:textId="77777777" w:rsidR="00716431" w:rsidRPr="00716431" w:rsidRDefault="00716431" w:rsidP="0071643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bCs/>
                <w:szCs w:val="24"/>
              </w:rPr>
              <w:t>Контактное лицо: Архипова Евгения Игоревна</w:t>
            </w:r>
          </w:p>
        </w:tc>
      </w:tr>
      <w:tr w:rsidR="00716431" w:rsidRPr="00716431" w14:paraId="4BEEBE50" w14:textId="77777777" w:rsidTr="00716431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E4511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C7149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Местоположение объекта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2C00F" w14:textId="076EF7CA" w:rsidR="00716431" w:rsidRPr="00716431" w:rsidRDefault="005216F6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16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Ленинградская область, Гатчинский муниципальный округ, территория Рождественского территориального управления, д. </w:t>
            </w:r>
            <w:proofErr w:type="spellStart"/>
            <w:r w:rsidRPr="005216F6">
              <w:rPr>
                <w:rFonts w:ascii="Times New Roman" w:eastAsia="Calibri" w:hAnsi="Times New Roman" w:cs="Times New Roman"/>
                <w:sz w:val="24"/>
                <w:szCs w:val="24"/>
              </w:rPr>
              <w:t>Межно</w:t>
            </w:r>
            <w:proofErr w:type="spellEnd"/>
            <w:r w:rsidRPr="005216F6">
              <w:rPr>
                <w:rFonts w:ascii="Times New Roman" w:eastAsia="Calibri" w:hAnsi="Times New Roman" w:cs="Times New Roman"/>
                <w:sz w:val="24"/>
                <w:szCs w:val="24"/>
              </w:rPr>
              <w:t>, ул. Заречная</w:t>
            </w:r>
          </w:p>
        </w:tc>
      </w:tr>
      <w:tr w:rsidR="00716431" w:rsidRPr="00716431" w14:paraId="3B8B6032" w14:textId="77777777" w:rsidTr="00716431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7EC1D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9E156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Сроки выполнения работ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6810C" w14:textId="091C294F" w:rsidR="00716431" w:rsidRPr="00716431" w:rsidRDefault="00716431" w:rsidP="00716431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i/>
              </w:rPr>
              <w:t xml:space="preserve">- </w:t>
            </w:r>
            <w:r w:rsidRPr="00716431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начало выполнения работ: в течени</w:t>
            </w:r>
            <w:proofErr w:type="gramStart"/>
            <w:r w:rsidRPr="00716431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и</w:t>
            </w:r>
            <w:proofErr w:type="gramEnd"/>
            <w:r w:rsidRPr="00716431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1</w:t>
            </w:r>
            <w:r w:rsidR="005216F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0</w:t>
            </w:r>
            <w:r w:rsidRPr="00716431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(</w:t>
            </w:r>
            <w:r w:rsidR="005216F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десяти</w:t>
            </w:r>
            <w:r w:rsidRPr="00716431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) календарных дней с момента заключения контракта; </w:t>
            </w:r>
          </w:p>
          <w:p w14:paraId="23D19D47" w14:textId="7ADA8A85" w:rsidR="00716431" w:rsidRPr="00716431" w:rsidRDefault="00716431" w:rsidP="005216F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u w:val="single"/>
              </w:rPr>
            </w:pPr>
            <w:r w:rsidRPr="00716431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- срок выполнения работ: не позднее </w:t>
            </w:r>
            <w:r w:rsidR="005216F6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20 (двадцати)</w:t>
            </w:r>
            <w:r w:rsidRPr="00716431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календарных дней с момента заключения контракта с правом досрочного выполнения работ</w:t>
            </w:r>
          </w:p>
        </w:tc>
      </w:tr>
      <w:tr w:rsidR="00716431" w:rsidRPr="00716431" w14:paraId="03967E22" w14:textId="77777777" w:rsidTr="00716431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628DD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AAA29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Исходные данные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8D2A9" w14:textId="38841A3E" w:rsidR="00716431" w:rsidRPr="00CD0F5A" w:rsidRDefault="00CD0F5A" w:rsidP="0071643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</w:rPr>
              <w:t>В соответствии с ведомостью объемов работ</w:t>
            </w:r>
          </w:p>
        </w:tc>
      </w:tr>
      <w:tr w:rsidR="00716431" w:rsidRPr="00716431" w14:paraId="5E84B32B" w14:textId="77777777" w:rsidTr="00716431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17EA5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64CD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 к применяемым материалам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E54EB" w14:textId="77777777" w:rsidR="00A33651" w:rsidRP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>Материалы должны соответствовать:</w:t>
            </w:r>
          </w:p>
          <w:p w14:paraId="1C7C96F0" w14:textId="77777777" w:rsidR="00A33651" w:rsidRP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>-ГОСТ 8267-93 Щебень и гравий из плотных горных пород для строительных работ. Технические условия (с Изменениями N 1-4);</w:t>
            </w:r>
          </w:p>
          <w:p w14:paraId="72B72750" w14:textId="77777777" w:rsidR="00A33651" w:rsidRP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>- ГОСТ 8736-2014 Песок для строительных работ. Технические условия (с Поправкой);</w:t>
            </w:r>
          </w:p>
          <w:p w14:paraId="776C15C1" w14:textId="77777777" w:rsidR="00A33651" w:rsidRP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ГОСТ 25607-2009 Смеси щебеночно-гравийно-песчаные для покрытий и </w:t>
            </w:r>
            <w:proofErr w:type="gramStart"/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>оснований</w:t>
            </w:r>
            <w:proofErr w:type="gramEnd"/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автомобильных дорог и аэродромов. Технические условия;</w:t>
            </w:r>
          </w:p>
          <w:p w14:paraId="088B8A52" w14:textId="77777777" w:rsidR="00A33651" w:rsidRP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Качество и безопасность выполненных работ, материалов (комплектующих и оборудования), используемых при выполнении работ, должно соответствовать требованиям строительных норм и правил (СНиП, ГОСТ, СанПиН) и других действующих нормативных документов,  в том числе: </w:t>
            </w:r>
          </w:p>
          <w:p w14:paraId="6C463358" w14:textId="77777777" w:rsidR="00A33651" w:rsidRP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Гражданский кодекс Российской Федерации (часть вторая) (с изменениями) </w:t>
            </w:r>
          </w:p>
          <w:p w14:paraId="5C2CA2B7" w14:textId="77777777" w:rsidR="00A33651" w:rsidRP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Градостроительный кодекс Российской Федерации (с изменениями) </w:t>
            </w:r>
          </w:p>
          <w:p w14:paraId="376B281D" w14:textId="77777777" w:rsidR="00A33651" w:rsidRP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закон от 21.12.1994 N 69-ФЗ "О пожарной безопасности (с изменениями);</w:t>
            </w:r>
          </w:p>
          <w:p w14:paraId="24EEAE03" w14:textId="77777777" w:rsidR="00A33651" w:rsidRP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закон от 30.03.1999 № 52-ФЗ О санитарно-</w:t>
            </w: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эпидемиологическом благополучии населения (с изменениями);</w:t>
            </w:r>
          </w:p>
          <w:p w14:paraId="73967BE2" w14:textId="77777777" w:rsidR="00A33651" w:rsidRP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закон от 07.02.1992 № 2300-1 «О защите прав потребителей» (в редакции Федерального закона от 9 января 1996 года N 2-ФЗ) (с изменениями);</w:t>
            </w:r>
          </w:p>
          <w:p w14:paraId="6F1B8249" w14:textId="77777777" w:rsidR="00A33651" w:rsidRP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>СП 68.13330.2017 Приемка в эксплуатацию законченных строительством объектов. Основные положения. Актуализированная редакция СНиП 3.01.04-87;</w:t>
            </w:r>
          </w:p>
          <w:p w14:paraId="0D622E06" w14:textId="77777777" w:rsidR="00A33651" w:rsidRP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>СП 12-133-2000 Безопасность труда в строительстве. Положение о порядке аттестации рабочих мест по условиям труда в строительстве и жилищно-коммунальном хозяйстве;</w:t>
            </w:r>
          </w:p>
          <w:p w14:paraId="0A8C4744" w14:textId="77777777" w:rsidR="00A33651" w:rsidRP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>СП 82.13330.2016 Благоустройство территорий. Актуализированная редакция СНиП III-10-75</w:t>
            </w:r>
          </w:p>
          <w:p w14:paraId="61D6CEB3" w14:textId="2C57CC07" w:rsidR="00F83E12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36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 78.13330.2012 Автомобильные дороги. Актуализированная редакция СНиП 3.06.03-85 (с Изменением N 1) </w:t>
            </w:r>
          </w:p>
          <w:p w14:paraId="3F3AF32C" w14:textId="77777777" w:rsidR="00A33651" w:rsidRDefault="00A33651" w:rsidP="00A3365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E78FCE" w14:textId="0ADB0229" w:rsidR="00F83E12" w:rsidRPr="00716431" w:rsidRDefault="00F83E12" w:rsidP="00F83E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3E12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shd w:val="clear" w:color="auto" w:fill="FFFF00"/>
                <w:lang w:eastAsia="zh-CN"/>
              </w:rPr>
              <w:t>При отмене нормативных документов, на которые в настоящем разделе имеются ссылки, следует использовать документы, введенные взамен отмененных</w:t>
            </w:r>
          </w:p>
        </w:tc>
      </w:tr>
      <w:tr w:rsidR="00716431" w:rsidRPr="00716431" w14:paraId="46AB32D6" w14:textId="77777777" w:rsidTr="00716431">
        <w:trPr>
          <w:trHeight w:val="15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A5097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26DC7" w14:textId="77777777" w:rsidR="00716431" w:rsidRPr="00716431" w:rsidRDefault="00716431" w:rsidP="007164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виды работ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1242" w14:textId="560B343E" w:rsidR="00716431" w:rsidRPr="00716431" w:rsidRDefault="00716431" w:rsidP="007164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соответствии с </w:t>
            </w:r>
            <w:r w:rsidR="00E464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Ведомостью объемов работ и </w:t>
            </w:r>
            <w:r w:rsidRPr="00716431">
              <w:rPr>
                <w:rFonts w:ascii="Times New Roman" w:eastAsia="Calibri" w:hAnsi="Times New Roman" w:cs="Times New Roman"/>
                <w:sz w:val="24"/>
                <w:szCs w:val="24"/>
              </w:rPr>
              <w:t>Локально-сметным расчетом</w:t>
            </w:r>
          </w:p>
        </w:tc>
      </w:tr>
    </w:tbl>
    <w:p w14:paraId="30CA12CF" w14:textId="77777777" w:rsidR="00716431" w:rsidRPr="00716431" w:rsidRDefault="00716431" w:rsidP="00716431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53406B96" w14:textId="77777777" w:rsidR="00716431" w:rsidRPr="00716431" w:rsidRDefault="00716431" w:rsidP="00716431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4"/>
          <w:szCs w:val="24"/>
          <w:u w:val="single"/>
        </w:rPr>
      </w:pPr>
      <w:r w:rsidRPr="00716431">
        <w:rPr>
          <w:rFonts w:ascii="Times New Roman" w:eastAsia="Calibri" w:hAnsi="Times New Roman" w:cs="Times New Roman"/>
          <w:b/>
          <w:iCs/>
          <w:sz w:val="24"/>
          <w:szCs w:val="24"/>
          <w:u w:val="single"/>
        </w:rPr>
        <w:t>Общие требования при выполнении работ:</w:t>
      </w:r>
    </w:p>
    <w:p w14:paraId="696C31E8" w14:textId="77777777" w:rsidR="00716431" w:rsidRPr="00716431" w:rsidRDefault="00716431" w:rsidP="0071643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color w:val="FF0000"/>
          <w:sz w:val="24"/>
          <w:szCs w:val="24"/>
          <w:u w:val="single"/>
        </w:rPr>
      </w:pPr>
      <w:r w:rsidRPr="00716431">
        <w:rPr>
          <w:rFonts w:ascii="Times New Roman" w:eastAsia="Calibri" w:hAnsi="Times New Roman" w:cs="Times New Roman"/>
          <w:iCs/>
          <w:sz w:val="24"/>
          <w:szCs w:val="24"/>
        </w:rPr>
        <w:t>1.</w:t>
      </w:r>
      <w:r w:rsidRPr="00716431">
        <w:rPr>
          <w:rFonts w:ascii="Times New Roman" w:eastAsia="Calibri" w:hAnsi="Times New Roman" w:cs="Times New Roman"/>
          <w:b/>
          <w:iCs/>
          <w:sz w:val="24"/>
          <w:szCs w:val="24"/>
        </w:rPr>
        <w:tab/>
      </w:r>
      <w:r w:rsidRPr="00716431">
        <w:rPr>
          <w:rFonts w:ascii="Times New Roman" w:eastAsia="Calibri" w:hAnsi="Times New Roman" w:cs="Times New Roman"/>
          <w:sz w:val="24"/>
          <w:szCs w:val="24"/>
        </w:rPr>
        <w:t>Подрядчик работ должен соответствовать требованиям законодательства РФ, предъявляемым к лицам, осуществляющим виды работ согласно настоящему Техническому заданию, в случае если такие требования установлены законодательством РФ.</w:t>
      </w:r>
    </w:p>
    <w:p w14:paraId="76C37801" w14:textId="77777777" w:rsidR="00716431" w:rsidRPr="00716431" w:rsidRDefault="00716431" w:rsidP="0071643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>2.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</w:r>
      <w:r w:rsidRPr="00716431">
        <w:rPr>
          <w:rFonts w:ascii="Times New Roman" w:eastAsia="Calibri" w:hAnsi="Times New Roman" w:cs="Times New Roman"/>
          <w:bCs/>
          <w:sz w:val="24"/>
          <w:szCs w:val="24"/>
        </w:rPr>
        <w:t>Все необходимые материалы (далее также «продукция») приобретаются Подрядчиком. Продукция должна быть не бывшей в употреблении, не восстановленной, а также свободной от прав и обязанностей на нее третьих лиц.</w:t>
      </w:r>
    </w:p>
    <w:p w14:paraId="43DFBFB1" w14:textId="77777777" w:rsidR="00716431" w:rsidRPr="00716431" w:rsidRDefault="00716431" w:rsidP="00716431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trike/>
          <w:color w:val="FF0000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>3.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716431">
        <w:rPr>
          <w:rFonts w:ascii="Times New Roman" w:eastAsia="Calibri" w:hAnsi="Times New Roman" w:cs="Times New Roman"/>
          <w:sz w:val="24"/>
          <w:szCs w:val="24"/>
        </w:rPr>
        <w:t>Все работы должны быть выполнены в соответствии с техническими регламентами на ремонтно-строительные работы нормами и требованиями нормативных документов в области охраны труда и безопасности производства работ, а также требованиями соответствующих надзорных, контролирующих и инспектирующих органов, в том числе требованиями СНиП 12-03 2001 «Безопасность труда в строительстве», правила охраны труда, строительными нормами и правилами, правилами противопожарной безопасности, СанПиН 2.2.3.1384-03 «Гигиенические</w:t>
      </w:r>
      <w:proofErr w:type="gramEnd"/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 требования к организации строительного производства и строительных работ», требованиями Федерального закона от 22 июля 2008 № 123-ФЗ "Технический регламент о требованиях пожарной безопасности"</w:t>
      </w:r>
    </w:p>
    <w:p w14:paraId="79C9B08E" w14:textId="77777777" w:rsidR="00716431" w:rsidRPr="00716431" w:rsidRDefault="00716431" w:rsidP="0071643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4.  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  <w:t xml:space="preserve">Устанавливаемое оборудование, конструкции, изделия и материалы должны отвечать требованиям стандартов и техническим условиям, иметь сертификаты (паспорта) соответствия безопасности или иные аналогичные документы, в случае если это установлено законодательством, быть новыми (не бывшими в эксплуатации (в использовании)). </w:t>
      </w:r>
      <w:proofErr w:type="gramStart"/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Необходимо использовать товары, соответствующие требованиям Постановления Правительства РФ от 31 декабря 2009 года № 1221 «Об утверждении правил установления требований энергетической эффективности товаров, услуг, размещение заказов на которые осуществляется для государственных или муниципальных нужд», а также требованиям приказа Минэкономразвития РФ от 09 марта 2011 года № 88 «О требованиях энергетической эффективности в отношении товаров, для которых </w:t>
      </w:r>
      <w:r w:rsidRPr="00716431">
        <w:rPr>
          <w:rFonts w:ascii="Times New Roman" w:eastAsia="Calibri" w:hAnsi="Times New Roman" w:cs="Times New Roman"/>
          <w:sz w:val="24"/>
          <w:szCs w:val="24"/>
        </w:rPr>
        <w:lastRenderedPageBreak/>
        <w:t>уполномоченным Федеральным органом исполнительной власти определены</w:t>
      </w:r>
      <w:proofErr w:type="gramEnd"/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 классы энергетической эффективности» и другой нормативно-технической документации, действующей на территории Российской Федерации.</w:t>
      </w:r>
    </w:p>
    <w:p w14:paraId="49872DD3" w14:textId="77777777" w:rsidR="00716431" w:rsidRPr="00716431" w:rsidRDefault="00716431" w:rsidP="00716431">
      <w:pPr>
        <w:widowControl w:val="0"/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  <w:t>Все работы должны вестись в строгом соответствии с нормами производственной, пожарной, санитарной, экологической безопасности, безопасности дорожного движения, а также иных мер безопасности, предусмотренных законодательством РФ</w:t>
      </w:r>
      <w:r w:rsidRPr="0071643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14:paraId="61F5C367" w14:textId="2F2E4ACA" w:rsidR="00716431" w:rsidRPr="00716431" w:rsidRDefault="00716431" w:rsidP="00716431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6. 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  <w:t xml:space="preserve">Срок гарантии качества работ устанавливается </w:t>
      </w:r>
      <w:r w:rsidR="005216F6">
        <w:rPr>
          <w:rFonts w:ascii="Times New Roman" w:eastAsia="Calibri" w:hAnsi="Times New Roman" w:cs="Times New Roman"/>
          <w:sz w:val="24"/>
          <w:szCs w:val="24"/>
          <w:highlight w:val="yellow"/>
        </w:rPr>
        <w:t>12</w:t>
      </w:r>
      <w:r w:rsidRPr="00716431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(</w:t>
      </w:r>
      <w:r w:rsidR="005216F6">
        <w:rPr>
          <w:rFonts w:ascii="Times New Roman" w:eastAsia="Calibri" w:hAnsi="Times New Roman" w:cs="Times New Roman"/>
          <w:sz w:val="24"/>
          <w:szCs w:val="24"/>
          <w:highlight w:val="yellow"/>
        </w:rPr>
        <w:t>двенадцать</w:t>
      </w:r>
      <w:r w:rsidRPr="00716431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) </w:t>
      </w:r>
      <w:r w:rsidR="005216F6">
        <w:rPr>
          <w:rFonts w:ascii="Times New Roman" w:eastAsia="Calibri" w:hAnsi="Times New Roman" w:cs="Times New Roman"/>
          <w:sz w:val="24"/>
          <w:szCs w:val="24"/>
        </w:rPr>
        <w:t>месяцев</w:t>
      </w: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716431">
        <w:rPr>
          <w:rFonts w:ascii="Times New Roman" w:eastAsia="Calibri" w:hAnsi="Times New Roman" w:cs="Times New Roman"/>
          <w:sz w:val="24"/>
          <w:szCs w:val="24"/>
        </w:rPr>
        <w:t>с даты подписания</w:t>
      </w:r>
      <w:proofErr w:type="gramEnd"/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 Заказчиком акта о приемке выполненных работ в электронной форме, за исключением случаев преднамеренного повреждения результатов работ со стороны третьих лиц, объем гарантии – 100%. Подрядчик несет ответственность перед Заказчиком за надлежащее исполнение работ </w:t>
      </w:r>
      <w:r w:rsidR="005216F6">
        <w:rPr>
          <w:rFonts w:ascii="Times New Roman" w:eastAsia="Calibri" w:hAnsi="Times New Roman" w:cs="Times New Roman"/>
          <w:sz w:val="24"/>
          <w:szCs w:val="24"/>
        </w:rPr>
        <w:t xml:space="preserve">(в том числе </w:t>
      </w:r>
      <w:r w:rsidRPr="00716431">
        <w:rPr>
          <w:rFonts w:ascii="Times New Roman" w:eastAsia="Calibri" w:hAnsi="Times New Roman" w:cs="Times New Roman"/>
          <w:sz w:val="24"/>
          <w:szCs w:val="24"/>
        </w:rPr>
        <w:t>его субподрядчиками</w:t>
      </w:r>
      <w:r w:rsidR="005216F6">
        <w:rPr>
          <w:rFonts w:ascii="Times New Roman" w:eastAsia="Calibri" w:hAnsi="Times New Roman" w:cs="Times New Roman"/>
          <w:sz w:val="24"/>
          <w:szCs w:val="24"/>
        </w:rPr>
        <w:t>)</w:t>
      </w:r>
      <w:r w:rsidRPr="0071643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C5638C3" w14:textId="77777777" w:rsidR="00716431" w:rsidRPr="00716431" w:rsidRDefault="00716431" w:rsidP="00716431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>7.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  <w:t>Подрядчик гарантирует, что качество материалов и комплектующих изделий, конструкций и систем, применяемых им (в том числе субподрядчиками) для выполнения работ, будут соответствовать спецификациям, государственным стандартам и техническим условиям Российской Федерации, иметь соответствующие сертификаты, технические паспорта или другие документы, удостоверяющие их качество, включая радиационную безопасность, в случае если это установлено законодательством.</w:t>
      </w:r>
    </w:p>
    <w:p w14:paraId="02CC4B5D" w14:textId="58617C85" w:rsidR="00716431" w:rsidRPr="00716431" w:rsidRDefault="00716431" w:rsidP="00716431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>8.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  <w:t xml:space="preserve">Заказчиком </w:t>
      </w:r>
      <w:r w:rsidR="005216F6">
        <w:rPr>
          <w:rFonts w:ascii="Times New Roman" w:eastAsia="Calibri" w:hAnsi="Times New Roman" w:cs="Times New Roman"/>
          <w:sz w:val="24"/>
          <w:szCs w:val="24"/>
        </w:rPr>
        <w:t>могут</w:t>
      </w: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 проводиться периодические испытания, проверки выполненных работ и качество используемых при выполнении работ оборудования, изделий, материалов и конструкций. Заказчик при необходимости </w:t>
      </w:r>
      <w:r w:rsidR="005216F6">
        <w:rPr>
          <w:rFonts w:ascii="Times New Roman" w:eastAsia="Calibri" w:hAnsi="Times New Roman" w:cs="Times New Roman"/>
          <w:sz w:val="24"/>
          <w:szCs w:val="24"/>
        </w:rPr>
        <w:t>может</w:t>
      </w: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 привлекать для проведения испытаний и проверок сторонние организации, имеющие соответствующие разрешительные документы и сертификаты. Подрядчик несет ответственность перед Заказчиком за надлежащее исполнение работ по контракту </w:t>
      </w:r>
      <w:r w:rsidR="005216F6">
        <w:rPr>
          <w:rFonts w:ascii="Times New Roman" w:eastAsia="Calibri" w:hAnsi="Times New Roman" w:cs="Times New Roman"/>
          <w:sz w:val="24"/>
          <w:szCs w:val="24"/>
        </w:rPr>
        <w:t xml:space="preserve">(в том числе </w:t>
      </w:r>
      <w:r w:rsidRPr="00716431">
        <w:rPr>
          <w:rFonts w:ascii="Times New Roman" w:eastAsia="Calibri" w:hAnsi="Times New Roman" w:cs="Times New Roman"/>
          <w:sz w:val="24"/>
          <w:szCs w:val="24"/>
        </w:rPr>
        <w:t>его субподрядчиками</w:t>
      </w:r>
      <w:r w:rsidR="005216F6">
        <w:rPr>
          <w:rFonts w:ascii="Times New Roman" w:eastAsia="Calibri" w:hAnsi="Times New Roman" w:cs="Times New Roman"/>
          <w:sz w:val="24"/>
          <w:szCs w:val="24"/>
        </w:rPr>
        <w:t>)</w:t>
      </w:r>
      <w:r w:rsidRPr="0071643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273DCF0" w14:textId="77777777" w:rsidR="00716431" w:rsidRPr="00716431" w:rsidRDefault="00716431" w:rsidP="00716431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9. 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  <w:t>Подрядчик устранит недоделки и дефекты, выявленные в процессе приемки работ и гарантийной эксплуатации, за свой счет, если они возникнут по вине Подрядчика.</w:t>
      </w:r>
    </w:p>
    <w:p w14:paraId="61EFDF32" w14:textId="77777777" w:rsidR="00716431" w:rsidRPr="00716431" w:rsidRDefault="00716431" w:rsidP="00716431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10. 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</w:r>
      <w:r w:rsidRPr="00716431">
        <w:rPr>
          <w:rFonts w:ascii="Times New Roman" w:eastAsia="Calibri" w:hAnsi="Times New Roman" w:cs="Times New Roman"/>
          <w:bCs/>
          <w:sz w:val="24"/>
          <w:szCs w:val="24"/>
        </w:rPr>
        <w:t>На Подрядчике лежит ответственность за обеспечение сохранности используемых им материалов, оборудования, конструкций, комплектующих изделий, материалов, техники и риск их случайной утраты и случайного повреждения до момента подписания Заказчиком акта выполненных работ по контракту. В случае нанесения повреждений имуществу, принадлежащему Заказчику (повреждение электропроводки, водопровода и т.д.) при проведении работ Подрядчиком, восстановительные работы проводятся полностью за счет средств Подрядчика, не включенных в стоимость контракта</w:t>
      </w:r>
      <w:r w:rsidRPr="00716431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14:paraId="4A52633F" w14:textId="77777777" w:rsidR="00716431" w:rsidRPr="00716431" w:rsidRDefault="00716431" w:rsidP="00716431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>11.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  <w:t xml:space="preserve">Подрядчик обязуется содержать территорию объекта и прилегающие к нему участки, свободными от ремонтных и строительных отходов, накапливаемых в результате выполнения работ и обеспечить их своевременный вывоз, а также уборку территории, на которой выполняются работы. </w:t>
      </w:r>
      <w:r w:rsidRPr="00716431">
        <w:rPr>
          <w:rFonts w:ascii="Times New Roman" w:eastAsia="Calibri" w:hAnsi="Times New Roman" w:cs="Times New Roman"/>
          <w:bCs/>
          <w:sz w:val="24"/>
          <w:szCs w:val="24"/>
        </w:rPr>
        <w:t>Подрядчик не вправе использовать под строительный мусор урны и контейнеры объекта и прилегающих зданий и домов</w:t>
      </w:r>
      <w:r w:rsidRPr="00716431">
        <w:rPr>
          <w:rFonts w:ascii="Times New Roman" w:eastAsia="Calibri" w:hAnsi="Times New Roman" w:cs="Times New Roman"/>
          <w:iCs/>
          <w:sz w:val="24"/>
          <w:szCs w:val="24"/>
        </w:rPr>
        <w:t>. Погрузка и вывоз отходов (строительного мусора и прочего) осуществляется силами Подрядчика и за его счет</w:t>
      </w:r>
      <w:r w:rsidRPr="0071643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5B638CF" w14:textId="77777777" w:rsidR="00716431" w:rsidRPr="00716431" w:rsidRDefault="00716431" w:rsidP="00716431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>12.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  <w:t>Подрядчик обязуется вывезти до дня подписания акта выполненных по контракту работ используемые машины и оборудование, транспортные средства, инструменты, приборы, инвентарь, материалы, изделия, конструкции.</w:t>
      </w:r>
    </w:p>
    <w:p w14:paraId="4AAE3DA2" w14:textId="77777777" w:rsidR="00716431" w:rsidRPr="00716431" w:rsidRDefault="00716431" w:rsidP="00716431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13. 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  <w:t>Подрядчик осуществит в процессе производства работ систематическую, а по завершении работ (до направления Заказчику акта выполненных работ по контракту) окончательную уборку Объекта (места выполнения работ) от отходов по результатам выполнения работ. Погрузка и вывоз отходов (строительного мусора и прочего) осуществляется силами Подрядчика и за его счет.</w:t>
      </w:r>
    </w:p>
    <w:p w14:paraId="197F40ED" w14:textId="77777777" w:rsidR="00716431" w:rsidRPr="00716431" w:rsidRDefault="00716431" w:rsidP="00716431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14. 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  <w:t>Подрядчик осуществит мероприятия по противопожарной безопасности и технике безопасности при работе в условиях населенного пункта.</w:t>
      </w:r>
    </w:p>
    <w:p w14:paraId="41EA8C1B" w14:textId="77777777" w:rsidR="00716431" w:rsidRPr="00716431" w:rsidRDefault="00716431" w:rsidP="0071643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15. 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  <w:t>Подрядчик выполнит в полном объеме все свои обязательства, предусмотренные контрактом.</w:t>
      </w:r>
    </w:p>
    <w:p w14:paraId="5E0DB0A3" w14:textId="77777777" w:rsidR="00716431" w:rsidRPr="00716431" w:rsidRDefault="00716431" w:rsidP="00716431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6431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16. </w:t>
      </w:r>
      <w:r w:rsidRPr="00716431">
        <w:rPr>
          <w:rFonts w:ascii="Times New Roman" w:eastAsia="Calibri" w:hAnsi="Times New Roman" w:cs="Times New Roman"/>
          <w:bCs/>
          <w:sz w:val="24"/>
          <w:szCs w:val="24"/>
        </w:rPr>
        <w:tab/>
        <w:t>По окончании работ (</w:t>
      </w:r>
      <w:r w:rsidRPr="00716431">
        <w:rPr>
          <w:rFonts w:ascii="Times New Roman" w:eastAsia="Calibri" w:hAnsi="Times New Roman" w:cs="Times New Roman"/>
          <w:sz w:val="24"/>
          <w:szCs w:val="24"/>
        </w:rPr>
        <w:t>до направления Заказчику акта приемки всех выполненных работ по контракту)</w:t>
      </w:r>
      <w:r w:rsidRPr="00716431">
        <w:rPr>
          <w:rFonts w:ascii="Times New Roman" w:eastAsia="Calibri" w:hAnsi="Times New Roman" w:cs="Times New Roman"/>
          <w:bCs/>
          <w:sz w:val="24"/>
          <w:szCs w:val="24"/>
        </w:rPr>
        <w:t xml:space="preserve"> Подрядчик передает Заказчику: </w:t>
      </w:r>
    </w:p>
    <w:p w14:paraId="4E3E4C55" w14:textId="77777777" w:rsidR="00716431" w:rsidRPr="00716431" w:rsidRDefault="00716431" w:rsidP="00716431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6431">
        <w:rPr>
          <w:rFonts w:ascii="Times New Roman" w:eastAsia="Calibri" w:hAnsi="Times New Roman" w:cs="Times New Roman"/>
          <w:bCs/>
          <w:sz w:val="24"/>
          <w:szCs w:val="24"/>
        </w:rPr>
        <w:t>- акты на скрытые работы, оформленные в процессе производства работ (при необходимости проведения этих работ);</w:t>
      </w:r>
    </w:p>
    <w:p w14:paraId="47034107" w14:textId="77777777" w:rsidR="00716431" w:rsidRPr="00716431" w:rsidRDefault="00716431" w:rsidP="0071643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6431">
        <w:rPr>
          <w:rFonts w:ascii="Times New Roman" w:eastAsia="Calibri" w:hAnsi="Times New Roman" w:cs="Times New Roman"/>
          <w:bCs/>
          <w:sz w:val="24"/>
          <w:szCs w:val="24"/>
        </w:rPr>
        <w:t>- сертификаты (паспорта) на использованные материалы и установленное оборудование, а так же исполнительную документацию, в случае если это установлено законодательством.</w:t>
      </w:r>
    </w:p>
    <w:p w14:paraId="62E295D0" w14:textId="77777777" w:rsidR="00716431" w:rsidRPr="00716431" w:rsidRDefault="00716431" w:rsidP="00716431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>17.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</w:r>
      <w:r w:rsidRPr="00716431">
        <w:rPr>
          <w:rFonts w:ascii="Times New Roman" w:eastAsia="Calibri" w:hAnsi="Times New Roman" w:cs="Times New Roman"/>
          <w:bCs/>
          <w:sz w:val="24"/>
          <w:szCs w:val="24"/>
        </w:rPr>
        <w:t>До начала работ Заказчик Подрядчику, а после завершения работ Подрядчик Заказчику передают объект на основании подписанного акта приема-передачи объекта строительства.</w:t>
      </w:r>
    </w:p>
    <w:p w14:paraId="299A3876" w14:textId="77777777" w:rsidR="00716431" w:rsidRPr="00716431" w:rsidRDefault="00716431" w:rsidP="00716431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>18.</w:t>
      </w:r>
      <w:r w:rsidRPr="00716431">
        <w:rPr>
          <w:rFonts w:ascii="Times New Roman" w:eastAsia="Calibri" w:hAnsi="Times New Roman" w:cs="Times New Roman"/>
          <w:sz w:val="24"/>
          <w:szCs w:val="24"/>
        </w:rPr>
        <w:tab/>
      </w:r>
      <w:r w:rsidRPr="00716431">
        <w:rPr>
          <w:rFonts w:ascii="Times New Roman" w:eastAsia="Calibri" w:hAnsi="Times New Roman" w:cs="Times New Roman"/>
          <w:bCs/>
          <w:sz w:val="24"/>
          <w:szCs w:val="24"/>
        </w:rPr>
        <w:t>Ответственность за соблюдением правил пожарной безопасности, санитарно-гигиенического режима на строительной площадке, за повреждение имущества Заказчика и третьих лиц, причинение вреда сотрудникам Заказчика и третьим лицам возлагается на Подрядчике в соответствии с действующим Законодательством.</w:t>
      </w:r>
    </w:p>
    <w:p w14:paraId="1C74CFED" w14:textId="77777777" w:rsidR="00716431" w:rsidRPr="00716431" w:rsidRDefault="00716431" w:rsidP="00716431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16431">
        <w:rPr>
          <w:rFonts w:ascii="Times New Roman" w:eastAsia="Calibri" w:hAnsi="Times New Roman" w:cs="Times New Roman"/>
          <w:bCs/>
          <w:sz w:val="24"/>
          <w:szCs w:val="24"/>
        </w:rPr>
        <w:t>19.</w:t>
      </w:r>
      <w:r w:rsidRPr="00716431">
        <w:rPr>
          <w:rFonts w:ascii="Times New Roman" w:eastAsia="Calibri" w:hAnsi="Times New Roman" w:cs="Times New Roman"/>
          <w:bCs/>
          <w:sz w:val="24"/>
          <w:szCs w:val="24"/>
        </w:rPr>
        <w:tab/>
        <w:t>Подрядчик ведет журнал производства работ, в котором ежедневно отражается ход выполнения работ, данные о проведении ревизий, испытаний, опробования оборудования, все согласованные отступления от сметной документации, а также все факты и обстоятельства, связанные с производством работ, имеющие значение во взаимоотношениях Заказчика и Подрядчика.</w:t>
      </w:r>
    </w:p>
    <w:p w14:paraId="48596E65" w14:textId="77777777" w:rsidR="00716431" w:rsidRPr="00716431" w:rsidRDefault="00716431" w:rsidP="00716431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Все работы должны вестись в </w:t>
      </w:r>
      <w:r w:rsidRPr="00716431">
        <w:rPr>
          <w:rFonts w:ascii="Times New Roman" w:eastAsia="Calibri" w:hAnsi="Times New Roman" w:cs="Times New Roman"/>
          <w:b/>
          <w:sz w:val="24"/>
          <w:szCs w:val="24"/>
          <w:u w:val="single"/>
        </w:rPr>
        <w:t>условиях населенного пункта</w:t>
      </w: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 в строгом соответствии с нормами производственной, пожарной, санитарной, экологической безопасности, безопасности дорожного движения, а также иных мер безопасности, предусмотренных законодательством РФ.</w:t>
      </w:r>
    </w:p>
    <w:p w14:paraId="29ECF47B" w14:textId="77777777" w:rsidR="00716431" w:rsidRPr="00716431" w:rsidRDefault="00716431" w:rsidP="00716431">
      <w:pPr>
        <w:spacing w:after="0" w:line="240" w:lineRule="auto"/>
        <w:ind w:right="9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16431">
        <w:rPr>
          <w:rFonts w:ascii="Times New Roman" w:eastAsia="Calibri" w:hAnsi="Times New Roman" w:cs="Times New Roman"/>
          <w:sz w:val="24"/>
          <w:szCs w:val="24"/>
          <w:lang w:eastAsia="ru-RU"/>
        </w:rPr>
        <w:t>При выполнении работ необходимо руководствоваться:</w:t>
      </w:r>
    </w:p>
    <w:p w14:paraId="026BD9B8" w14:textId="77777777" w:rsidR="00716431" w:rsidRPr="00716431" w:rsidRDefault="00716431" w:rsidP="00716431">
      <w:pPr>
        <w:widowControl w:val="0"/>
        <w:numPr>
          <w:ilvl w:val="0"/>
          <w:numId w:val="9"/>
        </w:num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>СНиП 12-03-2001 «Безопасность труда в строительстве Часть 1. Общие требования»;</w:t>
      </w:r>
    </w:p>
    <w:p w14:paraId="7E8C22CF" w14:textId="77777777" w:rsidR="00716431" w:rsidRPr="00716431" w:rsidRDefault="00716431" w:rsidP="00716431">
      <w:pPr>
        <w:widowControl w:val="0"/>
        <w:numPr>
          <w:ilvl w:val="0"/>
          <w:numId w:val="9"/>
        </w:num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>СНиП 12-04-2002 «Безопасность труда в строительстве Часть 2. Строительное производство»;</w:t>
      </w:r>
    </w:p>
    <w:p w14:paraId="61205D87" w14:textId="77777777" w:rsidR="00716431" w:rsidRPr="00716431" w:rsidRDefault="00716431" w:rsidP="00716431">
      <w:pPr>
        <w:widowControl w:val="0"/>
        <w:numPr>
          <w:ilvl w:val="0"/>
          <w:numId w:val="10"/>
        </w:numPr>
        <w:tabs>
          <w:tab w:val="left" w:pos="426"/>
        </w:tabs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 xml:space="preserve">Сводом правил 48.13330.2011 «Свод правил. Организация строительства. Актуализированная редакция СНиП 12-01-2004»; </w:t>
      </w:r>
    </w:p>
    <w:p w14:paraId="31B0FE67" w14:textId="77777777" w:rsidR="00716431" w:rsidRPr="00716431" w:rsidRDefault="00716431" w:rsidP="00716431">
      <w:pPr>
        <w:widowControl w:val="0"/>
        <w:numPr>
          <w:ilvl w:val="0"/>
          <w:numId w:val="10"/>
        </w:numPr>
        <w:tabs>
          <w:tab w:val="left" w:pos="426"/>
        </w:tabs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>Федеральным законом от 22.07.2008г. № 123-ФЗ «Технический регламент о требованиях пожарной безопасности»;</w:t>
      </w:r>
    </w:p>
    <w:p w14:paraId="6E1C80A5" w14:textId="77777777" w:rsidR="00716431" w:rsidRPr="00716431" w:rsidRDefault="00716431" w:rsidP="00716431">
      <w:pPr>
        <w:widowControl w:val="0"/>
        <w:numPr>
          <w:ilvl w:val="0"/>
          <w:numId w:val="10"/>
        </w:numPr>
        <w:tabs>
          <w:tab w:val="left" w:pos="426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716431">
        <w:rPr>
          <w:rFonts w:ascii="Times New Roman" w:eastAsia="Calibri" w:hAnsi="Times New Roman" w:cs="Times New Roman"/>
          <w:kern w:val="2"/>
          <w:sz w:val="24"/>
          <w:szCs w:val="24"/>
        </w:rPr>
        <w:t>Федеральным законом от 27.12.2002 г. № 184-ФЗ «О техническом регулировании»;</w:t>
      </w:r>
    </w:p>
    <w:p w14:paraId="568021DE" w14:textId="77777777" w:rsidR="00716431" w:rsidRPr="00716431" w:rsidRDefault="00716431" w:rsidP="00716431">
      <w:pPr>
        <w:widowControl w:val="0"/>
        <w:numPr>
          <w:ilvl w:val="0"/>
          <w:numId w:val="10"/>
        </w:numPr>
        <w:tabs>
          <w:tab w:val="left" w:pos="426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716431">
        <w:rPr>
          <w:rFonts w:ascii="Times New Roman" w:eastAsia="Calibri" w:hAnsi="Times New Roman" w:cs="Times New Roman"/>
          <w:kern w:val="2"/>
          <w:sz w:val="24"/>
          <w:szCs w:val="24"/>
        </w:rPr>
        <w:t>Федеральным законом от 30.12.2009 г. № 384-ФЗ «Технический регламент о безопасности зданий и сооружений»;</w:t>
      </w:r>
    </w:p>
    <w:p w14:paraId="0CA01918" w14:textId="77777777" w:rsidR="00716431" w:rsidRPr="00716431" w:rsidRDefault="00716431" w:rsidP="00716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4EF6038" w14:textId="77777777" w:rsidR="00716431" w:rsidRPr="00716431" w:rsidRDefault="00716431" w:rsidP="00716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64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</w:t>
      </w:r>
    </w:p>
    <w:p w14:paraId="1E4B2E85" w14:textId="77777777" w:rsidR="00716431" w:rsidRPr="00716431" w:rsidRDefault="00716431" w:rsidP="00716431">
      <w:pPr>
        <w:tabs>
          <w:tab w:val="left" w:pos="90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43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 гарантирует качество и безопасность поставляемых товаров и выполняемых работ в соответствии с действующими стандартами и предоставляет гарантии качества в объеме 100%. Гарантии качества распространяются на все товары и работы, выполненные  Подрядчиком по Контракту.</w:t>
      </w:r>
    </w:p>
    <w:p w14:paraId="454466A1" w14:textId="77777777" w:rsidR="00716431" w:rsidRPr="00716431" w:rsidRDefault="00716431" w:rsidP="0071643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>Качество поставляемых товаров и выполненных работ по настоящему Контракту, должно соответствовать требованиям настоящего Контракта, изложенным в  настоящем Техническом задании.</w:t>
      </w:r>
    </w:p>
    <w:p w14:paraId="6C21FECF" w14:textId="77777777" w:rsidR="00716431" w:rsidRPr="00716431" w:rsidRDefault="00716431" w:rsidP="0071643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431">
        <w:rPr>
          <w:rFonts w:ascii="Times New Roman" w:eastAsia="Calibri" w:hAnsi="Times New Roman" w:cs="Times New Roman"/>
          <w:sz w:val="24"/>
          <w:szCs w:val="24"/>
        </w:rPr>
        <w:t>Подрядчик гарантирует  надлежащее качество поставляемых товаров, материалов, конструкций, оборудования, соответствие их сертификатам государственного Стандарта  и техническим условиям,  техническим паспортам  и другим документам, удостоверяющим их качество. Технические паспорта и копии сертификатов  должны быть предоставлены по требованию Заказчика.</w:t>
      </w:r>
    </w:p>
    <w:p w14:paraId="6F39409C" w14:textId="77777777" w:rsidR="00716431" w:rsidRPr="00716431" w:rsidRDefault="00716431" w:rsidP="007164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43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 гарантирует  своевременное устранение недостатков и дефектов, выявленных при приемке выполненных работ.</w:t>
      </w:r>
    </w:p>
    <w:p w14:paraId="027092CB" w14:textId="6E2F05FA" w:rsidR="00716431" w:rsidRPr="00716431" w:rsidRDefault="00716431" w:rsidP="007164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43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Гарантийный срок на поставляемые товары и выполненные работы устанавливается в </w:t>
      </w:r>
      <w:r w:rsidRPr="00716431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течение </w:t>
      </w:r>
      <w:r w:rsidR="009D179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1</w:t>
      </w:r>
      <w:r w:rsidR="00A33651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2</w:t>
      </w:r>
      <w:r w:rsidR="00F83E12" w:rsidRPr="00F83E12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(</w:t>
      </w:r>
      <w:r w:rsidR="009D179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двенадцати</w:t>
      </w:r>
      <w:r w:rsidRPr="00716431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) </w:t>
      </w:r>
      <w:r w:rsidR="009D179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месяцев</w:t>
      </w:r>
      <w:r w:rsidRPr="00716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1643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716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 документа о приемке выполненных работ в электронной форме. Выполненные работы в течение всего гарантийного срока должны соответствовать заявленным техническим условиям о качестве товаров и выполненных работах.</w:t>
      </w:r>
    </w:p>
    <w:p w14:paraId="33BC1B70" w14:textId="77777777" w:rsidR="00716431" w:rsidRPr="00716431" w:rsidRDefault="00716431" w:rsidP="007164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43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гарантийный срок обнаруживаются дефекты (недостатки) поставленных товаров и выполненных работ, препятствующие нормальной эксплуатации, возникшие по вине Подрядчика, Подрядчик обязан заменить поставленные товары и устранить дефекты (недостатки) выполненных работ в согласованные с Заказчиком сроки. Гарантийный срок при этом продлевается соответственно на период устранения дефектов (недостатков).</w:t>
      </w:r>
    </w:p>
    <w:p w14:paraId="5275592D" w14:textId="77777777" w:rsidR="00716431" w:rsidRPr="00716431" w:rsidRDefault="00716431" w:rsidP="00716431">
      <w:pPr>
        <w:tabs>
          <w:tab w:val="left" w:pos="90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4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аварийной ситуации по вине Подрядчика, восстановительные и ремонтные работы осуществляются силами и за счет денежных средств Подрядчика.</w:t>
      </w:r>
    </w:p>
    <w:p w14:paraId="7AEAFABF" w14:textId="77777777" w:rsidR="00716431" w:rsidRPr="00716431" w:rsidRDefault="00716431" w:rsidP="007164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4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Подрядчик обязан безвозмездно устранить по требованию Заказчика все выявленные недостатки, если в процессе выполнения работ Подрядчик допустил отступление от Технического задания Контракта, ухудшившее качество выполненных работ, в согласованные сроки. Начало выполнения гарантийных работ осуществляется Подрядчиком в течение 10 (десяти) рабочих дней после получения претензии от  Заказчика по электронной почте, </w:t>
      </w:r>
      <w:proofErr w:type="spellStart"/>
      <w:r w:rsidRPr="00716431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факсограммой</w:t>
      </w:r>
      <w:proofErr w:type="spellEnd"/>
      <w:r w:rsidRPr="00716431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телефонограммой.</w:t>
      </w:r>
    </w:p>
    <w:p w14:paraId="23A264B4" w14:textId="77777777" w:rsidR="00716431" w:rsidRDefault="00716431" w:rsidP="007164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4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между Заказчиком и Подрядчиком спора о качестве выполненных работ или используемого товара по требованию Заказчика или Подрядчика может быть назначена независимая экспертиза.</w:t>
      </w:r>
    </w:p>
    <w:p w14:paraId="457BAE87" w14:textId="77777777" w:rsidR="006C0660" w:rsidRDefault="006C0660" w:rsidP="007164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E33993" w14:textId="46384B77" w:rsidR="006C0660" w:rsidRPr="006C0660" w:rsidRDefault="006C0660" w:rsidP="007164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C066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Объем выполняемых работ</w:t>
      </w:r>
    </w:p>
    <w:p w14:paraId="78B3F329" w14:textId="77777777" w:rsidR="006C0660" w:rsidRDefault="006C0660" w:rsidP="007164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DDDBF7" w14:textId="162F7EFC" w:rsidR="00E464BA" w:rsidRDefault="00E464BA" w:rsidP="00B84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ВЕДОМОСТЬ ОБЪЕМОВ РАБОТ</w:t>
      </w:r>
    </w:p>
    <w:p w14:paraId="386B6BF3" w14:textId="624BCD90" w:rsidR="009D179B" w:rsidRDefault="009D179B" w:rsidP="00716431">
      <w:pPr>
        <w:spacing w:after="0" w:line="240" w:lineRule="auto"/>
      </w:pPr>
      <w:r>
        <w:rPr>
          <w:rFonts w:ascii="Times New Roman" w:eastAsia="Calibri" w:hAnsi="Times New Roman" w:cs="Times New Roman"/>
        </w:rPr>
        <w:fldChar w:fldCharType="begin"/>
      </w:r>
      <w:r>
        <w:rPr>
          <w:rFonts w:ascii="Times New Roman" w:eastAsia="Calibri" w:hAnsi="Times New Roman" w:cs="Times New Roman"/>
        </w:rPr>
        <w:instrText xml:space="preserve"> LINK Excel.Sheet.12 "D:\\Флешка1\\Госзаказы\\Госзаказы 2026\\32. Щебеночный ремонт\\Межно\\Запрос КП\\ВОР дорога.xlsx" "Ведомость объемов работ!R11C1:R18C18" \a \f 5 \h  \* MERGEFORMAT </w:instrText>
      </w:r>
      <w:r>
        <w:rPr>
          <w:rFonts w:ascii="Times New Roman" w:eastAsia="Calibri" w:hAnsi="Times New Roman" w:cs="Times New Roman"/>
        </w:rPr>
        <w:fldChar w:fldCharType="separate"/>
      </w:r>
    </w:p>
    <w:tbl>
      <w:tblPr>
        <w:tblStyle w:val="ab"/>
        <w:tblW w:w="11057" w:type="dxa"/>
        <w:tblInd w:w="-1168" w:type="dxa"/>
        <w:tblLook w:val="04A0" w:firstRow="1" w:lastRow="0" w:firstColumn="1" w:lastColumn="0" w:noHBand="0" w:noVBand="1"/>
      </w:tblPr>
      <w:tblGrid>
        <w:gridCol w:w="709"/>
        <w:gridCol w:w="2750"/>
        <w:gridCol w:w="615"/>
        <w:gridCol w:w="1317"/>
        <w:gridCol w:w="1583"/>
        <w:gridCol w:w="2666"/>
        <w:gridCol w:w="1417"/>
      </w:tblGrid>
      <w:tr w:rsidR="009D179B" w:rsidRPr="009D179B" w14:paraId="6D58396B" w14:textId="77777777" w:rsidTr="009D179B">
        <w:trPr>
          <w:trHeight w:val="758"/>
        </w:trPr>
        <w:tc>
          <w:tcPr>
            <w:tcW w:w="709" w:type="dxa"/>
            <w:hideMark/>
          </w:tcPr>
          <w:p w14:paraId="1985AD9E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 xml:space="preserve">№ </w:t>
            </w:r>
            <w:proofErr w:type="gramStart"/>
            <w:r w:rsidRPr="009D179B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9D179B">
              <w:rPr>
                <w:rFonts w:ascii="Times New Roman" w:eastAsia="Calibri" w:hAnsi="Times New Roman" w:cs="Times New Roman"/>
              </w:rPr>
              <w:t>/п</w:t>
            </w:r>
          </w:p>
        </w:tc>
        <w:tc>
          <w:tcPr>
            <w:tcW w:w="2750" w:type="dxa"/>
            <w:hideMark/>
          </w:tcPr>
          <w:p w14:paraId="38623A1A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Наименование работ</w:t>
            </w:r>
          </w:p>
        </w:tc>
        <w:tc>
          <w:tcPr>
            <w:tcW w:w="615" w:type="dxa"/>
            <w:hideMark/>
          </w:tcPr>
          <w:p w14:paraId="2B5BB7A9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Ед. изм.</w:t>
            </w:r>
          </w:p>
        </w:tc>
        <w:tc>
          <w:tcPr>
            <w:tcW w:w="1317" w:type="dxa"/>
            <w:hideMark/>
          </w:tcPr>
          <w:p w14:paraId="78A19B6B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Количество</w:t>
            </w:r>
          </w:p>
        </w:tc>
        <w:tc>
          <w:tcPr>
            <w:tcW w:w="1583" w:type="dxa"/>
            <w:hideMark/>
          </w:tcPr>
          <w:p w14:paraId="6AD44D95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Ссылка на чертежи, спецификации</w:t>
            </w:r>
          </w:p>
        </w:tc>
        <w:tc>
          <w:tcPr>
            <w:tcW w:w="2666" w:type="dxa"/>
            <w:hideMark/>
          </w:tcPr>
          <w:p w14:paraId="6DB134C1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Формулы подсчета объемов, расхода материалов и т.д.</w:t>
            </w:r>
          </w:p>
        </w:tc>
        <w:tc>
          <w:tcPr>
            <w:tcW w:w="1417" w:type="dxa"/>
            <w:hideMark/>
          </w:tcPr>
          <w:p w14:paraId="4241B20B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Примечание</w:t>
            </w:r>
          </w:p>
        </w:tc>
      </w:tr>
      <w:tr w:rsidR="009D179B" w:rsidRPr="009D179B" w14:paraId="153A1D2D" w14:textId="77777777" w:rsidTr="009D179B">
        <w:trPr>
          <w:trHeight w:val="282"/>
        </w:trPr>
        <w:tc>
          <w:tcPr>
            <w:tcW w:w="709" w:type="dxa"/>
            <w:hideMark/>
          </w:tcPr>
          <w:p w14:paraId="6C9FAD83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750" w:type="dxa"/>
            <w:hideMark/>
          </w:tcPr>
          <w:p w14:paraId="44D06D4E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615" w:type="dxa"/>
            <w:hideMark/>
          </w:tcPr>
          <w:p w14:paraId="0AFE26C6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317" w:type="dxa"/>
            <w:hideMark/>
          </w:tcPr>
          <w:p w14:paraId="532240D0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583" w:type="dxa"/>
            <w:hideMark/>
          </w:tcPr>
          <w:p w14:paraId="641D3EF5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666" w:type="dxa"/>
            <w:hideMark/>
          </w:tcPr>
          <w:p w14:paraId="51051D36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417" w:type="dxa"/>
            <w:hideMark/>
          </w:tcPr>
          <w:p w14:paraId="4C3E8326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7</w:t>
            </w:r>
          </w:p>
        </w:tc>
      </w:tr>
      <w:tr w:rsidR="009D179B" w:rsidRPr="009D179B" w14:paraId="0C145F69" w14:textId="77777777" w:rsidTr="009D179B">
        <w:trPr>
          <w:trHeight w:val="282"/>
        </w:trPr>
        <w:tc>
          <w:tcPr>
            <w:tcW w:w="11057" w:type="dxa"/>
            <w:gridSpan w:val="7"/>
            <w:hideMark/>
          </w:tcPr>
          <w:p w14:paraId="717E0F0D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 xml:space="preserve">Раздел 1. </w:t>
            </w:r>
          </w:p>
        </w:tc>
      </w:tr>
      <w:tr w:rsidR="009D179B" w:rsidRPr="009D179B" w14:paraId="7FC70755" w14:textId="77777777" w:rsidTr="009D179B">
        <w:trPr>
          <w:trHeight w:val="510"/>
        </w:trPr>
        <w:tc>
          <w:tcPr>
            <w:tcW w:w="709" w:type="dxa"/>
            <w:hideMark/>
          </w:tcPr>
          <w:p w14:paraId="049CF206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750" w:type="dxa"/>
            <w:hideMark/>
          </w:tcPr>
          <w:p w14:paraId="13FD9079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Исправление профиля оснований щебеночных: без добавления нового материала</w:t>
            </w:r>
          </w:p>
        </w:tc>
        <w:tc>
          <w:tcPr>
            <w:tcW w:w="615" w:type="dxa"/>
            <w:hideMark/>
          </w:tcPr>
          <w:p w14:paraId="019C1F98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м</w:t>
            </w:r>
            <w:proofErr w:type="gramStart"/>
            <w:r w:rsidRPr="009D179B">
              <w:rPr>
                <w:rFonts w:ascii="Times New Roman" w:eastAsia="Calibri" w:hAnsi="Times New Roman" w:cs="Times New Roman"/>
              </w:rPr>
              <w:t>2</w:t>
            </w:r>
            <w:proofErr w:type="gramEnd"/>
          </w:p>
        </w:tc>
        <w:tc>
          <w:tcPr>
            <w:tcW w:w="1317" w:type="dxa"/>
            <w:hideMark/>
          </w:tcPr>
          <w:p w14:paraId="5D74AF15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150</w:t>
            </w:r>
          </w:p>
        </w:tc>
        <w:tc>
          <w:tcPr>
            <w:tcW w:w="1583" w:type="dxa"/>
            <w:hideMark/>
          </w:tcPr>
          <w:p w14:paraId="606DA08E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2666" w:type="dxa"/>
            <w:hideMark/>
          </w:tcPr>
          <w:p w14:paraId="68B54A6A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V=30*5</w:t>
            </w:r>
          </w:p>
        </w:tc>
        <w:tc>
          <w:tcPr>
            <w:tcW w:w="1417" w:type="dxa"/>
            <w:hideMark/>
          </w:tcPr>
          <w:p w14:paraId="0DF4B4C1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</w:tr>
      <w:tr w:rsidR="009D179B" w:rsidRPr="009D179B" w14:paraId="032BA07D" w14:textId="77777777" w:rsidTr="009D179B">
        <w:trPr>
          <w:trHeight w:val="510"/>
        </w:trPr>
        <w:tc>
          <w:tcPr>
            <w:tcW w:w="709" w:type="dxa"/>
            <w:hideMark/>
          </w:tcPr>
          <w:p w14:paraId="11714310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750" w:type="dxa"/>
            <w:hideMark/>
          </w:tcPr>
          <w:p w14:paraId="412687F7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Устройство подстилающих и выравнивающих слоев оснований: из щебня</w:t>
            </w:r>
          </w:p>
        </w:tc>
        <w:tc>
          <w:tcPr>
            <w:tcW w:w="615" w:type="dxa"/>
            <w:hideMark/>
          </w:tcPr>
          <w:p w14:paraId="7E3AEFAF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м3</w:t>
            </w:r>
          </w:p>
        </w:tc>
        <w:tc>
          <w:tcPr>
            <w:tcW w:w="1317" w:type="dxa"/>
            <w:hideMark/>
          </w:tcPr>
          <w:p w14:paraId="360A0E6D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18,57714</w:t>
            </w:r>
          </w:p>
        </w:tc>
        <w:tc>
          <w:tcPr>
            <w:tcW w:w="1583" w:type="dxa"/>
            <w:hideMark/>
          </w:tcPr>
          <w:p w14:paraId="3AD83D32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2666" w:type="dxa"/>
            <w:hideMark/>
          </w:tcPr>
          <w:p w14:paraId="14B07997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V=30*5*0,12384757</w:t>
            </w:r>
          </w:p>
        </w:tc>
        <w:tc>
          <w:tcPr>
            <w:tcW w:w="1417" w:type="dxa"/>
            <w:hideMark/>
          </w:tcPr>
          <w:p w14:paraId="513541D6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</w:tr>
      <w:tr w:rsidR="009D179B" w:rsidRPr="009D179B" w14:paraId="5CDAF7EA" w14:textId="77777777" w:rsidTr="009D179B">
        <w:trPr>
          <w:trHeight w:val="739"/>
        </w:trPr>
        <w:tc>
          <w:tcPr>
            <w:tcW w:w="709" w:type="dxa"/>
            <w:hideMark/>
          </w:tcPr>
          <w:p w14:paraId="3BB8848C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2.1</w:t>
            </w:r>
          </w:p>
        </w:tc>
        <w:tc>
          <w:tcPr>
            <w:tcW w:w="2750" w:type="dxa"/>
            <w:hideMark/>
          </w:tcPr>
          <w:p w14:paraId="30C1BDFD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Щебень из плотных горных пород для строительных работ М 600, фракция 40-80(70) мм</w:t>
            </w:r>
          </w:p>
        </w:tc>
        <w:tc>
          <w:tcPr>
            <w:tcW w:w="615" w:type="dxa"/>
            <w:hideMark/>
          </w:tcPr>
          <w:p w14:paraId="13A25633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м3</w:t>
            </w:r>
          </w:p>
        </w:tc>
        <w:tc>
          <w:tcPr>
            <w:tcW w:w="1317" w:type="dxa"/>
            <w:hideMark/>
          </w:tcPr>
          <w:p w14:paraId="55D19A59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23,4071964</w:t>
            </w:r>
          </w:p>
        </w:tc>
        <w:tc>
          <w:tcPr>
            <w:tcW w:w="1583" w:type="dxa"/>
            <w:hideMark/>
          </w:tcPr>
          <w:p w14:paraId="651B2E88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2666" w:type="dxa"/>
            <w:hideMark/>
          </w:tcPr>
          <w:p w14:paraId="5ED50E51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V=23,4071964</w:t>
            </w:r>
          </w:p>
        </w:tc>
        <w:tc>
          <w:tcPr>
            <w:tcW w:w="1417" w:type="dxa"/>
            <w:hideMark/>
          </w:tcPr>
          <w:p w14:paraId="2E931D62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</w:tr>
      <w:tr w:rsidR="009D179B" w:rsidRPr="009D179B" w14:paraId="20759FCD" w14:textId="77777777" w:rsidTr="009D179B">
        <w:trPr>
          <w:trHeight w:val="510"/>
        </w:trPr>
        <w:tc>
          <w:tcPr>
            <w:tcW w:w="709" w:type="dxa"/>
            <w:hideMark/>
          </w:tcPr>
          <w:p w14:paraId="5765B881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750" w:type="dxa"/>
            <w:hideMark/>
          </w:tcPr>
          <w:p w14:paraId="7464074D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Устройство подстилающих и выравнивающих слоев оснований: из щебня</w:t>
            </w:r>
          </w:p>
        </w:tc>
        <w:tc>
          <w:tcPr>
            <w:tcW w:w="615" w:type="dxa"/>
            <w:hideMark/>
          </w:tcPr>
          <w:p w14:paraId="3C78F807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м3</w:t>
            </w:r>
          </w:p>
        </w:tc>
        <w:tc>
          <w:tcPr>
            <w:tcW w:w="1317" w:type="dxa"/>
            <w:hideMark/>
          </w:tcPr>
          <w:p w14:paraId="07D0037B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7,5</w:t>
            </w:r>
          </w:p>
        </w:tc>
        <w:tc>
          <w:tcPr>
            <w:tcW w:w="1583" w:type="dxa"/>
            <w:hideMark/>
          </w:tcPr>
          <w:p w14:paraId="52223E7A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2666" w:type="dxa"/>
            <w:hideMark/>
          </w:tcPr>
          <w:p w14:paraId="06C3C263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V=30*5*0,05</w:t>
            </w:r>
          </w:p>
        </w:tc>
        <w:tc>
          <w:tcPr>
            <w:tcW w:w="1417" w:type="dxa"/>
            <w:hideMark/>
          </w:tcPr>
          <w:p w14:paraId="1F05114E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</w:tr>
      <w:tr w:rsidR="009D179B" w:rsidRPr="009D179B" w14:paraId="3A465D05" w14:textId="77777777" w:rsidTr="009D179B">
        <w:trPr>
          <w:trHeight w:val="739"/>
        </w:trPr>
        <w:tc>
          <w:tcPr>
            <w:tcW w:w="709" w:type="dxa"/>
            <w:hideMark/>
          </w:tcPr>
          <w:p w14:paraId="5B80335E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3.1</w:t>
            </w:r>
          </w:p>
        </w:tc>
        <w:tc>
          <w:tcPr>
            <w:tcW w:w="2750" w:type="dxa"/>
            <w:hideMark/>
          </w:tcPr>
          <w:p w14:paraId="603F8A51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Щебень из плотных горных пород для строительных работ М 600, фракция 20-40 мм</w:t>
            </w:r>
          </w:p>
        </w:tc>
        <w:tc>
          <w:tcPr>
            <w:tcW w:w="615" w:type="dxa"/>
            <w:hideMark/>
          </w:tcPr>
          <w:p w14:paraId="00AA3838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м3</w:t>
            </w:r>
          </w:p>
        </w:tc>
        <w:tc>
          <w:tcPr>
            <w:tcW w:w="1317" w:type="dxa"/>
            <w:hideMark/>
          </w:tcPr>
          <w:p w14:paraId="1D3B7A50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9,45</w:t>
            </w:r>
          </w:p>
        </w:tc>
        <w:tc>
          <w:tcPr>
            <w:tcW w:w="1583" w:type="dxa"/>
            <w:hideMark/>
          </w:tcPr>
          <w:p w14:paraId="0DD00ADC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2666" w:type="dxa"/>
            <w:hideMark/>
          </w:tcPr>
          <w:p w14:paraId="013D56F5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V=9,45</w:t>
            </w:r>
          </w:p>
        </w:tc>
        <w:tc>
          <w:tcPr>
            <w:tcW w:w="1417" w:type="dxa"/>
            <w:hideMark/>
          </w:tcPr>
          <w:p w14:paraId="293D933D" w14:textId="77777777" w:rsidR="009D179B" w:rsidRPr="009D179B" w:rsidRDefault="009D179B" w:rsidP="009D179B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</w:tr>
    </w:tbl>
    <w:p w14:paraId="27FE15D9" w14:textId="67CC142C" w:rsidR="00716431" w:rsidRDefault="009D179B" w:rsidP="00716431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fldChar w:fldCharType="end"/>
      </w:r>
    </w:p>
    <w:p w14:paraId="21E8A667" w14:textId="77777777" w:rsidR="00015212" w:rsidRDefault="00015212" w:rsidP="00015212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376DDE6" w14:textId="77777777" w:rsidR="001364F1" w:rsidRDefault="001364F1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447875" w14:textId="77777777" w:rsidR="00015212" w:rsidRPr="00026DE6" w:rsidRDefault="000A5A0B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№ 2</w:t>
      </w:r>
      <w:r w:rsidR="00015212" w:rsidRPr="00026DE6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ECE25CD" w14:textId="77777777" w:rsidR="00015212" w:rsidRPr="00026DE6" w:rsidRDefault="00015212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к Запросу</w:t>
      </w:r>
    </w:p>
    <w:p w14:paraId="258D08B5" w14:textId="77777777" w:rsidR="00015212" w:rsidRPr="00026DE6" w:rsidRDefault="00015212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 xml:space="preserve"> Коммерческого Предложения</w:t>
      </w:r>
    </w:p>
    <w:p w14:paraId="2E93DC6D" w14:textId="620BEF29" w:rsidR="00D56BB1" w:rsidRPr="00D56BB1" w:rsidRDefault="00015212" w:rsidP="00015212">
      <w:pPr>
        <w:shd w:val="clear" w:color="auto" w:fill="FFFFFF"/>
        <w:tabs>
          <w:tab w:val="left" w:pos="5954"/>
        </w:tabs>
        <w:spacing w:after="0" w:line="24" w:lineRule="atLeast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5B1631">
        <w:rPr>
          <w:rFonts w:ascii="Times New Roman" w:eastAsia="Times New Roman" w:hAnsi="Times New Roman" w:cs="Times New Roman"/>
          <w:lang w:eastAsia="ru-RU"/>
        </w:rPr>
        <w:t>13</w:t>
      </w:r>
      <w:r w:rsidR="00157EE6">
        <w:rPr>
          <w:rFonts w:ascii="Times New Roman" w:eastAsia="Times New Roman" w:hAnsi="Times New Roman" w:cs="Times New Roman"/>
          <w:lang w:eastAsia="ru-RU"/>
        </w:rPr>
        <w:t>.</w:t>
      </w:r>
      <w:r w:rsidR="005B1631">
        <w:rPr>
          <w:rFonts w:ascii="Times New Roman" w:eastAsia="Times New Roman" w:hAnsi="Times New Roman" w:cs="Times New Roman"/>
          <w:lang w:eastAsia="ru-RU"/>
        </w:rPr>
        <w:t>10</w:t>
      </w:r>
      <w:r w:rsidR="009D5BF3">
        <w:rPr>
          <w:rFonts w:ascii="Times New Roman" w:eastAsia="Times New Roman" w:hAnsi="Times New Roman" w:cs="Times New Roman"/>
          <w:lang w:eastAsia="ru-RU"/>
        </w:rPr>
        <w:t>.202</w:t>
      </w:r>
      <w:r w:rsidR="00911880">
        <w:rPr>
          <w:rFonts w:ascii="Times New Roman" w:eastAsia="Times New Roman" w:hAnsi="Times New Roman" w:cs="Times New Roman"/>
          <w:lang w:eastAsia="ru-RU"/>
        </w:rPr>
        <w:t>6</w:t>
      </w:r>
      <w:r w:rsidR="0035410C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14:paraId="797BFED0" w14:textId="77777777" w:rsidR="00067562" w:rsidRPr="00026DE6" w:rsidRDefault="00067562">
      <w:pPr>
        <w:rPr>
          <w:rFonts w:ascii="Times New Roman" w:hAnsi="Times New Roman" w:cs="Times New Roman"/>
        </w:rPr>
      </w:pPr>
    </w:p>
    <w:p w14:paraId="24EB5AC4" w14:textId="77777777" w:rsidR="00015212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Наименование компании</w:t>
      </w:r>
    </w:p>
    <w:p w14:paraId="7405C593" w14:textId="77777777" w:rsidR="00B37401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ИНН/КПП</w:t>
      </w:r>
    </w:p>
    <w:p w14:paraId="1C799755" w14:textId="77777777" w:rsidR="00B37401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Юридический адрес</w:t>
      </w:r>
    </w:p>
    <w:p w14:paraId="7FAF6653" w14:textId="77777777" w:rsidR="00B37401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Телефон</w:t>
      </w:r>
    </w:p>
    <w:p w14:paraId="06F5852D" w14:textId="77777777" w:rsidR="00B37401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Электронный адрес</w:t>
      </w:r>
    </w:p>
    <w:p w14:paraId="1402CF1D" w14:textId="77777777" w:rsidR="00B37401" w:rsidRPr="00026DE6" w:rsidRDefault="00B37401">
      <w:pPr>
        <w:rPr>
          <w:rFonts w:ascii="Times New Roman" w:hAnsi="Times New Roman" w:cs="Times New Roman"/>
        </w:rPr>
      </w:pPr>
    </w:p>
    <w:p w14:paraId="4AD0551D" w14:textId="77777777" w:rsidR="00B37401" w:rsidRDefault="00B37401" w:rsidP="00B37401">
      <w:pPr>
        <w:jc w:val="center"/>
        <w:rPr>
          <w:rFonts w:ascii="Times New Roman" w:hAnsi="Times New Roman" w:cs="Times New Roman"/>
          <w:b/>
        </w:rPr>
      </w:pPr>
      <w:r w:rsidRPr="00026DE6">
        <w:rPr>
          <w:rFonts w:ascii="Times New Roman" w:hAnsi="Times New Roman" w:cs="Times New Roman"/>
          <w:b/>
        </w:rPr>
        <w:t>КОММЕРЧЕСКОЕ ПРЕДЛОЖЕНИЕ</w:t>
      </w:r>
    </w:p>
    <w:p w14:paraId="355E219D" w14:textId="253D08EB" w:rsidR="000A5A0B" w:rsidRPr="00026DE6" w:rsidRDefault="000A5A0B" w:rsidP="00B3740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ответ на Запрос</w:t>
      </w:r>
      <w:r w:rsidR="00157EE6">
        <w:rPr>
          <w:rFonts w:ascii="Times New Roman" w:hAnsi="Times New Roman" w:cs="Times New Roman"/>
          <w:b/>
        </w:rPr>
        <w:t xml:space="preserve"> ценового предложения от </w:t>
      </w:r>
      <w:r w:rsidR="005B1631">
        <w:rPr>
          <w:rFonts w:ascii="Times New Roman" w:hAnsi="Times New Roman" w:cs="Times New Roman"/>
          <w:b/>
        </w:rPr>
        <w:t>13</w:t>
      </w:r>
      <w:r w:rsidR="00CF24E4">
        <w:rPr>
          <w:rFonts w:ascii="Times New Roman" w:hAnsi="Times New Roman" w:cs="Times New Roman"/>
          <w:b/>
        </w:rPr>
        <w:t xml:space="preserve"> </w:t>
      </w:r>
      <w:r w:rsidR="005B1631">
        <w:rPr>
          <w:rFonts w:ascii="Times New Roman" w:hAnsi="Times New Roman" w:cs="Times New Roman"/>
          <w:b/>
        </w:rPr>
        <w:t>октября</w:t>
      </w:r>
      <w:r w:rsidR="009D5BF3">
        <w:rPr>
          <w:rFonts w:ascii="Times New Roman" w:hAnsi="Times New Roman" w:cs="Times New Roman"/>
          <w:b/>
        </w:rPr>
        <w:t xml:space="preserve"> 202</w:t>
      </w:r>
      <w:r w:rsidR="00911880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года</w:t>
      </w:r>
    </w:p>
    <w:p w14:paraId="79844A10" w14:textId="7E0B9E70" w:rsidR="0036110C" w:rsidRDefault="005B1631" w:rsidP="00B37401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6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Щебеночный ремонт автомобильной дороги, расположенной по адресу: Ленинградская область, Гатчинский муниципальный округ, д. </w:t>
      </w:r>
      <w:proofErr w:type="spellStart"/>
      <w:r w:rsidRPr="005B16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Межно</w:t>
      </w:r>
      <w:proofErr w:type="spellEnd"/>
      <w:r w:rsidRPr="005B163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Заречная</w:t>
      </w:r>
    </w:p>
    <w:p w14:paraId="442E168C" w14:textId="77777777" w:rsidR="0079375C" w:rsidRPr="009D5BF3" w:rsidRDefault="0079375C" w:rsidP="00B37401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EA2313" w14:textId="39D4BB64" w:rsidR="00026DE6" w:rsidRDefault="00B37401" w:rsidP="00B37401">
      <w:pPr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Мы предлагаем выполнить работы </w:t>
      </w:r>
      <w:r w:rsidR="00911880" w:rsidRPr="00911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по </w:t>
      </w:r>
      <w:r w:rsidR="005B163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щ</w:t>
      </w:r>
      <w:r w:rsidR="005B1631" w:rsidRPr="005B163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ебеночн</w:t>
      </w:r>
      <w:r w:rsidR="005B163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ому</w:t>
      </w:r>
      <w:r w:rsidR="005B1631" w:rsidRPr="005B163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ремонт</w:t>
      </w:r>
      <w:r w:rsidR="005B163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="005B1631" w:rsidRPr="005B163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автомобильной дороги, расположенной по адресу: Ленинградская область, Гатчинский муниципальный округ, д. </w:t>
      </w:r>
      <w:proofErr w:type="spellStart"/>
      <w:r w:rsidR="005B1631" w:rsidRPr="005B163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Межно</w:t>
      </w:r>
      <w:proofErr w:type="spellEnd"/>
      <w:r w:rsidR="005B1631" w:rsidRPr="005B163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ул. Заречная</w:t>
      </w:r>
      <w:r w:rsidR="00A33651" w:rsidRPr="00A3365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соответствии с Техническим заданием  (Приложение №1 к запросу</w:t>
      </w:r>
      <w:r w:rsidR="00157E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ценового предложения от </w:t>
      </w:r>
      <w:r w:rsidR="005B163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13</w:t>
      </w:r>
      <w:r w:rsid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5B163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октября</w:t>
      </w:r>
      <w:r w:rsid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202</w:t>
      </w:r>
      <w:r w:rsidR="00911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6</w:t>
      </w:r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года).</w:t>
      </w:r>
    </w:p>
    <w:p w14:paraId="3125CD43" w14:textId="77777777" w:rsidR="005B1631" w:rsidRPr="009D5BF3" w:rsidRDefault="005B1631" w:rsidP="00B37401">
      <w:pPr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587AE1F3" w14:textId="722B8A5B" w:rsidR="0079375C" w:rsidRDefault="0079375C" w:rsidP="001364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ВЕДОМОСТЬ ОБЪЕМОВ РАБОТ</w:t>
      </w:r>
    </w:p>
    <w:tbl>
      <w:tblPr>
        <w:tblStyle w:val="ab"/>
        <w:tblW w:w="11057" w:type="dxa"/>
        <w:tblInd w:w="-1168" w:type="dxa"/>
        <w:tblLook w:val="04A0" w:firstRow="1" w:lastRow="0" w:firstColumn="1" w:lastColumn="0" w:noHBand="0" w:noVBand="1"/>
      </w:tblPr>
      <w:tblGrid>
        <w:gridCol w:w="709"/>
        <w:gridCol w:w="2750"/>
        <w:gridCol w:w="615"/>
        <w:gridCol w:w="1317"/>
        <w:gridCol w:w="1583"/>
        <w:gridCol w:w="2666"/>
        <w:gridCol w:w="1417"/>
      </w:tblGrid>
      <w:tr w:rsidR="005B1631" w:rsidRPr="009D179B" w14:paraId="063F89AD" w14:textId="77777777" w:rsidTr="00274E27">
        <w:trPr>
          <w:trHeight w:val="758"/>
        </w:trPr>
        <w:tc>
          <w:tcPr>
            <w:tcW w:w="709" w:type="dxa"/>
            <w:hideMark/>
          </w:tcPr>
          <w:p w14:paraId="5EBEEC89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 xml:space="preserve">№ </w:t>
            </w:r>
            <w:proofErr w:type="gramStart"/>
            <w:r w:rsidRPr="009D179B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9D179B">
              <w:rPr>
                <w:rFonts w:ascii="Times New Roman" w:eastAsia="Calibri" w:hAnsi="Times New Roman" w:cs="Times New Roman"/>
              </w:rPr>
              <w:t>/п</w:t>
            </w:r>
          </w:p>
        </w:tc>
        <w:tc>
          <w:tcPr>
            <w:tcW w:w="2750" w:type="dxa"/>
            <w:hideMark/>
          </w:tcPr>
          <w:p w14:paraId="5D852BC5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Наименование работ</w:t>
            </w:r>
          </w:p>
        </w:tc>
        <w:tc>
          <w:tcPr>
            <w:tcW w:w="615" w:type="dxa"/>
            <w:hideMark/>
          </w:tcPr>
          <w:p w14:paraId="58ED02E6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Ед. изм.</w:t>
            </w:r>
          </w:p>
        </w:tc>
        <w:tc>
          <w:tcPr>
            <w:tcW w:w="1317" w:type="dxa"/>
            <w:hideMark/>
          </w:tcPr>
          <w:p w14:paraId="179525B2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Количество</w:t>
            </w:r>
          </w:p>
        </w:tc>
        <w:tc>
          <w:tcPr>
            <w:tcW w:w="1583" w:type="dxa"/>
            <w:hideMark/>
          </w:tcPr>
          <w:p w14:paraId="4FD3E5F8" w14:textId="3D443BCB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Цена за единицу</w:t>
            </w:r>
          </w:p>
        </w:tc>
        <w:tc>
          <w:tcPr>
            <w:tcW w:w="2666" w:type="dxa"/>
            <w:hideMark/>
          </w:tcPr>
          <w:p w14:paraId="0F2A3FCD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Формулы подсчета объемов, расхода материалов и т.д.</w:t>
            </w:r>
          </w:p>
        </w:tc>
        <w:tc>
          <w:tcPr>
            <w:tcW w:w="1417" w:type="dxa"/>
            <w:hideMark/>
          </w:tcPr>
          <w:p w14:paraId="62DE53BE" w14:textId="0E2EF7AA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Стоимость</w:t>
            </w:r>
          </w:p>
        </w:tc>
      </w:tr>
      <w:tr w:rsidR="005B1631" w:rsidRPr="009D179B" w14:paraId="202F47C2" w14:textId="77777777" w:rsidTr="00274E27">
        <w:trPr>
          <w:trHeight w:val="282"/>
        </w:trPr>
        <w:tc>
          <w:tcPr>
            <w:tcW w:w="709" w:type="dxa"/>
            <w:hideMark/>
          </w:tcPr>
          <w:p w14:paraId="4E9169AB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750" w:type="dxa"/>
            <w:hideMark/>
          </w:tcPr>
          <w:p w14:paraId="3B8FAB53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615" w:type="dxa"/>
            <w:hideMark/>
          </w:tcPr>
          <w:p w14:paraId="11AC5FB4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317" w:type="dxa"/>
            <w:hideMark/>
          </w:tcPr>
          <w:p w14:paraId="1CE039FC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583" w:type="dxa"/>
            <w:hideMark/>
          </w:tcPr>
          <w:p w14:paraId="611D37DC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666" w:type="dxa"/>
            <w:hideMark/>
          </w:tcPr>
          <w:p w14:paraId="38F4DF6B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417" w:type="dxa"/>
            <w:hideMark/>
          </w:tcPr>
          <w:p w14:paraId="252BE650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7</w:t>
            </w:r>
          </w:p>
        </w:tc>
      </w:tr>
      <w:tr w:rsidR="005B1631" w:rsidRPr="009D179B" w14:paraId="52E369C7" w14:textId="77777777" w:rsidTr="00274E27">
        <w:trPr>
          <w:trHeight w:val="282"/>
        </w:trPr>
        <w:tc>
          <w:tcPr>
            <w:tcW w:w="11057" w:type="dxa"/>
            <w:gridSpan w:val="7"/>
            <w:hideMark/>
          </w:tcPr>
          <w:p w14:paraId="50E095E6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 xml:space="preserve">Раздел 1. </w:t>
            </w:r>
          </w:p>
        </w:tc>
      </w:tr>
      <w:tr w:rsidR="005B1631" w:rsidRPr="009D179B" w14:paraId="16C93902" w14:textId="77777777" w:rsidTr="00274E27">
        <w:trPr>
          <w:trHeight w:val="510"/>
        </w:trPr>
        <w:tc>
          <w:tcPr>
            <w:tcW w:w="709" w:type="dxa"/>
            <w:hideMark/>
          </w:tcPr>
          <w:p w14:paraId="795DCD3C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750" w:type="dxa"/>
            <w:hideMark/>
          </w:tcPr>
          <w:p w14:paraId="1E975DC0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Исправление профиля оснований щебеночных: без добавления нового материала</w:t>
            </w:r>
          </w:p>
        </w:tc>
        <w:tc>
          <w:tcPr>
            <w:tcW w:w="615" w:type="dxa"/>
            <w:hideMark/>
          </w:tcPr>
          <w:p w14:paraId="2FF45868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м</w:t>
            </w:r>
            <w:proofErr w:type="gramStart"/>
            <w:r w:rsidRPr="009D179B">
              <w:rPr>
                <w:rFonts w:ascii="Times New Roman" w:eastAsia="Calibri" w:hAnsi="Times New Roman" w:cs="Times New Roman"/>
              </w:rPr>
              <w:t>2</w:t>
            </w:r>
            <w:proofErr w:type="gramEnd"/>
          </w:p>
        </w:tc>
        <w:tc>
          <w:tcPr>
            <w:tcW w:w="1317" w:type="dxa"/>
            <w:hideMark/>
          </w:tcPr>
          <w:p w14:paraId="4BF05676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150</w:t>
            </w:r>
          </w:p>
        </w:tc>
        <w:tc>
          <w:tcPr>
            <w:tcW w:w="1583" w:type="dxa"/>
            <w:hideMark/>
          </w:tcPr>
          <w:p w14:paraId="5E31CE0C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2666" w:type="dxa"/>
            <w:hideMark/>
          </w:tcPr>
          <w:p w14:paraId="37BA92C1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V=30*5</w:t>
            </w:r>
          </w:p>
        </w:tc>
        <w:tc>
          <w:tcPr>
            <w:tcW w:w="1417" w:type="dxa"/>
            <w:hideMark/>
          </w:tcPr>
          <w:p w14:paraId="0B9CBB47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</w:tr>
      <w:tr w:rsidR="005B1631" w:rsidRPr="009D179B" w14:paraId="06AC4B9B" w14:textId="77777777" w:rsidTr="00274E27">
        <w:trPr>
          <w:trHeight w:val="510"/>
        </w:trPr>
        <w:tc>
          <w:tcPr>
            <w:tcW w:w="709" w:type="dxa"/>
            <w:hideMark/>
          </w:tcPr>
          <w:p w14:paraId="409CCDA1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750" w:type="dxa"/>
            <w:hideMark/>
          </w:tcPr>
          <w:p w14:paraId="5A897367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Устройство подстилающих и выравнивающих слоев оснований: из щебня</w:t>
            </w:r>
          </w:p>
        </w:tc>
        <w:tc>
          <w:tcPr>
            <w:tcW w:w="615" w:type="dxa"/>
            <w:hideMark/>
          </w:tcPr>
          <w:p w14:paraId="661D0F0E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м3</w:t>
            </w:r>
          </w:p>
        </w:tc>
        <w:tc>
          <w:tcPr>
            <w:tcW w:w="1317" w:type="dxa"/>
            <w:hideMark/>
          </w:tcPr>
          <w:p w14:paraId="03D787B9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18,57714</w:t>
            </w:r>
          </w:p>
        </w:tc>
        <w:tc>
          <w:tcPr>
            <w:tcW w:w="1583" w:type="dxa"/>
            <w:hideMark/>
          </w:tcPr>
          <w:p w14:paraId="7E7E6C71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2666" w:type="dxa"/>
            <w:hideMark/>
          </w:tcPr>
          <w:p w14:paraId="531319A5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V=30*5*0,12384757</w:t>
            </w:r>
          </w:p>
        </w:tc>
        <w:tc>
          <w:tcPr>
            <w:tcW w:w="1417" w:type="dxa"/>
            <w:hideMark/>
          </w:tcPr>
          <w:p w14:paraId="1ECBACAE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</w:tr>
      <w:tr w:rsidR="005B1631" w:rsidRPr="009D179B" w14:paraId="4B04070E" w14:textId="77777777" w:rsidTr="00274E27">
        <w:trPr>
          <w:trHeight w:val="739"/>
        </w:trPr>
        <w:tc>
          <w:tcPr>
            <w:tcW w:w="709" w:type="dxa"/>
            <w:hideMark/>
          </w:tcPr>
          <w:p w14:paraId="1ADD3C39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2.1</w:t>
            </w:r>
          </w:p>
        </w:tc>
        <w:tc>
          <w:tcPr>
            <w:tcW w:w="2750" w:type="dxa"/>
            <w:hideMark/>
          </w:tcPr>
          <w:p w14:paraId="345C120D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Щебень из плотных горных пород для строительных работ М 600, фракция 40-80(70) мм</w:t>
            </w:r>
          </w:p>
        </w:tc>
        <w:tc>
          <w:tcPr>
            <w:tcW w:w="615" w:type="dxa"/>
            <w:hideMark/>
          </w:tcPr>
          <w:p w14:paraId="4B2D512B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м3</w:t>
            </w:r>
          </w:p>
        </w:tc>
        <w:tc>
          <w:tcPr>
            <w:tcW w:w="1317" w:type="dxa"/>
            <w:hideMark/>
          </w:tcPr>
          <w:p w14:paraId="248FAD4C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23,4071964</w:t>
            </w:r>
          </w:p>
        </w:tc>
        <w:tc>
          <w:tcPr>
            <w:tcW w:w="1583" w:type="dxa"/>
            <w:hideMark/>
          </w:tcPr>
          <w:p w14:paraId="36F80BCF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2666" w:type="dxa"/>
            <w:hideMark/>
          </w:tcPr>
          <w:p w14:paraId="64E9DDD0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V=23,4071964</w:t>
            </w:r>
          </w:p>
        </w:tc>
        <w:tc>
          <w:tcPr>
            <w:tcW w:w="1417" w:type="dxa"/>
            <w:hideMark/>
          </w:tcPr>
          <w:p w14:paraId="7AEF57B0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</w:tr>
      <w:tr w:rsidR="005B1631" w:rsidRPr="009D179B" w14:paraId="3039AC94" w14:textId="77777777" w:rsidTr="00274E27">
        <w:trPr>
          <w:trHeight w:val="510"/>
        </w:trPr>
        <w:tc>
          <w:tcPr>
            <w:tcW w:w="709" w:type="dxa"/>
            <w:hideMark/>
          </w:tcPr>
          <w:p w14:paraId="748F7156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750" w:type="dxa"/>
            <w:hideMark/>
          </w:tcPr>
          <w:p w14:paraId="3DFBD47F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Устройство подстилающих и выравнивающих слоев оснований: из щебня</w:t>
            </w:r>
          </w:p>
        </w:tc>
        <w:tc>
          <w:tcPr>
            <w:tcW w:w="615" w:type="dxa"/>
            <w:hideMark/>
          </w:tcPr>
          <w:p w14:paraId="0113E77A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м3</w:t>
            </w:r>
          </w:p>
        </w:tc>
        <w:tc>
          <w:tcPr>
            <w:tcW w:w="1317" w:type="dxa"/>
            <w:hideMark/>
          </w:tcPr>
          <w:p w14:paraId="73A3F6E7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7,5</w:t>
            </w:r>
          </w:p>
        </w:tc>
        <w:tc>
          <w:tcPr>
            <w:tcW w:w="1583" w:type="dxa"/>
            <w:hideMark/>
          </w:tcPr>
          <w:p w14:paraId="7443F5F9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2666" w:type="dxa"/>
            <w:hideMark/>
          </w:tcPr>
          <w:p w14:paraId="6E405926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V=30*5*0,05</w:t>
            </w:r>
          </w:p>
        </w:tc>
        <w:tc>
          <w:tcPr>
            <w:tcW w:w="1417" w:type="dxa"/>
            <w:hideMark/>
          </w:tcPr>
          <w:p w14:paraId="35A90536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</w:tr>
      <w:tr w:rsidR="005B1631" w:rsidRPr="009D179B" w14:paraId="7A27AB0A" w14:textId="77777777" w:rsidTr="00274E27">
        <w:trPr>
          <w:trHeight w:val="739"/>
        </w:trPr>
        <w:tc>
          <w:tcPr>
            <w:tcW w:w="709" w:type="dxa"/>
            <w:hideMark/>
          </w:tcPr>
          <w:p w14:paraId="2F9E79F1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3.1</w:t>
            </w:r>
          </w:p>
        </w:tc>
        <w:tc>
          <w:tcPr>
            <w:tcW w:w="2750" w:type="dxa"/>
            <w:hideMark/>
          </w:tcPr>
          <w:p w14:paraId="6DB8D3A9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Щебень из плотных горных пород для строительных работ М 600, фракция 20-40 мм</w:t>
            </w:r>
          </w:p>
        </w:tc>
        <w:tc>
          <w:tcPr>
            <w:tcW w:w="615" w:type="dxa"/>
            <w:hideMark/>
          </w:tcPr>
          <w:p w14:paraId="669CF4AD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м3</w:t>
            </w:r>
          </w:p>
        </w:tc>
        <w:tc>
          <w:tcPr>
            <w:tcW w:w="1317" w:type="dxa"/>
            <w:hideMark/>
          </w:tcPr>
          <w:p w14:paraId="2E637B79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9,45</w:t>
            </w:r>
          </w:p>
        </w:tc>
        <w:tc>
          <w:tcPr>
            <w:tcW w:w="1583" w:type="dxa"/>
            <w:hideMark/>
          </w:tcPr>
          <w:p w14:paraId="398496A4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2666" w:type="dxa"/>
            <w:hideMark/>
          </w:tcPr>
          <w:p w14:paraId="2E93E892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V=9,45</w:t>
            </w:r>
          </w:p>
        </w:tc>
        <w:tc>
          <w:tcPr>
            <w:tcW w:w="1417" w:type="dxa"/>
            <w:hideMark/>
          </w:tcPr>
          <w:p w14:paraId="7B4DFE74" w14:textId="77777777" w:rsidR="005B1631" w:rsidRPr="009D179B" w:rsidRDefault="005B1631" w:rsidP="00274E27">
            <w:pPr>
              <w:rPr>
                <w:rFonts w:ascii="Times New Roman" w:eastAsia="Calibri" w:hAnsi="Times New Roman" w:cs="Times New Roman"/>
              </w:rPr>
            </w:pPr>
            <w:r w:rsidRPr="009D179B">
              <w:rPr>
                <w:rFonts w:ascii="Times New Roman" w:eastAsia="Calibri" w:hAnsi="Times New Roman" w:cs="Times New Roman"/>
              </w:rPr>
              <w:t> </w:t>
            </w:r>
          </w:p>
        </w:tc>
      </w:tr>
    </w:tbl>
    <w:p w14:paraId="0CA7DBAA" w14:textId="77777777" w:rsidR="0079375C" w:rsidRDefault="0079375C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1EA2C7ED" w14:textId="77777777" w:rsidR="0079375C" w:rsidRDefault="0079375C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1350780E" w14:textId="6D73CD85" w:rsidR="000A5A0B" w:rsidRPr="009D5BF3" w:rsidRDefault="005B1631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Общая с</w:t>
      </w:r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тоимость данного вида работ</w:t>
      </w:r>
      <w:r w:rsidR="00FC499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составит ________ рублей ___ копеек </w:t>
      </w:r>
      <w:r w:rsidR="000A5A0B" w:rsidRPr="009D5BF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включая</w:t>
      </w:r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НДС </w:t>
      </w:r>
      <w:r w:rsidR="0079375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__</w:t>
      </w:r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% в сумме____ руб. ___ коп</w:t>
      </w:r>
      <w:proofErr w:type="gramStart"/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proofErr w:type="gramEnd"/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0A5A0B" w:rsidRPr="009D5BF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</w:t>
      </w:r>
      <w:proofErr w:type="gramStart"/>
      <w:r w:rsidR="000A5A0B" w:rsidRPr="009D5BF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и</w:t>
      </w:r>
      <w:proofErr w:type="gramEnd"/>
      <w:r w:rsidR="000A5A0B" w:rsidRPr="009D5BF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ли НДС не предусмотрен)</w:t>
      </w:r>
    </w:p>
    <w:p w14:paraId="6EDCC88E" w14:textId="1FE76F5C" w:rsidR="00911880" w:rsidRPr="00911880" w:rsidRDefault="00911880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11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Расчет общей цены контракта: </w:t>
      </w:r>
      <w:r w:rsidR="0079375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соответствии с ведомостью объемов работ</w:t>
      </w:r>
    </w:p>
    <w:p w14:paraId="111A76FF" w14:textId="1050C3FA" w:rsidR="00026DE6" w:rsidRPr="009D5BF3" w:rsidRDefault="00911880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11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Срок действия предлагаемой цены: ___________________________________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  <w:t>__</w:t>
      </w:r>
    </w:p>
    <w:p w14:paraId="3F53DA2C" w14:textId="77777777" w:rsidR="00026DE6" w:rsidRPr="009D5BF3" w:rsidRDefault="00026DE6" w:rsidP="00B37401">
      <w:pPr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0EE5930B" w14:textId="77777777" w:rsidR="00026DE6" w:rsidRPr="009D5BF3" w:rsidRDefault="00026DE6" w:rsidP="00B37401">
      <w:pPr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Руководитель                    </w:t>
      </w:r>
      <w:r w:rsid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</w:t>
      </w: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____________________/___________/</w:t>
      </w:r>
    </w:p>
    <w:p w14:paraId="1846C44C" w14:textId="77777777" w:rsidR="00B37401" w:rsidRPr="009D5BF3" w:rsidRDefault="00B37401" w:rsidP="00B37401">
      <w:pPr>
        <w:spacing w:after="60" w:line="240" w:lineRule="auto"/>
        <w:jc w:val="both"/>
        <w:outlineLvl w:val="1"/>
        <w:rPr>
          <w:rFonts w:ascii="Times New Roman" w:eastAsia="Arial CYR" w:hAnsi="Times New Roman" w:cs="Times New Roman"/>
          <w:sz w:val="24"/>
          <w:szCs w:val="24"/>
          <w:lang w:eastAsia="ru-RU"/>
        </w:rPr>
      </w:pPr>
    </w:p>
    <w:p w14:paraId="0DDC804F" w14:textId="3192DC81" w:rsidR="00015212" w:rsidRDefault="00015212" w:rsidP="0036110C"/>
    <w:sectPr w:rsidR="00015212" w:rsidSect="009D5BF3">
      <w:footerReference w:type="default" r:id="rId13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43E53A" w14:textId="77777777" w:rsidR="00981728" w:rsidRDefault="00981728" w:rsidP="00621E9C">
      <w:pPr>
        <w:spacing w:after="0" w:line="240" w:lineRule="auto"/>
      </w:pPr>
      <w:r>
        <w:separator/>
      </w:r>
    </w:p>
  </w:endnote>
  <w:endnote w:type="continuationSeparator" w:id="0">
    <w:p w14:paraId="5AF7B0AD" w14:textId="77777777" w:rsidR="00981728" w:rsidRDefault="00981728" w:rsidP="00621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043D72" w14:textId="21C78040" w:rsidR="00621E9C" w:rsidRDefault="00621E9C">
    <w:pPr>
      <w:pStyle w:val="a7"/>
    </w:pPr>
    <w:r>
      <w:t>Исп</w:t>
    </w:r>
    <w:r w:rsidR="00862990">
      <w:t>. Архипова Евгения Игоревна</w:t>
    </w:r>
  </w:p>
  <w:p w14:paraId="15B60E97" w14:textId="72A351AB" w:rsidR="00621E9C" w:rsidRDefault="00621E9C">
    <w:pPr>
      <w:pStyle w:val="a7"/>
    </w:pPr>
    <w:r>
      <w:t>8(81371)</w:t>
    </w:r>
    <w:r w:rsidR="009D5BF3">
      <w:t>62-</w:t>
    </w:r>
    <w:r w:rsidR="00505CAA">
      <w:t>232 доб.7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54A904" w14:textId="77777777" w:rsidR="00981728" w:rsidRDefault="00981728" w:rsidP="00621E9C">
      <w:pPr>
        <w:spacing w:after="0" w:line="240" w:lineRule="auto"/>
      </w:pPr>
      <w:r>
        <w:separator/>
      </w:r>
    </w:p>
  </w:footnote>
  <w:footnote w:type="continuationSeparator" w:id="0">
    <w:p w14:paraId="40A7B35A" w14:textId="77777777" w:rsidR="00981728" w:rsidRDefault="00981728" w:rsidP="00621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EA7"/>
    <w:multiLevelType w:val="hybridMultilevel"/>
    <w:tmpl w:val="5A12BFA6"/>
    <w:lvl w:ilvl="0" w:tplc="0464E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F0177"/>
    <w:multiLevelType w:val="hybridMultilevel"/>
    <w:tmpl w:val="5D1EBC86"/>
    <w:lvl w:ilvl="0" w:tplc="A5089E40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2B396DAB"/>
    <w:multiLevelType w:val="multilevel"/>
    <w:tmpl w:val="510828A4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>
    <w:nsid w:val="2B756C94"/>
    <w:multiLevelType w:val="hybridMultilevel"/>
    <w:tmpl w:val="66BA4FAC"/>
    <w:lvl w:ilvl="0" w:tplc="0464E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E3AC9"/>
    <w:multiLevelType w:val="hybridMultilevel"/>
    <w:tmpl w:val="032E66FE"/>
    <w:lvl w:ilvl="0" w:tplc="8646BBC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>
    <w:nsid w:val="3392372F"/>
    <w:multiLevelType w:val="hybridMultilevel"/>
    <w:tmpl w:val="A0763E1E"/>
    <w:lvl w:ilvl="0" w:tplc="0464E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AB26C5"/>
    <w:multiLevelType w:val="hybridMultilevel"/>
    <w:tmpl w:val="1B74A928"/>
    <w:lvl w:ilvl="0" w:tplc="04190001">
      <w:start w:val="1"/>
      <w:numFmt w:val="bullet"/>
      <w:lvlText w:val=""/>
      <w:lvlJc w:val="left"/>
      <w:pPr>
        <w:ind w:left="13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7">
    <w:nsid w:val="47EE2783"/>
    <w:multiLevelType w:val="hybridMultilevel"/>
    <w:tmpl w:val="B522709E"/>
    <w:lvl w:ilvl="0" w:tplc="8646BBC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>
    <w:nsid w:val="4E6418A0"/>
    <w:multiLevelType w:val="hybridMultilevel"/>
    <w:tmpl w:val="D17ADE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771E1D0B"/>
    <w:multiLevelType w:val="hybridMultilevel"/>
    <w:tmpl w:val="D9505B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2"/>
  </w:num>
  <w:num w:numId="9">
    <w:abstractNumId w:val="9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C66"/>
    <w:rsid w:val="00010346"/>
    <w:rsid w:val="00015212"/>
    <w:rsid w:val="00026DE6"/>
    <w:rsid w:val="000342F5"/>
    <w:rsid w:val="0004659F"/>
    <w:rsid w:val="0005461A"/>
    <w:rsid w:val="000577D5"/>
    <w:rsid w:val="00067562"/>
    <w:rsid w:val="000705F5"/>
    <w:rsid w:val="00087073"/>
    <w:rsid w:val="000943EE"/>
    <w:rsid w:val="00095314"/>
    <w:rsid w:val="000A5A0B"/>
    <w:rsid w:val="000E316D"/>
    <w:rsid w:val="001364F1"/>
    <w:rsid w:val="00157EE6"/>
    <w:rsid w:val="00171FF8"/>
    <w:rsid w:val="00196736"/>
    <w:rsid w:val="001A6113"/>
    <w:rsid w:val="001C3A56"/>
    <w:rsid w:val="001E398E"/>
    <w:rsid w:val="001E656F"/>
    <w:rsid w:val="00217780"/>
    <w:rsid w:val="002224AA"/>
    <w:rsid w:val="00293E10"/>
    <w:rsid w:val="002B5206"/>
    <w:rsid w:val="002D5F72"/>
    <w:rsid w:val="002E1172"/>
    <w:rsid w:val="002E12A7"/>
    <w:rsid w:val="002E6E35"/>
    <w:rsid w:val="00311C66"/>
    <w:rsid w:val="00316770"/>
    <w:rsid w:val="0035410C"/>
    <w:rsid w:val="00355AB3"/>
    <w:rsid w:val="0036110C"/>
    <w:rsid w:val="00382DD1"/>
    <w:rsid w:val="00386214"/>
    <w:rsid w:val="00387529"/>
    <w:rsid w:val="003C7A27"/>
    <w:rsid w:val="003D03C7"/>
    <w:rsid w:val="003D226C"/>
    <w:rsid w:val="003E1B52"/>
    <w:rsid w:val="003F2C9D"/>
    <w:rsid w:val="00413B03"/>
    <w:rsid w:val="0044035A"/>
    <w:rsid w:val="004830E7"/>
    <w:rsid w:val="00485713"/>
    <w:rsid w:val="00501F82"/>
    <w:rsid w:val="00505CAA"/>
    <w:rsid w:val="005216F6"/>
    <w:rsid w:val="00523F21"/>
    <w:rsid w:val="00537A7E"/>
    <w:rsid w:val="0054097E"/>
    <w:rsid w:val="00542AA4"/>
    <w:rsid w:val="005730EB"/>
    <w:rsid w:val="00596FF8"/>
    <w:rsid w:val="005B0037"/>
    <w:rsid w:val="005B1631"/>
    <w:rsid w:val="005E6606"/>
    <w:rsid w:val="00621E9C"/>
    <w:rsid w:val="00623113"/>
    <w:rsid w:val="00633747"/>
    <w:rsid w:val="006921A2"/>
    <w:rsid w:val="0069512D"/>
    <w:rsid w:val="006C0660"/>
    <w:rsid w:val="006C525F"/>
    <w:rsid w:val="006E55B6"/>
    <w:rsid w:val="00705DA1"/>
    <w:rsid w:val="0070668A"/>
    <w:rsid w:val="00716431"/>
    <w:rsid w:val="00726594"/>
    <w:rsid w:val="00727976"/>
    <w:rsid w:val="0076252C"/>
    <w:rsid w:val="00775C9E"/>
    <w:rsid w:val="00781AEA"/>
    <w:rsid w:val="0079375C"/>
    <w:rsid w:val="007B0944"/>
    <w:rsid w:val="007B7740"/>
    <w:rsid w:val="007B7B96"/>
    <w:rsid w:val="007C0CCF"/>
    <w:rsid w:val="007E3BDF"/>
    <w:rsid w:val="00821C01"/>
    <w:rsid w:val="00843F92"/>
    <w:rsid w:val="00862990"/>
    <w:rsid w:val="0087059B"/>
    <w:rsid w:val="00887DD8"/>
    <w:rsid w:val="00890542"/>
    <w:rsid w:val="008910E6"/>
    <w:rsid w:val="00891BD4"/>
    <w:rsid w:val="008D76C1"/>
    <w:rsid w:val="008E044E"/>
    <w:rsid w:val="008E4B86"/>
    <w:rsid w:val="008E6F4D"/>
    <w:rsid w:val="00911880"/>
    <w:rsid w:val="00923706"/>
    <w:rsid w:val="009428A8"/>
    <w:rsid w:val="00981728"/>
    <w:rsid w:val="009A7CB0"/>
    <w:rsid w:val="009C5ECB"/>
    <w:rsid w:val="009D179B"/>
    <w:rsid w:val="009D5BF3"/>
    <w:rsid w:val="009E313F"/>
    <w:rsid w:val="009F259C"/>
    <w:rsid w:val="009F3682"/>
    <w:rsid w:val="00A33651"/>
    <w:rsid w:val="00A4302C"/>
    <w:rsid w:val="00A74215"/>
    <w:rsid w:val="00A83A91"/>
    <w:rsid w:val="00AA229B"/>
    <w:rsid w:val="00B37401"/>
    <w:rsid w:val="00B410E1"/>
    <w:rsid w:val="00B84B87"/>
    <w:rsid w:val="00BC2173"/>
    <w:rsid w:val="00C039C9"/>
    <w:rsid w:val="00C06808"/>
    <w:rsid w:val="00C83427"/>
    <w:rsid w:val="00CD0F5A"/>
    <w:rsid w:val="00CE516E"/>
    <w:rsid w:val="00CF24E4"/>
    <w:rsid w:val="00D2037A"/>
    <w:rsid w:val="00D56BB1"/>
    <w:rsid w:val="00D703C6"/>
    <w:rsid w:val="00D7106B"/>
    <w:rsid w:val="00D86583"/>
    <w:rsid w:val="00D867F7"/>
    <w:rsid w:val="00DA792C"/>
    <w:rsid w:val="00DC7D12"/>
    <w:rsid w:val="00DD674B"/>
    <w:rsid w:val="00DF26A7"/>
    <w:rsid w:val="00E31EA3"/>
    <w:rsid w:val="00E3601E"/>
    <w:rsid w:val="00E464BA"/>
    <w:rsid w:val="00E90C8E"/>
    <w:rsid w:val="00EB7236"/>
    <w:rsid w:val="00EE0A57"/>
    <w:rsid w:val="00F36927"/>
    <w:rsid w:val="00F52C3F"/>
    <w:rsid w:val="00F75814"/>
    <w:rsid w:val="00F83E12"/>
    <w:rsid w:val="00FB42D1"/>
    <w:rsid w:val="00FC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3BC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F9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1E9C"/>
  </w:style>
  <w:style w:type="paragraph" w:styleId="a7">
    <w:name w:val="footer"/>
    <w:basedOn w:val="a"/>
    <w:link w:val="a8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1E9C"/>
  </w:style>
  <w:style w:type="paragraph" w:styleId="a9">
    <w:name w:val="List Paragraph"/>
    <w:basedOn w:val="a"/>
    <w:uiPriority w:val="34"/>
    <w:qFormat/>
    <w:rsid w:val="009E313F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C0680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06808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E46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b"/>
    <w:uiPriority w:val="59"/>
    <w:rsid w:val="00B84B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F9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1E9C"/>
  </w:style>
  <w:style w:type="paragraph" w:styleId="a7">
    <w:name w:val="footer"/>
    <w:basedOn w:val="a"/>
    <w:link w:val="a8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1E9C"/>
  </w:style>
  <w:style w:type="paragraph" w:styleId="a9">
    <w:name w:val="List Paragraph"/>
    <w:basedOn w:val="a"/>
    <w:uiPriority w:val="34"/>
    <w:qFormat/>
    <w:rsid w:val="009E313F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C0680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06808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E46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b"/>
    <w:uiPriority w:val="59"/>
    <w:rsid w:val="00B84B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zakupki.lenreg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zhdestveno@gmolo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rozhdestveno@gmolo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8D713-0165-4BD4-B684-1053E488D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9</Pages>
  <Words>2945</Words>
  <Characters>16790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Игоревна Ярошевская</dc:creator>
  <cp:keywords/>
  <dc:description/>
  <cp:lastModifiedBy>Евгения Игоревна Ярошевская</cp:lastModifiedBy>
  <cp:revision>98</cp:revision>
  <cp:lastPrinted>2020-01-23T08:23:00Z</cp:lastPrinted>
  <dcterms:created xsi:type="dcterms:W3CDTF">2019-03-04T13:03:00Z</dcterms:created>
  <dcterms:modified xsi:type="dcterms:W3CDTF">2026-10-13T08:28:00Z</dcterms:modified>
</cp:coreProperties>
</file>