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B5D68" w14:textId="77777777" w:rsidR="00A43638" w:rsidRDefault="00A2216C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Cs w:val="20"/>
          <w:lang w:eastAsia="ru-RU" w:bidi="ar-SA"/>
        </w:rPr>
      </w:pPr>
      <w:r>
        <w:rPr>
          <w:rFonts w:ascii="Times New Roman" w:eastAsia="Times New Roman" w:hAnsi="Times New Roman" w:cs="Times New Roman"/>
          <w:b/>
          <w:szCs w:val="20"/>
          <w:lang w:eastAsia="ru-RU" w:bidi="ar-SA"/>
        </w:rPr>
        <w:t xml:space="preserve">Обоснование начальной (максимальной) цены контракта </w:t>
      </w:r>
    </w:p>
    <w:p w14:paraId="100FAA75" w14:textId="77777777" w:rsidR="00A43638" w:rsidRPr="003B12B6" w:rsidRDefault="00A43638">
      <w:pPr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Cs w:val="20"/>
          <w:lang w:eastAsia="ru-RU" w:bidi="ar-SA"/>
        </w:rPr>
      </w:pPr>
    </w:p>
    <w:p w14:paraId="2ADDB2BF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77C76D0F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целях получения ценовой информации в отношении предполагаемого к поставке товара для определения начальной (максимальной) цены контракта были направлены запросы о предоставлении ценовой информации потенциальным Поставщикам.</w:t>
      </w:r>
    </w:p>
    <w:p w14:paraId="6B39E149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расчета начальной (максимальной) цены контракта использованы цены, полученные в результате проведения мониторинга (анализа) рынка.</w:t>
      </w:r>
    </w:p>
    <w:p w14:paraId="451140EA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Расчет произведен по методу </w:t>
      </w:r>
      <w:proofErr w:type="spellStart"/>
      <w:r>
        <w:rPr>
          <w:rFonts w:ascii="Times New Roman" w:hAnsi="Times New Roman" w:cs="Times New Roman"/>
        </w:rPr>
        <w:t>средневзвешанной</w:t>
      </w:r>
      <w:proofErr w:type="spellEnd"/>
      <w:r>
        <w:rPr>
          <w:rFonts w:ascii="Times New Roman" w:hAnsi="Times New Roman" w:cs="Times New Roman"/>
        </w:rPr>
        <w:t xml:space="preserve"> цены.</w:t>
      </w:r>
    </w:p>
    <w:p w14:paraId="65285D62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Валютой для формирования начальной (максимальной) цены контракта и расчетов с Поставщиком является российский рубль.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 – не применяется.</w:t>
      </w:r>
    </w:p>
    <w:p w14:paraId="410F4164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Цена включает в себя расходы на хранение, транспортировку, погрузку-разгрузку, страхование, уплату налогов, сборов и другие обязательные платежи.</w:t>
      </w:r>
    </w:p>
    <w:p w14:paraId="500A07DC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определении Н(М)ЦК контракта Заказчиком применяется Приказ Минздрава России от 15.05.2020 N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 </w:t>
      </w:r>
    </w:p>
    <w:p w14:paraId="2E521BF8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Столбец «Ставка НДС, %»  заполняется  Заказчиком самостоятельно с учетом требований Налогового кодекса Российской Федерации, постановления Правительства Российской Федерации от 30.09.2015 № 1042 «Об утверждении перечня медицинских товаров, реализация которых на территории российской федерации и ввоз которых на территорию российской федерации и иные территории, находящиеся под ее юрисдикцией, не подлежат обложению (освобождаются от обложения) налогом на добавленную стоимость», постановления Правительства Российской Федерации от 15.09.2008 № 688 «Об утверждении перечней кодов медицинских товаров, облагаемых налогом на добавленную стоимость по налоговой ставке 10 процентов».</w:t>
      </w:r>
    </w:p>
    <w:p w14:paraId="7F1DA188" w14:textId="77777777" w:rsidR="00A43638" w:rsidRDefault="00A2216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Расчёт начальной (максимальной) цены контракта:</w:t>
      </w:r>
    </w:p>
    <w:p w14:paraId="254A8F28" w14:textId="34B2C584" w:rsidR="00A43638" w:rsidRDefault="00A43638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p w14:paraId="1D1BBF20" w14:textId="0824D1DD" w:rsidR="00330A14" w:rsidRDefault="008C3AA3" w:rsidP="00E34AD9">
      <w:pPr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  <w:r w:rsidRPr="008C3AA3">
        <w:drawing>
          <wp:inline distT="0" distB="0" distL="0" distR="0" wp14:anchorId="256AF9A6" wp14:editId="2776634A">
            <wp:extent cx="9881870" cy="3759192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1870" cy="3759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58C6DA" w14:textId="77777777" w:rsidR="003B12B6" w:rsidRDefault="003B12B6">
      <w:pPr>
        <w:ind w:firstLine="709"/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</w:p>
    <w:p w14:paraId="05D172F7" w14:textId="5C6A94DC" w:rsidR="003B12B6" w:rsidRDefault="00F45054" w:rsidP="008C3AA3">
      <w:pPr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  <w:r w:rsidRPr="00F45054">
        <w:lastRenderedPageBreak/>
        <w:drawing>
          <wp:inline distT="0" distB="0" distL="0" distR="0" wp14:anchorId="5E64A03F" wp14:editId="05E9CEE7">
            <wp:extent cx="9881870" cy="3206176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1870" cy="3206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F341212" w14:textId="77777777" w:rsidR="003B12B6" w:rsidRDefault="003B12B6">
      <w:pPr>
        <w:ind w:firstLine="709"/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</w:p>
    <w:p w14:paraId="0E5E9AF0" w14:textId="77777777" w:rsidR="00A43638" w:rsidRDefault="00A2216C">
      <w:pPr>
        <w:ind w:firstLine="709"/>
        <w:jc w:val="both"/>
        <w:rPr>
          <w:rFonts w:ascii="Times New Roman" w:eastAsia="Courier New" w:hAnsi="Times New Roman"/>
          <w:b/>
          <w:szCs w:val="20"/>
          <w:lang w:eastAsia="ru-RU" w:bidi="ru-RU"/>
        </w:rPr>
      </w:pPr>
      <w:r>
        <w:rPr>
          <w:rFonts w:ascii="Times New Roman" w:eastAsia="Courier New" w:hAnsi="Times New Roman"/>
          <w:b/>
          <w:szCs w:val="20"/>
          <w:lang w:eastAsia="ru-RU" w:bidi="ru-RU"/>
        </w:rPr>
        <w:t>С целью экономии бюджетных средств начальная (максимальная) цена контракта установлена в соответствии с минимальным коммерческим предложением.</w:t>
      </w:r>
    </w:p>
    <w:p w14:paraId="076DDF4A" w14:textId="77777777" w:rsidR="00330A14" w:rsidRDefault="00330A14" w:rsidP="00330A14">
      <w:pPr>
        <w:ind w:firstLine="709"/>
        <w:jc w:val="both"/>
        <w:rPr>
          <w:rFonts w:ascii="Times New Roman" w:eastAsia="Courier New" w:hAnsi="Times New Roman"/>
          <w:szCs w:val="20"/>
          <w:lang w:eastAsia="ru-RU" w:bidi="ru-RU"/>
        </w:rPr>
      </w:pPr>
    </w:p>
    <w:p w14:paraId="3BF62F89" w14:textId="094ABC7E" w:rsidR="007723BF" w:rsidRPr="00330A14" w:rsidRDefault="00A2216C" w:rsidP="00330A14">
      <w:pPr>
        <w:ind w:firstLine="709"/>
        <w:jc w:val="both"/>
        <w:rPr>
          <w:rFonts w:ascii="Times New Roman" w:eastAsia="Courier New" w:hAnsi="Times New Roman"/>
          <w:szCs w:val="20"/>
          <w:lang w:eastAsia="ru-RU" w:bidi="ru-RU"/>
        </w:rPr>
      </w:pPr>
      <w:r>
        <w:rPr>
          <w:rFonts w:ascii="Times New Roman" w:eastAsia="Courier New" w:hAnsi="Times New Roman"/>
          <w:szCs w:val="20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sectPr w:rsidR="007723BF" w:rsidRPr="00330A14" w:rsidSect="003B12B6">
      <w:headerReference w:type="default" r:id="rId10"/>
      <w:footerReference w:type="default" r:id="rId11"/>
      <w:pgSz w:w="16838" w:h="11906" w:orient="landscape"/>
      <w:pgMar w:top="426" w:right="567" w:bottom="566" w:left="709" w:header="0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F339FE" w14:textId="77777777" w:rsidR="00B608D4" w:rsidRDefault="00B608D4">
      <w:r>
        <w:separator/>
      </w:r>
    </w:p>
  </w:endnote>
  <w:endnote w:type="continuationSeparator" w:id="0">
    <w:p w14:paraId="3452AAF0" w14:textId="77777777" w:rsidR="00B608D4" w:rsidRDefault="00B60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907A7" w14:textId="77777777" w:rsidR="00A43638" w:rsidRDefault="00A43638">
    <w:pPr>
      <w:pStyle w:val="afa"/>
    </w:pPr>
  </w:p>
  <w:p w14:paraId="2CBDA5F1" w14:textId="77777777" w:rsidR="00A43638" w:rsidRDefault="00A43638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4ECCD8" w14:textId="77777777" w:rsidR="00B608D4" w:rsidRDefault="00B608D4">
      <w:r>
        <w:separator/>
      </w:r>
    </w:p>
  </w:footnote>
  <w:footnote w:type="continuationSeparator" w:id="0">
    <w:p w14:paraId="32779129" w14:textId="77777777" w:rsidR="00B608D4" w:rsidRDefault="00B608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B7F003" w14:textId="77777777" w:rsidR="00A43638" w:rsidRDefault="00A43638">
    <w:pPr>
      <w:ind w:left="-851" w:right="-28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13AB44"/>
    <w:multiLevelType w:val="multilevel"/>
    <w:tmpl w:val="E913AB44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6E"/>
    <w:rsid w:val="00010D69"/>
    <w:rsid w:val="00032548"/>
    <w:rsid w:val="00037DB3"/>
    <w:rsid w:val="00042EB1"/>
    <w:rsid w:val="0004318A"/>
    <w:rsid w:val="0004496E"/>
    <w:rsid w:val="00045BE7"/>
    <w:rsid w:val="00046835"/>
    <w:rsid w:val="000914CE"/>
    <w:rsid w:val="00095781"/>
    <w:rsid w:val="000A5E07"/>
    <w:rsid w:val="000C1A23"/>
    <w:rsid w:val="000C33BC"/>
    <w:rsid w:val="000E590D"/>
    <w:rsid w:val="000F2688"/>
    <w:rsid w:val="000F751C"/>
    <w:rsid w:val="001072F2"/>
    <w:rsid w:val="001152C8"/>
    <w:rsid w:val="00134D15"/>
    <w:rsid w:val="00134E13"/>
    <w:rsid w:val="00137101"/>
    <w:rsid w:val="001418FC"/>
    <w:rsid w:val="001620F5"/>
    <w:rsid w:val="00164FAC"/>
    <w:rsid w:val="00167A69"/>
    <w:rsid w:val="00186040"/>
    <w:rsid w:val="0019062B"/>
    <w:rsid w:val="001A310B"/>
    <w:rsid w:val="001B79DA"/>
    <w:rsid w:val="001E37D3"/>
    <w:rsid w:val="001E7FA3"/>
    <w:rsid w:val="00200955"/>
    <w:rsid w:val="00203D81"/>
    <w:rsid w:val="00213C25"/>
    <w:rsid w:val="00221053"/>
    <w:rsid w:val="00253E6B"/>
    <w:rsid w:val="00257701"/>
    <w:rsid w:val="00261C96"/>
    <w:rsid w:val="00271778"/>
    <w:rsid w:val="002759CD"/>
    <w:rsid w:val="0028210C"/>
    <w:rsid w:val="00290688"/>
    <w:rsid w:val="002A1863"/>
    <w:rsid w:val="002A20D1"/>
    <w:rsid w:val="002B384F"/>
    <w:rsid w:val="002C2CF5"/>
    <w:rsid w:val="002C37F4"/>
    <w:rsid w:val="002D50DA"/>
    <w:rsid w:val="002E0848"/>
    <w:rsid w:val="002E3502"/>
    <w:rsid w:val="002F24C8"/>
    <w:rsid w:val="002F3E0A"/>
    <w:rsid w:val="00303538"/>
    <w:rsid w:val="00320670"/>
    <w:rsid w:val="00321F74"/>
    <w:rsid w:val="0032326A"/>
    <w:rsid w:val="00330A14"/>
    <w:rsid w:val="00341FE0"/>
    <w:rsid w:val="00357793"/>
    <w:rsid w:val="00373013"/>
    <w:rsid w:val="00373157"/>
    <w:rsid w:val="00380ECA"/>
    <w:rsid w:val="0038726E"/>
    <w:rsid w:val="00391C76"/>
    <w:rsid w:val="003B0D06"/>
    <w:rsid w:val="003B12B6"/>
    <w:rsid w:val="003B2B45"/>
    <w:rsid w:val="003C0CDF"/>
    <w:rsid w:val="003C0FDA"/>
    <w:rsid w:val="0040489F"/>
    <w:rsid w:val="00411E2D"/>
    <w:rsid w:val="004166BE"/>
    <w:rsid w:val="004226AF"/>
    <w:rsid w:val="00426213"/>
    <w:rsid w:val="00426D4A"/>
    <w:rsid w:val="00433669"/>
    <w:rsid w:val="00436E44"/>
    <w:rsid w:val="00447516"/>
    <w:rsid w:val="004505FD"/>
    <w:rsid w:val="00455FB1"/>
    <w:rsid w:val="00466D20"/>
    <w:rsid w:val="00474321"/>
    <w:rsid w:val="004759C8"/>
    <w:rsid w:val="004816BD"/>
    <w:rsid w:val="004A074E"/>
    <w:rsid w:val="004B1F51"/>
    <w:rsid w:val="004C50B9"/>
    <w:rsid w:val="004D57F2"/>
    <w:rsid w:val="004D7623"/>
    <w:rsid w:val="005037BE"/>
    <w:rsid w:val="005061AD"/>
    <w:rsid w:val="00513D62"/>
    <w:rsid w:val="00522CD7"/>
    <w:rsid w:val="00530FD9"/>
    <w:rsid w:val="00535FDA"/>
    <w:rsid w:val="005464D9"/>
    <w:rsid w:val="00547697"/>
    <w:rsid w:val="00556AE6"/>
    <w:rsid w:val="005575A3"/>
    <w:rsid w:val="00572167"/>
    <w:rsid w:val="005856DE"/>
    <w:rsid w:val="00586F17"/>
    <w:rsid w:val="005A27B4"/>
    <w:rsid w:val="005C141F"/>
    <w:rsid w:val="005C27ED"/>
    <w:rsid w:val="005C4D88"/>
    <w:rsid w:val="005D0AF2"/>
    <w:rsid w:val="005D7F90"/>
    <w:rsid w:val="005E01FA"/>
    <w:rsid w:val="005E2C96"/>
    <w:rsid w:val="005F7043"/>
    <w:rsid w:val="0060254D"/>
    <w:rsid w:val="0062458E"/>
    <w:rsid w:val="00625FAD"/>
    <w:rsid w:val="006322BC"/>
    <w:rsid w:val="00636DD2"/>
    <w:rsid w:val="00645AE3"/>
    <w:rsid w:val="0065241E"/>
    <w:rsid w:val="00654012"/>
    <w:rsid w:val="006562F9"/>
    <w:rsid w:val="00662EEE"/>
    <w:rsid w:val="006667C0"/>
    <w:rsid w:val="006877C9"/>
    <w:rsid w:val="006946DC"/>
    <w:rsid w:val="00694B52"/>
    <w:rsid w:val="006B3EBC"/>
    <w:rsid w:val="006B6C99"/>
    <w:rsid w:val="006D443A"/>
    <w:rsid w:val="006E0502"/>
    <w:rsid w:val="006E2AA1"/>
    <w:rsid w:val="006E548D"/>
    <w:rsid w:val="00700D14"/>
    <w:rsid w:val="007042B9"/>
    <w:rsid w:val="00706C99"/>
    <w:rsid w:val="00712DDA"/>
    <w:rsid w:val="00720BF2"/>
    <w:rsid w:val="0073058B"/>
    <w:rsid w:val="0074426E"/>
    <w:rsid w:val="007449CD"/>
    <w:rsid w:val="007723BF"/>
    <w:rsid w:val="00775CCB"/>
    <w:rsid w:val="00777926"/>
    <w:rsid w:val="00780B44"/>
    <w:rsid w:val="00790E13"/>
    <w:rsid w:val="00794A54"/>
    <w:rsid w:val="00795251"/>
    <w:rsid w:val="007A4042"/>
    <w:rsid w:val="007A7F9B"/>
    <w:rsid w:val="007C0578"/>
    <w:rsid w:val="007C224F"/>
    <w:rsid w:val="007D7348"/>
    <w:rsid w:val="007E06FD"/>
    <w:rsid w:val="007E098A"/>
    <w:rsid w:val="007E3E49"/>
    <w:rsid w:val="007E4A8E"/>
    <w:rsid w:val="007F7FF1"/>
    <w:rsid w:val="00813AC6"/>
    <w:rsid w:val="00814E23"/>
    <w:rsid w:val="0081550C"/>
    <w:rsid w:val="00824404"/>
    <w:rsid w:val="008325EC"/>
    <w:rsid w:val="0086307D"/>
    <w:rsid w:val="00874F95"/>
    <w:rsid w:val="00891CCE"/>
    <w:rsid w:val="008A0B09"/>
    <w:rsid w:val="008A58DA"/>
    <w:rsid w:val="008B5226"/>
    <w:rsid w:val="008C3AA3"/>
    <w:rsid w:val="008C5ACA"/>
    <w:rsid w:val="008E3E85"/>
    <w:rsid w:val="009177E5"/>
    <w:rsid w:val="00924E20"/>
    <w:rsid w:val="00930F52"/>
    <w:rsid w:val="00931591"/>
    <w:rsid w:val="00943A79"/>
    <w:rsid w:val="009553A1"/>
    <w:rsid w:val="00962887"/>
    <w:rsid w:val="00963761"/>
    <w:rsid w:val="00973834"/>
    <w:rsid w:val="00977335"/>
    <w:rsid w:val="00995DB8"/>
    <w:rsid w:val="009964CB"/>
    <w:rsid w:val="009A1613"/>
    <w:rsid w:val="009E04EB"/>
    <w:rsid w:val="009E191B"/>
    <w:rsid w:val="009F1FED"/>
    <w:rsid w:val="009F4A84"/>
    <w:rsid w:val="009F6CA5"/>
    <w:rsid w:val="009F7F62"/>
    <w:rsid w:val="00A2216C"/>
    <w:rsid w:val="00A27A46"/>
    <w:rsid w:val="00A302F2"/>
    <w:rsid w:val="00A43638"/>
    <w:rsid w:val="00A46066"/>
    <w:rsid w:val="00A60052"/>
    <w:rsid w:val="00A637CB"/>
    <w:rsid w:val="00AB19F1"/>
    <w:rsid w:val="00AB28AE"/>
    <w:rsid w:val="00AB5597"/>
    <w:rsid w:val="00AB774D"/>
    <w:rsid w:val="00AC3C36"/>
    <w:rsid w:val="00AC4D3A"/>
    <w:rsid w:val="00AD67C2"/>
    <w:rsid w:val="00AD7D08"/>
    <w:rsid w:val="00AE491E"/>
    <w:rsid w:val="00AF1466"/>
    <w:rsid w:val="00AF5EE9"/>
    <w:rsid w:val="00B00E28"/>
    <w:rsid w:val="00B10C23"/>
    <w:rsid w:val="00B1723A"/>
    <w:rsid w:val="00B27E15"/>
    <w:rsid w:val="00B300F3"/>
    <w:rsid w:val="00B31221"/>
    <w:rsid w:val="00B42050"/>
    <w:rsid w:val="00B42FB4"/>
    <w:rsid w:val="00B608D4"/>
    <w:rsid w:val="00B6368F"/>
    <w:rsid w:val="00B652B3"/>
    <w:rsid w:val="00B7194C"/>
    <w:rsid w:val="00B807B6"/>
    <w:rsid w:val="00BA58E8"/>
    <w:rsid w:val="00BA6E71"/>
    <w:rsid w:val="00BB2EA8"/>
    <w:rsid w:val="00BB43EF"/>
    <w:rsid w:val="00BC6E46"/>
    <w:rsid w:val="00BD0D1C"/>
    <w:rsid w:val="00BD10BD"/>
    <w:rsid w:val="00BD185E"/>
    <w:rsid w:val="00BD3A78"/>
    <w:rsid w:val="00BD6F1A"/>
    <w:rsid w:val="00BE15AF"/>
    <w:rsid w:val="00BE1AF8"/>
    <w:rsid w:val="00BF42C2"/>
    <w:rsid w:val="00BF66B8"/>
    <w:rsid w:val="00C12F6A"/>
    <w:rsid w:val="00C33A9D"/>
    <w:rsid w:val="00C36C9E"/>
    <w:rsid w:val="00C41558"/>
    <w:rsid w:val="00C803AD"/>
    <w:rsid w:val="00C81B0A"/>
    <w:rsid w:val="00C83C17"/>
    <w:rsid w:val="00CA3D3E"/>
    <w:rsid w:val="00CA6A6A"/>
    <w:rsid w:val="00CE5AFB"/>
    <w:rsid w:val="00CF7279"/>
    <w:rsid w:val="00D2291F"/>
    <w:rsid w:val="00D337DB"/>
    <w:rsid w:val="00D34F1E"/>
    <w:rsid w:val="00D359C6"/>
    <w:rsid w:val="00D4743F"/>
    <w:rsid w:val="00D47C3C"/>
    <w:rsid w:val="00D63F78"/>
    <w:rsid w:val="00D700D7"/>
    <w:rsid w:val="00D71E5A"/>
    <w:rsid w:val="00D743C8"/>
    <w:rsid w:val="00D80BB8"/>
    <w:rsid w:val="00D83EC8"/>
    <w:rsid w:val="00D8714A"/>
    <w:rsid w:val="00D90C11"/>
    <w:rsid w:val="00D9270C"/>
    <w:rsid w:val="00DB1702"/>
    <w:rsid w:val="00DC0022"/>
    <w:rsid w:val="00DC0326"/>
    <w:rsid w:val="00DC6BC9"/>
    <w:rsid w:val="00DD63DA"/>
    <w:rsid w:val="00DD77D3"/>
    <w:rsid w:val="00DE7BAA"/>
    <w:rsid w:val="00DF71D4"/>
    <w:rsid w:val="00E34AD9"/>
    <w:rsid w:val="00E549EE"/>
    <w:rsid w:val="00E66291"/>
    <w:rsid w:val="00E959F8"/>
    <w:rsid w:val="00EB2114"/>
    <w:rsid w:val="00ED13F9"/>
    <w:rsid w:val="00ED1CF0"/>
    <w:rsid w:val="00ED3803"/>
    <w:rsid w:val="00ED3D56"/>
    <w:rsid w:val="00EE6953"/>
    <w:rsid w:val="00EE70C3"/>
    <w:rsid w:val="00EF6015"/>
    <w:rsid w:val="00EF660C"/>
    <w:rsid w:val="00F10AD8"/>
    <w:rsid w:val="00F16839"/>
    <w:rsid w:val="00F210F4"/>
    <w:rsid w:val="00F45054"/>
    <w:rsid w:val="00F50B38"/>
    <w:rsid w:val="00F53B85"/>
    <w:rsid w:val="00F650D2"/>
    <w:rsid w:val="00F674E1"/>
    <w:rsid w:val="00F86FE6"/>
    <w:rsid w:val="00F9043F"/>
    <w:rsid w:val="00F92316"/>
    <w:rsid w:val="00FC32C6"/>
    <w:rsid w:val="00FD0373"/>
    <w:rsid w:val="00FE17DF"/>
    <w:rsid w:val="00FF4599"/>
    <w:rsid w:val="27CF7672"/>
    <w:rsid w:val="609D2E37"/>
    <w:rsid w:val="6C751386"/>
    <w:rsid w:val="6E29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A1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qFormat="1"/>
    <w:lsdException w:name="annotation text" w:uiPriority="0"/>
    <w:lsdException w:name="header" w:qFormat="1"/>
    <w:lsdException w:name="footer" w:qFormat="1"/>
    <w:lsdException w:name="index heading" w:uiPriority="0"/>
    <w:lsdException w:name="caption" w:uiPriority="35" w:qFormat="1"/>
    <w:lsdException w:name="table of figures" w:uiPriority="0"/>
    <w:lsdException w:name="envelope address" w:uiPriority="0"/>
    <w:lsdException w:name="envelope return" w:uiPriority="0"/>
    <w:lsdException w:name="footnote reference" w:qFormat="1"/>
    <w:lsdException w:name="annotation reference" w:uiPriority="0"/>
    <w:lsdException w:name="line number" w:uiPriority="0"/>
    <w:lsdException w:name="page number" w:uiPriority="0"/>
    <w:lsdException w:name="endnote reference" w:qFormat="1"/>
    <w:lsdException w:name="endnote text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semiHidden="0" w:uiPriority="0" w:unhideWhenUsed="0"/>
    <w:lsdException w:name="List 2" w:uiPriority="0"/>
    <w:lsdException w:name="List 3" w:uiPriority="0"/>
    <w:lsdException w:name="List 4" w:semiHidden="0" w:uiPriority="0" w:unhideWhenUsed="0"/>
    <w:lsdException w:name="List 5" w:semiHidden="0" w:uiPriority="0" w:unhideWhenUsed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Closing" w:uiPriority="0"/>
    <w:lsdException w:name="Signature" w:uiPriority="0"/>
    <w:lsdException w:name="Default Paragraph Font" w:uiPriority="1"/>
    <w:lsdException w:name="Body Text" w:qFormat="1"/>
    <w:lsdException w:name="Body Text Inden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qFormat="1"/>
    <w:lsdException w:name="E-mail Signature" w:uiPriority="0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uiPriority="0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qFormat="1"/>
    <w:lsdException w:name="annotation subject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qFormat="1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Название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qFormat="1"/>
    <w:lsdException w:name="annotation text" w:uiPriority="0"/>
    <w:lsdException w:name="header" w:qFormat="1"/>
    <w:lsdException w:name="footer" w:qFormat="1"/>
    <w:lsdException w:name="index heading" w:uiPriority="0"/>
    <w:lsdException w:name="caption" w:uiPriority="35" w:qFormat="1"/>
    <w:lsdException w:name="table of figures" w:uiPriority="0"/>
    <w:lsdException w:name="envelope address" w:uiPriority="0"/>
    <w:lsdException w:name="envelope return" w:uiPriority="0"/>
    <w:lsdException w:name="footnote reference" w:qFormat="1"/>
    <w:lsdException w:name="annotation reference" w:uiPriority="0"/>
    <w:lsdException w:name="line number" w:uiPriority="0"/>
    <w:lsdException w:name="page number" w:uiPriority="0"/>
    <w:lsdException w:name="endnote reference" w:qFormat="1"/>
    <w:lsdException w:name="endnote text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semiHidden="0" w:uiPriority="0" w:unhideWhenUsed="0"/>
    <w:lsdException w:name="List 2" w:uiPriority="0"/>
    <w:lsdException w:name="List 3" w:uiPriority="0"/>
    <w:lsdException w:name="List 4" w:semiHidden="0" w:uiPriority="0" w:unhideWhenUsed="0"/>
    <w:lsdException w:name="List 5" w:semiHidden="0" w:uiPriority="0" w:unhideWhenUsed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Closing" w:uiPriority="0"/>
    <w:lsdException w:name="Signature" w:uiPriority="0"/>
    <w:lsdException w:name="Default Paragraph Font" w:uiPriority="1"/>
    <w:lsdException w:name="Body Text" w:qFormat="1"/>
    <w:lsdException w:name="Body Text Inden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qFormat="1"/>
    <w:lsdException w:name="E-mail Signature" w:uiPriority="0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uiPriority="0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qFormat="1"/>
    <w:lsdException w:name="annotation subject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qFormat="1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Название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dcterms:created xsi:type="dcterms:W3CDTF">2026-10-04T12:26:00Z</dcterms:created>
  <dcterms:modified xsi:type="dcterms:W3CDTF">2026-10-04T14:59:00Z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E014939823C546D48B90453E6794B701_12</vt:lpwstr>
  </property>
</Properties>
</file>