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BD0B7" w14:textId="64F869B9" w:rsidR="007615C4" w:rsidRPr="00B16ABA" w:rsidRDefault="005823E1" w:rsidP="00D06E25">
      <w:pPr>
        <w:pStyle w:val="ContractTitle"/>
        <w:keepNext/>
        <w:spacing w:afterLines="40" w:after="96"/>
        <w:jc w:val="center"/>
        <w:rPr>
          <w:sz w:val="20"/>
        </w:rPr>
      </w:pPr>
      <w:r w:rsidRPr="00B16ABA">
        <w:rPr>
          <w:sz w:val="20"/>
        </w:rPr>
        <w:t>КОНТРАКТ</w:t>
      </w:r>
      <w:r w:rsidR="00851450" w:rsidRPr="00B16ABA">
        <w:rPr>
          <w:sz w:val="20"/>
        </w:rPr>
        <w:t xml:space="preserve"> № 26/____-П</w:t>
      </w:r>
    </w:p>
    <w:p w14:paraId="7112E83A" w14:textId="29789529" w:rsidR="007615C4" w:rsidRPr="00B16ABA" w:rsidRDefault="000E4CC3" w:rsidP="00D06E25">
      <w:pPr>
        <w:spacing w:afterLines="40" w:after="96"/>
        <w:ind w:left="1276" w:right="1020"/>
        <w:jc w:val="center"/>
        <w:rPr>
          <w:sz w:val="20"/>
          <w:szCs w:val="20"/>
        </w:rPr>
      </w:pPr>
      <w:r w:rsidRPr="00B16ABA">
        <w:rPr>
          <w:b/>
          <w:sz w:val="20"/>
          <w:szCs w:val="20"/>
        </w:rPr>
        <w:t xml:space="preserve">на </w:t>
      </w:r>
      <w:r w:rsidR="00327CE2">
        <w:rPr>
          <w:b/>
          <w:sz w:val="20"/>
          <w:szCs w:val="20"/>
        </w:rPr>
        <w:t xml:space="preserve">оказание услуг </w:t>
      </w:r>
      <w:r w:rsidR="00A205AE" w:rsidRPr="00A205AE">
        <w:rPr>
          <w:b/>
          <w:sz w:val="20"/>
          <w:szCs w:val="20"/>
        </w:rPr>
        <w:t>по предоставлению лицензий на право использовать компьютерное программное обеспечение (продление неисключительных прав на программное обеспечение для составления сметной документации с сопровождением и обновлением сметно-нормативной базы)</w:t>
      </w:r>
    </w:p>
    <w:p w14:paraId="7D63DA8C" w14:textId="5A05D70A" w:rsidR="007615C4" w:rsidRPr="00B16ABA" w:rsidRDefault="007615C4" w:rsidP="00D06E25">
      <w:pPr>
        <w:spacing w:afterLines="40" w:after="96"/>
        <w:rPr>
          <w:sz w:val="20"/>
          <w:szCs w:val="20"/>
        </w:rPr>
      </w:pPr>
    </w:p>
    <w:tbl>
      <w:tblPr>
        <w:tblW w:w="0" w:type="auto"/>
        <w:jc w:val="center"/>
        <w:tblLook w:val="04A0" w:firstRow="1" w:lastRow="0" w:firstColumn="1" w:lastColumn="0" w:noHBand="0" w:noVBand="1"/>
      </w:tblPr>
      <w:tblGrid>
        <w:gridCol w:w="4904"/>
        <w:gridCol w:w="4904"/>
      </w:tblGrid>
      <w:tr w:rsidR="007615C4" w:rsidRPr="00B16ABA" w14:paraId="46A2A0AB" w14:textId="77777777">
        <w:trPr>
          <w:tblHeader/>
          <w:jc w:val="center"/>
        </w:trPr>
        <w:tc>
          <w:tcPr>
            <w:tcW w:w="4904" w:type="dxa"/>
            <w:tcMar>
              <w:top w:w="70" w:type="dxa"/>
              <w:left w:w="70" w:type="dxa"/>
              <w:bottom w:w="70" w:type="dxa"/>
              <w:right w:w="70" w:type="dxa"/>
            </w:tcMar>
            <w:vAlign w:val="center"/>
          </w:tcPr>
          <w:p w14:paraId="7AC43932" w14:textId="77777777" w:rsidR="007615C4" w:rsidRPr="00B16ABA" w:rsidRDefault="000E4CC3" w:rsidP="00D06E25">
            <w:pPr>
              <w:spacing w:afterLines="40" w:after="96"/>
              <w:rPr>
                <w:sz w:val="20"/>
                <w:szCs w:val="20"/>
              </w:rPr>
            </w:pPr>
            <w:r w:rsidRPr="00B16ABA">
              <w:rPr>
                <w:sz w:val="20"/>
                <w:szCs w:val="20"/>
              </w:rPr>
              <w:t>г. Санкт-Петербург</w:t>
            </w:r>
          </w:p>
        </w:tc>
        <w:tc>
          <w:tcPr>
            <w:tcW w:w="4904" w:type="dxa"/>
            <w:tcMar>
              <w:top w:w="70" w:type="dxa"/>
              <w:left w:w="70" w:type="dxa"/>
              <w:bottom w:w="70" w:type="dxa"/>
              <w:right w:w="70" w:type="dxa"/>
            </w:tcMar>
            <w:vAlign w:val="center"/>
          </w:tcPr>
          <w:p w14:paraId="54D33B9C" w14:textId="77777777" w:rsidR="007615C4" w:rsidRPr="00B16ABA" w:rsidRDefault="000E4CC3" w:rsidP="00D06E25">
            <w:pPr>
              <w:spacing w:afterLines="40" w:after="96"/>
              <w:jc w:val="right"/>
              <w:rPr>
                <w:sz w:val="20"/>
                <w:szCs w:val="20"/>
              </w:rPr>
            </w:pPr>
            <w:r w:rsidRPr="00B16ABA">
              <w:rPr>
                <w:sz w:val="20"/>
                <w:szCs w:val="20"/>
              </w:rPr>
              <w:t>«___» __________ 2026 г.</w:t>
            </w:r>
          </w:p>
        </w:tc>
      </w:tr>
    </w:tbl>
    <w:p w14:paraId="6FCEB77D" w14:textId="55928340" w:rsidR="002820AA" w:rsidRPr="00B16ABA" w:rsidRDefault="000E4CC3" w:rsidP="00D06E25">
      <w:pPr>
        <w:spacing w:afterLines="40" w:after="96"/>
        <w:jc w:val="both"/>
        <w:rPr>
          <w:sz w:val="20"/>
          <w:szCs w:val="20"/>
        </w:rPr>
      </w:pPr>
      <w:r w:rsidRPr="00B16ABA">
        <w:rPr>
          <w:sz w:val="20"/>
          <w:szCs w:val="20"/>
        </w:rPr>
        <w:t>Государственное бюджетное учреждение Ленинградской области «Многофункциональный центр предоставления государственных и муниципальных услуг» (</w:t>
      </w:r>
      <w:r w:rsidR="0028699E">
        <w:rPr>
          <w:sz w:val="20"/>
          <w:szCs w:val="20"/>
        </w:rPr>
        <w:t xml:space="preserve">далее - </w:t>
      </w:r>
      <w:r w:rsidRPr="00B16ABA">
        <w:rPr>
          <w:sz w:val="20"/>
          <w:szCs w:val="20"/>
        </w:rPr>
        <w:t>ГБУ ЛО «МФЦ»), именуемое в дальнейшем «Заказчик» (также — «Сублицензиат»), в лице ______________________________, действующего на основании ___________________</w:t>
      </w:r>
      <w:r w:rsidR="002820AA" w:rsidRPr="00B16ABA">
        <w:rPr>
          <w:sz w:val="20"/>
          <w:szCs w:val="20"/>
        </w:rPr>
        <w:t>___________, с одной стороны, и</w:t>
      </w:r>
    </w:p>
    <w:p w14:paraId="67FAA785" w14:textId="7587A4EB" w:rsidR="007615C4" w:rsidRPr="00B16ABA" w:rsidRDefault="000E4CC3" w:rsidP="00D06E25">
      <w:pPr>
        <w:spacing w:before="240" w:afterLines="40" w:after="96"/>
        <w:jc w:val="both"/>
        <w:rPr>
          <w:sz w:val="20"/>
          <w:szCs w:val="20"/>
        </w:rPr>
      </w:pPr>
      <w:r w:rsidRPr="00B16ABA">
        <w:rPr>
          <w:sz w:val="20"/>
          <w:szCs w:val="20"/>
        </w:rPr>
        <w:t>______________________________, именуемое в дальнейшем «Исполнитель» (также —</w:t>
      </w:r>
      <w:r w:rsidR="00851450" w:rsidRPr="00B16ABA">
        <w:rPr>
          <w:sz w:val="20"/>
          <w:szCs w:val="20"/>
        </w:rPr>
        <w:t xml:space="preserve"> «Лицензиат»), в лице _______</w:t>
      </w:r>
      <w:r w:rsidRPr="00B16ABA">
        <w:rPr>
          <w:sz w:val="20"/>
          <w:szCs w:val="20"/>
        </w:rPr>
        <w:t>____________________, действующего на основании ______________________________, с другой стороны, совместно именуемые «Стороны», руководствуясь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851450" w:rsidRPr="00B16ABA">
        <w:rPr>
          <w:sz w:val="20"/>
          <w:szCs w:val="20"/>
        </w:rPr>
        <w:t xml:space="preserve"> идентификационный код закупки: 262784245356547030100100010000000244,</w:t>
      </w:r>
      <w:r w:rsidRPr="00B16ABA">
        <w:rPr>
          <w:sz w:val="20"/>
          <w:szCs w:val="20"/>
        </w:rPr>
        <w:t xml:space="preserve"> заключили настоящий Контракт о нижеследующем.</w:t>
      </w:r>
    </w:p>
    <w:p w14:paraId="2194EB3C" w14:textId="5E0E2409"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ПРЕДМЕТ КОНТРАКТА</w:t>
      </w:r>
    </w:p>
    <w:p w14:paraId="6911221A" w14:textId="7587179F" w:rsidR="007615C4" w:rsidRPr="00B16ABA" w:rsidRDefault="000E4CC3" w:rsidP="00D06E25">
      <w:pPr>
        <w:pStyle w:val="SectionHeading"/>
        <w:keepNext/>
        <w:numPr>
          <w:ilvl w:val="1"/>
          <w:numId w:val="107"/>
        </w:numPr>
        <w:spacing w:before="120" w:afterLines="40" w:after="96"/>
        <w:ind w:left="0" w:firstLine="0"/>
        <w:jc w:val="both"/>
        <w:rPr>
          <w:b w:val="0"/>
          <w:sz w:val="20"/>
        </w:rPr>
      </w:pPr>
      <w:r w:rsidRPr="00B16ABA">
        <w:rPr>
          <w:b w:val="0"/>
          <w:sz w:val="20"/>
        </w:rPr>
        <w:t xml:space="preserve">Исполнитель обязуется </w:t>
      </w:r>
      <w:r w:rsidR="00A205AE">
        <w:rPr>
          <w:b w:val="0"/>
          <w:sz w:val="20"/>
        </w:rPr>
        <w:t>оказать</w:t>
      </w:r>
      <w:r w:rsidRPr="00B16ABA">
        <w:rPr>
          <w:b w:val="0"/>
          <w:sz w:val="20"/>
        </w:rPr>
        <w:t xml:space="preserve"> Заказчику </w:t>
      </w:r>
      <w:r w:rsidR="00A205AE">
        <w:rPr>
          <w:b w:val="0"/>
          <w:sz w:val="20"/>
        </w:rPr>
        <w:t xml:space="preserve">услуги </w:t>
      </w:r>
      <w:r w:rsidR="00A205AE" w:rsidRPr="00A205AE">
        <w:rPr>
          <w:b w:val="0"/>
          <w:sz w:val="20"/>
        </w:rPr>
        <w:t>по предоставлению лицензий на право использовать компьютерное программное обеспечение (продление неисключительных прав на программное обеспечение для составления сметной документации с сопровождением и обновлением сметно-нормативной базы)</w:t>
      </w:r>
      <w:r w:rsidR="00713691">
        <w:rPr>
          <w:b w:val="0"/>
          <w:sz w:val="20"/>
        </w:rPr>
        <w:t xml:space="preserve"> (далее - «Услуги»)</w:t>
      </w:r>
      <w:r w:rsidRPr="00B16ABA">
        <w:rPr>
          <w:b w:val="0"/>
          <w:sz w:val="20"/>
        </w:rPr>
        <w:t xml:space="preserve"> в составе и на условиях, установленных Спецификацией (Приложение № 1), а Заказчик обязуется принять предоставленные права и оплатить их.</w:t>
      </w:r>
    </w:p>
    <w:p w14:paraId="51564052" w14:textId="3B422916" w:rsidR="007615C4" w:rsidRPr="00B16ABA" w:rsidRDefault="00320B87" w:rsidP="00D06E25">
      <w:pPr>
        <w:pStyle w:val="SectionHeading"/>
        <w:keepNext/>
        <w:numPr>
          <w:ilvl w:val="1"/>
          <w:numId w:val="107"/>
        </w:numPr>
        <w:spacing w:before="120" w:afterLines="40" w:after="96"/>
        <w:ind w:left="0" w:firstLine="0"/>
        <w:jc w:val="both"/>
        <w:rPr>
          <w:b w:val="0"/>
          <w:sz w:val="20"/>
        </w:rPr>
      </w:pPr>
      <w:r w:rsidRPr="00B16ABA">
        <w:rPr>
          <w:b w:val="0"/>
          <w:sz w:val="20"/>
        </w:rPr>
        <w:t>Реестров</w:t>
      </w:r>
      <w:r w:rsidR="001B6AC1">
        <w:rPr>
          <w:b w:val="0"/>
          <w:sz w:val="20"/>
        </w:rPr>
        <w:t>ые</w:t>
      </w:r>
      <w:r w:rsidRPr="00B16ABA">
        <w:rPr>
          <w:b w:val="0"/>
          <w:sz w:val="20"/>
        </w:rPr>
        <w:t xml:space="preserve"> запис</w:t>
      </w:r>
      <w:r w:rsidR="001B6AC1">
        <w:rPr>
          <w:b w:val="0"/>
          <w:sz w:val="20"/>
        </w:rPr>
        <w:t>и</w:t>
      </w:r>
      <w:r w:rsidRPr="00B16ABA">
        <w:rPr>
          <w:b w:val="0"/>
          <w:sz w:val="20"/>
        </w:rPr>
        <w:t xml:space="preserve"> российского ПО: ________________</w:t>
      </w:r>
      <w:r w:rsidR="000E4CC3" w:rsidRPr="00B16ABA">
        <w:rPr>
          <w:b w:val="0"/>
          <w:sz w:val="20"/>
        </w:rPr>
        <w:t>.</w:t>
      </w:r>
    </w:p>
    <w:p w14:paraId="7ADDCD39" w14:textId="35BD0E52" w:rsidR="007615C4" w:rsidRPr="00B16ABA" w:rsidRDefault="000E4CC3" w:rsidP="00C94034">
      <w:pPr>
        <w:pStyle w:val="SectionHeading"/>
        <w:keepNext/>
        <w:numPr>
          <w:ilvl w:val="1"/>
          <w:numId w:val="107"/>
        </w:numPr>
        <w:spacing w:before="120" w:afterLines="40" w:after="96"/>
        <w:ind w:left="0" w:firstLine="0"/>
        <w:jc w:val="both"/>
        <w:rPr>
          <w:b w:val="0"/>
          <w:sz w:val="20"/>
        </w:rPr>
      </w:pPr>
      <w:r w:rsidRPr="00B16ABA">
        <w:rPr>
          <w:b w:val="0"/>
          <w:sz w:val="20"/>
        </w:rPr>
        <w:t>Исполнитель подтверждает наличие у него действующего права предоставлять Заказчику предусмотренные Контракто</w:t>
      </w:r>
      <w:r w:rsidR="00525DBD" w:rsidRPr="00B16ABA">
        <w:rPr>
          <w:b w:val="0"/>
          <w:sz w:val="20"/>
        </w:rPr>
        <w:t>м права на условиях сублицензии</w:t>
      </w:r>
      <w:r w:rsidRPr="00B16ABA">
        <w:rPr>
          <w:b w:val="0"/>
          <w:sz w:val="20"/>
        </w:rPr>
        <w:t>.</w:t>
      </w:r>
    </w:p>
    <w:p w14:paraId="2A16FBD2" w14:textId="308AD9AE" w:rsidR="007615C4" w:rsidRDefault="00C94034" w:rsidP="00C94034">
      <w:pPr>
        <w:pStyle w:val="SectionHeading"/>
        <w:keepNext/>
        <w:numPr>
          <w:ilvl w:val="1"/>
          <w:numId w:val="107"/>
        </w:numPr>
        <w:spacing w:before="120" w:afterLines="40" w:after="96"/>
        <w:ind w:left="0" w:firstLine="0"/>
        <w:jc w:val="both"/>
        <w:rPr>
          <w:b w:val="0"/>
          <w:sz w:val="20"/>
        </w:rPr>
      </w:pPr>
      <w:r w:rsidRPr="00C94034">
        <w:rPr>
          <w:b w:val="0"/>
          <w:sz w:val="20"/>
        </w:rPr>
        <w:t>Право использования Программы и доступ к базе данных предоставляются Заказчику с 15.11.2026 по 14.11.2027 включительно.</w:t>
      </w:r>
    </w:p>
    <w:p w14:paraId="4EC7615C" w14:textId="77ECDD0B" w:rsidR="007615C4" w:rsidRPr="00B16ABA" w:rsidRDefault="00180E1D" w:rsidP="00C94034">
      <w:pPr>
        <w:pStyle w:val="SectionHeading"/>
        <w:keepNext/>
        <w:numPr>
          <w:ilvl w:val="1"/>
          <w:numId w:val="107"/>
        </w:numPr>
        <w:spacing w:before="120" w:afterLines="40" w:after="96"/>
        <w:ind w:left="0" w:firstLine="0"/>
        <w:jc w:val="both"/>
        <w:rPr>
          <w:b w:val="0"/>
          <w:sz w:val="20"/>
        </w:rPr>
      </w:pPr>
      <w:r w:rsidRPr="00B16ABA">
        <w:rPr>
          <w:b w:val="0"/>
          <w:sz w:val="20"/>
        </w:rPr>
        <w:t>Место оказания услуг</w:t>
      </w:r>
      <w:r w:rsidR="00C56F08">
        <w:rPr>
          <w:b w:val="0"/>
          <w:sz w:val="20"/>
        </w:rPr>
        <w:t xml:space="preserve">: </w:t>
      </w:r>
      <w:r w:rsidRPr="00B16ABA">
        <w:rPr>
          <w:b w:val="0"/>
          <w:sz w:val="20"/>
        </w:rPr>
        <w:t xml:space="preserve">Санкт-Петербург г, муниципальный округ Смольнинское </w:t>
      </w:r>
      <w:proofErr w:type="spellStart"/>
      <w:r w:rsidRPr="00B16ABA">
        <w:rPr>
          <w:b w:val="0"/>
          <w:sz w:val="20"/>
        </w:rPr>
        <w:t>вн.тер.г</w:t>
      </w:r>
      <w:proofErr w:type="spellEnd"/>
      <w:r w:rsidRPr="00B16ABA">
        <w:rPr>
          <w:b w:val="0"/>
          <w:sz w:val="20"/>
        </w:rPr>
        <w:t xml:space="preserve">., Бакунина </w:t>
      </w:r>
      <w:proofErr w:type="spellStart"/>
      <w:r w:rsidRPr="00B16ABA">
        <w:rPr>
          <w:b w:val="0"/>
          <w:sz w:val="20"/>
        </w:rPr>
        <w:t>пр-кт</w:t>
      </w:r>
      <w:proofErr w:type="spellEnd"/>
      <w:r w:rsidRPr="00B16ABA">
        <w:rPr>
          <w:b w:val="0"/>
          <w:sz w:val="20"/>
        </w:rPr>
        <w:t>, Дом 5 Литера А</w:t>
      </w:r>
      <w:r w:rsidR="000E4CC3" w:rsidRPr="00B16ABA">
        <w:rPr>
          <w:b w:val="0"/>
          <w:sz w:val="20"/>
        </w:rPr>
        <w:t>.</w:t>
      </w:r>
    </w:p>
    <w:p w14:paraId="52CDEB24" w14:textId="444227FB" w:rsidR="007615C4" w:rsidRPr="00B16ABA" w:rsidRDefault="000E4CC3" w:rsidP="00C94034">
      <w:pPr>
        <w:pStyle w:val="SectionHeading"/>
        <w:keepNext/>
        <w:numPr>
          <w:ilvl w:val="1"/>
          <w:numId w:val="107"/>
        </w:numPr>
        <w:spacing w:before="120" w:afterLines="40" w:after="96"/>
        <w:ind w:left="0" w:firstLine="0"/>
        <w:jc w:val="both"/>
        <w:rPr>
          <w:sz w:val="20"/>
        </w:rPr>
      </w:pPr>
      <w:r w:rsidRPr="00B16ABA">
        <w:rPr>
          <w:b w:val="0"/>
          <w:sz w:val="20"/>
        </w:rPr>
        <w:t>Способ предоставления: дистанционно посредством активации регистрационного номера (ключа), предоставления доступа к дистрибутиву, обновлениям и базам данных.</w:t>
      </w:r>
    </w:p>
    <w:p w14:paraId="40C2B346" w14:textId="1E2DECDD"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ЦЕНА КОНТРАКТА И ПОРЯДОК РАСЧЕТОВ</w:t>
      </w:r>
    </w:p>
    <w:p w14:paraId="08644D30" w14:textId="7723C975" w:rsidR="007615C4" w:rsidRPr="00B16ABA" w:rsidRDefault="000E4CC3" w:rsidP="00D06E25">
      <w:pPr>
        <w:pStyle w:val="SectionHeading"/>
        <w:keepNext/>
        <w:numPr>
          <w:ilvl w:val="1"/>
          <w:numId w:val="107"/>
        </w:numPr>
        <w:spacing w:before="120" w:afterLines="40" w:after="96"/>
        <w:ind w:left="0" w:firstLine="0"/>
        <w:jc w:val="both"/>
        <w:rPr>
          <w:b w:val="0"/>
          <w:sz w:val="20"/>
        </w:rPr>
      </w:pPr>
      <w:r w:rsidRPr="00B16ABA">
        <w:rPr>
          <w:b w:val="0"/>
          <w:sz w:val="20"/>
        </w:rPr>
        <w:t>Цена Контракта составляет 95 200,00 (Девяносто пять тысяч двести рублей 00 копеек). НДС не облагается на основании подпункта 26 пункта 2 статьи 149 Налогового кодекса Российской Федерации</w:t>
      </w:r>
      <w:r w:rsidR="007E41E3" w:rsidRPr="00B16ABA">
        <w:rPr>
          <w:b w:val="0"/>
          <w:sz w:val="20"/>
        </w:rPr>
        <w:t>.</w:t>
      </w:r>
    </w:p>
    <w:p w14:paraId="394EE261" w14:textId="0CB1C735" w:rsidR="00C929BE" w:rsidRPr="00B16ABA" w:rsidRDefault="000E4CC3" w:rsidP="00D06E25">
      <w:pPr>
        <w:pStyle w:val="SectionHeading"/>
        <w:keepNext/>
        <w:numPr>
          <w:ilvl w:val="1"/>
          <w:numId w:val="107"/>
        </w:numPr>
        <w:spacing w:before="120" w:afterLines="40" w:after="96"/>
        <w:ind w:left="0" w:firstLine="0"/>
        <w:jc w:val="both"/>
        <w:rPr>
          <w:b w:val="0"/>
          <w:sz w:val="20"/>
        </w:rPr>
      </w:pPr>
      <w:r w:rsidRPr="00B16ABA">
        <w:rPr>
          <w:b w:val="0"/>
          <w:sz w:val="20"/>
        </w:rPr>
        <w:t>Цена Контракта является твердой и определяется на весь срок его исполнения, кроме случаев ее изменения, прямо предусмотренных законода</w:t>
      </w:r>
      <w:r w:rsidR="00C929BE" w:rsidRPr="00B16ABA">
        <w:rPr>
          <w:b w:val="0"/>
          <w:sz w:val="20"/>
        </w:rPr>
        <w:t>тельством Российской Федерации.</w:t>
      </w:r>
    </w:p>
    <w:p w14:paraId="0AF1EC3A" w14:textId="71148F79" w:rsidR="007615C4" w:rsidRPr="00B16ABA" w:rsidRDefault="000E4CC3" w:rsidP="00D06E25">
      <w:pPr>
        <w:pStyle w:val="SectionHeading"/>
        <w:keepNext/>
        <w:numPr>
          <w:ilvl w:val="1"/>
          <w:numId w:val="107"/>
        </w:numPr>
        <w:spacing w:before="120" w:afterLines="40" w:after="96"/>
        <w:ind w:left="0" w:firstLine="0"/>
        <w:jc w:val="both"/>
        <w:rPr>
          <w:b w:val="0"/>
          <w:sz w:val="20"/>
        </w:rPr>
      </w:pPr>
      <w:r w:rsidRPr="00B16ABA">
        <w:rPr>
          <w:b w:val="0"/>
          <w:sz w:val="20"/>
        </w:rPr>
        <w:t>Цена включает лицензионное вознаграждение, предоставление доступа и ключей, активацию, обновления, итоговые базы данных, консультации, сопровождение, налоги, сборы и все иные расходы Исполнителя, необходимые для полного исполнения Контракта.</w:t>
      </w:r>
    </w:p>
    <w:p w14:paraId="7E0032FA" w14:textId="1DF1C10E" w:rsidR="007615C4" w:rsidRPr="00B16ABA" w:rsidRDefault="000E4CC3" w:rsidP="00D06E25">
      <w:pPr>
        <w:pStyle w:val="SectionHeading"/>
        <w:keepNext/>
        <w:numPr>
          <w:ilvl w:val="1"/>
          <w:numId w:val="107"/>
        </w:numPr>
        <w:spacing w:before="120" w:afterLines="40" w:after="96"/>
        <w:ind w:left="0" w:firstLine="0"/>
        <w:jc w:val="both"/>
        <w:rPr>
          <w:b w:val="0"/>
          <w:sz w:val="20"/>
        </w:rPr>
      </w:pPr>
      <w:r w:rsidRPr="00B16ABA">
        <w:rPr>
          <w:b w:val="0"/>
          <w:sz w:val="20"/>
        </w:rPr>
        <w:t>Источник финансирования: внебюджетные средства — средства бюджетных учреждений на 2026 год.</w:t>
      </w:r>
    </w:p>
    <w:p w14:paraId="68B08CB7" w14:textId="0013AB94" w:rsidR="007615C4" w:rsidRPr="00B16ABA" w:rsidRDefault="000E4CC3" w:rsidP="00D06E25">
      <w:pPr>
        <w:pStyle w:val="SectionHeading"/>
        <w:keepNext/>
        <w:numPr>
          <w:ilvl w:val="1"/>
          <w:numId w:val="107"/>
        </w:numPr>
        <w:spacing w:before="120" w:afterLines="40" w:after="96"/>
        <w:ind w:left="0" w:firstLine="0"/>
        <w:jc w:val="both"/>
        <w:rPr>
          <w:b w:val="0"/>
          <w:sz w:val="20"/>
        </w:rPr>
      </w:pPr>
      <w:r w:rsidRPr="00B16ABA">
        <w:rPr>
          <w:b w:val="0"/>
          <w:sz w:val="20"/>
        </w:rPr>
        <w:t>Оплата производится в безналичной форме в рублях Российской Федерации путем перечисления денежных средств на расчетный счет Исполнителя в течение 10 (десяти) рабочих дней с даты подписания Заказчиком документа о приемке, предусмотренного разделом 4 Контракта, на основании надлежаще оформленных платежных документов.</w:t>
      </w:r>
    </w:p>
    <w:p w14:paraId="581337E6" w14:textId="42962911" w:rsidR="007615C4" w:rsidRPr="00B16ABA" w:rsidRDefault="000E4CC3" w:rsidP="00D06E25">
      <w:pPr>
        <w:pStyle w:val="SectionHeading"/>
        <w:keepNext/>
        <w:numPr>
          <w:ilvl w:val="1"/>
          <w:numId w:val="107"/>
        </w:numPr>
        <w:spacing w:before="120" w:afterLines="40" w:after="96"/>
        <w:ind w:left="0" w:firstLine="0"/>
        <w:jc w:val="both"/>
        <w:rPr>
          <w:b w:val="0"/>
          <w:sz w:val="20"/>
        </w:rPr>
      </w:pPr>
      <w:r w:rsidRPr="00B16ABA">
        <w:rPr>
          <w:b w:val="0"/>
          <w:sz w:val="20"/>
        </w:rPr>
        <w:t>Авансирование, банковское и казначейское сопровождение Контракта не предусмотрены.</w:t>
      </w:r>
    </w:p>
    <w:p w14:paraId="74545036" w14:textId="52B2F9EE" w:rsidR="007615C4" w:rsidRPr="00B16ABA" w:rsidRDefault="000E4CC3" w:rsidP="00D06E25">
      <w:pPr>
        <w:pStyle w:val="SectionHeading"/>
        <w:keepNext/>
        <w:numPr>
          <w:ilvl w:val="1"/>
          <w:numId w:val="107"/>
        </w:numPr>
        <w:spacing w:before="120" w:afterLines="40" w:after="96"/>
        <w:ind w:left="0" w:firstLine="0"/>
        <w:jc w:val="both"/>
        <w:rPr>
          <w:b w:val="0"/>
          <w:sz w:val="20"/>
        </w:rPr>
      </w:pPr>
      <w:r w:rsidRPr="00B16ABA">
        <w:rPr>
          <w:b w:val="0"/>
          <w:sz w:val="20"/>
        </w:rPr>
        <w:t xml:space="preserve">Сумма, подлежащая уплате юридическому или физическому лицу, в том числе индивидуальному предпринимателю, уменьшается на размер налогов, сборов и иных обязательных платежей, если в соответствии с </w:t>
      </w:r>
      <w:r w:rsidRPr="00B16ABA">
        <w:rPr>
          <w:b w:val="0"/>
          <w:sz w:val="20"/>
        </w:rPr>
        <w:lastRenderedPageBreak/>
        <w:t>законодательством Российской Федерации такие платежи подлежат уплате Заказчиком в бюджеты бюджетной системы Российской Федерации.</w:t>
      </w:r>
    </w:p>
    <w:p w14:paraId="0EA8032C" w14:textId="63B72300" w:rsidR="00B16ABA" w:rsidRPr="00B16ABA" w:rsidRDefault="000E4CC3" w:rsidP="00D06E25">
      <w:pPr>
        <w:pStyle w:val="SectionHeading"/>
        <w:keepNext/>
        <w:numPr>
          <w:ilvl w:val="1"/>
          <w:numId w:val="107"/>
        </w:numPr>
        <w:spacing w:before="120" w:afterLines="40" w:after="96"/>
        <w:ind w:left="0" w:firstLine="0"/>
        <w:jc w:val="both"/>
        <w:rPr>
          <w:b w:val="0"/>
          <w:sz w:val="20"/>
        </w:rPr>
      </w:pPr>
      <w:r w:rsidRPr="00B16ABA">
        <w:rPr>
          <w:b w:val="0"/>
          <w:sz w:val="20"/>
        </w:rPr>
        <w:t>Обязанность Заказчика по оплате считается исполненной с даты списания денежных средств с лицевого счета Заказчика.</w:t>
      </w:r>
    </w:p>
    <w:p w14:paraId="58CD31AC" w14:textId="66466FE7"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ПРАВА И ОБЯЗАННОСТИ СТОРОН</w:t>
      </w:r>
    </w:p>
    <w:p w14:paraId="52F77BC9" w14:textId="3D2576EB" w:rsidR="007615C4" w:rsidRPr="00B16ABA" w:rsidRDefault="000E4CC3" w:rsidP="00D06E25">
      <w:pPr>
        <w:pStyle w:val="SectionHeading"/>
        <w:keepNext/>
        <w:numPr>
          <w:ilvl w:val="1"/>
          <w:numId w:val="107"/>
        </w:numPr>
        <w:shd w:val="clear" w:color="auto" w:fill="D9D9D9" w:themeFill="background1" w:themeFillShade="D9"/>
        <w:spacing w:before="120" w:afterLines="40" w:after="96"/>
        <w:ind w:left="0" w:firstLine="0"/>
        <w:jc w:val="both"/>
        <w:rPr>
          <w:b w:val="0"/>
          <w:sz w:val="20"/>
        </w:rPr>
      </w:pPr>
      <w:r w:rsidRPr="00B16ABA">
        <w:rPr>
          <w:b w:val="0"/>
          <w:sz w:val="20"/>
        </w:rPr>
        <w:t>Исполнитель обязан:</w:t>
      </w:r>
    </w:p>
    <w:p w14:paraId="7B54A1DC" w14:textId="06F51E5C"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предоставить права в полном объеме, в установленный срок и на условиях Контракта;</w:t>
      </w:r>
    </w:p>
    <w:p w14:paraId="78D27EF0" w14:textId="11736609"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обеспечить работоспособность регистрационного номера (ключа), возможность загрузки, установки и активации Программы, а также доступ к итоговым базам данных и обновлениям в течение установленного срока;</w:t>
      </w:r>
    </w:p>
    <w:p w14:paraId="3E5CAD81" w14:textId="5B00045D"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передать Заказчику инструкции, сведения для активации и контактные данные службы сопровождения;</w:t>
      </w:r>
    </w:p>
    <w:p w14:paraId="0479127F" w14:textId="0FE02391"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предоставлять консультации по установке, активации и штатному использованию Программы по телефону, электронной почте или через систему обращений Исполнителя в рабочее время, если расширенный режим не установлен Спецификацией;</w:t>
      </w:r>
    </w:p>
    <w:p w14:paraId="33C74371" w14:textId="0C1A1C76"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безвозмездно устранить ошибки активации, ограничения доступа и иные недостатки, возникшие по вине Исполнителя, не позднее 3 (трех) рабочих дней с даты получения уведомления Заказчика, если более короткий срок не согласован Сторонами;</w:t>
      </w:r>
    </w:p>
    <w:p w14:paraId="7E730D74" w14:textId="7DE93216"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гарантировать, что предоставление и использование прав Заказчиком в установленных Контрактом пределах не нарушает права третьих лиц; урегулировать за свой счет обоснованные требования третьих лиц, возникшие вследствие отсутствия у Исполнителя необходимых полномочий;</w:t>
      </w:r>
    </w:p>
    <w:p w14:paraId="1ED81F51" w14:textId="3B5B6656"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предоставлять достоверную информацию о ходе исполнения Контракта и незамедлительно уведомлять об обстоятельствах, препятствующих исполнению;</w:t>
      </w:r>
    </w:p>
    <w:p w14:paraId="643629C9" w14:textId="42297BDF"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соблюдать требования законодательства Российской Федерации о защите информации, персональных данных и конфиденциальности, если Исполнитель получает доступ к соответствующей информации Заказчика;</w:t>
      </w:r>
    </w:p>
    <w:p w14:paraId="0CEDE92D" w14:textId="67BCBC34"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исполнять иные обязанности, установленные Контрактом и законодательством Российской Федерации.</w:t>
      </w:r>
    </w:p>
    <w:p w14:paraId="54B197D5" w14:textId="6FC04270" w:rsidR="00D14459" w:rsidRPr="00B16ABA" w:rsidRDefault="00D14459" w:rsidP="00D06E25">
      <w:pPr>
        <w:pStyle w:val="SectionHeading"/>
        <w:keepNext/>
        <w:numPr>
          <w:ilvl w:val="1"/>
          <w:numId w:val="107"/>
        </w:numPr>
        <w:shd w:val="clear" w:color="auto" w:fill="D9D9D9" w:themeFill="background1" w:themeFillShade="D9"/>
        <w:spacing w:before="120" w:afterLines="40" w:after="96"/>
        <w:ind w:left="0" w:firstLine="0"/>
        <w:jc w:val="both"/>
        <w:rPr>
          <w:b w:val="0"/>
          <w:sz w:val="20"/>
        </w:rPr>
      </w:pPr>
      <w:r w:rsidRPr="00B16ABA">
        <w:rPr>
          <w:b w:val="0"/>
          <w:sz w:val="20"/>
        </w:rPr>
        <w:t>Исполнитель вправе:</w:t>
      </w:r>
    </w:p>
    <w:p w14:paraId="0DDA9838" w14:textId="6441FA6B" w:rsidR="00D14459"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требовать приемки и оплаты надлежащим образ</w:t>
      </w:r>
      <w:r w:rsidR="00D14459" w:rsidRPr="00B16ABA">
        <w:rPr>
          <w:sz w:val="20"/>
          <w:szCs w:val="20"/>
        </w:rPr>
        <w:t>ом предоставленных прав;</w:t>
      </w:r>
    </w:p>
    <w:p w14:paraId="1E171F11" w14:textId="3FF0488E"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 xml:space="preserve">получать необходимую для </w:t>
      </w:r>
      <w:r w:rsidR="00D14459" w:rsidRPr="00B16ABA">
        <w:rPr>
          <w:sz w:val="20"/>
          <w:szCs w:val="20"/>
        </w:rPr>
        <w:t>исполнения Контракта информацию;</w:t>
      </w:r>
    </w:p>
    <w:p w14:paraId="72CCDBD0" w14:textId="3D1132E2" w:rsidR="00096E29" w:rsidRPr="00B16ABA" w:rsidRDefault="00096E29" w:rsidP="00D06E25">
      <w:pPr>
        <w:pStyle w:val="af4"/>
        <w:numPr>
          <w:ilvl w:val="2"/>
          <w:numId w:val="107"/>
        </w:numPr>
        <w:spacing w:afterLines="40" w:after="96"/>
        <w:ind w:left="0" w:firstLine="0"/>
        <w:jc w:val="both"/>
        <w:rPr>
          <w:sz w:val="20"/>
          <w:szCs w:val="20"/>
        </w:rPr>
      </w:pPr>
      <w:r w:rsidRPr="00B16ABA">
        <w:rPr>
          <w:sz w:val="20"/>
          <w:szCs w:val="20"/>
        </w:rPr>
        <w:t>вносить любые изменения и улучшения в Программу без предварительного уведомления;</w:t>
      </w:r>
    </w:p>
    <w:p w14:paraId="2EB6B3C6" w14:textId="75AB199B" w:rsidR="00096E29" w:rsidRPr="00B16ABA" w:rsidRDefault="00096E29" w:rsidP="00D06E25">
      <w:pPr>
        <w:pStyle w:val="af4"/>
        <w:numPr>
          <w:ilvl w:val="2"/>
          <w:numId w:val="107"/>
        </w:numPr>
        <w:spacing w:afterLines="40" w:after="96"/>
        <w:ind w:left="0" w:firstLine="0"/>
        <w:jc w:val="both"/>
        <w:rPr>
          <w:sz w:val="20"/>
          <w:szCs w:val="20"/>
        </w:rPr>
      </w:pPr>
      <w:r w:rsidRPr="00B16ABA">
        <w:rPr>
          <w:sz w:val="20"/>
          <w:szCs w:val="20"/>
        </w:rPr>
        <w:t xml:space="preserve">в случае нарушения Сублицензиатом условий, оговоренных в п. 3. настоящего </w:t>
      </w:r>
      <w:r w:rsidR="006C7307">
        <w:rPr>
          <w:sz w:val="20"/>
          <w:szCs w:val="20"/>
        </w:rPr>
        <w:t>Контракт</w:t>
      </w:r>
      <w:r w:rsidRPr="00B16ABA">
        <w:rPr>
          <w:sz w:val="20"/>
          <w:szCs w:val="20"/>
        </w:rPr>
        <w:t xml:space="preserve">а, расторгнуть </w:t>
      </w:r>
      <w:r w:rsidR="006C7307">
        <w:rPr>
          <w:sz w:val="20"/>
          <w:szCs w:val="20"/>
        </w:rPr>
        <w:t xml:space="preserve">Контракт </w:t>
      </w:r>
      <w:r w:rsidRPr="00B16ABA">
        <w:rPr>
          <w:sz w:val="20"/>
          <w:szCs w:val="20"/>
        </w:rPr>
        <w:t>досрочно. При этом Лицензиат полностью отказывается от своих гарантийных обязательств на лицензионное сопровождение и на бесплатные поставки Экземпляров Программы, а Сублицензиат обязан уничтожить все имеющиеся у него Экземпляры Программы без возможности их восстановления;</w:t>
      </w:r>
    </w:p>
    <w:p w14:paraId="3FAD908C" w14:textId="00165AEA" w:rsidR="00D14459" w:rsidRPr="00B16ABA" w:rsidRDefault="00D14459" w:rsidP="00D06E25">
      <w:pPr>
        <w:pStyle w:val="af4"/>
        <w:numPr>
          <w:ilvl w:val="2"/>
          <w:numId w:val="107"/>
        </w:numPr>
        <w:spacing w:afterLines="40" w:after="96"/>
        <w:ind w:left="0" w:firstLine="0"/>
        <w:jc w:val="both"/>
        <w:rPr>
          <w:sz w:val="20"/>
          <w:szCs w:val="20"/>
        </w:rPr>
      </w:pPr>
      <w:r w:rsidRPr="00B16ABA">
        <w:rPr>
          <w:sz w:val="20"/>
          <w:szCs w:val="20"/>
        </w:rPr>
        <w:t>выполнять иные обязанности, предусмотренные Контрактом.</w:t>
      </w:r>
    </w:p>
    <w:p w14:paraId="780FA018" w14:textId="522AD2C0" w:rsidR="007615C4" w:rsidRPr="00B16ABA" w:rsidRDefault="000E4CC3" w:rsidP="00D06E25">
      <w:pPr>
        <w:pStyle w:val="SectionHeading"/>
        <w:keepNext/>
        <w:numPr>
          <w:ilvl w:val="1"/>
          <w:numId w:val="107"/>
        </w:numPr>
        <w:shd w:val="clear" w:color="auto" w:fill="D9D9D9" w:themeFill="background1" w:themeFillShade="D9"/>
        <w:spacing w:before="120" w:afterLines="40" w:after="96"/>
        <w:ind w:left="0" w:firstLine="0"/>
        <w:jc w:val="both"/>
        <w:rPr>
          <w:b w:val="0"/>
          <w:sz w:val="20"/>
        </w:rPr>
      </w:pPr>
      <w:r w:rsidRPr="00B16ABA">
        <w:rPr>
          <w:b w:val="0"/>
          <w:sz w:val="20"/>
        </w:rPr>
        <w:t>Заказчик обязан:</w:t>
      </w:r>
    </w:p>
    <w:p w14:paraId="0A7DBF85" w14:textId="23C883A0"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предоставить Исполнителю сведения, объективно необходимые для регистрации и активации лицензии;</w:t>
      </w:r>
    </w:p>
    <w:p w14:paraId="1528FC1A" w14:textId="64520CF6"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провести приемку и экспертизу результата исполнения Контракта;</w:t>
      </w:r>
    </w:p>
    <w:p w14:paraId="605C406B" w14:textId="00FAF768"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оплатить надлежащим образом предоставленные права в порядке и срок, установленные Контрактом;</w:t>
      </w:r>
    </w:p>
    <w:p w14:paraId="4E2033F1" w14:textId="5658BC89"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 xml:space="preserve">использовать Программу и базы данных в пределах предоставленных прав, не передавать ключи и экземпляры третьим лицам, не сдавать их в прокат или аренду, не обходить технические средства защиты, не </w:t>
      </w:r>
      <w:proofErr w:type="spellStart"/>
      <w:r w:rsidRPr="00B16ABA">
        <w:rPr>
          <w:sz w:val="20"/>
          <w:szCs w:val="20"/>
        </w:rPr>
        <w:t>декомпилировать</w:t>
      </w:r>
      <w:proofErr w:type="spellEnd"/>
      <w:r w:rsidRPr="00B16ABA">
        <w:rPr>
          <w:sz w:val="20"/>
          <w:szCs w:val="20"/>
        </w:rPr>
        <w:t xml:space="preserve"> и не дизассемблировать Программу, кроме случаев, прямо разрешенных законодательством Российской Федерации;</w:t>
      </w:r>
    </w:p>
    <w:p w14:paraId="4475940B" w14:textId="5D236EBE" w:rsidR="007615C4" w:rsidRPr="00B16ABA" w:rsidRDefault="000E4CC3" w:rsidP="00D06E25">
      <w:pPr>
        <w:pStyle w:val="af4"/>
        <w:numPr>
          <w:ilvl w:val="2"/>
          <w:numId w:val="107"/>
        </w:numPr>
        <w:spacing w:afterLines="40" w:after="96"/>
        <w:ind w:left="0" w:firstLine="0"/>
        <w:jc w:val="both"/>
        <w:rPr>
          <w:sz w:val="20"/>
          <w:szCs w:val="20"/>
        </w:rPr>
      </w:pPr>
      <w:r w:rsidRPr="00B16ABA">
        <w:rPr>
          <w:sz w:val="20"/>
          <w:szCs w:val="20"/>
        </w:rPr>
        <w:t>обеспечивать резервное копирование созданных пользователями файлов и соблюдать инструкции по эксплуатации.</w:t>
      </w:r>
    </w:p>
    <w:p w14:paraId="1A194BCD" w14:textId="4DC65843" w:rsidR="00155B99" w:rsidRPr="00B16ABA" w:rsidRDefault="00D14459" w:rsidP="00D06E25">
      <w:pPr>
        <w:pStyle w:val="af4"/>
        <w:numPr>
          <w:ilvl w:val="2"/>
          <w:numId w:val="107"/>
        </w:numPr>
        <w:spacing w:afterLines="40" w:after="96"/>
        <w:ind w:left="0" w:firstLine="0"/>
        <w:jc w:val="both"/>
        <w:rPr>
          <w:sz w:val="20"/>
          <w:szCs w:val="20"/>
        </w:rPr>
      </w:pPr>
      <w:r w:rsidRPr="00B16ABA">
        <w:rPr>
          <w:sz w:val="20"/>
          <w:szCs w:val="20"/>
        </w:rPr>
        <w:t>п</w:t>
      </w:r>
      <w:r w:rsidR="00155B99" w:rsidRPr="00B16ABA">
        <w:rPr>
          <w:sz w:val="20"/>
          <w:szCs w:val="20"/>
        </w:rPr>
        <w:t>ринять решение об одностороннем отказе от исполнения Контракта, если в ходе исполнения Контракта установлено, что:</w:t>
      </w:r>
    </w:p>
    <w:p w14:paraId="577DC7F2" w14:textId="2385641F" w:rsidR="00155B99" w:rsidRPr="00B16ABA" w:rsidRDefault="00155B99" w:rsidP="00D06E25">
      <w:pPr>
        <w:pStyle w:val="af4"/>
        <w:numPr>
          <w:ilvl w:val="0"/>
          <w:numId w:val="108"/>
        </w:numPr>
        <w:spacing w:afterLines="40" w:after="96"/>
        <w:ind w:left="0" w:firstLine="0"/>
        <w:jc w:val="both"/>
        <w:rPr>
          <w:sz w:val="20"/>
          <w:szCs w:val="20"/>
        </w:rPr>
      </w:pPr>
      <w:r w:rsidRPr="00B16ABA">
        <w:rPr>
          <w:sz w:val="20"/>
          <w:szCs w:val="20"/>
        </w:rPr>
        <w:t>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ФЗ № 44-ФЗ) и (или) поставляемому товару;</w:t>
      </w:r>
    </w:p>
    <w:p w14:paraId="0F6C6BE7" w14:textId="5B32F964" w:rsidR="00155B99" w:rsidRPr="00B16ABA" w:rsidRDefault="00155B99" w:rsidP="00D06E25">
      <w:pPr>
        <w:pStyle w:val="af4"/>
        <w:numPr>
          <w:ilvl w:val="0"/>
          <w:numId w:val="108"/>
        </w:numPr>
        <w:spacing w:afterLines="40" w:after="96"/>
        <w:ind w:left="0" w:firstLine="0"/>
        <w:jc w:val="both"/>
        <w:rPr>
          <w:sz w:val="20"/>
          <w:szCs w:val="20"/>
        </w:rPr>
      </w:pPr>
      <w:r w:rsidRPr="00B16ABA">
        <w:rPr>
          <w:sz w:val="20"/>
          <w:szCs w:val="20"/>
        </w:rPr>
        <w:t>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пункта 1 части 15 статьи 95 ФЗ № 44-ФЗ, что позволило ему стать победителем определения поставщика (подрядчика, исполнителя);</w:t>
      </w:r>
    </w:p>
    <w:p w14:paraId="4D74405A" w14:textId="0B53F1A6" w:rsidR="00155B99" w:rsidRPr="00B16ABA" w:rsidRDefault="00155B99" w:rsidP="00D06E25">
      <w:pPr>
        <w:pStyle w:val="af4"/>
        <w:numPr>
          <w:ilvl w:val="0"/>
          <w:numId w:val="108"/>
        </w:numPr>
        <w:spacing w:afterLines="40" w:after="96"/>
        <w:ind w:left="0" w:firstLine="0"/>
        <w:jc w:val="both"/>
        <w:rPr>
          <w:sz w:val="20"/>
          <w:szCs w:val="20"/>
        </w:rPr>
      </w:pPr>
      <w:r w:rsidRPr="00B16ABA">
        <w:rPr>
          <w:sz w:val="20"/>
          <w:szCs w:val="20"/>
        </w:rPr>
        <w:lastRenderedPageBreak/>
        <w:t>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ФЗ № 44-ФЗ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7FD5A8D0" w14:textId="438FDEE5" w:rsidR="00155B99" w:rsidRPr="00B16ABA" w:rsidRDefault="00D14459" w:rsidP="00D06E25">
      <w:pPr>
        <w:pStyle w:val="af4"/>
        <w:numPr>
          <w:ilvl w:val="2"/>
          <w:numId w:val="107"/>
        </w:numPr>
        <w:spacing w:afterLines="40" w:after="96"/>
        <w:ind w:left="0" w:firstLine="0"/>
        <w:jc w:val="both"/>
        <w:rPr>
          <w:sz w:val="20"/>
          <w:szCs w:val="20"/>
        </w:rPr>
      </w:pPr>
      <w:r w:rsidRPr="00B16ABA">
        <w:rPr>
          <w:sz w:val="20"/>
          <w:szCs w:val="20"/>
        </w:rPr>
        <w:t>т</w:t>
      </w:r>
      <w:r w:rsidR="00155B99" w:rsidRPr="00B16ABA">
        <w:rPr>
          <w:sz w:val="20"/>
          <w:szCs w:val="20"/>
        </w:rPr>
        <w:t xml:space="preserve">ребовать возмещения неустойки (штрафа, пени) и (или) убытков, причиненных по вине </w:t>
      </w:r>
      <w:r w:rsidR="006C7307">
        <w:rPr>
          <w:sz w:val="20"/>
          <w:szCs w:val="20"/>
        </w:rPr>
        <w:t>Исполнителя</w:t>
      </w:r>
      <w:r w:rsidR="00155B99" w:rsidRPr="00B16ABA">
        <w:rPr>
          <w:sz w:val="20"/>
          <w:szCs w:val="20"/>
        </w:rPr>
        <w:t>.</w:t>
      </w:r>
    </w:p>
    <w:p w14:paraId="32D5119E" w14:textId="2E4B26C2" w:rsidR="00155B99" w:rsidRPr="00B16ABA" w:rsidRDefault="00D14459" w:rsidP="00D06E25">
      <w:pPr>
        <w:pStyle w:val="af4"/>
        <w:numPr>
          <w:ilvl w:val="2"/>
          <w:numId w:val="107"/>
        </w:numPr>
        <w:spacing w:afterLines="40" w:after="96"/>
        <w:ind w:left="0" w:firstLine="0"/>
        <w:jc w:val="both"/>
        <w:rPr>
          <w:sz w:val="20"/>
          <w:szCs w:val="20"/>
        </w:rPr>
      </w:pPr>
      <w:r w:rsidRPr="00B16ABA">
        <w:rPr>
          <w:sz w:val="20"/>
          <w:szCs w:val="20"/>
        </w:rPr>
        <w:t>в</w:t>
      </w:r>
      <w:r w:rsidR="00155B99" w:rsidRPr="00B16ABA">
        <w:rPr>
          <w:sz w:val="20"/>
          <w:szCs w:val="20"/>
        </w:rPr>
        <w:t>ыполнять иные обязанности, предусмотренные Контрактом</w:t>
      </w:r>
    </w:p>
    <w:p w14:paraId="668861CF" w14:textId="5E6557E9" w:rsidR="00D83EB5" w:rsidRPr="00B16ABA" w:rsidRDefault="000E4CC3" w:rsidP="00D06E25">
      <w:pPr>
        <w:pStyle w:val="SectionHeading"/>
        <w:keepNext/>
        <w:numPr>
          <w:ilvl w:val="1"/>
          <w:numId w:val="107"/>
        </w:numPr>
        <w:shd w:val="clear" w:color="auto" w:fill="D9D9D9" w:themeFill="background1" w:themeFillShade="D9"/>
        <w:spacing w:before="120" w:afterLines="40" w:after="96"/>
        <w:ind w:left="0" w:firstLine="0"/>
        <w:jc w:val="both"/>
        <w:rPr>
          <w:b w:val="0"/>
          <w:sz w:val="20"/>
        </w:rPr>
      </w:pPr>
      <w:r w:rsidRPr="00B16ABA">
        <w:rPr>
          <w:b w:val="0"/>
          <w:sz w:val="20"/>
        </w:rPr>
        <w:t xml:space="preserve">Заказчик </w:t>
      </w:r>
      <w:r w:rsidR="00256534" w:rsidRPr="00B16ABA">
        <w:rPr>
          <w:b w:val="0"/>
          <w:sz w:val="20"/>
        </w:rPr>
        <w:t>вправе</w:t>
      </w:r>
      <w:r w:rsidR="00D83EB5" w:rsidRPr="00B16ABA">
        <w:rPr>
          <w:b w:val="0"/>
          <w:sz w:val="20"/>
        </w:rPr>
        <w:t>:</w:t>
      </w:r>
    </w:p>
    <w:p w14:paraId="32A82641" w14:textId="340A86F0" w:rsidR="00D83EB5" w:rsidRPr="00B16ABA" w:rsidRDefault="00D83EB5" w:rsidP="00D06E25">
      <w:pPr>
        <w:pStyle w:val="af4"/>
        <w:numPr>
          <w:ilvl w:val="2"/>
          <w:numId w:val="107"/>
        </w:numPr>
        <w:spacing w:afterLines="40" w:after="96"/>
        <w:ind w:left="0" w:firstLine="0"/>
        <w:jc w:val="both"/>
        <w:rPr>
          <w:sz w:val="20"/>
          <w:szCs w:val="20"/>
        </w:rPr>
      </w:pPr>
      <w:r w:rsidRPr="00B16ABA">
        <w:rPr>
          <w:sz w:val="20"/>
          <w:szCs w:val="20"/>
        </w:rPr>
        <w:t xml:space="preserve">Проводить экспертизу предоставленных </w:t>
      </w:r>
      <w:r w:rsidR="00875B6A">
        <w:rPr>
          <w:sz w:val="20"/>
          <w:szCs w:val="20"/>
        </w:rPr>
        <w:t>Исполнителем</w:t>
      </w:r>
      <w:r w:rsidRPr="00B16ABA">
        <w:rPr>
          <w:sz w:val="20"/>
          <w:szCs w:val="20"/>
        </w:rPr>
        <w:t xml:space="preserve">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77D06766" w14:textId="4E3931BE" w:rsidR="00D83EB5" w:rsidRPr="00B16ABA" w:rsidRDefault="00D83EB5" w:rsidP="00D06E25">
      <w:pPr>
        <w:pStyle w:val="af4"/>
        <w:numPr>
          <w:ilvl w:val="2"/>
          <w:numId w:val="107"/>
        </w:numPr>
        <w:spacing w:afterLines="40" w:after="96"/>
        <w:ind w:left="0" w:firstLine="0"/>
        <w:jc w:val="both"/>
        <w:rPr>
          <w:sz w:val="20"/>
          <w:szCs w:val="20"/>
        </w:rPr>
      </w:pPr>
      <w:r w:rsidRPr="00B16ABA">
        <w:rPr>
          <w:sz w:val="20"/>
          <w:szCs w:val="20"/>
        </w:rPr>
        <w:t xml:space="preserve">Требовать от </w:t>
      </w:r>
      <w:r w:rsidR="00875B6A">
        <w:rPr>
          <w:sz w:val="20"/>
          <w:szCs w:val="20"/>
        </w:rPr>
        <w:t>Исполнителя</w:t>
      </w:r>
      <w:r w:rsidRPr="00B16ABA">
        <w:rPr>
          <w:sz w:val="20"/>
          <w:szCs w:val="20"/>
        </w:rPr>
        <w:t xml:space="preserve"> надлежащего исполнения принятых им обязательств, а также своевременного устранения выявленных недостатков;</w:t>
      </w:r>
    </w:p>
    <w:p w14:paraId="111BA174" w14:textId="332BE417" w:rsidR="00D83EB5" w:rsidRPr="00B16ABA" w:rsidRDefault="00D83EB5" w:rsidP="00D06E25">
      <w:pPr>
        <w:pStyle w:val="af4"/>
        <w:numPr>
          <w:ilvl w:val="2"/>
          <w:numId w:val="107"/>
        </w:numPr>
        <w:spacing w:afterLines="40" w:after="96"/>
        <w:ind w:left="0" w:firstLine="0"/>
        <w:jc w:val="both"/>
        <w:rPr>
          <w:sz w:val="20"/>
          <w:szCs w:val="20"/>
        </w:rPr>
      </w:pPr>
      <w:r w:rsidRPr="00B16ABA">
        <w:rPr>
          <w:sz w:val="20"/>
          <w:szCs w:val="20"/>
        </w:rPr>
        <w:t xml:space="preserve">Требовать от </w:t>
      </w:r>
      <w:r w:rsidR="00875B6A">
        <w:rPr>
          <w:sz w:val="20"/>
          <w:szCs w:val="20"/>
        </w:rPr>
        <w:t>Исполнителя</w:t>
      </w:r>
      <w:r w:rsidRPr="00B16ABA">
        <w:rPr>
          <w:sz w:val="20"/>
          <w:szCs w:val="20"/>
        </w:rPr>
        <w:t xml:space="preserve"> предоставления надлежаще оформленных документов, подтверждающих исполнение принятых им обязательств;</w:t>
      </w:r>
    </w:p>
    <w:p w14:paraId="6C0D9A1B" w14:textId="6E5DFA7D" w:rsidR="00D83EB5" w:rsidRPr="00B16ABA" w:rsidRDefault="00D83EB5" w:rsidP="00D06E25">
      <w:pPr>
        <w:pStyle w:val="af4"/>
        <w:numPr>
          <w:ilvl w:val="2"/>
          <w:numId w:val="107"/>
        </w:numPr>
        <w:spacing w:afterLines="40" w:after="96"/>
        <w:ind w:left="0" w:firstLine="0"/>
        <w:jc w:val="both"/>
        <w:rPr>
          <w:sz w:val="20"/>
          <w:szCs w:val="20"/>
        </w:rPr>
      </w:pPr>
      <w:r w:rsidRPr="00B16ABA">
        <w:rPr>
          <w:sz w:val="20"/>
          <w:szCs w:val="20"/>
        </w:rPr>
        <w:t xml:space="preserve">Контролировать ход и соблюдение срока </w:t>
      </w:r>
      <w:r w:rsidR="00875B6A">
        <w:rPr>
          <w:sz w:val="20"/>
          <w:szCs w:val="20"/>
        </w:rPr>
        <w:t xml:space="preserve">оказания </w:t>
      </w:r>
      <w:r w:rsidR="00713691">
        <w:rPr>
          <w:sz w:val="20"/>
          <w:szCs w:val="20"/>
        </w:rPr>
        <w:t>Услуг</w:t>
      </w:r>
      <w:r w:rsidRPr="00B16ABA">
        <w:rPr>
          <w:sz w:val="20"/>
          <w:szCs w:val="20"/>
        </w:rPr>
        <w:t xml:space="preserve">, проверять соответствие </w:t>
      </w:r>
      <w:r w:rsidR="00875B6A">
        <w:rPr>
          <w:sz w:val="20"/>
          <w:szCs w:val="20"/>
        </w:rPr>
        <w:t>оказанных услуг</w:t>
      </w:r>
      <w:r w:rsidRPr="00B16ABA">
        <w:rPr>
          <w:sz w:val="20"/>
          <w:szCs w:val="20"/>
        </w:rPr>
        <w:t xml:space="preserve"> условиям настоящего Контракта;</w:t>
      </w:r>
    </w:p>
    <w:p w14:paraId="60DDFC23" w14:textId="5CB765B9" w:rsidR="00D83EB5" w:rsidRPr="00B16ABA" w:rsidRDefault="00D83EB5" w:rsidP="00D06E25">
      <w:pPr>
        <w:pStyle w:val="af4"/>
        <w:numPr>
          <w:ilvl w:val="2"/>
          <w:numId w:val="107"/>
        </w:numPr>
        <w:spacing w:afterLines="40" w:after="96"/>
        <w:ind w:left="0" w:firstLine="0"/>
        <w:jc w:val="both"/>
        <w:rPr>
          <w:sz w:val="20"/>
          <w:szCs w:val="20"/>
        </w:rPr>
      </w:pPr>
      <w:r w:rsidRPr="00B16ABA">
        <w:rPr>
          <w:sz w:val="20"/>
          <w:szCs w:val="20"/>
        </w:rPr>
        <w:t xml:space="preserve">При обнаружении недостатков, требовать их устранения. Требование подлежит обязательному выполнению </w:t>
      </w:r>
      <w:r w:rsidR="00875B6A">
        <w:rPr>
          <w:sz w:val="20"/>
          <w:szCs w:val="20"/>
        </w:rPr>
        <w:t>Исполнителем</w:t>
      </w:r>
      <w:r w:rsidRPr="00B16ABA">
        <w:rPr>
          <w:sz w:val="20"/>
          <w:szCs w:val="20"/>
        </w:rPr>
        <w:t>;</w:t>
      </w:r>
    </w:p>
    <w:p w14:paraId="3F1EAE25" w14:textId="7573309C" w:rsidR="00D83EB5" w:rsidRPr="00B16ABA" w:rsidRDefault="00D83EB5" w:rsidP="00D06E25">
      <w:pPr>
        <w:pStyle w:val="af4"/>
        <w:numPr>
          <w:ilvl w:val="2"/>
          <w:numId w:val="107"/>
        </w:numPr>
        <w:spacing w:afterLines="40" w:after="96"/>
        <w:ind w:left="0" w:firstLine="0"/>
        <w:jc w:val="both"/>
        <w:rPr>
          <w:sz w:val="20"/>
          <w:szCs w:val="20"/>
        </w:rPr>
      </w:pPr>
      <w:r w:rsidRPr="00B16ABA">
        <w:rPr>
          <w:sz w:val="20"/>
          <w:szCs w:val="20"/>
        </w:rPr>
        <w:t xml:space="preserve">Определять лиц, непосредственно участвующих в контроле за ходом </w:t>
      </w:r>
      <w:r w:rsidR="00875B6A">
        <w:rPr>
          <w:sz w:val="20"/>
          <w:szCs w:val="20"/>
        </w:rPr>
        <w:t>оказания Услуги</w:t>
      </w:r>
      <w:r w:rsidRPr="00B16ABA">
        <w:rPr>
          <w:sz w:val="20"/>
          <w:szCs w:val="20"/>
        </w:rPr>
        <w:t>.</w:t>
      </w:r>
    </w:p>
    <w:p w14:paraId="170B9CB5" w14:textId="50F01DE0" w:rsidR="00D83EB5" w:rsidRPr="00B16ABA" w:rsidRDefault="00D83EB5" w:rsidP="007F1326">
      <w:pPr>
        <w:pStyle w:val="af4"/>
        <w:numPr>
          <w:ilvl w:val="2"/>
          <w:numId w:val="107"/>
        </w:numPr>
        <w:spacing w:afterLines="40" w:after="96"/>
        <w:ind w:left="0" w:firstLine="0"/>
        <w:jc w:val="both"/>
        <w:rPr>
          <w:sz w:val="20"/>
          <w:szCs w:val="20"/>
        </w:rPr>
      </w:pPr>
      <w:r w:rsidRPr="00B16ABA">
        <w:rPr>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DBD4E9F" w14:textId="4F73D8C5" w:rsidR="007615C4" w:rsidRPr="00B16ABA" w:rsidRDefault="00D83EB5" w:rsidP="007F1326">
      <w:pPr>
        <w:pStyle w:val="af4"/>
        <w:numPr>
          <w:ilvl w:val="2"/>
          <w:numId w:val="107"/>
        </w:numPr>
        <w:spacing w:afterLines="40" w:after="96"/>
        <w:ind w:left="0" w:firstLine="0"/>
        <w:jc w:val="both"/>
        <w:rPr>
          <w:sz w:val="20"/>
          <w:szCs w:val="20"/>
        </w:rPr>
      </w:pPr>
      <w:r w:rsidRPr="00B16ABA">
        <w:rPr>
          <w:sz w:val="20"/>
          <w:szCs w:val="20"/>
        </w:rPr>
        <w:t>Осуществлять иные права, предусмотренные Контрактом и (или) законодательством Российской Федерации</w:t>
      </w:r>
      <w:r w:rsidR="000E4CC3" w:rsidRPr="00B16ABA">
        <w:rPr>
          <w:sz w:val="20"/>
          <w:szCs w:val="20"/>
        </w:rPr>
        <w:t>.</w:t>
      </w:r>
    </w:p>
    <w:p w14:paraId="127E27CB" w14:textId="2500DF89" w:rsidR="007615C4" w:rsidRPr="00B16ABA" w:rsidRDefault="000E4CC3" w:rsidP="007F1326">
      <w:pPr>
        <w:pStyle w:val="SectionHeading"/>
        <w:keepNext/>
        <w:numPr>
          <w:ilvl w:val="0"/>
          <w:numId w:val="107"/>
        </w:numPr>
        <w:spacing w:before="120" w:afterLines="40" w:after="96"/>
        <w:ind w:left="0" w:firstLine="0"/>
        <w:jc w:val="both"/>
        <w:rPr>
          <w:sz w:val="20"/>
        </w:rPr>
      </w:pPr>
      <w:r w:rsidRPr="00B16ABA">
        <w:rPr>
          <w:sz w:val="20"/>
        </w:rPr>
        <w:t>ПОРЯДОК ПРЕДОСТАВЛЕНИЯ И ПРИЕМКИ ПРАВ</w:t>
      </w:r>
    </w:p>
    <w:p w14:paraId="6704EA67" w14:textId="6DF17350" w:rsidR="00183CA2" w:rsidRDefault="007F1326" w:rsidP="007F1326">
      <w:pPr>
        <w:pStyle w:val="LBGovstyle2"/>
        <w:numPr>
          <w:ilvl w:val="1"/>
          <w:numId w:val="107"/>
        </w:numPr>
        <w:shd w:val="clear" w:color="auto" w:fill="FFFFFF" w:themeFill="background1"/>
        <w:suppressAutoHyphens w:val="0"/>
        <w:spacing w:before="0" w:afterLines="40" w:after="96"/>
        <w:ind w:left="0" w:firstLine="0"/>
        <w:rPr>
          <w:sz w:val="20"/>
          <w:szCs w:val="20"/>
          <w:lang w:val="ru-RU"/>
        </w:rPr>
      </w:pPr>
      <w:r w:rsidRPr="007F1326">
        <w:rPr>
          <w:sz w:val="20"/>
          <w:szCs w:val="20"/>
          <w:lang w:val="ru-RU"/>
        </w:rPr>
        <w:t>Исполнитель не позднее 15.11.2026 предоставляет Заказчику</w:t>
      </w:r>
      <w:r w:rsidR="00673A29">
        <w:rPr>
          <w:sz w:val="20"/>
          <w:szCs w:val="20"/>
          <w:lang w:val="ru-RU"/>
        </w:rPr>
        <w:t xml:space="preserve"> </w:t>
      </w:r>
      <w:r w:rsidR="00183CA2" w:rsidRPr="00183CA2">
        <w:rPr>
          <w:sz w:val="20"/>
          <w:szCs w:val="20"/>
          <w:lang w:val="ru-RU"/>
        </w:rPr>
        <w:t>данные активации, доступ к дистрибутиву, итоговым базам данных и обновлениям</w:t>
      </w:r>
      <w:r w:rsidR="00183CA2">
        <w:rPr>
          <w:sz w:val="20"/>
          <w:szCs w:val="20"/>
          <w:lang w:val="ru-RU"/>
        </w:rPr>
        <w:t>.</w:t>
      </w:r>
    </w:p>
    <w:p w14:paraId="48BF5C0E" w14:textId="0EC73FC2" w:rsidR="00E648BB" w:rsidRPr="004C0421" w:rsidRDefault="00E648BB" w:rsidP="007F1326">
      <w:pPr>
        <w:pStyle w:val="LBGovstyle2"/>
        <w:numPr>
          <w:ilvl w:val="1"/>
          <w:numId w:val="107"/>
        </w:numPr>
        <w:shd w:val="clear" w:color="auto" w:fill="FFFFFF" w:themeFill="background1"/>
        <w:suppressAutoHyphens w:val="0"/>
        <w:spacing w:before="0" w:afterLines="40" w:after="96"/>
        <w:ind w:left="0" w:firstLine="0"/>
        <w:rPr>
          <w:sz w:val="20"/>
          <w:szCs w:val="20"/>
          <w:lang w:val="ru-RU"/>
        </w:rPr>
      </w:pPr>
      <w:r w:rsidRPr="004C0421">
        <w:rPr>
          <w:sz w:val="20"/>
          <w:szCs w:val="20"/>
          <w:lang w:val="ru-RU"/>
        </w:rPr>
        <w:t xml:space="preserve">При исполнении Контракта Исполнитель в течение </w:t>
      </w:r>
      <w:r w:rsidRPr="00183CA2">
        <w:rPr>
          <w:sz w:val="20"/>
          <w:szCs w:val="20"/>
          <w:shd w:val="clear" w:color="auto" w:fill="FFFFFF" w:themeFill="background1"/>
          <w:lang w:val="ru-RU"/>
        </w:rPr>
        <w:t xml:space="preserve">1 (Одного) рабочего дня после </w:t>
      </w:r>
      <w:r w:rsidR="00183CA2" w:rsidRPr="00183CA2">
        <w:rPr>
          <w:sz w:val="20"/>
          <w:szCs w:val="20"/>
          <w:shd w:val="clear" w:color="auto" w:fill="FFFFFF" w:themeFill="background1"/>
          <w:lang w:val="ru-RU"/>
        </w:rPr>
        <w:t>предоставления информации, указанной в п. 4.1.</w:t>
      </w:r>
      <w:r w:rsidRPr="004C0421">
        <w:rPr>
          <w:b/>
          <w:i/>
          <w:sz w:val="20"/>
          <w:szCs w:val="20"/>
          <w:lang w:val="ru-RU"/>
        </w:rPr>
        <w:t xml:space="preserve"> </w:t>
      </w:r>
      <w:r w:rsidRPr="004C0421">
        <w:rPr>
          <w:sz w:val="20"/>
          <w:szCs w:val="20"/>
          <w:lang w:val="ru-RU"/>
        </w:rPr>
        <w:t>предоставляет Заказчику надлежаще оформленные:</w:t>
      </w:r>
    </w:p>
    <w:p w14:paraId="703B73AD" w14:textId="77777777" w:rsidR="00E648BB" w:rsidRPr="004C0421" w:rsidRDefault="00E648BB" w:rsidP="007F1326">
      <w:pPr>
        <w:pStyle w:val="LBGovstyle2"/>
        <w:shd w:val="clear" w:color="auto" w:fill="FFFFFF" w:themeFill="background1"/>
        <w:suppressAutoHyphens w:val="0"/>
        <w:spacing w:before="0" w:afterLines="40" w:after="96"/>
        <w:rPr>
          <w:sz w:val="20"/>
          <w:szCs w:val="20"/>
          <w:lang w:val="ru-RU"/>
        </w:rPr>
      </w:pPr>
      <w:r w:rsidRPr="004C0421">
        <w:rPr>
          <w:sz w:val="20"/>
          <w:szCs w:val="20"/>
          <w:lang w:val="ru-RU"/>
        </w:rPr>
        <w:t>- универсальный передаточный документ (</w:t>
      </w:r>
      <w:proofErr w:type="spellStart"/>
      <w:r w:rsidRPr="004C0421">
        <w:rPr>
          <w:sz w:val="20"/>
          <w:szCs w:val="20"/>
          <w:lang w:val="ru-RU"/>
        </w:rPr>
        <w:t>упд</w:t>
      </w:r>
      <w:proofErr w:type="spellEnd"/>
      <w:r w:rsidRPr="004C0421">
        <w:rPr>
          <w:sz w:val="20"/>
          <w:szCs w:val="20"/>
          <w:lang w:val="ru-RU"/>
        </w:rPr>
        <w:t>);</w:t>
      </w:r>
    </w:p>
    <w:p w14:paraId="33D1B7F3" w14:textId="77777777" w:rsidR="00E648BB" w:rsidRPr="004C0421" w:rsidRDefault="00E648BB" w:rsidP="00D06E25">
      <w:pPr>
        <w:pStyle w:val="LBGovstyle2"/>
        <w:shd w:val="clear" w:color="auto" w:fill="FFFFFF" w:themeFill="background1"/>
        <w:suppressAutoHyphens w:val="0"/>
        <w:spacing w:before="0" w:afterLines="40" w:after="96"/>
        <w:rPr>
          <w:sz w:val="20"/>
          <w:szCs w:val="20"/>
          <w:lang w:val="ru-RU"/>
        </w:rPr>
      </w:pPr>
      <w:r w:rsidRPr="004C0421">
        <w:rPr>
          <w:sz w:val="20"/>
          <w:szCs w:val="20"/>
          <w:lang w:val="ru-RU"/>
        </w:rPr>
        <w:t>- счет.</w:t>
      </w:r>
    </w:p>
    <w:p w14:paraId="0F8AA1BF" w14:textId="43C19F9D" w:rsidR="00E648BB" w:rsidRPr="004C0421" w:rsidRDefault="00E648BB" w:rsidP="00D06E25">
      <w:pPr>
        <w:pStyle w:val="LBGovstyle2"/>
        <w:numPr>
          <w:ilvl w:val="1"/>
          <w:numId w:val="107"/>
        </w:numPr>
        <w:suppressAutoHyphens w:val="0"/>
        <w:spacing w:before="0" w:afterLines="40" w:after="96"/>
        <w:ind w:left="0" w:firstLine="0"/>
        <w:rPr>
          <w:sz w:val="20"/>
          <w:szCs w:val="20"/>
          <w:lang w:val="ru-RU"/>
        </w:rPr>
      </w:pPr>
      <w:r w:rsidRPr="004C0421">
        <w:rPr>
          <w:sz w:val="20"/>
          <w:szCs w:val="20"/>
          <w:lang w:val="ru-RU"/>
        </w:rPr>
        <w:t>Приемка Услуг осуществляется в срок не позднее 20 (Двадцати) рабочих дней, следующих за днем поступления документов, указанных в пункте 4.</w:t>
      </w:r>
      <w:r w:rsidR="0006043B">
        <w:rPr>
          <w:sz w:val="20"/>
          <w:szCs w:val="20"/>
          <w:lang w:val="ru-RU"/>
        </w:rPr>
        <w:t>2</w:t>
      </w:r>
      <w:r w:rsidRPr="004C0421">
        <w:rPr>
          <w:sz w:val="20"/>
          <w:szCs w:val="20"/>
          <w:lang w:val="ru-RU"/>
        </w:rPr>
        <w:t>.</w:t>
      </w:r>
    </w:p>
    <w:p w14:paraId="546BE644" w14:textId="77777777" w:rsidR="00E648BB" w:rsidRPr="004C0421" w:rsidRDefault="00E648BB" w:rsidP="00D06E25">
      <w:pPr>
        <w:pStyle w:val="LBGovstyle2"/>
        <w:numPr>
          <w:ilvl w:val="1"/>
          <w:numId w:val="107"/>
        </w:numPr>
        <w:suppressAutoHyphens w:val="0"/>
        <w:spacing w:before="0" w:afterLines="40" w:after="96"/>
        <w:ind w:left="0" w:firstLine="0"/>
        <w:rPr>
          <w:sz w:val="20"/>
          <w:szCs w:val="20"/>
          <w:lang w:val="ru-RU"/>
        </w:rPr>
      </w:pPr>
      <w:r w:rsidRPr="004C0421">
        <w:rPr>
          <w:sz w:val="20"/>
          <w:szCs w:val="20"/>
          <w:lang w:val="ru-RU"/>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в срок не более 5 (пяти) рабочих дней с даты получения Исполнителем мотивирован</w:t>
      </w:r>
      <w:bookmarkStart w:id="0" w:name="_GoBack"/>
      <w:bookmarkEnd w:id="0"/>
      <w:r w:rsidRPr="004C0421">
        <w:rPr>
          <w:sz w:val="20"/>
          <w:szCs w:val="20"/>
          <w:lang w:val="ru-RU"/>
        </w:rPr>
        <w:t>ного отказа, и направить повторно Заказчику документы, предусмотренные настоящим разделом 4 Контракта.</w:t>
      </w:r>
    </w:p>
    <w:p w14:paraId="4A6D9C4A" w14:textId="77777777" w:rsidR="00E648BB" w:rsidRPr="004C0421" w:rsidRDefault="00E648BB" w:rsidP="00D06E25">
      <w:pPr>
        <w:pStyle w:val="LBGovstyle2"/>
        <w:numPr>
          <w:ilvl w:val="1"/>
          <w:numId w:val="107"/>
        </w:numPr>
        <w:suppressAutoHyphens w:val="0"/>
        <w:spacing w:before="0" w:afterLines="40" w:after="96"/>
        <w:ind w:left="0" w:firstLine="0"/>
        <w:rPr>
          <w:sz w:val="20"/>
          <w:szCs w:val="20"/>
          <w:lang w:val="ru-RU"/>
        </w:rPr>
      </w:pPr>
      <w:r w:rsidRPr="004C0421">
        <w:rPr>
          <w:sz w:val="20"/>
          <w:szCs w:val="20"/>
          <w:lang w:val="ru-RU"/>
        </w:rPr>
        <w:t>Датой приемки оказанной услуги считается дата удостоверения факта надлежащего оказания Услуг в соответствии с условиями Контракта, а именно с даты подписания Заказчиком документов о приемке.</w:t>
      </w:r>
    </w:p>
    <w:p w14:paraId="6A1197B3" w14:textId="77777777" w:rsidR="00E648BB" w:rsidRPr="004C0421" w:rsidRDefault="00E648BB" w:rsidP="00D06E25">
      <w:pPr>
        <w:pStyle w:val="LBGovstyle2"/>
        <w:numPr>
          <w:ilvl w:val="1"/>
          <w:numId w:val="107"/>
        </w:numPr>
        <w:suppressAutoHyphens w:val="0"/>
        <w:spacing w:before="0" w:afterLines="40" w:after="96"/>
        <w:ind w:left="0" w:firstLine="0"/>
        <w:rPr>
          <w:sz w:val="20"/>
          <w:szCs w:val="20"/>
          <w:lang w:val="ru-RU"/>
        </w:rPr>
      </w:pPr>
      <w:r w:rsidRPr="004C0421">
        <w:rPr>
          <w:sz w:val="20"/>
          <w:szCs w:val="20"/>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FF59F8B" w14:textId="77777777" w:rsidR="00E648BB" w:rsidRPr="004C0421" w:rsidRDefault="00E648BB" w:rsidP="00441E09">
      <w:pPr>
        <w:pStyle w:val="LBGovstyle2"/>
        <w:numPr>
          <w:ilvl w:val="1"/>
          <w:numId w:val="107"/>
        </w:numPr>
        <w:suppressAutoHyphens w:val="0"/>
        <w:spacing w:before="0" w:afterLines="40" w:after="96"/>
        <w:ind w:left="0" w:firstLine="0"/>
        <w:rPr>
          <w:sz w:val="20"/>
          <w:szCs w:val="20"/>
          <w:lang w:val="ru-RU"/>
        </w:rPr>
      </w:pPr>
      <w:bookmarkStart w:id="1" w:name="_Ref56413264"/>
      <w:bookmarkEnd w:id="1"/>
      <w:r w:rsidRPr="004C0421">
        <w:rPr>
          <w:sz w:val="20"/>
          <w:szCs w:val="20"/>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214AB47B" w14:textId="77777777" w:rsidR="00E648BB" w:rsidRDefault="00E648BB" w:rsidP="00441E09">
      <w:pPr>
        <w:pStyle w:val="af4"/>
        <w:numPr>
          <w:ilvl w:val="1"/>
          <w:numId w:val="107"/>
        </w:numPr>
        <w:spacing w:afterLines="40" w:after="96"/>
        <w:ind w:left="0" w:firstLine="0"/>
        <w:jc w:val="both"/>
        <w:rPr>
          <w:sz w:val="20"/>
          <w:szCs w:val="20"/>
        </w:rPr>
      </w:pPr>
      <w:r w:rsidRPr="004C0421">
        <w:rPr>
          <w:sz w:val="20"/>
          <w:szCs w:val="20"/>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r>
        <w:rPr>
          <w:sz w:val="20"/>
          <w:szCs w:val="20"/>
        </w:rPr>
        <w:t>.</w:t>
      </w:r>
    </w:p>
    <w:p w14:paraId="3D0392B3" w14:textId="0DDCB3E3" w:rsidR="007615C4" w:rsidRPr="00B16ABA" w:rsidRDefault="000E4CC3" w:rsidP="00441E09">
      <w:pPr>
        <w:pStyle w:val="af4"/>
        <w:numPr>
          <w:ilvl w:val="1"/>
          <w:numId w:val="107"/>
        </w:numPr>
        <w:shd w:val="clear" w:color="auto" w:fill="FFFFFF" w:themeFill="background1"/>
        <w:spacing w:afterLines="40" w:after="96"/>
        <w:ind w:left="0" w:firstLine="0"/>
        <w:jc w:val="both"/>
        <w:rPr>
          <w:sz w:val="20"/>
          <w:szCs w:val="20"/>
        </w:rPr>
      </w:pPr>
      <w:r w:rsidRPr="00B16ABA">
        <w:rPr>
          <w:sz w:val="20"/>
          <w:szCs w:val="20"/>
        </w:rPr>
        <w:t>Подписание документа о приемке не прекращает обязательства Исполнителя по сопровождению, обновлению и устранению недостатков в течение срока права.</w:t>
      </w:r>
    </w:p>
    <w:p w14:paraId="6036918E" w14:textId="5608D157" w:rsidR="00441E09" w:rsidRDefault="00441E09" w:rsidP="00441E09">
      <w:pPr>
        <w:pStyle w:val="af4"/>
        <w:numPr>
          <w:ilvl w:val="0"/>
          <w:numId w:val="107"/>
        </w:numPr>
        <w:spacing w:after="40"/>
        <w:ind w:left="0" w:firstLine="0"/>
        <w:rPr>
          <w:b/>
          <w:sz w:val="20"/>
          <w:szCs w:val="20"/>
        </w:rPr>
      </w:pPr>
      <w:r w:rsidRPr="00441E09">
        <w:rPr>
          <w:b/>
          <w:sz w:val="20"/>
          <w:szCs w:val="20"/>
        </w:rPr>
        <w:t>ОБЕСПЕЧЕНИЕ ИСПОЛНЕНИЯ КОНТРАКТА</w:t>
      </w:r>
    </w:p>
    <w:p w14:paraId="2B53D82A" w14:textId="36496C1F" w:rsidR="00441E09" w:rsidRPr="00441E09" w:rsidRDefault="00441E09" w:rsidP="00441E09">
      <w:pPr>
        <w:pStyle w:val="af4"/>
        <w:numPr>
          <w:ilvl w:val="1"/>
          <w:numId w:val="107"/>
        </w:numPr>
        <w:shd w:val="clear" w:color="auto" w:fill="FFFFFF" w:themeFill="background1"/>
        <w:spacing w:afterLines="40" w:after="96"/>
        <w:ind w:left="0" w:firstLine="0"/>
        <w:jc w:val="both"/>
        <w:rPr>
          <w:b/>
          <w:sz w:val="20"/>
          <w:szCs w:val="20"/>
        </w:rPr>
      </w:pPr>
      <w:r w:rsidRPr="004C0421">
        <w:rPr>
          <w:sz w:val="20"/>
          <w:szCs w:val="20"/>
        </w:rPr>
        <w:lastRenderedPageBreak/>
        <w:t>Обеспечение исполнения контракта не устанавливается</w:t>
      </w:r>
      <w:r>
        <w:rPr>
          <w:sz w:val="20"/>
          <w:szCs w:val="20"/>
        </w:rPr>
        <w:t>.</w:t>
      </w:r>
    </w:p>
    <w:p w14:paraId="40E2978E" w14:textId="4B1C7004" w:rsidR="00441E09" w:rsidRPr="004C0421" w:rsidRDefault="00441E09" w:rsidP="00441E09">
      <w:pPr>
        <w:pStyle w:val="LBGovstyle1"/>
        <w:numPr>
          <w:ilvl w:val="0"/>
          <w:numId w:val="107"/>
        </w:numPr>
        <w:suppressAutoHyphens w:val="0"/>
        <w:spacing w:before="0" w:after="40"/>
        <w:ind w:left="0" w:firstLine="0"/>
        <w:rPr>
          <w:sz w:val="20"/>
          <w:szCs w:val="20"/>
        </w:rPr>
      </w:pPr>
      <w:r w:rsidRPr="004C0421">
        <w:rPr>
          <w:sz w:val="20"/>
          <w:szCs w:val="20"/>
        </w:rPr>
        <w:t>ОБЕСПЕЧЕНИЕ ГАРАНТИЙНЫХ ОБЯЗАТЕЛЬСТВ</w:t>
      </w:r>
    </w:p>
    <w:p w14:paraId="2399DF3A" w14:textId="15C12C21" w:rsidR="00441E09" w:rsidRPr="00441E09" w:rsidRDefault="00441E09" w:rsidP="00441E09">
      <w:pPr>
        <w:pStyle w:val="af4"/>
        <w:numPr>
          <w:ilvl w:val="1"/>
          <w:numId w:val="107"/>
        </w:numPr>
        <w:shd w:val="clear" w:color="auto" w:fill="FFFFFF" w:themeFill="background1"/>
        <w:spacing w:afterLines="40" w:after="96"/>
        <w:ind w:left="0" w:firstLine="0"/>
        <w:jc w:val="both"/>
        <w:rPr>
          <w:sz w:val="20"/>
          <w:szCs w:val="20"/>
        </w:rPr>
      </w:pPr>
      <w:r w:rsidRPr="00441E09">
        <w:rPr>
          <w:sz w:val="20"/>
          <w:szCs w:val="20"/>
        </w:rPr>
        <w:t>Обеспечение гарантийных обязательств не устанавливается</w:t>
      </w:r>
    </w:p>
    <w:p w14:paraId="5643E279" w14:textId="139DB0F2" w:rsidR="007615C4" w:rsidRPr="00B16ABA" w:rsidRDefault="000E4CC3" w:rsidP="00441E09">
      <w:pPr>
        <w:pStyle w:val="SectionHeading"/>
        <w:keepNext/>
        <w:numPr>
          <w:ilvl w:val="0"/>
          <w:numId w:val="107"/>
        </w:numPr>
        <w:spacing w:before="120" w:afterLines="40" w:after="96"/>
        <w:ind w:left="0" w:firstLine="0"/>
        <w:jc w:val="both"/>
        <w:rPr>
          <w:sz w:val="20"/>
        </w:rPr>
      </w:pPr>
      <w:r w:rsidRPr="00B16ABA">
        <w:rPr>
          <w:sz w:val="20"/>
        </w:rPr>
        <w:t>КАЧЕСТВО, ГАРАНТИИ И ПРАВА ТРЕТЬИХ ЛИЦ</w:t>
      </w:r>
    </w:p>
    <w:p w14:paraId="05541C18" w14:textId="35A04126" w:rsidR="007615C4" w:rsidRPr="00B16ABA" w:rsidRDefault="000E4CC3" w:rsidP="00441E09">
      <w:pPr>
        <w:pStyle w:val="af4"/>
        <w:numPr>
          <w:ilvl w:val="1"/>
          <w:numId w:val="107"/>
        </w:numPr>
        <w:spacing w:afterLines="40" w:after="96"/>
        <w:ind w:left="0" w:firstLine="0"/>
        <w:jc w:val="both"/>
        <w:rPr>
          <w:sz w:val="20"/>
          <w:szCs w:val="20"/>
        </w:rPr>
      </w:pPr>
      <w:r w:rsidRPr="00B16ABA">
        <w:rPr>
          <w:sz w:val="20"/>
          <w:szCs w:val="20"/>
        </w:rPr>
        <w:t>Исполнитель гарантирует соответствие предоставленных прав, Программы, баз данных, ключей и сопровождения условиям Контракта, документации правообладателя и законодательству Российской Федерации.</w:t>
      </w:r>
    </w:p>
    <w:p w14:paraId="53EAFBEE" w14:textId="18A62165" w:rsidR="0006043B" w:rsidRDefault="000E4CC3" w:rsidP="00D06E25">
      <w:pPr>
        <w:pStyle w:val="af4"/>
        <w:numPr>
          <w:ilvl w:val="1"/>
          <w:numId w:val="107"/>
        </w:numPr>
        <w:spacing w:afterLines="40" w:after="96"/>
        <w:ind w:left="0" w:firstLine="0"/>
        <w:jc w:val="both"/>
        <w:rPr>
          <w:sz w:val="20"/>
          <w:szCs w:val="20"/>
        </w:rPr>
      </w:pPr>
      <w:r w:rsidRPr="00B16ABA">
        <w:rPr>
          <w:sz w:val="20"/>
          <w:szCs w:val="20"/>
        </w:rPr>
        <w:t>Гарантийные обязательства Исполнителя действуют в течение всего срока предоставленного прав</w:t>
      </w:r>
      <w:r w:rsidR="0006043B">
        <w:rPr>
          <w:sz w:val="20"/>
          <w:szCs w:val="20"/>
        </w:rPr>
        <w:t xml:space="preserve">а — </w:t>
      </w:r>
      <w:r w:rsidR="00971565" w:rsidRPr="00B16ABA">
        <w:rPr>
          <w:sz w:val="20"/>
        </w:rPr>
        <w:t xml:space="preserve">с 15.11.2026 </w:t>
      </w:r>
      <w:r w:rsidR="0006043B">
        <w:rPr>
          <w:sz w:val="20"/>
          <w:szCs w:val="20"/>
        </w:rPr>
        <w:t>по 14.11.2027 включительно</w:t>
      </w:r>
      <w:r w:rsidR="007F711B">
        <w:rPr>
          <w:sz w:val="20"/>
          <w:szCs w:val="20"/>
        </w:rPr>
        <w:t xml:space="preserve"> (</w:t>
      </w:r>
      <w:r w:rsidR="007F711B" w:rsidRPr="007F711B">
        <w:rPr>
          <w:sz w:val="20"/>
          <w:szCs w:val="20"/>
        </w:rPr>
        <w:t>пакет сопровождения ОПТИМА, состав пакета подробно представлен на сайте - www.wizardsoft.ru</w:t>
      </w:r>
      <w:r w:rsidR="007F711B">
        <w:rPr>
          <w:sz w:val="20"/>
          <w:szCs w:val="20"/>
        </w:rPr>
        <w:t>)</w:t>
      </w:r>
      <w:r w:rsidR="0006043B">
        <w:rPr>
          <w:sz w:val="20"/>
          <w:szCs w:val="20"/>
        </w:rPr>
        <w:t>.</w:t>
      </w:r>
    </w:p>
    <w:p w14:paraId="074004DD" w14:textId="749FEF85"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При невозможности использования Программы или баз данных по причинам, зависящим от Исполнителя, период недоступности компенсируется продлением доступа на соответствующий срок, если это допускается объемом полномочий Исполнителя и законодательством Российской Федерации</w:t>
      </w:r>
      <w:r w:rsidR="0006043B">
        <w:rPr>
          <w:sz w:val="20"/>
          <w:szCs w:val="20"/>
        </w:rPr>
        <w:t>. В</w:t>
      </w:r>
      <w:r w:rsidRPr="00B16ABA">
        <w:rPr>
          <w:sz w:val="20"/>
          <w:szCs w:val="20"/>
        </w:rPr>
        <w:t xml:space="preserve"> противном случае Заказчик вправе потребовать соразмерного уменьшения цены или возмещения убытков.</w:t>
      </w:r>
    </w:p>
    <w:p w14:paraId="3E07599E" w14:textId="669710D1"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 xml:space="preserve">Исполнитель гарантирует отсутствие неправомерно внедренных средств, создающих </w:t>
      </w:r>
      <w:proofErr w:type="spellStart"/>
      <w:r w:rsidRPr="00B16ABA">
        <w:rPr>
          <w:sz w:val="20"/>
          <w:szCs w:val="20"/>
        </w:rPr>
        <w:t>недекларированные</w:t>
      </w:r>
      <w:proofErr w:type="spellEnd"/>
      <w:r w:rsidRPr="00B16ABA">
        <w:rPr>
          <w:sz w:val="20"/>
          <w:szCs w:val="20"/>
        </w:rPr>
        <w:t xml:space="preserve"> возможности доступа, блокирования, уничтожения, модификации или копирования информации Заказчика.</w:t>
      </w:r>
    </w:p>
    <w:p w14:paraId="6A6BE701" w14:textId="6AF14B8D"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ОТВЕТСТВЕННОСТЬ СТОРОН</w:t>
      </w:r>
    </w:p>
    <w:p w14:paraId="77BBA060" w14:textId="2EA586DA" w:rsidR="000E5AB3" w:rsidRPr="004C0421" w:rsidRDefault="000E4CC3" w:rsidP="00D06E25">
      <w:pPr>
        <w:pStyle w:val="af4"/>
        <w:numPr>
          <w:ilvl w:val="1"/>
          <w:numId w:val="107"/>
        </w:numPr>
        <w:spacing w:afterLines="40" w:after="96"/>
        <w:ind w:left="0" w:firstLine="0"/>
        <w:jc w:val="both"/>
        <w:rPr>
          <w:sz w:val="20"/>
          <w:szCs w:val="20"/>
        </w:rPr>
      </w:pPr>
      <w:r w:rsidRPr="000E5AB3">
        <w:rPr>
          <w:sz w:val="20"/>
          <w:szCs w:val="20"/>
        </w:rPr>
        <w:t xml:space="preserve">За </w:t>
      </w:r>
      <w:r w:rsidR="000E5AB3" w:rsidRPr="004C0421">
        <w:rPr>
          <w:sz w:val="20"/>
          <w:szCs w:val="20"/>
        </w:rPr>
        <w:t>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74046E05" w14:textId="77777777" w:rsidR="000E5AB3" w:rsidRPr="004C0421" w:rsidRDefault="000E5AB3" w:rsidP="00D06E25">
      <w:pPr>
        <w:pStyle w:val="af4"/>
        <w:numPr>
          <w:ilvl w:val="1"/>
          <w:numId w:val="107"/>
        </w:numPr>
        <w:spacing w:afterLines="40" w:after="96"/>
        <w:ind w:left="0" w:firstLine="0"/>
        <w:jc w:val="both"/>
        <w:rPr>
          <w:sz w:val="20"/>
          <w:szCs w:val="20"/>
        </w:rPr>
      </w:pPr>
      <w:r w:rsidRPr="004C0421">
        <w:rPr>
          <w:sz w:val="20"/>
          <w:szCs w:val="2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8FDAC6D" w14:textId="77777777" w:rsidR="000E5AB3" w:rsidRPr="004C0421" w:rsidRDefault="000E5AB3" w:rsidP="00D06E25">
      <w:pPr>
        <w:pStyle w:val="af4"/>
        <w:numPr>
          <w:ilvl w:val="1"/>
          <w:numId w:val="107"/>
        </w:numPr>
        <w:spacing w:afterLines="40" w:after="96"/>
        <w:ind w:left="0" w:firstLine="0"/>
        <w:jc w:val="both"/>
        <w:rPr>
          <w:sz w:val="20"/>
          <w:szCs w:val="20"/>
        </w:rPr>
      </w:pPr>
      <w:r w:rsidRPr="004C0421">
        <w:rPr>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6CCC01D" w14:textId="77777777" w:rsidR="000E5AB3" w:rsidRPr="004C0421" w:rsidRDefault="000E5AB3" w:rsidP="00D06E25">
      <w:pPr>
        <w:pStyle w:val="af4"/>
        <w:numPr>
          <w:ilvl w:val="1"/>
          <w:numId w:val="107"/>
        </w:numPr>
        <w:spacing w:afterLines="40" w:after="96"/>
        <w:ind w:left="0" w:firstLine="0"/>
        <w:jc w:val="both"/>
        <w:rPr>
          <w:sz w:val="20"/>
          <w:szCs w:val="20"/>
        </w:rPr>
      </w:pPr>
      <w:r w:rsidRPr="004C0421">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7F315AA" w14:textId="77777777" w:rsidR="000E5AB3" w:rsidRPr="004C0421" w:rsidRDefault="000E5AB3" w:rsidP="00D06E25">
      <w:pPr>
        <w:pStyle w:val="af4"/>
        <w:numPr>
          <w:ilvl w:val="1"/>
          <w:numId w:val="107"/>
        </w:numPr>
        <w:spacing w:afterLines="40" w:after="96"/>
        <w:ind w:left="0" w:firstLine="0"/>
        <w:jc w:val="both"/>
        <w:rPr>
          <w:sz w:val="20"/>
          <w:szCs w:val="20"/>
        </w:rPr>
      </w:pPr>
      <w:r w:rsidRPr="004C0421">
        <w:rPr>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39301A3" w14:textId="77777777" w:rsidR="000E5AB3" w:rsidRPr="004C0421" w:rsidRDefault="000E5AB3" w:rsidP="00D06E25">
      <w:pPr>
        <w:pStyle w:val="LBGovstyle2"/>
        <w:suppressAutoHyphens w:val="0"/>
        <w:spacing w:before="0" w:afterLines="40" w:after="96"/>
        <w:rPr>
          <w:sz w:val="20"/>
          <w:szCs w:val="20"/>
          <w:lang w:val="ru-RU"/>
        </w:rPr>
      </w:pPr>
      <w:r w:rsidRPr="004C0421">
        <w:rPr>
          <w:sz w:val="20"/>
          <w:szCs w:val="20"/>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59B28CC0" w14:textId="77777777" w:rsidR="000E5AB3" w:rsidRPr="004C0421" w:rsidRDefault="000E5AB3" w:rsidP="00D06E25">
      <w:pPr>
        <w:pStyle w:val="LBGovstyle2"/>
        <w:suppressAutoHyphens w:val="0"/>
        <w:spacing w:before="0" w:afterLines="40" w:after="96"/>
        <w:rPr>
          <w:sz w:val="20"/>
          <w:szCs w:val="20"/>
          <w:lang w:val="ru-RU"/>
        </w:rPr>
      </w:pPr>
      <w:r w:rsidRPr="004C0421">
        <w:rPr>
          <w:sz w:val="20"/>
          <w:szCs w:val="20"/>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и на основании Постановления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4C0421">
        <w:rPr>
          <w:bCs/>
          <w:sz w:val="20"/>
          <w:szCs w:val="20"/>
          <w:lang w:val="ru-RU"/>
        </w:rPr>
        <w:t xml:space="preserve"> (далее – </w:t>
      </w:r>
      <w:r w:rsidRPr="004C0421">
        <w:rPr>
          <w:sz w:val="20"/>
          <w:szCs w:val="20"/>
          <w:lang w:val="ru-RU"/>
        </w:rPr>
        <w:t>Постановление N 1042</w:t>
      </w:r>
      <w:r w:rsidRPr="004C0421">
        <w:rPr>
          <w:bCs/>
          <w:sz w:val="20"/>
          <w:szCs w:val="20"/>
          <w:lang w:val="ru-RU"/>
        </w:rPr>
        <w:t>).</w:t>
      </w:r>
    </w:p>
    <w:p w14:paraId="31CE86FB" w14:textId="77777777" w:rsidR="000E5AB3" w:rsidRPr="004C0421" w:rsidRDefault="000E5AB3" w:rsidP="00D06E25">
      <w:pPr>
        <w:pStyle w:val="af4"/>
        <w:numPr>
          <w:ilvl w:val="1"/>
          <w:numId w:val="107"/>
        </w:numPr>
        <w:spacing w:afterLines="40" w:after="96"/>
        <w:ind w:left="0" w:firstLine="0"/>
        <w:jc w:val="both"/>
        <w:rPr>
          <w:sz w:val="20"/>
          <w:szCs w:val="20"/>
        </w:rPr>
      </w:pPr>
      <w:r w:rsidRPr="004C0421">
        <w:rPr>
          <w:sz w:val="20"/>
          <w:szCs w:val="2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B1D0DDE" w14:textId="77777777" w:rsidR="000E5AB3" w:rsidRPr="004C0421" w:rsidRDefault="000E5AB3" w:rsidP="00D06E25">
      <w:pPr>
        <w:pStyle w:val="LBGovstyle2"/>
        <w:suppressAutoHyphens w:val="0"/>
        <w:spacing w:before="0" w:afterLines="40" w:after="96"/>
        <w:rPr>
          <w:sz w:val="20"/>
          <w:szCs w:val="20"/>
          <w:lang w:val="ru-RU"/>
        </w:rPr>
      </w:pPr>
      <w:r w:rsidRPr="004C0421">
        <w:rPr>
          <w:sz w:val="20"/>
          <w:szCs w:val="20"/>
          <w:lang w:val="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4A9F0D1" w14:textId="77777777" w:rsidR="000E5AB3" w:rsidRPr="004C0421" w:rsidRDefault="000E5AB3" w:rsidP="00D06E25">
      <w:pPr>
        <w:pStyle w:val="LBGovstyle2"/>
        <w:suppressAutoHyphens w:val="0"/>
        <w:spacing w:before="0" w:afterLines="40" w:after="96"/>
        <w:rPr>
          <w:sz w:val="20"/>
          <w:szCs w:val="20"/>
          <w:lang w:val="ru-RU"/>
        </w:rPr>
      </w:pPr>
      <w:r w:rsidRPr="004C0421">
        <w:rPr>
          <w:sz w:val="20"/>
          <w:szCs w:val="20"/>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 1042.</w:t>
      </w:r>
    </w:p>
    <w:p w14:paraId="06883C60" w14:textId="77777777" w:rsidR="000E5AB3" w:rsidRPr="004C0421" w:rsidRDefault="000E5AB3" w:rsidP="00D06E25">
      <w:pPr>
        <w:pStyle w:val="af4"/>
        <w:numPr>
          <w:ilvl w:val="1"/>
          <w:numId w:val="107"/>
        </w:numPr>
        <w:spacing w:afterLines="40" w:after="96"/>
        <w:ind w:left="0" w:firstLine="0"/>
        <w:jc w:val="both"/>
        <w:rPr>
          <w:sz w:val="20"/>
          <w:szCs w:val="20"/>
        </w:rPr>
      </w:pPr>
      <w:r w:rsidRPr="004C0421">
        <w:rPr>
          <w:sz w:val="20"/>
          <w:szCs w:val="20"/>
        </w:rPr>
        <w:lastRenderedPageBreak/>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3FA3C8D6" w14:textId="3380D610" w:rsidR="007615C4" w:rsidRPr="00B16ABA" w:rsidRDefault="000E5AB3" w:rsidP="00D06E25">
      <w:pPr>
        <w:pStyle w:val="af4"/>
        <w:numPr>
          <w:ilvl w:val="1"/>
          <w:numId w:val="107"/>
        </w:numPr>
        <w:spacing w:afterLines="40" w:after="96"/>
        <w:ind w:left="0" w:firstLine="0"/>
        <w:jc w:val="both"/>
        <w:rPr>
          <w:sz w:val="20"/>
          <w:szCs w:val="20"/>
        </w:rPr>
      </w:pPr>
      <w:r w:rsidRPr="004C0421">
        <w:rPr>
          <w:sz w:val="20"/>
          <w:szCs w:val="20"/>
        </w:rPr>
        <w:t>Исполнитель несет ответственность за соблюдение работниками требований охраны труда, пожарной безопасности при оказании услуг</w:t>
      </w:r>
      <w:r w:rsidR="000E4CC3" w:rsidRPr="00B16ABA">
        <w:rPr>
          <w:sz w:val="20"/>
          <w:szCs w:val="20"/>
        </w:rPr>
        <w:t>.</w:t>
      </w:r>
    </w:p>
    <w:p w14:paraId="095C977B" w14:textId="285394EC"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ОБСТОЯТЕЛЬСТВА НЕПРЕОДОЛИМОЙ СИЛЫ</w:t>
      </w:r>
    </w:p>
    <w:p w14:paraId="402C0613" w14:textId="523AE569"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Стороны освобождаются от ответственности за неисполнение обязательств вследствие чрезвычайных и непредотвратимых при данных условиях обстоятельств, непосредственно повлиявших на исполнение Контракта.</w:t>
      </w:r>
    </w:p>
    <w:p w14:paraId="73F1F02C" w14:textId="2E1D1AE4"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Сторона уведомляет другую Сторону о наступлении и прекращении таких обстоятельств не позднее 5 (пяти) рабочих дней с даты, когда ей стало известно об этом, и по требованию предоставляет подтверждающие документы компетентного органа или организации.</w:t>
      </w:r>
    </w:p>
    <w:p w14:paraId="2397D00E" w14:textId="39630756"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Если обстоятельства продолжаются более 30 календарных дней и препятствуют достижению цели Контракта, Стороны проводят переговоры о дальнейшей судьбе Контракта в пределах законодательства Российской Федерации.</w:t>
      </w:r>
    </w:p>
    <w:p w14:paraId="12157D89" w14:textId="242CC6AA"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КОНФИДЕНЦИАЛЬНОСТЬ И ИНФОРМАЦИОННАЯ БЕЗОПАСНОСТЬ</w:t>
      </w:r>
    </w:p>
    <w:p w14:paraId="5D7D9914" w14:textId="25C8E68D"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Стороны не раскрывают третьим лицам конфиденциальную информацию, полученную при исполнении Контракта, кроме случаев, когда раскрытие требуется законодательством Российской Федерации или необходимо для исполнения Контракта.</w:t>
      </w:r>
    </w:p>
    <w:p w14:paraId="366689D4" w14:textId="4D464642"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Ограничения конфиденциальности не распространяются на сведения и документы, подлежащие размещению, раскрытию или предоставлению в соответствии с законодательством Российской Федерации, в том числе учредителю, финансовым, казначейским, налоговым, контрольным, правоохранительным и судебным органам, аудиторам и обслуживающим банкам.</w:t>
      </w:r>
    </w:p>
    <w:p w14:paraId="16C263A2" w14:textId="65288079"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Предоставление Исполнителю удаленного доступа к информационным системам Заказчика допускается только по отдельному письменному согласованию, на минимально необходимый срок и с соблюдением установленных Заказчиком требований информационной безопасности.</w:t>
      </w:r>
    </w:p>
    <w:p w14:paraId="3A74FA9E" w14:textId="46A28208"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АНТИКОРРУПЦИОННАЯ ОГОВОРКА</w:t>
      </w:r>
    </w:p>
    <w:p w14:paraId="2B9F1943" w14:textId="77777777" w:rsidR="00D06E25" w:rsidRPr="004C0421" w:rsidRDefault="00D06E25" w:rsidP="00D06E25">
      <w:pPr>
        <w:pStyle w:val="LBGovstyle2"/>
        <w:numPr>
          <w:ilvl w:val="1"/>
          <w:numId w:val="107"/>
        </w:numPr>
        <w:suppressAutoHyphens w:val="0"/>
        <w:spacing w:before="0" w:afterLines="40" w:after="96"/>
        <w:ind w:left="0" w:firstLine="0"/>
        <w:rPr>
          <w:sz w:val="20"/>
          <w:szCs w:val="20"/>
          <w:lang w:val="ru-RU"/>
        </w:rPr>
      </w:pPr>
      <w:r w:rsidRPr="004C0421">
        <w:rPr>
          <w:sz w:val="20"/>
          <w:szCs w:val="20"/>
          <w:lang w:val="ru-RU"/>
        </w:rPr>
        <w:t>Во исполнение Федерального закона от 25.12.2008 № 273-ФЗ «О противодействии коррупции»:</w:t>
      </w:r>
    </w:p>
    <w:p w14:paraId="1198EA46" w14:textId="77777777" w:rsidR="00D06E25" w:rsidRPr="004C0421" w:rsidRDefault="00D06E25" w:rsidP="00D06E25">
      <w:pPr>
        <w:pStyle w:val="LBGovstyle2"/>
        <w:numPr>
          <w:ilvl w:val="2"/>
          <w:numId w:val="107"/>
        </w:numPr>
        <w:suppressAutoHyphens w:val="0"/>
        <w:spacing w:before="0" w:afterLines="40" w:after="96"/>
        <w:ind w:left="0" w:firstLine="0"/>
        <w:rPr>
          <w:sz w:val="20"/>
          <w:szCs w:val="20"/>
          <w:lang w:val="ru-RU"/>
        </w:rPr>
      </w:pPr>
      <w:r w:rsidRPr="004C0421">
        <w:rPr>
          <w:sz w:val="20"/>
          <w:szCs w:val="20"/>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2603C1F" w14:textId="77777777" w:rsidR="00D06E25" w:rsidRPr="004C0421" w:rsidRDefault="00D06E25" w:rsidP="00D06E25">
      <w:pPr>
        <w:pStyle w:val="LBGovstyle2"/>
        <w:numPr>
          <w:ilvl w:val="2"/>
          <w:numId w:val="107"/>
        </w:numPr>
        <w:suppressAutoHyphens w:val="0"/>
        <w:spacing w:before="0" w:afterLines="40" w:after="96"/>
        <w:ind w:left="0" w:firstLine="0"/>
        <w:rPr>
          <w:sz w:val="20"/>
          <w:szCs w:val="20"/>
          <w:lang w:val="ru-RU"/>
        </w:rPr>
      </w:pPr>
      <w:r w:rsidRPr="004C0421">
        <w:rPr>
          <w:sz w:val="20"/>
          <w:szCs w:val="20"/>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0EF500C" w14:textId="77777777" w:rsidR="00D06E25" w:rsidRPr="004C0421" w:rsidRDefault="00D06E25" w:rsidP="00D06E25">
      <w:pPr>
        <w:pStyle w:val="LBGovstyle2"/>
        <w:numPr>
          <w:ilvl w:val="2"/>
          <w:numId w:val="107"/>
        </w:numPr>
        <w:suppressAutoHyphens w:val="0"/>
        <w:spacing w:before="0" w:afterLines="40" w:after="96"/>
        <w:ind w:left="0" w:firstLine="0"/>
        <w:rPr>
          <w:sz w:val="20"/>
          <w:szCs w:val="20"/>
          <w:lang w:val="ru-RU"/>
        </w:rPr>
      </w:pPr>
      <w:r w:rsidRPr="004C0421">
        <w:rPr>
          <w:sz w:val="20"/>
          <w:szCs w:val="20"/>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7DEAD94" w14:textId="77777777" w:rsidR="00D06E25" w:rsidRPr="004C0421" w:rsidRDefault="00D06E25" w:rsidP="00D06E25">
      <w:pPr>
        <w:pStyle w:val="LBGovstyle2"/>
        <w:numPr>
          <w:ilvl w:val="2"/>
          <w:numId w:val="107"/>
        </w:numPr>
        <w:suppressAutoHyphens w:val="0"/>
        <w:spacing w:before="0" w:afterLines="40" w:after="96"/>
        <w:ind w:left="0" w:firstLine="0"/>
        <w:rPr>
          <w:sz w:val="20"/>
          <w:szCs w:val="20"/>
          <w:lang w:val="ru-RU"/>
        </w:rPr>
      </w:pPr>
      <w:r w:rsidRPr="004C0421">
        <w:rPr>
          <w:sz w:val="20"/>
          <w:szCs w:val="20"/>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4B60312" w14:textId="77777777" w:rsidR="00D06E25" w:rsidRPr="004C0421" w:rsidRDefault="00D06E25" w:rsidP="00D06E25">
      <w:pPr>
        <w:pStyle w:val="LBGovstyle2"/>
        <w:numPr>
          <w:ilvl w:val="2"/>
          <w:numId w:val="107"/>
        </w:numPr>
        <w:suppressAutoHyphens w:val="0"/>
        <w:spacing w:before="0" w:afterLines="40" w:after="96"/>
        <w:ind w:left="0" w:firstLine="0"/>
        <w:rPr>
          <w:sz w:val="20"/>
          <w:szCs w:val="20"/>
          <w:lang w:val="ru-RU"/>
        </w:rPr>
      </w:pPr>
      <w:r w:rsidRPr="004C0421">
        <w:rPr>
          <w:sz w:val="20"/>
          <w:szCs w:val="20"/>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D985645" w14:textId="35A0B07E" w:rsidR="007615C4" w:rsidRPr="00B16ABA" w:rsidRDefault="00D06E25" w:rsidP="00D06E25">
      <w:pPr>
        <w:pStyle w:val="af4"/>
        <w:numPr>
          <w:ilvl w:val="2"/>
          <w:numId w:val="107"/>
        </w:numPr>
        <w:spacing w:afterLines="40" w:after="96"/>
        <w:ind w:left="0" w:firstLine="0"/>
        <w:jc w:val="both"/>
        <w:rPr>
          <w:sz w:val="20"/>
          <w:szCs w:val="20"/>
        </w:rPr>
      </w:pPr>
      <w:r w:rsidRPr="004C0421">
        <w:rPr>
          <w:sz w:val="20"/>
          <w:szCs w:val="2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000E4CC3" w:rsidRPr="00B16ABA">
        <w:rPr>
          <w:sz w:val="20"/>
          <w:szCs w:val="20"/>
        </w:rPr>
        <w:t>.</w:t>
      </w:r>
    </w:p>
    <w:p w14:paraId="48326B62" w14:textId="64A1C029"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lastRenderedPageBreak/>
        <w:t>ПОРЯДОК РАЗРЕШЕНИЯ СПОРОВ</w:t>
      </w:r>
    </w:p>
    <w:p w14:paraId="16A8CA19" w14:textId="77777777" w:rsidR="00D06E25" w:rsidRPr="004C0421" w:rsidRDefault="00D06E25" w:rsidP="00CD4517">
      <w:pPr>
        <w:pStyle w:val="LBGovstyle2"/>
        <w:numPr>
          <w:ilvl w:val="1"/>
          <w:numId w:val="107"/>
        </w:numPr>
        <w:suppressAutoHyphens w:val="0"/>
        <w:spacing w:before="0" w:afterLines="40" w:after="96"/>
        <w:ind w:left="0" w:firstLine="0"/>
        <w:rPr>
          <w:sz w:val="20"/>
          <w:szCs w:val="20"/>
          <w:lang w:val="ru-RU"/>
        </w:rPr>
      </w:pPr>
      <w:r w:rsidRPr="004C0421">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645DCE43" w14:textId="77777777" w:rsidR="00D06E25" w:rsidRPr="004C0421" w:rsidRDefault="00D06E25" w:rsidP="00CD4517">
      <w:pPr>
        <w:pStyle w:val="LBGovstyle2"/>
        <w:numPr>
          <w:ilvl w:val="1"/>
          <w:numId w:val="107"/>
        </w:numPr>
        <w:suppressAutoHyphens w:val="0"/>
        <w:spacing w:before="0" w:afterLines="40" w:after="96"/>
        <w:ind w:left="0" w:firstLine="0"/>
        <w:rPr>
          <w:sz w:val="20"/>
          <w:szCs w:val="20"/>
          <w:lang w:val="ru-RU"/>
        </w:rPr>
      </w:pPr>
      <w:r w:rsidRPr="004C0421">
        <w:rPr>
          <w:sz w:val="20"/>
          <w:szCs w:val="20"/>
          <w:lang w:val="ru-RU"/>
        </w:rPr>
        <w:t>Срок рассмотрения претензии не может превышать 10 (десять) рабочих дней с момента ее получения.</w:t>
      </w:r>
    </w:p>
    <w:p w14:paraId="7DBECE7B" w14:textId="77777777" w:rsidR="00D06E25" w:rsidRPr="004C0421" w:rsidRDefault="00D06E25" w:rsidP="00CD4517">
      <w:pPr>
        <w:pStyle w:val="LBGovstyle2"/>
        <w:numPr>
          <w:ilvl w:val="1"/>
          <w:numId w:val="107"/>
        </w:numPr>
        <w:suppressAutoHyphens w:val="0"/>
        <w:spacing w:before="0" w:afterLines="40" w:after="96"/>
        <w:ind w:left="0" w:firstLine="0"/>
        <w:rPr>
          <w:sz w:val="20"/>
          <w:szCs w:val="20"/>
          <w:lang w:val="ru-RU"/>
        </w:rPr>
      </w:pPr>
      <w:r w:rsidRPr="004C0421">
        <w:rPr>
          <w:sz w:val="20"/>
          <w:szCs w:val="20"/>
          <w:lang w:val="ru-RU"/>
        </w:rPr>
        <w:t>Обмен претензиями осуществляется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C044557" w14:textId="77777777" w:rsidR="00D06E25" w:rsidRPr="004C0421" w:rsidRDefault="00D06E25" w:rsidP="00CD4517">
      <w:pPr>
        <w:pStyle w:val="LBGovstyle2"/>
        <w:numPr>
          <w:ilvl w:val="1"/>
          <w:numId w:val="107"/>
        </w:numPr>
        <w:suppressAutoHyphens w:val="0"/>
        <w:spacing w:before="0" w:afterLines="40" w:after="96"/>
        <w:ind w:left="0" w:firstLine="0"/>
        <w:rPr>
          <w:sz w:val="20"/>
          <w:szCs w:val="20"/>
          <w:lang w:val="ru-RU"/>
        </w:rPr>
      </w:pPr>
      <w:r w:rsidRPr="004C0421">
        <w:rPr>
          <w:sz w:val="20"/>
          <w:szCs w:val="20"/>
          <w:lang w:val="ru-RU"/>
        </w:rPr>
        <w:t>Если иное не предусмотрено законодательством Российской Федерации или Контрактом, любая корреспонденция, в том числе претензия,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AE4C96F" w14:textId="77777777" w:rsidR="00D06E25" w:rsidRPr="004C0421" w:rsidRDefault="00D06E25" w:rsidP="00CD4517">
      <w:pPr>
        <w:pStyle w:val="LBGovstyle2"/>
        <w:suppressAutoHyphens w:val="0"/>
        <w:spacing w:before="0" w:after="40"/>
        <w:rPr>
          <w:sz w:val="20"/>
          <w:szCs w:val="20"/>
          <w:lang w:val="ru-RU"/>
        </w:rPr>
      </w:pPr>
      <w:r w:rsidRPr="004C0421">
        <w:rPr>
          <w:sz w:val="20"/>
          <w:szCs w:val="20"/>
          <w:lang w:val="ru-RU"/>
        </w:rPr>
        <w:t>Корреспонденция считается доставленной Стороне также в случаях, если:</w:t>
      </w:r>
    </w:p>
    <w:p w14:paraId="66109551" w14:textId="77777777" w:rsidR="00D06E25" w:rsidRPr="004C0421" w:rsidRDefault="00D06E25" w:rsidP="00CD4517">
      <w:pPr>
        <w:pStyle w:val="LBGovstyle2"/>
        <w:numPr>
          <w:ilvl w:val="0"/>
          <w:numId w:val="76"/>
        </w:numPr>
        <w:suppressAutoHyphens w:val="0"/>
        <w:spacing w:before="0" w:after="40"/>
        <w:ind w:left="0" w:firstLine="0"/>
        <w:rPr>
          <w:sz w:val="20"/>
          <w:szCs w:val="20"/>
          <w:lang w:val="ru-RU"/>
        </w:rPr>
      </w:pPr>
      <w:r w:rsidRPr="004C0421">
        <w:rPr>
          <w:sz w:val="20"/>
          <w:szCs w:val="20"/>
          <w:lang w:val="ru-RU"/>
        </w:rPr>
        <w:t xml:space="preserve"> сторона отказалась от получения корреспонденции и этот отказ зафиксирован организацией почтовой связи;</w:t>
      </w:r>
    </w:p>
    <w:p w14:paraId="253D3725" w14:textId="77777777" w:rsidR="00D06E25" w:rsidRPr="004C0421" w:rsidRDefault="00D06E25" w:rsidP="00CD4517">
      <w:pPr>
        <w:pStyle w:val="LBGovstyle2"/>
        <w:numPr>
          <w:ilvl w:val="0"/>
          <w:numId w:val="76"/>
        </w:numPr>
        <w:suppressAutoHyphens w:val="0"/>
        <w:spacing w:before="0" w:after="40"/>
        <w:ind w:left="0" w:firstLine="0"/>
        <w:rPr>
          <w:sz w:val="20"/>
          <w:szCs w:val="20"/>
          <w:lang w:val="ru-RU"/>
        </w:rPr>
      </w:pPr>
      <w:r w:rsidRPr="004C0421">
        <w:rPr>
          <w:sz w:val="20"/>
          <w:szCs w:val="20"/>
          <w:lang w:val="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8793D71" w14:textId="77777777" w:rsidR="00D06E25" w:rsidRPr="004C0421" w:rsidRDefault="00D06E25" w:rsidP="00CD4517">
      <w:pPr>
        <w:pStyle w:val="LBGovstyle2"/>
        <w:numPr>
          <w:ilvl w:val="0"/>
          <w:numId w:val="76"/>
        </w:numPr>
        <w:suppressAutoHyphens w:val="0"/>
        <w:spacing w:before="0" w:after="40"/>
        <w:ind w:left="0" w:firstLine="0"/>
        <w:rPr>
          <w:sz w:val="20"/>
          <w:szCs w:val="20"/>
          <w:lang w:val="ru-RU"/>
        </w:rPr>
      </w:pPr>
      <w:r w:rsidRPr="004C0421">
        <w:rPr>
          <w:sz w:val="20"/>
          <w:szCs w:val="20"/>
          <w:lang w:val="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5403EC9A" w14:textId="1E36D7F8" w:rsidR="007615C4" w:rsidRPr="00B16ABA" w:rsidRDefault="00D06E25" w:rsidP="00CD4517">
      <w:pPr>
        <w:pStyle w:val="af4"/>
        <w:numPr>
          <w:ilvl w:val="1"/>
          <w:numId w:val="107"/>
        </w:numPr>
        <w:spacing w:afterLines="40" w:after="96"/>
        <w:ind w:left="0" w:firstLine="0"/>
        <w:jc w:val="both"/>
        <w:rPr>
          <w:sz w:val="20"/>
          <w:szCs w:val="20"/>
        </w:rPr>
      </w:pPr>
      <w:r w:rsidRPr="004C0421">
        <w:rPr>
          <w:sz w:val="20"/>
          <w:szCs w:val="20"/>
        </w:rPr>
        <w:t xml:space="preserve">При </w:t>
      </w:r>
      <w:proofErr w:type="spellStart"/>
      <w:r w:rsidRPr="004C0421">
        <w:rPr>
          <w:sz w:val="20"/>
          <w:szCs w:val="20"/>
        </w:rPr>
        <w:t>неурегулировании</w:t>
      </w:r>
      <w:proofErr w:type="spellEnd"/>
      <w:r w:rsidRPr="004C0421">
        <w:rPr>
          <w:sz w:val="20"/>
          <w:szCs w:val="20"/>
        </w:rPr>
        <w:t xml:space="preserve"> Сторонами спора в досудебном порядке спор разрешается в Арбитражном суде города Санкт-Петербурга и Ленинградской области</w:t>
      </w:r>
      <w:r w:rsidR="000E4CC3" w:rsidRPr="00B16ABA">
        <w:rPr>
          <w:sz w:val="20"/>
          <w:szCs w:val="20"/>
        </w:rPr>
        <w:t>.</w:t>
      </w:r>
    </w:p>
    <w:p w14:paraId="3598A7C3" w14:textId="364FD153"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ИЗМЕНЕНИЕ И РАСТОРЖЕНИЕ КОНТРАКТА</w:t>
      </w:r>
    </w:p>
    <w:p w14:paraId="44B708CF" w14:textId="77777777" w:rsidR="00CD4517" w:rsidRPr="00CD4517" w:rsidRDefault="00CD4517" w:rsidP="00CD4517">
      <w:pPr>
        <w:pStyle w:val="af4"/>
        <w:numPr>
          <w:ilvl w:val="1"/>
          <w:numId w:val="107"/>
        </w:numPr>
        <w:spacing w:afterLines="40" w:after="96"/>
        <w:ind w:left="0" w:firstLine="0"/>
        <w:jc w:val="both"/>
        <w:rPr>
          <w:sz w:val="20"/>
          <w:szCs w:val="20"/>
        </w:rPr>
      </w:pPr>
      <w:r w:rsidRPr="00CD4517">
        <w:rPr>
          <w:sz w:val="20"/>
          <w:szCs w:val="20"/>
        </w:rPr>
        <w:t>Изменение существенных условий Контракта при его исполнении не допускается, за исключением их изменения по соглашению сторон в соответствии с действующим законодательством РФ.</w:t>
      </w:r>
    </w:p>
    <w:p w14:paraId="3CD9CAA3" w14:textId="77777777" w:rsidR="00CD4517" w:rsidRPr="00CD4517" w:rsidRDefault="00CD4517" w:rsidP="00CD4517">
      <w:pPr>
        <w:pStyle w:val="af4"/>
        <w:numPr>
          <w:ilvl w:val="1"/>
          <w:numId w:val="107"/>
        </w:numPr>
        <w:spacing w:afterLines="40" w:after="96"/>
        <w:ind w:left="0" w:firstLine="0"/>
        <w:jc w:val="both"/>
        <w:rPr>
          <w:sz w:val="20"/>
          <w:szCs w:val="20"/>
        </w:rPr>
      </w:pPr>
      <w:r w:rsidRPr="00CD4517">
        <w:rPr>
          <w:sz w:val="20"/>
          <w:szCs w:val="20"/>
        </w:rPr>
        <w:t>Все изменения и дополнения к Контракту действительны, если они совершены в электронной или письменной форме в виде дополнительных соглашений, которые становятся неотъемлемой частью Контракта с даты их подписания Сторонами, за исключением положений п. 13.3, 13.4 Контракта согласно которым допускается изменение информации по уведомлению Сторон.</w:t>
      </w:r>
    </w:p>
    <w:p w14:paraId="0A3F961A" w14:textId="77777777" w:rsidR="00CD4517" w:rsidRPr="00CD4517" w:rsidRDefault="00CD4517" w:rsidP="00CD4517">
      <w:pPr>
        <w:pStyle w:val="af4"/>
        <w:numPr>
          <w:ilvl w:val="1"/>
          <w:numId w:val="107"/>
        </w:numPr>
        <w:spacing w:afterLines="40" w:after="96"/>
        <w:ind w:left="0" w:firstLine="0"/>
        <w:jc w:val="both"/>
        <w:rPr>
          <w:sz w:val="20"/>
          <w:szCs w:val="20"/>
        </w:rPr>
      </w:pPr>
      <w:r w:rsidRPr="00CD4517">
        <w:rPr>
          <w:sz w:val="20"/>
          <w:szCs w:val="20"/>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со ст. 95 Федерального закона о контрактной системе и с гражданским законодательством.</w:t>
      </w:r>
    </w:p>
    <w:p w14:paraId="446E107A" w14:textId="77777777" w:rsidR="00CD4517" w:rsidRPr="00CD4517" w:rsidRDefault="00CD4517" w:rsidP="00CD4517">
      <w:pPr>
        <w:pStyle w:val="af4"/>
        <w:numPr>
          <w:ilvl w:val="1"/>
          <w:numId w:val="107"/>
        </w:numPr>
        <w:spacing w:afterLines="40" w:after="96"/>
        <w:ind w:left="0" w:firstLine="0"/>
        <w:jc w:val="both"/>
        <w:rPr>
          <w:sz w:val="20"/>
          <w:szCs w:val="20"/>
        </w:rPr>
      </w:pPr>
      <w:bookmarkStart w:id="2" w:name="_Ref529798234"/>
      <w:bookmarkEnd w:id="2"/>
      <w:r w:rsidRPr="00CD4517">
        <w:rPr>
          <w:sz w:val="20"/>
          <w:szCs w:val="20"/>
        </w:rPr>
        <w:t>В случае принятия Заказчиком решения об одностороннем отказе от исполнения Контракта, такое решение передается Исполнителю либо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При этом датой такого надлежащего уведомления (далее – Уведомление) являются случаи, указанные в ч. 12.2 ст. 95 Закона о контрактной системе, в том числе:</w:t>
      </w:r>
    </w:p>
    <w:p w14:paraId="4D7AF887" w14:textId="77777777" w:rsidR="00CD4517" w:rsidRPr="00CD4517" w:rsidRDefault="00CD4517" w:rsidP="00CD4517">
      <w:pPr>
        <w:pStyle w:val="af4"/>
        <w:numPr>
          <w:ilvl w:val="1"/>
          <w:numId w:val="109"/>
        </w:numPr>
        <w:spacing w:afterLines="40" w:after="96"/>
        <w:ind w:left="0" w:firstLine="0"/>
        <w:jc w:val="both"/>
        <w:rPr>
          <w:sz w:val="20"/>
          <w:szCs w:val="20"/>
        </w:rPr>
      </w:pPr>
      <w:r w:rsidRPr="00CD4517">
        <w:rPr>
          <w:sz w:val="20"/>
          <w:szCs w:val="20"/>
        </w:rPr>
        <w:t>дата, указанная Исполнителем или лицом, имеющим право действовать от имени Исполнителя, в расписке о получении решения об одностороннем отказе от исполнения Контракта;</w:t>
      </w:r>
    </w:p>
    <w:p w14:paraId="019D3594" w14:textId="77777777" w:rsidR="00CD4517" w:rsidRPr="00CD4517" w:rsidRDefault="00CD4517" w:rsidP="00CD4517">
      <w:pPr>
        <w:pStyle w:val="af4"/>
        <w:numPr>
          <w:ilvl w:val="1"/>
          <w:numId w:val="109"/>
        </w:numPr>
        <w:spacing w:afterLines="40" w:after="96"/>
        <w:ind w:left="0" w:firstLine="0"/>
        <w:jc w:val="both"/>
        <w:rPr>
          <w:sz w:val="20"/>
          <w:szCs w:val="20"/>
        </w:rPr>
      </w:pPr>
      <w:r w:rsidRPr="00CD4517">
        <w:rPr>
          <w:sz w:val="20"/>
          <w:szCs w:val="20"/>
        </w:rPr>
        <w:t>дата получения Заказчиком подтверждения о вручении Исполнителю заказного письма с решением об одностороннем отказе от исполнения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71D1CC7" w14:textId="77777777" w:rsidR="00CD4517" w:rsidRPr="00CD4517" w:rsidRDefault="00CD4517" w:rsidP="00CD4517">
      <w:pPr>
        <w:pStyle w:val="af4"/>
        <w:numPr>
          <w:ilvl w:val="1"/>
          <w:numId w:val="107"/>
        </w:numPr>
        <w:spacing w:afterLines="40" w:after="96"/>
        <w:ind w:left="0" w:firstLine="0"/>
        <w:jc w:val="both"/>
        <w:rPr>
          <w:sz w:val="20"/>
          <w:szCs w:val="20"/>
        </w:rPr>
      </w:pPr>
      <w:r w:rsidRPr="00CD4517">
        <w:rPr>
          <w:sz w:val="20"/>
          <w:szCs w:val="2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2E59FA4" w14:textId="77777777" w:rsidR="00CD4517" w:rsidRPr="00CD4517" w:rsidRDefault="00CD4517" w:rsidP="00CD4517">
      <w:pPr>
        <w:pStyle w:val="af4"/>
        <w:numPr>
          <w:ilvl w:val="1"/>
          <w:numId w:val="107"/>
        </w:numPr>
        <w:spacing w:afterLines="40" w:after="96"/>
        <w:ind w:left="0" w:firstLine="0"/>
        <w:jc w:val="both"/>
        <w:rPr>
          <w:sz w:val="20"/>
          <w:szCs w:val="20"/>
        </w:rPr>
      </w:pPr>
      <w:r w:rsidRPr="00CD4517">
        <w:rPr>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2A0F09" w14:textId="77777777" w:rsidR="00CD4517" w:rsidRPr="00CD4517" w:rsidRDefault="00CD4517" w:rsidP="00CD4517">
      <w:pPr>
        <w:pStyle w:val="af4"/>
        <w:numPr>
          <w:ilvl w:val="1"/>
          <w:numId w:val="107"/>
        </w:numPr>
        <w:spacing w:afterLines="40" w:after="96"/>
        <w:ind w:left="0" w:firstLine="0"/>
        <w:jc w:val="both"/>
        <w:rPr>
          <w:sz w:val="20"/>
          <w:szCs w:val="20"/>
        </w:rPr>
      </w:pPr>
      <w:r w:rsidRPr="00CD4517">
        <w:rPr>
          <w:sz w:val="20"/>
          <w:szCs w:val="20"/>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3 (Трех) рабочих дней, следующих за днем такой отмены, передает Исполнителю либо лицу, имеющему право действовать от имени </w:t>
      </w:r>
      <w:r w:rsidRPr="00CD4517">
        <w:rPr>
          <w:sz w:val="20"/>
          <w:szCs w:val="20"/>
        </w:rPr>
        <w:lastRenderedPageBreak/>
        <w:t>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6E8FB428" w14:textId="77777777" w:rsidR="00CD4517" w:rsidRPr="00CD4517" w:rsidRDefault="00CD4517" w:rsidP="00CD4517">
      <w:pPr>
        <w:pStyle w:val="af4"/>
        <w:numPr>
          <w:ilvl w:val="1"/>
          <w:numId w:val="107"/>
        </w:numPr>
        <w:spacing w:afterLines="40" w:after="96"/>
        <w:ind w:left="0" w:firstLine="0"/>
        <w:jc w:val="both"/>
        <w:rPr>
          <w:sz w:val="20"/>
          <w:szCs w:val="20"/>
        </w:rPr>
      </w:pPr>
      <w:r w:rsidRPr="00CD4517">
        <w:rPr>
          <w:sz w:val="20"/>
          <w:szCs w:val="20"/>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9FF6090" w14:textId="77777777" w:rsidR="00CD4517" w:rsidRPr="00CD4517" w:rsidRDefault="00CD4517" w:rsidP="00CD4517">
      <w:pPr>
        <w:pStyle w:val="af4"/>
        <w:numPr>
          <w:ilvl w:val="1"/>
          <w:numId w:val="107"/>
        </w:numPr>
        <w:spacing w:afterLines="40" w:after="96"/>
        <w:ind w:left="0" w:firstLine="0"/>
        <w:jc w:val="both"/>
        <w:rPr>
          <w:sz w:val="20"/>
          <w:szCs w:val="20"/>
        </w:rPr>
      </w:pPr>
      <w:r w:rsidRPr="00CD4517">
        <w:rPr>
          <w:sz w:val="20"/>
          <w:szCs w:val="20"/>
        </w:rPr>
        <w:t>В случае принятия Исполнителем решения об одностороннем отказе от исполнения Контракта такое решение направляется Заказчику либо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государственной тайне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При этом датой такого надлежащего уведомления являются случаи, указанные в ч. 12.2 ст. 95 Закона о контрактной системе, в том числе:</w:t>
      </w:r>
    </w:p>
    <w:p w14:paraId="75283BDE" w14:textId="77777777" w:rsidR="00CD4517" w:rsidRPr="00CD4517" w:rsidRDefault="00CD4517" w:rsidP="00CD4517">
      <w:pPr>
        <w:pStyle w:val="af4"/>
        <w:numPr>
          <w:ilvl w:val="1"/>
          <w:numId w:val="110"/>
        </w:numPr>
        <w:spacing w:afterLines="40" w:after="96"/>
        <w:ind w:left="0" w:firstLine="0"/>
        <w:jc w:val="both"/>
        <w:rPr>
          <w:sz w:val="20"/>
          <w:szCs w:val="20"/>
        </w:rPr>
      </w:pPr>
      <w:r w:rsidRPr="00CD4517">
        <w:rPr>
          <w:sz w:val="20"/>
          <w:szCs w:val="20"/>
        </w:rPr>
        <w:t>дата, указанная Заказчиком или лицом, имеющим право действовать от имени Заказчика, в расписке о получении решения об одностороннем отказе от исполнения Контракта;</w:t>
      </w:r>
    </w:p>
    <w:p w14:paraId="238D9F66" w14:textId="77777777" w:rsidR="00CD4517" w:rsidRPr="00CD4517" w:rsidRDefault="00CD4517" w:rsidP="00CD4517">
      <w:pPr>
        <w:pStyle w:val="af4"/>
        <w:numPr>
          <w:ilvl w:val="1"/>
          <w:numId w:val="110"/>
        </w:numPr>
        <w:spacing w:afterLines="40" w:after="96"/>
        <w:ind w:left="0" w:firstLine="0"/>
        <w:jc w:val="both"/>
        <w:rPr>
          <w:sz w:val="20"/>
          <w:szCs w:val="20"/>
        </w:rPr>
      </w:pPr>
      <w:r w:rsidRPr="00CD4517">
        <w:rPr>
          <w:sz w:val="20"/>
          <w:szCs w:val="20"/>
        </w:rPr>
        <w:t>дата получения Исполнителем подтверждения о вручении Заказчику заказного письма с решением об одностороннем отказе от исполнения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B28C754" w14:textId="77777777" w:rsidR="00CD4517" w:rsidRPr="00CD4517" w:rsidRDefault="00CD4517" w:rsidP="00CD4517">
      <w:pPr>
        <w:pStyle w:val="af4"/>
        <w:numPr>
          <w:ilvl w:val="1"/>
          <w:numId w:val="107"/>
        </w:numPr>
        <w:spacing w:afterLines="40" w:after="96"/>
        <w:ind w:left="0" w:firstLine="0"/>
        <w:jc w:val="both"/>
        <w:rPr>
          <w:sz w:val="20"/>
          <w:szCs w:val="20"/>
        </w:rPr>
      </w:pPr>
      <w:r w:rsidRPr="00CD4517">
        <w:rPr>
          <w:sz w:val="20"/>
          <w:szCs w:val="20"/>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67388A1" w14:textId="77777777" w:rsidR="00CD4517" w:rsidRPr="00CD4517" w:rsidRDefault="00CD4517" w:rsidP="00CD4517">
      <w:pPr>
        <w:pStyle w:val="af4"/>
        <w:numPr>
          <w:ilvl w:val="1"/>
          <w:numId w:val="107"/>
        </w:numPr>
        <w:spacing w:afterLines="40" w:after="96"/>
        <w:ind w:left="0" w:firstLine="0"/>
        <w:jc w:val="both"/>
        <w:rPr>
          <w:sz w:val="20"/>
          <w:szCs w:val="20"/>
        </w:rPr>
      </w:pPr>
      <w:r w:rsidRPr="00CD4517">
        <w:rPr>
          <w:sz w:val="20"/>
          <w:szCs w:val="20"/>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535B19C" w14:textId="094D5B4A" w:rsidR="007615C4" w:rsidRPr="00B16ABA" w:rsidRDefault="00CD4517" w:rsidP="00CD4517">
      <w:pPr>
        <w:pStyle w:val="af4"/>
        <w:numPr>
          <w:ilvl w:val="1"/>
          <w:numId w:val="107"/>
        </w:numPr>
        <w:spacing w:afterLines="40" w:after="96"/>
        <w:ind w:left="0" w:firstLine="0"/>
        <w:jc w:val="both"/>
        <w:rPr>
          <w:sz w:val="20"/>
          <w:szCs w:val="20"/>
        </w:rPr>
      </w:pPr>
      <w:r w:rsidRPr="00CD4517">
        <w:rPr>
          <w:sz w:val="20"/>
          <w:szCs w:val="20"/>
        </w:rPr>
        <w:t>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Исполнитель не позднее 3 (Трех) рабочих дней, следующих за днем такой отмены, передает Заказчику либо лицу, имеющему право действовать от имени Заказчика, лично под расписку или направляет Заказчику с соблюдением требований законодательства Российской Федерации о государственной тайне по адресу Заказчика, указанному в Контракте, уведомление об отмене решения об одностороннем отказе от исполнения Контракта</w:t>
      </w:r>
      <w:r w:rsidR="000E4CC3" w:rsidRPr="00B16ABA">
        <w:rPr>
          <w:sz w:val="20"/>
          <w:szCs w:val="20"/>
        </w:rPr>
        <w:t>.</w:t>
      </w:r>
    </w:p>
    <w:p w14:paraId="57EBA8B4" w14:textId="401F7F19"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СРОК ДЕЙСТВИЯ КОНТРАКТА</w:t>
      </w:r>
    </w:p>
    <w:p w14:paraId="06B3E4F9" w14:textId="5A4E183D"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 xml:space="preserve">Контракт вступает в силу с даты его подписания Сторонами и действует </w:t>
      </w:r>
      <w:r w:rsidRPr="00EA37BA">
        <w:rPr>
          <w:sz w:val="20"/>
          <w:szCs w:val="20"/>
          <w:shd w:val="clear" w:color="auto" w:fill="FFFFFF" w:themeFill="background1"/>
        </w:rPr>
        <w:t>по 30.1</w:t>
      </w:r>
      <w:r w:rsidR="00EA37BA" w:rsidRPr="00EA37BA">
        <w:rPr>
          <w:sz w:val="20"/>
          <w:szCs w:val="20"/>
          <w:shd w:val="clear" w:color="auto" w:fill="FFFFFF" w:themeFill="background1"/>
        </w:rPr>
        <w:t>2</w:t>
      </w:r>
      <w:r w:rsidRPr="00EA37BA">
        <w:rPr>
          <w:sz w:val="20"/>
          <w:szCs w:val="20"/>
          <w:shd w:val="clear" w:color="auto" w:fill="FFFFFF" w:themeFill="background1"/>
        </w:rPr>
        <w:t>.202</w:t>
      </w:r>
      <w:r w:rsidR="00EA37BA" w:rsidRPr="00EA37BA">
        <w:rPr>
          <w:sz w:val="20"/>
          <w:szCs w:val="20"/>
          <w:shd w:val="clear" w:color="auto" w:fill="FFFFFF" w:themeFill="background1"/>
        </w:rPr>
        <w:t>6</w:t>
      </w:r>
      <w:r w:rsidRPr="00B16ABA">
        <w:rPr>
          <w:sz w:val="20"/>
          <w:szCs w:val="20"/>
        </w:rPr>
        <w:t xml:space="preserve"> включительно, а в ча</w:t>
      </w:r>
      <w:r w:rsidR="007F711B">
        <w:rPr>
          <w:sz w:val="20"/>
          <w:szCs w:val="20"/>
        </w:rPr>
        <w:t>сти неисполненных обязательств</w:t>
      </w:r>
      <w:r w:rsidRPr="00B16ABA">
        <w:rPr>
          <w:sz w:val="20"/>
          <w:szCs w:val="20"/>
        </w:rPr>
        <w:t>, ответственности и гарантий — до их полного исполнения</w:t>
      </w:r>
      <w:r w:rsidR="007F711B">
        <w:rPr>
          <w:sz w:val="20"/>
          <w:szCs w:val="20"/>
        </w:rPr>
        <w:t>.</w:t>
      </w:r>
    </w:p>
    <w:p w14:paraId="3E63E74B" w14:textId="5D14A374"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 xml:space="preserve">Истечение срока действия Контракта не </w:t>
      </w:r>
      <w:r w:rsidR="00EA37BA" w:rsidRPr="00EA37BA">
        <w:rPr>
          <w:sz w:val="20"/>
          <w:szCs w:val="20"/>
        </w:rPr>
        <w:t>влечет прекращения неисполненных обязательств Сторон по Контракту, в том числе гарантийных обязательств Исполнителя (при наличии)</w:t>
      </w:r>
      <w:r w:rsidRPr="00B16ABA">
        <w:rPr>
          <w:sz w:val="20"/>
          <w:szCs w:val="20"/>
        </w:rPr>
        <w:t>.</w:t>
      </w:r>
    </w:p>
    <w:p w14:paraId="19AD02FD" w14:textId="7F254F56"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ПРОЧИЕ УСЛОВИЯ</w:t>
      </w:r>
    </w:p>
    <w:p w14:paraId="1D58561D" w14:textId="7925962F"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Исполнитель подтверждает соответствие применимым требованиям части 1 статьи 31 Федерального закона № 44-ФЗ, требованиям об отсутствии предусмотренных законом ограничений, а также достоверность представленных Заказчику сведений.</w:t>
      </w:r>
    </w:p>
    <w:p w14:paraId="60EC64D5" w14:textId="2B26D18A"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При изменении наименования, адреса, банковских реквизитов, адреса электронной почты или иных данных Сторона уведомляет другую Сторону в течение 5 (пяти) рабочих дней. Риск последствий несвоевременного уведомления несет не уведомившая Сторона.</w:t>
      </w:r>
    </w:p>
    <w:p w14:paraId="67E53876" w14:textId="2D4F5CA2" w:rsidR="007615C4" w:rsidRPr="00B16ABA" w:rsidRDefault="000E4CC3" w:rsidP="00D06E25">
      <w:pPr>
        <w:pStyle w:val="af4"/>
        <w:numPr>
          <w:ilvl w:val="1"/>
          <w:numId w:val="107"/>
        </w:numPr>
        <w:spacing w:afterLines="40" w:after="96"/>
        <w:ind w:left="0" w:firstLine="0"/>
        <w:jc w:val="both"/>
        <w:rPr>
          <w:sz w:val="20"/>
          <w:szCs w:val="20"/>
        </w:rPr>
      </w:pPr>
      <w:r w:rsidRPr="00B16ABA">
        <w:rPr>
          <w:sz w:val="20"/>
          <w:szCs w:val="20"/>
        </w:rPr>
        <w:t>Перемена Исполнителя не допускается, кроме случая правопреемства вследствие реорганизации в форме преобразования, слияния или присоединения при соблюдении требований законодательства Российской Федерации. При перемене Заказчика его права и обязанности переходят к новому заказчику в том же объеме и на тех же условиях.</w:t>
      </w:r>
    </w:p>
    <w:p w14:paraId="1A3F9E3F" w14:textId="5632D6D6" w:rsidR="00A64820" w:rsidRDefault="0027036F" w:rsidP="00D06E25">
      <w:pPr>
        <w:pStyle w:val="af4"/>
        <w:numPr>
          <w:ilvl w:val="1"/>
          <w:numId w:val="107"/>
        </w:numPr>
        <w:spacing w:afterLines="40" w:after="96"/>
        <w:ind w:left="0" w:firstLine="0"/>
        <w:jc w:val="both"/>
        <w:rPr>
          <w:sz w:val="20"/>
          <w:szCs w:val="20"/>
        </w:rPr>
      </w:pPr>
      <w:r w:rsidRPr="0027036F">
        <w:rPr>
          <w:sz w:val="20"/>
          <w:szCs w:val="20"/>
        </w:rPr>
        <w:t>К Контракту прилагаются и являются его неотъемной частью</w:t>
      </w:r>
      <w:r w:rsidR="000E4CC3" w:rsidRPr="00B16ABA">
        <w:rPr>
          <w:sz w:val="20"/>
          <w:szCs w:val="20"/>
        </w:rPr>
        <w:t>:</w:t>
      </w:r>
    </w:p>
    <w:p w14:paraId="016FD8F9" w14:textId="77777777" w:rsidR="00A64820" w:rsidRDefault="000E4CC3" w:rsidP="00A64820">
      <w:pPr>
        <w:pStyle w:val="af4"/>
        <w:spacing w:afterLines="40" w:after="96"/>
        <w:ind w:left="0"/>
        <w:jc w:val="both"/>
        <w:rPr>
          <w:sz w:val="20"/>
          <w:szCs w:val="20"/>
        </w:rPr>
      </w:pPr>
      <w:r w:rsidRPr="00B16ABA">
        <w:rPr>
          <w:sz w:val="20"/>
          <w:szCs w:val="20"/>
        </w:rPr>
        <w:t>Приложение № 1 «Спецификация и опис</w:t>
      </w:r>
      <w:r w:rsidR="00A64820">
        <w:rPr>
          <w:sz w:val="20"/>
          <w:szCs w:val="20"/>
        </w:rPr>
        <w:t>ание объекта закупки»;</w:t>
      </w:r>
    </w:p>
    <w:p w14:paraId="21D11E40" w14:textId="5243786D" w:rsidR="007615C4" w:rsidRPr="00B16ABA" w:rsidRDefault="000E4CC3" w:rsidP="00A64820">
      <w:pPr>
        <w:pStyle w:val="af4"/>
        <w:spacing w:afterLines="40" w:after="96"/>
        <w:ind w:left="0"/>
        <w:jc w:val="both"/>
        <w:rPr>
          <w:sz w:val="20"/>
          <w:szCs w:val="20"/>
        </w:rPr>
      </w:pPr>
      <w:r w:rsidRPr="00B16ABA">
        <w:rPr>
          <w:sz w:val="20"/>
          <w:szCs w:val="20"/>
        </w:rPr>
        <w:t>Приложение № 2 «Форма акта передачи неисключительных прав».</w:t>
      </w:r>
    </w:p>
    <w:p w14:paraId="6E823E49" w14:textId="29BC00AF" w:rsidR="007615C4" w:rsidRPr="00B16ABA" w:rsidRDefault="000E4CC3" w:rsidP="00D06E25">
      <w:pPr>
        <w:pStyle w:val="SectionHeading"/>
        <w:keepNext/>
        <w:numPr>
          <w:ilvl w:val="0"/>
          <w:numId w:val="107"/>
        </w:numPr>
        <w:spacing w:before="120" w:afterLines="40" w:after="96"/>
        <w:ind w:left="0" w:firstLine="0"/>
        <w:jc w:val="both"/>
        <w:rPr>
          <w:sz w:val="20"/>
        </w:rPr>
      </w:pPr>
      <w:r w:rsidRPr="00B16ABA">
        <w:rPr>
          <w:sz w:val="20"/>
        </w:rPr>
        <w:t>АДРЕСА, РЕКВИЗИТЫ И ПОДПИСИ СТОРОН</w:t>
      </w:r>
    </w:p>
    <w:tbl>
      <w:tblPr>
        <w:tblW w:w="5000" w:type="pct"/>
        <w:tblLook w:val="04A0" w:firstRow="1" w:lastRow="0" w:firstColumn="1" w:lastColumn="0" w:noHBand="0" w:noVBand="1"/>
      </w:tblPr>
      <w:tblGrid>
        <w:gridCol w:w="5032"/>
        <w:gridCol w:w="5033"/>
      </w:tblGrid>
      <w:tr w:rsidR="00624996" w:rsidRPr="0068596F" w14:paraId="411C6069" w14:textId="77777777" w:rsidTr="00CB404A">
        <w:tc>
          <w:tcPr>
            <w:tcW w:w="2500" w:type="pct"/>
          </w:tcPr>
          <w:p w14:paraId="37C237D2" w14:textId="77777777" w:rsidR="00624996" w:rsidRPr="0068596F" w:rsidRDefault="00624996" w:rsidP="009D788E">
            <w:pPr>
              <w:jc w:val="both"/>
              <w:rPr>
                <w:sz w:val="20"/>
                <w:szCs w:val="20"/>
              </w:rPr>
            </w:pPr>
            <w:r w:rsidRPr="0068596F">
              <w:rPr>
                <w:b/>
                <w:sz w:val="20"/>
                <w:szCs w:val="20"/>
              </w:rPr>
              <w:t>ЗАКАЗЧИК</w:t>
            </w:r>
          </w:p>
        </w:tc>
        <w:tc>
          <w:tcPr>
            <w:tcW w:w="2500" w:type="pct"/>
          </w:tcPr>
          <w:p w14:paraId="30E44AF5" w14:textId="77777777" w:rsidR="00624996" w:rsidRPr="0068596F" w:rsidRDefault="00624996" w:rsidP="009D788E">
            <w:pPr>
              <w:jc w:val="both"/>
              <w:rPr>
                <w:sz w:val="20"/>
                <w:szCs w:val="20"/>
              </w:rPr>
            </w:pPr>
            <w:r w:rsidRPr="0068596F">
              <w:rPr>
                <w:b/>
                <w:sz w:val="20"/>
                <w:szCs w:val="20"/>
              </w:rPr>
              <w:t>ИСПОЛНИТЕЛЬ</w:t>
            </w:r>
          </w:p>
        </w:tc>
      </w:tr>
      <w:tr w:rsidR="00624996" w:rsidRPr="00E63EE4" w14:paraId="72272803" w14:textId="77777777" w:rsidTr="00CB404A">
        <w:trPr>
          <w:trHeight w:val="1090"/>
        </w:trPr>
        <w:tc>
          <w:tcPr>
            <w:tcW w:w="2500" w:type="pct"/>
          </w:tcPr>
          <w:p w14:paraId="78AB79F4" w14:textId="468E7601" w:rsidR="00624996" w:rsidRPr="0068596F" w:rsidRDefault="00624996" w:rsidP="009D788E">
            <w:pPr>
              <w:rPr>
                <w:sz w:val="20"/>
                <w:szCs w:val="20"/>
              </w:rPr>
            </w:pPr>
            <w:r w:rsidRPr="0068596F">
              <w:rPr>
                <w:sz w:val="20"/>
                <w:szCs w:val="20"/>
              </w:rPr>
              <w:t>Государственное бюджетное учреждение Ленинградской области «Многофункциональный центр предоставления государственных и муниципальных услуг» (ГБУ ЛО «МФЦ»)</w:t>
            </w:r>
            <w:r w:rsidRPr="0068596F">
              <w:rPr>
                <w:sz w:val="20"/>
                <w:szCs w:val="20"/>
              </w:rPr>
              <w:br/>
            </w:r>
          </w:p>
        </w:tc>
        <w:tc>
          <w:tcPr>
            <w:tcW w:w="2500" w:type="pct"/>
          </w:tcPr>
          <w:p w14:paraId="65726F5D" w14:textId="77777777" w:rsidR="00624996" w:rsidRPr="0068596F" w:rsidRDefault="00624996" w:rsidP="009D788E">
            <w:pPr>
              <w:rPr>
                <w:sz w:val="20"/>
                <w:szCs w:val="20"/>
              </w:rPr>
            </w:pPr>
          </w:p>
        </w:tc>
      </w:tr>
      <w:tr w:rsidR="00624996" w:rsidRPr="00E63EE4" w14:paraId="45F40219" w14:textId="77777777" w:rsidTr="00CB404A">
        <w:trPr>
          <w:trHeight w:val="700"/>
        </w:trPr>
        <w:tc>
          <w:tcPr>
            <w:tcW w:w="2500" w:type="pct"/>
          </w:tcPr>
          <w:p w14:paraId="20544710" w14:textId="66C0A32C" w:rsidR="00624996" w:rsidRPr="0068596F" w:rsidRDefault="00624996" w:rsidP="009D788E">
            <w:pPr>
              <w:rPr>
                <w:sz w:val="20"/>
                <w:szCs w:val="20"/>
              </w:rPr>
            </w:pPr>
            <w:r w:rsidRPr="0068596F">
              <w:rPr>
                <w:sz w:val="20"/>
                <w:szCs w:val="20"/>
              </w:rPr>
              <w:lastRenderedPageBreak/>
              <w:t>ИНН 7842453565, КПП 470301001</w:t>
            </w:r>
            <w:r w:rsidRPr="0068596F">
              <w:rPr>
                <w:sz w:val="20"/>
                <w:szCs w:val="20"/>
              </w:rPr>
              <w:br/>
              <w:t>ОГРН 1117847214980</w:t>
            </w:r>
            <w:r w:rsidRPr="0068596F">
              <w:rPr>
                <w:sz w:val="20"/>
                <w:szCs w:val="20"/>
              </w:rPr>
              <w:br/>
            </w:r>
          </w:p>
        </w:tc>
        <w:tc>
          <w:tcPr>
            <w:tcW w:w="2500" w:type="pct"/>
          </w:tcPr>
          <w:p w14:paraId="5C370628" w14:textId="77777777" w:rsidR="00624996" w:rsidRPr="0068596F" w:rsidRDefault="00624996" w:rsidP="009D788E">
            <w:pPr>
              <w:rPr>
                <w:sz w:val="20"/>
                <w:szCs w:val="20"/>
              </w:rPr>
            </w:pPr>
          </w:p>
        </w:tc>
      </w:tr>
      <w:tr w:rsidR="00624996" w:rsidRPr="00E63EE4" w14:paraId="0A28150F" w14:textId="77777777" w:rsidTr="00CB404A">
        <w:trPr>
          <w:trHeight w:val="1220"/>
        </w:trPr>
        <w:tc>
          <w:tcPr>
            <w:tcW w:w="2500" w:type="pct"/>
          </w:tcPr>
          <w:p w14:paraId="41B1AA5E" w14:textId="38482789" w:rsidR="00624996" w:rsidRPr="0068596F" w:rsidRDefault="00624996" w:rsidP="009D788E">
            <w:pPr>
              <w:rPr>
                <w:sz w:val="20"/>
                <w:szCs w:val="20"/>
              </w:rPr>
            </w:pPr>
            <w:r w:rsidRPr="0068596F">
              <w:rPr>
                <w:sz w:val="20"/>
                <w:szCs w:val="20"/>
              </w:rPr>
              <w:t>Адрес места нахождения:</w:t>
            </w:r>
            <w:r w:rsidRPr="0068596F">
              <w:rPr>
                <w:sz w:val="20"/>
                <w:szCs w:val="20"/>
              </w:rPr>
              <w:br/>
              <w:t>188681, Ленинградская область, Всеволожский муниципальный район, Свердловское городское поселение, промышленный район Центральное отделение, д. 117</w:t>
            </w:r>
            <w:r w:rsidRPr="0068596F">
              <w:rPr>
                <w:sz w:val="20"/>
                <w:szCs w:val="20"/>
              </w:rPr>
              <w:br/>
            </w:r>
          </w:p>
        </w:tc>
        <w:tc>
          <w:tcPr>
            <w:tcW w:w="2500" w:type="pct"/>
          </w:tcPr>
          <w:p w14:paraId="57E1BD4D" w14:textId="77777777" w:rsidR="00624996" w:rsidRPr="0068596F" w:rsidRDefault="00624996" w:rsidP="009D788E">
            <w:pPr>
              <w:rPr>
                <w:sz w:val="20"/>
                <w:szCs w:val="20"/>
              </w:rPr>
            </w:pPr>
          </w:p>
        </w:tc>
      </w:tr>
      <w:tr w:rsidR="00624996" w:rsidRPr="00E63EE4" w14:paraId="6491500E" w14:textId="77777777" w:rsidTr="00CB404A">
        <w:trPr>
          <w:trHeight w:val="1070"/>
        </w:trPr>
        <w:tc>
          <w:tcPr>
            <w:tcW w:w="2500" w:type="pct"/>
          </w:tcPr>
          <w:p w14:paraId="4F8A82EE" w14:textId="344A5DAF" w:rsidR="00624996" w:rsidRPr="0068596F" w:rsidRDefault="00624996" w:rsidP="009D788E">
            <w:pPr>
              <w:rPr>
                <w:sz w:val="20"/>
                <w:szCs w:val="20"/>
              </w:rPr>
            </w:pPr>
            <w:r w:rsidRPr="0068596F">
              <w:rPr>
                <w:sz w:val="20"/>
                <w:szCs w:val="20"/>
              </w:rPr>
              <w:t>Почтовый адрес:</w:t>
            </w:r>
            <w:r w:rsidRPr="0068596F">
              <w:rPr>
                <w:sz w:val="20"/>
                <w:szCs w:val="20"/>
              </w:rPr>
              <w:br/>
              <w:t>191024, Санкт-Петербург, пр. Бакунина, д. 5, литера А</w:t>
            </w:r>
            <w:r w:rsidRPr="0068596F">
              <w:rPr>
                <w:sz w:val="20"/>
                <w:szCs w:val="20"/>
              </w:rPr>
              <w:br/>
              <w:t>Телефон: (812) 775-47-47</w:t>
            </w:r>
            <w:r w:rsidRPr="0068596F">
              <w:rPr>
                <w:sz w:val="20"/>
                <w:szCs w:val="20"/>
              </w:rPr>
              <w:br/>
              <w:t>E-</w:t>
            </w:r>
            <w:proofErr w:type="spellStart"/>
            <w:r w:rsidRPr="0068596F">
              <w:rPr>
                <w:sz w:val="20"/>
                <w:szCs w:val="20"/>
              </w:rPr>
              <w:t>mail</w:t>
            </w:r>
            <w:proofErr w:type="spellEnd"/>
            <w:r w:rsidRPr="0068596F">
              <w:rPr>
                <w:sz w:val="20"/>
                <w:szCs w:val="20"/>
              </w:rPr>
              <w:t>: info@mfc47.ru, ks@mfc47.ru</w:t>
            </w:r>
            <w:r w:rsidRPr="0068596F">
              <w:rPr>
                <w:sz w:val="20"/>
                <w:szCs w:val="20"/>
              </w:rPr>
              <w:br/>
            </w:r>
          </w:p>
        </w:tc>
        <w:tc>
          <w:tcPr>
            <w:tcW w:w="2500" w:type="pct"/>
          </w:tcPr>
          <w:p w14:paraId="0FCDC87E" w14:textId="77777777" w:rsidR="00624996" w:rsidRPr="0068596F" w:rsidRDefault="00624996" w:rsidP="009D788E">
            <w:pPr>
              <w:rPr>
                <w:sz w:val="20"/>
                <w:szCs w:val="20"/>
              </w:rPr>
            </w:pPr>
          </w:p>
        </w:tc>
      </w:tr>
      <w:tr w:rsidR="00624996" w:rsidRPr="00E63EE4" w14:paraId="3786C6C7" w14:textId="77777777" w:rsidTr="00CB404A">
        <w:trPr>
          <w:trHeight w:val="1460"/>
        </w:trPr>
        <w:tc>
          <w:tcPr>
            <w:tcW w:w="2500" w:type="pct"/>
          </w:tcPr>
          <w:p w14:paraId="2B33D6DD" w14:textId="77777777" w:rsidR="00624996" w:rsidRDefault="00624996" w:rsidP="009D788E">
            <w:pPr>
              <w:rPr>
                <w:sz w:val="20"/>
                <w:szCs w:val="20"/>
              </w:rPr>
            </w:pPr>
            <w:r w:rsidRPr="0068596F">
              <w:rPr>
                <w:sz w:val="20"/>
                <w:szCs w:val="20"/>
              </w:rPr>
              <w:t>Лицевой счет 20872977004</w:t>
            </w:r>
            <w:r w:rsidRPr="0068596F">
              <w:rPr>
                <w:sz w:val="20"/>
                <w:szCs w:val="20"/>
              </w:rPr>
              <w:br/>
              <w:t>Расчетный счет 03224643410000004500</w:t>
            </w:r>
            <w:r w:rsidRPr="0068596F">
              <w:rPr>
                <w:sz w:val="20"/>
                <w:szCs w:val="20"/>
              </w:rPr>
              <w:br/>
              <w:t>ОКЦ № 1 СЗГУ Банка России//УФК по Ленинградской области, г. Санкт-Петербург</w:t>
            </w:r>
            <w:r w:rsidRPr="0068596F">
              <w:rPr>
                <w:sz w:val="20"/>
                <w:szCs w:val="20"/>
              </w:rPr>
              <w:br/>
              <w:t>Корреспондентский счет 40102810745370000098</w:t>
            </w:r>
            <w:r w:rsidRPr="0068596F">
              <w:rPr>
                <w:sz w:val="20"/>
                <w:szCs w:val="20"/>
              </w:rPr>
              <w:br/>
              <w:t>БИК 044030098</w:t>
            </w:r>
          </w:p>
          <w:p w14:paraId="5B696C35" w14:textId="084F11C1" w:rsidR="00CB404A" w:rsidRPr="0068596F" w:rsidRDefault="00CB404A" w:rsidP="009D788E">
            <w:pPr>
              <w:rPr>
                <w:sz w:val="20"/>
                <w:szCs w:val="20"/>
              </w:rPr>
            </w:pPr>
            <w:r w:rsidRPr="0068596F">
              <w:rPr>
                <w:sz w:val="20"/>
                <w:szCs w:val="20"/>
              </w:rPr>
              <w:t>ОКТМО 41612168</w:t>
            </w:r>
          </w:p>
        </w:tc>
        <w:tc>
          <w:tcPr>
            <w:tcW w:w="2500" w:type="pct"/>
          </w:tcPr>
          <w:p w14:paraId="76690F8F" w14:textId="77777777" w:rsidR="00624996" w:rsidRPr="0068596F" w:rsidRDefault="00624996" w:rsidP="009D788E">
            <w:pPr>
              <w:rPr>
                <w:sz w:val="20"/>
                <w:szCs w:val="20"/>
              </w:rPr>
            </w:pPr>
          </w:p>
        </w:tc>
      </w:tr>
    </w:tbl>
    <w:p w14:paraId="62CB23D6" w14:textId="77777777" w:rsidR="00CB404A" w:rsidRDefault="00CB404A" w:rsidP="00D06E25">
      <w:pPr>
        <w:spacing w:afterLines="40" w:after="96"/>
        <w:rPr>
          <w:sz w:val="20"/>
          <w:szCs w:val="20"/>
        </w:rPr>
      </w:pPr>
    </w:p>
    <w:p w14:paraId="1B9D0F80" w14:textId="77777777" w:rsidR="00CB404A" w:rsidRPr="004C0421" w:rsidRDefault="00CB404A" w:rsidP="00CB404A">
      <w:pPr>
        <w:pStyle w:val="LBBodyText2"/>
        <w:suppressAutoHyphens w:val="0"/>
        <w:ind w:left="0"/>
        <w:jc w:val="left"/>
        <w:rPr>
          <w:b/>
          <w:bCs/>
          <w:sz w:val="20"/>
        </w:rPr>
      </w:pPr>
      <w:r w:rsidRPr="004C0421">
        <w:rPr>
          <w:b/>
          <w:bCs/>
          <w:sz w:val="20"/>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CB404A" w:rsidRPr="004C0421" w14:paraId="7A7ECA4D" w14:textId="77777777" w:rsidTr="00CB404A">
        <w:tc>
          <w:tcPr>
            <w:tcW w:w="4785" w:type="dxa"/>
            <w:shd w:val="clear" w:color="auto" w:fill="FFFFFF" w:themeFill="background1"/>
            <w:tcMar>
              <w:top w:w="0" w:type="dxa"/>
              <w:left w:w="108" w:type="dxa"/>
              <w:bottom w:w="0" w:type="dxa"/>
              <w:right w:w="108" w:type="dxa"/>
            </w:tcMar>
          </w:tcPr>
          <w:p w14:paraId="73685DD1" w14:textId="77777777" w:rsidR="00CB404A" w:rsidRPr="004C0421" w:rsidRDefault="00CB404A" w:rsidP="009D788E">
            <w:pPr>
              <w:pStyle w:val="LBBodyText2"/>
              <w:suppressAutoHyphens w:val="0"/>
              <w:ind w:left="709" w:hanging="709"/>
              <w:rPr>
                <w:b/>
                <w:sz w:val="20"/>
              </w:rPr>
            </w:pPr>
            <w:r w:rsidRPr="004C0421">
              <w:rPr>
                <w:b/>
                <w:sz w:val="20"/>
              </w:rPr>
              <w:t>Заказчик</w:t>
            </w:r>
          </w:p>
          <w:p w14:paraId="05E3FD3C" w14:textId="77777777" w:rsidR="00CB404A" w:rsidRPr="004C0421" w:rsidRDefault="00CB404A" w:rsidP="009D788E">
            <w:pPr>
              <w:pStyle w:val="LBBodyText2"/>
              <w:suppressAutoHyphens w:val="0"/>
              <w:ind w:left="709" w:hanging="709"/>
              <w:rPr>
                <w:b/>
                <w:sz w:val="20"/>
              </w:rPr>
            </w:pPr>
          </w:p>
          <w:p w14:paraId="1676A644" w14:textId="77777777" w:rsidR="00CB404A" w:rsidRPr="004C0421" w:rsidRDefault="00CB404A" w:rsidP="009D788E">
            <w:pPr>
              <w:pStyle w:val="LBBodyText2"/>
              <w:suppressAutoHyphens w:val="0"/>
              <w:ind w:left="709" w:hanging="709"/>
              <w:rPr>
                <w:b/>
                <w:sz w:val="20"/>
              </w:rPr>
            </w:pPr>
          </w:p>
          <w:p w14:paraId="60D52C68" w14:textId="77777777" w:rsidR="00CB404A" w:rsidRPr="004C0421" w:rsidRDefault="00CB404A" w:rsidP="009D788E">
            <w:pPr>
              <w:pStyle w:val="LBBodyText2"/>
              <w:suppressAutoHyphens w:val="0"/>
              <w:ind w:left="709" w:hanging="709"/>
              <w:rPr>
                <w:sz w:val="20"/>
              </w:rPr>
            </w:pPr>
            <w:r w:rsidRPr="004C0421">
              <w:rPr>
                <w:sz w:val="20"/>
              </w:rPr>
              <w:t>_________________/___________</w:t>
            </w:r>
          </w:p>
          <w:p w14:paraId="6D158A57" w14:textId="77777777" w:rsidR="00CB404A" w:rsidRPr="004C0421" w:rsidRDefault="00CB404A" w:rsidP="009D788E">
            <w:pPr>
              <w:pStyle w:val="LBBodyText2"/>
              <w:suppressAutoHyphens w:val="0"/>
              <w:spacing w:before="0" w:after="0"/>
              <w:ind w:left="709" w:hanging="709"/>
              <w:rPr>
                <w:sz w:val="20"/>
              </w:rPr>
            </w:pPr>
            <w:proofErr w:type="spellStart"/>
            <w:r w:rsidRPr="00CB404A">
              <w:rPr>
                <w:sz w:val="20"/>
                <w:shd w:val="clear" w:color="auto" w:fill="FFFFFF" w:themeFill="background1"/>
              </w:rPr>
              <w:t>эп</w:t>
            </w:r>
            <w:proofErr w:type="spellEnd"/>
          </w:p>
        </w:tc>
        <w:tc>
          <w:tcPr>
            <w:tcW w:w="4786" w:type="dxa"/>
            <w:shd w:val="clear" w:color="auto" w:fill="FFFFFF" w:themeFill="background1"/>
            <w:tcMar>
              <w:top w:w="0" w:type="dxa"/>
              <w:left w:w="108" w:type="dxa"/>
              <w:bottom w:w="0" w:type="dxa"/>
              <w:right w:w="108" w:type="dxa"/>
            </w:tcMar>
          </w:tcPr>
          <w:p w14:paraId="6E690F68" w14:textId="77777777" w:rsidR="00CB404A" w:rsidRPr="004C0421" w:rsidRDefault="00CB404A" w:rsidP="009D788E">
            <w:pPr>
              <w:pStyle w:val="LBBodyText2"/>
              <w:suppressAutoHyphens w:val="0"/>
              <w:ind w:left="0"/>
              <w:rPr>
                <w:b/>
                <w:sz w:val="20"/>
              </w:rPr>
            </w:pPr>
            <w:r w:rsidRPr="004C0421">
              <w:rPr>
                <w:b/>
                <w:sz w:val="20"/>
              </w:rPr>
              <w:t>Исполнитель</w:t>
            </w:r>
          </w:p>
          <w:p w14:paraId="4F8106E3" w14:textId="77777777" w:rsidR="00CB404A" w:rsidRPr="004C0421" w:rsidRDefault="00CB404A" w:rsidP="009D788E">
            <w:pPr>
              <w:pStyle w:val="LBBodyText2"/>
              <w:suppressAutoHyphens w:val="0"/>
              <w:ind w:left="709" w:hanging="709"/>
              <w:rPr>
                <w:b/>
                <w:sz w:val="20"/>
              </w:rPr>
            </w:pPr>
          </w:p>
          <w:p w14:paraId="23F200EB" w14:textId="77777777" w:rsidR="00CB404A" w:rsidRPr="004C0421" w:rsidRDefault="00CB404A" w:rsidP="009D788E">
            <w:pPr>
              <w:pStyle w:val="LBBodyText2"/>
              <w:suppressAutoHyphens w:val="0"/>
              <w:ind w:left="709" w:hanging="709"/>
              <w:rPr>
                <w:b/>
                <w:sz w:val="20"/>
              </w:rPr>
            </w:pPr>
          </w:p>
          <w:p w14:paraId="1619F1AB" w14:textId="77777777" w:rsidR="00CB404A" w:rsidRPr="004C0421" w:rsidRDefault="00CB404A" w:rsidP="009D788E">
            <w:pPr>
              <w:pStyle w:val="LBBodyText2"/>
              <w:suppressAutoHyphens w:val="0"/>
              <w:spacing w:after="0"/>
              <w:ind w:left="709" w:hanging="709"/>
              <w:rPr>
                <w:sz w:val="20"/>
              </w:rPr>
            </w:pPr>
            <w:r w:rsidRPr="004C0421">
              <w:rPr>
                <w:sz w:val="20"/>
              </w:rPr>
              <w:t>_________________/___________</w:t>
            </w:r>
          </w:p>
          <w:p w14:paraId="7C58ECBB" w14:textId="77777777" w:rsidR="00CB404A" w:rsidRPr="004C0421" w:rsidRDefault="00CB404A" w:rsidP="009D788E">
            <w:pPr>
              <w:pStyle w:val="LBBodyText2"/>
              <w:suppressAutoHyphens w:val="0"/>
              <w:spacing w:after="0"/>
              <w:ind w:left="709" w:hanging="709"/>
              <w:rPr>
                <w:sz w:val="20"/>
              </w:rPr>
            </w:pPr>
            <w:proofErr w:type="spellStart"/>
            <w:r w:rsidRPr="00CB404A">
              <w:rPr>
                <w:sz w:val="20"/>
                <w:shd w:val="clear" w:color="auto" w:fill="FFFFFF" w:themeFill="background1"/>
              </w:rPr>
              <w:t>эп</w:t>
            </w:r>
            <w:proofErr w:type="spellEnd"/>
          </w:p>
        </w:tc>
      </w:tr>
    </w:tbl>
    <w:p w14:paraId="0769828C" w14:textId="35BE5B8E" w:rsidR="007615C4" w:rsidRPr="00B16ABA" w:rsidRDefault="000E4CC3" w:rsidP="00D06E25">
      <w:pPr>
        <w:spacing w:afterLines="40" w:after="96"/>
        <w:rPr>
          <w:sz w:val="20"/>
          <w:szCs w:val="20"/>
        </w:rPr>
      </w:pPr>
      <w:r w:rsidRPr="00B16ABA">
        <w:rPr>
          <w:sz w:val="20"/>
          <w:szCs w:val="20"/>
        </w:rPr>
        <w:br w:type="page"/>
      </w:r>
    </w:p>
    <w:p w14:paraId="75C1E329" w14:textId="08766CBA" w:rsidR="007615C4" w:rsidRPr="00B16ABA" w:rsidRDefault="000E4CC3" w:rsidP="00D06E25">
      <w:pPr>
        <w:spacing w:afterLines="40" w:after="96"/>
        <w:jc w:val="right"/>
        <w:rPr>
          <w:sz w:val="20"/>
          <w:szCs w:val="20"/>
        </w:rPr>
      </w:pPr>
      <w:r w:rsidRPr="00B16ABA">
        <w:rPr>
          <w:sz w:val="20"/>
          <w:szCs w:val="20"/>
        </w:rPr>
        <w:lastRenderedPageBreak/>
        <w:t>Приложение № 1</w:t>
      </w:r>
      <w:r w:rsidRPr="00B16ABA">
        <w:rPr>
          <w:sz w:val="20"/>
          <w:szCs w:val="20"/>
        </w:rPr>
        <w:br/>
        <w:t>к Контракту № 26/____-П</w:t>
      </w:r>
      <w:r w:rsidRPr="00B16ABA">
        <w:rPr>
          <w:sz w:val="20"/>
          <w:szCs w:val="20"/>
        </w:rPr>
        <w:br/>
        <w:t>от «___» __________ 2026 г.</w:t>
      </w:r>
    </w:p>
    <w:p w14:paraId="2A34A5D7" w14:textId="703ECD9B" w:rsidR="007615C4" w:rsidRDefault="00B906CC" w:rsidP="00D06E25">
      <w:pPr>
        <w:pStyle w:val="ContractTitle"/>
        <w:keepNext/>
        <w:spacing w:afterLines="40" w:after="96"/>
        <w:jc w:val="center"/>
        <w:rPr>
          <w:sz w:val="20"/>
        </w:rPr>
      </w:pPr>
      <w:r>
        <w:rPr>
          <w:sz w:val="20"/>
        </w:rPr>
        <w:t>СПЕЦИФИКАЦИЯ</w:t>
      </w:r>
    </w:p>
    <w:tbl>
      <w:tblPr>
        <w:tblW w:w="5000" w:type="pct"/>
        <w:tblLayout w:type="fixed"/>
        <w:tblCellMar>
          <w:left w:w="10" w:type="dxa"/>
          <w:right w:w="10" w:type="dxa"/>
        </w:tblCellMar>
        <w:tblLook w:val="04A0" w:firstRow="1" w:lastRow="0" w:firstColumn="1" w:lastColumn="0" w:noHBand="0" w:noVBand="1"/>
      </w:tblPr>
      <w:tblGrid>
        <w:gridCol w:w="497"/>
        <w:gridCol w:w="3540"/>
        <w:gridCol w:w="1634"/>
        <w:gridCol w:w="989"/>
        <w:gridCol w:w="992"/>
        <w:gridCol w:w="1276"/>
        <w:gridCol w:w="1131"/>
      </w:tblGrid>
      <w:tr w:rsidR="000E2729" w14:paraId="314BFCFD" w14:textId="090794A1" w:rsidTr="00947420">
        <w:tc>
          <w:tcPr>
            <w:tcW w:w="49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07FE968" w14:textId="77777777" w:rsidR="000E2729" w:rsidRDefault="000E2729" w:rsidP="009D788E">
            <w:pPr>
              <w:pStyle w:val="afff0"/>
              <w:rPr>
                <w:b w:val="0"/>
              </w:rPr>
            </w:pPr>
            <w:r>
              <w:rPr>
                <w:b w:val="0"/>
              </w:rPr>
              <w:t>№</w:t>
            </w:r>
          </w:p>
        </w:tc>
        <w:tc>
          <w:tcPr>
            <w:tcW w:w="354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662A0482" w14:textId="7B25F330" w:rsidR="000E2729" w:rsidRDefault="000E2729" w:rsidP="00757E6C">
            <w:pPr>
              <w:pStyle w:val="afff0"/>
              <w:rPr>
                <w:b w:val="0"/>
              </w:rPr>
            </w:pPr>
            <w:r>
              <w:rPr>
                <w:b w:val="0"/>
              </w:rPr>
              <w:t>Наименование передаваемых прав</w:t>
            </w:r>
          </w:p>
        </w:tc>
        <w:tc>
          <w:tcPr>
            <w:tcW w:w="16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74FBE53C" w14:textId="77777777" w:rsidR="000E2729" w:rsidRDefault="000E2729" w:rsidP="009D788E">
            <w:pPr>
              <w:pStyle w:val="afff0"/>
              <w:rPr>
                <w:b w:val="0"/>
              </w:rPr>
            </w:pPr>
            <w:r>
              <w:rPr>
                <w:b w:val="0"/>
              </w:rPr>
              <w:t>Регистрационный номер Программы</w:t>
            </w:r>
          </w:p>
        </w:tc>
        <w:tc>
          <w:tcPr>
            <w:tcW w:w="989" w:type="dxa"/>
            <w:tcBorders>
              <w:top w:val="single" w:sz="2" w:space="0" w:color="000000"/>
              <w:left w:val="single" w:sz="2" w:space="0" w:color="000000"/>
              <w:bottom w:val="single" w:sz="2" w:space="0" w:color="000000"/>
            </w:tcBorders>
            <w:vAlign w:val="center"/>
          </w:tcPr>
          <w:p w14:paraId="6C69F367" w14:textId="106F9DC9" w:rsidR="000E2729" w:rsidRPr="00B906CC" w:rsidRDefault="000E2729" w:rsidP="00B906CC">
            <w:pPr>
              <w:pStyle w:val="afff0"/>
              <w:rPr>
                <w:b w:val="0"/>
              </w:rPr>
            </w:pPr>
            <w:r>
              <w:rPr>
                <w:b w:val="0"/>
              </w:rPr>
              <w:t>Единица измерения</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7E963238" w14:textId="1CC5D430" w:rsidR="000E2729" w:rsidRDefault="000E2729" w:rsidP="00B906CC">
            <w:pPr>
              <w:pStyle w:val="afff0"/>
              <w:rPr>
                <w:b w:val="0"/>
              </w:rPr>
            </w:pPr>
            <w:r>
              <w:rPr>
                <w:b w:val="0"/>
              </w:rPr>
              <w:t>Количество</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63117F42" w14:textId="40A9E9DF" w:rsidR="000E2729" w:rsidRDefault="000E2729" w:rsidP="009D788E">
            <w:pPr>
              <w:pStyle w:val="afff0"/>
              <w:rPr>
                <w:b w:val="0"/>
              </w:rPr>
            </w:pPr>
            <w:r>
              <w:rPr>
                <w:b w:val="0"/>
              </w:rPr>
              <w:t>Цена за единицу руб. НДС/НДС не облагается</w:t>
            </w:r>
          </w:p>
        </w:tc>
        <w:tc>
          <w:tcPr>
            <w:tcW w:w="1131" w:type="dxa"/>
            <w:tcBorders>
              <w:top w:val="single" w:sz="2" w:space="0" w:color="000000"/>
              <w:left w:val="single" w:sz="2" w:space="0" w:color="000000"/>
              <w:bottom w:val="single" w:sz="2" w:space="0" w:color="000000"/>
              <w:right w:val="single" w:sz="2" w:space="0" w:color="000000"/>
            </w:tcBorders>
            <w:vAlign w:val="center"/>
          </w:tcPr>
          <w:p w14:paraId="02DD8815" w14:textId="16AA275E" w:rsidR="000E2729" w:rsidRDefault="000E2729" w:rsidP="00947420">
            <w:pPr>
              <w:pStyle w:val="afff0"/>
              <w:rPr>
                <w:b w:val="0"/>
              </w:rPr>
            </w:pPr>
            <w:r>
              <w:rPr>
                <w:b w:val="0"/>
              </w:rPr>
              <w:t>Сумма руб. НДС/НДС не облагается</w:t>
            </w:r>
          </w:p>
        </w:tc>
      </w:tr>
      <w:tr w:rsidR="000E2729" w14:paraId="41F506BB" w14:textId="07BA4BD3" w:rsidTr="00662255">
        <w:tc>
          <w:tcPr>
            <w:tcW w:w="497" w:type="dxa"/>
            <w:tcBorders>
              <w:left w:val="single" w:sz="2" w:space="0" w:color="000000"/>
              <w:bottom w:val="single" w:sz="4" w:space="0" w:color="auto"/>
            </w:tcBorders>
            <w:shd w:val="clear" w:color="auto" w:fill="auto"/>
            <w:tcMar>
              <w:top w:w="55" w:type="dxa"/>
              <w:left w:w="55" w:type="dxa"/>
              <w:bottom w:w="55" w:type="dxa"/>
              <w:right w:w="55" w:type="dxa"/>
            </w:tcMar>
          </w:tcPr>
          <w:p w14:paraId="4B3552F9" w14:textId="77777777" w:rsidR="000E2729" w:rsidRDefault="000E2729" w:rsidP="009D788E">
            <w:pPr>
              <w:pStyle w:val="afff"/>
              <w:jc w:val="center"/>
            </w:pPr>
            <w:r>
              <w:t>1</w:t>
            </w:r>
          </w:p>
        </w:tc>
        <w:tc>
          <w:tcPr>
            <w:tcW w:w="3540" w:type="dxa"/>
            <w:tcBorders>
              <w:left w:val="single" w:sz="2" w:space="0" w:color="000000"/>
              <w:bottom w:val="single" w:sz="4" w:space="0" w:color="auto"/>
            </w:tcBorders>
            <w:shd w:val="clear" w:color="auto" w:fill="auto"/>
            <w:tcMar>
              <w:top w:w="55" w:type="dxa"/>
              <w:left w:w="55" w:type="dxa"/>
              <w:bottom w:w="55" w:type="dxa"/>
              <w:right w:w="55" w:type="dxa"/>
            </w:tcMar>
            <w:vAlign w:val="center"/>
          </w:tcPr>
          <w:p w14:paraId="57BCE4DC" w14:textId="6D1EB7FF" w:rsidR="000E2729" w:rsidRDefault="000E2729" w:rsidP="00757E6C">
            <w:pPr>
              <w:pStyle w:val="afff"/>
            </w:pPr>
            <w:r>
              <w:t>Продление лицензии с сопровождением на программный продукт SmetaWIZARD</w:t>
            </w:r>
          </w:p>
        </w:tc>
        <w:tc>
          <w:tcPr>
            <w:tcW w:w="1634" w:type="dxa"/>
            <w:tcBorders>
              <w:left w:val="single" w:sz="2" w:space="0" w:color="000000"/>
              <w:bottom w:val="single" w:sz="4" w:space="0" w:color="auto"/>
            </w:tcBorders>
            <w:shd w:val="clear" w:color="auto" w:fill="auto"/>
            <w:tcMar>
              <w:top w:w="55" w:type="dxa"/>
              <w:left w:w="55" w:type="dxa"/>
              <w:bottom w:w="55" w:type="dxa"/>
              <w:right w:w="55" w:type="dxa"/>
            </w:tcMar>
            <w:vAlign w:val="center"/>
          </w:tcPr>
          <w:p w14:paraId="04A4B3ED" w14:textId="77777777" w:rsidR="000E2729" w:rsidRDefault="000E2729" w:rsidP="009D788E">
            <w:pPr>
              <w:pStyle w:val="afff"/>
              <w:jc w:val="center"/>
            </w:pPr>
            <w:r>
              <w:t>1058-410-A12094-1772</w:t>
            </w:r>
          </w:p>
        </w:tc>
        <w:tc>
          <w:tcPr>
            <w:tcW w:w="989" w:type="dxa"/>
            <w:tcBorders>
              <w:left w:val="single" w:sz="2" w:space="0" w:color="000000"/>
              <w:bottom w:val="single" w:sz="4" w:space="0" w:color="auto"/>
            </w:tcBorders>
            <w:vAlign w:val="center"/>
          </w:tcPr>
          <w:p w14:paraId="4D091771" w14:textId="3D23D876" w:rsidR="000E2729" w:rsidRDefault="000E2729" w:rsidP="009D788E">
            <w:pPr>
              <w:pStyle w:val="afff"/>
              <w:jc w:val="center"/>
            </w:pPr>
            <w:proofErr w:type="spellStart"/>
            <w:r>
              <w:t>Усл.ед</w:t>
            </w:r>
            <w:proofErr w:type="spellEnd"/>
            <w:r>
              <w:t>.</w:t>
            </w:r>
          </w:p>
        </w:tc>
        <w:tc>
          <w:tcPr>
            <w:tcW w:w="992"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vAlign w:val="center"/>
          </w:tcPr>
          <w:p w14:paraId="3D974312" w14:textId="37AB9893" w:rsidR="000E2729" w:rsidRDefault="000E2729" w:rsidP="009D788E">
            <w:pPr>
              <w:pStyle w:val="afff"/>
              <w:jc w:val="center"/>
            </w:pPr>
            <w:r>
              <w:t>1</w:t>
            </w:r>
          </w:p>
        </w:tc>
        <w:tc>
          <w:tcPr>
            <w:tcW w:w="1276" w:type="dxa"/>
            <w:tcBorders>
              <w:left w:val="single" w:sz="2" w:space="0" w:color="000000"/>
              <w:bottom w:val="single" w:sz="4" w:space="0" w:color="auto"/>
              <w:right w:val="single" w:sz="2" w:space="0" w:color="000000"/>
            </w:tcBorders>
            <w:shd w:val="clear" w:color="auto" w:fill="auto"/>
            <w:tcMar>
              <w:top w:w="0" w:type="dxa"/>
              <w:left w:w="10" w:type="dxa"/>
              <w:bottom w:w="0" w:type="dxa"/>
              <w:right w:w="10" w:type="dxa"/>
            </w:tcMar>
            <w:vAlign w:val="center"/>
          </w:tcPr>
          <w:p w14:paraId="6EF4D750" w14:textId="77777777" w:rsidR="000E2729" w:rsidRDefault="000E2729" w:rsidP="009D788E">
            <w:pPr>
              <w:pStyle w:val="afff"/>
              <w:jc w:val="center"/>
            </w:pPr>
            <w:r>
              <w:t>67 200,00</w:t>
            </w:r>
          </w:p>
        </w:tc>
        <w:tc>
          <w:tcPr>
            <w:tcW w:w="1131" w:type="dxa"/>
            <w:tcBorders>
              <w:left w:val="single" w:sz="2" w:space="0" w:color="000000"/>
              <w:bottom w:val="single" w:sz="4" w:space="0" w:color="auto"/>
              <w:right w:val="single" w:sz="2" w:space="0" w:color="000000"/>
            </w:tcBorders>
            <w:vAlign w:val="center"/>
          </w:tcPr>
          <w:p w14:paraId="10FB87FE" w14:textId="5468D8A5" w:rsidR="000E2729" w:rsidRDefault="00662255" w:rsidP="009D788E">
            <w:pPr>
              <w:pStyle w:val="afff"/>
              <w:jc w:val="center"/>
            </w:pPr>
            <w:r>
              <w:t>67 200,00</w:t>
            </w:r>
          </w:p>
        </w:tc>
      </w:tr>
      <w:tr w:rsidR="000E2729" w14:paraId="533C45A6" w14:textId="1C9CD76F" w:rsidTr="00662255">
        <w:tc>
          <w:tcPr>
            <w:tcW w:w="497"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701018B6" w14:textId="77777777" w:rsidR="000E2729" w:rsidRDefault="000E2729" w:rsidP="009D788E">
            <w:pPr>
              <w:pStyle w:val="afff"/>
              <w:jc w:val="center"/>
            </w:pPr>
            <w:r>
              <w:t>2</w:t>
            </w:r>
          </w:p>
        </w:tc>
        <w:tc>
          <w:tcPr>
            <w:tcW w:w="3540"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vAlign w:val="center"/>
          </w:tcPr>
          <w:p w14:paraId="3490E3B9" w14:textId="4B4165EA" w:rsidR="000E2729" w:rsidRDefault="000E2729" w:rsidP="00662255">
            <w:pPr>
              <w:pStyle w:val="afff"/>
            </w:pPr>
            <w:r>
              <w:t xml:space="preserve">Предоставление неисключительных прав на обновления </w:t>
            </w:r>
            <w:r w:rsidR="00662255" w:rsidRPr="00662255">
              <w:t>Баз</w:t>
            </w:r>
            <w:r w:rsidR="00662255">
              <w:t>ы</w:t>
            </w:r>
            <w:r w:rsidR="00662255" w:rsidRPr="00662255">
              <w:t xml:space="preserve"> данных "Сметно-нормативная база (ФСНБ-2022), включающая в себя сметные нормы (ГЭСН)"</w:t>
            </w:r>
          </w:p>
        </w:tc>
        <w:tc>
          <w:tcPr>
            <w:tcW w:w="1634"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vAlign w:val="center"/>
          </w:tcPr>
          <w:p w14:paraId="357CEF5F" w14:textId="77777777" w:rsidR="000E2729" w:rsidRDefault="000E2729" w:rsidP="009D788E">
            <w:pPr>
              <w:pStyle w:val="afff"/>
              <w:jc w:val="center"/>
            </w:pPr>
            <w:r>
              <w:t>1058-410-A12094-1772</w:t>
            </w:r>
          </w:p>
        </w:tc>
        <w:tc>
          <w:tcPr>
            <w:tcW w:w="989" w:type="dxa"/>
            <w:tcBorders>
              <w:top w:val="single" w:sz="4" w:space="0" w:color="auto"/>
              <w:left w:val="single" w:sz="4" w:space="0" w:color="auto"/>
              <w:bottom w:val="single" w:sz="4" w:space="0" w:color="auto"/>
              <w:right w:val="single" w:sz="4" w:space="0" w:color="auto"/>
            </w:tcBorders>
            <w:vAlign w:val="center"/>
          </w:tcPr>
          <w:p w14:paraId="3E44372E" w14:textId="1868E38C" w:rsidR="000E2729" w:rsidRDefault="000E2729" w:rsidP="009D788E">
            <w:pPr>
              <w:pStyle w:val="afff"/>
              <w:jc w:val="center"/>
            </w:pPr>
            <w:proofErr w:type="spellStart"/>
            <w:r>
              <w:t>Усл.ед</w:t>
            </w:r>
            <w:proofErr w:type="spellEnd"/>
            <w:r>
              <w:t>.</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vAlign w:val="center"/>
          </w:tcPr>
          <w:p w14:paraId="14F7EE13" w14:textId="70D5344C" w:rsidR="000E2729" w:rsidRDefault="000E2729" w:rsidP="009D788E">
            <w:pPr>
              <w:pStyle w:val="afff"/>
              <w:jc w:val="center"/>
            </w:pPr>
            <w:r>
              <w:t>1</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14:paraId="06750B39" w14:textId="77777777" w:rsidR="000E2729" w:rsidRDefault="000E2729" w:rsidP="009D788E">
            <w:pPr>
              <w:pStyle w:val="afff"/>
              <w:jc w:val="center"/>
            </w:pPr>
            <w:r>
              <w:t>28 000,00</w:t>
            </w:r>
          </w:p>
        </w:tc>
        <w:tc>
          <w:tcPr>
            <w:tcW w:w="1131" w:type="dxa"/>
            <w:tcBorders>
              <w:top w:val="single" w:sz="4" w:space="0" w:color="auto"/>
              <w:left w:val="single" w:sz="4" w:space="0" w:color="auto"/>
              <w:bottom w:val="single" w:sz="4" w:space="0" w:color="auto"/>
              <w:right w:val="single" w:sz="4" w:space="0" w:color="auto"/>
            </w:tcBorders>
            <w:vAlign w:val="center"/>
          </w:tcPr>
          <w:p w14:paraId="48018272" w14:textId="3615869F" w:rsidR="000E2729" w:rsidRDefault="00662255" w:rsidP="009D788E">
            <w:pPr>
              <w:pStyle w:val="afff"/>
              <w:jc w:val="center"/>
            </w:pPr>
            <w:r>
              <w:t>28 000,00</w:t>
            </w:r>
          </w:p>
        </w:tc>
      </w:tr>
      <w:tr w:rsidR="00662255" w14:paraId="6A24C4C7" w14:textId="7CF62BAF" w:rsidTr="00E60202">
        <w:tc>
          <w:tcPr>
            <w:tcW w:w="8928" w:type="dxa"/>
            <w:gridSpan w:val="6"/>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vAlign w:val="center"/>
          </w:tcPr>
          <w:p w14:paraId="24304070" w14:textId="2907EF35" w:rsidR="00662255" w:rsidRPr="00074ACC" w:rsidRDefault="00662255" w:rsidP="00662255">
            <w:pPr>
              <w:pStyle w:val="afff"/>
              <w:jc w:val="right"/>
              <w:rPr>
                <w:b/>
              </w:rPr>
            </w:pPr>
            <w:r w:rsidRPr="00074ACC">
              <w:rPr>
                <w:b/>
              </w:rPr>
              <w:t>ИТОГО:</w:t>
            </w:r>
          </w:p>
        </w:tc>
        <w:tc>
          <w:tcPr>
            <w:tcW w:w="1131" w:type="dxa"/>
            <w:tcBorders>
              <w:top w:val="single" w:sz="4" w:space="0" w:color="auto"/>
              <w:left w:val="single" w:sz="4" w:space="0" w:color="auto"/>
              <w:bottom w:val="single" w:sz="4" w:space="0" w:color="auto"/>
              <w:right w:val="single" w:sz="4" w:space="0" w:color="auto"/>
            </w:tcBorders>
          </w:tcPr>
          <w:p w14:paraId="0AF6E00C" w14:textId="5832F72B" w:rsidR="00662255" w:rsidRPr="00074ACC" w:rsidRDefault="00662255" w:rsidP="009D788E">
            <w:pPr>
              <w:pStyle w:val="afff"/>
              <w:jc w:val="center"/>
              <w:rPr>
                <w:b/>
              </w:rPr>
            </w:pPr>
            <w:r w:rsidRPr="00074ACC">
              <w:rPr>
                <w:b/>
              </w:rPr>
              <w:t>95 200,00</w:t>
            </w:r>
          </w:p>
        </w:tc>
      </w:tr>
    </w:tbl>
    <w:p w14:paraId="3462A354" w14:textId="77777777" w:rsidR="00B906CC" w:rsidRPr="00B16ABA" w:rsidRDefault="00B906CC" w:rsidP="00D06E25">
      <w:pPr>
        <w:pStyle w:val="ContractTitle"/>
        <w:keepNext/>
        <w:spacing w:afterLines="40" w:after="96"/>
        <w:jc w:val="center"/>
        <w:rPr>
          <w:sz w:val="20"/>
        </w:rPr>
      </w:pPr>
    </w:p>
    <w:tbl>
      <w:tblPr>
        <w:tblW w:w="9571" w:type="dxa"/>
        <w:tblCellMar>
          <w:left w:w="10" w:type="dxa"/>
          <w:right w:w="10" w:type="dxa"/>
        </w:tblCellMar>
        <w:tblLook w:val="0000" w:firstRow="0" w:lastRow="0" w:firstColumn="0" w:lastColumn="0" w:noHBand="0" w:noVBand="0"/>
      </w:tblPr>
      <w:tblGrid>
        <w:gridCol w:w="4785"/>
        <w:gridCol w:w="4786"/>
      </w:tblGrid>
      <w:tr w:rsidR="00FC7411" w:rsidRPr="004C0421" w14:paraId="5D453C91" w14:textId="77777777" w:rsidTr="009D788E">
        <w:tc>
          <w:tcPr>
            <w:tcW w:w="4785" w:type="dxa"/>
            <w:shd w:val="clear" w:color="auto" w:fill="FFFFFF" w:themeFill="background1"/>
            <w:tcMar>
              <w:top w:w="0" w:type="dxa"/>
              <w:left w:w="108" w:type="dxa"/>
              <w:bottom w:w="0" w:type="dxa"/>
              <w:right w:w="108" w:type="dxa"/>
            </w:tcMar>
          </w:tcPr>
          <w:p w14:paraId="0CFA2F63" w14:textId="77777777" w:rsidR="00FC7411" w:rsidRPr="004C0421" w:rsidRDefault="00FC7411" w:rsidP="009D788E">
            <w:pPr>
              <w:pStyle w:val="LBBodyText2"/>
              <w:suppressAutoHyphens w:val="0"/>
              <w:ind w:left="709" w:hanging="709"/>
              <w:rPr>
                <w:b/>
                <w:sz w:val="20"/>
              </w:rPr>
            </w:pPr>
            <w:r w:rsidRPr="004C0421">
              <w:rPr>
                <w:b/>
                <w:sz w:val="20"/>
              </w:rPr>
              <w:t>Заказчик</w:t>
            </w:r>
          </w:p>
          <w:p w14:paraId="74F8A31B" w14:textId="77777777" w:rsidR="00FC7411" w:rsidRPr="004C0421" w:rsidRDefault="00FC7411" w:rsidP="009D788E">
            <w:pPr>
              <w:pStyle w:val="LBBodyText2"/>
              <w:suppressAutoHyphens w:val="0"/>
              <w:ind w:left="709" w:hanging="709"/>
              <w:rPr>
                <w:b/>
                <w:sz w:val="20"/>
              </w:rPr>
            </w:pPr>
          </w:p>
          <w:p w14:paraId="01964137" w14:textId="77777777" w:rsidR="00FC7411" w:rsidRPr="004C0421" w:rsidRDefault="00FC7411" w:rsidP="009D788E">
            <w:pPr>
              <w:pStyle w:val="LBBodyText2"/>
              <w:suppressAutoHyphens w:val="0"/>
              <w:ind w:left="709" w:hanging="709"/>
              <w:rPr>
                <w:b/>
                <w:sz w:val="20"/>
              </w:rPr>
            </w:pPr>
          </w:p>
          <w:p w14:paraId="7C509EF0" w14:textId="77777777" w:rsidR="00FC7411" w:rsidRPr="004C0421" w:rsidRDefault="00FC7411" w:rsidP="009D788E">
            <w:pPr>
              <w:pStyle w:val="LBBodyText2"/>
              <w:suppressAutoHyphens w:val="0"/>
              <w:ind w:left="709" w:hanging="709"/>
              <w:rPr>
                <w:sz w:val="20"/>
              </w:rPr>
            </w:pPr>
            <w:r w:rsidRPr="004C0421">
              <w:rPr>
                <w:sz w:val="20"/>
              </w:rPr>
              <w:t>_________________/___________</w:t>
            </w:r>
          </w:p>
          <w:p w14:paraId="3BEE53BA" w14:textId="77777777" w:rsidR="00FC7411" w:rsidRPr="004C0421" w:rsidRDefault="00FC7411" w:rsidP="009D788E">
            <w:pPr>
              <w:pStyle w:val="LBBodyText2"/>
              <w:suppressAutoHyphens w:val="0"/>
              <w:spacing w:before="0" w:after="0"/>
              <w:ind w:left="709" w:hanging="709"/>
              <w:rPr>
                <w:sz w:val="20"/>
              </w:rPr>
            </w:pPr>
            <w:proofErr w:type="spellStart"/>
            <w:r w:rsidRPr="00CB404A">
              <w:rPr>
                <w:sz w:val="20"/>
                <w:shd w:val="clear" w:color="auto" w:fill="FFFFFF" w:themeFill="background1"/>
              </w:rPr>
              <w:t>эп</w:t>
            </w:r>
            <w:proofErr w:type="spellEnd"/>
          </w:p>
        </w:tc>
        <w:tc>
          <w:tcPr>
            <w:tcW w:w="4786" w:type="dxa"/>
            <w:shd w:val="clear" w:color="auto" w:fill="FFFFFF" w:themeFill="background1"/>
            <w:tcMar>
              <w:top w:w="0" w:type="dxa"/>
              <w:left w:w="108" w:type="dxa"/>
              <w:bottom w:w="0" w:type="dxa"/>
              <w:right w:w="108" w:type="dxa"/>
            </w:tcMar>
          </w:tcPr>
          <w:p w14:paraId="410ED339" w14:textId="77777777" w:rsidR="00FC7411" w:rsidRPr="004C0421" w:rsidRDefault="00FC7411" w:rsidP="009D788E">
            <w:pPr>
              <w:pStyle w:val="LBBodyText2"/>
              <w:suppressAutoHyphens w:val="0"/>
              <w:ind w:left="0"/>
              <w:rPr>
                <w:b/>
                <w:sz w:val="20"/>
              </w:rPr>
            </w:pPr>
            <w:r w:rsidRPr="004C0421">
              <w:rPr>
                <w:b/>
                <w:sz w:val="20"/>
              </w:rPr>
              <w:t>Исполнитель</w:t>
            </w:r>
          </w:p>
          <w:p w14:paraId="70CA0493" w14:textId="77777777" w:rsidR="00FC7411" w:rsidRPr="004C0421" w:rsidRDefault="00FC7411" w:rsidP="009D788E">
            <w:pPr>
              <w:pStyle w:val="LBBodyText2"/>
              <w:suppressAutoHyphens w:val="0"/>
              <w:ind w:left="709" w:hanging="709"/>
              <w:rPr>
                <w:b/>
                <w:sz w:val="20"/>
              </w:rPr>
            </w:pPr>
          </w:p>
          <w:p w14:paraId="111E7790" w14:textId="77777777" w:rsidR="00FC7411" w:rsidRPr="004C0421" w:rsidRDefault="00FC7411" w:rsidP="009D788E">
            <w:pPr>
              <w:pStyle w:val="LBBodyText2"/>
              <w:suppressAutoHyphens w:val="0"/>
              <w:ind w:left="709" w:hanging="709"/>
              <w:rPr>
                <w:b/>
                <w:sz w:val="20"/>
              </w:rPr>
            </w:pPr>
          </w:p>
          <w:p w14:paraId="58DD820A" w14:textId="77777777" w:rsidR="00FC7411" w:rsidRPr="004C0421" w:rsidRDefault="00FC7411" w:rsidP="009D788E">
            <w:pPr>
              <w:pStyle w:val="LBBodyText2"/>
              <w:suppressAutoHyphens w:val="0"/>
              <w:spacing w:after="0"/>
              <w:ind w:left="709" w:hanging="709"/>
              <w:rPr>
                <w:sz w:val="20"/>
              </w:rPr>
            </w:pPr>
            <w:r w:rsidRPr="004C0421">
              <w:rPr>
                <w:sz w:val="20"/>
              </w:rPr>
              <w:t>_________________/___________</w:t>
            </w:r>
          </w:p>
          <w:p w14:paraId="44D29259" w14:textId="77777777" w:rsidR="00FC7411" w:rsidRPr="004C0421" w:rsidRDefault="00FC7411" w:rsidP="009D788E">
            <w:pPr>
              <w:pStyle w:val="LBBodyText2"/>
              <w:suppressAutoHyphens w:val="0"/>
              <w:spacing w:after="0"/>
              <w:ind w:left="709" w:hanging="709"/>
              <w:rPr>
                <w:sz w:val="20"/>
              </w:rPr>
            </w:pPr>
            <w:proofErr w:type="spellStart"/>
            <w:r w:rsidRPr="00CB404A">
              <w:rPr>
                <w:sz w:val="20"/>
                <w:shd w:val="clear" w:color="auto" w:fill="FFFFFF" w:themeFill="background1"/>
              </w:rPr>
              <w:t>эп</w:t>
            </w:r>
            <w:proofErr w:type="spellEnd"/>
          </w:p>
        </w:tc>
      </w:tr>
    </w:tbl>
    <w:p w14:paraId="7BE9AAFC" w14:textId="77777777" w:rsidR="007615C4" w:rsidRPr="00B16ABA" w:rsidRDefault="000E4CC3" w:rsidP="00D06E25">
      <w:pPr>
        <w:spacing w:afterLines="40" w:after="96"/>
        <w:rPr>
          <w:sz w:val="20"/>
          <w:szCs w:val="20"/>
        </w:rPr>
      </w:pPr>
      <w:r w:rsidRPr="00B16ABA">
        <w:rPr>
          <w:sz w:val="20"/>
          <w:szCs w:val="20"/>
        </w:rPr>
        <w:br w:type="page"/>
      </w:r>
    </w:p>
    <w:p w14:paraId="264A978C" w14:textId="77777777" w:rsidR="00194EBB" w:rsidRPr="00B16ABA" w:rsidRDefault="00194EBB" w:rsidP="00D06E25">
      <w:pPr>
        <w:spacing w:afterLines="40" w:after="96"/>
        <w:jc w:val="right"/>
        <w:rPr>
          <w:sz w:val="20"/>
          <w:szCs w:val="20"/>
        </w:rPr>
        <w:sectPr w:rsidR="00194EBB" w:rsidRPr="00B16ABA" w:rsidSect="00624996">
          <w:headerReference w:type="default" r:id="rId8"/>
          <w:footerReference w:type="default" r:id="rId9"/>
          <w:headerReference w:type="first" r:id="rId10"/>
          <w:pgSz w:w="11906" w:h="16838"/>
          <w:pgMar w:top="709" w:right="707" w:bottom="709" w:left="1134" w:header="709" w:footer="147" w:gutter="0"/>
          <w:cols w:space="720"/>
          <w:titlePg/>
          <w:docGrid w:linePitch="299"/>
        </w:sectPr>
      </w:pPr>
    </w:p>
    <w:p w14:paraId="4E51763E" w14:textId="2582CEF7" w:rsidR="007615C4" w:rsidRPr="00B16ABA" w:rsidRDefault="000E4CC3" w:rsidP="00D06E25">
      <w:pPr>
        <w:spacing w:afterLines="40" w:after="96"/>
        <w:jc w:val="right"/>
        <w:rPr>
          <w:sz w:val="20"/>
          <w:szCs w:val="20"/>
        </w:rPr>
      </w:pPr>
      <w:r w:rsidRPr="00B16ABA">
        <w:rPr>
          <w:sz w:val="20"/>
          <w:szCs w:val="20"/>
        </w:rPr>
        <w:lastRenderedPageBreak/>
        <w:t>Приложение № 2</w:t>
      </w:r>
      <w:r w:rsidRPr="00B16ABA">
        <w:rPr>
          <w:sz w:val="20"/>
          <w:szCs w:val="20"/>
        </w:rPr>
        <w:br/>
        <w:t>к Контракту № 26/____-П</w:t>
      </w:r>
      <w:r w:rsidRPr="00B16ABA">
        <w:rPr>
          <w:sz w:val="20"/>
          <w:szCs w:val="20"/>
        </w:rPr>
        <w:br/>
        <w:t>от «___» __________ 2026 г.</w:t>
      </w:r>
    </w:p>
    <w:p w14:paraId="2631FA46" w14:textId="519D9CC9" w:rsidR="007615C4" w:rsidRPr="00B16ABA" w:rsidRDefault="000E4CC3" w:rsidP="00D06E25">
      <w:pPr>
        <w:pStyle w:val="ContractTitle"/>
        <w:keepNext/>
        <w:spacing w:afterLines="40" w:after="96"/>
        <w:jc w:val="center"/>
        <w:rPr>
          <w:sz w:val="20"/>
        </w:rPr>
      </w:pPr>
      <w:r w:rsidRPr="00B16ABA">
        <w:rPr>
          <w:sz w:val="20"/>
        </w:rPr>
        <w:t>АКТ ПЕРЕДАЧИ НЕИСКЛЮЧИТЕЛЬНЫХ ПРАВ</w:t>
      </w:r>
      <w:r w:rsidR="00662255">
        <w:rPr>
          <w:sz w:val="20"/>
        </w:rPr>
        <w:t xml:space="preserve"> (ФОРМА)</w:t>
      </w:r>
    </w:p>
    <w:p w14:paraId="665B096C" w14:textId="77777777" w:rsidR="007615C4" w:rsidRPr="00B16ABA" w:rsidRDefault="000E4CC3" w:rsidP="00D06E25">
      <w:pPr>
        <w:spacing w:afterLines="40" w:after="96"/>
        <w:jc w:val="center"/>
        <w:rPr>
          <w:sz w:val="20"/>
          <w:szCs w:val="20"/>
        </w:rPr>
      </w:pPr>
      <w:r w:rsidRPr="00B16ABA">
        <w:rPr>
          <w:b/>
          <w:sz w:val="20"/>
          <w:szCs w:val="20"/>
        </w:rPr>
        <w:t>к Контракту № 26/____-П от «___» __________ 2026 г.</w:t>
      </w:r>
    </w:p>
    <w:tbl>
      <w:tblPr>
        <w:tblW w:w="0" w:type="auto"/>
        <w:jc w:val="center"/>
        <w:tblLook w:val="04A0" w:firstRow="1" w:lastRow="0" w:firstColumn="1" w:lastColumn="0" w:noHBand="0" w:noVBand="1"/>
      </w:tblPr>
      <w:tblGrid>
        <w:gridCol w:w="4904"/>
        <w:gridCol w:w="4904"/>
      </w:tblGrid>
      <w:tr w:rsidR="007615C4" w:rsidRPr="00B16ABA" w14:paraId="5460CBC5" w14:textId="77777777">
        <w:trPr>
          <w:tblHeader/>
          <w:jc w:val="center"/>
        </w:trPr>
        <w:tc>
          <w:tcPr>
            <w:tcW w:w="4904" w:type="dxa"/>
            <w:tcMar>
              <w:top w:w="70" w:type="dxa"/>
              <w:left w:w="70" w:type="dxa"/>
              <w:bottom w:w="70" w:type="dxa"/>
              <w:right w:w="70" w:type="dxa"/>
            </w:tcMar>
            <w:vAlign w:val="center"/>
          </w:tcPr>
          <w:p w14:paraId="4D8564B4" w14:textId="77777777" w:rsidR="007615C4" w:rsidRPr="00B16ABA" w:rsidRDefault="000E4CC3" w:rsidP="00D06E25">
            <w:pPr>
              <w:spacing w:afterLines="40" w:after="96"/>
              <w:rPr>
                <w:sz w:val="20"/>
                <w:szCs w:val="20"/>
              </w:rPr>
            </w:pPr>
            <w:r w:rsidRPr="00B16ABA">
              <w:rPr>
                <w:sz w:val="20"/>
                <w:szCs w:val="20"/>
              </w:rPr>
              <w:t>г. Санкт-Петербург</w:t>
            </w:r>
          </w:p>
        </w:tc>
        <w:tc>
          <w:tcPr>
            <w:tcW w:w="4904" w:type="dxa"/>
            <w:tcMar>
              <w:top w:w="70" w:type="dxa"/>
              <w:left w:w="70" w:type="dxa"/>
              <w:bottom w:w="70" w:type="dxa"/>
              <w:right w:w="70" w:type="dxa"/>
            </w:tcMar>
            <w:vAlign w:val="center"/>
          </w:tcPr>
          <w:p w14:paraId="11751985" w14:textId="77777777" w:rsidR="007615C4" w:rsidRPr="00B16ABA" w:rsidRDefault="000E4CC3" w:rsidP="00D06E25">
            <w:pPr>
              <w:spacing w:afterLines="40" w:after="96"/>
              <w:jc w:val="right"/>
              <w:rPr>
                <w:sz w:val="20"/>
                <w:szCs w:val="20"/>
              </w:rPr>
            </w:pPr>
            <w:r w:rsidRPr="00B16ABA">
              <w:rPr>
                <w:sz w:val="20"/>
                <w:szCs w:val="20"/>
              </w:rPr>
              <w:t>«___» __________ 2026 г.</w:t>
            </w:r>
          </w:p>
        </w:tc>
      </w:tr>
    </w:tbl>
    <w:p w14:paraId="7AE26EAD" w14:textId="77777777" w:rsidR="0028699E" w:rsidRPr="00B16ABA" w:rsidRDefault="0028699E" w:rsidP="0028699E">
      <w:pPr>
        <w:spacing w:afterLines="40" w:after="96"/>
        <w:jc w:val="both"/>
        <w:rPr>
          <w:sz w:val="20"/>
          <w:szCs w:val="20"/>
        </w:rPr>
      </w:pPr>
      <w:r w:rsidRPr="00B16ABA">
        <w:rPr>
          <w:sz w:val="20"/>
          <w:szCs w:val="20"/>
        </w:rPr>
        <w:t>Государственное бюджетное учреждение Ленинградской области «Многофункциональный центр предоставления государственных и муниципальных услуг» (</w:t>
      </w:r>
      <w:r>
        <w:rPr>
          <w:sz w:val="20"/>
          <w:szCs w:val="20"/>
        </w:rPr>
        <w:t xml:space="preserve">далее - </w:t>
      </w:r>
      <w:r w:rsidRPr="00B16ABA">
        <w:rPr>
          <w:sz w:val="20"/>
          <w:szCs w:val="20"/>
        </w:rPr>
        <w:t>ГБУ ЛО «МФЦ»), именуемое в дальнейшем «Заказчик» (также — «Сублицензиат»), в лице ______________________________, действующего на основании ______________________________, с одной стороны, и</w:t>
      </w:r>
    </w:p>
    <w:p w14:paraId="20763735" w14:textId="5BBCDD0E" w:rsidR="007615C4" w:rsidRPr="00B16ABA" w:rsidRDefault="0028699E" w:rsidP="0028699E">
      <w:pPr>
        <w:spacing w:afterLines="40" w:after="96"/>
        <w:ind w:firstLine="709"/>
        <w:jc w:val="both"/>
        <w:rPr>
          <w:sz w:val="20"/>
          <w:szCs w:val="20"/>
        </w:rPr>
      </w:pPr>
      <w:r w:rsidRPr="00B16ABA">
        <w:rPr>
          <w:sz w:val="20"/>
          <w:szCs w:val="20"/>
        </w:rPr>
        <w:t>______________________________, именуемое в дальнейшем «Исполнитель» (также — «Лицензиат»), в лице ___________________________, действующего на основании ______________________________, с другой стороны, совместно именуемые «Стороны»</w:t>
      </w:r>
      <w:r w:rsidR="000E4CC3" w:rsidRPr="00B16ABA">
        <w:rPr>
          <w:sz w:val="20"/>
          <w:szCs w:val="20"/>
        </w:rPr>
        <w:t>, составили настоящий Акт о нижеследующем:</w:t>
      </w:r>
    </w:p>
    <w:p w14:paraId="7230C2A5" w14:textId="1DF65CE4" w:rsidR="007615C4" w:rsidRPr="00510017" w:rsidRDefault="000E4CC3" w:rsidP="00510017">
      <w:pPr>
        <w:pStyle w:val="af4"/>
        <w:numPr>
          <w:ilvl w:val="0"/>
          <w:numId w:val="112"/>
        </w:numPr>
        <w:spacing w:afterLines="40" w:after="96"/>
        <w:jc w:val="both"/>
        <w:rPr>
          <w:sz w:val="20"/>
          <w:szCs w:val="20"/>
        </w:rPr>
      </w:pPr>
      <w:r w:rsidRPr="00510017">
        <w:rPr>
          <w:sz w:val="20"/>
          <w:szCs w:val="20"/>
        </w:rPr>
        <w:t xml:space="preserve">Исполнитель предоставил, а Заказчик принял </w:t>
      </w:r>
      <w:r w:rsidR="00430A3B" w:rsidRPr="00510017">
        <w:rPr>
          <w:sz w:val="20"/>
          <w:szCs w:val="20"/>
        </w:rPr>
        <w:t xml:space="preserve">продление </w:t>
      </w:r>
      <w:r w:rsidRPr="00510017">
        <w:rPr>
          <w:sz w:val="20"/>
          <w:szCs w:val="20"/>
        </w:rPr>
        <w:t>неисключительны</w:t>
      </w:r>
      <w:r w:rsidR="00430A3B" w:rsidRPr="00510017">
        <w:rPr>
          <w:sz w:val="20"/>
          <w:szCs w:val="20"/>
        </w:rPr>
        <w:t>х</w:t>
      </w:r>
      <w:r w:rsidR="00666417" w:rsidRPr="00510017">
        <w:rPr>
          <w:sz w:val="20"/>
          <w:szCs w:val="20"/>
        </w:rPr>
        <w:t xml:space="preserve"> прав</w:t>
      </w:r>
      <w:r w:rsidRPr="00510017">
        <w:rPr>
          <w:sz w:val="20"/>
          <w:szCs w:val="20"/>
        </w:rPr>
        <w:t xml:space="preserve"> </w:t>
      </w:r>
      <w:r w:rsidR="00757E6C" w:rsidRPr="00510017">
        <w:rPr>
          <w:sz w:val="20"/>
          <w:szCs w:val="20"/>
        </w:rPr>
        <w:t xml:space="preserve">на программное обеспечение для составления сметной документации с сопровождением и обновлением сметно-нормативной базы </w:t>
      </w:r>
      <w:r w:rsidRPr="00510017">
        <w:rPr>
          <w:sz w:val="20"/>
          <w:szCs w:val="20"/>
        </w:rPr>
        <w:t>в следующем объеме:</w:t>
      </w:r>
    </w:p>
    <w:tbl>
      <w:tblPr>
        <w:tblW w:w="5000" w:type="pct"/>
        <w:tblCellMar>
          <w:left w:w="10" w:type="dxa"/>
          <w:right w:w="10" w:type="dxa"/>
        </w:tblCellMar>
        <w:tblLook w:val="04A0" w:firstRow="1" w:lastRow="0" w:firstColumn="1" w:lastColumn="0" w:noHBand="0" w:noVBand="1"/>
      </w:tblPr>
      <w:tblGrid>
        <w:gridCol w:w="302"/>
        <w:gridCol w:w="2590"/>
        <w:gridCol w:w="1641"/>
        <w:gridCol w:w="1135"/>
        <w:gridCol w:w="1133"/>
        <w:gridCol w:w="1561"/>
        <w:gridCol w:w="1441"/>
      </w:tblGrid>
      <w:tr w:rsidR="00074ACC" w14:paraId="4F42ED0D" w14:textId="77777777" w:rsidTr="00074ACC">
        <w:tc>
          <w:tcPr>
            <w:tcW w:w="154" w:type="pct"/>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2FC21E9" w14:textId="77777777" w:rsidR="00074ACC" w:rsidRDefault="00074ACC" w:rsidP="009D788E">
            <w:pPr>
              <w:pStyle w:val="afff0"/>
              <w:rPr>
                <w:b w:val="0"/>
              </w:rPr>
            </w:pPr>
            <w:r>
              <w:rPr>
                <w:b w:val="0"/>
              </w:rPr>
              <w:t>№</w:t>
            </w:r>
          </w:p>
        </w:tc>
        <w:tc>
          <w:tcPr>
            <w:tcW w:w="1321" w:type="pct"/>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1DAD9F3E" w14:textId="77777777" w:rsidR="00074ACC" w:rsidRDefault="00074ACC" w:rsidP="009D788E">
            <w:pPr>
              <w:pStyle w:val="afff0"/>
              <w:rPr>
                <w:b w:val="0"/>
              </w:rPr>
            </w:pPr>
            <w:r>
              <w:rPr>
                <w:b w:val="0"/>
              </w:rPr>
              <w:t>Наименование передаваемых прав</w:t>
            </w:r>
          </w:p>
        </w:tc>
        <w:tc>
          <w:tcPr>
            <w:tcW w:w="837" w:type="pct"/>
            <w:tcBorders>
              <w:top w:val="single" w:sz="2" w:space="0" w:color="000000"/>
              <w:left w:val="single" w:sz="2" w:space="0" w:color="000000"/>
              <w:bottom w:val="single" w:sz="2" w:space="0" w:color="000000"/>
              <w:right w:val="single" w:sz="2" w:space="0" w:color="000000"/>
            </w:tcBorders>
            <w:vAlign w:val="center"/>
          </w:tcPr>
          <w:p w14:paraId="0C22A90B" w14:textId="753B9199" w:rsidR="00074ACC" w:rsidRDefault="00074ACC" w:rsidP="009D788E">
            <w:pPr>
              <w:pStyle w:val="afff0"/>
              <w:rPr>
                <w:b w:val="0"/>
              </w:rPr>
            </w:pPr>
            <w:r>
              <w:rPr>
                <w:b w:val="0"/>
              </w:rPr>
              <w:t>Срок предоставления</w:t>
            </w:r>
          </w:p>
        </w:tc>
        <w:tc>
          <w:tcPr>
            <w:tcW w:w="579" w:type="pct"/>
            <w:tcBorders>
              <w:top w:val="single" w:sz="2" w:space="0" w:color="000000"/>
              <w:left w:val="single" w:sz="2" w:space="0" w:color="000000"/>
              <w:bottom w:val="single" w:sz="2" w:space="0" w:color="000000"/>
            </w:tcBorders>
            <w:vAlign w:val="center"/>
          </w:tcPr>
          <w:p w14:paraId="56EB1234" w14:textId="77777777" w:rsidR="00074ACC" w:rsidRPr="00B906CC" w:rsidRDefault="00074ACC" w:rsidP="009D788E">
            <w:pPr>
              <w:pStyle w:val="afff0"/>
              <w:rPr>
                <w:b w:val="0"/>
              </w:rPr>
            </w:pPr>
            <w:r>
              <w:rPr>
                <w:b w:val="0"/>
              </w:rPr>
              <w:t>Единица измерения</w:t>
            </w:r>
          </w:p>
        </w:tc>
        <w:tc>
          <w:tcPr>
            <w:tcW w:w="578" w:type="pct"/>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13262EA8" w14:textId="77777777" w:rsidR="00074ACC" w:rsidRDefault="00074ACC" w:rsidP="009D788E">
            <w:pPr>
              <w:pStyle w:val="afff0"/>
              <w:rPr>
                <w:b w:val="0"/>
              </w:rPr>
            </w:pPr>
            <w:r>
              <w:rPr>
                <w:b w:val="0"/>
              </w:rPr>
              <w:t>Количество</w:t>
            </w:r>
          </w:p>
        </w:tc>
        <w:tc>
          <w:tcPr>
            <w:tcW w:w="796" w:type="pct"/>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3AD8ADBC" w14:textId="77777777" w:rsidR="00074ACC" w:rsidRDefault="00074ACC" w:rsidP="009D788E">
            <w:pPr>
              <w:pStyle w:val="afff0"/>
              <w:rPr>
                <w:b w:val="0"/>
              </w:rPr>
            </w:pPr>
            <w:r>
              <w:rPr>
                <w:b w:val="0"/>
              </w:rPr>
              <w:t>Цена за единицу руб. НДС/НДС не облагается</w:t>
            </w:r>
          </w:p>
        </w:tc>
        <w:tc>
          <w:tcPr>
            <w:tcW w:w="735" w:type="pct"/>
            <w:tcBorders>
              <w:top w:val="single" w:sz="2" w:space="0" w:color="000000"/>
              <w:left w:val="single" w:sz="2" w:space="0" w:color="000000"/>
              <w:bottom w:val="single" w:sz="2" w:space="0" w:color="000000"/>
              <w:right w:val="single" w:sz="2" w:space="0" w:color="000000"/>
            </w:tcBorders>
            <w:vAlign w:val="center"/>
          </w:tcPr>
          <w:p w14:paraId="258DE2CF" w14:textId="77777777" w:rsidR="00074ACC" w:rsidRDefault="00074ACC" w:rsidP="009D788E">
            <w:pPr>
              <w:pStyle w:val="afff0"/>
              <w:rPr>
                <w:b w:val="0"/>
              </w:rPr>
            </w:pPr>
            <w:r>
              <w:rPr>
                <w:b w:val="0"/>
              </w:rPr>
              <w:t>Сумма руб. НДС/НДС не облагается</w:t>
            </w:r>
          </w:p>
        </w:tc>
      </w:tr>
      <w:tr w:rsidR="00074ACC" w14:paraId="59B713EE" w14:textId="77777777" w:rsidTr="00074ACC">
        <w:tc>
          <w:tcPr>
            <w:tcW w:w="154" w:type="pct"/>
            <w:tcBorders>
              <w:left w:val="single" w:sz="2" w:space="0" w:color="000000"/>
              <w:bottom w:val="single" w:sz="4" w:space="0" w:color="auto"/>
            </w:tcBorders>
            <w:shd w:val="clear" w:color="auto" w:fill="auto"/>
            <w:tcMar>
              <w:top w:w="55" w:type="dxa"/>
              <w:left w:w="55" w:type="dxa"/>
              <w:bottom w:w="55" w:type="dxa"/>
              <w:right w:w="55" w:type="dxa"/>
            </w:tcMar>
          </w:tcPr>
          <w:p w14:paraId="558CDAFF" w14:textId="77777777" w:rsidR="00074ACC" w:rsidRDefault="00074ACC" w:rsidP="009D788E">
            <w:pPr>
              <w:pStyle w:val="afff"/>
              <w:jc w:val="center"/>
            </w:pPr>
            <w:r>
              <w:t>1</w:t>
            </w:r>
          </w:p>
        </w:tc>
        <w:tc>
          <w:tcPr>
            <w:tcW w:w="1321" w:type="pct"/>
            <w:tcBorders>
              <w:left w:val="single" w:sz="2" w:space="0" w:color="000000"/>
              <w:bottom w:val="single" w:sz="4" w:space="0" w:color="auto"/>
            </w:tcBorders>
            <w:shd w:val="clear" w:color="auto" w:fill="auto"/>
            <w:tcMar>
              <w:top w:w="55" w:type="dxa"/>
              <w:left w:w="55" w:type="dxa"/>
              <w:bottom w:w="55" w:type="dxa"/>
              <w:right w:w="55" w:type="dxa"/>
            </w:tcMar>
            <w:vAlign w:val="center"/>
          </w:tcPr>
          <w:p w14:paraId="17BA4939" w14:textId="77777777" w:rsidR="00074ACC" w:rsidRDefault="00074ACC" w:rsidP="009D788E">
            <w:pPr>
              <w:pStyle w:val="afff"/>
            </w:pPr>
            <w:r>
              <w:t>Продление лицензии с сопровождением на программный продукт SmetaWIZARD</w:t>
            </w:r>
          </w:p>
        </w:tc>
        <w:tc>
          <w:tcPr>
            <w:tcW w:w="837" w:type="pct"/>
            <w:tcBorders>
              <w:left w:val="single" w:sz="2" w:space="0" w:color="000000"/>
              <w:bottom w:val="single" w:sz="4" w:space="0" w:color="auto"/>
              <w:right w:val="single" w:sz="2" w:space="0" w:color="000000"/>
            </w:tcBorders>
            <w:vAlign w:val="center"/>
          </w:tcPr>
          <w:p w14:paraId="440B8AB3" w14:textId="7D63D198" w:rsidR="00074ACC" w:rsidRDefault="00074ACC" w:rsidP="009D788E">
            <w:pPr>
              <w:pStyle w:val="afff"/>
              <w:jc w:val="center"/>
            </w:pPr>
            <w:r w:rsidRPr="00B16ABA">
              <w:t xml:space="preserve">с 15.11.2026 </w:t>
            </w:r>
            <w:r>
              <w:t>по 14.11.2027 включительно</w:t>
            </w:r>
          </w:p>
        </w:tc>
        <w:tc>
          <w:tcPr>
            <w:tcW w:w="579" w:type="pct"/>
            <w:tcBorders>
              <w:left w:val="single" w:sz="2" w:space="0" w:color="000000"/>
              <w:bottom w:val="single" w:sz="4" w:space="0" w:color="auto"/>
            </w:tcBorders>
            <w:vAlign w:val="center"/>
          </w:tcPr>
          <w:p w14:paraId="39EE0AD3" w14:textId="77777777" w:rsidR="00074ACC" w:rsidRDefault="00074ACC" w:rsidP="009D788E">
            <w:pPr>
              <w:pStyle w:val="afff"/>
              <w:jc w:val="center"/>
            </w:pPr>
            <w:proofErr w:type="spellStart"/>
            <w:r>
              <w:t>Усл.ед</w:t>
            </w:r>
            <w:proofErr w:type="spellEnd"/>
            <w:r>
              <w:t>.</w:t>
            </w:r>
          </w:p>
        </w:tc>
        <w:tc>
          <w:tcPr>
            <w:tcW w:w="578" w:type="pct"/>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vAlign w:val="center"/>
          </w:tcPr>
          <w:p w14:paraId="7C220A3B" w14:textId="77777777" w:rsidR="00074ACC" w:rsidRDefault="00074ACC" w:rsidP="009D788E">
            <w:pPr>
              <w:pStyle w:val="afff"/>
              <w:jc w:val="center"/>
            </w:pPr>
            <w:r>
              <w:t>1</w:t>
            </w:r>
          </w:p>
        </w:tc>
        <w:tc>
          <w:tcPr>
            <w:tcW w:w="796" w:type="pct"/>
            <w:tcBorders>
              <w:left w:val="single" w:sz="2" w:space="0" w:color="000000"/>
              <w:bottom w:val="single" w:sz="4" w:space="0" w:color="auto"/>
              <w:right w:val="single" w:sz="2" w:space="0" w:color="000000"/>
            </w:tcBorders>
            <w:shd w:val="clear" w:color="auto" w:fill="auto"/>
            <w:tcMar>
              <w:top w:w="0" w:type="dxa"/>
              <w:left w:w="10" w:type="dxa"/>
              <w:bottom w:w="0" w:type="dxa"/>
              <w:right w:w="10" w:type="dxa"/>
            </w:tcMar>
            <w:vAlign w:val="center"/>
          </w:tcPr>
          <w:p w14:paraId="40EF6182" w14:textId="77777777" w:rsidR="00074ACC" w:rsidRDefault="00074ACC" w:rsidP="009D788E">
            <w:pPr>
              <w:pStyle w:val="afff"/>
              <w:jc w:val="center"/>
            </w:pPr>
            <w:r>
              <w:t>67 200,00</w:t>
            </w:r>
          </w:p>
        </w:tc>
        <w:tc>
          <w:tcPr>
            <w:tcW w:w="735" w:type="pct"/>
            <w:tcBorders>
              <w:left w:val="single" w:sz="2" w:space="0" w:color="000000"/>
              <w:bottom w:val="single" w:sz="4" w:space="0" w:color="auto"/>
              <w:right w:val="single" w:sz="2" w:space="0" w:color="000000"/>
            </w:tcBorders>
            <w:vAlign w:val="center"/>
          </w:tcPr>
          <w:p w14:paraId="3A7C9D9B" w14:textId="77777777" w:rsidR="00074ACC" w:rsidRDefault="00074ACC" w:rsidP="009D788E">
            <w:pPr>
              <w:pStyle w:val="afff"/>
              <w:jc w:val="center"/>
            </w:pPr>
            <w:r>
              <w:t>67 200,00</w:t>
            </w:r>
          </w:p>
        </w:tc>
      </w:tr>
      <w:tr w:rsidR="00074ACC" w14:paraId="690097B5" w14:textId="77777777" w:rsidTr="00074ACC">
        <w:tc>
          <w:tcPr>
            <w:tcW w:w="154" w:type="pct"/>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5F847C62" w14:textId="77777777" w:rsidR="00074ACC" w:rsidRDefault="00074ACC" w:rsidP="009D788E">
            <w:pPr>
              <w:pStyle w:val="afff"/>
              <w:jc w:val="center"/>
            </w:pPr>
            <w:r>
              <w:t>2</w:t>
            </w:r>
          </w:p>
        </w:tc>
        <w:tc>
          <w:tcPr>
            <w:tcW w:w="1321" w:type="pct"/>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vAlign w:val="center"/>
          </w:tcPr>
          <w:p w14:paraId="78A49D28" w14:textId="77777777" w:rsidR="00074ACC" w:rsidRDefault="00074ACC" w:rsidP="009D788E">
            <w:pPr>
              <w:pStyle w:val="afff"/>
            </w:pPr>
            <w:r>
              <w:t xml:space="preserve">Предоставление неисключительных прав на обновления </w:t>
            </w:r>
            <w:r w:rsidRPr="00662255">
              <w:t>Баз</w:t>
            </w:r>
            <w:r>
              <w:t>ы</w:t>
            </w:r>
            <w:r w:rsidRPr="00662255">
              <w:t xml:space="preserve"> данных "Сметно-нормативная база (ФСНБ-2022), включающая в себя сметные нормы (ГЭСН)"</w:t>
            </w:r>
          </w:p>
        </w:tc>
        <w:tc>
          <w:tcPr>
            <w:tcW w:w="837" w:type="pct"/>
            <w:tcBorders>
              <w:top w:val="single" w:sz="4" w:space="0" w:color="auto"/>
              <w:left w:val="single" w:sz="4" w:space="0" w:color="auto"/>
              <w:bottom w:val="single" w:sz="4" w:space="0" w:color="auto"/>
              <w:right w:val="single" w:sz="4" w:space="0" w:color="auto"/>
            </w:tcBorders>
            <w:vAlign w:val="center"/>
          </w:tcPr>
          <w:p w14:paraId="45082133" w14:textId="5C702593" w:rsidR="00074ACC" w:rsidRDefault="00074ACC" w:rsidP="009D788E">
            <w:pPr>
              <w:pStyle w:val="afff"/>
              <w:jc w:val="center"/>
            </w:pPr>
            <w:r w:rsidRPr="00B16ABA">
              <w:t xml:space="preserve">с 15.11.2026 </w:t>
            </w:r>
            <w:r>
              <w:t>по 14.11.2027 включительно</w:t>
            </w:r>
          </w:p>
        </w:tc>
        <w:tc>
          <w:tcPr>
            <w:tcW w:w="579" w:type="pct"/>
            <w:tcBorders>
              <w:top w:val="single" w:sz="4" w:space="0" w:color="auto"/>
              <w:left w:val="single" w:sz="4" w:space="0" w:color="auto"/>
              <w:bottom w:val="single" w:sz="4" w:space="0" w:color="auto"/>
              <w:right w:val="single" w:sz="4" w:space="0" w:color="auto"/>
            </w:tcBorders>
            <w:vAlign w:val="center"/>
          </w:tcPr>
          <w:p w14:paraId="2405EA69" w14:textId="77777777" w:rsidR="00074ACC" w:rsidRDefault="00074ACC" w:rsidP="009D788E">
            <w:pPr>
              <w:pStyle w:val="afff"/>
              <w:jc w:val="center"/>
            </w:pPr>
            <w:proofErr w:type="spellStart"/>
            <w:r>
              <w:t>Усл.ед</w:t>
            </w:r>
            <w:proofErr w:type="spellEnd"/>
            <w:r>
              <w:t>.</w:t>
            </w:r>
          </w:p>
        </w:tc>
        <w:tc>
          <w:tcPr>
            <w:tcW w:w="578" w:type="pct"/>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vAlign w:val="center"/>
          </w:tcPr>
          <w:p w14:paraId="11FE9391" w14:textId="77777777" w:rsidR="00074ACC" w:rsidRDefault="00074ACC" w:rsidP="009D788E">
            <w:pPr>
              <w:pStyle w:val="afff"/>
              <w:jc w:val="center"/>
            </w:pPr>
            <w:r>
              <w:t>1</w:t>
            </w:r>
          </w:p>
        </w:tc>
        <w:tc>
          <w:tcPr>
            <w:tcW w:w="796" w:type="pct"/>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14:paraId="6E6FD7D9" w14:textId="77777777" w:rsidR="00074ACC" w:rsidRDefault="00074ACC" w:rsidP="009D788E">
            <w:pPr>
              <w:pStyle w:val="afff"/>
              <w:jc w:val="center"/>
            </w:pPr>
            <w:r>
              <w:t>28 000,00</w:t>
            </w:r>
          </w:p>
        </w:tc>
        <w:tc>
          <w:tcPr>
            <w:tcW w:w="735" w:type="pct"/>
            <w:tcBorders>
              <w:top w:val="single" w:sz="4" w:space="0" w:color="auto"/>
              <w:left w:val="single" w:sz="4" w:space="0" w:color="auto"/>
              <w:bottom w:val="single" w:sz="4" w:space="0" w:color="auto"/>
              <w:right w:val="single" w:sz="4" w:space="0" w:color="auto"/>
            </w:tcBorders>
            <w:vAlign w:val="center"/>
          </w:tcPr>
          <w:p w14:paraId="53B8862F" w14:textId="77777777" w:rsidR="00074ACC" w:rsidRDefault="00074ACC" w:rsidP="009D788E">
            <w:pPr>
              <w:pStyle w:val="afff"/>
              <w:jc w:val="center"/>
            </w:pPr>
            <w:r>
              <w:t>28 000,00</w:t>
            </w:r>
          </w:p>
        </w:tc>
      </w:tr>
      <w:tr w:rsidR="00074ACC" w14:paraId="37E8F726" w14:textId="77777777" w:rsidTr="00074ACC">
        <w:tc>
          <w:tcPr>
            <w:tcW w:w="4265" w:type="pct"/>
            <w:gridSpan w:val="6"/>
            <w:tcBorders>
              <w:top w:val="single" w:sz="4" w:space="0" w:color="auto"/>
              <w:left w:val="single" w:sz="4" w:space="0" w:color="auto"/>
              <w:bottom w:val="single" w:sz="4" w:space="0" w:color="auto"/>
              <w:right w:val="single" w:sz="4" w:space="0" w:color="auto"/>
            </w:tcBorders>
          </w:tcPr>
          <w:p w14:paraId="56C8E467" w14:textId="63EE71C6" w:rsidR="00074ACC" w:rsidRPr="00074ACC" w:rsidRDefault="00074ACC" w:rsidP="009D788E">
            <w:pPr>
              <w:pStyle w:val="afff"/>
              <w:jc w:val="right"/>
              <w:rPr>
                <w:b/>
              </w:rPr>
            </w:pPr>
            <w:r w:rsidRPr="00074ACC">
              <w:rPr>
                <w:b/>
              </w:rPr>
              <w:t>ИТОГО:</w:t>
            </w:r>
          </w:p>
        </w:tc>
        <w:tc>
          <w:tcPr>
            <w:tcW w:w="735" w:type="pct"/>
            <w:tcBorders>
              <w:top w:val="single" w:sz="4" w:space="0" w:color="auto"/>
              <w:left w:val="single" w:sz="4" w:space="0" w:color="auto"/>
              <w:bottom w:val="single" w:sz="4" w:space="0" w:color="auto"/>
              <w:right w:val="single" w:sz="4" w:space="0" w:color="auto"/>
            </w:tcBorders>
          </w:tcPr>
          <w:p w14:paraId="73EF219A" w14:textId="77777777" w:rsidR="00074ACC" w:rsidRPr="00074ACC" w:rsidRDefault="00074ACC" w:rsidP="009D788E">
            <w:pPr>
              <w:pStyle w:val="afff"/>
              <w:jc w:val="center"/>
              <w:rPr>
                <w:b/>
              </w:rPr>
            </w:pPr>
            <w:r w:rsidRPr="00074ACC">
              <w:rPr>
                <w:b/>
              </w:rPr>
              <w:t>95 200,00</w:t>
            </w:r>
          </w:p>
        </w:tc>
      </w:tr>
    </w:tbl>
    <w:p w14:paraId="0587A337" w14:textId="1D5C6206" w:rsidR="007615C4" w:rsidRPr="00B16ABA" w:rsidRDefault="00510017" w:rsidP="00510017">
      <w:pPr>
        <w:pStyle w:val="af4"/>
        <w:numPr>
          <w:ilvl w:val="0"/>
          <w:numId w:val="112"/>
        </w:numPr>
        <w:spacing w:before="240" w:afterLines="40" w:after="96"/>
        <w:jc w:val="both"/>
        <w:rPr>
          <w:sz w:val="20"/>
          <w:szCs w:val="20"/>
        </w:rPr>
      </w:pPr>
      <w:r>
        <w:rPr>
          <w:sz w:val="20"/>
          <w:szCs w:val="20"/>
        </w:rPr>
        <w:t>Настоящий Акт составлен в двух экземплярах, по одному каждой из Сторон</w:t>
      </w:r>
      <w:r w:rsidR="000E4CC3" w:rsidRPr="00B16ABA">
        <w:rPr>
          <w:sz w:val="20"/>
          <w:szCs w:val="20"/>
        </w:rPr>
        <w:t>.</w:t>
      </w:r>
    </w:p>
    <w:p w14:paraId="0913AA49" w14:textId="78A2D800" w:rsidR="00A538DB" w:rsidRDefault="00A538DB" w:rsidP="00D06E25">
      <w:pPr>
        <w:spacing w:afterLines="40" w:after="96"/>
        <w:rPr>
          <w:sz w:val="20"/>
          <w:szCs w:val="20"/>
        </w:rPr>
      </w:pPr>
    </w:p>
    <w:tbl>
      <w:tblPr>
        <w:tblW w:w="9571" w:type="dxa"/>
        <w:tblCellMar>
          <w:left w:w="10" w:type="dxa"/>
          <w:right w:w="10" w:type="dxa"/>
        </w:tblCellMar>
        <w:tblLook w:val="0000" w:firstRow="0" w:lastRow="0" w:firstColumn="0" w:lastColumn="0" w:noHBand="0" w:noVBand="0"/>
      </w:tblPr>
      <w:tblGrid>
        <w:gridCol w:w="4785"/>
        <w:gridCol w:w="4786"/>
      </w:tblGrid>
      <w:tr w:rsidR="00074ACC" w:rsidRPr="004C0421" w14:paraId="6051FD7F" w14:textId="77777777" w:rsidTr="009D788E">
        <w:tc>
          <w:tcPr>
            <w:tcW w:w="4785" w:type="dxa"/>
            <w:shd w:val="clear" w:color="auto" w:fill="FFFFFF" w:themeFill="background1"/>
            <w:tcMar>
              <w:top w:w="0" w:type="dxa"/>
              <w:left w:w="108" w:type="dxa"/>
              <w:bottom w:w="0" w:type="dxa"/>
              <w:right w:w="108" w:type="dxa"/>
            </w:tcMar>
          </w:tcPr>
          <w:p w14:paraId="3BD37872" w14:textId="77777777" w:rsidR="00074ACC" w:rsidRPr="004C0421" w:rsidRDefault="00074ACC" w:rsidP="009D788E">
            <w:pPr>
              <w:pStyle w:val="LBBodyText2"/>
              <w:suppressAutoHyphens w:val="0"/>
              <w:ind w:left="709" w:hanging="709"/>
              <w:rPr>
                <w:b/>
                <w:sz w:val="20"/>
              </w:rPr>
            </w:pPr>
            <w:r w:rsidRPr="004C0421">
              <w:rPr>
                <w:b/>
                <w:sz w:val="20"/>
              </w:rPr>
              <w:t>Заказчик</w:t>
            </w:r>
          </w:p>
          <w:p w14:paraId="3AC091AB" w14:textId="77777777" w:rsidR="00074ACC" w:rsidRPr="004C0421" w:rsidRDefault="00074ACC" w:rsidP="009D788E">
            <w:pPr>
              <w:pStyle w:val="LBBodyText2"/>
              <w:suppressAutoHyphens w:val="0"/>
              <w:ind w:left="709" w:hanging="709"/>
              <w:rPr>
                <w:b/>
                <w:sz w:val="20"/>
              </w:rPr>
            </w:pPr>
          </w:p>
          <w:p w14:paraId="08A12850" w14:textId="77777777" w:rsidR="00074ACC" w:rsidRPr="004C0421" w:rsidRDefault="00074ACC" w:rsidP="009D788E">
            <w:pPr>
              <w:pStyle w:val="LBBodyText2"/>
              <w:suppressAutoHyphens w:val="0"/>
              <w:ind w:left="709" w:hanging="709"/>
              <w:rPr>
                <w:b/>
                <w:sz w:val="20"/>
              </w:rPr>
            </w:pPr>
          </w:p>
          <w:p w14:paraId="29943AB6" w14:textId="77777777" w:rsidR="00074ACC" w:rsidRPr="004C0421" w:rsidRDefault="00074ACC" w:rsidP="009D788E">
            <w:pPr>
              <w:pStyle w:val="LBBodyText2"/>
              <w:suppressAutoHyphens w:val="0"/>
              <w:ind w:left="709" w:hanging="709"/>
              <w:rPr>
                <w:sz w:val="20"/>
              </w:rPr>
            </w:pPr>
            <w:r w:rsidRPr="004C0421">
              <w:rPr>
                <w:sz w:val="20"/>
              </w:rPr>
              <w:t>_________________/___________</w:t>
            </w:r>
          </w:p>
          <w:p w14:paraId="369D340E" w14:textId="77777777" w:rsidR="00074ACC" w:rsidRPr="004C0421" w:rsidRDefault="00074ACC" w:rsidP="009D788E">
            <w:pPr>
              <w:pStyle w:val="LBBodyText2"/>
              <w:suppressAutoHyphens w:val="0"/>
              <w:spacing w:before="0" w:after="0"/>
              <w:ind w:left="709" w:hanging="709"/>
              <w:rPr>
                <w:sz w:val="20"/>
              </w:rPr>
            </w:pPr>
            <w:proofErr w:type="spellStart"/>
            <w:r w:rsidRPr="00CB404A">
              <w:rPr>
                <w:sz w:val="20"/>
                <w:shd w:val="clear" w:color="auto" w:fill="FFFFFF" w:themeFill="background1"/>
              </w:rPr>
              <w:t>эп</w:t>
            </w:r>
            <w:proofErr w:type="spellEnd"/>
          </w:p>
        </w:tc>
        <w:tc>
          <w:tcPr>
            <w:tcW w:w="4786" w:type="dxa"/>
            <w:shd w:val="clear" w:color="auto" w:fill="FFFFFF" w:themeFill="background1"/>
            <w:tcMar>
              <w:top w:w="0" w:type="dxa"/>
              <w:left w:w="108" w:type="dxa"/>
              <w:bottom w:w="0" w:type="dxa"/>
              <w:right w:w="108" w:type="dxa"/>
            </w:tcMar>
          </w:tcPr>
          <w:p w14:paraId="47E2D20E" w14:textId="77777777" w:rsidR="00074ACC" w:rsidRPr="004C0421" w:rsidRDefault="00074ACC" w:rsidP="009D788E">
            <w:pPr>
              <w:pStyle w:val="LBBodyText2"/>
              <w:suppressAutoHyphens w:val="0"/>
              <w:ind w:left="0"/>
              <w:rPr>
                <w:b/>
                <w:sz w:val="20"/>
              </w:rPr>
            </w:pPr>
            <w:r w:rsidRPr="004C0421">
              <w:rPr>
                <w:b/>
                <w:sz w:val="20"/>
              </w:rPr>
              <w:t>Исполнитель</w:t>
            </w:r>
          </w:p>
          <w:p w14:paraId="63A13C2C" w14:textId="77777777" w:rsidR="00074ACC" w:rsidRPr="004C0421" w:rsidRDefault="00074ACC" w:rsidP="009D788E">
            <w:pPr>
              <w:pStyle w:val="LBBodyText2"/>
              <w:suppressAutoHyphens w:val="0"/>
              <w:ind w:left="709" w:hanging="709"/>
              <w:rPr>
                <w:b/>
                <w:sz w:val="20"/>
              </w:rPr>
            </w:pPr>
          </w:p>
          <w:p w14:paraId="3B8E6310" w14:textId="77777777" w:rsidR="00074ACC" w:rsidRPr="004C0421" w:rsidRDefault="00074ACC" w:rsidP="009D788E">
            <w:pPr>
              <w:pStyle w:val="LBBodyText2"/>
              <w:suppressAutoHyphens w:val="0"/>
              <w:ind w:left="709" w:hanging="709"/>
              <w:rPr>
                <w:b/>
                <w:sz w:val="20"/>
              </w:rPr>
            </w:pPr>
          </w:p>
          <w:p w14:paraId="607B390C" w14:textId="77777777" w:rsidR="00074ACC" w:rsidRPr="004C0421" w:rsidRDefault="00074ACC" w:rsidP="009D788E">
            <w:pPr>
              <w:pStyle w:val="LBBodyText2"/>
              <w:suppressAutoHyphens w:val="0"/>
              <w:spacing w:after="0"/>
              <w:ind w:left="709" w:hanging="709"/>
              <w:rPr>
                <w:sz w:val="20"/>
              </w:rPr>
            </w:pPr>
            <w:r w:rsidRPr="004C0421">
              <w:rPr>
                <w:sz w:val="20"/>
              </w:rPr>
              <w:t>_________________/___________</w:t>
            </w:r>
          </w:p>
          <w:p w14:paraId="72487233" w14:textId="77777777" w:rsidR="00074ACC" w:rsidRPr="004C0421" w:rsidRDefault="00074ACC" w:rsidP="009D788E">
            <w:pPr>
              <w:pStyle w:val="LBBodyText2"/>
              <w:suppressAutoHyphens w:val="0"/>
              <w:spacing w:after="0"/>
              <w:ind w:left="709" w:hanging="709"/>
              <w:rPr>
                <w:sz w:val="20"/>
              </w:rPr>
            </w:pPr>
            <w:proofErr w:type="spellStart"/>
            <w:r w:rsidRPr="00CB404A">
              <w:rPr>
                <w:sz w:val="20"/>
                <w:shd w:val="clear" w:color="auto" w:fill="FFFFFF" w:themeFill="background1"/>
              </w:rPr>
              <w:t>эп</w:t>
            </w:r>
            <w:proofErr w:type="spellEnd"/>
          </w:p>
        </w:tc>
      </w:tr>
    </w:tbl>
    <w:p w14:paraId="1A45713D" w14:textId="77777777" w:rsidR="00074ACC" w:rsidRPr="00B16ABA" w:rsidRDefault="00074ACC" w:rsidP="00D06E25">
      <w:pPr>
        <w:spacing w:afterLines="40" w:after="96"/>
        <w:rPr>
          <w:sz w:val="20"/>
          <w:szCs w:val="20"/>
        </w:rPr>
      </w:pPr>
    </w:p>
    <w:sectPr w:rsidR="00074ACC" w:rsidRPr="00B16ABA" w:rsidSect="0007229F">
      <w:pgSz w:w="11906" w:h="16838"/>
      <w:pgMar w:top="964" w:right="850" w:bottom="964" w:left="1247" w:header="709" w:footer="145"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5FC36" w14:textId="77777777" w:rsidR="002D318D" w:rsidRDefault="002D318D">
      <w:r>
        <w:separator/>
      </w:r>
    </w:p>
  </w:endnote>
  <w:endnote w:type="continuationSeparator" w:id="0">
    <w:p w14:paraId="629FDD0A" w14:textId="77777777" w:rsidR="002D318D" w:rsidRDefault="002D3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Times New Roman"/>
    <w:panose1 w:val="020B0604020202020204"/>
    <w:charset w:val="CC"/>
    <w:family w:val="swiss"/>
    <w:pitch w:val="variable"/>
    <w:sig w:usb0="E0002AFF" w:usb1="C0007843"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A0002AEF" w:usb1="4000207B"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Consultant">
    <w:altName w:val="Courier New"/>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EAAC" w14:textId="250157C6" w:rsidR="002D318D" w:rsidRDefault="000E4CC3">
    <w:pPr>
      <w:pStyle w:val="a5"/>
      <w:jc w:val="center"/>
    </w:pPr>
    <w:r>
      <w:fldChar w:fldCharType="begin"/>
    </w:r>
    <w:r>
      <w:instrText>PAGE</w:instrText>
    </w:r>
    <w:r>
      <w:fldChar w:fldCharType="separate"/>
    </w:r>
    <w:r w:rsidR="00B74988">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A1032" w14:textId="77777777" w:rsidR="002D318D" w:rsidRDefault="002D318D">
      <w:r>
        <w:rPr>
          <w:color w:val="000000"/>
        </w:rPr>
        <w:separator/>
      </w:r>
    </w:p>
  </w:footnote>
  <w:footnote w:type="continuationSeparator" w:id="0">
    <w:p w14:paraId="14DD09DE" w14:textId="77777777" w:rsidR="002D318D" w:rsidRDefault="002D31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E1283" w14:textId="0D48A9E5" w:rsidR="007615C4" w:rsidRPr="007F7A4C" w:rsidRDefault="007F7A4C" w:rsidP="007F7A4C">
    <w:pPr>
      <w:pStyle w:val="WW-"/>
      <w:spacing w:afterLines="40" w:after="96"/>
      <w:jc w:val="right"/>
      <w:rPr>
        <w:sz w:val="20"/>
        <w:szCs w:val="20"/>
      </w:rPr>
    </w:pPr>
    <w:r w:rsidRPr="00B16ABA">
      <w:rPr>
        <w:color w:val="C00000"/>
        <w:sz w:val="20"/>
        <w:szCs w:val="20"/>
      </w:rPr>
      <w:t>ПРОЕКТ</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792A4" w14:textId="0051DA9B" w:rsidR="007F7A4C" w:rsidRPr="007F7A4C" w:rsidRDefault="007F7A4C" w:rsidP="007F7A4C">
    <w:pPr>
      <w:pStyle w:val="WW-"/>
      <w:spacing w:afterLines="40" w:after="96"/>
      <w:jc w:val="right"/>
      <w:rPr>
        <w:sz w:val="20"/>
        <w:szCs w:val="20"/>
      </w:rPr>
    </w:pPr>
    <w:r w:rsidRPr="00B16ABA">
      <w:rPr>
        <w:color w:val="C00000"/>
        <w:sz w:val="20"/>
        <w:szCs w:val="20"/>
      </w:rPr>
      <w:t>ПРОЕКТ</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6D9F"/>
    <w:multiLevelType w:val="multilevel"/>
    <w:tmpl w:val="70C84A96"/>
    <w:lvl w:ilvl="0">
      <w:start w:val="1"/>
      <w:numFmt w:val="decimal"/>
      <w:lvlText w:val="%1."/>
      <w:lvlJc w:val="left"/>
      <w:pPr>
        <w:ind w:left="360" w:hanging="360"/>
      </w:pPr>
    </w:lvl>
    <w:lvl w:ilvl="1">
      <w:start w:val="1"/>
      <w:numFmt w:val="russianLower"/>
      <w:lvlText w:val="(%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C34A5"/>
    <w:multiLevelType w:val="multilevel"/>
    <w:tmpl w:val="AF829ABC"/>
    <w:styleLink w:val="LFO44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2BF0166"/>
    <w:multiLevelType w:val="multilevel"/>
    <w:tmpl w:val="943A13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 w15:restartNumberingAfterBreak="0">
    <w:nsid w:val="0303262F"/>
    <w:multiLevelType w:val="multilevel"/>
    <w:tmpl w:val="4830D1D0"/>
    <w:styleLink w:val="LFO51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15:restartNumberingAfterBreak="0">
    <w:nsid w:val="034D3E37"/>
    <w:multiLevelType w:val="hybridMultilevel"/>
    <w:tmpl w:val="F3CA220E"/>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44C7EAE"/>
    <w:multiLevelType w:val="multilevel"/>
    <w:tmpl w:val="5E101E72"/>
    <w:styleLink w:val="LFO19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5E12F50"/>
    <w:multiLevelType w:val="multilevel"/>
    <w:tmpl w:val="7AE88DB4"/>
    <w:styleLink w:val="LFO341"/>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0676166F"/>
    <w:multiLevelType w:val="multilevel"/>
    <w:tmpl w:val="B2EC838E"/>
    <w:styleLink w:val="LFO61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8D20EC6"/>
    <w:multiLevelType w:val="multilevel"/>
    <w:tmpl w:val="E02C885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 w15:restartNumberingAfterBreak="0">
    <w:nsid w:val="092035EF"/>
    <w:multiLevelType w:val="hybridMultilevel"/>
    <w:tmpl w:val="8E1AF7D2"/>
    <w:styleLink w:val="LFO131"/>
    <w:lvl w:ilvl="0" w:tplc="058AEAC8">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A993B7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A05DED"/>
    <w:multiLevelType w:val="multilevel"/>
    <w:tmpl w:val="3AFE7264"/>
    <w:styleLink w:val="LFO31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BF732BC"/>
    <w:multiLevelType w:val="multilevel"/>
    <w:tmpl w:val="7B04E8A8"/>
    <w:styleLink w:val="WWOutlineListStyle31"/>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44342D"/>
    <w:multiLevelType w:val="multilevel"/>
    <w:tmpl w:val="B1360BC4"/>
    <w:styleLink w:val="LFO55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A234EC"/>
    <w:multiLevelType w:val="multilevel"/>
    <w:tmpl w:val="1B9C7CF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E697A33"/>
    <w:multiLevelType w:val="multilevel"/>
    <w:tmpl w:val="B392766A"/>
    <w:styleLink w:val="21"/>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FA43C38"/>
    <w:multiLevelType w:val="multilevel"/>
    <w:tmpl w:val="F2623586"/>
    <w:styleLink w:val="LFO4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00B2229"/>
    <w:multiLevelType w:val="multilevel"/>
    <w:tmpl w:val="77C8C010"/>
    <w:styleLink w:val="LFO45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8" w15:restartNumberingAfterBreak="0">
    <w:nsid w:val="13136A80"/>
    <w:multiLevelType w:val="multilevel"/>
    <w:tmpl w:val="A6C8C128"/>
    <w:styleLink w:val="LFO4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9" w15:restartNumberingAfterBreak="0">
    <w:nsid w:val="14F816C9"/>
    <w:multiLevelType w:val="multilevel"/>
    <w:tmpl w:val="8DC2D97C"/>
    <w:styleLink w:val="LFO56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0" w15:restartNumberingAfterBreak="0">
    <w:nsid w:val="162F3EE6"/>
    <w:multiLevelType w:val="multilevel"/>
    <w:tmpl w:val="F6A47630"/>
    <w:styleLink w:val="11"/>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7AF5A21"/>
    <w:multiLevelType w:val="multilevel"/>
    <w:tmpl w:val="52004D1A"/>
    <w:styleLink w:val="LFO5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86A514F"/>
    <w:multiLevelType w:val="multilevel"/>
    <w:tmpl w:val="1D3A7A46"/>
    <w:styleLink w:val="LFO101"/>
    <w:lvl w:ilvl="0">
      <w:start w:val="1"/>
      <w:numFmt w:val="decimal"/>
      <w:lvlText w:val="%1."/>
      <w:lvlJc w:val="left"/>
      <w:pPr>
        <w:ind w:left="1070" w:hanging="360"/>
      </w:pPr>
      <w:rPr>
        <w:rFonts w:hint="default"/>
      </w:rPr>
    </w:lvl>
    <w:lvl w:ilvl="1">
      <w:start w:val="1"/>
      <w:numFmt w:val="decimal"/>
      <w:isLgl/>
      <w:lvlText w:val="%1.%2."/>
      <w:lvlJc w:val="left"/>
      <w:pPr>
        <w:ind w:left="1723" w:hanging="1155"/>
      </w:pPr>
      <w:rPr>
        <w:rFonts w:ascii="Times New Roman" w:hAnsi="Times New Roman" w:cs="Times New Roman" w:hint="default"/>
        <w:b w:val="0"/>
        <w:sz w:val="22"/>
        <w:szCs w:val="22"/>
      </w:rPr>
    </w:lvl>
    <w:lvl w:ilvl="2">
      <w:start w:val="1"/>
      <w:numFmt w:val="decimal"/>
      <w:isLgl/>
      <w:lvlText w:val="%1.%2.%3."/>
      <w:lvlJc w:val="left"/>
      <w:pPr>
        <w:ind w:left="2006" w:hanging="1155"/>
      </w:pPr>
      <w:rPr>
        <w:rFonts w:hint="default"/>
      </w:rPr>
    </w:lvl>
    <w:lvl w:ilvl="3">
      <w:start w:val="1"/>
      <w:numFmt w:val="decimal"/>
      <w:isLgl/>
      <w:lvlText w:val="%1.%2.%3.%4."/>
      <w:lvlJc w:val="left"/>
      <w:pPr>
        <w:ind w:left="3856" w:hanging="1155"/>
      </w:pPr>
      <w:rPr>
        <w:rFonts w:hint="default"/>
      </w:rPr>
    </w:lvl>
    <w:lvl w:ilvl="4">
      <w:start w:val="1"/>
      <w:numFmt w:val="decimal"/>
      <w:isLgl/>
      <w:lvlText w:val="%1.%2.%3.%4.%5."/>
      <w:lvlJc w:val="left"/>
      <w:pPr>
        <w:ind w:left="4923" w:hanging="1155"/>
      </w:pPr>
      <w:rPr>
        <w:rFonts w:hint="default"/>
      </w:rPr>
    </w:lvl>
    <w:lvl w:ilvl="5">
      <w:start w:val="1"/>
      <w:numFmt w:val="decimal"/>
      <w:isLgl/>
      <w:lvlText w:val="%1.%2.%3.%4.%5.%6."/>
      <w:lvlJc w:val="left"/>
      <w:pPr>
        <w:ind w:left="5990" w:hanging="1155"/>
      </w:pPr>
      <w:rPr>
        <w:rFonts w:hint="default"/>
      </w:rPr>
    </w:lvl>
    <w:lvl w:ilvl="6">
      <w:start w:val="1"/>
      <w:numFmt w:val="decimal"/>
      <w:isLgl/>
      <w:lvlText w:val="%1.%2.%3.%4.%5.%6.%7."/>
      <w:lvlJc w:val="left"/>
      <w:pPr>
        <w:ind w:left="7342" w:hanging="1440"/>
      </w:pPr>
      <w:rPr>
        <w:rFonts w:hint="default"/>
      </w:rPr>
    </w:lvl>
    <w:lvl w:ilvl="7">
      <w:start w:val="1"/>
      <w:numFmt w:val="decimal"/>
      <w:isLgl/>
      <w:lvlText w:val="%1.%2.%3.%4.%5.%6.%7.%8."/>
      <w:lvlJc w:val="left"/>
      <w:pPr>
        <w:ind w:left="8409" w:hanging="1440"/>
      </w:pPr>
      <w:rPr>
        <w:rFonts w:hint="default"/>
      </w:rPr>
    </w:lvl>
    <w:lvl w:ilvl="8">
      <w:start w:val="1"/>
      <w:numFmt w:val="decimal"/>
      <w:isLgl/>
      <w:lvlText w:val="%1.%2.%3.%4.%5.%6.%7.%8.%9."/>
      <w:lvlJc w:val="left"/>
      <w:pPr>
        <w:ind w:left="9836" w:hanging="1800"/>
      </w:pPr>
      <w:rPr>
        <w:rFonts w:hint="default"/>
      </w:rPr>
    </w:lvl>
  </w:abstractNum>
  <w:abstractNum w:abstractNumId="23" w15:restartNumberingAfterBreak="0">
    <w:nsid w:val="1A08569C"/>
    <w:multiLevelType w:val="hybridMultilevel"/>
    <w:tmpl w:val="1EACFBEC"/>
    <w:lvl w:ilvl="0" w:tplc="2EEEA858">
      <w:start w:val="1"/>
      <w:numFmt w:val="russianLower"/>
      <w:lvlText w:val="(%1)"/>
      <w:lvlJc w:val="left"/>
      <w:pPr>
        <w:ind w:left="1429" w:hanging="360"/>
      </w:pPr>
      <w:rPr>
        <w:rFonts w:hint="default"/>
      </w:rPr>
    </w:lvl>
    <w:lvl w:ilvl="1" w:tplc="1EA26E14">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1AA976BB"/>
    <w:multiLevelType w:val="multilevel"/>
    <w:tmpl w:val="6A9A0E78"/>
    <w:styleLink w:val="LFO68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5" w15:restartNumberingAfterBreak="0">
    <w:nsid w:val="1B3C7BEA"/>
    <w:multiLevelType w:val="multilevel"/>
    <w:tmpl w:val="2E40B12E"/>
    <w:styleLink w:val="LFO23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C1E6388"/>
    <w:multiLevelType w:val="multilevel"/>
    <w:tmpl w:val="2CFAFB52"/>
    <w:styleLink w:val="LFO351"/>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7" w15:restartNumberingAfterBreak="0">
    <w:nsid w:val="1D352B8F"/>
    <w:multiLevelType w:val="multilevel"/>
    <w:tmpl w:val="9914150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DA33703"/>
    <w:multiLevelType w:val="multilevel"/>
    <w:tmpl w:val="67C2EED0"/>
    <w:styleLink w:val="LFO53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E6E0C2A"/>
    <w:multiLevelType w:val="multilevel"/>
    <w:tmpl w:val="A1EA3B2E"/>
    <w:styleLink w:val="WWOutlineListStyle11"/>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2374C29"/>
    <w:multiLevelType w:val="multilevel"/>
    <w:tmpl w:val="1C0AEDC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2EF685A"/>
    <w:multiLevelType w:val="multilevel"/>
    <w:tmpl w:val="3174B4FC"/>
    <w:styleLink w:val="LFO711"/>
    <w:lvl w:ilvl="0">
      <w:start w:val="13"/>
      <w:numFmt w:val="decimal"/>
      <w:lvlText w:val="%1."/>
      <w:lvlJc w:val="left"/>
      <w:pPr>
        <w:ind w:left="660" w:hanging="660"/>
      </w:pPr>
      <w:rPr>
        <w:rFonts w:hint="default"/>
      </w:rPr>
    </w:lvl>
    <w:lvl w:ilvl="1">
      <w:start w:val="1"/>
      <w:numFmt w:val="decimal"/>
      <w:lvlText w:val="%1.%2."/>
      <w:lvlJc w:val="left"/>
      <w:pPr>
        <w:ind w:left="1511" w:hanging="66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38E3719"/>
    <w:multiLevelType w:val="multilevel"/>
    <w:tmpl w:val="12EE94E2"/>
    <w:styleLink w:val="LFO46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3" w15:restartNumberingAfterBreak="0">
    <w:nsid w:val="25206BE1"/>
    <w:multiLevelType w:val="multilevel"/>
    <w:tmpl w:val="EF3EBCF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4" w15:restartNumberingAfterBreak="0">
    <w:nsid w:val="25F736A6"/>
    <w:multiLevelType w:val="multilevel"/>
    <w:tmpl w:val="7AA4490A"/>
    <w:lvl w:ilvl="0">
      <w:start w:val="1"/>
      <w:numFmt w:val="decimal"/>
      <w:lvlText w:val="%1."/>
      <w:lvlJc w:val="left"/>
      <w:pPr>
        <w:ind w:left="360" w:hanging="360"/>
      </w:pPr>
    </w:lvl>
    <w:lvl w:ilvl="1">
      <w:start w:val="1"/>
      <w:numFmt w:val="russianLower"/>
      <w:lvlText w:val="(%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6704758"/>
    <w:multiLevelType w:val="multilevel"/>
    <w:tmpl w:val="794A737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6" w15:restartNumberingAfterBreak="0">
    <w:nsid w:val="2F092BD1"/>
    <w:multiLevelType w:val="multilevel"/>
    <w:tmpl w:val="4B9C2A48"/>
    <w:styleLink w:val="LFO65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F3D6596"/>
    <w:multiLevelType w:val="multilevel"/>
    <w:tmpl w:val="E9560C3A"/>
    <w:styleLink w:val="WWOutlineListStyle21"/>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2A76B97"/>
    <w:multiLevelType w:val="multilevel"/>
    <w:tmpl w:val="9EBC0A20"/>
    <w:styleLink w:val="LFO27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lang w:val="ru-RU"/>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9" w15:restartNumberingAfterBreak="0">
    <w:nsid w:val="339D4AE2"/>
    <w:multiLevelType w:val="multilevel"/>
    <w:tmpl w:val="079A1FA8"/>
    <w:styleLink w:val="LFO54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4986E5E"/>
    <w:multiLevelType w:val="hybridMultilevel"/>
    <w:tmpl w:val="D6C4AA54"/>
    <w:styleLink w:val="LFO9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54E2C83"/>
    <w:multiLevelType w:val="multilevel"/>
    <w:tmpl w:val="9142350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5B0652B"/>
    <w:multiLevelType w:val="multilevel"/>
    <w:tmpl w:val="F9E674FE"/>
    <w:lvl w:ilvl="0">
      <w:start w:val="1"/>
      <w:numFmt w:val="russianLower"/>
      <w:lvlText w:val="(%1)"/>
      <w:lvlJc w:val="left"/>
      <w:pPr>
        <w:ind w:left="2880" w:hanging="720"/>
      </w:pPr>
      <w:rPr>
        <w:rFonts w:hint="default"/>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3" w15:restartNumberingAfterBreak="0">
    <w:nsid w:val="385B31E8"/>
    <w:multiLevelType w:val="multilevel"/>
    <w:tmpl w:val="0FC458C0"/>
    <w:styleLink w:val="31"/>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8ED1663"/>
    <w:multiLevelType w:val="multilevel"/>
    <w:tmpl w:val="26F6030C"/>
    <w:styleLink w:val="LFO391"/>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5" w15:restartNumberingAfterBreak="0">
    <w:nsid w:val="3A120E83"/>
    <w:multiLevelType w:val="multilevel"/>
    <w:tmpl w:val="BA46B770"/>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3C6F3DE4"/>
    <w:multiLevelType w:val="multilevel"/>
    <w:tmpl w:val="10E6C5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7" w15:restartNumberingAfterBreak="0">
    <w:nsid w:val="3CF40A4F"/>
    <w:multiLevelType w:val="multilevel"/>
    <w:tmpl w:val="AD2E533C"/>
    <w:styleLink w:val="LFO291"/>
    <w:lvl w:ilvl="0">
      <w:start w:val="1"/>
      <w:numFmt w:val="decimal"/>
      <w:lvlText w:val="%1."/>
      <w:lvlJc w:val="left"/>
      <w:pPr>
        <w:ind w:left="720" w:hanging="720"/>
      </w:pPr>
      <w:rPr>
        <w:rFonts w:cs="Times New Roman"/>
        <w:b/>
      </w:rPr>
    </w:lvl>
    <w:lvl w:ilvl="1">
      <w:start w:val="1"/>
      <w:numFmt w:val="decimal"/>
      <w:lvlText w:val="%1.%2."/>
      <w:lvlJc w:val="left"/>
      <w:pPr>
        <w:ind w:left="720" w:hanging="720"/>
      </w:pPr>
      <w:rPr>
        <w:rFonts w:cs="Times New Roman"/>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720" w:hanging="720"/>
      </w:pPr>
      <w:rPr>
        <w:rFonts w:cs="Times New Roman"/>
      </w:rPr>
    </w:lvl>
    <w:lvl w:ilvl="4">
      <w:start w:val="1"/>
      <w:numFmt w:val="russianLower"/>
      <w:lvlText w:val="(%5)"/>
      <w:lvlJc w:val="left"/>
      <w:pPr>
        <w:ind w:left="1440" w:hanging="720"/>
      </w:pPr>
      <w:rPr>
        <w:rFonts w:cs="Times New Roman"/>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rPr>
        <w:rFonts w:cs="Times New Roman"/>
      </w:rPr>
    </w:lvl>
    <w:lvl w:ilvl="8">
      <w:start w:val="1"/>
      <w:numFmt w:val="lowerRoman"/>
      <w:lvlText w:val="%9."/>
      <w:lvlJc w:val="right"/>
      <w:pPr>
        <w:ind w:left="720" w:hanging="720"/>
      </w:pPr>
      <w:rPr>
        <w:rFonts w:cs="Times New Roman"/>
      </w:rPr>
    </w:lvl>
  </w:abstractNum>
  <w:abstractNum w:abstractNumId="48" w15:restartNumberingAfterBreak="0">
    <w:nsid w:val="3E52217C"/>
    <w:multiLevelType w:val="multilevel"/>
    <w:tmpl w:val="8FB6C27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9" w15:restartNumberingAfterBreak="0">
    <w:nsid w:val="40D4339D"/>
    <w:multiLevelType w:val="multilevel"/>
    <w:tmpl w:val="92A09C98"/>
    <w:styleLink w:val="LFO2910"/>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421A225E"/>
    <w:multiLevelType w:val="multilevel"/>
    <w:tmpl w:val="34528D0A"/>
    <w:styleLink w:val="LFO1110"/>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26F4CC7"/>
    <w:multiLevelType w:val="multilevel"/>
    <w:tmpl w:val="E1C853A0"/>
    <w:styleLink w:val="WWOutlineListStyle1"/>
    <w:lvl w:ilvl="0">
      <w:start w:val="6"/>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40D7560"/>
    <w:multiLevelType w:val="multilevel"/>
    <w:tmpl w:val="6FE2AC3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3" w15:restartNumberingAfterBreak="0">
    <w:nsid w:val="44204D58"/>
    <w:multiLevelType w:val="multilevel"/>
    <w:tmpl w:val="D84EAEC0"/>
    <w:styleLink w:val="LFO52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15:restartNumberingAfterBreak="0">
    <w:nsid w:val="460A3B9E"/>
    <w:multiLevelType w:val="multilevel"/>
    <w:tmpl w:val="D65E4F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5" w15:restartNumberingAfterBreak="0">
    <w:nsid w:val="47316A95"/>
    <w:multiLevelType w:val="multilevel"/>
    <w:tmpl w:val="520E6432"/>
    <w:styleLink w:val="LFO59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6" w15:restartNumberingAfterBreak="0">
    <w:nsid w:val="48D96B03"/>
    <w:multiLevelType w:val="multilevel"/>
    <w:tmpl w:val="4650C248"/>
    <w:styleLink w:val="LFO58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48E81F76"/>
    <w:multiLevelType w:val="multilevel"/>
    <w:tmpl w:val="72B88A6C"/>
    <w:styleLink w:val="LFO371"/>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95173A1"/>
    <w:multiLevelType w:val="multilevel"/>
    <w:tmpl w:val="820C719C"/>
    <w:styleLink w:val="LFO69"/>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4B497172"/>
    <w:multiLevelType w:val="multilevel"/>
    <w:tmpl w:val="CDACEA4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15:restartNumberingAfterBreak="0">
    <w:nsid w:val="4D033A05"/>
    <w:multiLevelType w:val="multilevel"/>
    <w:tmpl w:val="0FD60AB2"/>
    <w:styleLink w:val="LFO41"/>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4E0D083E"/>
    <w:multiLevelType w:val="multilevel"/>
    <w:tmpl w:val="CF4E6030"/>
    <w:styleLink w:val="LFO64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4E606D59"/>
    <w:multiLevelType w:val="multilevel"/>
    <w:tmpl w:val="AACCC7BE"/>
    <w:styleLink w:val="LFO710"/>
    <w:lvl w:ilvl="0">
      <w:start w:val="3"/>
      <w:numFmt w:val="decimal"/>
      <w:lvlText w:val="6.%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0145566"/>
    <w:multiLevelType w:val="multilevel"/>
    <w:tmpl w:val="F6A81AF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15:restartNumberingAfterBreak="0">
    <w:nsid w:val="51B31757"/>
    <w:multiLevelType w:val="hybridMultilevel"/>
    <w:tmpl w:val="ED64CC8E"/>
    <w:styleLink w:val="LFO121"/>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2721FB3"/>
    <w:multiLevelType w:val="multilevel"/>
    <w:tmpl w:val="7D02513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6" w15:restartNumberingAfterBreak="0">
    <w:nsid w:val="52CC1FEF"/>
    <w:multiLevelType w:val="multilevel"/>
    <w:tmpl w:val="8BFCD932"/>
    <w:styleLink w:val="LFO272"/>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3012420"/>
    <w:multiLevelType w:val="multilevel"/>
    <w:tmpl w:val="750A6374"/>
    <w:styleLink w:val="LFO3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6000291"/>
    <w:multiLevelType w:val="hybridMultilevel"/>
    <w:tmpl w:val="ABC8A95A"/>
    <w:styleLink w:val="LFO151"/>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7AB0ECB"/>
    <w:multiLevelType w:val="multilevel"/>
    <w:tmpl w:val="71C4E9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57C60574"/>
    <w:multiLevelType w:val="multilevel"/>
    <w:tmpl w:val="E042DF86"/>
    <w:styleLink w:val="LFO67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58A50366"/>
    <w:multiLevelType w:val="multilevel"/>
    <w:tmpl w:val="090C8304"/>
    <w:styleLink w:val="LFO321"/>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58FC7305"/>
    <w:multiLevelType w:val="hybridMultilevel"/>
    <w:tmpl w:val="B8A645EC"/>
    <w:lvl w:ilvl="0" w:tplc="5046E5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59240703"/>
    <w:multiLevelType w:val="multilevel"/>
    <w:tmpl w:val="952C311A"/>
    <w:styleLink w:val="LFO171"/>
    <w:lvl w:ilvl="0">
      <w:start w:val="13"/>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4" w15:restartNumberingAfterBreak="0">
    <w:nsid w:val="59AE3751"/>
    <w:multiLevelType w:val="multilevel"/>
    <w:tmpl w:val="97341072"/>
    <w:styleLink w:val="LFO331"/>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5" w15:restartNumberingAfterBreak="0">
    <w:nsid w:val="5AB526C0"/>
    <w:multiLevelType w:val="multilevel"/>
    <w:tmpl w:val="B1349FE4"/>
    <w:styleLink w:val="LFO28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5AE261DB"/>
    <w:multiLevelType w:val="multilevel"/>
    <w:tmpl w:val="A028AE48"/>
    <w:styleLink w:val="LFO401"/>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7" w15:restartNumberingAfterBreak="0">
    <w:nsid w:val="5B604CBB"/>
    <w:multiLevelType w:val="hybridMultilevel"/>
    <w:tmpl w:val="E0D86162"/>
    <w:styleLink w:val="LFO8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5B6756F7"/>
    <w:multiLevelType w:val="multilevel"/>
    <w:tmpl w:val="F24A8CB4"/>
    <w:styleLink w:val="LFO63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5C4B6E85"/>
    <w:multiLevelType w:val="multilevel"/>
    <w:tmpl w:val="8A1CBA04"/>
    <w:styleLink w:val="LFO62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0" w15:restartNumberingAfterBreak="0">
    <w:nsid w:val="5CAA3300"/>
    <w:multiLevelType w:val="multilevel"/>
    <w:tmpl w:val="8920F66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1" w15:restartNumberingAfterBreak="0">
    <w:nsid w:val="5F353573"/>
    <w:multiLevelType w:val="multilevel"/>
    <w:tmpl w:val="522CDA9A"/>
    <w:styleLink w:val="LFO421"/>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04D4744"/>
    <w:multiLevelType w:val="multilevel"/>
    <w:tmpl w:val="5AC0FDBE"/>
    <w:styleLink w:val="LFO66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624A6B60"/>
    <w:multiLevelType w:val="multilevel"/>
    <w:tmpl w:val="13B6710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4" w15:restartNumberingAfterBreak="0">
    <w:nsid w:val="630E6AF4"/>
    <w:multiLevelType w:val="multilevel"/>
    <w:tmpl w:val="DBD2B176"/>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5" w15:restartNumberingAfterBreak="0">
    <w:nsid w:val="63D51C72"/>
    <w:multiLevelType w:val="multilevel"/>
    <w:tmpl w:val="E26001D0"/>
    <w:styleLink w:val="LFO57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6" w15:restartNumberingAfterBreak="0">
    <w:nsid w:val="64B075C2"/>
    <w:multiLevelType w:val="multilevel"/>
    <w:tmpl w:val="B91AA9D0"/>
    <w:styleLink w:val="LFO5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64D05733"/>
    <w:multiLevelType w:val="multilevel"/>
    <w:tmpl w:val="28BE7670"/>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88" w15:restartNumberingAfterBreak="0">
    <w:nsid w:val="6A0E68BB"/>
    <w:multiLevelType w:val="multilevel"/>
    <w:tmpl w:val="4BDC9F3A"/>
    <w:styleLink w:val="LFO221"/>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6B0E447C"/>
    <w:multiLevelType w:val="hybridMultilevel"/>
    <w:tmpl w:val="F9C226FC"/>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15:restartNumberingAfterBreak="0">
    <w:nsid w:val="6C14074C"/>
    <w:multiLevelType w:val="multilevel"/>
    <w:tmpl w:val="4406F79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1" w15:restartNumberingAfterBreak="0">
    <w:nsid w:val="6F4E4B92"/>
    <w:multiLevelType w:val="multilevel"/>
    <w:tmpl w:val="DE2E122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2" w15:restartNumberingAfterBreak="0">
    <w:nsid w:val="6F585D77"/>
    <w:multiLevelType w:val="hybridMultilevel"/>
    <w:tmpl w:val="D6C4AA54"/>
    <w:styleLink w:val="LFO25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03627AE"/>
    <w:multiLevelType w:val="multilevel"/>
    <w:tmpl w:val="036A737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4" w15:restartNumberingAfterBreak="0">
    <w:nsid w:val="70EF50C5"/>
    <w:multiLevelType w:val="multilevel"/>
    <w:tmpl w:val="A4E685CE"/>
    <w:styleLink w:val="LFO60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5" w15:restartNumberingAfterBreak="0">
    <w:nsid w:val="72CD7055"/>
    <w:multiLevelType w:val="multilevel"/>
    <w:tmpl w:val="1AC20E22"/>
    <w:styleLink w:val="LFO1111"/>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73845931"/>
    <w:multiLevelType w:val="hybridMultilevel"/>
    <w:tmpl w:val="EE5CDBF0"/>
    <w:lvl w:ilvl="0" w:tplc="2EEEA85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3D51614"/>
    <w:multiLevelType w:val="multilevel"/>
    <w:tmpl w:val="8056D396"/>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8" w15:restartNumberingAfterBreak="0">
    <w:nsid w:val="74E12E94"/>
    <w:multiLevelType w:val="multilevel"/>
    <w:tmpl w:val="4C6055B4"/>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9" w15:restartNumberingAfterBreak="0">
    <w:nsid w:val="759A68EC"/>
    <w:multiLevelType w:val="multilevel"/>
    <w:tmpl w:val="CB1469B8"/>
    <w:styleLink w:val="3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0" w15:restartNumberingAfterBreak="0">
    <w:nsid w:val="75C54D67"/>
    <w:multiLevelType w:val="multilevel"/>
    <w:tmpl w:val="3B6C0DF2"/>
    <w:styleLink w:val="LFO47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1" w15:restartNumberingAfterBreak="0">
    <w:nsid w:val="78F529C4"/>
    <w:multiLevelType w:val="multilevel"/>
    <w:tmpl w:val="FE021B5A"/>
    <w:styleLink w:val="LFO43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02" w15:restartNumberingAfterBreak="0">
    <w:nsid w:val="78F817CD"/>
    <w:multiLevelType w:val="hybridMultilevel"/>
    <w:tmpl w:val="D6C4AA54"/>
    <w:styleLink w:val="LFO16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3" w15:restartNumberingAfterBreak="0">
    <w:nsid w:val="7C3A7D62"/>
    <w:multiLevelType w:val="multilevel"/>
    <w:tmpl w:val="EA20826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4" w15:restartNumberingAfterBreak="0">
    <w:nsid w:val="7C732576"/>
    <w:multiLevelType w:val="multilevel"/>
    <w:tmpl w:val="B254AE2C"/>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5" w15:restartNumberingAfterBreak="0">
    <w:nsid w:val="7C9F37DD"/>
    <w:multiLevelType w:val="multilevel"/>
    <w:tmpl w:val="DC1A4AD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7E833C20"/>
    <w:multiLevelType w:val="multilevel"/>
    <w:tmpl w:val="89C4BDCA"/>
    <w:styleLink w:val="LFO201"/>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7F471F41"/>
    <w:multiLevelType w:val="multilevel"/>
    <w:tmpl w:val="5ED2F2F2"/>
    <w:styleLink w:val="LFO14"/>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7"/>
  </w:num>
  <w:num w:numId="2">
    <w:abstractNumId w:val="103"/>
  </w:num>
  <w:num w:numId="3">
    <w:abstractNumId w:val="41"/>
  </w:num>
  <w:num w:numId="4">
    <w:abstractNumId w:val="91"/>
  </w:num>
  <w:num w:numId="5">
    <w:abstractNumId w:val="84"/>
  </w:num>
  <w:num w:numId="6">
    <w:abstractNumId w:val="69"/>
  </w:num>
  <w:num w:numId="7">
    <w:abstractNumId w:val="27"/>
  </w:num>
  <w:num w:numId="8">
    <w:abstractNumId w:val="93"/>
  </w:num>
  <w:num w:numId="9">
    <w:abstractNumId w:val="99"/>
  </w:num>
  <w:num w:numId="10">
    <w:abstractNumId w:val="30"/>
  </w:num>
  <w:num w:numId="11">
    <w:abstractNumId w:val="90"/>
  </w:num>
  <w:num w:numId="12">
    <w:abstractNumId w:val="46"/>
  </w:num>
  <w:num w:numId="13">
    <w:abstractNumId w:val="8"/>
  </w:num>
  <w:num w:numId="14">
    <w:abstractNumId w:val="65"/>
  </w:num>
  <w:num w:numId="15">
    <w:abstractNumId w:val="14"/>
  </w:num>
  <w:num w:numId="16">
    <w:abstractNumId w:val="63"/>
  </w:num>
  <w:num w:numId="17">
    <w:abstractNumId w:val="48"/>
  </w:num>
  <w:num w:numId="18">
    <w:abstractNumId w:val="80"/>
  </w:num>
  <w:num w:numId="19">
    <w:abstractNumId w:val="2"/>
  </w:num>
  <w:num w:numId="20">
    <w:abstractNumId w:val="52"/>
  </w:num>
  <w:num w:numId="21">
    <w:abstractNumId w:val="33"/>
  </w:num>
  <w:num w:numId="22">
    <w:abstractNumId w:val="83"/>
  </w:num>
  <w:num w:numId="23">
    <w:abstractNumId w:val="35"/>
  </w:num>
  <w:num w:numId="24">
    <w:abstractNumId w:val="54"/>
  </w:num>
  <w:num w:numId="25">
    <w:abstractNumId w:val="104"/>
  </w:num>
  <w:num w:numId="26">
    <w:abstractNumId w:val="5"/>
  </w:num>
  <w:num w:numId="27">
    <w:abstractNumId w:val="106"/>
  </w:num>
  <w:num w:numId="28">
    <w:abstractNumId w:val="88"/>
  </w:num>
  <w:num w:numId="29">
    <w:abstractNumId w:val="25"/>
  </w:num>
  <w:num w:numId="30">
    <w:abstractNumId w:val="98"/>
  </w:num>
  <w:num w:numId="31">
    <w:abstractNumId w:val="59"/>
  </w:num>
  <w:num w:numId="32">
    <w:abstractNumId w:val="97"/>
  </w:num>
  <w:num w:numId="33">
    <w:abstractNumId w:val="66"/>
  </w:num>
  <w:num w:numId="34">
    <w:abstractNumId w:val="75"/>
  </w:num>
  <w:num w:numId="35">
    <w:abstractNumId w:val="49"/>
  </w:num>
  <w:num w:numId="36">
    <w:abstractNumId w:val="45"/>
  </w:num>
  <w:num w:numId="37">
    <w:abstractNumId w:val="11"/>
  </w:num>
  <w:num w:numId="38">
    <w:abstractNumId w:val="71"/>
  </w:num>
  <w:num w:numId="39">
    <w:abstractNumId w:val="74"/>
  </w:num>
  <w:num w:numId="40">
    <w:abstractNumId w:val="6"/>
  </w:num>
  <w:num w:numId="41">
    <w:abstractNumId w:val="26"/>
  </w:num>
  <w:num w:numId="42">
    <w:abstractNumId w:val="57"/>
  </w:num>
  <w:num w:numId="43">
    <w:abstractNumId w:val="44"/>
  </w:num>
  <w:num w:numId="44">
    <w:abstractNumId w:val="76"/>
  </w:num>
  <w:num w:numId="45">
    <w:abstractNumId w:val="81"/>
  </w:num>
  <w:num w:numId="46">
    <w:abstractNumId w:val="101"/>
  </w:num>
  <w:num w:numId="47">
    <w:abstractNumId w:val="1"/>
  </w:num>
  <w:num w:numId="48">
    <w:abstractNumId w:val="17"/>
  </w:num>
  <w:num w:numId="49">
    <w:abstractNumId w:val="32"/>
  </w:num>
  <w:num w:numId="50">
    <w:abstractNumId w:val="100"/>
  </w:num>
  <w:num w:numId="51">
    <w:abstractNumId w:val="16"/>
  </w:num>
  <w:num w:numId="52">
    <w:abstractNumId w:val="18"/>
    <w:lvlOverride w:ilvl="0">
      <w:lvl w:ilvl="0">
        <w:start w:val="1"/>
        <w:numFmt w:val="decimal"/>
        <w:pStyle w:val="LBGovstyle6"/>
        <w:lvlText w:val="%1."/>
        <w:lvlJc w:val="left"/>
        <w:pPr>
          <w:ind w:left="360" w:hanging="360"/>
        </w:pPr>
        <w:rPr>
          <w:b/>
          <w:color w:val="auto"/>
        </w:rPr>
      </w:lvl>
    </w:lvlOverride>
    <w:lvlOverride w:ilvl="1">
      <w:lvl w:ilvl="1">
        <w:start w:val="1"/>
        <w:numFmt w:val="decimal"/>
        <w:lvlText w:val="%1.%2."/>
        <w:lvlJc w:val="left"/>
        <w:pPr>
          <w:ind w:left="792" w:hanging="432"/>
        </w:pPr>
        <w:rPr>
          <w:b w:val="0"/>
          <w:i w:val="0"/>
          <w:strike w:val="0"/>
        </w:rPr>
      </w:lvl>
    </w:lvlOverride>
    <w:lvlOverride w:ilvl="2">
      <w:lvl w:ilvl="2">
        <w:start w:val="1"/>
        <w:numFmt w:val="decimal"/>
        <w:lvlText w:val="%1.%2.%3."/>
        <w:lvlJc w:val="left"/>
        <w:pPr>
          <w:ind w:left="1224" w:hanging="504"/>
        </w:pPr>
        <w:rPr>
          <w:b w:val="0"/>
          <w:i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3">
    <w:abstractNumId w:val="86"/>
  </w:num>
  <w:num w:numId="54">
    <w:abstractNumId w:val="3"/>
  </w:num>
  <w:num w:numId="55">
    <w:abstractNumId w:val="53"/>
  </w:num>
  <w:num w:numId="56">
    <w:abstractNumId w:val="28"/>
  </w:num>
  <w:num w:numId="57">
    <w:abstractNumId w:val="39"/>
  </w:num>
  <w:num w:numId="58">
    <w:abstractNumId w:val="13"/>
  </w:num>
  <w:num w:numId="59">
    <w:abstractNumId w:val="19"/>
  </w:num>
  <w:num w:numId="60">
    <w:abstractNumId w:val="85"/>
  </w:num>
  <w:num w:numId="61">
    <w:abstractNumId w:val="56"/>
  </w:num>
  <w:num w:numId="62">
    <w:abstractNumId w:val="55"/>
  </w:num>
  <w:num w:numId="63">
    <w:abstractNumId w:val="94"/>
  </w:num>
  <w:num w:numId="64">
    <w:abstractNumId w:val="7"/>
  </w:num>
  <w:num w:numId="65">
    <w:abstractNumId w:val="79"/>
  </w:num>
  <w:num w:numId="66">
    <w:abstractNumId w:val="78"/>
  </w:num>
  <w:num w:numId="67">
    <w:abstractNumId w:val="61"/>
  </w:num>
  <w:num w:numId="68">
    <w:abstractNumId w:val="36"/>
  </w:num>
  <w:num w:numId="69">
    <w:abstractNumId w:val="82"/>
  </w:num>
  <w:num w:numId="70">
    <w:abstractNumId w:val="70"/>
  </w:num>
  <w:num w:numId="71">
    <w:abstractNumId w:val="24"/>
  </w:num>
  <w:num w:numId="72">
    <w:abstractNumId w:val="18"/>
    <w:lvlOverride w:ilvl="0">
      <w:startOverride w:val="1"/>
      <w:lvl w:ilvl="0">
        <w:start w:val="1"/>
        <w:numFmt w:val="decimal"/>
        <w:pStyle w:val="LBGovstyle6"/>
        <w:lvlText w:val="%1."/>
        <w:lvlJc w:val="left"/>
        <w:pPr>
          <w:ind w:left="720" w:hanging="720"/>
        </w:pPr>
      </w:lvl>
    </w:lvlOverride>
  </w:num>
  <w:num w:numId="73">
    <w:abstractNumId w:val="38"/>
  </w:num>
  <w:num w:numId="74">
    <w:abstractNumId w:val="18"/>
  </w:num>
  <w:num w:numId="75">
    <w:abstractNumId w:val="42"/>
  </w:num>
  <w:num w:numId="76">
    <w:abstractNumId w:val="23"/>
  </w:num>
  <w:num w:numId="77">
    <w:abstractNumId w:val="4"/>
  </w:num>
  <w:num w:numId="78">
    <w:abstractNumId w:val="89"/>
  </w:num>
  <w:num w:numId="79">
    <w:abstractNumId w:val="15"/>
  </w:num>
  <w:num w:numId="80">
    <w:abstractNumId w:val="31"/>
  </w:num>
  <w:num w:numId="81">
    <w:abstractNumId w:val="77"/>
  </w:num>
  <w:num w:numId="82">
    <w:abstractNumId w:val="40"/>
  </w:num>
  <w:num w:numId="83">
    <w:abstractNumId w:val="22"/>
  </w:num>
  <w:num w:numId="84">
    <w:abstractNumId w:val="64"/>
  </w:num>
  <w:num w:numId="85">
    <w:abstractNumId w:val="9"/>
  </w:num>
  <w:num w:numId="86">
    <w:abstractNumId w:val="102"/>
  </w:num>
  <w:num w:numId="87">
    <w:abstractNumId w:val="92"/>
  </w:num>
  <w:num w:numId="88">
    <w:abstractNumId w:val="12"/>
  </w:num>
  <w:num w:numId="89">
    <w:abstractNumId w:val="20"/>
  </w:num>
  <w:num w:numId="90">
    <w:abstractNumId w:val="21"/>
  </w:num>
  <w:num w:numId="91">
    <w:abstractNumId w:val="29"/>
  </w:num>
  <w:num w:numId="92">
    <w:abstractNumId w:val="37"/>
  </w:num>
  <w:num w:numId="93">
    <w:abstractNumId w:val="43"/>
  </w:num>
  <w:num w:numId="94">
    <w:abstractNumId w:val="50"/>
  </w:num>
  <w:num w:numId="95">
    <w:abstractNumId w:val="51"/>
  </w:num>
  <w:num w:numId="96">
    <w:abstractNumId w:val="58"/>
  </w:num>
  <w:num w:numId="97">
    <w:abstractNumId w:val="60"/>
  </w:num>
  <w:num w:numId="98">
    <w:abstractNumId w:val="62"/>
  </w:num>
  <w:num w:numId="99">
    <w:abstractNumId w:val="67"/>
  </w:num>
  <w:num w:numId="100">
    <w:abstractNumId w:val="68"/>
  </w:num>
  <w:num w:numId="101">
    <w:abstractNumId w:val="73"/>
  </w:num>
  <w:num w:numId="102">
    <w:abstractNumId w:val="95"/>
  </w:num>
  <w:num w:numId="103">
    <w:abstractNumId w:val="107"/>
  </w:num>
  <w:num w:numId="104">
    <w:abstractNumId w:val="47"/>
    <w:lvlOverride w:ilvl="0">
      <w:lvl w:ilvl="0">
        <w:start w:val="1"/>
        <w:numFmt w:val="decimal"/>
        <w:lvlText w:val="%1."/>
        <w:lvlJc w:val="left"/>
        <w:pPr>
          <w:ind w:left="720" w:hanging="720"/>
        </w:pPr>
        <w:rPr>
          <w:rFonts w:cs="Times New Roman" w:hint="default"/>
          <w:b/>
          <w:color w:val="auto"/>
        </w:rPr>
      </w:lvl>
    </w:lvlOverride>
    <w:lvlOverride w:ilvl="1">
      <w:lvl w:ilvl="1">
        <w:start w:val="1"/>
        <w:numFmt w:val="decimal"/>
        <w:lvlText w:val="%1.%2."/>
        <w:lvlJc w:val="left"/>
        <w:pPr>
          <w:ind w:left="1713" w:hanging="720"/>
        </w:pPr>
        <w:rPr>
          <w:rFonts w:ascii="Times New Roman" w:hAnsi="Times New Roman" w:cs="Times New Roman" w:hint="default"/>
          <w:b w:val="0"/>
          <w:i w:val="0"/>
        </w:rPr>
      </w:lvl>
    </w:lvlOverride>
    <w:lvlOverride w:ilvl="2">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Override>
    <w:lvlOverride w:ilvl="3">
      <w:lvl w:ilvl="3">
        <w:start w:val="1"/>
        <w:numFmt w:val="decimal"/>
        <w:lvlText w:val="%1.%2.%3.%4."/>
        <w:lvlJc w:val="left"/>
        <w:pPr>
          <w:ind w:left="720" w:hanging="720"/>
        </w:pPr>
        <w:rPr>
          <w:rFonts w:cs="Times New Roman" w:hint="default"/>
        </w:rPr>
      </w:lvl>
    </w:lvlOverride>
    <w:lvlOverride w:ilvl="4">
      <w:lvl w:ilvl="4">
        <w:start w:val="1"/>
        <w:numFmt w:val="russianLower"/>
        <w:lvlText w:val="(%5)"/>
        <w:lvlJc w:val="left"/>
        <w:pPr>
          <w:ind w:left="1440" w:hanging="720"/>
        </w:pPr>
        <w:rPr>
          <w:rFonts w:cs="Times New Roman" w:hint="default"/>
        </w:rPr>
      </w:lvl>
    </w:lvlOverride>
    <w:lvlOverride w:ilvl="5">
      <w:lvl w:ilvl="5">
        <w:numFmt w:val="bullet"/>
        <w:lvlText w:val=""/>
        <w:lvlJc w:val="left"/>
        <w:pPr>
          <w:ind w:left="1440" w:hanging="720"/>
        </w:pPr>
        <w:rPr>
          <w:rFonts w:ascii="Symbol" w:hAnsi="Symbol" w:hint="default"/>
        </w:rPr>
      </w:lvl>
    </w:lvlOverride>
    <w:lvlOverride w:ilvl="6">
      <w:lvl w:ilvl="6">
        <w:numFmt w:val="bullet"/>
        <w:lvlText w:val=""/>
        <w:lvlJc w:val="left"/>
        <w:pPr>
          <w:ind w:left="1440" w:hanging="720"/>
        </w:pPr>
        <w:rPr>
          <w:rFonts w:ascii="Symbol" w:hAnsi="Symbol" w:hint="default"/>
          <w:color w:val="auto"/>
        </w:rPr>
      </w:lvl>
    </w:lvlOverride>
    <w:lvlOverride w:ilvl="7">
      <w:lvl w:ilvl="7">
        <w:start w:val="1"/>
        <w:numFmt w:val="lowerLetter"/>
        <w:lvlText w:val="%8."/>
        <w:lvlJc w:val="left"/>
        <w:pPr>
          <w:ind w:left="720" w:hanging="720"/>
        </w:pPr>
        <w:rPr>
          <w:rFonts w:cs="Times New Roman" w:hint="default"/>
        </w:rPr>
      </w:lvl>
    </w:lvlOverride>
    <w:lvlOverride w:ilvl="8">
      <w:lvl w:ilvl="8">
        <w:start w:val="1"/>
        <w:numFmt w:val="lowerRoman"/>
        <w:lvlText w:val="%9."/>
        <w:lvlJc w:val="right"/>
        <w:pPr>
          <w:ind w:left="720" w:hanging="720"/>
        </w:pPr>
        <w:rPr>
          <w:rFonts w:cs="Times New Roman" w:hint="default"/>
        </w:rPr>
      </w:lvl>
    </w:lvlOverride>
  </w:num>
  <w:num w:numId="105">
    <w:abstractNumId w:val="47"/>
  </w:num>
  <w:num w:numId="106">
    <w:abstractNumId w:val="95"/>
    <w:lvlOverride w:ilvl="0">
      <w:lvl w:ilvl="0">
        <w:start w:val="1"/>
        <w:numFmt w:val="decimal"/>
        <w:lvlText w:val="%1."/>
        <w:lvlJc w:val="left"/>
        <w:pPr>
          <w:ind w:left="720" w:hanging="720"/>
        </w:pPr>
        <w:rPr>
          <w:rFonts w:ascii="Times New Roman" w:hAnsi="Times New Roman"/>
          <w:b/>
          <w:i w:val="0"/>
          <w:color w:val="auto"/>
          <w:sz w:val="20"/>
        </w:rPr>
      </w:lvl>
    </w:lvlOverride>
    <w:lvlOverride w:ilvl="1">
      <w:lvl w:ilvl="1">
        <w:start w:val="1"/>
        <w:numFmt w:val="decimal"/>
        <w:lvlText w:val="%1.%2."/>
        <w:lvlJc w:val="left"/>
        <w:pPr>
          <w:ind w:left="1713" w:hanging="720"/>
        </w:pPr>
        <w:rPr>
          <w:rFonts w:ascii="Times New Roman" w:hAnsi="Times New Roman"/>
          <w:b w:val="0"/>
          <w:i w:val="0"/>
          <w:sz w:val="20"/>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0"/>
          <w:u w:val="none"/>
          <w:vertAlign w:val="baseline"/>
          <w:em w:val="none"/>
        </w:rPr>
      </w:lvl>
    </w:lvlOverride>
  </w:num>
  <w:num w:numId="107">
    <w:abstractNumId w:val="105"/>
  </w:num>
  <w:num w:numId="108">
    <w:abstractNumId w:val="96"/>
  </w:num>
  <w:num w:numId="109">
    <w:abstractNumId w:val="0"/>
  </w:num>
  <w:num w:numId="110">
    <w:abstractNumId w:val="34"/>
  </w:num>
  <w:num w:numId="111">
    <w:abstractNumId w:val="72"/>
  </w:num>
  <w:num w:numId="112">
    <w:abstractNumId w:val="10"/>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68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8A"/>
    <w:rsid w:val="00002B56"/>
    <w:rsid w:val="00015329"/>
    <w:rsid w:val="00035391"/>
    <w:rsid w:val="00042D83"/>
    <w:rsid w:val="000557C5"/>
    <w:rsid w:val="0006043B"/>
    <w:rsid w:val="000671C0"/>
    <w:rsid w:val="0007229F"/>
    <w:rsid w:val="00074ACC"/>
    <w:rsid w:val="00086DF8"/>
    <w:rsid w:val="00094661"/>
    <w:rsid w:val="00096E29"/>
    <w:rsid w:val="000A01EF"/>
    <w:rsid w:val="000A0E8F"/>
    <w:rsid w:val="000B415A"/>
    <w:rsid w:val="000B61F2"/>
    <w:rsid w:val="000C46FF"/>
    <w:rsid w:val="000C72DA"/>
    <w:rsid w:val="000C7616"/>
    <w:rsid w:val="000D4FF8"/>
    <w:rsid w:val="000E18EA"/>
    <w:rsid w:val="000E2729"/>
    <w:rsid w:val="000E2D86"/>
    <w:rsid w:val="000E4CC3"/>
    <w:rsid w:val="000E5AB3"/>
    <w:rsid w:val="001003CF"/>
    <w:rsid w:val="00102DBF"/>
    <w:rsid w:val="00114440"/>
    <w:rsid w:val="001206EC"/>
    <w:rsid w:val="00131004"/>
    <w:rsid w:val="00144BA4"/>
    <w:rsid w:val="00155B99"/>
    <w:rsid w:val="00157735"/>
    <w:rsid w:val="00180E1D"/>
    <w:rsid w:val="0018302F"/>
    <w:rsid w:val="00183CA2"/>
    <w:rsid w:val="001912DD"/>
    <w:rsid w:val="001918DF"/>
    <w:rsid w:val="00192D3B"/>
    <w:rsid w:val="00194EBB"/>
    <w:rsid w:val="001973D0"/>
    <w:rsid w:val="001A43BF"/>
    <w:rsid w:val="001B0A05"/>
    <w:rsid w:val="001B0FA8"/>
    <w:rsid w:val="001B591F"/>
    <w:rsid w:val="001B6AC1"/>
    <w:rsid w:val="001B7F8A"/>
    <w:rsid w:val="001E6F2D"/>
    <w:rsid w:val="001F3BE3"/>
    <w:rsid w:val="002033FB"/>
    <w:rsid w:val="0022706A"/>
    <w:rsid w:val="002440C9"/>
    <w:rsid w:val="00250AFB"/>
    <w:rsid w:val="00252C93"/>
    <w:rsid w:val="002554EC"/>
    <w:rsid w:val="00256534"/>
    <w:rsid w:val="00257033"/>
    <w:rsid w:val="00261657"/>
    <w:rsid w:val="00265860"/>
    <w:rsid w:val="0027036F"/>
    <w:rsid w:val="00274339"/>
    <w:rsid w:val="0028103C"/>
    <w:rsid w:val="002820AA"/>
    <w:rsid w:val="00283357"/>
    <w:rsid w:val="00285A98"/>
    <w:rsid w:val="0028699E"/>
    <w:rsid w:val="00294187"/>
    <w:rsid w:val="00296265"/>
    <w:rsid w:val="002A0399"/>
    <w:rsid w:val="002A16B1"/>
    <w:rsid w:val="002D1F18"/>
    <w:rsid w:val="002D318D"/>
    <w:rsid w:val="002D42D0"/>
    <w:rsid w:val="002D5B70"/>
    <w:rsid w:val="002E4473"/>
    <w:rsid w:val="002F61BE"/>
    <w:rsid w:val="003034F8"/>
    <w:rsid w:val="00305779"/>
    <w:rsid w:val="003104FD"/>
    <w:rsid w:val="00320B87"/>
    <w:rsid w:val="00323BE3"/>
    <w:rsid w:val="00325335"/>
    <w:rsid w:val="00327CE2"/>
    <w:rsid w:val="00335BE3"/>
    <w:rsid w:val="00347A01"/>
    <w:rsid w:val="00350015"/>
    <w:rsid w:val="003527AB"/>
    <w:rsid w:val="00372A12"/>
    <w:rsid w:val="0037602F"/>
    <w:rsid w:val="003760BF"/>
    <w:rsid w:val="003A32D9"/>
    <w:rsid w:val="003B15DD"/>
    <w:rsid w:val="003D0C15"/>
    <w:rsid w:val="003D1D7A"/>
    <w:rsid w:val="003D594F"/>
    <w:rsid w:val="003D5C56"/>
    <w:rsid w:val="003F4D1D"/>
    <w:rsid w:val="003F73DC"/>
    <w:rsid w:val="004060AA"/>
    <w:rsid w:val="004149A5"/>
    <w:rsid w:val="004223C1"/>
    <w:rsid w:val="00423FA8"/>
    <w:rsid w:val="00430A3B"/>
    <w:rsid w:val="00433C54"/>
    <w:rsid w:val="004342DC"/>
    <w:rsid w:val="00436850"/>
    <w:rsid w:val="0044144A"/>
    <w:rsid w:val="00441E09"/>
    <w:rsid w:val="00454934"/>
    <w:rsid w:val="004571EE"/>
    <w:rsid w:val="004575A8"/>
    <w:rsid w:val="0046617E"/>
    <w:rsid w:val="004732A1"/>
    <w:rsid w:val="00477207"/>
    <w:rsid w:val="004A1453"/>
    <w:rsid w:val="004C0421"/>
    <w:rsid w:val="004C1099"/>
    <w:rsid w:val="004C4BD4"/>
    <w:rsid w:val="004D379E"/>
    <w:rsid w:val="004E38D0"/>
    <w:rsid w:val="004F002B"/>
    <w:rsid w:val="004F4816"/>
    <w:rsid w:val="004F52EC"/>
    <w:rsid w:val="00501DEC"/>
    <w:rsid w:val="00504693"/>
    <w:rsid w:val="00510017"/>
    <w:rsid w:val="00512210"/>
    <w:rsid w:val="00523A9B"/>
    <w:rsid w:val="00525DBD"/>
    <w:rsid w:val="00531771"/>
    <w:rsid w:val="005516F5"/>
    <w:rsid w:val="00562ADF"/>
    <w:rsid w:val="00563BAF"/>
    <w:rsid w:val="005725B4"/>
    <w:rsid w:val="005823E1"/>
    <w:rsid w:val="00583011"/>
    <w:rsid w:val="00585151"/>
    <w:rsid w:val="005922A9"/>
    <w:rsid w:val="00594883"/>
    <w:rsid w:val="005A0471"/>
    <w:rsid w:val="005A4098"/>
    <w:rsid w:val="005D7485"/>
    <w:rsid w:val="005F022F"/>
    <w:rsid w:val="005F48E1"/>
    <w:rsid w:val="005F5E8E"/>
    <w:rsid w:val="005F74C6"/>
    <w:rsid w:val="006128CC"/>
    <w:rsid w:val="00623785"/>
    <w:rsid w:val="00624996"/>
    <w:rsid w:val="00640D7A"/>
    <w:rsid w:val="00643B64"/>
    <w:rsid w:val="00647984"/>
    <w:rsid w:val="00662255"/>
    <w:rsid w:val="00666417"/>
    <w:rsid w:val="006722BE"/>
    <w:rsid w:val="00673A29"/>
    <w:rsid w:val="00673C8B"/>
    <w:rsid w:val="00696D64"/>
    <w:rsid w:val="0069713C"/>
    <w:rsid w:val="006A014D"/>
    <w:rsid w:val="006A0595"/>
    <w:rsid w:val="006C7307"/>
    <w:rsid w:val="006D2FD2"/>
    <w:rsid w:val="006F2A0C"/>
    <w:rsid w:val="006F508D"/>
    <w:rsid w:val="006F6484"/>
    <w:rsid w:val="00705076"/>
    <w:rsid w:val="00705C3A"/>
    <w:rsid w:val="007101E4"/>
    <w:rsid w:val="00713240"/>
    <w:rsid w:val="00713691"/>
    <w:rsid w:val="007331EC"/>
    <w:rsid w:val="0074009F"/>
    <w:rsid w:val="00745C7B"/>
    <w:rsid w:val="00757E6C"/>
    <w:rsid w:val="007615C4"/>
    <w:rsid w:val="007648D8"/>
    <w:rsid w:val="0079568F"/>
    <w:rsid w:val="007A2A32"/>
    <w:rsid w:val="007A4C3B"/>
    <w:rsid w:val="007B0DD4"/>
    <w:rsid w:val="007B50FC"/>
    <w:rsid w:val="007D6ED8"/>
    <w:rsid w:val="007E07CF"/>
    <w:rsid w:val="007E0DBE"/>
    <w:rsid w:val="007E23EC"/>
    <w:rsid w:val="007E36B0"/>
    <w:rsid w:val="007E41E3"/>
    <w:rsid w:val="007F1326"/>
    <w:rsid w:val="007F261E"/>
    <w:rsid w:val="007F711B"/>
    <w:rsid w:val="007F7A4C"/>
    <w:rsid w:val="00806481"/>
    <w:rsid w:val="00822964"/>
    <w:rsid w:val="00822CF6"/>
    <w:rsid w:val="0082678B"/>
    <w:rsid w:val="008370BE"/>
    <w:rsid w:val="008375F9"/>
    <w:rsid w:val="008431A1"/>
    <w:rsid w:val="00851450"/>
    <w:rsid w:val="0087596C"/>
    <w:rsid w:val="00875B6A"/>
    <w:rsid w:val="00877A45"/>
    <w:rsid w:val="008840D0"/>
    <w:rsid w:val="00885508"/>
    <w:rsid w:val="00890977"/>
    <w:rsid w:val="008B0B5F"/>
    <w:rsid w:val="008B1CB2"/>
    <w:rsid w:val="008B551A"/>
    <w:rsid w:val="008C651A"/>
    <w:rsid w:val="008D5811"/>
    <w:rsid w:val="008D5CC8"/>
    <w:rsid w:val="00900CD0"/>
    <w:rsid w:val="00913C0B"/>
    <w:rsid w:val="0091533F"/>
    <w:rsid w:val="00927D0A"/>
    <w:rsid w:val="009300B2"/>
    <w:rsid w:val="009466E6"/>
    <w:rsid w:val="00947420"/>
    <w:rsid w:val="00953CE0"/>
    <w:rsid w:val="00954C79"/>
    <w:rsid w:val="00960EB6"/>
    <w:rsid w:val="00964DA9"/>
    <w:rsid w:val="00971565"/>
    <w:rsid w:val="009863E5"/>
    <w:rsid w:val="009D6BFF"/>
    <w:rsid w:val="009E532D"/>
    <w:rsid w:val="009F41D5"/>
    <w:rsid w:val="009F7B6B"/>
    <w:rsid w:val="00A06D31"/>
    <w:rsid w:val="00A14D0A"/>
    <w:rsid w:val="00A205AE"/>
    <w:rsid w:val="00A2782D"/>
    <w:rsid w:val="00A35A75"/>
    <w:rsid w:val="00A36536"/>
    <w:rsid w:val="00A433D9"/>
    <w:rsid w:val="00A43743"/>
    <w:rsid w:val="00A538DB"/>
    <w:rsid w:val="00A614F9"/>
    <w:rsid w:val="00A64820"/>
    <w:rsid w:val="00A650AC"/>
    <w:rsid w:val="00A71D32"/>
    <w:rsid w:val="00A75EEF"/>
    <w:rsid w:val="00A85D6E"/>
    <w:rsid w:val="00AA3683"/>
    <w:rsid w:val="00AA69E0"/>
    <w:rsid w:val="00AA6EB6"/>
    <w:rsid w:val="00AB0859"/>
    <w:rsid w:val="00AC3E82"/>
    <w:rsid w:val="00AC7830"/>
    <w:rsid w:val="00B02668"/>
    <w:rsid w:val="00B16ABA"/>
    <w:rsid w:val="00B20288"/>
    <w:rsid w:val="00B203F9"/>
    <w:rsid w:val="00B322A8"/>
    <w:rsid w:val="00B34F17"/>
    <w:rsid w:val="00B35D61"/>
    <w:rsid w:val="00B36568"/>
    <w:rsid w:val="00B3720F"/>
    <w:rsid w:val="00B54A70"/>
    <w:rsid w:val="00B57BB8"/>
    <w:rsid w:val="00B63EC4"/>
    <w:rsid w:val="00B74988"/>
    <w:rsid w:val="00B906CC"/>
    <w:rsid w:val="00BA6C09"/>
    <w:rsid w:val="00BB0F28"/>
    <w:rsid w:val="00BC1117"/>
    <w:rsid w:val="00BE2B7A"/>
    <w:rsid w:val="00BF28F6"/>
    <w:rsid w:val="00BF5985"/>
    <w:rsid w:val="00C014BA"/>
    <w:rsid w:val="00C2043C"/>
    <w:rsid w:val="00C2054C"/>
    <w:rsid w:val="00C35D61"/>
    <w:rsid w:val="00C56F08"/>
    <w:rsid w:val="00C62A1A"/>
    <w:rsid w:val="00C77960"/>
    <w:rsid w:val="00C929BE"/>
    <w:rsid w:val="00C94034"/>
    <w:rsid w:val="00C965E5"/>
    <w:rsid w:val="00CA6A77"/>
    <w:rsid w:val="00CB404A"/>
    <w:rsid w:val="00CC00DB"/>
    <w:rsid w:val="00CC6EF1"/>
    <w:rsid w:val="00CC719C"/>
    <w:rsid w:val="00CD26BD"/>
    <w:rsid w:val="00CD3CED"/>
    <w:rsid w:val="00CD4517"/>
    <w:rsid w:val="00CE47C6"/>
    <w:rsid w:val="00CF1E27"/>
    <w:rsid w:val="00CF3D83"/>
    <w:rsid w:val="00D06E25"/>
    <w:rsid w:val="00D14459"/>
    <w:rsid w:val="00D2170E"/>
    <w:rsid w:val="00D24421"/>
    <w:rsid w:val="00D26C10"/>
    <w:rsid w:val="00D33DE1"/>
    <w:rsid w:val="00D4154A"/>
    <w:rsid w:val="00D43692"/>
    <w:rsid w:val="00D47570"/>
    <w:rsid w:val="00D723DF"/>
    <w:rsid w:val="00D83EB5"/>
    <w:rsid w:val="00D95731"/>
    <w:rsid w:val="00D957D5"/>
    <w:rsid w:val="00DA62D6"/>
    <w:rsid w:val="00DB4543"/>
    <w:rsid w:val="00DB618C"/>
    <w:rsid w:val="00DB7253"/>
    <w:rsid w:val="00DC6B58"/>
    <w:rsid w:val="00DE64AB"/>
    <w:rsid w:val="00DF3B93"/>
    <w:rsid w:val="00DF4846"/>
    <w:rsid w:val="00DF705A"/>
    <w:rsid w:val="00E07636"/>
    <w:rsid w:val="00E2770E"/>
    <w:rsid w:val="00E34E5E"/>
    <w:rsid w:val="00E36A51"/>
    <w:rsid w:val="00E43B31"/>
    <w:rsid w:val="00E508AE"/>
    <w:rsid w:val="00E5437C"/>
    <w:rsid w:val="00E55BF1"/>
    <w:rsid w:val="00E61822"/>
    <w:rsid w:val="00E61C1E"/>
    <w:rsid w:val="00E648BB"/>
    <w:rsid w:val="00E75E08"/>
    <w:rsid w:val="00E836B7"/>
    <w:rsid w:val="00E836DE"/>
    <w:rsid w:val="00E83FAF"/>
    <w:rsid w:val="00E95ACC"/>
    <w:rsid w:val="00EA37BA"/>
    <w:rsid w:val="00EA7797"/>
    <w:rsid w:val="00EC2B80"/>
    <w:rsid w:val="00EC7580"/>
    <w:rsid w:val="00EC7C16"/>
    <w:rsid w:val="00ED433E"/>
    <w:rsid w:val="00EE0907"/>
    <w:rsid w:val="00EE7B3E"/>
    <w:rsid w:val="00EF4B1D"/>
    <w:rsid w:val="00F17402"/>
    <w:rsid w:val="00F3186B"/>
    <w:rsid w:val="00F3242E"/>
    <w:rsid w:val="00F338E4"/>
    <w:rsid w:val="00F367A1"/>
    <w:rsid w:val="00F36D47"/>
    <w:rsid w:val="00F37112"/>
    <w:rsid w:val="00F432E8"/>
    <w:rsid w:val="00F50427"/>
    <w:rsid w:val="00F52B4B"/>
    <w:rsid w:val="00F71C68"/>
    <w:rsid w:val="00F74CB3"/>
    <w:rsid w:val="00F80D43"/>
    <w:rsid w:val="00F85973"/>
    <w:rsid w:val="00FA6C8B"/>
    <w:rsid w:val="00FB2D70"/>
    <w:rsid w:val="00FC0C60"/>
    <w:rsid w:val="00FC7411"/>
    <w:rsid w:val="00FD5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3D1E9841"/>
  <w15:docId w15:val="{8ED3F005-37FA-413F-A700-DB50C6E2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0C15"/>
    <w:pPr>
      <w:autoSpaceDN/>
      <w:textAlignment w:val="auto"/>
    </w:pPr>
    <w:rPr>
      <w:rFonts w:ascii="Times New Roman" w:eastAsia="Times New Roman" w:hAnsi="Times New Roman"/>
      <w:sz w:val="22"/>
      <w:szCs w:val="24"/>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uiPriority w:val="9"/>
    <w:rPr>
      <w:rFonts w:ascii="Times New Roman" w:eastAsia="Times New Roman" w:hAnsi="Times New Roman"/>
      <w:b/>
      <w:bCs/>
      <w:caps/>
      <w:sz w:val="22"/>
      <w:szCs w:val="28"/>
      <w:lang w:eastAsia="en-US"/>
    </w:rPr>
  </w:style>
  <w:style w:type="character" w:customStyle="1" w:styleId="22">
    <w:name w:val="Заголовок 2 Знак"/>
    <w:uiPriority w:val="9"/>
    <w:rPr>
      <w:rFonts w:ascii="Times New Roman" w:eastAsia="Times New Roman" w:hAnsi="Times New Roman"/>
      <w:bCs/>
      <w:sz w:val="22"/>
      <w:szCs w:val="26"/>
      <w:lang w:eastAsia="en-US"/>
    </w:rPr>
  </w:style>
  <w:style w:type="character" w:customStyle="1" w:styleId="33">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uiPriority w:val="99"/>
    <w:pPr>
      <w:tabs>
        <w:tab w:val="center" w:pos="4677"/>
        <w:tab w:val="right" w:pos="9355"/>
      </w:tabs>
    </w:pPr>
  </w:style>
  <w:style w:type="character" w:customStyle="1" w:styleId="a6">
    <w:name w:val="Нижний колонтитул Знак"/>
    <w:basedOn w:val="a0"/>
    <w:uiPriority w:val="99"/>
    <w:rPr>
      <w:rFonts w:ascii="Times New Roman" w:hAnsi="Times New Roman"/>
      <w:sz w:val="22"/>
      <w:szCs w:val="22"/>
      <w:lang w:eastAsia="en-US"/>
    </w:rPr>
  </w:style>
  <w:style w:type="paragraph" w:styleId="a7">
    <w:name w:val="Balloon Text"/>
    <w:basedOn w:val="a"/>
    <w:uiPriority w:val="99"/>
    <w:rPr>
      <w:rFonts w:ascii="Tahoma" w:hAnsi="Tahoma" w:cs="Tahoma"/>
      <w:sz w:val="16"/>
      <w:szCs w:val="16"/>
    </w:rPr>
  </w:style>
  <w:style w:type="character" w:customStyle="1" w:styleId="a8">
    <w:name w:val="Текст выноски Знак"/>
    <w:uiPriority w:val="99"/>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4"/>
    <w:pPr>
      <w:numPr>
        <w:numId w:val="61"/>
      </w:numPr>
      <w:tabs>
        <w:tab w:val="left" w:pos="2160"/>
      </w:tabs>
      <w:spacing w:before="120"/>
    </w:pPr>
    <w:rPr>
      <w:rFonts w:eastAsia="MS Mincho"/>
      <w:sz w:val="22"/>
      <w:szCs w:val="20"/>
    </w:rPr>
  </w:style>
  <w:style w:type="paragraph" w:customStyle="1" w:styleId="LBArabic2">
    <w:name w:val="LB Arabic 2"/>
    <w:basedOn w:val="23"/>
    <w:pPr>
      <w:numPr>
        <w:numId w:val="46"/>
      </w:numPr>
      <w:tabs>
        <w:tab w:val="left" w:pos="1440"/>
      </w:tabs>
      <w:spacing w:before="120" w:line="240" w:lineRule="auto"/>
    </w:pPr>
    <w:rPr>
      <w:rFonts w:eastAsia="MS Mincho"/>
      <w:szCs w:val="20"/>
    </w:rPr>
  </w:style>
  <w:style w:type="paragraph" w:styleId="34">
    <w:name w:val="Body Text 3"/>
    <w:basedOn w:val="a"/>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
    <w:pPr>
      <w:spacing w:after="120" w:line="480" w:lineRule="auto"/>
    </w:pPr>
  </w:style>
  <w:style w:type="character" w:customStyle="1" w:styleId="24">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szCs w:val="20"/>
    </w:rPr>
  </w:style>
  <w:style w:type="paragraph" w:customStyle="1" w:styleId="LBRoman2">
    <w:name w:val="LB Roman 2"/>
    <w:basedOn w:val="23"/>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uiPriority w:val="99"/>
    <w:rPr>
      <w:sz w:val="16"/>
      <w:szCs w:val="16"/>
    </w:rPr>
  </w:style>
  <w:style w:type="paragraph" w:styleId="ad">
    <w:name w:val="annotation text"/>
    <w:basedOn w:val="a"/>
    <w:uiPriority w:val="99"/>
    <w:rPr>
      <w:sz w:val="20"/>
      <w:szCs w:val="20"/>
    </w:rPr>
  </w:style>
  <w:style w:type="character" w:customStyle="1" w:styleId="ae">
    <w:name w:val="Текст примечания Знак"/>
    <w:uiPriority w:val="99"/>
    <w:rPr>
      <w:rFonts w:ascii="Times New Roman" w:hAnsi="Times New Roman"/>
      <w:lang w:eastAsia="en-US"/>
    </w:rPr>
  </w:style>
  <w:style w:type="paragraph" w:styleId="af">
    <w:name w:val="annotation subject"/>
    <w:basedOn w:val="ad"/>
    <w:next w:val="ad"/>
    <w:uiPriority w:val="99"/>
    <w:rPr>
      <w:b/>
      <w:bCs/>
    </w:rPr>
  </w:style>
  <w:style w:type="character" w:customStyle="1" w:styleId="af0">
    <w:name w:val="Тема примечания Знак"/>
    <w:uiPriority w:val="99"/>
    <w:rPr>
      <w:rFonts w:ascii="Times New Roman" w:hAnsi="Times New Roman"/>
      <w:b/>
      <w:bCs/>
      <w:lang w:eastAsia="en-US"/>
    </w:rPr>
  </w:style>
  <w:style w:type="paragraph" w:styleId="af1">
    <w:name w:val="footnote text"/>
    <w:aliases w:val="Знак2,Знак8 Знак Знак,Знак8 Знак,Char,Знак4 Знак,Знак6 Знак,Текст сноски Знак Знак,Знак7 Знак1 Знак,Знак7 Знак,Знак7 Знак2,Знак8,Знак2 Знак Знак Знак1, Знак8 Знак Знак, Знак8 Знак, Знак4 Знак,Знак5,Знак7 Знак1,Текст сноски Знак1"/>
    <w:basedOn w:val="a"/>
    <w:uiPriority w:val="99"/>
    <w:qFormat/>
    <w:rPr>
      <w:sz w:val="20"/>
      <w:szCs w:val="20"/>
    </w:rPr>
  </w:style>
  <w:style w:type="character" w:customStyle="1" w:styleId="af2">
    <w:name w:val="Текст сноски Знак"/>
    <w:aliases w:val="Знак2 Знак,Знак8 Знак Знак Знак,Знак8 Знак Знак1,Char Знак,Знак4 Знак Знак,Знак6 Знак Знак,Текст сноски Знак Знак Знак,Знак7 Знак1 Знак Знак,Знак7 Знак Знак,Знак7 Знак2 Знак,Знак8 Знак1,Знак2 Знак Знак Знак1 Знак, Знак8 Знак Знак Знак"/>
    <w:uiPriority w:val="99"/>
    <w:rPr>
      <w:rFonts w:ascii="Times New Roman" w:hAnsi="Times New Roman"/>
      <w:lang w:eastAsia="en-US"/>
    </w:rPr>
  </w:style>
  <w:style w:type="character" w:styleId="af3">
    <w:name w:val="footnote reference"/>
    <w:aliases w:val="Ссылка на сноску 45"/>
    <w:rPr>
      <w:position w:val="0"/>
      <w:vertAlign w:val="superscript"/>
    </w:rPr>
  </w:style>
  <w:style w:type="paragraph" w:customStyle="1" w:styleId="Schedule1">
    <w:name w:val="Schedule 1"/>
    <w:basedOn w:val="a"/>
    <w:pPr>
      <w:spacing w:after="140" w:line="288" w:lineRule="auto"/>
      <w:outlineLvl w:val="0"/>
    </w:pPr>
    <w:rPr>
      <w:rFonts w:ascii="Arial" w:hAnsi="Arial"/>
      <w:kern w:val="3"/>
      <w:sz w:val="20"/>
    </w:rPr>
  </w:style>
  <w:style w:type="paragraph" w:customStyle="1" w:styleId="Schedule2">
    <w:name w:val="Schedule 2"/>
    <w:basedOn w:val="a"/>
    <w:pPr>
      <w:spacing w:after="140" w:line="288" w:lineRule="auto"/>
      <w:outlineLvl w:val="1"/>
    </w:pPr>
    <w:rPr>
      <w:rFonts w:ascii="Arial" w:hAnsi="Arial"/>
      <w:kern w:val="3"/>
      <w:sz w:val="20"/>
    </w:rPr>
  </w:style>
  <w:style w:type="paragraph" w:customStyle="1" w:styleId="Schedule3">
    <w:name w:val="Schedule 3"/>
    <w:basedOn w:val="a"/>
    <w:pPr>
      <w:spacing w:after="140" w:line="288" w:lineRule="auto"/>
      <w:outlineLvl w:val="2"/>
    </w:pPr>
    <w:rPr>
      <w:rFonts w:ascii="Arial" w:hAnsi="Arial"/>
      <w:kern w:val="3"/>
      <w:sz w:val="20"/>
    </w:rPr>
  </w:style>
  <w:style w:type="paragraph" w:customStyle="1" w:styleId="Schedule4">
    <w:name w:val="Schedule 4"/>
    <w:basedOn w:val="a"/>
    <w:pPr>
      <w:spacing w:after="140" w:line="288" w:lineRule="auto"/>
      <w:outlineLvl w:val="3"/>
    </w:pPr>
    <w:rPr>
      <w:rFonts w:ascii="Arial" w:hAnsi="Arial"/>
      <w:kern w:val="3"/>
      <w:sz w:val="20"/>
    </w:rPr>
  </w:style>
  <w:style w:type="paragraph" w:customStyle="1" w:styleId="Schedule5">
    <w:name w:val="Schedule 5"/>
    <w:basedOn w:val="a"/>
    <w:pPr>
      <w:spacing w:after="140" w:line="288" w:lineRule="auto"/>
      <w:outlineLvl w:val="4"/>
    </w:pPr>
    <w:rPr>
      <w:rFonts w:ascii="Arial" w:hAnsi="Arial"/>
      <w:kern w:val="3"/>
      <w:sz w:val="20"/>
    </w:rPr>
  </w:style>
  <w:style w:type="paragraph" w:customStyle="1" w:styleId="Schedule6">
    <w:name w:val="Schedule 6"/>
    <w:basedOn w:val="a"/>
    <w:pPr>
      <w:numPr>
        <w:numId w:val="71"/>
      </w:numPr>
      <w:spacing w:after="140" w:line="288" w:lineRule="auto"/>
      <w:outlineLvl w:val="5"/>
    </w:pPr>
    <w:rPr>
      <w:rFonts w:ascii="Arial" w:hAnsi="Arial"/>
      <w:kern w:val="3"/>
      <w:sz w:val="20"/>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Абзац списка литеральный,Булет1,1Булет,Bullet List,FooterText,numbered,Paragraphe de liste1,Bulletr List Paragraph,Подпись рисунка,Маркированный список_уровень1,lp1,it_List1,ПАРАГРАФ,List Paragraph"/>
    <w:basedOn w:val="a"/>
    <w:link w:val="af5"/>
    <w:uiPriority w:val="99"/>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uiPriority w:val="99"/>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link w:val="13"/>
    <w:qFormat/>
    <w:rPr>
      <w:rFonts w:ascii="Calibri Light"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pPr>
    <w:rPr>
      <w:rFonts w:eastAsia="MS Mincho"/>
      <w:sz w:val="22"/>
      <w:szCs w:val="20"/>
      <w:lang w:val="en-GB"/>
    </w:rPr>
  </w:style>
  <w:style w:type="paragraph" w:customStyle="1" w:styleId="Arabic2">
    <w:name w:val="Arabic 2"/>
    <w:basedOn w:val="23"/>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4"/>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szCs w:val="20"/>
      <w:lang w:val="en-GB"/>
    </w:rPr>
  </w:style>
  <w:style w:type="paragraph" w:customStyle="1" w:styleId="Roman2">
    <w:name w:val="Roman 2"/>
    <w:basedOn w:val="2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hAnsi="Arial"/>
      <w:b/>
      <w:kern w:val="3"/>
      <w:szCs w:val="20"/>
    </w:rPr>
  </w:style>
  <w:style w:type="paragraph" w:customStyle="1" w:styleId="Level2">
    <w:name w:val="Level 2"/>
    <w:basedOn w:val="a"/>
    <w:pPr>
      <w:spacing w:after="140" w:line="288" w:lineRule="auto"/>
    </w:pPr>
    <w:rPr>
      <w:rFonts w:ascii="Arial" w:hAnsi="Arial"/>
      <w:kern w:val="3"/>
      <w:sz w:val="20"/>
      <w:szCs w:val="20"/>
    </w:rPr>
  </w:style>
  <w:style w:type="paragraph" w:customStyle="1" w:styleId="Level3">
    <w:name w:val="Level 3"/>
    <w:basedOn w:val="a"/>
    <w:pPr>
      <w:spacing w:after="140" w:line="288" w:lineRule="auto"/>
    </w:pPr>
    <w:rPr>
      <w:rFonts w:ascii="Arial" w:hAnsi="Arial"/>
      <w:kern w:val="3"/>
      <w:sz w:val="20"/>
      <w:szCs w:val="20"/>
    </w:rPr>
  </w:style>
  <w:style w:type="paragraph" w:customStyle="1" w:styleId="Level4">
    <w:name w:val="Level 4"/>
    <w:basedOn w:val="a"/>
    <w:pPr>
      <w:spacing w:after="140" w:line="288" w:lineRule="auto"/>
    </w:pPr>
    <w:rPr>
      <w:rFonts w:ascii="Arial" w:hAnsi="Arial"/>
      <w:kern w:val="3"/>
      <w:sz w:val="20"/>
      <w:szCs w:val="20"/>
    </w:rPr>
  </w:style>
  <w:style w:type="paragraph" w:customStyle="1" w:styleId="Level5">
    <w:name w:val="Level 5"/>
    <w:basedOn w:val="a"/>
    <w:pPr>
      <w:spacing w:after="140" w:line="288" w:lineRule="auto"/>
    </w:pPr>
    <w:rPr>
      <w:rFonts w:ascii="Arial" w:hAnsi="Arial"/>
      <w:kern w:val="3"/>
      <w:sz w:val="20"/>
      <w:szCs w:val="20"/>
    </w:rPr>
  </w:style>
  <w:style w:type="paragraph" w:customStyle="1" w:styleId="Level6">
    <w:name w:val="Level 6"/>
    <w:basedOn w:val="a"/>
    <w:pPr>
      <w:numPr>
        <w:numId w:val="41"/>
      </w:numPr>
      <w:spacing w:after="140" w:line="288" w:lineRule="auto"/>
    </w:pPr>
    <w:rPr>
      <w:rFonts w:ascii="Arial" w:hAnsi="Arial"/>
      <w:kern w:val="3"/>
      <w:sz w:val="20"/>
      <w:szCs w:val="20"/>
    </w:rPr>
  </w:style>
  <w:style w:type="paragraph" w:customStyle="1" w:styleId="zFSNarrative">
    <w:name w:val="zFSNarrative"/>
    <w:basedOn w:val="a"/>
    <w:pPr>
      <w:spacing w:after="120" w:line="288" w:lineRule="auto"/>
      <w:jc w:val="center"/>
    </w:pPr>
    <w:rPr>
      <w:rFonts w:ascii="Arial" w:hAnsi="Arial"/>
      <w:kern w:val="3"/>
      <w:sz w:val="20"/>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style>
  <w:style w:type="paragraph" w:styleId="afa">
    <w:name w:val="Salutation"/>
    <w:basedOn w:val="a"/>
    <w:next w:val="a"/>
    <w:pPr>
      <w:spacing w:after="60"/>
    </w:pPr>
    <w:rPr>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uiPriority w:val="99"/>
    <w:rPr>
      <w:rFonts w:cs="Times New Roman"/>
      <w:color w:val="0000FF"/>
      <w:u w:val="single"/>
    </w:rPr>
  </w:style>
  <w:style w:type="paragraph" w:customStyle="1" w:styleId="3">
    <w:name w:val="Раздел 3"/>
    <w:basedOn w:val="a"/>
    <w:pPr>
      <w:numPr>
        <w:numId w:val="43"/>
      </w:numPr>
      <w:spacing w:before="120" w:after="120"/>
      <w:jc w:val="center"/>
    </w:pPr>
    <w:rPr>
      <w:b/>
      <w:szCs w:val="20"/>
    </w:rPr>
  </w:style>
  <w:style w:type="paragraph" w:styleId="61">
    <w:name w:val="toc 6"/>
    <w:basedOn w:val="a"/>
    <w:next w:val="a"/>
    <w:autoRedefine/>
    <w:pPr>
      <w:ind w:left="960"/>
    </w:pPr>
    <w:rPr>
      <w:sz w:val="20"/>
      <w:szCs w:val="20"/>
    </w:rPr>
  </w:style>
  <w:style w:type="paragraph" w:customStyle="1" w:styleId="14">
    <w:name w:val="Обычный (веб)1"/>
    <w:basedOn w:val="a"/>
    <w:pPr>
      <w:spacing w:before="100" w:after="100"/>
    </w:p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0">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2">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style>
  <w:style w:type="numbering" w:customStyle="1" w:styleId="LFO19">
    <w:name w:val="LFO19"/>
    <w:basedOn w:val="a2"/>
  </w:style>
  <w:style w:type="numbering" w:customStyle="1" w:styleId="LFO20">
    <w:name w:val="LFO20"/>
    <w:basedOn w:val="a2"/>
  </w:style>
  <w:style w:type="numbering" w:customStyle="1" w:styleId="LFO22">
    <w:name w:val="LFO22"/>
    <w:basedOn w:val="a2"/>
  </w:style>
  <w:style w:type="numbering" w:customStyle="1" w:styleId="LFO23">
    <w:name w:val="LFO23"/>
    <w:basedOn w:val="a2"/>
  </w:style>
  <w:style w:type="numbering" w:customStyle="1" w:styleId="LFO24">
    <w:name w:val="LFO24"/>
    <w:basedOn w:val="a2"/>
  </w:style>
  <w:style w:type="numbering" w:customStyle="1" w:styleId="LFO25">
    <w:name w:val="LFO25"/>
    <w:basedOn w:val="a2"/>
    <w:pPr>
      <w:numPr>
        <w:numId w:val="31"/>
      </w:numPr>
    </w:pPr>
  </w:style>
  <w:style w:type="numbering" w:customStyle="1" w:styleId="LFO26">
    <w:name w:val="LFO26"/>
    <w:basedOn w:val="a2"/>
  </w:style>
  <w:style w:type="numbering" w:customStyle="1" w:styleId="LFO27">
    <w:name w:val="LFO27"/>
    <w:basedOn w:val="a2"/>
  </w:style>
  <w:style w:type="numbering" w:customStyle="1" w:styleId="LFO28">
    <w:name w:val="LFO28"/>
    <w:basedOn w:val="a2"/>
  </w:style>
  <w:style w:type="numbering" w:customStyle="1" w:styleId="LFO29">
    <w:name w:val="LFO29"/>
    <w:basedOn w:val="a2"/>
  </w:style>
  <w:style w:type="numbering" w:customStyle="1" w:styleId="LFO30">
    <w:name w:val="LFO30"/>
    <w:basedOn w:val="a2"/>
  </w:style>
  <w:style w:type="numbering" w:customStyle="1" w:styleId="LFO31">
    <w:name w:val="LFO31"/>
    <w:basedOn w:val="a2"/>
  </w:style>
  <w:style w:type="numbering" w:customStyle="1" w:styleId="LFO32">
    <w:name w:val="LFO32"/>
    <w:basedOn w:val="a2"/>
  </w:style>
  <w:style w:type="numbering" w:customStyle="1" w:styleId="LFO33">
    <w:name w:val="LFO33"/>
    <w:basedOn w:val="a2"/>
  </w:style>
  <w:style w:type="numbering" w:customStyle="1" w:styleId="LFO34">
    <w:name w:val="LFO34"/>
    <w:basedOn w:val="a2"/>
  </w:style>
  <w:style w:type="numbering" w:customStyle="1" w:styleId="LFO35">
    <w:name w:val="LFO35"/>
    <w:basedOn w:val="a2"/>
  </w:style>
  <w:style w:type="numbering" w:customStyle="1" w:styleId="LFO37">
    <w:name w:val="LFO37"/>
    <w:basedOn w:val="a2"/>
  </w:style>
  <w:style w:type="numbering" w:customStyle="1" w:styleId="LFO39">
    <w:name w:val="LFO39"/>
    <w:basedOn w:val="a2"/>
  </w:style>
  <w:style w:type="numbering" w:customStyle="1" w:styleId="LFO40">
    <w:name w:val="LFO40"/>
    <w:basedOn w:val="a2"/>
  </w:style>
  <w:style w:type="numbering" w:customStyle="1" w:styleId="LFO42">
    <w:name w:val="LFO42"/>
    <w:basedOn w:val="a2"/>
  </w:style>
  <w:style w:type="numbering" w:customStyle="1" w:styleId="LFO43">
    <w:name w:val="LFO43"/>
    <w:basedOn w:val="a2"/>
  </w:style>
  <w:style w:type="numbering" w:customStyle="1" w:styleId="LFO44">
    <w:name w:val="LFO44"/>
    <w:basedOn w:val="a2"/>
  </w:style>
  <w:style w:type="numbering" w:customStyle="1" w:styleId="LFO45">
    <w:name w:val="LFO45"/>
    <w:basedOn w:val="a2"/>
  </w:style>
  <w:style w:type="numbering" w:customStyle="1" w:styleId="LFO46">
    <w:name w:val="LFO46"/>
    <w:basedOn w:val="a2"/>
  </w:style>
  <w:style w:type="numbering" w:customStyle="1" w:styleId="LFO47">
    <w:name w:val="LFO47"/>
    <w:basedOn w:val="a2"/>
  </w:style>
  <w:style w:type="numbering" w:customStyle="1" w:styleId="LFO48">
    <w:name w:val="LFO48"/>
    <w:basedOn w:val="a2"/>
  </w:style>
  <w:style w:type="numbering" w:customStyle="1" w:styleId="LFO49">
    <w:name w:val="LFO49"/>
    <w:basedOn w:val="a2"/>
  </w:style>
  <w:style w:type="numbering" w:customStyle="1" w:styleId="LFO50">
    <w:name w:val="LFO50"/>
    <w:basedOn w:val="a2"/>
  </w:style>
  <w:style w:type="numbering" w:customStyle="1" w:styleId="LFO51">
    <w:name w:val="LFO51"/>
    <w:basedOn w:val="a2"/>
  </w:style>
  <w:style w:type="numbering" w:customStyle="1" w:styleId="LFO52">
    <w:name w:val="LFO52"/>
    <w:basedOn w:val="a2"/>
  </w:style>
  <w:style w:type="numbering" w:customStyle="1" w:styleId="LFO53">
    <w:name w:val="LFO53"/>
    <w:basedOn w:val="a2"/>
  </w:style>
  <w:style w:type="numbering" w:customStyle="1" w:styleId="LFO54">
    <w:name w:val="LFO54"/>
    <w:basedOn w:val="a2"/>
  </w:style>
  <w:style w:type="numbering" w:customStyle="1" w:styleId="LFO55">
    <w:name w:val="LFO55"/>
    <w:basedOn w:val="a2"/>
  </w:style>
  <w:style w:type="numbering" w:customStyle="1" w:styleId="LFO56">
    <w:name w:val="LFO56"/>
    <w:basedOn w:val="a2"/>
  </w:style>
  <w:style w:type="numbering" w:customStyle="1" w:styleId="LFO57">
    <w:name w:val="LFO57"/>
    <w:basedOn w:val="a2"/>
  </w:style>
  <w:style w:type="numbering" w:customStyle="1" w:styleId="LFO58">
    <w:name w:val="LFO58"/>
    <w:basedOn w:val="a2"/>
  </w:style>
  <w:style w:type="numbering" w:customStyle="1" w:styleId="LFO59">
    <w:name w:val="LFO59"/>
    <w:basedOn w:val="a2"/>
  </w:style>
  <w:style w:type="numbering" w:customStyle="1" w:styleId="LFO60">
    <w:name w:val="LFO60"/>
    <w:basedOn w:val="a2"/>
  </w:style>
  <w:style w:type="numbering" w:customStyle="1" w:styleId="LFO61">
    <w:name w:val="LFO61"/>
    <w:basedOn w:val="a2"/>
  </w:style>
  <w:style w:type="numbering" w:customStyle="1" w:styleId="LFO62">
    <w:name w:val="LFO62"/>
    <w:basedOn w:val="a2"/>
  </w:style>
  <w:style w:type="numbering" w:customStyle="1" w:styleId="LFO63">
    <w:name w:val="LFO63"/>
    <w:basedOn w:val="a2"/>
  </w:style>
  <w:style w:type="numbering" w:customStyle="1" w:styleId="LFO64">
    <w:name w:val="LFO64"/>
    <w:basedOn w:val="a2"/>
  </w:style>
  <w:style w:type="numbering" w:customStyle="1" w:styleId="LFO65">
    <w:name w:val="LFO65"/>
    <w:basedOn w:val="a2"/>
  </w:style>
  <w:style w:type="numbering" w:customStyle="1" w:styleId="LFO66">
    <w:name w:val="LFO66"/>
    <w:basedOn w:val="a2"/>
  </w:style>
  <w:style w:type="numbering" w:customStyle="1" w:styleId="LFO67">
    <w:name w:val="LFO67"/>
    <w:basedOn w:val="a2"/>
  </w:style>
  <w:style w:type="numbering" w:customStyle="1" w:styleId="LFO68">
    <w:name w:val="LFO68"/>
    <w:basedOn w:val="a2"/>
  </w:style>
  <w:style w:type="numbering" w:customStyle="1" w:styleId="LFO271">
    <w:name w:val="LFO271"/>
    <w:basedOn w:val="a2"/>
    <w:rsid w:val="003F73DC"/>
  </w:style>
  <w:style w:type="character" w:styleId="afd">
    <w:name w:val="FollowedHyperlink"/>
    <w:basedOn w:val="a0"/>
    <w:uiPriority w:val="99"/>
    <w:semiHidden/>
    <w:unhideWhenUsed/>
    <w:rsid w:val="00E55BF1"/>
    <w:rPr>
      <w:color w:val="954F72"/>
      <w:u w:val="single"/>
    </w:rPr>
  </w:style>
  <w:style w:type="paragraph" w:customStyle="1" w:styleId="msonormal0">
    <w:name w:val="msonormal"/>
    <w:basedOn w:val="a"/>
    <w:rsid w:val="00E55BF1"/>
    <w:pPr>
      <w:spacing w:before="100" w:beforeAutospacing="1" w:after="100" w:afterAutospacing="1"/>
    </w:pPr>
  </w:style>
  <w:style w:type="paragraph" w:customStyle="1" w:styleId="xl63">
    <w:name w:val="xl63"/>
    <w:basedOn w:val="a"/>
    <w:rsid w:val="00E55BF1"/>
    <w:pPr>
      <w:spacing w:before="100" w:beforeAutospacing="1" w:after="100" w:afterAutospacing="1"/>
    </w:pPr>
  </w:style>
  <w:style w:type="paragraph" w:customStyle="1" w:styleId="xl64">
    <w:name w:val="xl64"/>
    <w:basedOn w:val="a"/>
    <w:rsid w:val="00E55BF1"/>
    <w:pPr>
      <w:pBdr>
        <w:top w:val="single" w:sz="8" w:space="0" w:color="auto"/>
      </w:pBdr>
      <w:spacing w:before="100" w:beforeAutospacing="1" w:after="100" w:afterAutospacing="1"/>
    </w:pPr>
  </w:style>
  <w:style w:type="paragraph" w:customStyle="1" w:styleId="xl65">
    <w:name w:val="xl65"/>
    <w:basedOn w:val="a"/>
    <w:rsid w:val="00E55BF1"/>
    <w:pPr>
      <w:pBdr>
        <w:bottom w:val="single" w:sz="8" w:space="0" w:color="auto"/>
      </w:pBdr>
      <w:spacing w:before="100" w:beforeAutospacing="1" w:after="100" w:afterAutospacing="1"/>
    </w:pPr>
  </w:style>
  <w:style w:type="paragraph" w:customStyle="1" w:styleId="xl66">
    <w:name w:val="xl66"/>
    <w:basedOn w:val="a"/>
    <w:rsid w:val="00E55BF1"/>
    <w:pPr>
      <w:pBdr>
        <w:top w:val="single" w:sz="8" w:space="0" w:color="auto"/>
        <w:bottom w:val="single" w:sz="8" w:space="0" w:color="auto"/>
      </w:pBdr>
      <w:spacing w:before="100" w:beforeAutospacing="1" w:after="100" w:afterAutospacing="1"/>
    </w:pPr>
  </w:style>
  <w:style w:type="paragraph" w:customStyle="1" w:styleId="xl67">
    <w:name w:val="xl67"/>
    <w:basedOn w:val="a"/>
    <w:rsid w:val="00E55BF1"/>
    <w:pPr>
      <w:spacing w:before="100" w:beforeAutospacing="1" w:after="100" w:afterAutospacing="1"/>
    </w:pPr>
    <w:rPr>
      <w:b/>
      <w:bCs/>
    </w:rPr>
  </w:style>
  <w:style w:type="paragraph" w:customStyle="1" w:styleId="xl68">
    <w:name w:val="xl68"/>
    <w:basedOn w:val="a"/>
    <w:rsid w:val="00E55BF1"/>
    <w:pPr>
      <w:spacing w:before="100" w:beforeAutospacing="1" w:after="100" w:afterAutospacing="1"/>
    </w:pPr>
    <w:rPr>
      <w:b/>
      <w:bCs/>
    </w:rPr>
  </w:style>
  <w:style w:type="paragraph" w:customStyle="1" w:styleId="xl69">
    <w:name w:val="xl69"/>
    <w:basedOn w:val="a"/>
    <w:rsid w:val="00E55BF1"/>
    <w:pPr>
      <w:spacing w:before="100" w:beforeAutospacing="1" w:after="100" w:afterAutospacing="1"/>
      <w:jc w:val="center"/>
      <w:textAlignment w:val="center"/>
    </w:pPr>
  </w:style>
  <w:style w:type="paragraph" w:customStyle="1" w:styleId="xl70">
    <w:name w:val="xl70"/>
    <w:basedOn w:val="a"/>
    <w:rsid w:val="00E55BF1"/>
    <w:pPr>
      <w:spacing w:before="100" w:beforeAutospacing="1" w:after="100" w:afterAutospacing="1"/>
      <w:jc w:val="center"/>
      <w:textAlignment w:val="center"/>
    </w:pPr>
    <w:rPr>
      <w:b/>
      <w:bCs/>
    </w:rPr>
  </w:style>
  <w:style w:type="paragraph" w:customStyle="1" w:styleId="xl71">
    <w:name w:val="xl71"/>
    <w:basedOn w:val="a"/>
    <w:rsid w:val="00E55BF1"/>
    <w:pPr>
      <w:spacing w:before="100" w:beforeAutospacing="1" w:after="100" w:afterAutospacing="1"/>
      <w:jc w:val="center"/>
      <w:textAlignment w:val="center"/>
    </w:pPr>
  </w:style>
  <w:style w:type="paragraph" w:customStyle="1" w:styleId="xl72">
    <w:name w:val="xl72"/>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
    <w:rsid w:val="00E55BF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
    <w:rsid w:val="00E55BF1"/>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3">
    <w:name w:val="xl93"/>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4">
    <w:name w:val="xl94"/>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5">
    <w:name w:val="xl9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6">
    <w:name w:val="xl9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7">
    <w:name w:val="xl97"/>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8">
    <w:name w:val="xl98"/>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9">
    <w:name w:val="xl99"/>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0">
    <w:name w:val="xl100"/>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1">
    <w:name w:val="xl101"/>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2">
    <w:name w:val="xl102"/>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3">
    <w:name w:val="xl103"/>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4">
    <w:name w:val="xl104"/>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5">
    <w:name w:val="xl105"/>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6">
    <w:name w:val="xl106"/>
    <w:basedOn w:val="a"/>
    <w:rsid w:val="00E55BF1"/>
    <w:pPr>
      <w:shd w:val="clear" w:color="000000" w:fill="FFFFFF"/>
      <w:spacing w:before="100" w:beforeAutospacing="1" w:after="100" w:afterAutospacing="1"/>
    </w:pPr>
  </w:style>
  <w:style w:type="paragraph" w:customStyle="1" w:styleId="xl107">
    <w:name w:val="xl107"/>
    <w:basedOn w:val="a"/>
    <w:rsid w:val="00E55BF1"/>
    <w:pPr>
      <w:shd w:val="clear" w:color="000000" w:fill="FFFFFF"/>
      <w:spacing w:before="100" w:beforeAutospacing="1" w:after="100" w:afterAutospacing="1"/>
    </w:pPr>
  </w:style>
  <w:style w:type="paragraph" w:customStyle="1" w:styleId="xl108">
    <w:name w:val="xl108"/>
    <w:basedOn w:val="a"/>
    <w:rsid w:val="00E55BF1"/>
    <w:pPr>
      <w:shd w:val="clear" w:color="000000" w:fill="FFFFFF"/>
      <w:spacing w:before="100" w:beforeAutospacing="1" w:after="100" w:afterAutospacing="1"/>
      <w:jc w:val="center"/>
      <w:textAlignment w:val="center"/>
    </w:pPr>
  </w:style>
  <w:style w:type="paragraph" w:customStyle="1" w:styleId="xl109">
    <w:name w:val="xl109"/>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0">
    <w:name w:val="xl110"/>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1">
    <w:name w:val="xl111"/>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2">
    <w:name w:val="xl112"/>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6">
    <w:name w:val="xl11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7">
    <w:name w:val="xl117"/>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19">
    <w:name w:val="xl119"/>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0">
    <w:name w:val="xl120"/>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1">
    <w:name w:val="xl121"/>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
    <w:rsid w:val="00E55BF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
    <w:rsid w:val="00E55B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
    <w:rsid w:val="00E55B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6">
    <w:name w:val="xl12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7">
    <w:name w:val="xl127"/>
    <w:basedOn w:val="a"/>
    <w:rsid w:val="00E55BF1"/>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
    <w:rsid w:val="00E55BF1"/>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9">
    <w:name w:val="xl129"/>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1">
    <w:name w:val="xl131"/>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2">
    <w:name w:val="xl13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af5">
    <w:name w:val="Абзац списка Знак"/>
    <w:aliases w:val="ТЗ список Знак,Абзац списка литеральный Знак,Булет1 Знак,1Булет Знак,Bullet List Знак,FooterText Знак,numbered Знак,Paragraphe de liste1 Знак,Bulletr List Paragraph Знак,Подпись рисунка Знак,Маркированный список_уровень1 Знак,lp1 Знак"/>
    <w:link w:val="af4"/>
    <w:uiPriority w:val="99"/>
    <w:qFormat/>
    <w:locked/>
    <w:rsid w:val="000E2D86"/>
    <w:rPr>
      <w:rFonts w:ascii="Times New Roman" w:hAnsi="Times New Roman"/>
      <w:sz w:val="22"/>
      <w:szCs w:val="22"/>
      <w:lang w:eastAsia="en-US"/>
    </w:rPr>
  </w:style>
  <w:style w:type="paragraph" w:customStyle="1" w:styleId="xmsonormal">
    <w:name w:val="x_msonormal"/>
    <w:basedOn w:val="a"/>
    <w:rsid w:val="008D5811"/>
    <w:pPr>
      <w:spacing w:before="100" w:beforeAutospacing="1" w:after="100" w:afterAutospacing="1"/>
    </w:pPr>
  </w:style>
  <w:style w:type="paragraph" w:styleId="25">
    <w:name w:val="Body Text Indent 2"/>
    <w:basedOn w:val="a"/>
    <w:link w:val="26"/>
    <w:uiPriority w:val="99"/>
    <w:semiHidden/>
    <w:unhideWhenUsed/>
    <w:rsid w:val="00CA6A77"/>
    <w:pPr>
      <w:spacing w:after="120" w:line="480" w:lineRule="auto"/>
      <w:ind w:left="283"/>
    </w:pPr>
  </w:style>
  <w:style w:type="character" w:customStyle="1" w:styleId="26">
    <w:name w:val="Основной текст с отступом 2 Знак"/>
    <w:basedOn w:val="a0"/>
    <w:link w:val="25"/>
    <w:uiPriority w:val="99"/>
    <w:semiHidden/>
    <w:rsid w:val="00CA6A77"/>
    <w:rPr>
      <w:rFonts w:ascii="Times New Roman" w:hAnsi="Times New Roman"/>
      <w:sz w:val="22"/>
      <w:szCs w:val="22"/>
      <w:lang w:eastAsia="en-US"/>
    </w:rPr>
  </w:style>
  <w:style w:type="paragraph" w:styleId="afe">
    <w:name w:val="Normal (Web)"/>
    <w:basedOn w:val="a"/>
    <w:uiPriority w:val="99"/>
    <w:unhideWhenUsed/>
    <w:rsid w:val="00877A45"/>
  </w:style>
  <w:style w:type="paragraph" w:customStyle="1" w:styleId="xl26">
    <w:name w:val="xl26"/>
    <w:basedOn w:val="a"/>
    <w:uiPriority w:val="99"/>
    <w:rsid w:val="00913C0B"/>
    <w:pPr>
      <w:spacing w:before="100" w:beforeAutospacing="1" w:after="100" w:afterAutospacing="1"/>
    </w:pPr>
    <w:rPr>
      <w:rFonts w:ascii="Arial" w:hAnsi="Arial" w:cs="Arial"/>
      <w:b/>
      <w:bCs/>
    </w:rPr>
  </w:style>
  <w:style w:type="paragraph" w:customStyle="1" w:styleId="xl46">
    <w:name w:val="xl46"/>
    <w:basedOn w:val="a"/>
    <w:uiPriority w:val="99"/>
    <w:rsid w:val="00477207"/>
    <w:pPr>
      <w:spacing w:before="100" w:beforeAutospacing="1" w:after="100" w:afterAutospacing="1"/>
      <w:jc w:val="center"/>
    </w:pPr>
    <w:rPr>
      <w:rFonts w:ascii="Arial" w:hAnsi="Arial" w:cs="Arial"/>
      <w:b/>
      <w:bCs/>
    </w:rPr>
  </w:style>
  <w:style w:type="paragraph" w:customStyle="1" w:styleId="xl47">
    <w:name w:val="xl47"/>
    <w:basedOn w:val="a"/>
    <w:uiPriority w:val="99"/>
    <w:rsid w:val="00477207"/>
    <w:pPr>
      <w:spacing w:before="100" w:beforeAutospacing="1" w:after="100" w:afterAutospacing="1"/>
      <w:jc w:val="center"/>
    </w:pPr>
  </w:style>
  <w:style w:type="table" w:customStyle="1" w:styleId="ListTable7Colorful-Accent4">
    <w:name w:val="List Table 7 Colorful - Accent 4"/>
    <w:basedOn w:val="a1"/>
    <w:uiPriority w:val="99"/>
    <w:rsid w:val="0074009F"/>
    <w:pPr>
      <w:autoSpaceDN/>
      <w:textAlignment w:val="auto"/>
    </w:pPr>
    <w:rPr>
      <w:rFonts w:asciiTheme="minorHAnsi" w:eastAsiaTheme="minorHAnsi" w:hAnsiTheme="minorHAnsi" w:cstheme="minorBidi"/>
      <w:sz w:val="22"/>
      <w:szCs w:val="22"/>
      <w:lang w:eastAsia="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TableStyle0">
    <w:name w:val="TableStyle0"/>
    <w:rsid w:val="007A4C3B"/>
    <w:pPr>
      <w:autoSpaceDN/>
      <w:textAlignment w:val="auto"/>
    </w:pPr>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27">
    <w:name w:val="Основной текст (2)_"/>
    <w:basedOn w:val="a0"/>
    <w:link w:val="28"/>
    <w:rsid w:val="0007229F"/>
    <w:rPr>
      <w:rFonts w:ascii="Times New Roman" w:eastAsia="Times New Roman" w:hAnsi="Times New Roman"/>
      <w:b/>
      <w:bCs/>
      <w:spacing w:val="7"/>
      <w:sz w:val="19"/>
      <w:szCs w:val="19"/>
      <w:shd w:val="clear" w:color="auto" w:fill="FFFFFF"/>
    </w:rPr>
  </w:style>
  <w:style w:type="character" w:customStyle="1" w:styleId="36">
    <w:name w:val="Основной текст (3)_"/>
    <w:basedOn w:val="a0"/>
    <w:rsid w:val="0007229F"/>
    <w:rPr>
      <w:rFonts w:ascii="Times New Roman" w:eastAsia="Times New Roman" w:hAnsi="Times New Roman" w:cs="Times New Roman"/>
      <w:b w:val="0"/>
      <w:bCs w:val="0"/>
      <w:i w:val="0"/>
      <w:iCs w:val="0"/>
      <w:smallCaps w:val="0"/>
      <w:strike w:val="0"/>
      <w:spacing w:val="25"/>
      <w:sz w:val="8"/>
      <w:szCs w:val="8"/>
      <w:u w:val="none"/>
    </w:rPr>
  </w:style>
  <w:style w:type="character" w:customStyle="1" w:styleId="37">
    <w:name w:val="Основной текст (3)"/>
    <w:basedOn w:val="36"/>
    <w:rsid w:val="0007229F"/>
    <w:rPr>
      <w:rFonts w:ascii="Times New Roman" w:eastAsia="Times New Roman" w:hAnsi="Times New Roman" w:cs="Times New Roman"/>
      <w:b w:val="0"/>
      <w:bCs w:val="0"/>
      <w:i w:val="0"/>
      <w:iCs w:val="0"/>
      <w:smallCaps w:val="0"/>
      <w:strike w:val="0"/>
      <w:color w:val="000000"/>
      <w:spacing w:val="25"/>
      <w:w w:val="100"/>
      <w:position w:val="0"/>
      <w:sz w:val="8"/>
      <w:szCs w:val="8"/>
      <w:u w:val="none"/>
      <w:lang w:val="ru-RU" w:eastAsia="ru-RU" w:bidi="ru-RU"/>
    </w:rPr>
  </w:style>
  <w:style w:type="character" w:customStyle="1" w:styleId="aff">
    <w:name w:val="Основной текст_"/>
    <w:basedOn w:val="a0"/>
    <w:link w:val="38"/>
    <w:rsid w:val="0007229F"/>
    <w:rPr>
      <w:rFonts w:ascii="Times New Roman" w:eastAsia="Times New Roman" w:hAnsi="Times New Roman"/>
      <w:spacing w:val="4"/>
      <w:sz w:val="19"/>
      <w:szCs w:val="19"/>
      <w:shd w:val="clear" w:color="auto" w:fill="FFFFFF"/>
    </w:rPr>
  </w:style>
  <w:style w:type="character" w:customStyle="1" w:styleId="0pt">
    <w:name w:val="Основной текст + Полужирный;Интервал 0 pt"/>
    <w:basedOn w:val="aff"/>
    <w:rsid w:val="0007229F"/>
    <w:rPr>
      <w:rFonts w:ascii="Times New Roman" w:eastAsia="Times New Roman" w:hAnsi="Times New Roman"/>
      <w:b/>
      <w:bCs/>
      <w:color w:val="000000"/>
      <w:spacing w:val="7"/>
      <w:w w:val="100"/>
      <w:position w:val="0"/>
      <w:sz w:val="19"/>
      <w:szCs w:val="19"/>
      <w:shd w:val="clear" w:color="auto" w:fill="FFFFFF"/>
      <w:lang w:val="ru-RU" w:eastAsia="ru-RU" w:bidi="ru-RU"/>
    </w:rPr>
  </w:style>
  <w:style w:type="paragraph" w:customStyle="1" w:styleId="28">
    <w:name w:val="Основной текст (2)"/>
    <w:basedOn w:val="a"/>
    <w:link w:val="27"/>
    <w:rsid w:val="0007229F"/>
    <w:pPr>
      <w:widowControl w:val="0"/>
      <w:shd w:val="clear" w:color="auto" w:fill="FFFFFF"/>
      <w:spacing w:line="254" w:lineRule="exact"/>
      <w:jc w:val="center"/>
    </w:pPr>
    <w:rPr>
      <w:b/>
      <w:bCs/>
      <w:spacing w:val="7"/>
      <w:sz w:val="19"/>
      <w:szCs w:val="19"/>
    </w:rPr>
  </w:style>
  <w:style w:type="paragraph" w:customStyle="1" w:styleId="38">
    <w:name w:val="Основной текст3"/>
    <w:basedOn w:val="a"/>
    <w:link w:val="aff"/>
    <w:rsid w:val="0007229F"/>
    <w:pPr>
      <w:widowControl w:val="0"/>
      <w:shd w:val="clear" w:color="auto" w:fill="FFFFFF"/>
      <w:spacing w:before="240" w:after="240" w:line="0" w:lineRule="atLeast"/>
    </w:pPr>
    <w:rPr>
      <w:spacing w:val="4"/>
      <w:sz w:val="19"/>
      <w:szCs w:val="19"/>
    </w:rPr>
  </w:style>
  <w:style w:type="character" w:customStyle="1" w:styleId="29">
    <w:name w:val="Подпись к таблице (2)_"/>
    <w:basedOn w:val="a0"/>
    <w:link w:val="2a"/>
    <w:rsid w:val="0007229F"/>
    <w:rPr>
      <w:rFonts w:ascii="Times New Roman" w:eastAsia="Times New Roman" w:hAnsi="Times New Roman"/>
      <w:b/>
      <w:bCs/>
      <w:spacing w:val="7"/>
      <w:sz w:val="19"/>
      <w:szCs w:val="19"/>
      <w:shd w:val="clear" w:color="auto" w:fill="FFFFFF"/>
    </w:rPr>
  </w:style>
  <w:style w:type="character" w:customStyle="1" w:styleId="15">
    <w:name w:val="Основной текст1"/>
    <w:basedOn w:val="aff"/>
    <w:rsid w:val="0007229F"/>
    <w:rPr>
      <w:rFonts w:ascii="Times New Roman" w:eastAsia="Times New Roman" w:hAnsi="Times New Roman"/>
      <w:b w:val="0"/>
      <w:bCs w:val="0"/>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aff0">
    <w:name w:val="Подпись к таблице_"/>
    <w:basedOn w:val="a0"/>
    <w:link w:val="aff1"/>
    <w:rsid w:val="0007229F"/>
    <w:rPr>
      <w:rFonts w:ascii="Times New Roman" w:eastAsia="Times New Roman" w:hAnsi="Times New Roman"/>
      <w:spacing w:val="4"/>
      <w:sz w:val="19"/>
      <w:szCs w:val="19"/>
      <w:shd w:val="clear" w:color="auto" w:fill="FFFFFF"/>
    </w:rPr>
  </w:style>
  <w:style w:type="paragraph" w:customStyle="1" w:styleId="2a">
    <w:name w:val="Подпись к таблице (2)"/>
    <w:basedOn w:val="a"/>
    <w:link w:val="29"/>
    <w:rsid w:val="0007229F"/>
    <w:pPr>
      <w:widowControl w:val="0"/>
      <w:shd w:val="clear" w:color="auto" w:fill="FFFFFF"/>
      <w:spacing w:line="0" w:lineRule="atLeast"/>
    </w:pPr>
    <w:rPr>
      <w:b/>
      <w:bCs/>
      <w:spacing w:val="7"/>
      <w:sz w:val="19"/>
      <w:szCs w:val="19"/>
    </w:rPr>
  </w:style>
  <w:style w:type="paragraph" w:customStyle="1" w:styleId="aff1">
    <w:name w:val="Подпись к таблице"/>
    <w:basedOn w:val="a"/>
    <w:link w:val="aff0"/>
    <w:rsid w:val="0007229F"/>
    <w:pPr>
      <w:widowControl w:val="0"/>
      <w:shd w:val="clear" w:color="auto" w:fill="FFFFFF"/>
      <w:spacing w:line="250" w:lineRule="exact"/>
      <w:ind w:firstLine="700"/>
    </w:pPr>
    <w:rPr>
      <w:spacing w:val="4"/>
      <w:sz w:val="19"/>
      <w:szCs w:val="19"/>
    </w:rPr>
  </w:style>
  <w:style w:type="character" w:customStyle="1" w:styleId="41">
    <w:name w:val="Основной текст (4)_"/>
    <w:basedOn w:val="a0"/>
    <w:rsid w:val="0007229F"/>
    <w:rPr>
      <w:rFonts w:ascii="Lucida Sans Unicode" w:eastAsia="Lucida Sans Unicode" w:hAnsi="Lucida Sans Unicode" w:cs="Lucida Sans Unicode"/>
      <w:b w:val="0"/>
      <w:bCs w:val="0"/>
      <w:i w:val="0"/>
      <w:iCs w:val="0"/>
      <w:smallCaps w:val="0"/>
      <w:strike w:val="0"/>
      <w:spacing w:val="4"/>
      <w:sz w:val="10"/>
      <w:szCs w:val="10"/>
      <w:u w:val="none"/>
    </w:rPr>
  </w:style>
  <w:style w:type="character" w:customStyle="1" w:styleId="42">
    <w:name w:val="Основной текст (4)"/>
    <w:basedOn w:val="41"/>
    <w:rsid w:val="0007229F"/>
    <w:rPr>
      <w:rFonts w:ascii="Lucida Sans Unicode" w:eastAsia="Lucida Sans Unicode" w:hAnsi="Lucida Sans Unicode" w:cs="Lucida Sans Unicode"/>
      <w:b w:val="0"/>
      <w:bCs w:val="0"/>
      <w:i w:val="0"/>
      <w:iCs w:val="0"/>
      <w:smallCaps w:val="0"/>
      <w:strike w:val="0"/>
      <w:color w:val="000000"/>
      <w:spacing w:val="4"/>
      <w:w w:val="100"/>
      <w:position w:val="0"/>
      <w:sz w:val="10"/>
      <w:szCs w:val="10"/>
      <w:u w:val="none"/>
      <w:lang w:val="ru-RU" w:eastAsia="ru-RU" w:bidi="ru-RU"/>
    </w:rPr>
  </w:style>
  <w:style w:type="character" w:customStyle="1" w:styleId="20pt">
    <w:name w:val="Основной текст (2) + Не полужирный;Интервал 0 pt"/>
    <w:basedOn w:val="27"/>
    <w:rsid w:val="0007229F"/>
    <w:rPr>
      <w:rFonts w:ascii="Times New Roman" w:eastAsia="Times New Roman" w:hAnsi="Times New Roman"/>
      <w:b/>
      <w:bCs/>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51">
    <w:name w:val="Основной текст (5)_"/>
    <w:basedOn w:val="a0"/>
    <w:link w:val="52"/>
    <w:rsid w:val="0007229F"/>
    <w:rPr>
      <w:rFonts w:ascii="Times New Roman" w:eastAsia="Times New Roman" w:hAnsi="Times New Roman"/>
      <w:w w:val="150"/>
      <w:sz w:val="9"/>
      <w:szCs w:val="9"/>
      <w:shd w:val="clear" w:color="auto" w:fill="FFFFFF"/>
    </w:rPr>
  </w:style>
  <w:style w:type="character" w:customStyle="1" w:styleId="53">
    <w:name w:val="Основной текст (5) + Малые прописные"/>
    <w:basedOn w:val="51"/>
    <w:rsid w:val="0007229F"/>
    <w:rPr>
      <w:rFonts w:ascii="Times New Roman" w:eastAsia="Times New Roman" w:hAnsi="Times New Roman"/>
      <w:smallCaps/>
      <w:color w:val="000000"/>
      <w:spacing w:val="0"/>
      <w:w w:val="150"/>
      <w:position w:val="0"/>
      <w:sz w:val="9"/>
      <w:szCs w:val="9"/>
      <w:shd w:val="clear" w:color="auto" w:fill="FFFFFF"/>
      <w:lang w:val="ru-RU" w:eastAsia="ru-RU" w:bidi="ru-RU"/>
    </w:rPr>
  </w:style>
  <w:style w:type="paragraph" w:customStyle="1" w:styleId="52">
    <w:name w:val="Основной текст (5)"/>
    <w:basedOn w:val="a"/>
    <w:link w:val="51"/>
    <w:rsid w:val="0007229F"/>
    <w:pPr>
      <w:widowControl w:val="0"/>
      <w:shd w:val="clear" w:color="auto" w:fill="FFFFFF"/>
      <w:spacing w:line="0" w:lineRule="atLeast"/>
    </w:pPr>
    <w:rPr>
      <w:w w:val="150"/>
      <w:sz w:val="9"/>
      <w:szCs w:val="9"/>
    </w:rPr>
  </w:style>
  <w:style w:type="table" w:styleId="aff2">
    <w:name w:val="Table Grid"/>
    <w:basedOn w:val="a1"/>
    <w:uiPriority w:val="59"/>
    <w:rsid w:val="0007229F"/>
    <w:pPr>
      <w:autoSpaceDN/>
      <w:textAlignment w:val="auto"/>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6">
    <w:name w:val="Нет списка1"/>
    <w:next w:val="a2"/>
    <w:uiPriority w:val="99"/>
    <w:semiHidden/>
    <w:unhideWhenUsed/>
    <w:rsid w:val="0007229F"/>
  </w:style>
  <w:style w:type="character" w:customStyle="1" w:styleId="13">
    <w:name w:val="Заголовок Знак1"/>
    <w:basedOn w:val="a0"/>
    <w:link w:val="af6"/>
    <w:rsid w:val="0007229F"/>
    <w:rPr>
      <w:rFonts w:ascii="Calibri Light" w:eastAsia="Times New Roman" w:hAnsi="Calibri Light"/>
      <w:spacing w:val="-10"/>
      <w:kern w:val="3"/>
      <w:sz w:val="56"/>
      <w:szCs w:val="56"/>
      <w:lang w:eastAsia="en-US"/>
    </w:rPr>
  </w:style>
  <w:style w:type="paragraph" w:customStyle="1" w:styleId="xl133">
    <w:name w:val="xl133"/>
    <w:basedOn w:val="a"/>
    <w:rsid w:val="00072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
    <w:rsid w:val="00072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5">
    <w:name w:val="xl135"/>
    <w:basedOn w:val="a"/>
    <w:rsid w:val="00072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6">
    <w:name w:val="xl136"/>
    <w:basedOn w:val="a"/>
    <w:rsid w:val="0007229F"/>
    <w:pPr>
      <w:pBdr>
        <w:top w:val="single" w:sz="8" w:space="0" w:color="auto"/>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
    <w:rsid w:val="0007229F"/>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a"/>
    <w:rsid w:val="0007229F"/>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a"/>
    <w:rsid w:val="0007229F"/>
    <w:pPr>
      <w:pBdr>
        <w:top w:val="single" w:sz="8"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0">
    <w:name w:val="xl140"/>
    <w:basedOn w:val="a"/>
    <w:rsid w:val="0007229F"/>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1">
    <w:name w:val="xl141"/>
    <w:basedOn w:val="a"/>
    <w:rsid w:val="0007229F"/>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2">
    <w:name w:val="xl142"/>
    <w:basedOn w:val="a"/>
    <w:rsid w:val="0007229F"/>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
    <w:rsid w:val="00072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styleId="aff3">
    <w:name w:val="page number"/>
    <w:basedOn w:val="a0"/>
    <w:rsid w:val="0007229F"/>
    <w:rPr>
      <w:rFonts w:ascii="Times New Roman" w:hAnsi="Times New Roman" w:cs="Times New Roman"/>
    </w:rPr>
  </w:style>
  <w:style w:type="paragraph" w:styleId="aff4">
    <w:name w:val="Body Text Indent"/>
    <w:basedOn w:val="a"/>
    <w:link w:val="17"/>
    <w:rsid w:val="0007229F"/>
    <w:pPr>
      <w:spacing w:after="120" w:line="480" w:lineRule="auto"/>
    </w:pPr>
  </w:style>
  <w:style w:type="character" w:customStyle="1" w:styleId="aff5">
    <w:name w:val="Основной текст с отступом Знак"/>
    <w:basedOn w:val="a0"/>
    <w:uiPriority w:val="99"/>
    <w:semiHidden/>
    <w:rsid w:val="0007229F"/>
    <w:rPr>
      <w:rFonts w:ascii="Times New Roman" w:hAnsi="Times New Roman"/>
      <w:sz w:val="22"/>
      <w:szCs w:val="22"/>
      <w:lang w:eastAsia="en-US"/>
    </w:rPr>
  </w:style>
  <w:style w:type="character" w:customStyle="1" w:styleId="17">
    <w:name w:val="Основной текст с отступом Знак1"/>
    <w:link w:val="aff4"/>
    <w:rsid w:val="0007229F"/>
    <w:rPr>
      <w:rFonts w:ascii="Times New Roman" w:eastAsia="Times New Roman" w:hAnsi="Times New Roman"/>
      <w:sz w:val="24"/>
      <w:szCs w:val="24"/>
    </w:rPr>
  </w:style>
  <w:style w:type="paragraph" w:customStyle="1" w:styleId="18">
    <w:name w:val="Текст1"/>
    <w:basedOn w:val="a"/>
    <w:rsid w:val="0007229F"/>
    <w:pPr>
      <w:spacing w:line="288" w:lineRule="auto"/>
      <w:ind w:firstLine="720"/>
    </w:pPr>
    <w:rPr>
      <w:rFonts w:ascii="Courier New" w:hAnsi="Courier New" w:cs="Courier New"/>
      <w:lang w:eastAsia="ar-SA"/>
    </w:rPr>
  </w:style>
  <w:style w:type="paragraph" w:customStyle="1" w:styleId="ConsNormal">
    <w:name w:val="ConsNormal"/>
    <w:link w:val="ConsNormal0"/>
    <w:rsid w:val="0007229F"/>
    <w:pPr>
      <w:widowControl w:val="0"/>
      <w:suppressAutoHyphens/>
      <w:autoSpaceDN/>
      <w:ind w:firstLine="720"/>
      <w:textAlignment w:val="auto"/>
    </w:pPr>
    <w:rPr>
      <w:rFonts w:ascii="Consultant" w:eastAsia="Arial" w:hAnsi="Consultant"/>
      <w:sz w:val="22"/>
      <w:szCs w:val="22"/>
      <w:lang w:eastAsia="ar-SA"/>
    </w:rPr>
  </w:style>
  <w:style w:type="character" w:customStyle="1" w:styleId="ConsNormal0">
    <w:name w:val="ConsNormal Знак"/>
    <w:link w:val="ConsNormal"/>
    <w:rsid w:val="0007229F"/>
    <w:rPr>
      <w:rFonts w:ascii="Consultant" w:eastAsia="Arial" w:hAnsi="Consultant"/>
      <w:sz w:val="22"/>
      <w:szCs w:val="22"/>
      <w:lang w:eastAsia="ar-SA"/>
    </w:rPr>
  </w:style>
  <w:style w:type="paragraph" w:customStyle="1" w:styleId="110">
    <w:name w:val="заголовок 11"/>
    <w:basedOn w:val="a"/>
    <w:next w:val="a"/>
    <w:uiPriority w:val="99"/>
    <w:rsid w:val="0007229F"/>
    <w:pPr>
      <w:keepNext/>
      <w:snapToGrid w:val="0"/>
      <w:jc w:val="center"/>
    </w:pPr>
  </w:style>
  <w:style w:type="paragraph" w:customStyle="1" w:styleId="Heading">
    <w:name w:val="Heading"/>
    <w:rsid w:val="0007229F"/>
    <w:pPr>
      <w:autoSpaceDE w:val="0"/>
      <w:adjustRightInd w:val="0"/>
      <w:textAlignment w:val="auto"/>
    </w:pPr>
    <w:rPr>
      <w:rFonts w:ascii="Arial" w:eastAsia="Times New Roman" w:hAnsi="Arial" w:cs="Arial"/>
      <w:b/>
      <w:bCs/>
      <w:sz w:val="22"/>
      <w:szCs w:val="22"/>
    </w:rPr>
  </w:style>
  <w:style w:type="paragraph" w:customStyle="1" w:styleId="ConsNonformat">
    <w:name w:val="ConsNonformat"/>
    <w:uiPriority w:val="99"/>
    <w:rsid w:val="0007229F"/>
    <w:pPr>
      <w:widowControl w:val="0"/>
      <w:autoSpaceDN/>
      <w:textAlignment w:val="auto"/>
    </w:pPr>
    <w:rPr>
      <w:rFonts w:ascii="Courier New" w:eastAsia="Times New Roman" w:hAnsi="Courier New"/>
      <w:snapToGrid w:val="0"/>
    </w:rPr>
  </w:style>
  <w:style w:type="paragraph" w:customStyle="1" w:styleId="ListParagraph1">
    <w:name w:val="List Paragraph1"/>
    <w:basedOn w:val="a"/>
    <w:uiPriority w:val="99"/>
    <w:rsid w:val="0007229F"/>
    <w:pPr>
      <w:spacing w:after="200" w:line="276" w:lineRule="auto"/>
      <w:ind w:left="720"/>
    </w:pPr>
    <w:rPr>
      <w:rFonts w:ascii="Calibri" w:hAnsi="Calibri"/>
    </w:rPr>
  </w:style>
  <w:style w:type="paragraph" w:customStyle="1" w:styleId="19">
    <w:name w:val="Абзац списка1"/>
    <w:basedOn w:val="a"/>
    <w:rsid w:val="0007229F"/>
    <w:pPr>
      <w:spacing w:after="200" w:line="276" w:lineRule="auto"/>
      <w:ind w:left="720"/>
    </w:pPr>
    <w:rPr>
      <w:rFonts w:ascii="Calibri" w:hAnsi="Calibri"/>
    </w:rPr>
  </w:style>
  <w:style w:type="paragraph" w:customStyle="1" w:styleId="TextNormal">
    <w:name w:val="Text Normal"/>
    <w:basedOn w:val="a"/>
    <w:rsid w:val="0007229F"/>
    <w:pPr>
      <w:widowControl w:val="0"/>
      <w:tabs>
        <w:tab w:val="left" w:pos="0"/>
      </w:tabs>
      <w:spacing w:after="120"/>
      <w:ind w:left="850" w:right="-1" w:hanging="283"/>
    </w:pPr>
    <w:rPr>
      <w:rFonts w:ascii="Arial" w:hAnsi="Arial" w:cs="Arial"/>
    </w:rPr>
  </w:style>
  <w:style w:type="paragraph" w:customStyle="1" w:styleId="200">
    <w:name w:val="20"/>
    <w:basedOn w:val="a"/>
    <w:uiPriority w:val="99"/>
    <w:rsid w:val="0007229F"/>
    <w:pPr>
      <w:spacing w:before="104" w:after="104"/>
      <w:ind w:left="104" w:right="104"/>
    </w:pPr>
    <w:rPr>
      <w:lang w:eastAsia="ar-SA"/>
    </w:rPr>
  </w:style>
  <w:style w:type="paragraph" w:customStyle="1" w:styleId="39">
    <w:name w:val="Абзац списка3"/>
    <w:basedOn w:val="a"/>
    <w:uiPriority w:val="99"/>
    <w:rsid w:val="0007229F"/>
    <w:pPr>
      <w:ind w:left="720"/>
    </w:pPr>
    <w:rPr>
      <w:lang w:eastAsia="ar-SA"/>
    </w:rPr>
  </w:style>
  <w:style w:type="paragraph" w:styleId="aff6">
    <w:name w:val="Plain Text"/>
    <w:basedOn w:val="a"/>
    <w:link w:val="aff7"/>
    <w:rsid w:val="0007229F"/>
    <w:rPr>
      <w:rFonts w:ascii="Courier New" w:hAnsi="Courier New"/>
      <w:sz w:val="20"/>
      <w:szCs w:val="20"/>
    </w:rPr>
  </w:style>
  <w:style w:type="character" w:customStyle="1" w:styleId="aff7">
    <w:name w:val="Текст Знак"/>
    <w:basedOn w:val="a0"/>
    <w:link w:val="aff6"/>
    <w:rsid w:val="0007229F"/>
    <w:rPr>
      <w:rFonts w:ascii="Courier New" w:eastAsia="Times New Roman" w:hAnsi="Courier New"/>
    </w:rPr>
  </w:style>
  <w:style w:type="paragraph" w:customStyle="1" w:styleId="ConsPlusTitle">
    <w:name w:val="ConsPlusTitle"/>
    <w:uiPriority w:val="99"/>
    <w:rsid w:val="0007229F"/>
    <w:pPr>
      <w:widowControl w:val="0"/>
      <w:autoSpaceDE w:val="0"/>
      <w:adjustRightInd w:val="0"/>
      <w:textAlignment w:val="auto"/>
    </w:pPr>
    <w:rPr>
      <w:rFonts w:ascii="Arial" w:eastAsia="Times New Roman" w:hAnsi="Arial" w:cs="Arial"/>
      <w:b/>
      <w:bCs/>
    </w:rPr>
  </w:style>
  <w:style w:type="paragraph" w:customStyle="1" w:styleId="aff8">
    <w:name w:val="Обычный.Нормальный абзац"/>
    <w:uiPriority w:val="99"/>
    <w:rsid w:val="0007229F"/>
    <w:pPr>
      <w:widowControl w:val="0"/>
      <w:autoSpaceDE w:val="0"/>
      <w:ind w:firstLine="709"/>
      <w:jc w:val="both"/>
      <w:textAlignment w:val="auto"/>
    </w:pPr>
    <w:rPr>
      <w:rFonts w:ascii="Times New Roman" w:eastAsia="Times New Roman" w:hAnsi="Times New Roman"/>
      <w:sz w:val="24"/>
      <w:szCs w:val="24"/>
    </w:rPr>
  </w:style>
  <w:style w:type="paragraph" w:styleId="aff9">
    <w:name w:val="No Spacing"/>
    <w:link w:val="affa"/>
    <w:uiPriority w:val="99"/>
    <w:qFormat/>
    <w:rsid w:val="0007229F"/>
    <w:pPr>
      <w:autoSpaceDN/>
      <w:textAlignment w:val="auto"/>
    </w:pPr>
    <w:rPr>
      <w:rFonts w:asciiTheme="minorHAnsi" w:eastAsiaTheme="minorEastAsia" w:hAnsiTheme="minorHAnsi" w:cstheme="minorBidi"/>
      <w:sz w:val="22"/>
      <w:szCs w:val="22"/>
    </w:rPr>
  </w:style>
  <w:style w:type="character" w:customStyle="1" w:styleId="affa">
    <w:name w:val="Без интервала Знак"/>
    <w:basedOn w:val="a0"/>
    <w:link w:val="aff9"/>
    <w:uiPriority w:val="99"/>
    <w:rsid w:val="0007229F"/>
    <w:rPr>
      <w:rFonts w:asciiTheme="minorHAnsi" w:eastAsiaTheme="minorEastAsia" w:hAnsiTheme="minorHAnsi" w:cstheme="minorBidi"/>
      <w:sz w:val="22"/>
      <w:szCs w:val="22"/>
    </w:rPr>
  </w:style>
  <w:style w:type="paragraph" w:customStyle="1" w:styleId="1a">
    <w:name w:val="Без интервала1"/>
    <w:next w:val="aff9"/>
    <w:uiPriority w:val="99"/>
    <w:qFormat/>
    <w:rsid w:val="0007229F"/>
    <w:pPr>
      <w:autoSpaceDN/>
      <w:textAlignment w:val="auto"/>
    </w:pPr>
    <w:rPr>
      <w:rFonts w:asciiTheme="minorHAnsi" w:hAnsiTheme="minorHAnsi" w:cstheme="minorBidi"/>
      <w:sz w:val="22"/>
      <w:szCs w:val="22"/>
      <w:lang w:eastAsia="en-US"/>
    </w:rPr>
  </w:style>
  <w:style w:type="character" w:customStyle="1" w:styleId="11pt">
    <w:name w:val="Основной текст + 11 pt"/>
    <w:basedOn w:val="aff"/>
    <w:rsid w:val="0007229F"/>
    <w:rPr>
      <w:rFonts w:ascii="Times New Roman" w:eastAsia="Times New Roman" w:hAnsi="Times New Roman"/>
      <w:color w:val="000000"/>
      <w:spacing w:val="0"/>
      <w:w w:val="100"/>
      <w:position w:val="0"/>
      <w:sz w:val="22"/>
      <w:szCs w:val="22"/>
      <w:shd w:val="clear" w:color="auto" w:fill="FFFFFF"/>
      <w:lang w:val="ru-RU" w:eastAsia="ru-RU" w:bidi="ru-RU"/>
    </w:rPr>
  </w:style>
  <w:style w:type="character" w:customStyle="1" w:styleId="Tahoma">
    <w:name w:val="Основной текст + Tahoma;Курсив"/>
    <w:basedOn w:val="aff"/>
    <w:rsid w:val="0007229F"/>
    <w:rPr>
      <w:rFonts w:ascii="Tahoma" w:eastAsia="Tahoma" w:hAnsi="Tahoma" w:cs="Tahoma"/>
      <w:i/>
      <w:iCs/>
      <w:color w:val="000000"/>
      <w:spacing w:val="0"/>
      <w:w w:val="100"/>
      <w:position w:val="0"/>
      <w:sz w:val="19"/>
      <w:szCs w:val="19"/>
      <w:shd w:val="clear" w:color="auto" w:fill="FFFFFF"/>
      <w:lang w:val="ru-RU" w:eastAsia="ru-RU" w:bidi="ru-RU"/>
    </w:rPr>
  </w:style>
  <w:style w:type="character" w:styleId="affb">
    <w:name w:val="Strong"/>
    <w:basedOn w:val="a0"/>
    <w:uiPriority w:val="22"/>
    <w:qFormat/>
    <w:rsid w:val="0007229F"/>
    <w:rPr>
      <w:b/>
      <w:bCs/>
    </w:rPr>
  </w:style>
  <w:style w:type="character" w:customStyle="1" w:styleId="hgkelc">
    <w:name w:val="hgkelc"/>
    <w:basedOn w:val="a0"/>
    <w:rsid w:val="0007229F"/>
  </w:style>
  <w:style w:type="paragraph" w:styleId="affc">
    <w:name w:val="Revision"/>
    <w:hidden/>
    <w:uiPriority w:val="99"/>
    <w:semiHidden/>
    <w:rsid w:val="0007229F"/>
    <w:pPr>
      <w:autoSpaceDN/>
      <w:textAlignment w:val="auto"/>
    </w:pPr>
    <w:rPr>
      <w:rFonts w:ascii="Times New Roman" w:hAnsi="Times New Roman"/>
      <w:sz w:val="22"/>
      <w:szCs w:val="22"/>
      <w:lang w:eastAsia="en-US"/>
    </w:rPr>
  </w:style>
  <w:style w:type="table" w:customStyle="1" w:styleId="62">
    <w:name w:val="Сетка таблицы6"/>
    <w:basedOn w:val="a1"/>
    <w:next w:val="aff2"/>
    <w:uiPriority w:val="39"/>
    <w:rsid w:val="00250AFB"/>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Сетка таблицы1"/>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uiPriority w:val="99"/>
    <w:semiHidden/>
    <w:unhideWhenUsed/>
    <w:rsid w:val="004C0421"/>
  </w:style>
  <w:style w:type="numbering" w:customStyle="1" w:styleId="WWOutlineListStyle31">
    <w:name w:val="WW_OutlineListStyle_31"/>
    <w:basedOn w:val="a2"/>
    <w:rsid w:val="004C0421"/>
    <w:pPr>
      <w:numPr>
        <w:numId w:val="88"/>
      </w:numPr>
    </w:pPr>
  </w:style>
  <w:style w:type="numbering" w:customStyle="1" w:styleId="11">
    <w:name w:val="Стиль11"/>
    <w:basedOn w:val="a2"/>
    <w:rsid w:val="004C0421"/>
    <w:pPr>
      <w:numPr>
        <w:numId w:val="89"/>
      </w:numPr>
    </w:pPr>
  </w:style>
  <w:style w:type="numbering" w:customStyle="1" w:styleId="21">
    <w:name w:val="Стиль21"/>
    <w:basedOn w:val="a2"/>
    <w:rsid w:val="004C0421"/>
    <w:pPr>
      <w:numPr>
        <w:numId w:val="79"/>
      </w:numPr>
    </w:pPr>
  </w:style>
  <w:style w:type="numbering" w:customStyle="1" w:styleId="WWOutlineListStyle21">
    <w:name w:val="WW_OutlineListStyle_21"/>
    <w:basedOn w:val="a2"/>
    <w:rsid w:val="004C0421"/>
    <w:pPr>
      <w:numPr>
        <w:numId w:val="92"/>
      </w:numPr>
    </w:pPr>
  </w:style>
  <w:style w:type="numbering" w:customStyle="1" w:styleId="WWOutlineListStyle11">
    <w:name w:val="WW_OutlineListStyle_11"/>
    <w:basedOn w:val="a2"/>
    <w:rsid w:val="004C0421"/>
    <w:pPr>
      <w:numPr>
        <w:numId w:val="91"/>
      </w:numPr>
    </w:pPr>
  </w:style>
  <w:style w:type="numbering" w:customStyle="1" w:styleId="WWOutlineListStyle1">
    <w:name w:val="WW_OutlineListStyle1"/>
    <w:basedOn w:val="a2"/>
    <w:rsid w:val="004C0421"/>
    <w:pPr>
      <w:numPr>
        <w:numId w:val="95"/>
      </w:numPr>
    </w:pPr>
  </w:style>
  <w:style w:type="numbering" w:customStyle="1" w:styleId="LFO14">
    <w:name w:val="LFO14"/>
    <w:basedOn w:val="a2"/>
    <w:rsid w:val="004C0421"/>
    <w:pPr>
      <w:numPr>
        <w:numId w:val="103"/>
      </w:numPr>
    </w:pPr>
  </w:style>
  <w:style w:type="numbering" w:customStyle="1" w:styleId="LFO710">
    <w:name w:val="LFO71"/>
    <w:basedOn w:val="a2"/>
    <w:rsid w:val="004C0421"/>
    <w:pPr>
      <w:numPr>
        <w:numId w:val="98"/>
      </w:numPr>
    </w:pPr>
  </w:style>
  <w:style w:type="numbering" w:customStyle="1" w:styleId="31">
    <w:name w:val="Стиль31"/>
    <w:basedOn w:val="a2"/>
    <w:rsid w:val="004C0421"/>
    <w:pPr>
      <w:numPr>
        <w:numId w:val="93"/>
      </w:numPr>
    </w:pPr>
  </w:style>
  <w:style w:type="numbering" w:customStyle="1" w:styleId="LFO1110">
    <w:name w:val="LFO111"/>
    <w:basedOn w:val="a2"/>
    <w:rsid w:val="004C0421"/>
    <w:pPr>
      <w:numPr>
        <w:numId w:val="94"/>
      </w:numPr>
    </w:pPr>
  </w:style>
  <w:style w:type="numbering" w:customStyle="1" w:styleId="LFO36">
    <w:name w:val="LFO36"/>
    <w:basedOn w:val="a2"/>
    <w:rsid w:val="004C0421"/>
    <w:pPr>
      <w:numPr>
        <w:numId w:val="99"/>
      </w:numPr>
    </w:pPr>
  </w:style>
  <w:style w:type="numbering" w:customStyle="1" w:styleId="LFO41">
    <w:name w:val="LFO41"/>
    <w:basedOn w:val="a2"/>
    <w:rsid w:val="004C0421"/>
    <w:pPr>
      <w:numPr>
        <w:numId w:val="97"/>
      </w:numPr>
    </w:pPr>
  </w:style>
  <w:style w:type="numbering" w:customStyle="1" w:styleId="LFO510">
    <w:name w:val="LFO510"/>
    <w:basedOn w:val="a2"/>
    <w:rsid w:val="004C0421"/>
    <w:pPr>
      <w:numPr>
        <w:numId w:val="90"/>
      </w:numPr>
    </w:pPr>
  </w:style>
  <w:style w:type="numbering" w:customStyle="1" w:styleId="LFO69">
    <w:name w:val="LFO69"/>
    <w:basedOn w:val="a2"/>
    <w:rsid w:val="004C0421"/>
    <w:pPr>
      <w:numPr>
        <w:numId w:val="96"/>
      </w:numPr>
    </w:pPr>
  </w:style>
  <w:style w:type="numbering" w:customStyle="1" w:styleId="LFO711">
    <w:name w:val="LFO7_11"/>
    <w:basedOn w:val="a2"/>
    <w:rsid w:val="004C0421"/>
    <w:pPr>
      <w:numPr>
        <w:numId w:val="80"/>
      </w:numPr>
    </w:pPr>
  </w:style>
  <w:style w:type="numbering" w:customStyle="1" w:styleId="LFO81">
    <w:name w:val="LFO81"/>
    <w:basedOn w:val="a2"/>
    <w:rsid w:val="004C0421"/>
    <w:pPr>
      <w:numPr>
        <w:numId w:val="81"/>
      </w:numPr>
    </w:pPr>
  </w:style>
  <w:style w:type="numbering" w:customStyle="1" w:styleId="LFO91">
    <w:name w:val="LFO91"/>
    <w:basedOn w:val="a2"/>
    <w:rsid w:val="004C0421"/>
    <w:pPr>
      <w:numPr>
        <w:numId w:val="82"/>
      </w:numPr>
    </w:pPr>
  </w:style>
  <w:style w:type="numbering" w:customStyle="1" w:styleId="LFO101">
    <w:name w:val="LFO101"/>
    <w:basedOn w:val="a2"/>
    <w:rsid w:val="004C0421"/>
    <w:pPr>
      <w:numPr>
        <w:numId w:val="83"/>
      </w:numPr>
    </w:pPr>
  </w:style>
  <w:style w:type="numbering" w:customStyle="1" w:styleId="LFO1111">
    <w:name w:val="LFO11_11"/>
    <w:basedOn w:val="a2"/>
    <w:rsid w:val="004C0421"/>
    <w:pPr>
      <w:numPr>
        <w:numId w:val="102"/>
      </w:numPr>
    </w:pPr>
  </w:style>
  <w:style w:type="numbering" w:customStyle="1" w:styleId="LFO121">
    <w:name w:val="LFO121"/>
    <w:basedOn w:val="a2"/>
    <w:rsid w:val="004C0421"/>
    <w:pPr>
      <w:numPr>
        <w:numId w:val="84"/>
      </w:numPr>
    </w:pPr>
  </w:style>
  <w:style w:type="numbering" w:customStyle="1" w:styleId="LFO131">
    <w:name w:val="LFO131"/>
    <w:basedOn w:val="a2"/>
    <w:rsid w:val="004C0421"/>
    <w:pPr>
      <w:numPr>
        <w:numId w:val="85"/>
      </w:numPr>
    </w:pPr>
  </w:style>
  <w:style w:type="numbering" w:customStyle="1" w:styleId="LFO151">
    <w:name w:val="LFO151"/>
    <w:basedOn w:val="a2"/>
    <w:rsid w:val="004C0421"/>
    <w:pPr>
      <w:numPr>
        <w:numId w:val="100"/>
      </w:numPr>
    </w:pPr>
  </w:style>
  <w:style w:type="numbering" w:customStyle="1" w:styleId="LFO161">
    <w:name w:val="LFO161"/>
    <w:basedOn w:val="a2"/>
    <w:rsid w:val="004C0421"/>
    <w:pPr>
      <w:numPr>
        <w:numId w:val="86"/>
      </w:numPr>
    </w:pPr>
  </w:style>
  <w:style w:type="numbering" w:customStyle="1" w:styleId="LFO171">
    <w:name w:val="LFO171"/>
    <w:basedOn w:val="a2"/>
    <w:rsid w:val="004C0421"/>
    <w:pPr>
      <w:numPr>
        <w:numId w:val="101"/>
      </w:numPr>
    </w:pPr>
  </w:style>
  <w:style w:type="numbering" w:customStyle="1" w:styleId="LFO181">
    <w:name w:val="LFO181"/>
    <w:basedOn w:val="a2"/>
    <w:rsid w:val="004C0421"/>
    <w:pPr>
      <w:numPr>
        <w:numId w:val="25"/>
      </w:numPr>
    </w:pPr>
  </w:style>
  <w:style w:type="numbering" w:customStyle="1" w:styleId="LFO191">
    <w:name w:val="LFO191"/>
    <w:basedOn w:val="a2"/>
    <w:rsid w:val="004C0421"/>
    <w:pPr>
      <w:numPr>
        <w:numId w:val="26"/>
      </w:numPr>
    </w:pPr>
  </w:style>
  <w:style w:type="numbering" w:customStyle="1" w:styleId="LFO201">
    <w:name w:val="LFO201"/>
    <w:basedOn w:val="a2"/>
    <w:rsid w:val="004C0421"/>
    <w:pPr>
      <w:numPr>
        <w:numId w:val="27"/>
      </w:numPr>
    </w:pPr>
  </w:style>
  <w:style w:type="numbering" w:customStyle="1" w:styleId="LFO221">
    <w:name w:val="LFO221"/>
    <w:basedOn w:val="a2"/>
    <w:rsid w:val="004C0421"/>
    <w:pPr>
      <w:numPr>
        <w:numId w:val="28"/>
      </w:numPr>
    </w:pPr>
  </w:style>
  <w:style w:type="numbering" w:customStyle="1" w:styleId="LFO231">
    <w:name w:val="LFO231"/>
    <w:basedOn w:val="a2"/>
    <w:rsid w:val="004C0421"/>
    <w:pPr>
      <w:numPr>
        <w:numId w:val="29"/>
      </w:numPr>
    </w:pPr>
  </w:style>
  <w:style w:type="numbering" w:customStyle="1" w:styleId="LFO241">
    <w:name w:val="LFO241"/>
    <w:basedOn w:val="a2"/>
    <w:rsid w:val="004C0421"/>
    <w:pPr>
      <w:numPr>
        <w:numId w:val="30"/>
      </w:numPr>
    </w:pPr>
  </w:style>
  <w:style w:type="numbering" w:customStyle="1" w:styleId="LFO251">
    <w:name w:val="LFO251"/>
    <w:basedOn w:val="a2"/>
    <w:rsid w:val="004C0421"/>
    <w:pPr>
      <w:numPr>
        <w:numId w:val="87"/>
      </w:numPr>
    </w:pPr>
  </w:style>
  <w:style w:type="numbering" w:customStyle="1" w:styleId="LFO261">
    <w:name w:val="LFO261"/>
    <w:basedOn w:val="a2"/>
    <w:rsid w:val="004C0421"/>
    <w:pPr>
      <w:numPr>
        <w:numId w:val="32"/>
      </w:numPr>
    </w:pPr>
  </w:style>
  <w:style w:type="numbering" w:customStyle="1" w:styleId="LFO272">
    <w:name w:val="LFO272"/>
    <w:basedOn w:val="a2"/>
    <w:rsid w:val="004C0421"/>
    <w:pPr>
      <w:numPr>
        <w:numId w:val="33"/>
      </w:numPr>
    </w:pPr>
  </w:style>
  <w:style w:type="numbering" w:customStyle="1" w:styleId="LFO281">
    <w:name w:val="LFO281"/>
    <w:basedOn w:val="a2"/>
    <w:rsid w:val="004C0421"/>
    <w:pPr>
      <w:numPr>
        <w:numId w:val="34"/>
      </w:numPr>
    </w:pPr>
  </w:style>
  <w:style w:type="numbering" w:customStyle="1" w:styleId="LFO2910">
    <w:name w:val="LFO291"/>
    <w:basedOn w:val="a2"/>
    <w:rsid w:val="004C0421"/>
    <w:pPr>
      <w:numPr>
        <w:numId w:val="35"/>
      </w:numPr>
    </w:pPr>
  </w:style>
  <w:style w:type="numbering" w:customStyle="1" w:styleId="LFO301">
    <w:name w:val="LFO301"/>
    <w:basedOn w:val="a2"/>
    <w:rsid w:val="004C0421"/>
    <w:pPr>
      <w:numPr>
        <w:numId w:val="36"/>
      </w:numPr>
    </w:pPr>
  </w:style>
  <w:style w:type="numbering" w:customStyle="1" w:styleId="LFO311">
    <w:name w:val="LFO311"/>
    <w:basedOn w:val="a2"/>
    <w:rsid w:val="004C0421"/>
    <w:pPr>
      <w:numPr>
        <w:numId w:val="37"/>
      </w:numPr>
    </w:pPr>
  </w:style>
  <w:style w:type="numbering" w:customStyle="1" w:styleId="LFO321">
    <w:name w:val="LFO321"/>
    <w:basedOn w:val="a2"/>
    <w:rsid w:val="004C0421"/>
    <w:pPr>
      <w:numPr>
        <w:numId w:val="38"/>
      </w:numPr>
    </w:pPr>
  </w:style>
  <w:style w:type="numbering" w:customStyle="1" w:styleId="LFO331">
    <w:name w:val="LFO331"/>
    <w:basedOn w:val="a2"/>
    <w:rsid w:val="004C0421"/>
    <w:pPr>
      <w:numPr>
        <w:numId w:val="39"/>
      </w:numPr>
    </w:pPr>
  </w:style>
  <w:style w:type="numbering" w:customStyle="1" w:styleId="LFO341">
    <w:name w:val="LFO341"/>
    <w:basedOn w:val="a2"/>
    <w:rsid w:val="004C0421"/>
    <w:pPr>
      <w:numPr>
        <w:numId w:val="40"/>
      </w:numPr>
    </w:pPr>
  </w:style>
  <w:style w:type="numbering" w:customStyle="1" w:styleId="LFO351">
    <w:name w:val="LFO351"/>
    <w:basedOn w:val="a2"/>
    <w:rsid w:val="004C0421"/>
    <w:pPr>
      <w:numPr>
        <w:numId w:val="41"/>
      </w:numPr>
    </w:pPr>
  </w:style>
  <w:style w:type="numbering" w:customStyle="1" w:styleId="LFO371">
    <w:name w:val="LFO371"/>
    <w:basedOn w:val="a2"/>
    <w:rsid w:val="004C0421"/>
    <w:pPr>
      <w:numPr>
        <w:numId w:val="42"/>
      </w:numPr>
    </w:pPr>
  </w:style>
  <w:style w:type="numbering" w:customStyle="1" w:styleId="LFO391">
    <w:name w:val="LFO391"/>
    <w:basedOn w:val="a2"/>
    <w:rsid w:val="004C0421"/>
    <w:pPr>
      <w:numPr>
        <w:numId w:val="43"/>
      </w:numPr>
    </w:pPr>
  </w:style>
  <w:style w:type="numbering" w:customStyle="1" w:styleId="LFO401">
    <w:name w:val="LFO401"/>
    <w:basedOn w:val="a2"/>
    <w:rsid w:val="004C0421"/>
    <w:pPr>
      <w:numPr>
        <w:numId w:val="44"/>
      </w:numPr>
    </w:pPr>
  </w:style>
  <w:style w:type="numbering" w:customStyle="1" w:styleId="LFO421">
    <w:name w:val="LFO421"/>
    <w:basedOn w:val="a2"/>
    <w:rsid w:val="004C0421"/>
    <w:pPr>
      <w:numPr>
        <w:numId w:val="45"/>
      </w:numPr>
    </w:pPr>
  </w:style>
  <w:style w:type="numbering" w:customStyle="1" w:styleId="LFO431">
    <w:name w:val="LFO431"/>
    <w:basedOn w:val="a2"/>
    <w:rsid w:val="004C0421"/>
    <w:pPr>
      <w:numPr>
        <w:numId w:val="46"/>
      </w:numPr>
    </w:pPr>
  </w:style>
  <w:style w:type="numbering" w:customStyle="1" w:styleId="LFO441">
    <w:name w:val="LFO441"/>
    <w:basedOn w:val="a2"/>
    <w:rsid w:val="004C0421"/>
    <w:pPr>
      <w:numPr>
        <w:numId w:val="47"/>
      </w:numPr>
    </w:pPr>
  </w:style>
  <w:style w:type="numbering" w:customStyle="1" w:styleId="LFO451">
    <w:name w:val="LFO451"/>
    <w:basedOn w:val="a2"/>
    <w:rsid w:val="004C0421"/>
    <w:pPr>
      <w:numPr>
        <w:numId w:val="48"/>
      </w:numPr>
    </w:pPr>
  </w:style>
  <w:style w:type="numbering" w:customStyle="1" w:styleId="LFO461">
    <w:name w:val="LFO461"/>
    <w:basedOn w:val="a2"/>
    <w:rsid w:val="004C0421"/>
    <w:pPr>
      <w:numPr>
        <w:numId w:val="49"/>
      </w:numPr>
    </w:pPr>
  </w:style>
  <w:style w:type="numbering" w:customStyle="1" w:styleId="LFO471">
    <w:name w:val="LFO471"/>
    <w:basedOn w:val="a2"/>
    <w:rsid w:val="004C0421"/>
    <w:pPr>
      <w:numPr>
        <w:numId w:val="50"/>
      </w:numPr>
    </w:pPr>
  </w:style>
  <w:style w:type="numbering" w:customStyle="1" w:styleId="LFO481">
    <w:name w:val="LFO481"/>
    <w:basedOn w:val="a2"/>
    <w:rsid w:val="004C0421"/>
    <w:pPr>
      <w:numPr>
        <w:numId w:val="51"/>
      </w:numPr>
    </w:pPr>
  </w:style>
  <w:style w:type="numbering" w:customStyle="1" w:styleId="LFO491">
    <w:name w:val="LFO491"/>
    <w:basedOn w:val="a2"/>
    <w:rsid w:val="004C0421"/>
    <w:pPr>
      <w:numPr>
        <w:numId w:val="74"/>
      </w:numPr>
    </w:pPr>
  </w:style>
  <w:style w:type="numbering" w:customStyle="1" w:styleId="LFO501">
    <w:name w:val="LFO501"/>
    <w:basedOn w:val="a2"/>
    <w:rsid w:val="004C0421"/>
    <w:pPr>
      <w:numPr>
        <w:numId w:val="53"/>
      </w:numPr>
    </w:pPr>
  </w:style>
  <w:style w:type="numbering" w:customStyle="1" w:styleId="LFO511">
    <w:name w:val="LFO511"/>
    <w:basedOn w:val="a2"/>
    <w:rsid w:val="004C0421"/>
    <w:pPr>
      <w:numPr>
        <w:numId w:val="54"/>
      </w:numPr>
    </w:pPr>
  </w:style>
  <w:style w:type="numbering" w:customStyle="1" w:styleId="LFO521">
    <w:name w:val="LFO521"/>
    <w:basedOn w:val="a2"/>
    <w:rsid w:val="004C0421"/>
    <w:pPr>
      <w:numPr>
        <w:numId w:val="55"/>
      </w:numPr>
    </w:pPr>
  </w:style>
  <w:style w:type="numbering" w:customStyle="1" w:styleId="LFO531">
    <w:name w:val="LFO531"/>
    <w:basedOn w:val="a2"/>
    <w:rsid w:val="004C0421"/>
    <w:pPr>
      <w:numPr>
        <w:numId w:val="56"/>
      </w:numPr>
    </w:pPr>
  </w:style>
  <w:style w:type="numbering" w:customStyle="1" w:styleId="LFO541">
    <w:name w:val="LFO541"/>
    <w:basedOn w:val="a2"/>
    <w:rsid w:val="004C0421"/>
    <w:pPr>
      <w:numPr>
        <w:numId w:val="57"/>
      </w:numPr>
    </w:pPr>
  </w:style>
  <w:style w:type="numbering" w:customStyle="1" w:styleId="LFO551">
    <w:name w:val="LFO551"/>
    <w:basedOn w:val="a2"/>
    <w:rsid w:val="004C0421"/>
    <w:pPr>
      <w:numPr>
        <w:numId w:val="58"/>
      </w:numPr>
    </w:pPr>
  </w:style>
  <w:style w:type="numbering" w:customStyle="1" w:styleId="LFO561">
    <w:name w:val="LFO561"/>
    <w:basedOn w:val="a2"/>
    <w:rsid w:val="004C0421"/>
    <w:pPr>
      <w:numPr>
        <w:numId w:val="59"/>
      </w:numPr>
    </w:pPr>
  </w:style>
  <w:style w:type="numbering" w:customStyle="1" w:styleId="LFO571">
    <w:name w:val="LFO571"/>
    <w:basedOn w:val="a2"/>
    <w:rsid w:val="004C0421"/>
    <w:pPr>
      <w:numPr>
        <w:numId w:val="60"/>
      </w:numPr>
    </w:pPr>
  </w:style>
  <w:style w:type="numbering" w:customStyle="1" w:styleId="LFO581">
    <w:name w:val="LFO581"/>
    <w:basedOn w:val="a2"/>
    <w:rsid w:val="004C0421"/>
    <w:pPr>
      <w:numPr>
        <w:numId w:val="61"/>
      </w:numPr>
    </w:pPr>
  </w:style>
  <w:style w:type="numbering" w:customStyle="1" w:styleId="LFO591">
    <w:name w:val="LFO591"/>
    <w:basedOn w:val="a2"/>
    <w:rsid w:val="004C0421"/>
    <w:pPr>
      <w:numPr>
        <w:numId w:val="62"/>
      </w:numPr>
    </w:pPr>
  </w:style>
  <w:style w:type="numbering" w:customStyle="1" w:styleId="LFO601">
    <w:name w:val="LFO601"/>
    <w:basedOn w:val="a2"/>
    <w:rsid w:val="004C0421"/>
    <w:pPr>
      <w:numPr>
        <w:numId w:val="63"/>
      </w:numPr>
    </w:pPr>
  </w:style>
  <w:style w:type="numbering" w:customStyle="1" w:styleId="LFO611">
    <w:name w:val="LFO611"/>
    <w:basedOn w:val="a2"/>
    <w:rsid w:val="004C0421"/>
    <w:pPr>
      <w:numPr>
        <w:numId w:val="64"/>
      </w:numPr>
    </w:pPr>
  </w:style>
  <w:style w:type="numbering" w:customStyle="1" w:styleId="LFO621">
    <w:name w:val="LFO621"/>
    <w:basedOn w:val="a2"/>
    <w:rsid w:val="004C0421"/>
    <w:pPr>
      <w:numPr>
        <w:numId w:val="65"/>
      </w:numPr>
    </w:pPr>
  </w:style>
  <w:style w:type="numbering" w:customStyle="1" w:styleId="LFO631">
    <w:name w:val="LFO631"/>
    <w:basedOn w:val="a2"/>
    <w:rsid w:val="004C0421"/>
    <w:pPr>
      <w:numPr>
        <w:numId w:val="66"/>
      </w:numPr>
    </w:pPr>
  </w:style>
  <w:style w:type="numbering" w:customStyle="1" w:styleId="LFO641">
    <w:name w:val="LFO641"/>
    <w:basedOn w:val="a2"/>
    <w:rsid w:val="004C0421"/>
    <w:pPr>
      <w:numPr>
        <w:numId w:val="67"/>
      </w:numPr>
    </w:pPr>
  </w:style>
  <w:style w:type="numbering" w:customStyle="1" w:styleId="LFO651">
    <w:name w:val="LFO651"/>
    <w:basedOn w:val="a2"/>
    <w:rsid w:val="004C0421"/>
    <w:pPr>
      <w:numPr>
        <w:numId w:val="68"/>
      </w:numPr>
    </w:pPr>
  </w:style>
  <w:style w:type="numbering" w:customStyle="1" w:styleId="LFO661">
    <w:name w:val="LFO661"/>
    <w:basedOn w:val="a2"/>
    <w:rsid w:val="004C0421"/>
    <w:pPr>
      <w:numPr>
        <w:numId w:val="69"/>
      </w:numPr>
    </w:pPr>
  </w:style>
  <w:style w:type="numbering" w:customStyle="1" w:styleId="LFO671">
    <w:name w:val="LFO671"/>
    <w:basedOn w:val="a2"/>
    <w:rsid w:val="004C0421"/>
    <w:pPr>
      <w:numPr>
        <w:numId w:val="70"/>
      </w:numPr>
    </w:pPr>
  </w:style>
  <w:style w:type="numbering" w:customStyle="1" w:styleId="LFO681">
    <w:name w:val="LFO681"/>
    <w:basedOn w:val="a2"/>
    <w:rsid w:val="004C0421"/>
    <w:pPr>
      <w:numPr>
        <w:numId w:val="71"/>
      </w:numPr>
    </w:pPr>
  </w:style>
  <w:style w:type="numbering" w:customStyle="1" w:styleId="LFO2711">
    <w:name w:val="LFO2711"/>
    <w:basedOn w:val="a2"/>
    <w:rsid w:val="004C0421"/>
    <w:pPr>
      <w:numPr>
        <w:numId w:val="73"/>
      </w:numPr>
    </w:pPr>
  </w:style>
  <w:style w:type="table" w:customStyle="1" w:styleId="2c">
    <w:name w:val="Сетка таблицы2"/>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291">
    <w:name w:val="LFO29_1"/>
    <w:rsid w:val="002D318D"/>
    <w:pPr>
      <w:numPr>
        <w:numId w:val="105"/>
      </w:numPr>
    </w:pPr>
  </w:style>
  <w:style w:type="paragraph" w:customStyle="1" w:styleId="ContractTitle">
    <w:name w:val="Contract Title"/>
    <w:rPr>
      <w:rFonts w:ascii="Times New Roman" w:eastAsia="Times New Roman" w:hAnsi="Times New Roman"/>
      <w:b/>
      <w:sz w:val="28"/>
    </w:rPr>
  </w:style>
  <w:style w:type="paragraph" w:customStyle="1" w:styleId="SectionHeading">
    <w:name w:val="Section Heading"/>
    <w:rPr>
      <w:rFonts w:ascii="Times New Roman" w:eastAsia="Times New Roman" w:hAnsi="Times New Roman"/>
      <w:b/>
      <w:sz w:val="22"/>
    </w:rPr>
  </w:style>
  <w:style w:type="paragraph" w:customStyle="1" w:styleId="SmallText">
    <w:name w:val="Small Text"/>
    <w:rPr>
      <w:rFonts w:ascii="Times New Roman" w:eastAsia="Times New Roman" w:hAnsi="Times New Roman"/>
      <w:sz w:val="18"/>
    </w:rPr>
  </w:style>
  <w:style w:type="paragraph" w:customStyle="1" w:styleId="WW-">
    <w:name w:val="WW-Заголовок"/>
    <w:basedOn w:val="a"/>
    <w:next w:val="affd"/>
    <w:rsid w:val="005823E1"/>
    <w:pPr>
      <w:widowControl w:val="0"/>
      <w:suppressAutoHyphens/>
      <w:autoSpaceDE w:val="0"/>
      <w:autoSpaceDN w:val="0"/>
      <w:jc w:val="center"/>
      <w:textAlignment w:val="baseline"/>
    </w:pPr>
    <w:rPr>
      <w:b/>
      <w:bCs/>
      <w:kern w:val="3"/>
      <w:sz w:val="24"/>
      <w:lang w:eastAsia="zh-CN"/>
    </w:rPr>
  </w:style>
  <w:style w:type="paragraph" w:styleId="affd">
    <w:name w:val="Subtitle"/>
    <w:basedOn w:val="a"/>
    <w:next w:val="a"/>
    <w:link w:val="affe"/>
    <w:uiPriority w:val="11"/>
    <w:qFormat/>
    <w:rsid w:val="005823E1"/>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affe">
    <w:name w:val="Подзаголовок Знак"/>
    <w:basedOn w:val="a0"/>
    <w:link w:val="affd"/>
    <w:uiPriority w:val="11"/>
    <w:rsid w:val="005823E1"/>
    <w:rPr>
      <w:rFonts w:asciiTheme="minorHAnsi" w:eastAsiaTheme="minorEastAsia" w:hAnsiTheme="minorHAnsi" w:cstheme="minorBidi"/>
      <w:color w:val="5A5A5A" w:themeColor="text1" w:themeTint="A5"/>
      <w:spacing w:val="15"/>
      <w:sz w:val="22"/>
      <w:szCs w:val="22"/>
    </w:rPr>
  </w:style>
  <w:style w:type="paragraph" w:customStyle="1" w:styleId="afff">
    <w:name w:val="Содержимое таблицы"/>
    <w:basedOn w:val="a"/>
    <w:rsid w:val="00B906CC"/>
    <w:pPr>
      <w:widowControl w:val="0"/>
      <w:suppressLineNumbers/>
      <w:suppressAutoHyphens/>
      <w:autoSpaceDE w:val="0"/>
      <w:autoSpaceDN w:val="0"/>
    </w:pPr>
    <w:rPr>
      <w:sz w:val="20"/>
      <w:szCs w:val="20"/>
      <w:lang w:eastAsia="zh-CN"/>
    </w:rPr>
  </w:style>
  <w:style w:type="paragraph" w:customStyle="1" w:styleId="afff0">
    <w:name w:val="Заголовок таблицы"/>
    <w:basedOn w:val="afff"/>
    <w:rsid w:val="00B906CC"/>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6832">
      <w:bodyDiv w:val="1"/>
      <w:marLeft w:val="0"/>
      <w:marRight w:val="0"/>
      <w:marTop w:val="0"/>
      <w:marBottom w:val="0"/>
      <w:divBdr>
        <w:top w:val="none" w:sz="0" w:space="0" w:color="auto"/>
        <w:left w:val="none" w:sz="0" w:space="0" w:color="auto"/>
        <w:bottom w:val="none" w:sz="0" w:space="0" w:color="auto"/>
        <w:right w:val="none" w:sz="0" w:space="0" w:color="auto"/>
      </w:divBdr>
    </w:div>
    <w:div w:id="66534484">
      <w:bodyDiv w:val="1"/>
      <w:marLeft w:val="0"/>
      <w:marRight w:val="0"/>
      <w:marTop w:val="0"/>
      <w:marBottom w:val="0"/>
      <w:divBdr>
        <w:top w:val="none" w:sz="0" w:space="0" w:color="auto"/>
        <w:left w:val="none" w:sz="0" w:space="0" w:color="auto"/>
        <w:bottom w:val="none" w:sz="0" w:space="0" w:color="auto"/>
        <w:right w:val="none" w:sz="0" w:space="0" w:color="auto"/>
      </w:divBdr>
    </w:div>
    <w:div w:id="271014606">
      <w:bodyDiv w:val="1"/>
      <w:marLeft w:val="0"/>
      <w:marRight w:val="0"/>
      <w:marTop w:val="0"/>
      <w:marBottom w:val="0"/>
      <w:divBdr>
        <w:top w:val="none" w:sz="0" w:space="0" w:color="auto"/>
        <w:left w:val="none" w:sz="0" w:space="0" w:color="auto"/>
        <w:bottom w:val="none" w:sz="0" w:space="0" w:color="auto"/>
        <w:right w:val="none" w:sz="0" w:space="0" w:color="auto"/>
      </w:divBdr>
    </w:div>
    <w:div w:id="275260919">
      <w:bodyDiv w:val="1"/>
      <w:marLeft w:val="0"/>
      <w:marRight w:val="0"/>
      <w:marTop w:val="0"/>
      <w:marBottom w:val="0"/>
      <w:divBdr>
        <w:top w:val="none" w:sz="0" w:space="0" w:color="auto"/>
        <w:left w:val="none" w:sz="0" w:space="0" w:color="auto"/>
        <w:bottom w:val="none" w:sz="0" w:space="0" w:color="auto"/>
        <w:right w:val="none" w:sz="0" w:space="0" w:color="auto"/>
      </w:divBdr>
    </w:div>
    <w:div w:id="481851827">
      <w:bodyDiv w:val="1"/>
      <w:marLeft w:val="0"/>
      <w:marRight w:val="0"/>
      <w:marTop w:val="0"/>
      <w:marBottom w:val="0"/>
      <w:divBdr>
        <w:top w:val="none" w:sz="0" w:space="0" w:color="auto"/>
        <w:left w:val="none" w:sz="0" w:space="0" w:color="auto"/>
        <w:bottom w:val="none" w:sz="0" w:space="0" w:color="auto"/>
        <w:right w:val="none" w:sz="0" w:space="0" w:color="auto"/>
      </w:divBdr>
    </w:div>
    <w:div w:id="490146343">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724376141">
      <w:bodyDiv w:val="1"/>
      <w:marLeft w:val="0"/>
      <w:marRight w:val="0"/>
      <w:marTop w:val="0"/>
      <w:marBottom w:val="0"/>
      <w:divBdr>
        <w:top w:val="none" w:sz="0" w:space="0" w:color="auto"/>
        <w:left w:val="none" w:sz="0" w:space="0" w:color="auto"/>
        <w:bottom w:val="none" w:sz="0" w:space="0" w:color="auto"/>
        <w:right w:val="none" w:sz="0" w:space="0" w:color="auto"/>
      </w:divBdr>
    </w:div>
    <w:div w:id="873881915">
      <w:bodyDiv w:val="1"/>
      <w:marLeft w:val="0"/>
      <w:marRight w:val="0"/>
      <w:marTop w:val="0"/>
      <w:marBottom w:val="0"/>
      <w:divBdr>
        <w:top w:val="none" w:sz="0" w:space="0" w:color="auto"/>
        <w:left w:val="none" w:sz="0" w:space="0" w:color="auto"/>
        <w:bottom w:val="none" w:sz="0" w:space="0" w:color="auto"/>
        <w:right w:val="none" w:sz="0" w:space="0" w:color="auto"/>
      </w:divBdr>
    </w:div>
    <w:div w:id="880752092">
      <w:bodyDiv w:val="1"/>
      <w:marLeft w:val="0"/>
      <w:marRight w:val="0"/>
      <w:marTop w:val="0"/>
      <w:marBottom w:val="0"/>
      <w:divBdr>
        <w:top w:val="none" w:sz="0" w:space="0" w:color="auto"/>
        <w:left w:val="none" w:sz="0" w:space="0" w:color="auto"/>
        <w:bottom w:val="none" w:sz="0" w:space="0" w:color="auto"/>
        <w:right w:val="none" w:sz="0" w:space="0" w:color="auto"/>
      </w:divBdr>
    </w:div>
    <w:div w:id="968777685">
      <w:bodyDiv w:val="1"/>
      <w:marLeft w:val="0"/>
      <w:marRight w:val="0"/>
      <w:marTop w:val="0"/>
      <w:marBottom w:val="0"/>
      <w:divBdr>
        <w:top w:val="none" w:sz="0" w:space="0" w:color="auto"/>
        <w:left w:val="none" w:sz="0" w:space="0" w:color="auto"/>
        <w:bottom w:val="none" w:sz="0" w:space="0" w:color="auto"/>
        <w:right w:val="none" w:sz="0" w:space="0" w:color="auto"/>
      </w:divBdr>
    </w:div>
    <w:div w:id="973608032">
      <w:bodyDiv w:val="1"/>
      <w:marLeft w:val="0"/>
      <w:marRight w:val="0"/>
      <w:marTop w:val="0"/>
      <w:marBottom w:val="0"/>
      <w:divBdr>
        <w:top w:val="none" w:sz="0" w:space="0" w:color="auto"/>
        <w:left w:val="none" w:sz="0" w:space="0" w:color="auto"/>
        <w:bottom w:val="none" w:sz="0" w:space="0" w:color="auto"/>
        <w:right w:val="none" w:sz="0" w:space="0" w:color="auto"/>
      </w:divBdr>
    </w:div>
    <w:div w:id="1184519317">
      <w:bodyDiv w:val="1"/>
      <w:marLeft w:val="0"/>
      <w:marRight w:val="0"/>
      <w:marTop w:val="0"/>
      <w:marBottom w:val="0"/>
      <w:divBdr>
        <w:top w:val="none" w:sz="0" w:space="0" w:color="auto"/>
        <w:left w:val="none" w:sz="0" w:space="0" w:color="auto"/>
        <w:bottom w:val="none" w:sz="0" w:space="0" w:color="auto"/>
        <w:right w:val="none" w:sz="0" w:space="0" w:color="auto"/>
      </w:divBdr>
    </w:div>
    <w:div w:id="1295795381">
      <w:bodyDiv w:val="1"/>
      <w:marLeft w:val="0"/>
      <w:marRight w:val="0"/>
      <w:marTop w:val="0"/>
      <w:marBottom w:val="0"/>
      <w:divBdr>
        <w:top w:val="none" w:sz="0" w:space="0" w:color="auto"/>
        <w:left w:val="none" w:sz="0" w:space="0" w:color="auto"/>
        <w:bottom w:val="none" w:sz="0" w:space="0" w:color="auto"/>
        <w:right w:val="none" w:sz="0" w:space="0" w:color="auto"/>
      </w:divBdr>
    </w:div>
    <w:div w:id="1397241810">
      <w:bodyDiv w:val="1"/>
      <w:marLeft w:val="0"/>
      <w:marRight w:val="0"/>
      <w:marTop w:val="0"/>
      <w:marBottom w:val="0"/>
      <w:divBdr>
        <w:top w:val="none" w:sz="0" w:space="0" w:color="auto"/>
        <w:left w:val="none" w:sz="0" w:space="0" w:color="auto"/>
        <w:bottom w:val="none" w:sz="0" w:space="0" w:color="auto"/>
        <w:right w:val="none" w:sz="0" w:space="0" w:color="auto"/>
      </w:divBdr>
    </w:div>
    <w:div w:id="1409300658">
      <w:bodyDiv w:val="1"/>
      <w:marLeft w:val="0"/>
      <w:marRight w:val="0"/>
      <w:marTop w:val="0"/>
      <w:marBottom w:val="0"/>
      <w:divBdr>
        <w:top w:val="none" w:sz="0" w:space="0" w:color="auto"/>
        <w:left w:val="none" w:sz="0" w:space="0" w:color="auto"/>
        <w:bottom w:val="none" w:sz="0" w:space="0" w:color="auto"/>
        <w:right w:val="none" w:sz="0" w:space="0" w:color="auto"/>
      </w:divBdr>
    </w:div>
    <w:div w:id="1425959252">
      <w:bodyDiv w:val="1"/>
      <w:marLeft w:val="0"/>
      <w:marRight w:val="0"/>
      <w:marTop w:val="0"/>
      <w:marBottom w:val="0"/>
      <w:divBdr>
        <w:top w:val="none" w:sz="0" w:space="0" w:color="auto"/>
        <w:left w:val="none" w:sz="0" w:space="0" w:color="auto"/>
        <w:bottom w:val="none" w:sz="0" w:space="0" w:color="auto"/>
        <w:right w:val="none" w:sz="0" w:space="0" w:color="auto"/>
      </w:divBdr>
    </w:div>
    <w:div w:id="1559824072">
      <w:bodyDiv w:val="1"/>
      <w:marLeft w:val="0"/>
      <w:marRight w:val="0"/>
      <w:marTop w:val="0"/>
      <w:marBottom w:val="0"/>
      <w:divBdr>
        <w:top w:val="none" w:sz="0" w:space="0" w:color="auto"/>
        <w:left w:val="none" w:sz="0" w:space="0" w:color="auto"/>
        <w:bottom w:val="none" w:sz="0" w:space="0" w:color="auto"/>
        <w:right w:val="none" w:sz="0" w:space="0" w:color="auto"/>
      </w:divBdr>
    </w:div>
    <w:div w:id="1566530361">
      <w:bodyDiv w:val="1"/>
      <w:marLeft w:val="0"/>
      <w:marRight w:val="0"/>
      <w:marTop w:val="0"/>
      <w:marBottom w:val="0"/>
      <w:divBdr>
        <w:top w:val="none" w:sz="0" w:space="0" w:color="auto"/>
        <w:left w:val="none" w:sz="0" w:space="0" w:color="auto"/>
        <w:bottom w:val="none" w:sz="0" w:space="0" w:color="auto"/>
        <w:right w:val="none" w:sz="0" w:space="0" w:color="auto"/>
      </w:divBdr>
    </w:div>
    <w:div w:id="1610552002">
      <w:bodyDiv w:val="1"/>
      <w:marLeft w:val="0"/>
      <w:marRight w:val="0"/>
      <w:marTop w:val="0"/>
      <w:marBottom w:val="0"/>
      <w:divBdr>
        <w:top w:val="none" w:sz="0" w:space="0" w:color="auto"/>
        <w:left w:val="none" w:sz="0" w:space="0" w:color="auto"/>
        <w:bottom w:val="none" w:sz="0" w:space="0" w:color="auto"/>
        <w:right w:val="none" w:sz="0" w:space="0" w:color="auto"/>
      </w:divBdr>
    </w:div>
    <w:div w:id="1690644281">
      <w:bodyDiv w:val="1"/>
      <w:marLeft w:val="0"/>
      <w:marRight w:val="0"/>
      <w:marTop w:val="0"/>
      <w:marBottom w:val="0"/>
      <w:divBdr>
        <w:top w:val="none" w:sz="0" w:space="0" w:color="auto"/>
        <w:left w:val="none" w:sz="0" w:space="0" w:color="auto"/>
        <w:bottom w:val="none" w:sz="0" w:space="0" w:color="auto"/>
        <w:right w:val="none" w:sz="0" w:space="0" w:color="auto"/>
      </w:divBdr>
    </w:div>
    <w:div w:id="1746757251">
      <w:bodyDiv w:val="1"/>
      <w:marLeft w:val="0"/>
      <w:marRight w:val="0"/>
      <w:marTop w:val="0"/>
      <w:marBottom w:val="0"/>
      <w:divBdr>
        <w:top w:val="none" w:sz="0" w:space="0" w:color="auto"/>
        <w:left w:val="none" w:sz="0" w:space="0" w:color="auto"/>
        <w:bottom w:val="none" w:sz="0" w:space="0" w:color="auto"/>
        <w:right w:val="none" w:sz="0" w:space="0" w:color="auto"/>
      </w:divBdr>
    </w:div>
    <w:div w:id="1812819496">
      <w:bodyDiv w:val="1"/>
      <w:marLeft w:val="0"/>
      <w:marRight w:val="0"/>
      <w:marTop w:val="0"/>
      <w:marBottom w:val="0"/>
      <w:divBdr>
        <w:top w:val="none" w:sz="0" w:space="0" w:color="auto"/>
        <w:left w:val="none" w:sz="0" w:space="0" w:color="auto"/>
        <w:bottom w:val="none" w:sz="0" w:space="0" w:color="auto"/>
        <w:right w:val="none" w:sz="0" w:space="0" w:color="auto"/>
      </w:divBdr>
    </w:div>
    <w:div w:id="1896892169">
      <w:bodyDiv w:val="1"/>
      <w:marLeft w:val="0"/>
      <w:marRight w:val="0"/>
      <w:marTop w:val="0"/>
      <w:marBottom w:val="0"/>
      <w:divBdr>
        <w:top w:val="none" w:sz="0" w:space="0" w:color="auto"/>
        <w:left w:val="none" w:sz="0" w:space="0" w:color="auto"/>
        <w:bottom w:val="none" w:sz="0" w:space="0" w:color="auto"/>
        <w:right w:val="none" w:sz="0" w:space="0" w:color="auto"/>
      </w:divBdr>
    </w:div>
    <w:div w:id="1970161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32E45-D80F-4076-B84E-EF537F3C0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10</Pages>
  <Words>5087</Words>
  <Characters>29000</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Проект контракта на предоставление прав SmetaWIZARD по п. 4 ч. 1 ст. 93 Закона № 44-ФЗ</vt:lpstr>
    </vt:vector>
  </TitlesOfParts>
  <Company>Doczilla.ru</Company>
  <LinksUpToDate>false</LinksUpToDate>
  <CharactersWithSpaces>34019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предоставление прав SmetaWIZARD по п. 4 ч. 1 ст. 93 Закона № 44-ФЗ</dc:title>
  <dc:subject>Адаптированный проект контракта закупки малого объема</dc:subject>
  <dc:creator>ГБУ ЛО «МФЦ»</dc:creator>
  <cp:keywords>44-ФЗ, п. 4 ч. 1 ст. 93, SmetaWIZARD, неисключительные права, сублицензия</cp:keywords>
  <cp:lastModifiedBy>Ешанова Дарина Павловна</cp:lastModifiedBy>
  <cp:revision>7</cp:revision>
  <cp:lastPrinted>2025-12-04T15:28:00Z</cp:lastPrinted>
  <dcterms:created xsi:type="dcterms:W3CDTF">2026-10-07T14:48:00Z</dcterms:created>
  <dcterms:modified xsi:type="dcterms:W3CDTF">2026-10-08T08:16:00Z</dcterms:modified>
</cp:coreProperties>
</file>