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0023" w:rsidRDefault="004D36A8">
      <w:pPr>
        <w:jc w:val="center"/>
      </w:pPr>
      <w:r>
        <w:rPr>
          <w:b/>
          <w:bCs/>
        </w:rPr>
        <w:t>МУНИЦИПАЛЬНЫЙ КОНТРАКТ № ____________</w:t>
      </w:r>
    </w:p>
    <w:p w:rsidR="00710023" w:rsidRDefault="004D36A8">
      <w:pPr>
        <w:jc w:val="center"/>
      </w:pPr>
      <w:r>
        <w:rPr>
          <w:b/>
          <w:bCs/>
        </w:rPr>
        <w:t>на выполнение работ по инвентаризации земель населенных пунктов</w:t>
      </w:r>
    </w:p>
    <w:p w:rsidR="00710023" w:rsidRDefault="004D36A8">
      <w:pPr>
        <w:jc w:val="center"/>
      </w:pPr>
      <w:r>
        <w:rPr>
          <w:b/>
          <w:bCs/>
        </w:rPr>
        <w:t>в территориальной зоне застройки индивидуальными жилыми домами (Ж1)</w:t>
      </w:r>
    </w:p>
    <w:p w:rsidR="00710023" w:rsidRDefault="004D36A8">
      <w:pPr>
        <w:jc w:val="center"/>
      </w:pPr>
      <w:r>
        <w:rPr>
          <w:b/>
          <w:bCs/>
        </w:rPr>
        <w:t>на территории Лужского муниципального района</w:t>
      </w:r>
    </w:p>
    <w:p w:rsidR="00710023" w:rsidRDefault="004D36A8">
      <w:pPr>
        <w:spacing w:after="200"/>
        <w:jc w:val="center"/>
      </w:pPr>
      <w:r>
        <w:rPr>
          <w:b/>
          <w:bCs/>
        </w:rPr>
        <w:t>Ленинградской области</w:t>
      </w:r>
    </w:p>
    <w:tbl>
      <w:tblPr>
        <w:tblW w:w="10347"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173"/>
        <w:gridCol w:w="5174"/>
      </w:tblGrid>
      <w:tr w:rsidR="00710023">
        <w:tc>
          <w:tcPr>
            <w:tcW w:w="5173" w:type="dxa"/>
            <w:tcBorders>
              <w:top w:val="none" w:sz="0" w:space="0" w:color="FFFFFF"/>
              <w:left w:val="none" w:sz="0" w:space="0" w:color="FFFFFF"/>
              <w:bottom w:val="none" w:sz="0" w:space="0" w:color="FFFFFF"/>
              <w:right w:val="none" w:sz="0" w:space="0" w:color="FFFFFF"/>
            </w:tcBorders>
            <w:tcMar>
              <w:top w:w="60" w:type="dxa"/>
              <w:left w:w="100" w:type="dxa"/>
              <w:bottom w:w="60" w:type="dxa"/>
              <w:right w:w="100" w:type="dxa"/>
            </w:tcMar>
          </w:tcPr>
          <w:p w:rsidR="00710023" w:rsidRDefault="004D36A8">
            <w:r>
              <w:t>г. Луга</w:t>
            </w:r>
          </w:p>
        </w:tc>
        <w:tc>
          <w:tcPr>
            <w:tcW w:w="5173" w:type="dxa"/>
            <w:tcBorders>
              <w:top w:val="none" w:sz="0" w:space="0" w:color="FFFFFF"/>
              <w:left w:val="none" w:sz="0" w:space="0" w:color="FFFFFF"/>
              <w:bottom w:val="none" w:sz="0" w:space="0" w:color="FFFFFF"/>
              <w:right w:val="none" w:sz="0" w:space="0" w:color="FFFFFF"/>
            </w:tcBorders>
            <w:tcMar>
              <w:top w:w="60" w:type="dxa"/>
              <w:left w:w="100" w:type="dxa"/>
              <w:bottom w:w="60" w:type="dxa"/>
              <w:right w:w="100" w:type="dxa"/>
            </w:tcMar>
          </w:tcPr>
          <w:p w:rsidR="00710023" w:rsidRDefault="004D36A8">
            <w:pPr>
              <w:jc w:val="right"/>
            </w:pPr>
            <w:r>
              <w:t>«_____» _____________ 2026 года</w:t>
            </w:r>
          </w:p>
        </w:tc>
      </w:tr>
    </w:tbl>
    <w:p w:rsidR="00710023" w:rsidRDefault="004D36A8">
      <w:pPr>
        <w:spacing w:before="120" w:after="120"/>
      </w:pPr>
      <w:r>
        <w:t xml:space="preserve">Идентификационный код закупки: </w:t>
      </w:r>
      <w:r>
        <w:rPr>
          <w:b/>
          <w:bCs/>
        </w:rPr>
        <w:t>263471002606447100100100130000000244</w:t>
      </w:r>
    </w:p>
    <w:p w:rsidR="00710023" w:rsidRDefault="004D36A8">
      <w:pPr>
        <w:spacing w:after="60"/>
        <w:ind w:firstLine="709"/>
      </w:pPr>
      <w:r>
        <w:rPr>
          <w:b/>
          <w:bCs/>
        </w:rPr>
        <w:t>Администрация Лужского муниципального района Ленинградской области</w:t>
      </w:r>
      <w:r>
        <w:t xml:space="preserve">, именуемая в дальнейшем «Заказчик», в лице исполняющего обязанности главы администрации Иванова Андрея Владимировича, действующего на основании Решения Совета депутатов Лужского муниципального района Ленинградской области от 08.09.2026 № 131, Устава, Положения об администрации Лужского муниципального района Ленинградской области, с одной стороны, и ____________________________________________________________________________________, именуем__ в дальнейшем «Подрядчик», в лице _______________________________________________________________, </w:t>
      </w:r>
      <w:proofErr w:type="spellStart"/>
      <w:r>
        <w:t>действующ</w:t>
      </w:r>
      <w:proofErr w:type="spellEnd"/>
      <w:r>
        <w:t>__ на основании ______________________________________________, с другой стороны, совместно именуемые в дальнейшем «Стороны» и каждый в отдельности «Сторона»,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rsidR="00710023" w:rsidRDefault="004D36A8">
      <w:pPr>
        <w:keepNext/>
        <w:spacing w:before="200" w:after="120"/>
        <w:jc w:val="center"/>
      </w:pPr>
      <w:r>
        <w:rPr>
          <w:b/>
          <w:bCs/>
        </w:rPr>
        <w:t>I. Предмет Контракта</w:t>
      </w:r>
    </w:p>
    <w:p w:rsidR="00710023" w:rsidRDefault="004D36A8">
      <w:pPr>
        <w:spacing w:after="60"/>
        <w:ind w:firstLine="709"/>
        <w:jc w:val="both"/>
      </w:pPr>
      <w:r>
        <w:t xml:space="preserve">1.1. Подрядчик обязуется в соответствии с условиями Контракта и в установленный Контрактом срок выполнить работы по инвентаризации земель населенных пунктов в территориальной зоне застройки индивидуальными жилыми домами (Ж1) на территории Лужского муниципального района Ленинградской области (далее – Работы) в соответствии с Описанием объекта закупки (далее – </w:t>
      </w:r>
      <w:r w:rsidR="00541AD3">
        <w:t>ООЗ</w:t>
      </w:r>
      <w:r>
        <w:t>) (приложение № 1 к Контракту, являющееся его неотъемлемой частью), а Заказчик обязуется принять выполненные Работы и оплатить их.</w:t>
      </w:r>
    </w:p>
    <w:p w:rsidR="00710023" w:rsidRDefault="004D36A8">
      <w:pPr>
        <w:spacing w:after="60"/>
        <w:ind w:firstLine="709"/>
        <w:jc w:val="both"/>
      </w:pPr>
      <w:r>
        <w:t>1.2. Идентификационный код закупки 263471002606447100100100130000000244.</w:t>
      </w:r>
    </w:p>
    <w:p w:rsidR="00710023" w:rsidRDefault="004D36A8">
      <w:pPr>
        <w:keepNext/>
        <w:spacing w:before="200" w:after="120"/>
        <w:jc w:val="center"/>
      </w:pPr>
      <w:r>
        <w:rPr>
          <w:b/>
          <w:bCs/>
        </w:rPr>
        <w:t>II. Условия Контракта</w:t>
      </w:r>
    </w:p>
    <w:p w:rsidR="00710023" w:rsidRDefault="004D36A8">
      <w:pPr>
        <w:spacing w:after="60"/>
        <w:ind w:firstLine="709"/>
        <w:jc w:val="both"/>
      </w:pPr>
      <w:r>
        <w:t xml:space="preserve">2.1. Работы выполняются Подрядчиком в соответствии с требованиями </w:t>
      </w:r>
      <w:r w:rsidR="00541AD3">
        <w:t>ООЗ</w:t>
      </w:r>
      <w:r>
        <w:t xml:space="preserve"> (приложение № 1 к Контракту).</w:t>
      </w:r>
    </w:p>
    <w:p w:rsidR="00710023" w:rsidRDefault="004D36A8">
      <w:pPr>
        <w:spacing w:after="60"/>
        <w:ind w:firstLine="709"/>
        <w:jc w:val="both"/>
      </w:pPr>
      <w:r>
        <w:t xml:space="preserve">2.2. Место выполнения Работ: Ленинградская область, Лужский муниципальный район (по месту расположения земель населенных пунктов, согласно </w:t>
      </w:r>
      <w:r w:rsidR="00541AD3">
        <w:t>ООЗ</w:t>
      </w:r>
      <w:r>
        <w:t>).</w:t>
      </w:r>
    </w:p>
    <w:p w:rsidR="00710023" w:rsidRDefault="004D36A8">
      <w:pPr>
        <w:spacing w:after="60"/>
        <w:ind w:firstLine="709"/>
        <w:jc w:val="both"/>
      </w:pPr>
      <w:r>
        <w:t>2.3. Работы выполняются Подрядчиком в один этап. Содержание Работ и сроки их выполнения установлены графиком исполнения Контракта (приложение № 2 к Контракту).</w:t>
      </w:r>
    </w:p>
    <w:p w:rsidR="00710023" w:rsidRDefault="004D36A8">
      <w:pPr>
        <w:keepNext/>
        <w:spacing w:before="200" w:after="120"/>
        <w:jc w:val="center"/>
      </w:pPr>
      <w:r>
        <w:rPr>
          <w:b/>
          <w:bCs/>
        </w:rPr>
        <w:t>III. Цена Контракта и порядок расчетов</w:t>
      </w:r>
    </w:p>
    <w:p w:rsidR="00710023" w:rsidRDefault="004D36A8">
      <w:pPr>
        <w:spacing w:after="60"/>
        <w:ind w:firstLine="709"/>
      </w:pPr>
      <w:r>
        <w:t>3.1. Цена Контракта устанавливается в размере ____________________ (_______________________________________) рублей ____ копеек, без НДС / НДС начисляется (нужное оставить).</w:t>
      </w:r>
    </w:p>
    <w:p w:rsidR="00710023" w:rsidRDefault="004D36A8">
      <w:pPr>
        <w:spacing w:after="60"/>
        <w:ind w:firstLine="709"/>
        <w:jc w:val="both"/>
      </w:pPr>
      <w:r>
        <w:t>Цена Контракта определяется на весь срок его исполнения, является твердой и не может изменяться в ходе исполнения Контракта, за исключением случаев, предусмотренных Федеральным законом № 44-ФЗ и настоящим Контрактом.</w:t>
      </w:r>
    </w:p>
    <w:p w:rsidR="00710023" w:rsidRDefault="004D36A8">
      <w:pPr>
        <w:spacing w:after="60"/>
        <w:ind w:firstLine="709"/>
        <w:jc w:val="both"/>
      </w:pPr>
      <w:r>
        <w:t>Цена Контракта включает в себя в</w:t>
      </w:r>
      <w:r w:rsidR="00C63BA3">
        <w:t>оз</w:t>
      </w:r>
      <w:r>
        <w:t>награждение Подрядчика, все расходы, связанные с выполнением Работ, уплату налогов, таможенных пошлин, сборов и других обязательных платежей, стоимость материалов и оборудования, используемых при выполнении Работ, транспортные расходы Подрядчика.</w:t>
      </w:r>
    </w:p>
    <w:p w:rsidR="00710023" w:rsidRDefault="004D36A8">
      <w:pPr>
        <w:spacing w:after="60"/>
        <w:ind w:firstLine="709"/>
        <w:jc w:val="both"/>
      </w:pPr>
      <w:r>
        <w:t>Финансирование Контракта осуществляется за счет средств бюджета Лужского муниципального района Ленинградской области на 2026 год.</w:t>
      </w:r>
    </w:p>
    <w:p w:rsidR="00710023" w:rsidRDefault="004D36A8">
      <w:pPr>
        <w:spacing w:after="60"/>
        <w:ind w:firstLine="709"/>
        <w:jc w:val="both"/>
      </w:pPr>
      <w:r>
        <w:lastRenderedPageBreak/>
        <w:t>Принятие Заказчиком денежных обязательств в соответствии с условиями Контракта и обеспечение их оплаты осуществляется в пределах утвержденных бюджетных ассигнований и доведенных до Заказчика лимитов бюджетных обязательств.</w:t>
      </w:r>
    </w:p>
    <w:p w:rsidR="00710023" w:rsidRDefault="004D36A8">
      <w:pPr>
        <w:spacing w:after="60"/>
        <w:ind w:firstLine="709"/>
        <w:jc w:val="both"/>
      </w:pPr>
      <w:r>
        <w:t>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10023" w:rsidRDefault="004D36A8">
      <w:pPr>
        <w:spacing w:after="60"/>
        <w:ind w:firstLine="709"/>
        <w:jc w:val="both"/>
      </w:pPr>
      <w:r>
        <w:t>3.2. Выплата Заказчиком авансов Подрядчику не предусмотрена.</w:t>
      </w:r>
    </w:p>
    <w:p w:rsidR="00710023" w:rsidRDefault="004D36A8">
      <w:pPr>
        <w:spacing w:after="60"/>
        <w:ind w:firstLine="709"/>
        <w:jc w:val="both"/>
      </w:pPr>
      <w:r>
        <w:t>3.3. Расчеты по Контракту осуществляются в безналичной форме путем перечисления денежных средств на расчетный счет Подрядчика, указанный в Контракте. Банковское сопровождение Контракта не осуществляется.</w:t>
      </w:r>
    </w:p>
    <w:p w:rsidR="00710023" w:rsidRDefault="004D36A8">
      <w:pPr>
        <w:spacing w:after="60"/>
        <w:ind w:firstLine="709"/>
        <w:jc w:val="both"/>
      </w:pPr>
      <w:r>
        <w:t>3.4. Оплата выполненных Работ производится Заказчиком за фактически выполненный объем Работ в течение 7 (семи) рабочих дней с даты утверждения Заказчиком акта сдачи-приемки выполненных Работ (по форме, установленной приложением № 3 к Контракту, далее – Акт) и предоставления Подрядчиком счета и счета-фактуры (при необходимости).</w:t>
      </w:r>
    </w:p>
    <w:p w:rsidR="00710023" w:rsidRDefault="004D36A8">
      <w:pPr>
        <w:spacing w:after="60"/>
        <w:ind w:firstLine="709"/>
        <w:jc w:val="both"/>
      </w:pPr>
      <w:r>
        <w:t>Обязательства Заказчика по оплате выполненных Работ считаются исполненными с даты списания денежных средств с лицевого счета Заказчика.</w:t>
      </w:r>
    </w:p>
    <w:p w:rsidR="00710023" w:rsidRDefault="004D36A8">
      <w:pPr>
        <w:spacing w:after="60"/>
        <w:ind w:firstLine="709"/>
        <w:jc w:val="both"/>
      </w:pPr>
      <w:r>
        <w:t>3.5. После завершения платежей по Контракту Подрядчик в течение 10 (десяти) рабочих дней представляет Заказчику акт сверки расчетов по Контракту (по форме, установленной приложением № 4 к Контракту). В случае, если расчеты по Контракту не завершены в год заключения Контракта, Подрядчик в течение первых 10 (десяти) рабочих дней наступившего года представляет Заказчику акт сверки расчетов по Контракту.</w:t>
      </w:r>
    </w:p>
    <w:p w:rsidR="00710023" w:rsidRDefault="004D36A8">
      <w:pPr>
        <w:keepNext/>
        <w:spacing w:before="200" w:after="120"/>
        <w:jc w:val="center"/>
      </w:pPr>
      <w:r>
        <w:rPr>
          <w:b/>
          <w:bCs/>
        </w:rPr>
        <w:t>IV. Сроки выполнения Работ</w:t>
      </w:r>
    </w:p>
    <w:p w:rsidR="00710023" w:rsidRDefault="004D36A8">
      <w:pPr>
        <w:spacing w:after="60"/>
        <w:ind w:firstLine="709"/>
        <w:jc w:val="both"/>
      </w:pPr>
      <w:r>
        <w:t>4.1. Срок выполнения Работ по Контракту устанавливается: начало – с даты заключения Контракта; окончание – 15 декабря 2026 г.</w:t>
      </w:r>
    </w:p>
    <w:p w:rsidR="00710023" w:rsidRDefault="004D36A8">
      <w:pPr>
        <w:spacing w:after="60"/>
        <w:ind w:firstLine="709"/>
        <w:jc w:val="both"/>
      </w:pPr>
      <w:r>
        <w:t>4.2. Работы выполняются в сроки, указанные в графике исполнения Контракта (приложение № 2 к Контракту).</w:t>
      </w:r>
    </w:p>
    <w:p w:rsidR="00710023" w:rsidRDefault="004D36A8">
      <w:pPr>
        <w:spacing w:after="60"/>
        <w:ind w:firstLine="709"/>
        <w:jc w:val="both"/>
      </w:pPr>
      <w:r>
        <w:t>4.3. Дата окончания срока выполнения Работ, указанная в пункте 4.1 Контракта, является исходной для начисления неустойки в случаях нарушения Подрядчиком сроков выполнения Работ.</w:t>
      </w:r>
    </w:p>
    <w:p w:rsidR="00710023" w:rsidRDefault="004D36A8">
      <w:pPr>
        <w:spacing w:after="60"/>
        <w:ind w:firstLine="709"/>
        <w:jc w:val="both"/>
      </w:pPr>
      <w:r>
        <w:t>4.4. Подрядчик вправе досрочно выполнить Работы, предусмотренные Контрактом, при этом Подрядчик не вправе требовать увеличения цены Контракта.</w:t>
      </w:r>
    </w:p>
    <w:p w:rsidR="00710023" w:rsidRDefault="004D36A8">
      <w:pPr>
        <w:keepNext/>
        <w:spacing w:before="200" w:after="120"/>
        <w:jc w:val="center"/>
      </w:pPr>
      <w:r>
        <w:rPr>
          <w:b/>
          <w:bCs/>
        </w:rPr>
        <w:t>V. Порядок сдачи и приемки выполненных Работ</w:t>
      </w:r>
    </w:p>
    <w:p w:rsidR="00710023" w:rsidRDefault="004D36A8">
      <w:pPr>
        <w:spacing w:after="60"/>
        <w:ind w:firstLine="709"/>
        <w:jc w:val="both"/>
      </w:pPr>
      <w:r>
        <w:t>5.1. Сдача и приемка выполненных Работ осуществляется Сторонами в порядке и сроки, установленные Контрактом.</w:t>
      </w:r>
    </w:p>
    <w:p w:rsidR="00710023" w:rsidRDefault="004D36A8">
      <w:pPr>
        <w:spacing w:after="60"/>
        <w:ind w:firstLine="709"/>
        <w:jc w:val="both"/>
      </w:pPr>
      <w:r>
        <w:t xml:space="preserve">5.2. При приемке в том числе проверяется соответствие объема и качества выполненных Работ требованиям </w:t>
      </w:r>
      <w:r w:rsidR="00541AD3">
        <w:t>ООЗ</w:t>
      </w:r>
      <w:r>
        <w:t xml:space="preserve"> и Контракта.</w:t>
      </w:r>
    </w:p>
    <w:p w:rsidR="00710023" w:rsidRDefault="004D36A8">
      <w:pPr>
        <w:spacing w:after="60"/>
        <w:ind w:firstLine="709"/>
        <w:jc w:val="both"/>
      </w:pPr>
      <w:r>
        <w:t>5.3. При завершении Работ Подрядчик уведомляет Заказчика об их выполнении и в срок не п</w:t>
      </w:r>
      <w:r w:rsidR="00C63BA3">
        <w:t>оз</w:t>
      </w:r>
      <w:r>
        <w:t xml:space="preserve">днее 5 (пяти) рабочих дней с даты окончания выполнения Работ представляет с сопроводительным письмом Заказчику для осуществления приемки Акт в двух экземплярах. К Акту прилагаются результаты выполненных Работ в составе и формате, установленных разделом 9 </w:t>
      </w:r>
      <w:r w:rsidR="00541AD3">
        <w:t>ООЗ</w:t>
      </w:r>
      <w:r>
        <w:t xml:space="preserve"> (далее – отчетные документы).</w:t>
      </w:r>
    </w:p>
    <w:p w:rsidR="00710023" w:rsidRDefault="004D36A8">
      <w:pPr>
        <w:spacing w:after="60"/>
        <w:ind w:firstLine="709"/>
        <w:jc w:val="both"/>
      </w:pPr>
      <w:r>
        <w:t>5.4. Для проверки предоставленных Подрядчиком результатов, предусмотренных Контрактом, в части их соответствия условиям Контракта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 Экспертиза должна осуществляться в срок, отведенный Заказчику на приемку выполненных Работ, указанный в пункте 5.5 Контракта.</w:t>
      </w:r>
    </w:p>
    <w:p w:rsidR="00710023" w:rsidRDefault="004D36A8">
      <w:pPr>
        <w:spacing w:after="60"/>
        <w:ind w:firstLine="709"/>
        <w:jc w:val="both"/>
      </w:pPr>
      <w:r>
        <w:t>5.5. Заказчик в течение 3 (трех) рабочих дней с даты получения отчетных документов осуществляет приемку выполненных Работ и утверждает Акт (в случае с</w:t>
      </w:r>
      <w:r w:rsidR="00C63BA3">
        <w:t>оз</w:t>
      </w:r>
      <w:r>
        <w:t xml:space="preserve">дания приемочной комиссии Акт подписывается всеми членами приемочной комиссии и утверждается Заказчиком), </w:t>
      </w:r>
      <w:r>
        <w:lastRenderedPageBreak/>
        <w:t>либо Подрядчику в те же сроки направляется в письменной форме мотивированный отказ от подписания Акта.</w:t>
      </w:r>
    </w:p>
    <w:p w:rsidR="00710023" w:rsidRDefault="004D36A8">
      <w:pPr>
        <w:spacing w:after="60"/>
        <w:ind w:firstLine="709"/>
        <w:jc w:val="both"/>
      </w:pPr>
      <w:r>
        <w:t>5.6. Замечания устраняются Подрядчиком за счет собственных средств. Доработанные Подрядчиком результаты, предусмотренные Контрактом, с указанием произведенных изменений представляются Заказчику и рассматриваются им в соответствии с пунктами 5.3 – 5.5 Контракта, при этом устранение недостатков Подрядчиком не является основанием для увеличения сроков исполнения обязательств по Контракту и (или) освобождения Подрядчика от ответственности за нарушение обязательств по Контракту.</w:t>
      </w:r>
    </w:p>
    <w:p w:rsidR="00710023" w:rsidRDefault="004D36A8">
      <w:pPr>
        <w:spacing w:after="60"/>
        <w:ind w:firstLine="709"/>
        <w:jc w:val="both"/>
      </w:pPr>
      <w:r>
        <w:t>5.7. В случае, если по результатам проверки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 Заказчик вправе не отказывать в приемке выполненных Работ в случае выявления несоответствия таких Работ условиям Контракта, если выявленное несоответствие не препятствует приемке Работ и устранено Подрядчиком.</w:t>
      </w:r>
    </w:p>
    <w:p w:rsidR="00710023" w:rsidRDefault="004D36A8">
      <w:pPr>
        <w:spacing w:after="60"/>
        <w:ind w:firstLine="709"/>
        <w:jc w:val="both"/>
      </w:pPr>
      <w:r>
        <w:t>5.8. В случае получения от Заказчика запроса о представлении дополнительных материалов, разъяснений по выполненным Работам, необходимых для принятия решения о соответствии выполненных Работ условиям Контракта, Подрядчик в установленный Заказчиком срок представляет запрашиваемые дополнительные материалы и разъяснения.</w:t>
      </w:r>
    </w:p>
    <w:p w:rsidR="00710023" w:rsidRDefault="004D36A8">
      <w:pPr>
        <w:spacing w:after="60"/>
        <w:ind w:firstLine="709"/>
        <w:jc w:val="both"/>
      </w:pPr>
      <w:r>
        <w:t>5.9. В случае получения от Заказчика мотивированного отказа от подписания Акта Подрядчик вправе устранить причины, указанные в таком мотивированном отказе, и направить Заказчику Акт в порядке, предусмотренном настоящим разделом.</w:t>
      </w:r>
    </w:p>
    <w:p w:rsidR="00710023" w:rsidRDefault="004D36A8">
      <w:pPr>
        <w:spacing w:after="60"/>
        <w:ind w:firstLine="709"/>
        <w:jc w:val="both"/>
      </w:pPr>
      <w:r>
        <w:t>5.10. Результаты выполненных Работ становятся собственностью Заказчика после их полной оплаты.</w:t>
      </w:r>
    </w:p>
    <w:p w:rsidR="00710023" w:rsidRDefault="004D36A8">
      <w:pPr>
        <w:keepNext/>
        <w:spacing w:before="200" w:after="120"/>
        <w:jc w:val="center"/>
      </w:pPr>
      <w:r>
        <w:rPr>
          <w:b/>
          <w:bCs/>
        </w:rPr>
        <w:t>VI. Взаимодействие Сторон</w:t>
      </w:r>
    </w:p>
    <w:p w:rsidR="00710023" w:rsidRDefault="004D36A8">
      <w:pPr>
        <w:keepNext/>
        <w:spacing w:after="60"/>
        <w:ind w:firstLine="709"/>
        <w:jc w:val="both"/>
      </w:pPr>
      <w:r>
        <w:t>6.1. Заказчик обязан:</w:t>
      </w:r>
    </w:p>
    <w:p w:rsidR="00710023" w:rsidRDefault="004D36A8">
      <w:pPr>
        <w:spacing w:after="60"/>
        <w:ind w:firstLine="709"/>
        <w:jc w:val="both"/>
      </w:pPr>
      <w:r>
        <w:t>6.1.1. Принять выполненные Работы при условии их соответствия условиям Контракта и оплатить их в порядке и в сроки, установленные Контрактом.</w:t>
      </w:r>
    </w:p>
    <w:p w:rsidR="00710023" w:rsidRDefault="004D36A8">
      <w:pPr>
        <w:spacing w:after="60"/>
        <w:ind w:firstLine="709"/>
        <w:jc w:val="both"/>
      </w:pPr>
      <w:r>
        <w:t>6.1.2. В случае расторжения Контракта по соглашению Сторон оплатить Подрядчику стоимость фактически выполненных Работ в объеме, определяемом Актом, подписанным Заказчиком и Подрядчиком.</w:t>
      </w:r>
    </w:p>
    <w:p w:rsidR="00710023" w:rsidRDefault="004D36A8">
      <w:pPr>
        <w:spacing w:after="60"/>
        <w:ind w:firstLine="709"/>
        <w:jc w:val="both"/>
      </w:pPr>
      <w:r>
        <w:t>6.1.3. Осуществлять контроль за исполнением Контракта.</w:t>
      </w:r>
    </w:p>
    <w:p w:rsidR="00710023" w:rsidRDefault="004D36A8">
      <w:pPr>
        <w:spacing w:after="60"/>
        <w:ind w:firstLine="709"/>
        <w:jc w:val="both"/>
      </w:pPr>
      <w:r>
        <w:t>6.1.4. Предоставлять в распоряжение Подрядчика имеющиеся информацию и документы, требующиеся для выполнения Работ.</w:t>
      </w:r>
    </w:p>
    <w:p w:rsidR="00710023" w:rsidRDefault="004D36A8">
      <w:pPr>
        <w:spacing w:after="60"/>
        <w:ind w:firstLine="709"/>
        <w:jc w:val="both"/>
      </w:pPr>
      <w:r>
        <w:t>6.1.5. Своевременно предоставлять разъяснения и уточнения по запросам Подрядчика в части выполнения Работ в соответствии с условиями Контракта.</w:t>
      </w:r>
    </w:p>
    <w:p w:rsidR="00710023" w:rsidRDefault="004D36A8">
      <w:pPr>
        <w:spacing w:after="60"/>
        <w:ind w:firstLine="709"/>
        <w:jc w:val="both"/>
      </w:pPr>
      <w:r>
        <w:t>6.1.6. Нести иные обязанности, установленные Контрактом и законодательством Российской Федерации.</w:t>
      </w:r>
    </w:p>
    <w:p w:rsidR="00710023" w:rsidRDefault="004D36A8">
      <w:pPr>
        <w:keepNext/>
        <w:spacing w:after="60"/>
        <w:ind w:firstLine="709"/>
        <w:jc w:val="both"/>
      </w:pPr>
      <w:r>
        <w:t>6.2. Заказчик вправе:</w:t>
      </w:r>
    </w:p>
    <w:p w:rsidR="00710023" w:rsidRDefault="004D36A8">
      <w:pPr>
        <w:spacing w:after="60"/>
        <w:ind w:firstLine="709"/>
        <w:jc w:val="both"/>
      </w:pPr>
      <w:r>
        <w:t>6.2.1. Проверять ход и качество выполнения Работ на любом этапе их выполнения без вмешательства в х</w:t>
      </w:r>
      <w:r w:rsidR="00C63BA3">
        <w:t>оз</w:t>
      </w:r>
      <w:r>
        <w:t>яйственную деятельность Подрядчика.</w:t>
      </w:r>
    </w:p>
    <w:p w:rsidR="00710023" w:rsidRDefault="004D36A8">
      <w:pPr>
        <w:spacing w:after="60"/>
        <w:ind w:firstLine="709"/>
        <w:jc w:val="both"/>
      </w:pPr>
      <w:r>
        <w:t>6.2.2. Требовать от Подрядчика надлежащего исполнения обязательств, предусмотренных Контрактом, надлежащим образом оформленных документов, подтверждающих исполнение обязательств, а также информации о ходе выполняемых Работ.</w:t>
      </w:r>
    </w:p>
    <w:p w:rsidR="00710023" w:rsidRDefault="004D36A8">
      <w:pPr>
        <w:spacing w:after="60"/>
        <w:ind w:firstLine="709"/>
        <w:jc w:val="both"/>
      </w:pPr>
      <w:r>
        <w:t>6.2.3. При выявлении недостатков выполненных Работ, в</w:t>
      </w:r>
      <w:r w:rsidR="00C63BA3">
        <w:t>оз</w:t>
      </w:r>
      <w:r>
        <w:t>никших по вине Подрядчика, требовать от него безв</w:t>
      </w:r>
      <w:r w:rsidR="00C63BA3">
        <w:t>оз</w:t>
      </w:r>
      <w:r>
        <w:t>мездного их устранения. Устранение недостатков осуществляется Подрядчиком за счет собственных средств на основании письменной претензии Заказчика. В претензии должно быть указано содержание и основание претензии, а также конкретное требование Заказчика и срок устранения недостатков. Претензия должна быть подтверждена актами и иными необходимыми документами.</w:t>
      </w:r>
    </w:p>
    <w:p w:rsidR="00710023" w:rsidRDefault="004D36A8">
      <w:pPr>
        <w:spacing w:after="60"/>
        <w:ind w:firstLine="709"/>
        <w:jc w:val="both"/>
      </w:pPr>
      <w:r>
        <w:lastRenderedPageBreak/>
        <w:t>6.2.4. Отказаться от оплаты выполненных Работ в случае неисполнения (ненадлежащего исполнения) Подрядчиком принятых на себя обязательств до момента устранения им соответствующих нарушений; отказать в приемке некачественно выполненных Работ.</w:t>
      </w:r>
    </w:p>
    <w:p w:rsidR="00710023" w:rsidRDefault="004D36A8">
      <w:pPr>
        <w:spacing w:after="60"/>
        <w:ind w:firstLine="709"/>
        <w:jc w:val="both"/>
      </w:pPr>
      <w:r>
        <w:t>6.2.5. Принять решение об одностороннем отказе от исполнения Контракта в соответствии с гражданским законодательством Российской Федерации и законодательством Российской Федерации о контрактной системе в сфере закупок.</w:t>
      </w:r>
    </w:p>
    <w:p w:rsidR="00710023" w:rsidRDefault="004D36A8">
      <w:pPr>
        <w:spacing w:after="60"/>
        <w:ind w:firstLine="709"/>
        <w:jc w:val="both"/>
      </w:pPr>
      <w:r>
        <w:t>6.2.6. Инициировать расторжение Контракта, если дальнейшее выполнение Работ стало нев</w:t>
      </w:r>
      <w:r w:rsidR="00C311D9">
        <w:t>оз</w:t>
      </w:r>
      <w:r>
        <w:t>можным или нецелесообразным.</w:t>
      </w:r>
    </w:p>
    <w:p w:rsidR="00710023" w:rsidRDefault="004D36A8">
      <w:pPr>
        <w:spacing w:after="60"/>
        <w:ind w:firstLine="709"/>
        <w:jc w:val="both"/>
      </w:pPr>
      <w:r>
        <w:t>6.2.7. Осуществлять иные права, установленные Контрактом и законодательством Российской Федерации.</w:t>
      </w:r>
    </w:p>
    <w:p w:rsidR="00710023" w:rsidRDefault="004D36A8">
      <w:pPr>
        <w:keepNext/>
        <w:spacing w:after="60"/>
        <w:ind w:firstLine="709"/>
        <w:jc w:val="both"/>
      </w:pPr>
      <w:r>
        <w:t>6.3. Подрядчик обязан:</w:t>
      </w:r>
    </w:p>
    <w:p w:rsidR="00710023" w:rsidRDefault="004D36A8">
      <w:pPr>
        <w:spacing w:after="60"/>
        <w:ind w:firstLine="709"/>
        <w:jc w:val="both"/>
      </w:pPr>
      <w:r>
        <w:t xml:space="preserve">6.3.1. Выполнить Работы в полном объеме, в сроки и в соответствии с условиями Контракта и </w:t>
      </w:r>
      <w:r w:rsidR="00541AD3">
        <w:t>ООЗ</w:t>
      </w:r>
      <w:r>
        <w:t>.</w:t>
      </w:r>
    </w:p>
    <w:p w:rsidR="00710023" w:rsidRDefault="004D36A8">
      <w:pPr>
        <w:spacing w:after="60"/>
        <w:ind w:firstLine="709"/>
        <w:jc w:val="both"/>
      </w:pPr>
      <w:r>
        <w:t>6.3.2. Самостоятельно обеспечивать себя средствами, необходимыми для выполнения Работ, и нести все расходы, связанные с выполнением Работ по Контракту.</w:t>
      </w:r>
    </w:p>
    <w:p w:rsidR="00710023" w:rsidRDefault="004D36A8">
      <w:pPr>
        <w:spacing w:after="60"/>
        <w:ind w:firstLine="709"/>
        <w:jc w:val="both"/>
      </w:pPr>
      <w:r>
        <w:t>6.3.3. Своевременно предоставлять Заказчику информацию, касающуюся выполнения Работ, а также незамедлительно информировать Заказчика об обстоятельствах, препятствующих выполнению Работ в установленные сроки, о в</w:t>
      </w:r>
      <w:r w:rsidR="00C63BA3">
        <w:t>оз</w:t>
      </w:r>
      <w:r>
        <w:t>никших трудностях и о не</w:t>
      </w:r>
      <w:r w:rsidR="00C311D9">
        <w:t>возможно</w:t>
      </w:r>
      <w:r>
        <w:t>сти получения ожидаемых результатов, с приложением фиксирующих причину актов и иных подтверждающих документов (при их наличии). Запрашиваемую Заказчиком информацию, непосредственно связанную с исполнением Контракта, представлять в срок 3 (трех) дней.</w:t>
      </w:r>
    </w:p>
    <w:p w:rsidR="00710023" w:rsidRDefault="004D36A8">
      <w:pPr>
        <w:spacing w:after="60"/>
        <w:ind w:firstLine="709"/>
        <w:jc w:val="both"/>
      </w:pPr>
      <w:r>
        <w:t>6.3.4. Безв</w:t>
      </w:r>
      <w:r w:rsidR="00C63BA3">
        <w:t>оз</w:t>
      </w:r>
      <w:r>
        <w:t>мездно исправлять по требованию Заказчика все выявленные недостатки, ухудшившие качество Работ и допущенные в результате отступлений от условий Контракта, своими силами и за свой счет.</w:t>
      </w:r>
    </w:p>
    <w:p w:rsidR="00710023" w:rsidRDefault="004D36A8">
      <w:pPr>
        <w:spacing w:after="60"/>
        <w:ind w:firstLine="709"/>
        <w:jc w:val="both"/>
      </w:pPr>
      <w:r>
        <w:t>6.3.5. Соблюдать строгую конфиденциальность в отношении информации, полученной от Заказчика в связи с исполнением Контракта.</w:t>
      </w:r>
    </w:p>
    <w:p w:rsidR="00710023" w:rsidRDefault="004D36A8">
      <w:pPr>
        <w:spacing w:after="60"/>
        <w:ind w:firstLine="709"/>
        <w:jc w:val="both"/>
      </w:pPr>
      <w:r>
        <w:t>6.3.6. По окончании выполнения Работ передать результаты выполненных Работ Заказчику в порядке и в сроки, определенные Контрактом, и представить в установленном Контрактом порядке и сроки документы, указанные в пункте 5.3 Контракта.</w:t>
      </w:r>
    </w:p>
    <w:p w:rsidR="00710023" w:rsidRDefault="004D36A8">
      <w:pPr>
        <w:spacing w:after="60"/>
        <w:ind w:firstLine="709"/>
        <w:jc w:val="both"/>
      </w:pPr>
      <w:r>
        <w:t>6.3.7. Предоставлять Заказчику по его требованию документы, относящиеся к предмету Контракта, и обеспечивать надлежащие условия для осуществления контроля за выполнением Работ.</w:t>
      </w:r>
    </w:p>
    <w:p w:rsidR="00710023" w:rsidRDefault="004D36A8">
      <w:pPr>
        <w:spacing w:after="60"/>
        <w:ind w:firstLine="709"/>
        <w:jc w:val="both"/>
      </w:pPr>
      <w:r>
        <w:t>6.3.8. Предоставить Заказчику в течение 10 (десяти) рабочих дней после дня заключения Контракта информацию об ответственном представителе Подрядчика (фамилия, имя, отчество (при наличии), должность, контактный телефон, адрес электронной почты) для взаимодействия в рамках исполнения Контракта.</w:t>
      </w:r>
    </w:p>
    <w:p w:rsidR="00710023" w:rsidRDefault="004D36A8">
      <w:pPr>
        <w:spacing w:after="60"/>
        <w:ind w:firstLine="709"/>
        <w:jc w:val="both"/>
      </w:pPr>
      <w:r>
        <w:t>6.3.9. На все время действия Контракта обеспечивать наличие у лица, выполняющего Работы, специального права на осуществление кадастровой деятельности в соответствии со статьей 29 Федерального закона от 24.07.2007 № 221-ФЗ «О кадастровой деятельности».</w:t>
      </w:r>
    </w:p>
    <w:p w:rsidR="00710023" w:rsidRDefault="004D36A8">
      <w:pPr>
        <w:spacing w:after="60"/>
        <w:ind w:firstLine="709"/>
        <w:jc w:val="both"/>
      </w:pPr>
      <w:r>
        <w:t>6.3.10. В случае привлечения для выполнения Работ субподрядных организаций обеспечить соблюдение субподрядной организацией всех требований и условий, предусмотренных Контрактом и действующим законодательством для Подрядчика.</w:t>
      </w:r>
    </w:p>
    <w:p w:rsidR="00710023" w:rsidRDefault="004D36A8">
      <w:pPr>
        <w:spacing w:after="60"/>
        <w:ind w:firstLine="709"/>
        <w:jc w:val="both"/>
      </w:pPr>
      <w:r>
        <w:t>6.3.11. Нести ответственность за ущерб, нанесенный при выполнении Работ третьим лицам.</w:t>
      </w:r>
    </w:p>
    <w:p w:rsidR="00710023" w:rsidRDefault="004D36A8">
      <w:pPr>
        <w:spacing w:after="60"/>
        <w:ind w:firstLine="709"/>
        <w:jc w:val="both"/>
      </w:pPr>
      <w:r>
        <w:t>6.3.12. Нести иные обязанности, установленные Контрактом и законодательством Российской Федерации.</w:t>
      </w:r>
    </w:p>
    <w:p w:rsidR="00710023" w:rsidRDefault="004D36A8">
      <w:pPr>
        <w:keepNext/>
        <w:spacing w:after="60"/>
        <w:ind w:firstLine="709"/>
        <w:jc w:val="both"/>
      </w:pPr>
      <w:r>
        <w:t>6.4. Подрядчик вправе:</w:t>
      </w:r>
    </w:p>
    <w:p w:rsidR="00710023" w:rsidRDefault="004D36A8">
      <w:pPr>
        <w:spacing w:after="60"/>
        <w:ind w:firstLine="709"/>
        <w:jc w:val="both"/>
      </w:pPr>
      <w:r>
        <w:t>6.4.1. Требовать своевременной оплаты на условиях, предусмотренных Контрактом, надлежащим образом выполненных и принятых Заказчиком Работ.</w:t>
      </w:r>
    </w:p>
    <w:p w:rsidR="00710023" w:rsidRDefault="004D36A8">
      <w:pPr>
        <w:spacing w:after="60"/>
        <w:ind w:firstLine="709"/>
        <w:jc w:val="both"/>
      </w:pPr>
      <w:r>
        <w:t>6.4.2. Привлекать при необходимости по согласованию с Заказчиком на договорной основе к выполнению Контракта субподрядчиков. В отношении субподрядчиков Подрядчик выполняет функции Заказчика. При этом Подрядчик обязан обеспечить соответствие условий договоров с субподрядчиками положениям Контракта. Невыполнение субподрядчиком обязательств перед Подрядчиком не освобождает Подрядчика от выполнения Контракта.</w:t>
      </w:r>
    </w:p>
    <w:p w:rsidR="00710023" w:rsidRDefault="004D36A8">
      <w:pPr>
        <w:spacing w:after="60"/>
        <w:ind w:firstLine="709"/>
        <w:jc w:val="both"/>
      </w:pPr>
      <w:r>
        <w:lastRenderedPageBreak/>
        <w:t>6.4.3. Направлять Заказчику запросы и получать от него необходимые для выполнения Работ информацию, разъяснения и уточнения по вопросам выполнения Работ в рамках Контракта.</w:t>
      </w:r>
    </w:p>
    <w:p w:rsidR="00710023" w:rsidRDefault="004D36A8">
      <w:pPr>
        <w:spacing w:after="60"/>
        <w:ind w:firstLine="709"/>
        <w:jc w:val="both"/>
      </w:pPr>
      <w:r>
        <w:t>6.4.4. Выполнить Работы досрочно по согласованию с Заказчиком.</w:t>
      </w:r>
    </w:p>
    <w:p w:rsidR="00710023" w:rsidRDefault="004D36A8">
      <w:pPr>
        <w:spacing w:after="60"/>
        <w:ind w:firstLine="709"/>
        <w:jc w:val="both"/>
      </w:pPr>
      <w:r>
        <w:t>6.4.5. Принять решение об одностороннем отказе от исполнения Контракта по основаниям, предусмотренным Гражданским кодексом Российской Федерации.</w:t>
      </w:r>
    </w:p>
    <w:p w:rsidR="00710023" w:rsidRDefault="004D36A8">
      <w:pPr>
        <w:spacing w:after="60"/>
        <w:ind w:firstLine="709"/>
        <w:jc w:val="both"/>
      </w:pPr>
      <w:r>
        <w:t>6.4.6. Осуществлять иные права, установленные Контрактом и законодательством Российской Федерации.</w:t>
      </w:r>
    </w:p>
    <w:p w:rsidR="00710023" w:rsidRDefault="004D36A8">
      <w:pPr>
        <w:keepNext/>
        <w:spacing w:before="200" w:after="120"/>
        <w:jc w:val="center"/>
      </w:pPr>
      <w:r>
        <w:rPr>
          <w:b/>
          <w:bCs/>
        </w:rPr>
        <w:t>VII. Ответственность Сторон</w:t>
      </w:r>
    </w:p>
    <w:p w:rsidR="00710023" w:rsidRDefault="004D36A8">
      <w:pPr>
        <w:spacing w:after="60"/>
        <w:ind w:firstLine="709"/>
        <w:jc w:val="both"/>
      </w:pPr>
      <w:r>
        <w:t>7.1. За неисполнение или ненадлежащее исполнение Контракта Стороны несут ответственность в соответствии с законодательством Российской Федерации и Контрактом.</w:t>
      </w:r>
    </w:p>
    <w:p w:rsidR="00710023" w:rsidRDefault="004D36A8">
      <w:pPr>
        <w:keepNext/>
        <w:spacing w:after="60"/>
        <w:ind w:firstLine="709"/>
        <w:jc w:val="both"/>
      </w:pPr>
      <w:r>
        <w:t>7.2. Ответственность Заказчика:</w:t>
      </w:r>
    </w:p>
    <w:p w:rsidR="00710023" w:rsidRDefault="004D36A8">
      <w:pPr>
        <w:spacing w:after="60"/>
        <w:ind w:firstLine="709"/>
        <w:jc w:val="both"/>
      </w:pPr>
      <w:r>
        <w:t>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710023" w:rsidRDefault="004D36A8">
      <w:pPr>
        <w:spacing w:after="60"/>
        <w:ind w:firstLine="709"/>
        <w:jc w:val="both"/>
      </w:pPr>
      <w:r>
        <w:t>7.2.2.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710023" w:rsidRDefault="004D36A8">
      <w:pPr>
        <w:spacing w:after="60"/>
        <w:ind w:firstLine="709"/>
        <w:jc w:val="both"/>
      </w:pPr>
      <w:r>
        <w:t>7.2.3.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1000 (одна тысяча) рублей 00 копеек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 поскольку цена Контракта не превышает 3 млн. рублей.</w:t>
      </w:r>
    </w:p>
    <w:p w:rsidR="00710023" w:rsidRDefault="004D36A8">
      <w:pPr>
        <w:spacing w:after="60"/>
        <w:ind w:firstLine="709"/>
        <w:jc w:val="both"/>
      </w:pPr>
      <w:r>
        <w:t>7.2.4.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10023" w:rsidRDefault="004D36A8">
      <w:pPr>
        <w:keepNext/>
        <w:spacing w:after="60"/>
        <w:ind w:firstLine="709"/>
        <w:jc w:val="both"/>
      </w:pPr>
      <w:r>
        <w:t>7.3. Ответственность Подрядчика:</w:t>
      </w:r>
    </w:p>
    <w:p w:rsidR="00710023" w:rsidRDefault="004D36A8">
      <w:pPr>
        <w:spacing w:after="60"/>
        <w:ind w:firstLine="709"/>
        <w:jc w:val="both"/>
      </w:pPr>
      <w:r>
        <w:t>7.3.1. 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710023" w:rsidRDefault="004D36A8">
      <w:pPr>
        <w:spacing w:after="60"/>
        <w:ind w:firstLine="709"/>
        <w:jc w:val="both"/>
      </w:pPr>
      <w:r>
        <w:t>7.3.2.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710023" w:rsidRDefault="004D36A8">
      <w:pPr>
        <w:spacing w:after="60"/>
        <w:ind w:firstLine="709"/>
        <w:jc w:val="both"/>
      </w:pPr>
      <w:r>
        <w:t>7.3.3. За каждый факт неисполнения или ненадлежащего исполнения Подрядчиком обязательства, предусмотренного Контрактом, за исключением просрочки исполнения обязательств (в том числе гарантийного обязательства), а также случаев, предусмотренных пунктом 7.3.4 Контракта, Подрядчик выплачивает Заказчику штраф в размере, определяемом в соответствии с Правилами определения размера штрафа: 10 процентов цены Контракта, поскольку цена Контракта не превышает 3 млн. рублей.</w:t>
      </w:r>
    </w:p>
    <w:p w:rsidR="00710023" w:rsidRDefault="004D36A8">
      <w:pPr>
        <w:spacing w:after="60"/>
        <w:ind w:firstLine="709"/>
        <w:jc w:val="both"/>
      </w:pPr>
      <w:r>
        <w:t xml:space="preserve">7.3.4.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Заказчику штраф в размере 1000 (одна тысяча) рублей 00 копеек в </w:t>
      </w:r>
      <w:r>
        <w:lastRenderedPageBreak/>
        <w:t>соответствии с Правилами определения размера штрафа, поскольку цена Контракта не превышает 3 млн. рублей.</w:t>
      </w:r>
    </w:p>
    <w:p w:rsidR="00710023" w:rsidRDefault="004D36A8">
      <w:pPr>
        <w:spacing w:after="60"/>
        <w:ind w:firstLine="709"/>
        <w:jc w:val="both"/>
      </w:pPr>
      <w:r>
        <w:t>7.3.5.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710023" w:rsidRDefault="004D36A8">
      <w:pPr>
        <w:spacing w:after="60"/>
        <w:ind w:firstLine="709"/>
        <w:jc w:val="both"/>
      </w:pPr>
      <w:r>
        <w:t>7.3.6. Подрядчик обязан в</w:t>
      </w:r>
      <w:r w:rsidR="00C63BA3">
        <w:t>оз</w:t>
      </w:r>
      <w:r>
        <w:t>местить убытки, причиненные им Заказчику вследствие неисполнения или ненадлежащего исполнения обязательств, предусмотренных Контрактом.</w:t>
      </w:r>
    </w:p>
    <w:p w:rsidR="00710023" w:rsidRDefault="004D36A8">
      <w:pPr>
        <w:spacing w:after="60"/>
        <w:ind w:firstLine="709"/>
        <w:jc w:val="both"/>
      </w:pPr>
      <w:r>
        <w:t>7.4. Уплата неустойки (штрафов, пени) не освобождает Сторону от исполнения или надлежащего исполнения обязательств, установленных Контрактом.</w:t>
      </w:r>
    </w:p>
    <w:p w:rsidR="00710023" w:rsidRDefault="004D36A8">
      <w:pPr>
        <w:spacing w:after="60"/>
        <w:ind w:firstLine="709"/>
        <w:jc w:val="both"/>
      </w:pPr>
      <w:r>
        <w:t>7.5. Стороны освобождаются от уплаты неустойки (штрафа, пени), если докажут, что неисполнение или ненадлежащее исполнение обязательства произошло вследствие непреодолимой силы или по вине другой Стороны.</w:t>
      </w:r>
    </w:p>
    <w:p w:rsidR="00710023" w:rsidRDefault="004D36A8">
      <w:pPr>
        <w:keepNext/>
        <w:spacing w:before="200" w:after="120"/>
        <w:jc w:val="center"/>
      </w:pPr>
      <w:r>
        <w:rPr>
          <w:b/>
          <w:bCs/>
        </w:rPr>
        <w:t>VIII. Порядок урегулирования споров</w:t>
      </w:r>
    </w:p>
    <w:p w:rsidR="00710023" w:rsidRDefault="004D36A8">
      <w:pPr>
        <w:spacing w:after="60"/>
        <w:ind w:firstLine="709"/>
        <w:jc w:val="both"/>
      </w:pPr>
      <w:r>
        <w:t>8.1. Все споры и разногласия, связанные с исполнением, изменением, расторжением Контракта, рассматриваются Сторонами в досудебном претензионном порядке. Соблюдение досудебного претензионного порядка урегулирования споров является обязательным. Стороны принимают все меры к тому, чтобы любые спорные вопросы, разногласия либо претензии, касающиеся Контракта, были урегулированы путем переговоров.</w:t>
      </w:r>
    </w:p>
    <w:p w:rsidR="00710023" w:rsidRDefault="004D36A8">
      <w:pPr>
        <w:spacing w:after="60"/>
        <w:ind w:firstLine="709"/>
        <w:jc w:val="both"/>
      </w:pPr>
      <w:r>
        <w:t>8.2. При в</w:t>
      </w:r>
      <w:r w:rsidR="00C63BA3">
        <w:t>оз</w:t>
      </w:r>
      <w:r>
        <w:t>никновении между Заказчиком и Подрядчиком спора по поводу недостатков выполненных Работ и не</w:t>
      </w:r>
      <w:r w:rsidR="00C311D9">
        <w:t>возможно</w:t>
      </w:r>
      <w:r>
        <w:t>сти урегулирования этого спора переговорами по требованию любой из Сторон должна быть назначена экспертиза. Расходы на экспертизу несет Сторона, требовавшая назначения экспертизы. В случае установления нарушений Подрядчиком условий Контракта или причинной связи между действиями Подрядчика и обнаруженными недостатками расходы на экспертизу, назначенную Заказчиком, несет Подрядчик. В случае, если экспертиза назначена по соглашению между Сторонами, расходы несут обе Стороны поровну, с последующим отнесением затрат на виновную Сторону.</w:t>
      </w:r>
    </w:p>
    <w:p w:rsidR="00710023" w:rsidRDefault="004D36A8">
      <w:pPr>
        <w:spacing w:after="60"/>
        <w:ind w:firstLine="709"/>
        <w:jc w:val="both"/>
      </w:pPr>
      <w:r>
        <w:t xml:space="preserve">8.3. При </w:t>
      </w:r>
      <w:proofErr w:type="spellStart"/>
      <w:r>
        <w:t>неурегулировании</w:t>
      </w:r>
      <w:proofErr w:type="spellEnd"/>
      <w:r>
        <w:t xml:space="preserve"> Сторонами спора в досудебном порядке спор разрешается в Арбитражном суде города Санкт-Петербурга и Ленинградской области.</w:t>
      </w:r>
    </w:p>
    <w:p w:rsidR="00710023" w:rsidRDefault="004D36A8">
      <w:pPr>
        <w:keepNext/>
        <w:spacing w:before="200" w:after="120"/>
        <w:jc w:val="center"/>
      </w:pPr>
      <w:r>
        <w:rPr>
          <w:b/>
          <w:bCs/>
        </w:rPr>
        <w:t>IX. Обеспечение исполнения Контракта</w:t>
      </w:r>
    </w:p>
    <w:p w:rsidR="00710023" w:rsidRDefault="004D36A8">
      <w:pPr>
        <w:spacing w:after="60"/>
        <w:ind w:firstLine="709"/>
        <w:jc w:val="both"/>
      </w:pPr>
      <w:r>
        <w:t>9.1. Обеспечение исполнения Контракта не устанавливается на основании части 2 статьи 96 Федерального закона № 44-ФЗ.</w:t>
      </w:r>
    </w:p>
    <w:p w:rsidR="00710023" w:rsidRDefault="004D36A8">
      <w:pPr>
        <w:keepNext/>
        <w:spacing w:before="200" w:after="120"/>
        <w:jc w:val="center"/>
      </w:pPr>
      <w:r>
        <w:rPr>
          <w:b/>
          <w:bCs/>
        </w:rPr>
        <w:t>X. Гарантии качества. Обеспечение гарантийных обязательств по Контракту</w:t>
      </w:r>
    </w:p>
    <w:p w:rsidR="00710023" w:rsidRDefault="004D36A8">
      <w:pPr>
        <w:spacing w:after="60"/>
        <w:ind w:firstLine="709"/>
        <w:jc w:val="both"/>
      </w:pPr>
      <w:r>
        <w:t xml:space="preserve">10.1. Подрядчик гарантирует качество Работ в полном соответствии с требованиями действующего законодательства, Контракта и </w:t>
      </w:r>
      <w:r w:rsidR="00541AD3">
        <w:t>ООЗ</w:t>
      </w:r>
      <w:r>
        <w:t>. Гарантийные обязательства включают безв</w:t>
      </w:r>
      <w:r w:rsidR="00C63BA3">
        <w:t>оз</w:t>
      </w:r>
      <w:r>
        <w:t>мездное устранение недостатков Работ (результатов выполненных Работ).</w:t>
      </w:r>
    </w:p>
    <w:p w:rsidR="00710023" w:rsidRDefault="004D36A8">
      <w:pPr>
        <w:spacing w:after="60"/>
        <w:ind w:firstLine="709"/>
        <w:jc w:val="both"/>
      </w:pPr>
      <w:r>
        <w:t>10.2. Гарантийный срок на результаты Работ составляет 6 (шесть) месяцев. Указанный срок исчисляется со дня подписания Сторонами Акта. Устранение недостатков выполненных Работ должно быть произведено Подрядчиком в течение 5 (пяти) рабочих дней с момента направления требования Заказчика.</w:t>
      </w:r>
    </w:p>
    <w:p w:rsidR="00710023" w:rsidRDefault="004D36A8">
      <w:pPr>
        <w:spacing w:after="60"/>
        <w:ind w:firstLine="709"/>
        <w:jc w:val="both"/>
      </w:pPr>
      <w:r>
        <w:t>10.3. Обеспечение гарантийных обязательств по Контракту не устанавливается на основании статьи 96 Федерального закона № 44-ФЗ.</w:t>
      </w:r>
    </w:p>
    <w:p w:rsidR="00710023" w:rsidRDefault="004D36A8">
      <w:pPr>
        <w:keepNext/>
        <w:spacing w:before="200" w:after="120"/>
        <w:jc w:val="center"/>
      </w:pPr>
      <w:r>
        <w:rPr>
          <w:b/>
          <w:bCs/>
        </w:rPr>
        <w:t>XI. Обстоятельства непреодолимой силы</w:t>
      </w:r>
    </w:p>
    <w:p w:rsidR="00710023" w:rsidRDefault="004D36A8">
      <w:pPr>
        <w:spacing w:after="60"/>
        <w:ind w:firstLine="709"/>
        <w:jc w:val="both"/>
      </w:pPr>
      <w:r>
        <w:t>11.1. Стороны освобождаются от ответственности за полное или частичное неисполнение обязательств по Контракту, если их неисполнение явилось следствием обстоятельств непреодолимой силы, т.е. чрезвычайных и непредотвратимых при данных условиях обстоятельств, в том числе объявленной или фактической войны, гражданских волнений, эпидемий, блокады, эмбарго, землетрясений, наводнений и других природных стихийных бедствий, издания актов государственных органов, а также действия или бездействия органов государственной власти, если эти обстоятельства непосредственно повлияли на исполнение Контракта.</w:t>
      </w:r>
    </w:p>
    <w:p w:rsidR="00710023" w:rsidRDefault="004D36A8">
      <w:pPr>
        <w:spacing w:after="60"/>
        <w:ind w:firstLine="709"/>
        <w:jc w:val="both"/>
      </w:pPr>
      <w:r>
        <w:lastRenderedPageBreak/>
        <w:t>11.2. Сторона, у которой в</w:t>
      </w:r>
      <w:r w:rsidR="00C63BA3">
        <w:t>оз</w:t>
      </w:r>
      <w:r>
        <w:t>никли обстоятельства непреодолимой силы, обязана в течение 5 (пяти) дней письменно информировать другую Сторону о случившемся, его причинах и влиянии на исполнение обязательств по Контракту и в течение 15 (пятнадцати) дней представить в письменном виде документы, удостоверяющие факт наступления обстоятельств непреодолимой силы. Если Сторона не сообщила о в</w:t>
      </w:r>
      <w:r w:rsidR="00C63BA3">
        <w:t>оз</w:t>
      </w:r>
      <w:r>
        <w:t>никновении обстоятельств непреодолимой силы или не представила доказательств их в</w:t>
      </w:r>
      <w:r w:rsidR="00C63BA3">
        <w:t>оз</w:t>
      </w:r>
      <w:r>
        <w:t>никновения в указанный срок, она лишается права ссылаться на них в случае ненадлежащего исполнения или неисполнения обязательств по Контракту.</w:t>
      </w:r>
    </w:p>
    <w:p w:rsidR="00710023" w:rsidRDefault="004D36A8">
      <w:pPr>
        <w:spacing w:after="60"/>
        <w:ind w:firstLine="709"/>
        <w:jc w:val="both"/>
      </w:pPr>
      <w:r>
        <w:t>11.3. Если обстоятельства непреодолимой силы или их последствия действуют на протяжении 20 (двадцати) последовательных дней, Стороны обсудят меры, которые следует принять для продолжения действия Контракта, либо Контракт может быть расторгнут в установленном порядке.</w:t>
      </w:r>
    </w:p>
    <w:p w:rsidR="00710023" w:rsidRDefault="004D36A8">
      <w:pPr>
        <w:keepNext/>
        <w:spacing w:before="200" w:after="120"/>
        <w:jc w:val="center"/>
      </w:pPr>
      <w:r>
        <w:rPr>
          <w:b/>
          <w:bCs/>
        </w:rPr>
        <w:t>XII. Антикоррупционная оговорка</w:t>
      </w:r>
    </w:p>
    <w:p w:rsidR="00710023" w:rsidRDefault="004D36A8">
      <w:pPr>
        <w:spacing w:after="60"/>
        <w:ind w:firstLine="709"/>
        <w:jc w:val="both"/>
      </w:pPr>
      <w:r>
        <w:t>12.1. Стороны подтверждают соблюдение ими требований законодательства Российской Федерации о противодействии коррупции.</w:t>
      </w:r>
    </w:p>
    <w:p w:rsidR="00710023" w:rsidRDefault="004D36A8">
      <w:pPr>
        <w:spacing w:after="60"/>
        <w:ind w:firstLine="709"/>
        <w:jc w:val="both"/>
      </w:pPr>
      <w:r>
        <w:t>12.2. При исполнении обязательств по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710023" w:rsidRDefault="004D36A8">
      <w:pPr>
        <w:spacing w:after="60"/>
        <w:ind w:firstLine="709"/>
        <w:jc w:val="both"/>
      </w:pPr>
      <w:r>
        <w:t xml:space="preserve">12.3. При исполнении обязательств по Контракту Стороны, их аффилированные лица, работники, а также лица, действующие от имени и по поручению Сторон, не осуществляют действия, квалифицируемые применимым для целей Контракта законодательством Российской Федерации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w:t>
      </w:r>
      <w:r w:rsidR="00C311D9">
        <w:t>возможно</w:t>
      </w:r>
      <w:r>
        <w:t>сти в</w:t>
      </w:r>
      <w:r w:rsidR="00C63BA3">
        <w:t>оз</w:t>
      </w:r>
      <w:r>
        <w:t>никновения конфликта интересов в связи с исполнением условий Контракта.</w:t>
      </w:r>
    </w:p>
    <w:p w:rsidR="00710023" w:rsidRDefault="004D36A8">
      <w:pPr>
        <w:spacing w:after="60"/>
        <w:ind w:firstLine="709"/>
        <w:jc w:val="both"/>
      </w:pPr>
      <w:r>
        <w:t>12.4. В случае в</w:t>
      </w:r>
      <w:r w:rsidR="00C63BA3">
        <w:t>оз</w:t>
      </w:r>
      <w:r>
        <w:t>никновения у Стороны обоснованных под</w:t>
      </w:r>
      <w:r w:rsidR="00C63BA3">
        <w:t>оз</w:t>
      </w:r>
      <w:r>
        <w:t>рений, что произошло или может произойти нарушение каких-либо положений пунктов 12.2 и 12.3 Контракта, а также в</w:t>
      </w:r>
      <w:r w:rsidR="00C63BA3">
        <w:t>оз</w:t>
      </w:r>
      <w:r>
        <w:t>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 12.2 и 12.3 Контракта, а также в</w:t>
      </w:r>
      <w:r w:rsidR="00C63BA3">
        <w:t>оз</w:t>
      </w:r>
      <w:r>
        <w:t>никновение личной заинтересованности при исполнении Контракта, которая приводит или может привести к конфликту интересов.</w:t>
      </w:r>
    </w:p>
    <w:p w:rsidR="00710023" w:rsidRDefault="004D36A8">
      <w:pPr>
        <w:spacing w:after="60"/>
        <w:ind w:firstLine="709"/>
        <w:jc w:val="both"/>
      </w:pPr>
      <w:r>
        <w:t>12.5. Сторона, получившая письменное уведомление, указанное в пункте 12.4 Контракта, обязана рассмотреть уведомление и сообщить другой Стороне об итогах его рассмотрения в течение 10 (десяти) рабочих дней с даты получения.</w:t>
      </w:r>
    </w:p>
    <w:p w:rsidR="00710023" w:rsidRDefault="004D36A8">
      <w:pPr>
        <w:spacing w:after="60"/>
        <w:ind w:firstLine="709"/>
        <w:jc w:val="both"/>
      </w:pPr>
      <w:r>
        <w:t>12.6. Стороны гарантируют осуществление надлежащего разбирательства по фактам нарушения положений пунктов 12.2 и 12.3 Контракта с соблюдением принципов конфиденциальности и применение эффективных мер по предотвращению в</w:t>
      </w:r>
      <w:r w:rsidR="00C311D9">
        <w:t>оз</w:t>
      </w:r>
      <w:r>
        <w:t>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710023" w:rsidRDefault="004D36A8">
      <w:pPr>
        <w:keepNext/>
        <w:spacing w:before="200" w:after="120"/>
        <w:jc w:val="center"/>
      </w:pPr>
      <w:r>
        <w:rPr>
          <w:b/>
          <w:bCs/>
        </w:rPr>
        <w:t>XIII. Заключительные положения</w:t>
      </w:r>
    </w:p>
    <w:p w:rsidR="00710023" w:rsidRDefault="004D36A8">
      <w:pPr>
        <w:spacing w:after="60"/>
        <w:ind w:firstLine="709"/>
        <w:jc w:val="both"/>
      </w:pPr>
      <w:r>
        <w:t>13.1. Контракт составлен в форме электронного документа, подписанного Сторонами электронной подписью в соответствии с законодательством Российской Федерации.</w:t>
      </w:r>
    </w:p>
    <w:p w:rsidR="00710023" w:rsidRDefault="004D36A8">
      <w:pPr>
        <w:spacing w:after="60"/>
        <w:ind w:firstLine="709"/>
        <w:jc w:val="both"/>
      </w:pPr>
      <w:r>
        <w:t>13.2. В случае изменения у одной из Сторон юридического и (или) почтового адреса, реквизитов, организационно-правового статуса, ответственных представителей по Контракту такая Сторона обязана в течение 3 (трех) рабочих дней с даты указанных изменений письменно уведомить об этом другую Сторону и предоставить всю необходимую информацию, которая может повлиять на отношения между Сторонами. Уведомление должно быть подписано руководителем и главным бухгалтером (при наличии) Стороны, у которой произошли указанные изменения, и заверено печатью (при наличии).</w:t>
      </w:r>
    </w:p>
    <w:p w:rsidR="00710023" w:rsidRDefault="004D36A8">
      <w:pPr>
        <w:spacing w:after="60"/>
        <w:ind w:firstLine="709"/>
        <w:jc w:val="both"/>
      </w:pPr>
      <w:r>
        <w:lastRenderedPageBreak/>
        <w:t>13.3. В течение срока действия Контракта Стороны не вправе вносить изменения в условия Контракта, за исключением случаев, предусмотренных законодательством Российской Федерации и Контрактом. Внесение изменений в Контракт, за исключением случая, предусмотренного пунктом 13.2 Контракта, осуществляется путем заключения Сторонами в письменной форме дополнительных соглашений к Контракту. Изменение существенных условий Контракта не предусмотрено.</w:t>
      </w:r>
    </w:p>
    <w:p w:rsidR="00710023" w:rsidRDefault="004D36A8">
      <w:pPr>
        <w:spacing w:after="60"/>
        <w:ind w:firstLine="709"/>
        <w:jc w:val="both"/>
      </w:pPr>
      <w:r>
        <w:t>13.4. При исполнении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rsidR="00710023" w:rsidRDefault="004D36A8">
      <w:pPr>
        <w:spacing w:after="60"/>
        <w:ind w:firstLine="709"/>
        <w:jc w:val="both"/>
      </w:pPr>
      <w:r>
        <w:t>13.5. При исполнении Контракта Стороны обязуются не раскрывать третьей стороне информацию, полученную в связи с исполнением Контракта, за исключением случаев, предусмотренных законодательством Российской Федерации.</w:t>
      </w:r>
    </w:p>
    <w:p w:rsidR="00710023" w:rsidRDefault="004D36A8">
      <w:pPr>
        <w:spacing w:after="60"/>
        <w:ind w:firstLine="709"/>
        <w:jc w:val="both"/>
      </w:pPr>
      <w:r>
        <w:t xml:space="preserve">13.6. Контракт вступает в силу (считается заключенным) с даты его подписания обеими Сторонами и действует по 15 </w:t>
      </w:r>
      <w:r w:rsidR="00124D6E">
        <w:t>января</w:t>
      </w:r>
      <w:r>
        <w:t xml:space="preserve"> 202</w:t>
      </w:r>
      <w:r w:rsidR="00124D6E">
        <w:t>7</w:t>
      </w:r>
      <w:r>
        <w:t xml:space="preserve"> г.</w:t>
      </w:r>
    </w:p>
    <w:p w:rsidR="00710023" w:rsidRDefault="004D36A8">
      <w:pPr>
        <w:spacing w:after="60"/>
        <w:ind w:firstLine="709"/>
        <w:jc w:val="both"/>
      </w:pPr>
      <w:r>
        <w:t>В случае если Сторонами не исполнены свои обязательства по Контракту до окончания срока, установленного настоящим пунктом, Контракт продолжает действовать до полного исполнения Сторонами своих обязательств по Контракту (в том числе обязательств по оплате и гарантийных обязательств). Окончание срока действия Контракта не освобождает Стороны от ответственности за его нарушение.</w:t>
      </w:r>
    </w:p>
    <w:p w:rsidR="00710023" w:rsidRDefault="004D36A8">
      <w:pPr>
        <w:spacing w:after="60"/>
        <w:ind w:firstLine="709"/>
        <w:jc w:val="both"/>
      </w:pPr>
      <w:r>
        <w:t>13.7. Расторжение Контракта допускается по соглашению Сторон, по решению суда и в случае одностороннего отказа одной из Сторон от исполнения Контракта в соответствии с Гражданским кодексом Российской Федерации в порядке, установленном статьей 95 Федерального закона № 44-ФЗ.</w:t>
      </w:r>
    </w:p>
    <w:p w:rsidR="00710023" w:rsidRDefault="004D36A8">
      <w:pPr>
        <w:spacing w:after="60"/>
        <w:ind w:firstLine="709"/>
        <w:jc w:val="both"/>
      </w:pPr>
      <w:r>
        <w:t>О намерении расторгнуть Контракт по соглашению Сторон одна Сторона уведомляет другую Сторону не п</w:t>
      </w:r>
      <w:r w:rsidR="00C63BA3">
        <w:t>оз</w:t>
      </w:r>
      <w:r>
        <w:t>днее чем за 30 (тридцать) календарных дней до предполагаемой даты расторжения Контракта в письменной форме с указанием причин и даты расторжения Контракта. Расторжение Контракта оформляется соглашением Сторон.</w:t>
      </w:r>
    </w:p>
    <w:p w:rsidR="00710023" w:rsidRDefault="004D36A8">
      <w:pPr>
        <w:spacing w:after="60"/>
        <w:ind w:firstLine="709"/>
        <w:jc w:val="both"/>
      </w:pPr>
      <w:r>
        <w:t>13.8. До принятия решения об одностороннем отказе от исполнения Контракта по основанию, связанному с ненадлежащим качеством Работ, Заказчик проводит экспертизу выполненных Работ с привлечением экспертов, экспертных организаций. Выбор экспертов, экспертных организаций осуществляется в соответствии с Федеральным законом № 44-ФЗ.</w:t>
      </w:r>
    </w:p>
    <w:p w:rsidR="00710023" w:rsidRDefault="004D36A8">
      <w:pPr>
        <w:spacing w:after="60"/>
        <w:ind w:firstLine="709"/>
        <w:jc w:val="both"/>
      </w:pPr>
      <w:r>
        <w:t>13.9. Заказчик принимает решение об одностороннем отказе от исполнения Контракта, если в ходе исполнения Контракта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w:t>
      </w:r>
      <w:r w:rsidR="00C63BA3">
        <w:t>оз</w:t>
      </w:r>
      <w:r>
        <w:t>волило ему стать победителем определения Подрядчика.</w:t>
      </w:r>
    </w:p>
    <w:p w:rsidR="00710023" w:rsidRDefault="004D36A8">
      <w:pPr>
        <w:spacing w:after="60"/>
        <w:ind w:firstLine="709"/>
        <w:jc w:val="both"/>
      </w:pPr>
      <w:r>
        <w:t>13.10. Сторона, принявшая решение об одностороннем отказе от исполнения Контракта, отменяет не вступившее в силу решение, если в течение десятидневного срока с даты надлежащего уведомления другой Стороны о принятом решении устранено нарушение условий Контракта, послужившее основанием для принятия указанного решения (а в случае принятия такого решения Заказчиком – также Заказчику компенсированы затраты на проведение экспертизы в соответствии с пунктом 13.8 Контракта).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10023" w:rsidRDefault="004D36A8">
      <w:pPr>
        <w:spacing w:after="60"/>
        <w:ind w:firstLine="709"/>
        <w:jc w:val="both"/>
      </w:pPr>
      <w:r>
        <w:t>13.11. При расторжении Контракта в связи с односторонним отказом Стороны от исполнения Контракта другая Сторона вправе потребовать в</w:t>
      </w:r>
      <w:r w:rsidR="00C63BA3">
        <w:t>оз</w:t>
      </w:r>
      <w:r>
        <w:t>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10023" w:rsidRDefault="004D36A8">
      <w:pPr>
        <w:spacing w:after="60"/>
        <w:ind w:firstLine="709"/>
        <w:jc w:val="both"/>
      </w:pPr>
      <w:r>
        <w:t>13.12.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представлением оригинала. Уведомление вступает в силу в день его получения лицом, которому оно адресовано, если иное не установлено законом.</w:t>
      </w:r>
    </w:p>
    <w:p w:rsidR="00710023" w:rsidRDefault="004D36A8">
      <w:pPr>
        <w:spacing w:after="60"/>
        <w:ind w:firstLine="709"/>
        <w:jc w:val="both"/>
      </w:pPr>
      <w:r>
        <w:lastRenderedPageBreak/>
        <w:t>13.13. Стороны обязуются незамедлительно информировать друг друга о в</w:t>
      </w:r>
      <w:r w:rsidR="00C63BA3">
        <w:t>оз</w:t>
      </w:r>
      <w:r>
        <w:t>никших затруднениях, которые могут привести к невыполнению отдельных условий Контракта, для согласования и принятия необходимых мер.</w:t>
      </w:r>
    </w:p>
    <w:p w:rsidR="00710023" w:rsidRDefault="004D36A8">
      <w:pPr>
        <w:spacing w:after="60"/>
        <w:ind w:firstLine="709"/>
        <w:jc w:val="both"/>
      </w:pPr>
      <w:r>
        <w:t>13.14.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его действия.</w:t>
      </w:r>
    </w:p>
    <w:p w:rsidR="00710023" w:rsidRDefault="004D36A8">
      <w:pPr>
        <w:spacing w:after="60"/>
        <w:ind w:firstLine="709"/>
        <w:jc w:val="both"/>
      </w:pPr>
      <w:r>
        <w:t>13.15. В части отношений между Сторонами, не урегулированных положениями Контракта, применяется действующее законодательство Российской Федерации.</w:t>
      </w:r>
    </w:p>
    <w:p w:rsidR="00710023" w:rsidRDefault="004D36A8">
      <w:pPr>
        <w:keepNext/>
        <w:spacing w:before="60" w:after="60"/>
        <w:ind w:firstLine="709"/>
        <w:jc w:val="both"/>
      </w:pPr>
      <w:r>
        <w:t>К Контракту прилагаются и являются его неотъемлемыми частями приложения:</w:t>
      </w:r>
    </w:p>
    <w:p w:rsidR="00710023" w:rsidRDefault="004D36A8">
      <w:pPr>
        <w:spacing w:after="60"/>
        <w:ind w:left="709"/>
      </w:pPr>
      <w:r>
        <w:t>1. Описание объекта закупки.</w:t>
      </w:r>
    </w:p>
    <w:p w:rsidR="00710023" w:rsidRDefault="004D36A8">
      <w:pPr>
        <w:spacing w:after="60"/>
        <w:ind w:left="709"/>
      </w:pPr>
      <w:r>
        <w:t>2. График исполнения Контракта.</w:t>
      </w:r>
    </w:p>
    <w:p w:rsidR="00710023" w:rsidRDefault="004D36A8">
      <w:pPr>
        <w:spacing w:after="60"/>
        <w:ind w:left="709"/>
      </w:pPr>
      <w:r>
        <w:t>3. Форма акта сдачи-приемки выполненных Работ.</w:t>
      </w:r>
    </w:p>
    <w:p w:rsidR="00710023" w:rsidRDefault="004D36A8">
      <w:pPr>
        <w:spacing w:after="120"/>
        <w:ind w:left="709"/>
      </w:pPr>
      <w:r>
        <w:t>4. Форма акта сверки расчетов.</w:t>
      </w:r>
    </w:p>
    <w:p w:rsidR="00710023" w:rsidRDefault="004D36A8">
      <w:pPr>
        <w:keepNext/>
        <w:spacing w:before="200" w:after="120"/>
        <w:jc w:val="center"/>
        <w:rPr>
          <w:b/>
          <w:bCs/>
        </w:rPr>
      </w:pPr>
      <w:r>
        <w:rPr>
          <w:b/>
          <w:bCs/>
        </w:rPr>
        <w:t>XIV. Место нахождения и банковские реквизиты Сторон</w:t>
      </w:r>
    </w:p>
    <w:p w:rsidR="00235B23" w:rsidRDefault="00235B23">
      <w:pPr>
        <w:keepNext/>
        <w:spacing w:before="200" w:after="120"/>
        <w:jc w:val="center"/>
      </w:pPr>
    </w:p>
    <w:tbl>
      <w:tblPr>
        <w:tblW w:w="10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173"/>
        <w:gridCol w:w="5174"/>
      </w:tblGrid>
      <w:tr w:rsidR="00710023" w:rsidTr="00235B23">
        <w:tc>
          <w:tcPr>
            <w:tcW w:w="5173" w:type="dxa"/>
            <w:tcBorders>
              <w:top w:val="nil"/>
              <w:left w:val="nil"/>
              <w:bottom w:val="nil"/>
              <w:right w:val="nil"/>
            </w:tcBorders>
            <w:tcMar>
              <w:top w:w="60" w:type="dxa"/>
              <w:left w:w="100" w:type="dxa"/>
              <w:bottom w:w="60" w:type="dxa"/>
              <w:right w:w="100" w:type="dxa"/>
            </w:tcMar>
          </w:tcPr>
          <w:p w:rsidR="00710023" w:rsidRDefault="004D36A8">
            <w:pPr>
              <w:spacing w:after="60"/>
            </w:pPr>
            <w:r>
              <w:rPr>
                <w:b/>
                <w:bCs/>
              </w:rPr>
              <w:t>Заказчик:</w:t>
            </w:r>
          </w:p>
          <w:p w:rsidR="00710023" w:rsidRDefault="004D36A8">
            <w:pPr>
              <w:spacing w:after="60"/>
            </w:pPr>
            <w:r>
              <w:t>Администрация Лужского муниципального района Ленинградской области</w:t>
            </w:r>
          </w:p>
          <w:p w:rsidR="00710023" w:rsidRDefault="004D36A8">
            <w:pPr>
              <w:spacing w:after="60"/>
            </w:pPr>
            <w:r>
              <w:t>Место нахождения: 188230, Ленинградская область, г. Луга, пр. Кирова, д. 73</w:t>
            </w:r>
          </w:p>
          <w:p w:rsidR="00710023" w:rsidRDefault="004D36A8">
            <w:pPr>
              <w:spacing w:after="60"/>
            </w:pPr>
            <w:r>
              <w:t xml:space="preserve">ИНН </w:t>
            </w:r>
            <w:proofErr w:type="gramStart"/>
            <w:r>
              <w:t>4710026064  КПП</w:t>
            </w:r>
            <w:proofErr w:type="gramEnd"/>
            <w:r>
              <w:t xml:space="preserve"> 471001001</w:t>
            </w:r>
          </w:p>
          <w:p w:rsidR="00710023" w:rsidRDefault="004D36A8">
            <w:pPr>
              <w:spacing w:after="60"/>
            </w:pPr>
            <w:r>
              <w:t>Плательщик: КФ Лужского МР ЛО (администрация Лужского муниципального района)</w:t>
            </w:r>
          </w:p>
          <w:p w:rsidR="00710023" w:rsidRDefault="004D36A8">
            <w:pPr>
              <w:spacing w:after="60"/>
            </w:pPr>
            <w:r>
              <w:t>Банк получателя: ОКЦ № 1 Северо-Западного ГУ Банка России // УФК по Ленинградской области г. Санкт-Петербург</w:t>
            </w:r>
          </w:p>
          <w:p w:rsidR="00710023" w:rsidRDefault="004D36A8">
            <w:pPr>
              <w:spacing w:after="60"/>
            </w:pPr>
            <w:r>
              <w:t>Номер счета банка плательщика – 40102810745370000098</w:t>
            </w:r>
          </w:p>
          <w:p w:rsidR="00710023" w:rsidRDefault="004D36A8">
            <w:pPr>
              <w:spacing w:after="60"/>
            </w:pPr>
            <w:r>
              <w:t>Единый казначейский счет: 03231643416330004500</w:t>
            </w:r>
          </w:p>
          <w:p w:rsidR="00710023" w:rsidRDefault="00940C31">
            <w:pPr>
              <w:spacing w:after="60"/>
            </w:pPr>
            <w:r w:rsidRPr="00940C31">
              <w:t>БИК 044030098</w:t>
            </w:r>
          </w:p>
        </w:tc>
        <w:tc>
          <w:tcPr>
            <w:tcW w:w="5173" w:type="dxa"/>
            <w:tcBorders>
              <w:top w:val="nil"/>
              <w:left w:val="nil"/>
              <w:bottom w:val="nil"/>
              <w:right w:val="nil"/>
            </w:tcBorders>
            <w:tcMar>
              <w:top w:w="60" w:type="dxa"/>
              <w:left w:w="100" w:type="dxa"/>
              <w:bottom w:w="60" w:type="dxa"/>
              <w:right w:w="100" w:type="dxa"/>
            </w:tcMar>
          </w:tcPr>
          <w:p w:rsidR="00710023" w:rsidRDefault="004D36A8">
            <w:pPr>
              <w:spacing w:after="60"/>
            </w:pPr>
            <w:r>
              <w:rPr>
                <w:b/>
                <w:bCs/>
              </w:rPr>
              <w:t>Подрядчик:</w:t>
            </w:r>
          </w:p>
          <w:p w:rsidR="00710023" w:rsidRDefault="004D36A8">
            <w:pPr>
              <w:spacing w:after="60"/>
            </w:pPr>
            <w:r>
              <w:t>_________________________________</w:t>
            </w:r>
          </w:p>
          <w:p w:rsidR="00710023" w:rsidRDefault="004D36A8">
            <w:pPr>
              <w:spacing w:after="60"/>
            </w:pPr>
            <w:r>
              <w:t>_________________________________</w:t>
            </w:r>
          </w:p>
          <w:p w:rsidR="00710023" w:rsidRDefault="004D36A8">
            <w:pPr>
              <w:spacing w:after="60"/>
            </w:pPr>
            <w:r>
              <w:t>_________________________________</w:t>
            </w:r>
          </w:p>
          <w:p w:rsidR="00710023" w:rsidRDefault="004D36A8">
            <w:pPr>
              <w:spacing w:after="60"/>
            </w:pPr>
            <w:r>
              <w:t>_________________________________</w:t>
            </w:r>
          </w:p>
          <w:p w:rsidR="00710023" w:rsidRDefault="004D36A8">
            <w:pPr>
              <w:spacing w:after="60"/>
            </w:pPr>
            <w:r>
              <w:t>_________________________________</w:t>
            </w:r>
          </w:p>
        </w:tc>
      </w:tr>
    </w:tbl>
    <w:p w:rsidR="00710023" w:rsidRDefault="00710023"/>
    <w:tbl>
      <w:tblPr>
        <w:tblW w:w="10347"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173"/>
        <w:gridCol w:w="5174"/>
      </w:tblGrid>
      <w:tr w:rsidR="00710023">
        <w:trPr>
          <w:cantSplit/>
        </w:trPr>
        <w:tc>
          <w:tcPr>
            <w:tcW w:w="5173" w:type="dxa"/>
            <w:tcBorders>
              <w:top w:val="none" w:sz="0" w:space="0" w:color="FFFFFF"/>
              <w:left w:val="none" w:sz="0" w:space="0" w:color="FFFFFF"/>
              <w:bottom w:val="none" w:sz="0" w:space="0" w:color="FFFFFF"/>
              <w:right w:val="none" w:sz="0" w:space="0" w:color="FFFFFF"/>
            </w:tcBorders>
            <w:tcMar>
              <w:top w:w="60" w:type="dxa"/>
              <w:left w:w="100" w:type="dxa"/>
              <w:bottom w:w="60" w:type="dxa"/>
              <w:right w:w="100" w:type="dxa"/>
            </w:tcMar>
          </w:tcPr>
          <w:p w:rsidR="00710023" w:rsidRDefault="004D36A8">
            <w:pPr>
              <w:spacing w:after="120"/>
            </w:pPr>
            <w:r>
              <w:rPr>
                <w:b/>
                <w:bCs/>
              </w:rPr>
              <w:t>ЗАКАЗЧИК</w:t>
            </w:r>
          </w:p>
          <w:p w:rsidR="00710023" w:rsidRDefault="004D36A8">
            <w:pPr>
              <w:spacing w:after="200"/>
            </w:pPr>
            <w:r>
              <w:t>Исполняющий обязанности главы администрации Лужского муниципального района</w:t>
            </w:r>
          </w:p>
          <w:p w:rsidR="00710023" w:rsidRDefault="004D36A8">
            <w:pPr>
              <w:spacing w:after="60"/>
            </w:pPr>
            <w:r>
              <w:t>____________ / А.В. Иванов /</w:t>
            </w:r>
          </w:p>
          <w:p w:rsidR="00710023" w:rsidRDefault="004D36A8">
            <w:pPr>
              <w:spacing w:after="60"/>
              <w:ind w:left="400"/>
            </w:pPr>
            <w:r>
              <w:t>(подпись)</w:t>
            </w:r>
          </w:p>
          <w:p w:rsidR="00710023" w:rsidRDefault="004D36A8">
            <w:pPr>
              <w:spacing w:before="120" w:after="60"/>
            </w:pPr>
            <w:r>
              <w:t>«___» ______________ 2026 г.</w:t>
            </w:r>
          </w:p>
          <w:p w:rsidR="00710023" w:rsidRDefault="004D36A8">
            <w:pPr>
              <w:spacing w:before="120" w:after="60"/>
            </w:pPr>
            <w:r>
              <w:t>М.П.</w:t>
            </w:r>
          </w:p>
        </w:tc>
        <w:tc>
          <w:tcPr>
            <w:tcW w:w="5173" w:type="dxa"/>
            <w:tcBorders>
              <w:top w:val="none" w:sz="0" w:space="0" w:color="FFFFFF"/>
              <w:left w:val="none" w:sz="0" w:space="0" w:color="FFFFFF"/>
              <w:bottom w:val="none" w:sz="0" w:space="0" w:color="FFFFFF"/>
              <w:right w:val="none" w:sz="0" w:space="0" w:color="FFFFFF"/>
            </w:tcBorders>
            <w:tcMar>
              <w:top w:w="60" w:type="dxa"/>
              <w:left w:w="100" w:type="dxa"/>
              <w:bottom w:w="60" w:type="dxa"/>
              <w:right w:w="100" w:type="dxa"/>
            </w:tcMar>
          </w:tcPr>
          <w:p w:rsidR="00710023" w:rsidRDefault="004D36A8">
            <w:pPr>
              <w:spacing w:after="120"/>
            </w:pPr>
            <w:r>
              <w:rPr>
                <w:b/>
                <w:bCs/>
              </w:rPr>
              <w:t>ПОДРЯДЧИК</w:t>
            </w:r>
          </w:p>
          <w:p w:rsidR="00710023" w:rsidRDefault="004D36A8">
            <w:r>
              <w:t>_________________________________</w:t>
            </w:r>
          </w:p>
          <w:p w:rsidR="00710023" w:rsidRDefault="004D36A8">
            <w:pPr>
              <w:spacing w:after="200"/>
              <w:ind w:left="400"/>
            </w:pPr>
            <w:r>
              <w:t>(должность)</w:t>
            </w:r>
          </w:p>
          <w:p w:rsidR="00710023" w:rsidRDefault="004D36A8">
            <w:pPr>
              <w:spacing w:after="60"/>
            </w:pPr>
            <w:r>
              <w:t>____________ / ____________________ /</w:t>
            </w:r>
          </w:p>
          <w:p w:rsidR="00710023" w:rsidRDefault="004D36A8">
            <w:pPr>
              <w:spacing w:after="60"/>
              <w:ind w:left="400"/>
            </w:pPr>
            <w:r>
              <w:t>(</w:t>
            </w:r>
            <w:proofErr w:type="gramStart"/>
            <w:r>
              <w:t xml:space="preserve">подпись)   </w:t>
            </w:r>
            <w:proofErr w:type="gramEnd"/>
            <w:r>
              <w:t xml:space="preserve">                 (Ф.И.О.)</w:t>
            </w:r>
          </w:p>
          <w:p w:rsidR="00710023" w:rsidRDefault="004D36A8">
            <w:pPr>
              <w:spacing w:before="120" w:after="60"/>
            </w:pPr>
            <w:r>
              <w:t>«___» ______________ 2026 г.</w:t>
            </w:r>
          </w:p>
          <w:p w:rsidR="00710023" w:rsidRDefault="004D36A8">
            <w:pPr>
              <w:spacing w:before="120" w:after="60"/>
            </w:pPr>
            <w:r>
              <w:t>М.П. (при наличии)</w:t>
            </w:r>
          </w:p>
        </w:tc>
      </w:tr>
    </w:tbl>
    <w:p w:rsidR="00710023" w:rsidRDefault="004D36A8">
      <w:r>
        <w:br w:type="page"/>
      </w:r>
    </w:p>
    <w:p w:rsidR="00710023" w:rsidRDefault="004D36A8">
      <w:pPr>
        <w:jc w:val="right"/>
      </w:pPr>
      <w:r>
        <w:lastRenderedPageBreak/>
        <w:t>Приложение № 1</w:t>
      </w:r>
    </w:p>
    <w:p w:rsidR="00710023" w:rsidRDefault="004D36A8">
      <w:pPr>
        <w:jc w:val="right"/>
      </w:pPr>
      <w:r>
        <w:t>к муниципальному контракту</w:t>
      </w:r>
    </w:p>
    <w:p w:rsidR="00710023" w:rsidRDefault="004D36A8">
      <w:pPr>
        <w:jc w:val="right"/>
      </w:pPr>
      <w:r>
        <w:t>№ _______________________</w:t>
      </w:r>
    </w:p>
    <w:p w:rsidR="00710023" w:rsidRDefault="004D36A8">
      <w:pPr>
        <w:spacing w:after="200"/>
        <w:jc w:val="right"/>
      </w:pPr>
      <w:r>
        <w:t>от «____» _________ 2026 г.</w:t>
      </w:r>
    </w:p>
    <w:tbl>
      <w:tblPr>
        <w:tblpPr w:leftFromText="180" w:rightFromText="180" w:vertAnchor="text" w:horzAnchor="page" w:tblpX="6880" w:tblpY="216"/>
        <w:tblW w:w="5042" w:type="dxa"/>
        <w:tblLayout w:type="fixed"/>
        <w:tblLook w:val="01E0" w:firstRow="1" w:lastRow="1" w:firstColumn="1" w:lastColumn="1" w:noHBand="0" w:noVBand="0"/>
      </w:tblPr>
      <w:tblGrid>
        <w:gridCol w:w="5042"/>
      </w:tblGrid>
      <w:tr w:rsidR="00235B23" w:rsidRPr="008B0FF7" w:rsidTr="00235B23">
        <w:trPr>
          <w:trHeight w:val="2029"/>
        </w:trPr>
        <w:tc>
          <w:tcPr>
            <w:tcW w:w="5042" w:type="dxa"/>
          </w:tcPr>
          <w:p w:rsidR="00235B23" w:rsidRDefault="00235B23" w:rsidP="00235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utlineLvl w:val="0"/>
              <w:rPr>
                <w:b/>
                <w:sz w:val="28"/>
                <w:szCs w:val="28"/>
              </w:rPr>
            </w:pPr>
            <w:r w:rsidRPr="008B0FF7">
              <w:rPr>
                <w:b/>
                <w:sz w:val="28"/>
                <w:szCs w:val="28"/>
              </w:rPr>
              <w:t xml:space="preserve">     «Утверждаю»</w:t>
            </w:r>
          </w:p>
          <w:p w:rsidR="00611992" w:rsidRPr="008B0FF7" w:rsidRDefault="00611992" w:rsidP="00235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utlineLvl w:val="0"/>
              <w:rPr>
                <w:b/>
                <w:sz w:val="28"/>
                <w:szCs w:val="28"/>
              </w:rPr>
            </w:pPr>
          </w:p>
          <w:p w:rsidR="00611992" w:rsidRDefault="00611992" w:rsidP="006119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9"/>
              <w:outlineLvl w:val="0"/>
              <w:rPr>
                <w:sz w:val="28"/>
                <w:szCs w:val="28"/>
              </w:rPr>
            </w:pPr>
            <w:r w:rsidRPr="00611992">
              <w:rPr>
                <w:sz w:val="28"/>
                <w:szCs w:val="28"/>
              </w:rPr>
              <w:t>Исполняющий обязанности главы</w:t>
            </w:r>
          </w:p>
          <w:p w:rsidR="00611992" w:rsidRDefault="00611992" w:rsidP="006119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9"/>
              <w:outlineLvl w:val="0"/>
              <w:rPr>
                <w:sz w:val="28"/>
                <w:szCs w:val="28"/>
              </w:rPr>
            </w:pPr>
            <w:r w:rsidRPr="00611992">
              <w:rPr>
                <w:sz w:val="28"/>
                <w:szCs w:val="28"/>
              </w:rPr>
              <w:t>администрации Лужского</w:t>
            </w:r>
          </w:p>
          <w:p w:rsidR="00235B23" w:rsidRPr="008B0FF7" w:rsidRDefault="00611992" w:rsidP="006119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9"/>
              <w:outlineLvl w:val="0"/>
              <w:rPr>
                <w:sz w:val="28"/>
                <w:szCs w:val="28"/>
              </w:rPr>
            </w:pPr>
            <w:r w:rsidRPr="00611992">
              <w:rPr>
                <w:sz w:val="28"/>
                <w:szCs w:val="28"/>
              </w:rPr>
              <w:t>муниципального района</w:t>
            </w:r>
          </w:p>
          <w:p w:rsidR="00235B23" w:rsidRPr="008B0FF7" w:rsidRDefault="00235B23" w:rsidP="00235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utlineLvl w:val="0"/>
              <w:rPr>
                <w:sz w:val="28"/>
                <w:szCs w:val="28"/>
              </w:rPr>
            </w:pPr>
          </w:p>
          <w:p w:rsidR="00235B23" w:rsidRPr="008B0FF7" w:rsidRDefault="00611992" w:rsidP="00235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utlineLvl w:val="0"/>
              <w:rPr>
                <w:sz w:val="28"/>
                <w:szCs w:val="28"/>
              </w:rPr>
            </w:pPr>
            <w:r>
              <w:rPr>
                <w:sz w:val="28"/>
                <w:szCs w:val="28"/>
              </w:rPr>
              <w:t xml:space="preserve">      </w:t>
            </w:r>
            <w:r w:rsidR="00235B23" w:rsidRPr="008B0FF7">
              <w:rPr>
                <w:sz w:val="28"/>
                <w:szCs w:val="28"/>
              </w:rPr>
              <w:t>_____________</w:t>
            </w:r>
            <w:r w:rsidR="00235B23">
              <w:rPr>
                <w:sz w:val="28"/>
                <w:szCs w:val="28"/>
              </w:rPr>
              <w:t>А.В. Иванов</w:t>
            </w:r>
          </w:p>
          <w:p w:rsidR="00235B23" w:rsidRPr="008B0FF7" w:rsidRDefault="00235B23" w:rsidP="00235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utlineLvl w:val="0"/>
              <w:rPr>
                <w:sz w:val="28"/>
                <w:szCs w:val="28"/>
              </w:rPr>
            </w:pPr>
          </w:p>
          <w:p w:rsidR="00235B23" w:rsidRPr="008B0FF7" w:rsidRDefault="00611992" w:rsidP="00235B23">
            <w:pPr>
              <w:rPr>
                <w:sz w:val="28"/>
                <w:szCs w:val="28"/>
              </w:rPr>
            </w:pPr>
            <w:r>
              <w:rPr>
                <w:sz w:val="28"/>
                <w:szCs w:val="28"/>
              </w:rPr>
              <w:t xml:space="preserve">      </w:t>
            </w:r>
            <w:r w:rsidR="00235B23" w:rsidRPr="008B0FF7">
              <w:rPr>
                <w:sz w:val="28"/>
                <w:szCs w:val="28"/>
              </w:rPr>
              <w:t xml:space="preserve">«_____»_____________ </w:t>
            </w:r>
            <w:r w:rsidR="00235B23">
              <w:rPr>
                <w:sz w:val="28"/>
                <w:szCs w:val="28"/>
              </w:rPr>
              <w:t>2026</w:t>
            </w:r>
            <w:r w:rsidR="00235B23" w:rsidRPr="008B0FF7">
              <w:rPr>
                <w:sz w:val="28"/>
                <w:szCs w:val="28"/>
              </w:rPr>
              <w:t>г.</w:t>
            </w:r>
          </w:p>
          <w:p w:rsidR="00235B23" w:rsidRPr="008B0FF7" w:rsidRDefault="00235B23" w:rsidP="00235B23">
            <w:pPr>
              <w:jc w:val="center"/>
              <w:rPr>
                <w:sz w:val="28"/>
                <w:szCs w:val="28"/>
              </w:rPr>
            </w:pPr>
          </w:p>
        </w:tc>
      </w:tr>
    </w:tbl>
    <w:p w:rsidR="00235B23" w:rsidRDefault="00235B23">
      <w:pPr>
        <w:spacing w:before="200"/>
        <w:jc w:val="center"/>
        <w:rPr>
          <w:b/>
          <w:bCs/>
        </w:rPr>
      </w:pPr>
    </w:p>
    <w:p w:rsidR="00235B23" w:rsidRDefault="00235B23">
      <w:pPr>
        <w:spacing w:before="200"/>
        <w:jc w:val="center"/>
        <w:rPr>
          <w:b/>
          <w:bCs/>
        </w:rPr>
      </w:pPr>
    </w:p>
    <w:p w:rsidR="00235B23" w:rsidRDefault="00235B23">
      <w:pPr>
        <w:spacing w:before="200"/>
        <w:jc w:val="center"/>
        <w:rPr>
          <w:b/>
          <w:bCs/>
        </w:rPr>
      </w:pPr>
    </w:p>
    <w:p w:rsidR="00235B23" w:rsidRDefault="00235B23">
      <w:pPr>
        <w:spacing w:before="200"/>
        <w:jc w:val="center"/>
        <w:rPr>
          <w:b/>
          <w:bCs/>
        </w:rPr>
      </w:pPr>
    </w:p>
    <w:p w:rsidR="00235B23" w:rsidRDefault="00235B23">
      <w:pPr>
        <w:spacing w:before="200"/>
        <w:jc w:val="center"/>
        <w:rPr>
          <w:b/>
          <w:bCs/>
        </w:rPr>
      </w:pPr>
    </w:p>
    <w:p w:rsidR="00235B23" w:rsidRDefault="00235B23">
      <w:pPr>
        <w:spacing w:before="200"/>
        <w:jc w:val="center"/>
        <w:rPr>
          <w:b/>
          <w:bCs/>
        </w:rPr>
      </w:pPr>
    </w:p>
    <w:p w:rsidR="00235B23" w:rsidRDefault="00235B23">
      <w:pPr>
        <w:spacing w:before="200"/>
        <w:jc w:val="center"/>
        <w:rPr>
          <w:b/>
          <w:bCs/>
        </w:rPr>
      </w:pPr>
    </w:p>
    <w:p w:rsidR="00611992" w:rsidRDefault="00611992">
      <w:pPr>
        <w:spacing w:before="200"/>
        <w:jc w:val="center"/>
        <w:rPr>
          <w:b/>
          <w:bCs/>
        </w:rPr>
      </w:pPr>
    </w:p>
    <w:p w:rsidR="00710023" w:rsidRDefault="004D36A8">
      <w:pPr>
        <w:spacing w:before="200"/>
        <w:jc w:val="center"/>
      </w:pPr>
      <w:r>
        <w:rPr>
          <w:b/>
          <w:bCs/>
        </w:rPr>
        <w:t>Описание объекта закупки</w:t>
      </w:r>
    </w:p>
    <w:p w:rsidR="00710023" w:rsidRDefault="004D36A8">
      <w:pPr>
        <w:jc w:val="center"/>
      </w:pPr>
      <w:r>
        <w:rPr>
          <w:b/>
          <w:bCs/>
        </w:rPr>
        <w:t>на выполнение работ по инвентаризации земель населенных пунктов</w:t>
      </w:r>
    </w:p>
    <w:p w:rsidR="00710023" w:rsidRDefault="004D36A8">
      <w:pPr>
        <w:jc w:val="center"/>
      </w:pPr>
      <w:r>
        <w:rPr>
          <w:b/>
          <w:bCs/>
        </w:rPr>
        <w:t>в территориальной зоне застройки индивидуальными жилыми домами (Ж1)</w:t>
      </w:r>
    </w:p>
    <w:p w:rsidR="00710023" w:rsidRDefault="004D36A8">
      <w:pPr>
        <w:jc w:val="center"/>
      </w:pPr>
      <w:r>
        <w:rPr>
          <w:b/>
          <w:bCs/>
        </w:rPr>
        <w:t>на территории Лужского муниципального района</w:t>
      </w:r>
    </w:p>
    <w:p w:rsidR="00710023" w:rsidRDefault="004D36A8">
      <w:pPr>
        <w:spacing w:after="160"/>
        <w:jc w:val="center"/>
      </w:pPr>
      <w:r>
        <w:rPr>
          <w:b/>
          <w:bCs/>
        </w:rPr>
        <w:t>Ленинградской области</w:t>
      </w:r>
    </w:p>
    <w:p w:rsidR="00710023" w:rsidRDefault="004D36A8">
      <w:pPr>
        <w:spacing w:after="60"/>
      </w:pPr>
      <w:r>
        <w:rPr>
          <w:b/>
          <w:bCs/>
        </w:rPr>
        <w:t>1. Заказчик:</w:t>
      </w:r>
      <w:r>
        <w:t xml:space="preserve"> Администрация Лужского муниципального района Ленинградской области</w:t>
      </w:r>
    </w:p>
    <w:p w:rsidR="00710023" w:rsidRDefault="004D36A8">
      <w:pPr>
        <w:spacing w:after="60"/>
        <w:ind w:left="709"/>
      </w:pPr>
      <w:r>
        <w:t>Адрес: 188230, Ленинградская область, г. Луга, пр. Кирова, д. 73</w:t>
      </w:r>
    </w:p>
    <w:p w:rsidR="00710023" w:rsidRDefault="004D36A8">
      <w:pPr>
        <w:spacing w:after="60"/>
        <w:ind w:left="709"/>
      </w:pPr>
      <w:r>
        <w:t>Телефон: (81372) 2-23-06, факс (81372) 2-21-59</w:t>
      </w:r>
    </w:p>
    <w:p w:rsidR="00710023" w:rsidRDefault="004D36A8">
      <w:pPr>
        <w:spacing w:after="60"/>
      </w:pPr>
      <w:r>
        <w:rPr>
          <w:b/>
          <w:bCs/>
        </w:rPr>
        <w:t>2. Предмет муниципального контракта:</w:t>
      </w:r>
      <w:r>
        <w:t xml:space="preserve"> выполнение работ по инвентаризации земель населенных пунктов в территориальной зоне застройки индивидуальными жилыми домами Лужского муниципального района Ленинградской области.</w:t>
      </w:r>
    </w:p>
    <w:p w:rsidR="00710023" w:rsidRDefault="004D36A8">
      <w:pPr>
        <w:spacing w:after="60"/>
      </w:pPr>
      <w:r>
        <w:rPr>
          <w:b/>
          <w:bCs/>
        </w:rPr>
        <w:t>3. Источник финансирования:</w:t>
      </w:r>
      <w:r>
        <w:t xml:space="preserve"> бюджет Лужского муниципального района Ленинградской области на 2026 г.</w:t>
      </w:r>
    </w:p>
    <w:p w:rsidR="00710023" w:rsidRDefault="004D36A8">
      <w:pPr>
        <w:spacing w:after="60"/>
      </w:pPr>
      <w:r>
        <w:rPr>
          <w:b/>
          <w:bCs/>
        </w:rPr>
        <w:t>4. Место выполнения работ.</w:t>
      </w:r>
    </w:p>
    <w:p w:rsidR="00710023" w:rsidRDefault="004D36A8">
      <w:pPr>
        <w:spacing w:after="60"/>
      </w:pPr>
      <w:r>
        <w:rPr>
          <w:b/>
          <w:bCs/>
        </w:rPr>
        <w:t>4.1.</w:t>
      </w:r>
      <w:r>
        <w:t xml:space="preserve"> Лужский муниципальный район Ленинградской области, по месту расположения земель населенных пунктов.</w:t>
      </w:r>
    </w:p>
    <w:p w:rsidR="00710023" w:rsidRDefault="004D36A8">
      <w:pPr>
        <w:spacing w:after="60"/>
      </w:pPr>
      <w:r>
        <w:rPr>
          <w:b/>
          <w:bCs/>
        </w:rPr>
        <w:t>5. Срок выполнения работ.</w:t>
      </w:r>
    </w:p>
    <w:p w:rsidR="00710023" w:rsidRDefault="004D36A8">
      <w:pPr>
        <w:spacing w:after="60"/>
      </w:pPr>
      <w:r>
        <w:rPr>
          <w:b/>
          <w:bCs/>
        </w:rPr>
        <w:t>5.1.</w:t>
      </w:r>
      <w:r>
        <w:t xml:space="preserve"> С даты заключения Контракта по 15 декабря 2026 года.</w:t>
      </w:r>
    </w:p>
    <w:p w:rsidR="00710023" w:rsidRDefault="004D36A8">
      <w:pPr>
        <w:spacing w:after="60"/>
      </w:pPr>
      <w:r>
        <w:rPr>
          <w:b/>
          <w:bCs/>
        </w:rPr>
        <w:t>6. Начальная (максимальная) цена контракта:</w:t>
      </w:r>
      <w:r>
        <w:t xml:space="preserve"> 177 000 рублей 00 копеек. (Сто семьдесят семь тысяч рублей 00 копеек)</w:t>
      </w:r>
    </w:p>
    <w:p w:rsidR="00710023" w:rsidRDefault="004D36A8">
      <w:pPr>
        <w:spacing w:after="60"/>
      </w:pPr>
      <w:r>
        <w:rPr>
          <w:b/>
          <w:bCs/>
        </w:rPr>
        <w:t>7. В цену контракта включены</w:t>
      </w:r>
      <w:r>
        <w:t xml:space="preserve"> все затраты, связанные с исполнением контракта, все налоги, сборы и другие обязательные платежи, установленные действующим законодательством.</w:t>
      </w:r>
    </w:p>
    <w:p w:rsidR="00710023" w:rsidRDefault="004D36A8">
      <w:pPr>
        <w:spacing w:after="60"/>
        <w:ind w:firstLine="709"/>
        <w:jc w:val="both"/>
      </w:pPr>
      <w:r>
        <w:t xml:space="preserve">Цель закупки – выявление не вовлеченных в оборот земель для образования земельных участков в соответствии с градостроительными регламентами на территории: </w:t>
      </w:r>
      <w:r w:rsidR="004F7501">
        <w:t>13</w:t>
      </w:r>
      <w:r>
        <w:t xml:space="preserve"> населенных пунктов Дзержинского сельского поселения, 30 населенных пунктов </w:t>
      </w:r>
      <w:proofErr w:type="spellStart"/>
      <w:r>
        <w:t>Скребловского</w:t>
      </w:r>
      <w:proofErr w:type="spellEnd"/>
      <w:r>
        <w:t xml:space="preserve"> сельского поселения, 13 населенных пунктов Володарского сельского поселения в территориальной зоне застройки индивидуальными жилыми домами (Ж1) Лужского муниципального района Ленинградской области.</w:t>
      </w:r>
    </w:p>
    <w:p w:rsidR="00710023" w:rsidRDefault="004D36A8">
      <w:pPr>
        <w:keepNext/>
        <w:spacing w:after="60"/>
      </w:pPr>
      <w:r>
        <w:rPr>
          <w:b/>
          <w:bCs/>
        </w:rPr>
        <w:t>8. Требования к выполняемым работам.</w:t>
      </w:r>
      <w:bookmarkStart w:id="0" w:name="_GoBack"/>
      <w:bookmarkEnd w:id="0"/>
    </w:p>
    <w:p w:rsidR="00710023" w:rsidRDefault="004D36A8">
      <w:pPr>
        <w:keepNext/>
        <w:spacing w:after="60"/>
      </w:pPr>
      <w:r>
        <w:rPr>
          <w:b/>
          <w:bCs/>
        </w:rPr>
        <w:t>8.1.</w:t>
      </w:r>
      <w:r>
        <w:t xml:space="preserve"> Работы:</w:t>
      </w:r>
    </w:p>
    <w:p w:rsidR="00710023" w:rsidRDefault="004D36A8">
      <w:pPr>
        <w:spacing w:after="60"/>
        <w:ind w:left="709"/>
        <w:jc w:val="both"/>
      </w:pPr>
      <w:r>
        <w:t>- анализ Генеральных планов и Правил землепользования и застройки с целью выявления территорий, на которых в</w:t>
      </w:r>
      <w:r w:rsidR="00C311D9">
        <w:t>оз</w:t>
      </w:r>
      <w:r>
        <w:t>можно формирование земельных участков для целей строительства;</w:t>
      </w:r>
    </w:p>
    <w:p w:rsidR="00710023" w:rsidRDefault="004D36A8">
      <w:pPr>
        <w:spacing w:after="60"/>
        <w:ind w:left="709"/>
        <w:jc w:val="both"/>
      </w:pPr>
      <w:r>
        <w:lastRenderedPageBreak/>
        <w:t>- анализ сведений Единого государственного реестра недвижимости и сопоставление с документами территориального планирования;</w:t>
      </w:r>
    </w:p>
    <w:p w:rsidR="00710023" w:rsidRDefault="004D36A8">
      <w:pPr>
        <w:spacing w:after="60"/>
        <w:ind w:left="709"/>
        <w:jc w:val="both"/>
      </w:pPr>
      <w:r>
        <w:t>- выявление свободных территорий на публичной карте;</w:t>
      </w:r>
    </w:p>
    <w:p w:rsidR="00710023" w:rsidRDefault="004D36A8">
      <w:pPr>
        <w:spacing w:after="60"/>
        <w:ind w:left="709"/>
        <w:jc w:val="both"/>
      </w:pPr>
      <w:r>
        <w:t>- запрос КПТ (осуществляется Заказчиком при обращении Исполнителя с указанием кадастровых кварталов);</w:t>
      </w:r>
    </w:p>
    <w:p w:rsidR="00710023" w:rsidRDefault="004D36A8">
      <w:pPr>
        <w:spacing w:after="60"/>
        <w:ind w:left="709"/>
        <w:jc w:val="both"/>
      </w:pPr>
      <w:r>
        <w:t>- анализ соответствия выявленных территорий градостроительным регламентам.</w:t>
      </w:r>
    </w:p>
    <w:p w:rsidR="00710023" w:rsidRDefault="004D36A8">
      <w:pPr>
        <w:spacing w:after="60"/>
        <w:jc w:val="both"/>
      </w:pPr>
      <w:r>
        <w:rPr>
          <w:b/>
          <w:bCs/>
        </w:rPr>
        <w:t>8.2.</w:t>
      </w:r>
      <w:r>
        <w:t xml:space="preserve"> Работы должны выполняться Подрядчиком своими силами, лицом, обладающим специальным правом на осуществление кадастровой деятельности в соответствии со ст. 29 Федерального закона от 24.07.2007 № 221-ФЗ «О кадастровой деятельности», средствами, материалами и оборудованием в объеме и в сроки, установленные описанием объекта закупки.</w:t>
      </w:r>
    </w:p>
    <w:p w:rsidR="00710023" w:rsidRDefault="004D36A8">
      <w:pPr>
        <w:spacing w:after="60"/>
        <w:jc w:val="both"/>
      </w:pPr>
      <w:r>
        <w:rPr>
          <w:b/>
          <w:bCs/>
        </w:rPr>
        <w:t>8.3.</w:t>
      </w:r>
      <w:r>
        <w:t xml:space="preserve"> Документы, необходимые для проведения работ, запрашиваются Подрядчиком в установленном порядке в организациях, обладающих информацией.</w:t>
      </w:r>
    </w:p>
    <w:p w:rsidR="00710023" w:rsidRDefault="004D36A8">
      <w:pPr>
        <w:keepNext/>
        <w:spacing w:after="60"/>
        <w:jc w:val="both"/>
      </w:pPr>
      <w:r>
        <w:rPr>
          <w:b/>
          <w:bCs/>
        </w:rPr>
        <w:t>8.4.</w:t>
      </w:r>
      <w:r>
        <w:t xml:space="preserve"> Услуги должны оказываться в строгом соответствии с требованиями действующего законодательства, а именно:</w:t>
      </w:r>
    </w:p>
    <w:p w:rsidR="00710023" w:rsidRDefault="004D36A8">
      <w:pPr>
        <w:spacing w:after="60"/>
        <w:ind w:left="709"/>
        <w:jc w:val="both"/>
      </w:pPr>
      <w:r>
        <w:t>- Гражданским кодексом Российской Федерации;</w:t>
      </w:r>
    </w:p>
    <w:p w:rsidR="00710023" w:rsidRDefault="004D36A8">
      <w:pPr>
        <w:spacing w:after="60"/>
        <w:ind w:left="709"/>
        <w:jc w:val="both"/>
      </w:pPr>
      <w:r>
        <w:t>- Градостроительным кодексом Российской Федерации;</w:t>
      </w:r>
    </w:p>
    <w:p w:rsidR="00710023" w:rsidRDefault="004D36A8">
      <w:pPr>
        <w:spacing w:after="60"/>
        <w:ind w:left="709"/>
        <w:jc w:val="both"/>
      </w:pPr>
      <w:r>
        <w:t>- Земельным кодексом Российской Федерации;</w:t>
      </w:r>
    </w:p>
    <w:p w:rsidR="00710023" w:rsidRDefault="004D36A8">
      <w:pPr>
        <w:spacing w:after="60"/>
        <w:ind w:left="709"/>
        <w:jc w:val="both"/>
      </w:pPr>
      <w:r>
        <w:t>- Федеральным законом от 24.07.2007 № 221-ФЗ «О кадастровой деятельности»;</w:t>
      </w:r>
    </w:p>
    <w:p w:rsidR="00710023" w:rsidRDefault="004D36A8">
      <w:pPr>
        <w:spacing w:after="60"/>
        <w:ind w:left="709"/>
        <w:jc w:val="both"/>
      </w:pPr>
      <w:r>
        <w:t>- Федеральным законом от 26.10.2001 № 137-ФЗ «О введении в действие Земельного кодекса Российской Федерации» (в ред. со всеми изменениями и дополнениями);</w:t>
      </w:r>
    </w:p>
    <w:p w:rsidR="00710023" w:rsidRDefault="004D36A8">
      <w:pPr>
        <w:spacing w:after="60"/>
        <w:ind w:left="709"/>
        <w:jc w:val="both"/>
      </w:pPr>
      <w:r>
        <w:t>- Федеральным законом от 12.06.2001 № 78-ФЗ «О землеустройстве» (в ред. со всеми изменениями и дополнениями);</w:t>
      </w:r>
    </w:p>
    <w:p w:rsidR="00710023" w:rsidRDefault="004D36A8">
      <w:pPr>
        <w:spacing w:after="60"/>
        <w:ind w:left="709"/>
        <w:jc w:val="both"/>
      </w:pPr>
      <w:r>
        <w:t>- иными нормативными правовыми актами, регулирующими выполнение данного вида работ.</w:t>
      </w:r>
    </w:p>
    <w:p w:rsidR="00710023" w:rsidRDefault="004D36A8">
      <w:pPr>
        <w:spacing w:after="60"/>
        <w:jc w:val="both"/>
      </w:pPr>
      <w:r>
        <w:rPr>
          <w:b/>
          <w:bCs/>
        </w:rPr>
        <w:t>8.5.</w:t>
      </w:r>
      <w:r>
        <w:t xml:space="preserve"> Работы должны быть выполнены с надлежащим качеством.</w:t>
      </w:r>
    </w:p>
    <w:p w:rsidR="00710023" w:rsidRDefault="004D36A8">
      <w:pPr>
        <w:keepNext/>
        <w:spacing w:after="60"/>
      </w:pPr>
      <w:r>
        <w:rPr>
          <w:b/>
          <w:bCs/>
        </w:rPr>
        <w:t>9. Результат работ</w:t>
      </w:r>
    </w:p>
    <w:p w:rsidR="00710023" w:rsidRDefault="004D36A8">
      <w:pPr>
        <w:keepNext/>
        <w:spacing w:after="60"/>
        <w:jc w:val="both"/>
      </w:pPr>
      <w:r>
        <w:rPr>
          <w:b/>
          <w:bCs/>
        </w:rPr>
        <w:t>9.1.</w:t>
      </w:r>
      <w:r>
        <w:t xml:space="preserve"> По каждому населенному пункту необходимо подготовить и предоставить Заказчику в одном подлинном экземпляре, а также в электронном виде в формате XML, PDF (JPEG) следующие материалы:</w:t>
      </w:r>
    </w:p>
    <w:p w:rsidR="00710023" w:rsidRDefault="004D36A8">
      <w:pPr>
        <w:spacing w:after="60"/>
        <w:ind w:left="709"/>
        <w:jc w:val="both"/>
      </w:pPr>
      <w:r>
        <w:t xml:space="preserve">- заключение по инвентаризации земель в границах населенного пункта по форме, являющейся неотъемлемой частью </w:t>
      </w:r>
      <w:r w:rsidR="00541AD3">
        <w:t>ООЗ</w:t>
      </w:r>
      <w:r>
        <w:t xml:space="preserve"> (Приложение № 2 к Описанию объекта закупки);</w:t>
      </w:r>
    </w:p>
    <w:p w:rsidR="00710023" w:rsidRDefault="004D36A8">
      <w:pPr>
        <w:spacing w:after="60"/>
        <w:ind w:left="709"/>
        <w:jc w:val="both"/>
      </w:pPr>
      <w:r>
        <w:t xml:space="preserve">- ведомость выявленных свободных территорий, на которых </w:t>
      </w:r>
      <w:r w:rsidR="00C311D9">
        <w:t>возможно</w:t>
      </w:r>
      <w:r>
        <w:t xml:space="preserve"> формирование земельных участков, с приложением </w:t>
      </w:r>
      <w:proofErr w:type="spellStart"/>
      <w:r>
        <w:t>выкопировок</w:t>
      </w:r>
      <w:proofErr w:type="spellEnd"/>
      <w:r>
        <w:t xml:space="preserve"> (Приложение № 1 к Описанию объекта закупки);</w:t>
      </w:r>
    </w:p>
    <w:p w:rsidR="00710023" w:rsidRDefault="004D36A8">
      <w:pPr>
        <w:spacing w:after="60"/>
        <w:ind w:left="709"/>
        <w:jc w:val="both"/>
      </w:pPr>
      <w:r>
        <w:t>- по выявленным свободным территориям необходимо указать площадь.</w:t>
      </w:r>
    </w:p>
    <w:p w:rsidR="00710023" w:rsidRDefault="004D36A8">
      <w:r>
        <w:br w:type="page"/>
      </w:r>
    </w:p>
    <w:p w:rsidR="00710023" w:rsidRDefault="004D36A8">
      <w:pPr>
        <w:jc w:val="right"/>
      </w:pPr>
      <w:r>
        <w:lastRenderedPageBreak/>
        <w:t>Приложение № 2</w:t>
      </w:r>
    </w:p>
    <w:p w:rsidR="00710023" w:rsidRDefault="004D36A8">
      <w:pPr>
        <w:jc w:val="right"/>
      </w:pPr>
      <w:r>
        <w:t>к муниципальному контракту</w:t>
      </w:r>
    </w:p>
    <w:p w:rsidR="00710023" w:rsidRDefault="004D36A8">
      <w:pPr>
        <w:jc w:val="right"/>
      </w:pPr>
      <w:r>
        <w:t>№ _______________________</w:t>
      </w:r>
    </w:p>
    <w:p w:rsidR="00710023" w:rsidRDefault="004D36A8">
      <w:pPr>
        <w:spacing w:after="200"/>
        <w:jc w:val="right"/>
      </w:pPr>
      <w:r>
        <w:t>от «____» _________ 2026 г.</w:t>
      </w:r>
    </w:p>
    <w:p w:rsidR="00710023" w:rsidRDefault="004D36A8">
      <w:pPr>
        <w:spacing w:after="160"/>
        <w:jc w:val="center"/>
      </w:pPr>
      <w:r>
        <w:rPr>
          <w:b/>
          <w:bCs/>
        </w:rPr>
        <w:t>ГРАФИК ИСПОЛНЕНИЯ КОНТРАКТА</w:t>
      </w:r>
    </w:p>
    <w:tbl>
      <w:tblPr>
        <w:tblW w:w="10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45"/>
        <w:gridCol w:w="4859"/>
        <w:gridCol w:w="2665"/>
        <w:gridCol w:w="1978"/>
      </w:tblGrid>
      <w:tr w:rsidR="00710023">
        <w:trPr>
          <w:tblHeader/>
        </w:trPr>
        <w:tc>
          <w:tcPr>
            <w:tcW w:w="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4D36A8">
            <w:pPr>
              <w:jc w:val="center"/>
            </w:pPr>
            <w:r>
              <w:rPr>
                <w:b/>
                <w:bCs/>
              </w:rPr>
              <w:t>№ п/п</w:t>
            </w:r>
          </w:p>
        </w:tc>
        <w:tc>
          <w:tcPr>
            <w:tcW w:w="4947"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4D36A8">
            <w:pPr>
              <w:jc w:val="center"/>
            </w:pPr>
            <w:r>
              <w:rPr>
                <w:b/>
                <w:bCs/>
              </w:rPr>
              <w:t>Наименование Работ</w:t>
            </w:r>
          </w:p>
        </w:tc>
        <w:tc>
          <w:tcPr>
            <w:tcW w:w="2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4D36A8">
            <w:pPr>
              <w:jc w:val="center"/>
            </w:pPr>
            <w:r>
              <w:rPr>
                <w:b/>
                <w:bCs/>
              </w:rPr>
              <w:t>Срок выполнения Работ</w:t>
            </w:r>
          </w:p>
        </w:tc>
        <w:tc>
          <w:tcPr>
            <w:tcW w:w="20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4D36A8">
            <w:pPr>
              <w:jc w:val="center"/>
            </w:pPr>
            <w:r>
              <w:rPr>
                <w:b/>
                <w:bCs/>
              </w:rPr>
              <w:t>Цена, руб.</w:t>
            </w:r>
          </w:p>
        </w:tc>
      </w:tr>
      <w:tr w:rsidR="00710023">
        <w:tc>
          <w:tcPr>
            <w:tcW w:w="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4D36A8">
            <w:pPr>
              <w:jc w:val="center"/>
            </w:pPr>
            <w:r>
              <w:t>1</w:t>
            </w:r>
          </w:p>
        </w:tc>
        <w:tc>
          <w:tcPr>
            <w:tcW w:w="4947"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4D36A8">
            <w:pPr>
              <w:spacing w:after="60"/>
            </w:pPr>
            <w:r>
              <w:t>Выполнение работ по инвентаризации земель населенных пунктов в территориальной зоне застройки индивидуальными жилыми домами (Ж1) на территории Лужского муниципального района Ленинградской области (в один этап)</w:t>
            </w:r>
          </w:p>
        </w:tc>
        <w:tc>
          <w:tcPr>
            <w:tcW w:w="27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4D36A8">
            <w:pPr>
              <w:jc w:val="center"/>
            </w:pPr>
            <w:r>
              <w:t>с даты заключения Контракта по 15 декабря 2026 года</w:t>
            </w:r>
          </w:p>
        </w:tc>
        <w:tc>
          <w:tcPr>
            <w:tcW w:w="20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4D36A8">
            <w:pPr>
              <w:jc w:val="center"/>
            </w:pPr>
            <w:r>
              <w:t>равна цене Контракта</w:t>
            </w:r>
          </w:p>
        </w:tc>
      </w:tr>
    </w:tbl>
    <w:p w:rsidR="00710023" w:rsidRDefault="00710023"/>
    <w:tbl>
      <w:tblPr>
        <w:tblW w:w="10347"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173"/>
        <w:gridCol w:w="5174"/>
      </w:tblGrid>
      <w:tr w:rsidR="00710023">
        <w:trPr>
          <w:cantSplit/>
        </w:trPr>
        <w:tc>
          <w:tcPr>
            <w:tcW w:w="5173" w:type="dxa"/>
            <w:tcBorders>
              <w:top w:val="none" w:sz="0" w:space="0" w:color="FFFFFF"/>
              <w:left w:val="none" w:sz="0" w:space="0" w:color="FFFFFF"/>
              <w:bottom w:val="none" w:sz="0" w:space="0" w:color="FFFFFF"/>
              <w:right w:val="none" w:sz="0" w:space="0" w:color="FFFFFF"/>
            </w:tcBorders>
            <w:tcMar>
              <w:top w:w="60" w:type="dxa"/>
              <w:left w:w="100" w:type="dxa"/>
              <w:bottom w:w="60" w:type="dxa"/>
              <w:right w:w="100" w:type="dxa"/>
            </w:tcMar>
          </w:tcPr>
          <w:p w:rsidR="00710023" w:rsidRDefault="004D36A8">
            <w:pPr>
              <w:spacing w:after="60"/>
              <w:rPr>
                <w:b/>
                <w:bCs/>
              </w:rPr>
            </w:pPr>
            <w:r>
              <w:rPr>
                <w:b/>
                <w:bCs/>
              </w:rPr>
              <w:t>ЗАКАЗЧИК</w:t>
            </w:r>
          </w:p>
          <w:p w:rsidR="003B43C0" w:rsidRDefault="003B43C0" w:rsidP="003B43C0">
            <w:pPr>
              <w:spacing w:after="60"/>
            </w:pPr>
            <w:r>
              <w:t>Исполняющий обязанности главы</w:t>
            </w:r>
          </w:p>
          <w:p w:rsidR="003B43C0" w:rsidRDefault="003B43C0" w:rsidP="003B43C0">
            <w:pPr>
              <w:spacing w:after="60"/>
            </w:pPr>
            <w:r>
              <w:t>администрации Лужского</w:t>
            </w:r>
          </w:p>
          <w:p w:rsidR="003B43C0" w:rsidRDefault="003B43C0" w:rsidP="003B43C0">
            <w:pPr>
              <w:spacing w:after="60"/>
            </w:pPr>
            <w:r>
              <w:t>муниципального района</w:t>
            </w:r>
          </w:p>
          <w:p w:rsidR="003B43C0" w:rsidRDefault="003B43C0" w:rsidP="003B43C0">
            <w:pPr>
              <w:spacing w:after="60"/>
            </w:pPr>
          </w:p>
          <w:p w:rsidR="00710023" w:rsidRDefault="004D36A8">
            <w:pPr>
              <w:spacing w:before="200" w:after="60"/>
            </w:pPr>
            <w:r>
              <w:t>____________ / А.В. Иванов /</w:t>
            </w:r>
          </w:p>
        </w:tc>
        <w:tc>
          <w:tcPr>
            <w:tcW w:w="5173" w:type="dxa"/>
            <w:tcBorders>
              <w:top w:val="none" w:sz="0" w:space="0" w:color="FFFFFF"/>
              <w:left w:val="none" w:sz="0" w:space="0" w:color="FFFFFF"/>
              <w:bottom w:val="none" w:sz="0" w:space="0" w:color="FFFFFF"/>
              <w:right w:val="none" w:sz="0" w:space="0" w:color="FFFFFF"/>
            </w:tcBorders>
            <w:tcMar>
              <w:top w:w="60" w:type="dxa"/>
              <w:left w:w="100" w:type="dxa"/>
              <w:bottom w:w="60" w:type="dxa"/>
              <w:right w:w="100" w:type="dxa"/>
            </w:tcMar>
          </w:tcPr>
          <w:p w:rsidR="00710023" w:rsidRDefault="004D36A8">
            <w:pPr>
              <w:spacing w:after="60"/>
              <w:rPr>
                <w:b/>
                <w:bCs/>
              </w:rPr>
            </w:pPr>
            <w:r>
              <w:rPr>
                <w:b/>
                <w:bCs/>
              </w:rPr>
              <w:t>ПОДРЯДЧИК</w:t>
            </w:r>
          </w:p>
          <w:p w:rsidR="003B43C0" w:rsidRDefault="003B43C0">
            <w:pPr>
              <w:spacing w:after="60"/>
              <w:rPr>
                <w:b/>
                <w:bCs/>
              </w:rPr>
            </w:pPr>
          </w:p>
          <w:p w:rsidR="003B43C0" w:rsidRDefault="003B43C0">
            <w:pPr>
              <w:spacing w:after="60"/>
              <w:rPr>
                <w:b/>
                <w:bCs/>
              </w:rPr>
            </w:pPr>
          </w:p>
          <w:p w:rsidR="003B43C0" w:rsidRDefault="003B43C0">
            <w:pPr>
              <w:spacing w:after="60"/>
            </w:pPr>
          </w:p>
          <w:p w:rsidR="003B43C0" w:rsidRDefault="003B43C0">
            <w:pPr>
              <w:spacing w:after="60"/>
            </w:pPr>
          </w:p>
          <w:p w:rsidR="00710023" w:rsidRDefault="004D36A8">
            <w:pPr>
              <w:spacing w:before="200" w:after="60"/>
            </w:pPr>
            <w:r>
              <w:t>____________ / ____________ /</w:t>
            </w:r>
          </w:p>
        </w:tc>
      </w:tr>
    </w:tbl>
    <w:p w:rsidR="00710023" w:rsidRDefault="004D36A8">
      <w:r>
        <w:br w:type="page"/>
      </w:r>
    </w:p>
    <w:p w:rsidR="00710023" w:rsidRDefault="004D36A8">
      <w:pPr>
        <w:jc w:val="right"/>
      </w:pPr>
      <w:r>
        <w:lastRenderedPageBreak/>
        <w:t>Приложение № 3</w:t>
      </w:r>
    </w:p>
    <w:p w:rsidR="00710023" w:rsidRDefault="004D36A8">
      <w:pPr>
        <w:jc w:val="right"/>
      </w:pPr>
      <w:r>
        <w:t>к муниципальному контракту</w:t>
      </w:r>
    </w:p>
    <w:p w:rsidR="00710023" w:rsidRDefault="004D36A8">
      <w:pPr>
        <w:jc w:val="right"/>
      </w:pPr>
      <w:r>
        <w:t>№ _______________________</w:t>
      </w:r>
    </w:p>
    <w:p w:rsidR="00710023" w:rsidRDefault="004D36A8">
      <w:pPr>
        <w:spacing w:after="200"/>
        <w:jc w:val="right"/>
      </w:pPr>
      <w:r>
        <w:t>от «____» _________ 2026 г.</w:t>
      </w:r>
    </w:p>
    <w:p w:rsidR="00710023" w:rsidRDefault="004D36A8">
      <w:pPr>
        <w:jc w:val="center"/>
      </w:pPr>
      <w:r>
        <w:rPr>
          <w:b/>
          <w:bCs/>
        </w:rPr>
        <w:t>АКТ № ______</w:t>
      </w:r>
    </w:p>
    <w:p w:rsidR="00710023" w:rsidRDefault="004D36A8">
      <w:pPr>
        <w:jc w:val="center"/>
      </w:pPr>
      <w:r>
        <w:rPr>
          <w:b/>
          <w:bCs/>
        </w:rPr>
        <w:t>сдачи-приемки выполненных Работ</w:t>
      </w:r>
    </w:p>
    <w:p w:rsidR="00710023" w:rsidRDefault="004D36A8">
      <w:pPr>
        <w:spacing w:after="160"/>
        <w:jc w:val="center"/>
      </w:pPr>
      <w:r>
        <w:t>по муниципальному контракту от «___» __________ 2026 г. № ________</w:t>
      </w:r>
    </w:p>
    <w:tbl>
      <w:tblPr>
        <w:tblW w:w="10347"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173"/>
        <w:gridCol w:w="5174"/>
      </w:tblGrid>
      <w:tr w:rsidR="00710023">
        <w:tc>
          <w:tcPr>
            <w:tcW w:w="5173" w:type="dxa"/>
            <w:tcBorders>
              <w:top w:val="none" w:sz="0" w:space="0" w:color="FFFFFF"/>
              <w:left w:val="none" w:sz="0" w:space="0" w:color="FFFFFF"/>
              <w:bottom w:val="none" w:sz="0" w:space="0" w:color="FFFFFF"/>
              <w:right w:val="none" w:sz="0" w:space="0" w:color="FFFFFF"/>
            </w:tcBorders>
            <w:tcMar>
              <w:top w:w="60" w:type="dxa"/>
              <w:left w:w="100" w:type="dxa"/>
              <w:bottom w:w="60" w:type="dxa"/>
              <w:right w:w="100" w:type="dxa"/>
            </w:tcMar>
          </w:tcPr>
          <w:p w:rsidR="00710023" w:rsidRDefault="004D36A8">
            <w:r>
              <w:t>г. Луга</w:t>
            </w:r>
          </w:p>
        </w:tc>
        <w:tc>
          <w:tcPr>
            <w:tcW w:w="5173" w:type="dxa"/>
            <w:tcBorders>
              <w:top w:val="none" w:sz="0" w:space="0" w:color="FFFFFF"/>
              <w:left w:val="none" w:sz="0" w:space="0" w:color="FFFFFF"/>
              <w:bottom w:val="none" w:sz="0" w:space="0" w:color="FFFFFF"/>
              <w:right w:val="none" w:sz="0" w:space="0" w:color="FFFFFF"/>
            </w:tcBorders>
            <w:tcMar>
              <w:top w:w="60" w:type="dxa"/>
              <w:left w:w="100" w:type="dxa"/>
              <w:bottom w:w="60" w:type="dxa"/>
              <w:right w:w="100" w:type="dxa"/>
            </w:tcMar>
          </w:tcPr>
          <w:p w:rsidR="00710023" w:rsidRDefault="004D36A8">
            <w:pPr>
              <w:jc w:val="right"/>
            </w:pPr>
            <w:r>
              <w:t>«___» ______________ 20___ г.</w:t>
            </w:r>
          </w:p>
        </w:tc>
      </w:tr>
    </w:tbl>
    <w:p w:rsidR="00710023" w:rsidRDefault="004D36A8">
      <w:pPr>
        <w:spacing w:before="120" w:after="60"/>
        <w:ind w:firstLine="709"/>
      </w:pPr>
      <w:r>
        <w:t>Администрация Лужского муниципального района Ленинградской области, именуемая в дальнейшем «Заказчик», в лице _________________________________________________, действующего на основании ______________________, и ____________________________________, именуем__ в дальнейшем «Подрядчик», в лице _________________________________________________, действующего на основании ______________________, составили настоящий Акт о нижеследующем:</w:t>
      </w:r>
    </w:p>
    <w:p w:rsidR="00710023" w:rsidRDefault="004D36A8">
      <w:pPr>
        <w:spacing w:after="60"/>
        <w:ind w:firstLine="709"/>
      </w:pPr>
      <w:r>
        <w:t>1. Подрядчик в соответствии с муниципальным контрактом от «___» __________ 2026 г. № ________ (далее – Контракт) выполнил Работы по инвентаризации земель населенных пунктов в территориальной зоне застройки индивидуальными жилыми домами (Ж1) на территории Лужского муниципального района Ленинградской области в период с ____________ по ____________.</w:t>
      </w:r>
    </w:p>
    <w:p w:rsidR="00710023" w:rsidRDefault="004D36A8">
      <w:pPr>
        <w:spacing w:after="60"/>
        <w:ind w:firstLine="709"/>
        <w:jc w:val="both"/>
      </w:pPr>
      <w:r>
        <w:t>2. Результаты Работ в составе и формате, установленных разделом 9 Описания объекта закупки, переданы Заказчику. Работы выполнены в полном объеме, надлежащего качества и соответствуют требованиям Контракта.</w:t>
      </w:r>
    </w:p>
    <w:p w:rsidR="00710023" w:rsidRDefault="004D36A8">
      <w:pPr>
        <w:spacing w:after="60"/>
        <w:ind w:firstLine="709"/>
      </w:pPr>
      <w:r>
        <w:t>3. Стоимость выполненных Работ составляет ____________________ (_______________________________________) рублей ____ копеек, без НДС / НДС начисляется (нужное оставить).</w:t>
      </w:r>
    </w:p>
    <w:p w:rsidR="00710023" w:rsidRDefault="004D36A8">
      <w:pPr>
        <w:spacing w:after="60"/>
        <w:ind w:firstLine="709"/>
      </w:pPr>
      <w:r>
        <w:t>4. Заказчик замечаний к объему, качеству и срокам выполнения Работ не имеет / имеет следующие замечания: ________________________________________________________________________.</w:t>
      </w:r>
    </w:p>
    <w:p w:rsidR="00710023" w:rsidRDefault="004D36A8">
      <w:pPr>
        <w:spacing w:after="60"/>
        <w:ind w:firstLine="709"/>
        <w:jc w:val="both"/>
      </w:pPr>
      <w:r>
        <w:t>5. Настоящий Акт составлен в двух экземплярах, имеющих равную юридическую силу, по одному для каждой из Сторон.</w:t>
      </w:r>
    </w:p>
    <w:p w:rsidR="00710023" w:rsidRDefault="00710023"/>
    <w:tbl>
      <w:tblPr>
        <w:tblW w:w="10347"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173"/>
        <w:gridCol w:w="5174"/>
      </w:tblGrid>
      <w:tr w:rsidR="00710023">
        <w:trPr>
          <w:cantSplit/>
        </w:trPr>
        <w:tc>
          <w:tcPr>
            <w:tcW w:w="5173" w:type="dxa"/>
            <w:tcBorders>
              <w:top w:val="none" w:sz="0" w:space="0" w:color="FFFFFF"/>
              <w:left w:val="none" w:sz="0" w:space="0" w:color="FFFFFF"/>
              <w:bottom w:val="none" w:sz="0" w:space="0" w:color="FFFFFF"/>
              <w:right w:val="none" w:sz="0" w:space="0" w:color="FFFFFF"/>
            </w:tcBorders>
            <w:tcMar>
              <w:top w:w="60" w:type="dxa"/>
              <w:left w:w="100" w:type="dxa"/>
              <w:bottom w:w="60" w:type="dxa"/>
              <w:right w:w="100" w:type="dxa"/>
            </w:tcMar>
          </w:tcPr>
          <w:p w:rsidR="003B43C0" w:rsidRDefault="003B43C0" w:rsidP="003B43C0">
            <w:pPr>
              <w:spacing w:after="60"/>
              <w:rPr>
                <w:b/>
                <w:bCs/>
              </w:rPr>
            </w:pPr>
            <w:r>
              <w:rPr>
                <w:b/>
                <w:bCs/>
              </w:rPr>
              <w:t>ЗАКАЗЧИК</w:t>
            </w:r>
          </w:p>
          <w:p w:rsidR="003B43C0" w:rsidRDefault="003B43C0" w:rsidP="003B43C0">
            <w:pPr>
              <w:spacing w:after="60"/>
            </w:pPr>
            <w:r>
              <w:t>Исполняющий обязанности главы</w:t>
            </w:r>
          </w:p>
          <w:p w:rsidR="003B43C0" w:rsidRDefault="003B43C0" w:rsidP="003B43C0">
            <w:pPr>
              <w:spacing w:after="60"/>
            </w:pPr>
            <w:r>
              <w:t>администрации Лужского</w:t>
            </w:r>
          </w:p>
          <w:p w:rsidR="003B43C0" w:rsidRDefault="003B43C0" w:rsidP="003B43C0">
            <w:pPr>
              <w:spacing w:after="60"/>
            </w:pPr>
            <w:r>
              <w:t>муниципального района</w:t>
            </w:r>
          </w:p>
          <w:p w:rsidR="003B43C0" w:rsidRDefault="003B43C0" w:rsidP="003B43C0">
            <w:pPr>
              <w:spacing w:after="60"/>
            </w:pPr>
          </w:p>
          <w:p w:rsidR="003B43C0" w:rsidRDefault="003B43C0" w:rsidP="003B43C0">
            <w:pPr>
              <w:spacing w:after="60"/>
            </w:pPr>
            <w:r>
              <w:t>____________ / А.В. Иванов /</w:t>
            </w:r>
          </w:p>
          <w:p w:rsidR="00710023" w:rsidRDefault="00710023">
            <w:pPr>
              <w:spacing w:before="120" w:after="60"/>
            </w:pPr>
          </w:p>
        </w:tc>
        <w:tc>
          <w:tcPr>
            <w:tcW w:w="5173" w:type="dxa"/>
            <w:tcBorders>
              <w:top w:val="none" w:sz="0" w:space="0" w:color="FFFFFF"/>
              <w:left w:val="none" w:sz="0" w:space="0" w:color="FFFFFF"/>
              <w:bottom w:val="none" w:sz="0" w:space="0" w:color="FFFFFF"/>
              <w:right w:val="none" w:sz="0" w:space="0" w:color="FFFFFF"/>
            </w:tcBorders>
            <w:tcMar>
              <w:top w:w="60" w:type="dxa"/>
              <w:left w:w="100" w:type="dxa"/>
              <w:bottom w:w="60" w:type="dxa"/>
              <w:right w:w="100" w:type="dxa"/>
            </w:tcMar>
          </w:tcPr>
          <w:p w:rsidR="00710023" w:rsidRDefault="004D36A8">
            <w:pPr>
              <w:spacing w:after="60"/>
              <w:rPr>
                <w:b/>
                <w:bCs/>
              </w:rPr>
            </w:pPr>
            <w:r>
              <w:rPr>
                <w:b/>
                <w:bCs/>
              </w:rPr>
              <w:t>ПОДРЯДЧИК</w:t>
            </w:r>
          </w:p>
          <w:p w:rsidR="003B43C0" w:rsidRDefault="003B43C0">
            <w:pPr>
              <w:spacing w:after="60"/>
              <w:rPr>
                <w:b/>
                <w:bCs/>
              </w:rPr>
            </w:pPr>
          </w:p>
          <w:p w:rsidR="003B43C0" w:rsidRDefault="003B43C0">
            <w:pPr>
              <w:spacing w:after="60"/>
              <w:rPr>
                <w:b/>
                <w:bCs/>
              </w:rPr>
            </w:pPr>
          </w:p>
          <w:p w:rsidR="003B43C0" w:rsidRDefault="003B43C0">
            <w:pPr>
              <w:spacing w:after="60"/>
            </w:pPr>
          </w:p>
          <w:p w:rsidR="00710023" w:rsidRDefault="004D36A8">
            <w:pPr>
              <w:spacing w:before="200" w:after="60"/>
            </w:pPr>
            <w:r>
              <w:t>____________ / ____________ /</w:t>
            </w:r>
          </w:p>
          <w:p w:rsidR="00710023" w:rsidRDefault="004D36A8">
            <w:pPr>
              <w:spacing w:before="120" w:after="60"/>
            </w:pPr>
            <w:r>
              <w:t>М.П. (при наличии)</w:t>
            </w:r>
          </w:p>
        </w:tc>
      </w:tr>
    </w:tbl>
    <w:p w:rsidR="00710023" w:rsidRDefault="004D36A8">
      <w:r>
        <w:br w:type="page"/>
      </w:r>
    </w:p>
    <w:p w:rsidR="00710023" w:rsidRDefault="004D36A8">
      <w:pPr>
        <w:jc w:val="right"/>
      </w:pPr>
      <w:r>
        <w:lastRenderedPageBreak/>
        <w:t>Приложение № 4</w:t>
      </w:r>
    </w:p>
    <w:p w:rsidR="00710023" w:rsidRDefault="004D36A8">
      <w:pPr>
        <w:jc w:val="right"/>
      </w:pPr>
      <w:r>
        <w:t>к муниципальному контракту</w:t>
      </w:r>
    </w:p>
    <w:p w:rsidR="00710023" w:rsidRDefault="004D36A8">
      <w:pPr>
        <w:jc w:val="right"/>
      </w:pPr>
      <w:r>
        <w:t>№ _______________________</w:t>
      </w:r>
    </w:p>
    <w:p w:rsidR="00710023" w:rsidRDefault="004D36A8">
      <w:pPr>
        <w:spacing w:after="200"/>
        <w:jc w:val="right"/>
      </w:pPr>
      <w:r>
        <w:t>от «____» _________ 2026 г.</w:t>
      </w:r>
    </w:p>
    <w:p w:rsidR="00710023" w:rsidRDefault="004D36A8">
      <w:pPr>
        <w:jc w:val="center"/>
      </w:pPr>
      <w:r>
        <w:rPr>
          <w:b/>
          <w:bCs/>
        </w:rPr>
        <w:t>АКТ СВЕРКИ РАСЧЕТОВ</w:t>
      </w:r>
    </w:p>
    <w:p w:rsidR="00710023" w:rsidRDefault="004D36A8">
      <w:pPr>
        <w:spacing w:after="80"/>
        <w:jc w:val="center"/>
      </w:pPr>
      <w:r>
        <w:t>по муниципальному контракту от «___» __________ 2026 г. № ________</w:t>
      </w:r>
    </w:p>
    <w:p w:rsidR="00710023" w:rsidRDefault="004D36A8">
      <w:pPr>
        <w:spacing w:after="160"/>
        <w:jc w:val="center"/>
      </w:pPr>
      <w:r>
        <w:t>по состоянию на «___» ______________ 20___ г.</w:t>
      </w:r>
    </w:p>
    <w:p w:rsidR="00710023" w:rsidRDefault="004D36A8">
      <w:pPr>
        <w:spacing w:after="60"/>
        <w:ind w:firstLine="709"/>
      </w:pPr>
      <w:r>
        <w:t>Администрация Лужского муниципального района Ленинградской области (Заказчик) и ____________________________________ (Подрядчик) составили настоящий Акт о том, что состояние взаиморасчетов по Контракту составляет:</w:t>
      </w:r>
    </w:p>
    <w:tbl>
      <w:tblPr>
        <w:tblW w:w="10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45"/>
        <w:gridCol w:w="3316"/>
        <w:gridCol w:w="1743"/>
        <w:gridCol w:w="1758"/>
        <w:gridCol w:w="2685"/>
      </w:tblGrid>
      <w:tr w:rsidR="00710023">
        <w:trPr>
          <w:tblHeader/>
        </w:trPr>
        <w:tc>
          <w:tcPr>
            <w:tcW w:w="6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4D36A8">
            <w:pPr>
              <w:jc w:val="center"/>
            </w:pPr>
            <w:r>
              <w:rPr>
                <w:b/>
                <w:bCs/>
              </w:rPr>
              <w:t>№ п/п</w:t>
            </w:r>
          </w:p>
        </w:tc>
        <w:tc>
          <w:tcPr>
            <w:tcW w:w="34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4D36A8">
            <w:pPr>
              <w:jc w:val="center"/>
            </w:pPr>
            <w:r>
              <w:rPr>
                <w:b/>
                <w:bCs/>
              </w:rPr>
              <w:t>Наименование операции (документ)</w:t>
            </w:r>
          </w:p>
        </w:tc>
        <w:tc>
          <w:tcPr>
            <w:tcW w:w="18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4D36A8">
            <w:pPr>
              <w:jc w:val="center"/>
            </w:pPr>
            <w:r>
              <w:rPr>
                <w:b/>
                <w:bCs/>
              </w:rPr>
              <w:t>Дата</w:t>
            </w:r>
          </w:p>
        </w:tc>
        <w:tc>
          <w:tcPr>
            <w:tcW w:w="18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4D36A8">
            <w:pPr>
              <w:jc w:val="center"/>
            </w:pPr>
            <w:r>
              <w:rPr>
                <w:b/>
                <w:bCs/>
              </w:rPr>
              <w:t>Сумма, руб.</w:t>
            </w:r>
          </w:p>
        </w:tc>
        <w:tc>
          <w:tcPr>
            <w:tcW w:w="2747"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4D36A8">
            <w:pPr>
              <w:jc w:val="center"/>
            </w:pPr>
            <w:r>
              <w:rPr>
                <w:b/>
                <w:bCs/>
              </w:rPr>
              <w:t>Примечание</w:t>
            </w:r>
          </w:p>
        </w:tc>
      </w:tr>
      <w:tr w:rsidR="00710023">
        <w:tc>
          <w:tcPr>
            <w:tcW w:w="6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4D36A8">
            <w:pPr>
              <w:jc w:val="center"/>
            </w:pPr>
            <w:r>
              <w:t>1</w:t>
            </w:r>
          </w:p>
        </w:tc>
        <w:tc>
          <w:tcPr>
            <w:tcW w:w="34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710023">
            <w:pPr>
              <w:jc w:val="center"/>
            </w:pPr>
          </w:p>
        </w:tc>
        <w:tc>
          <w:tcPr>
            <w:tcW w:w="18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710023">
            <w:pPr>
              <w:jc w:val="center"/>
            </w:pPr>
          </w:p>
        </w:tc>
        <w:tc>
          <w:tcPr>
            <w:tcW w:w="18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710023">
            <w:pPr>
              <w:jc w:val="center"/>
            </w:pPr>
          </w:p>
        </w:tc>
        <w:tc>
          <w:tcPr>
            <w:tcW w:w="2747"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710023">
            <w:pPr>
              <w:jc w:val="center"/>
            </w:pPr>
          </w:p>
        </w:tc>
      </w:tr>
      <w:tr w:rsidR="00710023">
        <w:tc>
          <w:tcPr>
            <w:tcW w:w="6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4D36A8">
            <w:pPr>
              <w:jc w:val="center"/>
            </w:pPr>
            <w:r>
              <w:t>2</w:t>
            </w:r>
          </w:p>
        </w:tc>
        <w:tc>
          <w:tcPr>
            <w:tcW w:w="34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710023">
            <w:pPr>
              <w:jc w:val="center"/>
            </w:pPr>
          </w:p>
        </w:tc>
        <w:tc>
          <w:tcPr>
            <w:tcW w:w="18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710023">
            <w:pPr>
              <w:jc w:val="center"/>
            </w:pPr>
          </w:p>
        </w:tc>
        <w:tc>
          <w:tcPr>
            <w:tcW w:w="18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710023">
            <w:pPr>
              <w:jc w:val="center"/>
            </w:pPr>
          </w:p>
        </w:tc>
        <w:tc>
          <w:tcPr>
            <w:tcW w:w="2747"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710023">
            <w:pPr>
              <w:jc w:val="center"/>
            </w:pPr>
          </w:p>
        </w:tc>
      </w:tr>
      <w:tr w:rsidR="00710023">
        <w:tc>
          <w:tcPr>
            <w:tcW w:w="6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4D36A8">
            <w:pPr>
              <w:jc w:val="center"/>
            </w:pPr>
            <w:r>
              <w:t>3</w:t>
            </w:r>
          </w:p>
        </w:tc>
        <w:tc>
          <w:tcPr>
            <w:tcW w:w="34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710023">
            <w:pPr>
              <w:jc w:val="center"/>
            </w:pPr>
          </w:p>
        </w:tc>
        <w:tc>
          <w:tcPr>
            <w:tcW w:w="18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710023">
            <w:pPr>
              <w:jc w:val="center"/>
            </w:pPr>
          </w:p>
        </w:tc>
        <w:tc>
          <w:tcPr>
            <w:tcW w:w="18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710023">
            <w:pPr>
              <w:jc w:val="center"/>
            </w:pPr>
          </w:p>
        </w:tc>
        <w:tc>
          <w:tcPr>
            <w:tcW w:w="2747"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rsidR="00710023" w:rsidRDefault="00710023">
            <w:pPr>
              <w:jc w:val="center"/>
            </w:pPr>
          </w:p>
        </w:tc>
      </w:tr>
    </w:tbl>
    <w:p w:rsidR="00710023" w:rsidRDefault="004D36A8">
      <w:pPr>
        <w:spacing w:before="120" w:after="60"/>
        <w:ind w:firstLine="709"/>
      </w:pPr>
      <w:r>
        <w:t>Итого: цена Контракта – ____________ руб.; оплачено – ____________ руб.; задолженность – ____________ руб. Стороны взаимных претензий по расчетам не имеют / имеют следующие разногласия: ________________________________________________.</w:t>
      </w:r>
    </w:p>
    <w:p w:rsidR="00710023" w:rsidRDefault="00710023"/>
    <w:tbl>
      <w:tblPr>
        <w:tblW w:w="10347"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5173"/>
        <w:gridCol w:w="5174"/>
      </w:tblGrid>
      <w:tr w:rsidR="00710023">
        <w:trPr>
          <w:cantSplit/>
        </w:trPr>
        <w:tc>
          <w:tcPr>
            <w:tcW w:w="5173" w:type="dxa"/>
            <w:tcBorders>
              <w:top w:val="none" w:sz="0" w:space="0" w:color="FFFFFF"/>
              <w:left w:val="none" w:sz="0" w:space="0" w:color="FFFFFF"/>
              <w:bottom w:val="none" w:sz="0" w:space="0" w:color="FFFFFF"/>
              <w:right w:val="none" w:sz="0" w:space="0" w:color="FFFFFF"/>
            </w:tcBorders>
            <w:tcMar>
              <w:top w:w="60" w:type="dxa"/>
              <w:left w:w="100" w:type="dxa"/>
              <w:bottom w:w="60" w:type="dxa"/>
              <w:right w:w="100" w:type="dxa"/>
            </w:tcMar>
          </w:tcPr>
          <w:p w:rsidR="003B43C0" w:rsidRDefault="003B43C0" w:rsidP="003B43C0">
            <w:pPr>
              <w:spacing w:after="60"/>
              <w:rPr>
                <w:b/>
                <w:bCs/>
              </w:rPr>
            </w:pPr>
            <w:r>
              <w:rPr>
                <w:b/>
                <w:bCs/>
              </w:rPr>
              <w:t>ЗАКАЗЧИК</w:t>
            </w:r>
          </w:p>
          <w:p w:rsidR="003B43C0" w:rsidRDefault="003B43C0" w:rsidP="003B43C0">
            <w:pPr>
              <w:spacing w:after="60"/>
            </w:pPr>
            <w:r>
              <w:t>Исполняющий обязанности главы</w:t>
            </w:r>
          </w:p>
          <w:p w:rsidR="003B43C0" w:rsidRDefault="003B43C0" w:rsidP="003B43C0">
            <w:pPr>
              <w:spacing w:after="60"/>
            </w:pPr>
            <w:r>
              <w:t>администрации Лужского</w:t>
            </w:r>
          </w:p>
          <w:p w:rsidR="003B43C0" w:rsidRDefault="003B43C0" w:rsidP="003B43C0">
            <w:pPr>
              <w:spacing w:after="60"/>
            </w:pPr>
            <w:r>
              <w:t>муниципального района</w:t>
            </w:r>
          </w:p>
          <w:p w:rsidR="003B43C0" w:rsidRDefault="003B43C0" w:rsidP="003B43C0">
            <w:pPr>
              <w:spacing w:after="60"/>
            </w:pPr>
          </w:p>
          <w:p w:rsidR="003B43C0" w:rsidRDefault="003B43C0" w:rsidP="003B43C0">
            <w:pPr>
              <w:spacing w:after="60"/>
            </w:pPr>
            <w:r>
              <w:t>____________ / А.В. Иванов /</w:t>
            </w:r>
          </w:p>
          <w:p w:rsidR="00710023" w:rsidRDefault="00710023">
            <w:pPr>
              <w:spacing w:before="120" w:after="60"/>
            </w:pPr>
          </w:p>
        </w:tc>
        <w:tc>
          <w:tcPr>
            <w:tcW w:w="5173" w:type="dxa"/>
            <w:tcBorders>
              <w:top w:val="none" w:sz="0" w:space="0" w:color="FFFFFF"/>
              <w:left w:val="none" w:sz="0" w:space="0" w:color="FFFFFF"/>
              <w:bottom w:val="none" w:sz="0" w:space="0" w:color="FFFFFF"/>
              <w:right w:val="none" w:sz="0" w:space="0" w:color="FFFFFF"/>
            </w:tcBorders>
            <w:tcMar>
              <w:top w:w="60" w:type="dxa"/>
              <w:left w:w="100" w:type="dxa"/>
              <w:bottom w:w="60" w:type="dxa"/>
              <w:right w:w="100" w:type="dxa"/>
            </w:tcMar>
          </w:tcPr>
          <w:p w:rsidR="00710023" w:rsidRDefault="004D36A8">
            <w:pPr>
              <w:spacing w:after="60"/>
              <w:rPr>
                <w:b/>
                <w:bCs/>
              </w:rPr>
            </w:pPr>
            <w:r>
              <w:rPr>
                <w:b/>
                <w:bCs/>
              </w:rPr>
              <w:t>ПОДРЯДЧИК</w:t>
            </w:r>
          </w:p>
          <w:p w:rsidR="003B43C0" w:rsidRDefault="003B43C0">
            <w:pPr>
              <w:spacing w:after="60"/>
              <w:rPr>
                <w:b/>
                <w:bCs/>
              </w:rPr>
            </w:pPr>
          </w:p>
          <w:p w:rsidR="003B43C0" w:rsidRDefault="003B43C0">
            <w:pPr>
              <w:spacing w:after="60"/>
              <w:rPr>
                <w:b/>
                <w:bCs/>
              </w:rPr>
            </w:pPr>
          </w:p>
          <w:p w:rsidR="003B43C0" w:rsidRDefault="003B43C0">
            <w:pPr>
              <w:spacing w:after="60"/>
              <w:rPr>
                <w:b/>
                <w:bCs/>
              </w:rPr>
            </w:pPr>
          </w:p>
          <w:p w:rsidR="00710023" w:rsidRDefault="004D36A8">
            <w:pPr>
              <w:spacing w:before="200" w:after="60"/>
            </w:pPr>
            <w:r>
              <w:t>____________ / ____________ /</w:t>
            </w:r>
          </w:p>
          <w:p w:rsidR="00710023" w:rsidRDefault="004D36A8">
            <w:pPr>
              <w:spacing w:before="120" w:after="60"/>
            </w:pPr>
            <w:r>
              <w:t>М.П. (при наличии)</w:t>
            </w:r>
          </w:p>
        </w:tc>
      </w:tr>
    </w:tbl>
    <w:p w:rsidR="004D36A8" w:rsidRDefault="004D36A8"/>
    <w:sectPr w:rsidR="004D36A8">
      <w:footerReference w:type="default" r:id="rId7"/>
      <w:pgSz w:w="11906" w:h="16838"/>
      <w:pgMar w:top="567" w:right="566" w:bottom="700" w:left="993" w:header="709" w:footer="40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303A" w:rsidRDefault="0064303A">
      <w:r>
        <w:separator/>
      </w:r>
    </w:p>
  </w:endnote>
  <w:endnote w:type="continuationSeparator" w:id="0">
    <w:p w:rsidR="0064303A" w:rsidRDefault="00643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0023" w:rsidRDefault="004D36A8">
    <w:pPr>
      <w:jc w:val="center"/>
    </w:pPr>
    <w:r>
      <w:rPr>
        <w:sz w:val="20"/>
        <w:szCs w:val="20"/>
      </w:rPr>
      <w:fldChar w:fldCharType="begin"/>
    </w:r>
    <w:r>
      <w:rPr>
        <w:sz w:val="20"/>
        <w:szCs w:val="20"/>
      </w:rPr>
      <w:instrText>PAGE</w:instrText>
    </w:r>
    <w:r>
      <w:rPr>
        <w:sz w:val="20"/>
        <w:szCs w:val="20"/>
      </w:rPr>
      <w:fldChar w:fldCharType="separate"/>
    </w:r>
    <w:r w:rsidR="004F7501">
      <w:rPr>
        <w:noProof/>
        <w:sz w:val="20"/>
        <w:szCs w:val="20"/>
      </w:rPr>
      <w:t>14</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303A" w:rsidRDefault="0064303A">
      <w:r>
        <w:separator/>
      </w:r>
    </w:p>
  </w:footnote>
  <w:footnote w:type="continuationSeparator" w:id="0">
    <w:p w:rsidR="0064303A" w:rsidRDefault="006430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5837E8"/>
    <w:multiLevelType w:val="hybridMultilevel"/>
    <w:tmpl w:val="D86072BA"/>
    <w:lvl w:ilvl="0" w:tplc="ABE86CFE">
      <w:start w:val="1"/>
      <w:numFmt w:val="bullet"/>
      <w:lvlText w:val="●"/>
      <w:lvlJc w:val="left"/>
      <w:pPr>
        <w:ind w:left="720" w:hanging="360"/>
      </w:pPr>
    </w:lvl>
    <w:lvl w:ilvl="1" w:tplc="DA52310C">
      <w:start w:val="1"/>
      <w:numFmt w:val="bullet"/>
      <w:lvlText w:val="○"/>
      <w:lvlJc w:val="left"/>
      <w:pPr>
        <w:ind w:left="1440" w:hanging="360"/>
      </w:pPr>
    </w:lvl>
    <w:lvl w:ilvl="2" w:tplc="1A1C27AA">
      <w:start w:val="1"/>
      <w:numFmt w:val="bullet"/>
      <w:lvlText w:val="■"/>
      <w:lvlJc w:val="left"/>
      <w:pPr>
        <w:ind w:left="2160" w:hanging="360"/>
      </w:pPr>
    </w:lvl>
    <w:lvl w:ilvl="3" w:tplc="0032C2B6">
      <w:start w:val="1"/>
      <w:numFmt w:val="bullet"/>
      <w:lvlText w:val="●"/>
      <w:lvlJc w:val="left"/>
      <w:pPr>
        <w:ind w:left="2880" w:hanging="360"/>
      </w:pPr>
    </w:lvl>
    <w:lvl w:ilvl="4" w:tplc="436A8D36">
      <w:start w:val="1"/>
      <w:numFmt w:val="bullet"/>
      <w:lvlText w:val="○"/>
      <w:lvlJc w:val="left"/>
      <w:pPr>
        <w:ind w:left="3600" w:hanging="360"/>
      </w:pPr>
    </w:lvl>
    <w:lvl w:ilvl="5" w:tplc="F538F7F2">
      <w:start w:val="1"/>
      <w:numFmt w:val="bullet"/>
      <w:lvlText w:val="■"/>
      <w:lvlJc w:val="left"/>
      <w:pPr>
        <w:ind w:left="4320" w:hanging="360"/>
      </w:pPr>
    </w:lvl>
    <w:lvl w:ilvl="6" w:tplc="85E4E29A">
      <w:start w:val="1"/>
      <w:numFmt w:val="bullet"/>
      <w:lvlText w:val="●"/>
      <w:lvlJc w:val="left"/>
      <w:pPr>
        <w:ind w:left="5040" w:hanging="360"/>
      </w:pPr>
    </w:lvl>
    <w:lvl w:ilvl="7" w:tplc="D83E4908">
      <w:start w:val="1"/>
      <w:numFmt w:val="bullet"/>
      <w:lvlText w:val="●"/>
      <w:lvlJc w:val="left"/>
      <w:pPr>
        <w:ind w:left="5760" w:hanging="360"/>
      </w:pPr>
    </w:lvl>
    <w:lvl w:ilvl="8" w:tplc="23CE1584">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023"/>
    <w:rsid w:val="00124D6E"/>
    <w:rsid w:val="00235B23"/>
    <w:rsid w:val="003B43C0"/>
    <w:rsid w:val="004D36A8"/>
    <w:rsid w:val="004F7501"/>
    <w:rsid w:val="00541AD3"/>
    <w:rsid w:val="00611992"/>
    <w:rsid w:val="0064303A"/>
    <w:rsid w:val="00710023"/>
    <w:rsid w:val="00846544"/>
    <w:rsid w:val="00940C31"/>
    <w:rsid w:val="00A10AB7"/>
    <w:rsid w:val="00A9642B"/>
    <w:rsid w:val="00C311D9"/>
    <w:rsid w:val="00C63BA3"/>
    <w:rsid w:val="00CB30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07CDC8-65C3-4489-948D-8165451FC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qFormat/>
    <w:pPr>
      <w:outlineLvl w:val="0"/>
    </w:pPr>
    <w:rPr>
      <w:color w:val="2E74B5"/>
      <w:sz w:val="32"/>
      <w:szCs w:val="32"/>
    </w:rPr>
  </w:style>
  <w:style w:type="paragraph" w:styleId="2">
    <w:name w:val="heading 2"/>
    <w:qFormat/>
    <w:pPr>
      <w:outlineLvl w:val="1"/>
    </w:pPr>
    <w:rPr>
      <w:color w:val="2E74B5"/>
      <w:sz w:val="26"/>
      <w:szCs w:val="26"/>
    </w:rPr>
  </w:style>
  <w:style w:type="paragraph" w:styleId="3">
    <w:name w:val="heading 3"/>
    <w:qFormat/>
    <w:pPr>
      <w:outlineLvl w:val="2"/>
    </w:pPr>
    <w:rPr>
      <w:color w:val="1F4D78"/>
    </w:rPr>
  </w:style>
  <w:style w:type="paragraph" w:styleId="4">
    <w:name w:val="heading 4"/>
    <w:qFormat/>
    <w:pPr>
      <w:outlineLvl w:val="3"/>
    </w:pPr>
    <w:rPr>
      <w:i/>
      <w:iCs/>
      <w:color w:val="2E74B5"/>
    </w:rPr>
  </w:style>
  <w:style w:type="paragraph" w:styleId="5">
    <w:name w:val="heading 5"/>
    <w:qFormat/>
    <w:pPr>
      <w:outlineLvl w:val="4"/>
    </w:pPr>
    <w:rPr>
      <w:color w:val="2E74B5"/>
    </w:rPr>
  </w:style>
  <w:style w:type="paragraph" w:styleId="6">
    <w:name w:val="heading 6"/>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qFormat/>
    <w:rPr>
      <w:sz w:val="56"/>
      <w:szCs w:val="56"/>
    </w:rPr>
  </w:style>
  <w:style w:type="paragraph" w:customStyle="1" w:styleId="10">
    <w:name w:val="Строгий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Текст с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rPr>
      <w:sz w:val="20"/>
      <w:szCs w:val="20"/>
    </w:rPr>
  </w:style>
  <w:style w:type="character" w:customStyle="1" w:styleId="ab">
    <w:name w:val="Текст концевой сноски Знак"/>
    <w:link w:val="aa"/>
    <w:uiPriority w:val="99"/>
    <w:semiHidden/>
    <w:unhideWhenUsed/>
    <w:rPr>
      <w:sz w:val="20"/>
      <w:szCs w:val="20"/>
    </w:rPr>
  </w:style>
  <w:style w:type="paragraph" w:styleId="ac">
    <w:name w:val="Balloon Text"/>
    <w:basedOn w:val="a"/>
    <w:link w:val="ad"/>
    <w:uiPriority w:val="99"/>
    <w:semiHidden/>
    <w:unhideWhenUsed/>
    <w:rsid w:val="00A9642B"/>
    <w:rPr>
      <w:rFonts w:ascii="Segoe UI" w:hAnsi="Segoe UI" w:cs="Segoe UI"/>
      <w:sz w:val="18"/>
      <w:szCs w:val="18"/>
    </w:rPr>
  </w:style>
  <w:style w:type="character" w:customStyle="1" w:styleId="ad">
    <w:name w:val="Текст выноски Знак"/>
    <w:basedOn w:val="a0"/>
    <w:link w:val="ac"/>
    <w:uiPriority w:val="99"/>
    <w:semiHidden/>
    <w:rsid w:val="00A964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14</Pages>
  <Words>5863</Words>
  <Characters>33423</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Тамара ИГ. Багирли</cp:lastModifiedBy>
  <cp:revision>11</cp:revision>
  <cp:lastPrinted>2026-10-13T06:06:00Z</cp:lastPrinted>
  <dcterms:created xsi:type="dcterms:W3CDTF">2026-10-08T08:47:00Z</dcterms:created>
  <dcterms:modified xsi:type="dcterms:W3CDTF">2026-10-13T06:08:00Z</dcterms:modified>
</cp:coreProperties>
</file>