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A16A1" w14:textId="77777777" w:rsidR="00F659C5" w:rsidRPr="00F327DC" w:rsidRDefault="00F659C5" w:rsidP="006D6063">
      <w:pPr>
        <w:pStyle w:val="a3"/>
        <w:jc w:val="center"/>
        <w:rPr>
          <w:rFonts w:ascii="Times New Roman" w:hAnsi="Times New Roman" w:cs="Times New Roman"/>
          <w:b/>
          <w:bCs/>
        </w:rPr>
      </w:pPr>
      <w:r w:rsidRPr="00F327DC">
        <w:rPr>
          <w:rFonts w:ascii="Times New Roman" w:hAnsi="Times New Roman" w:cs="Times New Roman"/>
          <w:b/>
          <w:bCs/>
        </w:rPr>
        <w:t>ДОГОВОР</w:t>
      </w:r>
      <w:r w:rsidR="006D6063" w:rsidRPr="00F327DC">
        <w:rPr>
          <w:rFonts w:ascii="Times New Roman" w:hAnsi="Times New Roman" w:cs="Times New Roman"/>
          <w:b/>
          <w:bCs/>
        </w:rPr>
        <w:t xml:space="preserve"> </w:t>
      </w:r>
      <w:r w:rsidR="00926DE5" w:rsidRPr="00F327DC">
        <w:rPr>
          <w:rFonts w:ascii="Times New Roman" w:hAnsi="Times New Roman" w:cs="Times New Roman"/>
          <w:b/>
          <w:bCs/>
        </w:rPr>
        <w:t xml:space="preserve">№ </w:t>
      </w:r>
      <w:r w:rsidR="002D6141" w:rsidRPr="00F327DC">
        <w:rPr>
          <w:rFonts w:ascii="Times New Roman" w:hAnsi="Times New Roman" w:cs="Times New Roman"/>
          <w:b/>
          <w:bCs/>
        </w:rPr>
        <w:t>____</w:t>
      </w:r>
    </w:p>
    <w:p w14:paraId="74E2F301" w14:textId="77777777" w:rsidR="00F659C5" w:rsidRPr="00F327DC" w:rsidRDefault="00F659C5" w:rsidP="00F659C5">
      <w:pPr>
        <w:pStyle w:val="a3"/>
        <w:rPr>
          <w:rFonts w:ascii="Times New Roman" w:hAnsi="Times New Roman" w:cs="Times New Roman"/>
        </w:rPr>
      </w:pPr>
      <w:r w:rsidRPr="00F327DC">
        <w:rPr>
          <w:rFonts w:ascii="Times New Roman" w:hAnsi="Times New Roman" w:cs="Times New Roman"/>
        </w:rPr>
        <w:t xml:space="preserve">                                                                         </w:t>
      </w:r>
    </w:p>
    <w:p w14:paraId="4191695F" w14:textId="77777777" w:rsidR="00F659C5" w:rsidRPr="00F327DC" w:rsidRDefault="00F659C5" w:rsidP="00F659C5">
      <w:pPr>
        <w:pStyle w:val="a3"/>
        <w:rPr>
          <w:rFonts w:ascii="Times New Roman" w:hAnsi="Times New Roman" w:cs="Times New Roman"/>
        </w:rPr>
      </w:pPr>
    </w:p>
    <w:p w14:paraId="02842CAB" w14:textId="7264E5D7" w:rsidR="00F659C5" w:rsidRPr="00F327DC" w:rsidRDefault="003A6EA2" w:rsidP="006D6063">
      <w:pPr>
        <w:pStyle w:val="a3"/>
        <w:jc w:val="both"/>
        <w:rPr>
          <w:rFonts w:ascii="Times New Roman" w:hAnsi="Times New Roman" w:cs="Times New Roman"/>
        </w:rPr>
      </w:pPr>
      <w:proofErr w:type="spellStart"/>
      <w:r w:rsidRPr="00F327DC">
        <w:rPr>
          <w:rFonts w:ascii="Times New Roman" w:hAnsi="Times New Roman" w:cs="Times New Roman"/>
        </w:rPr>
        <w:t>гп</w:t>
      </w:r>
      <w:proofErr w:type="spellEnd"/>
      <w:r w:rsidRPr="00F327DC">
        <w:rPr>
          <w:rFonts w:ascii="Times New Roman" w:hAnsi="Times New Roman" w:cs="Times New Roman"/>
        </w:rPr>
        <w:t>. Вырица</w:t>
      </w:r>
      <w:r w:rsidR="00F659C5" w:rsidRPr="00F327DC">
        <w:rPr>
          <w:rFonts w:ascii="Times New Roman" w:hAnsi="Times New Roman" w:cs="Times New Roman"/>
        </w:rPr>
        <w:t xml:space="preserve">      </w:t>
      </w:r>
      <w:r w:rsidR="006D6063" w:rsidRPr="00F327DC">
        <w:rPr>
          <w:rFonts w:ascii="Times New Roman" w:hAnsi="Times New Roman" w:cs="Times New Roman"/>
        </w:rPr>
        <w:t xml:space="preserve">                                                 </w:t>
      </w:r>
      <w:r w:rsidR="00BB47B8" w:rsidRPr="00F327DC">
        <w:rPr>
          <w:rFonts w:ascii="Times New Roman" w:hAnsi="Times New Roman" w:cs="Times New Roman"/>
        </w:rPr>
        <w:t xml:space="preserve">                </w:t>
      </w:r>
      <w:r w:rsidR="00435720" w:rsidRPr="00F327DC">
        <w:rPr>
          <w:rFonts w:ascii="Times New Roman" w:hAnsi="Times New Roman" w:cs="Times New Roman"/>
        </w:rPr>
        <w:t xml:space="preserve">      </w:t>
      </w:r>
      <w:r w:rsidR="008B1812" w:rsidRPr="00F327DC">
        <w:rPr>
          <w:rFonts w:ascii="Times New Roman" w:hAnsi="Times New Roman" w:cs="Times New Roman"/>
        </w:rPr>
        <w:t xml:space="preserve">              </w:t>
      </w:r>
      <w:r w:rsidR="00435720" w:rsidRPr="00F327DC">
        <w:rPr>
          <w:rFonts w:ascii="Times New Roman" w:hAnsi="Times New Roman" w:cs="Times New Roman"/>
        </w:rPr>
        <w:t xml:space="preserve">  </w:t>
      </w:r>
      <w:r w:rsidR="00BB47B8" w:rsidRPr="00F327DC">
        <w:rPr>
          <w:rFonts w:ascii="Times New Roman" w:hAnsi="Times New Roman" w:cs="Times New Roman"/>
        </w:rPr>
        <w:t xml:space="preserve"> </w:t>
      </w:r>
      <w:r w:rsidR="00F659C5" w:rsidRPr="00F327DC">
        <w:rPr>
          <w:rFonts w:ascii="Times New Roman" w:hAnsi="Times New Roman" w:cs="Times New Roman"/>
        </w:rPr>
        <w:t xml:space="preserve">  </w:t>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r>
      <w:r w:rsidR="001C16C9" w:rsidRPr="00F327DC">
        <w:rPr>
          <w:rFonts w:ascii="Times New Roman" w:hAnsi="Times New Roman" w:cs="Times New Roman"/>
        </w:rPr>
        <w:softHyphen/>
        <w:t xml:space="preserve">        </w:t>
      </w:r>
      <w:r w:rsidR="000E1EAB" w:rsidRPr="00F327DC">
        <w:rPr>
          <w:rFonts w:ascii="Times New Roman" w:hAnsi="Times New Roman" w:cs="Times New Roman"/>
        </w:rPr>
        <w:t xml:space="preserve">  </w:t>
      </w:r>
      <w:proofErr w:type="gramStart"/>
      <w:r w:rsidR="000E1EAB" w:rsidRPr="00F327DC">
        <w:rPr>
          <w:rFonts w:ascii="Times New Roman" w:hAnsi="Times New Roman" w:cs="Times New Roman"/>
        </w:rPr>
        <w:t xml:space="preserve"> </w:t>
      </w:r>
      <w:r w:rsidR="001C16C9" w:rsidRPr="00F327DC">
        <w:rPr>
          <w:rFonts w:ascii="Times New Roman" w:hAnsi="Times New Roman" w:cs="Times New Roman"/>
        </w:rPr>
        <w:t xml:space="preserve">  </w:t>
      </w:r>
      <w:r w:rsidR="00AF626A" w:rsidRPr="00F327DC">
        <w:rPr>
          <w:rFonts w:ascii="Times New Roman" w:hAnsi="Times New Roman" w:cs="Times New Roman"/>
        </w:rPr>
        <w:t>«</w:t>
      </w:r>
      <w:proofErr w:type="gramEnd"/>
      <w:r w:rsidR="002D6141" w:rsidRPr="00F327DC">
        <w:rPr>
          <w:rFonts w:ascii="Times New Roman" w:hAnsi="Times New Roman" w:cs="Times New Roman"/>
        </w:rPr>
        <w:t>__</w:t>
      </w:r>
      <w:r w:rsidR="00AF626A" w:rsidRPr="00F327DC">
        <w:rPr>
          <w:rFonts w:ascii="Times New Roman" w:hAnsi="Times New Roman" w:cs="Times New Roman"/>
        </w:rPr>
        <w:t>»</w:t>
      </w:r>
      <w:r w:rsidR="002D6141" w:rsidRPr="00F327DC">
        <w:rPr>
          <w:rFonts w:ascii="Times New Roman" w:hAnsi="Times New Roman" w:cs="Times New Roman"/>
        </w:rPr>
        <w:t>____</w:t>
      </w:r>
      <w:r w:rsidR="008B1812" w:rsidRPr="00F327DC">
        <w:rPr>
          <w:rFonts w:ascii="Times New Roman" w:hAnsi="Times New Roman" w:cs="Times New Roman"/>
        </w:rPr>
        <w:t>___</w:t>
      </w:r>
      <w:r w:rsidR="002D6141" w:rsidRPr="00F327DC">
        <w:rPr>
          <w:rFonts w:ascii="Times New Roman" w:hAnsi="Times New Roman" w:cs="Times New Roman"/>
        </w:rPr>
        <w:t>__</w:t>
      </w:r>
      <w:r w:rsidR="001C276E" w:rsidRPr="00F327DC">
        <w:rPr>
          <w:rFonts w:ascii="Times New Roman" w:hAnsi="Times New Roman" w:cs="Times New Roman"/>
        </w:rPr>
        <w:t xml:space="preserve"> </w:t>
      </w:r>
      <w:r w:rsidR="00435720" w:rsidRPr="00F327DC">
        <w:rPr>
          <w:rFonts w:ascii="Times New Roman" w:hAnsi="Times New Roman" w:cs="Times New Roman"/>
        </w:rPr>
        <w:t>202</w:t>
      </w:r>
      <w:r w:rsidR="00B97E26" w:rsidRPr="00F327DC">
        <w:rPr>
          <w:rFonts w:ascii="Times New Roman" w:hAnsi="Times New Roman" w:cs="Times New Roman"/>
        </w:rPr>
        <w:t>6</w:t>
      </w:r>
      <w:r w:rsidR="00F659C5" w:rsidRPr="00F327DC">
        <w:rPr>
          <w:rFonts w:ascii="Times New Roman" w:hAnsi="Times New Roman" w:cs="Times New Roman"/>
        </w:rPr>
        <w:t xml:space="preserve"> года </w:t>
      </w:r>
    </w:p>
    <w:p w14:paraId="23B256B8" w14:textId="77777777" w:rsidR="00F659C5" w:rsidRPr="00F327DC" w:rsidRDefault="00F659C5" w:rsidP="00F659C5">
      <w:pPr>
        <w:pStyle w:val="a3"/>
        <w:rPr>
          <w:rFonts w:ascii="Times New Roman" w:hAnsi="Times New Roman" w:cs="Times New Roman"/>
        </w:rPr>
      </w:pPr>
    </w:p>
    <w:p w14:paraId="0BB585F9" w14:textId="7BF5B6A9" w:rsidR="00F659C5" w:rsidRPr="00F327DC" w:rsidRDefault="008B1812" w:rsidP="00AF626A">
      <w:pPr>
        <w:pStyle w:val="a3"/>
        <w:jc w:val="both"/>
        <w:rPr>
          <w:rFonts w:ascii="Times New Roman" w:hAnsi="Times New Roman" w:cs="Times New Roman"/>
        </w:rPr>
      </w:pPr>
      <w:r w:rsidRPr="00F327DC">
        <w:rPr>
          <w:rFonts w:ascii="Times New Roman" w:eastAsia="Calibri" w:hAnsi="Times New Roman" w:cs="Times New Roman"/>
          <w:b/>
        </w:rPr>
        <w:t>Государственное бюджетное учреждение дополнительного образования «Детский оздоровительно-образовательный центр «Маяк» (ГБУ ДО ДООЦ «Маяк»)</w:t>
      </w:r>
      <w:r w:rsidRPr="00F327DC">
        <w:rPr>
          <w:rFonts w:ascii="Times New Roman" w:eastAsia="Calibri" w:hAnsi="Times New Roman" w:cs="Times New Roman"/>
        </w:rPr>
        <w:t xml:space="preserve"> (далее – «</w:t>
      </w:r>
      <w:r w:rsidRPr="00F327DC">
        <w:rPr>
          <w:rFonts w:ascii="Times New Roman" w:eastAsia="Calibri" w:hAnsi="Times New Roman" w:cs="Times New Roman"/>
          <w:b/>
        </w:rPr>
        <w:t>Заказчик</w:t>
      </w:r>
      <w:r w:rsidRPr="00F327DC">
        <w:rPr>
          <w:rFonts w:ascii="Times New Roman" w:eastAsia="Calibri" w:hAnsi="Times New Roman" w:cs="Times New Roman"/>
        </w:rPr>
        <w:t>»), в лице</w:t>
      </w:r>
      <w:r w:rsidR="008D7E84" w:rsidRPr="00F327DC">
        <w:rPr>
          <w:rFonts w:ascii="Times New Roman" w:eastAsia="Calibri" w:hAnsi="Times New Roman" w:cs="Times New Roman"/>
        </w:rPr>
        <w:t xml:space="preserve"> </w:t>
      </w:r>
      <w:r w:rsidR="00415910" w:rsidRPr="00F327DC">
        <w:rPr>
          <w:rFonts w:ascii="Times New Roman" w:eastAsia="Calibri" w:hAnsi="Times New Roman" w:cs="Times New Roman"/>
        </w:rPr>
        <w:t>в</w:t>
      </w:r>
      <w:r w:rsidR="008D7E84" w:rsidRPr="00F327DC">
        <w:rPr>
          <w:rFonts w:ascii="Times New Roman" w:eastAsia="Calibri" w:hAnsi="Times New Roman" w:cs="Times New Roman"/>
        </w:rPr>
        <w:t>рио директора Гуляева Игоря Андреевича, действующего на основании Распоряжения Комитета общего и профессионального образования Ленинградской области  № 130-лс от 26.03.2026 г</w:t>
      </w:r>
      <w:r w:rsidR="0034038E" w:rsidRPr="00F327DC">
        <w:rPr>
          <w:rFonts w:ascii="Times New Roman" w:eastAsia="Calibri" w:hAnsi="Times New Roman" w:cs="Times New Roman"/>
        </w:rPr>
        <w:t>ода</w:t>
      </w:r>
      <w:r w:rsidRPr="00F327DC">
        <w:rPr>
          <w:rFonts w:ascii="Times New Roman" w:eastAsia="Calibri" w:hAnsi="Times New Roman" w:cs="Times New Roman"/>
        </w:rPr>
        <w:t>, с одной стороны, и _______________________ (далее – «</w:t>
      </w:r>
      <w:r w:rsidRPr="00F327DC">
        <w:rPr>
          <w:rFonts w:ascii="Times New Roman" w:eastAsia="Calibri" w:hAnsi="Times New Roman" w:cs="Times New Roman"/>
          <w:b/>
        </w:rPr>
        <w:t>Подрядчик</w:t>
      </w:r>
      <w:r w:rsidRPr="00F327DC">
        <w:rPr>
          <w:rFonts w:ascii="Times New Roman" w:eastAsia="Calibri" w:hAnsi="Times New Roman" w:cs="Times New Roman"/>
        </w:rPr>
        <w:t>»), в лице _________________, действующего на основании _____________________, с другой стороны, далее совместно именуемые «</w:t>
      </w:r>
      <w:r w:rsidRPr="00F327DC">
        <w:rPr>
          <w:rFonts w:ascii="Times New Roman" w:eastAsia="Calibri" w:hAnsi="Times New Roman" w:cs="Times New Roman"/>
          <w:b/>
        </w:rPr>
        <w:t>Стороны</w:t>
      </w:r>
      <w:r w:rsidRPr="00F327DC">
        <w:rPr>
          <w:rFonts w:ascii="Times New Roman" w:eastAsia="Calibri" w:hAnsi="Times New Roman" w:cs="Times New Roman"/>
        </w:rPr>
        <w:t>», а по отдельности «</w:t>
      </w:r>
      <w:r w:rsidRPr="00F327DC">
        <w:rPr>
          <w:rFonts w:ascii="Times New Roman" w:eastAsia="Calibri" w:hAnsi="Times New Roman" w:cs="Times New Roman"/>
          <w:b/>
        </w:rPr>
        <w:t>Сторона</w:t>
      </w:r>
      <w:r w:rsidRPr="00F327DC">
        <w:rPr>
          <w:rFonts w:ascii="Times New Roman" w:eastAsia="Calibri" w:hAnsi="Times New Roman" w:cs="Times New Roman"/>
        </w:rPr>
        <w:t>»,</w:t>
      </w:r>
      <w:r w:rsidR="009411EB" w:rsidRPr="00F327DC">
        <w:rPr>
          <w:rFonts w:ascii="Times New Roman" w:hAnsi="Times New Roman" w:cs="Times New Roman"/>
        </w:rPr>
        <w:t xml:space="preserve"> заключили настоящий </w:t>
      </w:r>
      <w:r w:rsidR="00A107EF" w:rsidRPr="00F327DC">
        <w:rPr>
          <w:rFonts w:ascii="Times New Roman" w:hAnsi="Times New Roman" w:cs="Times New Roman"/>
        </w:rPr>
        <w:t>Д</w:t>
      </w:r>
      <w:r w:rsidR="009411EB" w:rsidRPr="00F327DC">
        <w:rPr>
          <w:rFonts w:ascii="Times New Roman" w:hAnsi="Times New Roman" w:cs="Times New Roman"/>
        </w:rPr>
        <w:t xml:space="preserve">оговор (далее – </w:t>
      </w:r>
      <w:r w:rsidR="000E1EAB" w:rsidRPr="00F327DC">
        <w:rPr>
          <w:rFonts w:ascii="Times New Roman" w:hAnsi="Times New Roman" w:cs="Times New Roman"/>
          <w:b/>
          <w:bCs/>
        </w:rPr>
        <w:t>«</w:t>
      </w:r>
      <w:r w:rsidR="009411EB" w:rsidRPr="00F327DC">
        <w:rPr>
          <w:rFonts w:ascii="Times New Roman" w:hAnsi="Times New Roman" w:cs="Times New Roman"/>
          <w:b/>
          <w:bCs/>
        </w:rPr>
        <w:t>Договор</w:t>
      </w:r>
      <w:r w:rsidR="000E1EAB" w:rsidRPr="00F327DC">
        <w:rPr>
          <w:rFonts w:ascii="Times New Roman" w:hAnsi="Times New Roman" w:cs="Times New Roman"/>
          <w:b/>
          <w:bCs/>
        </w:rPr>
        <w:t>»</w:t>
      </w:r>
      <w:r w:rsidR="009411EB" w:rsidRPr="00F327DC">
        <w:rPr>
          <w:rFonts w:ascii="Times New Roman" w:hAnsi="Times New Roman" w:cs="Times New Roman"/>
        </w:rPr>
        <w:t>) о нижеследующем:</w:t>
      </w:r>
    </w:p>
    <w:p w14:paraId="4DE1639E" w14:textId="77777777" w:rsidR="00F659C5" w:rsidRPr="00F327DC" w:rsidRDefault="00F659C5" w:rsidP="006D6063">
      <w:pPr>
        <w:pStyle w:val="a3"/>
        <w:jc w:val="center"/>
        <w:rPr>
          <w:rFonts w:ascii="Times New Roman" w:hAnsi="Times New Roman" w:cs="Times New Roman"/>
          <w:b/>
        </w:rPr>
      </w:pPr>
      <w:r w:rsidRPr="00F327DC">
        <w:rPr>
          <w:rFonts w:ascii="Times New Roman" w:hAnsi="Times New Roman" w:cs="Times New Roman"/>
          <w:b/>
        </w:rPr>
        <w:t>1. Предмет Договора</w:t>
      </w:r>
    </w:p>
    <w:p w14:paraId="5AB78D26" w14:textId="120A1285" w:rsidR="00B561BC" w:rsidRPr="00F327DC" w:rsidRDefault="00F659C5" w:rsidP="00281469">
      <w:pPr>
        <w:spacing w:after="0" w:line="240" w:lineRule="auto"/>
        <w:jc w:val="both"/>
        <w:rPr>
          <w:rFonts w:ascii="Times New Roman" w:eastAsia="Times New Roman" w:hAnsi="Times New Roman" w:cs="Times New Roman"/>
          <w:color w:val="000000"/>
        </w:rPr>
      </w:pPr>
      <w:r w:rsidRPr="00F327DC">
        <w:rPr>
          <w:rFonts w:ascii="Times New Roman" w:hAnsi="Times New Roman" w:cs="Times New Roman"/>
        </w:rPr>
        <w:t xml:space="preserve">1.1. </w:t>
      </w:r>
      <w:r w:rsidR="00B561BC" w:rsidRPr="00F327DC">
        <w:rPr>
          <w:rFonts w:ascii="Times New Roman" w:hAnsi="Times New Roman" w:cs="Times New Roman"/>
        </w:rPr>
        <w:t>По настоящему Договору Подрядчик обязуется по заданию Заказчика в согласованный Договором срок выполнить из своих материалов, своими силами и средствами работы</w:t>
      </w:r>
      <w:r w:rsidR="003D67B4" w:rsidRPr="00F327DC">
        <w:rPr>
          <w:rFonts w:ascii="Times New Roman" w:hAnsi="Times New Roman" w:cs="Times New Roman"/>
        </w:rPr>
        <w:t xml:space="preserve"> по</w:t>
      </w:r>
      <w:r w:rsidR="00FA1891" w:rsidRPr="00F327DC">
        <w:rPr>
          <w:rFonts w:ascii="Times New Roman" w:hAnsi="Times New Roman" w:cs="Times New Roman"/>
        </w:rPr>
        <w:t xml:space="preserve"> </w:t>
      </w:r>
      <w:r w:rsidR="004C3C0A" w:rsidRPr="004C3C0A">
        <w:rPr>
          <w:rFonts w:ascii="Times New Roman" w:hAnsi="Times New Roman" w:cs="Times New Roman"/>
        </w:rPr>
        <w:t>Текущ</w:t>
      </w:r>
      <w:r w:rsidR="004C3C0A">
        <w:rPr>
          <w:rFonts w:ascii="Times New Roman" w:hAnsi="Times New Roman" w:cs="Times New Roman"/>
        </w:rPr>
        <w:t>ему</w:t>
      </w:r>
      <w:r w:rsidR="004C3C0A" w:rsidRPr="004C3C0A">
        <w:rPr>
          <w:rFonts w:ascii="Times New Roman" w:hAnsi="Times New Roman" w:cs="Times New Roman"/>
        </w:rPr>
        <w:t xml:space="preserve"> ремонт</w:t>
      </w:r>
      <w:r w:rsidR="004C3C0A">
        <w:rPr>
          <w:rFonts w:ascii="Times New Roman" w:hAnsi="Times New Roman" w:cs="Times New Roman"/>
        </w:rPr>
        <w:t>у</w:t>
      </w:r>
      <w:r w:rsidR="004C3C0A" w:rsidRPr="004C3C0A">
        <w:rPr>
          <w:rFonts w:ascii="Times New Roman" w:hAnsi="Times New Roman" w:cs="Times New Roman"/>
        </w:rPr>
        <w:t xml:space="preserve"> кровли (утепление) корпуса №</w:t>
      </w:r>
      <w:r w:rsidR="00E005ED">
        <w:rPr>
          <w:rFonts w:ascii="Times New Roman" w:hAnsi="Times New Roman" w:cs="Times New Roman"/>
        </w:rPr>
        <w:t xml:space="preserve"> </w:t>
      </w:r>
      <w:r w:rsidR="004C3C0A" w:rsidRPr="004C3C0A">
        <w:rPr>
          <w:rFonts w:ascii="Times New Roman" w:hAnsi="Times New Roman" w:cs="Times New Roman"/>
        </w:rPr>
        <w:t xml:space="preserve">1 в филиале ГБУ ДО ДООЦ «Маяк» ДООЛ «Орион» </w:t>
      </w:r>
      <w:r w:rsidR="00B561BC" w:rsidRPr="00F327DC">
        <w:rPr>
          <w:rFonts w:ascii="Times New Roman" w:hAnsi="Times New Roman" w:cs="Times New Roman"/>
        </w:rPr>
        <w:t xml:space="preserve">(далее – </w:t>
      </w:r>
      <w:r w:rsidR="00B561BC" w:rsidRPr="00F327DC">
        <w:rPr>
          <w:rFonts w:ascii="Times New Roman" w:hAnsi="Times New Roman" w:cs="Times New Roman"/>
          <w:b/>
          <w:bCs/>
        </w:rPr>
        <w:t>«Работы»</w:t>
      </w:r>
      <w:r w:rsidR="00B561BC" w:rsidRPr="00F327DC">
        <w:rPr>
          <w:rFonts w:ascii="Times New Roman" w:hAnsi="Times New Roman" w:cs="Times New Roman"/>
        </w:rPr>
        <w:t>)</w:t>
      </w:r>
      <w:r w:rsidR="0047319D" w:rsidRPr="00F327DC">
        <w:rPr>
          <w:rFonts w:ascii="Times New Roman" w:eastAsia="Times New Roman" w:hAnsi="Times New Roman" w:cs="Times New Roman"/>
          <w:lang w:eastAsia="ru-RU"/>
        </w:rPr>
        <w:t xml:space="preserve"> </w:t>
      </w:r>
      <w:r w:rsidR="00B561BC" w:rsidRPr="00F327DC">
        <w:rPr>
          <w:rFonts w:ascii="Times New Roman" w:hAnsi="Times New Roman" w:cs="Times New Roman"/>
        </w:rPr>
        <w:t xml:space="preserve">и сдать ее результат Заказчику, а Заказчик обязуется принять результат выполненной работы и оплатить его в порядке и сроки, </w:t>
      </w:r>
      <w:r w:rsidR="003E354A" w:rsidRPr="00F327DC">
        <w:rPr>
          <w:rFonts w:ascii="Times New Roman" w:hAnsi="Times New Roman" w:cs="Times New Roman"/>
        </w:rPr>
        <w:t>установленные настоящим Договор</w:t>
      </w:r>
      <w:r w:rsidR="00B561BC" w:rsidRPr="00F327DC">
        <w:rPr>
          <w:rFonts w:ascii="Times New Roman" w:hAnsi="Times New Roman" w:cs="Times New Roman"/>
        </w:rPr>
        <w:t xml:space="preserve">ом. </w:t>
      </w:r>
    </w:p>
    <w:p w14:paraId="4EAEC218" w14:textId="7059316A" w:rsidR="00F659C5" w:rsidRPr="00F327DC" w:rsidRDefault="00B561BC" w:rsidP="00281469">
      <w:pPr>
        <w:pStyle w:val="a3"/>
        <w:jc w:val="both"/>
        <w:rPr>
          <w:rFonts w:ascii="Times New Roman" w:hAnsi="Times New Roman" w:cs="Times New Roman"/>
        </w:rPr>
      </w:pPr>
      <w:r w:rsidRPr="00F327DC">
        <w:rPr>
          <w:rFonts w:ascii="Times New Roman" w:hAnsi="Times New Roman" w:cs="Times New Roman"/>
        </w:rPr>
        <w:t>1.2. Идентификационный код закупки</w:t>
      </w:r>
      <w:r w:rsidR="004B5FA0" w:rsidRPr="00F327DC">
        <w:rPr>
          <w:rFonts w:ascii="Times New Roman" w:hAnsi="Times New Roman" w:cs="Times New Roman"/>
        </w:rPr>
        <w:t>:</w:t>
      </w:r>
      <w:r w:rsidR="00F373E1" w:rsidRPr="00F327DC">
        <w:rPr>
          <w:rFonts w:ascii="Times New Roman" w:hAnsi="Times New Roman" w:cs="Times New Roman"/>
        </w:rPr>
        <w:t xml:space="preserve"> </w:t>
      </w:r>
      <w:r w:rsidR="004C3C0A" w:rsidRPr="004C3C0A">
        <w:rPr>
          <w:rFonts w:ascii="Times New Roman" w:hAnsi="Times New Roman" w:cs="Times New Roman"/>
        </w:rPr>
        <w:t>262471902352647050100100040000000000</w:t>
      </w:r>
      <w:r w:rsidR="004C3C0A">
        <w:rPr>
          <w:rFonts w:ascii="Times New Roman" w:hAnsi="Times New Roman" w:cs="Times New Roman"/>
        </w:rPr>
        <w:t>.</w:t>
      </w:r>
    </w:p>
    <w:p w14:paraId="4BBFAB51" w14:textId="2A7929C1" w:rsidR="0097688B" w:rsidRPr="00F327DC" w:rsidRDefault="00B561BC" w:rsidP="0097688B">
      <w:pPr>
        <w:pStyle w:val="a3"/>
        <w:jc w:val="both"/>
        <w:rPr>
          <w:rFonts w:ascii="Times New Roman" w:hAnsi="Times New Roman" w:cs="Times New Roman"/>
        </w:rPr>
      </w:pPr>
      <w:r w:rsidRPr="00F327DC">
        <w:rPr>
          <w:rFonts w:ascii="Times New Roman" w:hAnsi="Times New Roman" w:cs="Times New Roman"/>
        </w:rPr>
        <w:t>1.3</w:t>
      </w:r>
      <w:r w:rsidR="003E354A" w:rsidRPr="00F327DC">
        <w:rPr>
          <w:rFonts w:ascii="Times New Roman" w:hAnsi="Times New Roman" w:cs="Times New Roman"/>
        </w:rPr>
        <w:t xml:space="preserve">. </w:t>
      </w:r>
      <w:r w:rsidR="0097688B" w:rsidRPr="00F327DC">
        <w:rPr>
          <w:rFonts w:ascii="Times New Roman" w:hAnsi="Times New Roman" w:cs="Times New Roman"/>
        </w:rPr>
        <w:t>Состав и объем работ определяется Спецификацией (Приложение № 1</w:t>
      </w:r>
      <w:r w:rsidR="00661AA9" w:rsidRPr="00F327DC">
        <w:rPr>
          <w:rFonts w:ascii="Times New Roman" w:hAnsi="Times New Roman" w:cs="Times New Roman"/>
        </w:rPr>
        <w:t xml:space="preserve"> к</w:t>
      </w:r>
      <w:r w:rsidR="0097688B" w:rsidRPr="00F327DC">
        <w:rPr>
          <w:rFonts w:ascii="Times New Roman" w:hAnsi="Times New Roman" w:cs="Times New Roman"/>
        </w:rPr>
        <w:t xml:space="preserve"> Договор</w:t>
      </w:r>
      <w:r w:rsidR="00661AA9" w:rsidRPr="00F327DC">
        <w:rPr>
          <w:rFonts w:ascii="Times New Roman" w:hAnsi="Times New Roman" w:cs="Times New Roman"/>
        </w:rPr>
        <w:t>у</w:t>
      </w:r>
      <w:r w:rsidR="0097688B" w:rsidRPr="00F327DC">
        <w:rPr>
          <w:rFonts w:ascii="Times New Roman" w:hAnsi="Times New Roman" w:cs="Times New Roman"/>
        </w:rPr>
        <w:t xml:space="preserve">), работы осуществляются в соответствии с Описанием объекта закупки (Приложение № 2 </w:t>
      </w:r>
      <w:r w:rsidR="00661AA9" w:rsidRPr="00F327DC">
        <w:rPr>
          <w:rFonts w:ascii="Times New Roman" w:hAnsi="Times New Roman" w:cs="Times New Roman"/>
        </w:rPr>
        <w:t xml:space="preserve">к </w:t>
      </w:r>
      <w:r w:rsidR="0097688B" w:rsidRPr="00F327DC">
        <w:rPr>
          <w:rFonts w:ascii="Times New Roman" w:hAnsi="Times New Roman" w:cs="Times New Roman"/>
        </w:rPr>
        <w:t>Договор</w:t>
      </w:r>
      <w:r w:rsidR="00661AA9" w:rsidRPr="00F327DC">
        <w:rPr>
          <w:rFonts w:ascii="Times New Roman" w:hAnsi="Times New Roman" w:cs="Times New Roman"/>
        </w:rPr>
        <w:t>у</w:t>
      </w:r>
      <w:r w:rsidR="0097688B" w:rsidRPr="00F327DC">
        <w:rPr>
          <w:rFonts w:ascii="Times New Roman" w:hAnsi="Times New Roman" w:cs="Times New Roman"/>
        </w:rPr>
        <w:t>).</w:t>
      </w:r>
    </w:p>
    <w:p w14:paraId="6EFBB324" w14:textId="4061B976" w:rsidR="002F5495" w:rsidRPr="00F327DC" w:rsidRDefault="003E354A" w:rsidP="0097688B">
      <w:pPr>
        <w:pStyle w:val="a3"/>
        <w:jc w:val="both"/>
        <w:rPr>
          <w:rFonts w:ascii="Times New Roman" w:hAnsi="Times New Roman" w:cs="Times New Roman"/>
        </w:rPr>
      </w:pPr>
      <w:r w:rsidRPr="00F327DC">
        <w:rPr>
          <w:rFonts w:ascii="Times New Roman" w:hAnsi="Times New Roman" w:cs="Times New Roman"/>
        </w:rPr>
        <w:t>1.4. Место выполнения работ:</w:t>
      </w:r>
      <w:r w:rsidR="00B876BA">
        <w:rPr>
          <w:rFonts w:ascii="Times New Roman" w:hAnsi="Times New Roman" w:cs="Times New Roman"/>
        </w:rPr>
        <w:t xml:space="preserve"> </w:t>
      </w:r>
      <w:r w:rsidR="00B876BA" w:rsidRPr="00B876BA">
        <w:rPr>
          <w:rFonts w:ascii="Times New Roman" w:hAnsi="Times New Roman" w:cs="Times New Roman"/>
        </w:rPr>
        <w:t>Ленинградская область, Тихвинский муниципальный район, Тихвинское городское поселение, здание 4/1</w:t>
      </w:r>
      <w:r w:rsidR="005C0F12" w:rsidRPr="00F327DC">
        <w:rPr>
          <w:rFonts w:ascii="Times New Roman" w:hAnsi="Times New Roman" w:cs="Times New Roman"/>
        </w:rPr>
        <w:t>.</w:t>
      </w:r>
    </w:p>
    <w:p w14:paraId="491453EE" w14:textId="42DC08A0" w:rsidR="00F659C5" w:rsidRPr="00F327DC" w:rsidRDefault="00F659C5" w:rsidP="00281469">
      <w:pPr>
        <w:pStyle w:val="ConsNonformat"/>
        <w:widowControl/>
        <w:jc w:val="both"/>
        <w:rPr>
          <w:rFonts w:ascii="Times New Roman" w:hAnsi="Times New Roman"/>
          <w:sz w:val="22"/>
          <w:szCs w:val="22"/>
        </w:rPr>
      </w:pPr>
      <w:r w:rsidRPr="00F327DC">
        <w:rPr>
          <w:rFonts w:ascii="Times New Roman" w:hAnsi="Times New Roman"/>
          <w:sz w:val="22"/>
          <w:szCs w:val="22"/>
        </w:rPr>
        <w:t xml:space="preserve">1.5. Основанием для заключения </w:t>
      </w:r>
      <w:r w:rsidR="006D6063" w:rsidRPr="00F327DC">
        <w:rPr>
          <w:rFonts w:ascii="Times New Roman" w:hAnsi="Times New Roman"/>
          <w:sz w:val="22"/>
          <w:szCs w:val="22"/>
        </w:rPr>
        <w:t xml:space="preserve">договора является: </w:t>
      </w:r>
      <w:r w:rsidR="00941E6A" w:rsidRPr="00F327DC">
        <w:rPr>
          <w:rFonts w:ascii="Times New Roman" w:hAnsi="Times New Roman"/>
          <w:sz w:val="22"/>
          <w:szCs w:val="22"/>
        </w:rPr>
        <w:t xml:space="preserve">статья 93 часть 1 пункт </w:t>
      </w:r>
      <w:r w:rsidR="004C3C0A">
        <w:rPr>
          <w:rFonts w:ascii="Times New Roman" w:hAnsi="Times New Roman"/>
          <w:sz w:val="22"/>
          <w:szCs w:val="22"/>
        </w:rPr>
        <w:t>4</w:t>
      </w:r>
      <w:r w:rsidR="003F1ACB" w:rsidRPr="00F327DC">
        <w:rPr>
          <w:rFonts w:ascii="Times New Roman" w:hAnsi="Times New Roman"/>
          <w:sz w:val="22"/>
          <w:szCs w:val="22"/>
        </w:rPr>
        <w:t xml:space="preserve"> </w:t>
      </w:r>
      <w:r w:rsidR="00941E6A" w:rsidRPr="00F327DC">
        <w:rPr>
          <w:rFonts w:ascii="Times New Roman" w:hAnsi="Times New Roman"/>
          <w:bCs/>
          <w:color w:val="000000"/>
          <w:sz w:val="22"/>
          <w:szCs w:val="22"/>
        </w:rPr>
        <w:t xml:space="preserve">Федерального Закона </w:t>
      </w:r>
      <w:hyperlink r:id="rId8"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15.11.2022)" w:history="1">
        <w:r w:rsidR="00941E6A" w:rsidRPr="00F327DC">
          <w:rPr>
            <w:rStyle w:val="af"/>
            <w:rFonts w:ascii="Times New Roman" w:hAnsi="Times New Roman"/>
            <w:bCs/>
            <w:color w:val="0000AA"/>
            <w:sz w:val="22"/>
            <w:szCs w:val="22"/>
          </w:rPr>
          <w:t>от 05 апреля 2013 г. № 44-ФЗ</w:t>
        </w:r>
      </w:hyperlink>
      <w:r w:rsidR="00941E6A" w:rsidRPr="00F327DC">
        <w:rPr>
          <w:rFonts w:ascii="Times New Roman" w:hAnsi="Times New Roman"/>
          <w:bCs/>
          <w:color w:val="000000"/>
          <w:sz w:val="22"/>
          <w:szCs w:val="22"/>
        </w:rPr>
        <w:t xml:space="preserve"> «О контрактной системе в сфере закупок товаров, работ, услуг для обеспечения государственных и муниципальных нужд</w:t>
      </w:r>
      <w:r w:rsidR="000A039E" w:rsidRPr="00F327DC">
        <w:rPr>
          <w:rFonts w:ascii="Times New Roman" w:hAnsi="Times New Roman"/>
          <w:bCs/>
          <w:color w:val="000000"/>
          <w:sz w:val="22"/>
          <w:szCs w:val="22"/>
        </w:rPr>
        <w:t>»</w:t>
      </w:r>
      <w:r w:rsidR="00941E6A" w:rsidRPr="00F327DC">
        <w:rPr>
          <w:rFonts w:ascii="Times New Roman" w:hAnsi="Times New Roman"/>
          <w:sz w:val="22"/>
          <w:szCs w:val="22"/>
        </w:rPr>
        <w:t>.</w:t>
      </w:r>
    </w:p>
    <w:p w14:paraId="2BE4A203" w14:textId="77777777" w:rsidR="00F659C5" w:rsidRPr="00F327DC" w:rsidRDefault="00F659C5" w:rsidP="006D6063">
      <w:pPr>
        <w:pStyle w:val="a3"/>
        <w:jc w:val="center"/>
        <w:rPr>
          <w:rFonts w:ascii="Times New Roman" w:hAnsi="Times New Roman" w:cs="Times New Roman"/>
          <w:b/>
        </w:rPr>
      </w:pPr>
      <w:r w:rsidRPr="00F327DC">
        <w:rPr>
          <w:rFonts w:ascii="Times New Roman" w:hAnsi="Times New Roman" w:cs="Times New Roman"/>
          <w:b/>
        </w:rPr>
        <w:t>2. Цена Договора и порядок расчетов</w:t>
      </w:r>
    </w:p>
    <w:p w14:paraId="7D280AAD" w14:textId="276C7A78" w:rsidR="005641C9" w:rsidRPr="00F327DC" w:rsidRDefault="003E354A" w:rsidP="00F659C5">
      <w:pPr>
        <w:pStyle w:val="a3"/>
        <w:jc w:val="both"/>
        <w:rPr>
          <w:rFonts w:ascii="Times New Roman" w:hAnsi="Times New Roman" w:cs="Times New Roman"/>
        </w:rPr>
      </w:pPr>
      <w:r w:rsidRPr="00F327DC">
        <w:rPr>
          <w:rFonts w:ascii="Times New Roman" w:hAnsi="Times New Roman" w:cs="Times New Roman"/>
        </w:rPr>
        <w:t>2.1. Цена Договора составляет</w:t>
      </w:r>
      <w:r w:rsidR="00D650E5" w:rsidRPr="00F327DC">
        <w:rPr>
          <w:rFonts w:ascii="Times New Roman" w:hAnsi="Times New Roman" w:cs="Times New Roman"/>
        </w:rPr>
        <w:t xml:space="preserve"> </w:t>
      </w:r>
      <w:r w:rsidR="00EA4EAD" w:rsidRPr="00F327DC">
        <w:rPr>
          <w:rFonts w:ascii="Times New Roman" w:hAnsi="Times New Roman" w:cs="Times New Roman"/>
        </w:rPr>
        <w:t>_____________</w:t>
      </w:r>
      <w:r w:rsidR="000E1EAB" w:rsidRPr="00F327DC">
        <w:rPr>
          <w:rFonts w:ascii="Times New Roman" w:hAnsi="Times New Roman" w:cs="Times New Roman"/>
        </w:rPr>
        <w:t xml:space="preserve"> </w:t>
      </w:r>
      <w:r w:rsidR="00BB47B8" w:rsidRPr="00F327DC">
        <w:rPr>
          <w:rFonts w:ascii="Times New Roman" w:hAnsi="Times New Roman" w:cs="Times New Roman"/>
        </w:rPr>
        <w:t>(</w:t>
      </w:r>
      <w:r w:rsidR="00EA4EAD" w:rsidRPr="00F327DC">
        <w:rPr>
          <w:rFonts w:ascii="Times New Roman" w:hAnsi="Times New Roman" w:cs="Times New Roman"/>
        </w:rPr>
        <w:t>___________________</w:t>
      </w:r>
      <w:r w:rsidR="00D650E5" w:rsidRPr="00F327DC">
        <w:rPr>
          <w:rFonts w:ascii="Times New Roman" w:hAnsi="Times New Roman" w:cs="Times New Roman"/>
        </w:rPr>
        <w:t>) рубл</w:t>
      </w:r>
      <w:r w:rsidR="00AD5040" w:rsidRPr="00F327DC">
        <w:rPr>
          <w:rFonts w:ascii="Times New Roman" w:hAnsi="Times New Roman" w:cs="Times New Roman"/>
        </w:rPr>
        <w:t>ь</w:t>
      </w:r>
      <w:r w:rsidR="00EA4EAD" w:rsidRPr="00F327DC">
        <w:rPr>
          <w:rFonts w:ascii="Times New Roman" w:hAnsi="Times New Roman" w:cs="Times New Roman"/>
        </w:rPr>
        <w:t xml:space="preserve"> __</w:t>
      </w:r>
      <w:r w:rsidR="00F659C5" w:rsidRPr="00F327DC">
        <w:rPr>
          <w:rFonts w:ascii="Times New Roman" w:hAnsi="Times New Roman" w:cs="Times New Roman"/>
        </w:rPr>
        <w:t xml:space="preserve"> копеек</w:t>
      </w:r>
      <w:r w:rsidR="00DF6AA3" w:rsidRPr="00F327DC">
        <w:rPr>
          <w:rFonts w:ascii="Times New Roman" w:hAnsi="Times New Roman" w:cs="Times New Roman"/>
        </w:rPr>
        <w:t xml:space="preserve">, </w:t>
      </w:r>
      <w:r w:rsidR="00EA4EAD" w:rsidRPr="00F327DC">
        <w:rPr>
          <w:rFonts w:ascii="Times New Roman" w:hAnsi="Times New Roman" w:cs="Times New Roman"/>
        </w:rPr>
        <w:t>(</w:t>
      </w:r>
      <w:r w:rsidR="00DF6AA3" w:rsidRPr="00F327DC">
        <w:rPr>
          <w:rFonts w:ascii="Times New Roman" w:hAnsi="Times New Roman" w:cs="Times New Roman"/>
        </w:rPr>
        <w:t>НДС по действующей применимой ставке не включен, (в связи с применением упрощенной системы налогообложения</w:t>
      </w:r>
      <w:r w:rsidR="000E1EAB" w:rsidRPr="00F327DC">
        <w:rPr>
          <w:rFonts w:ascii="Times New Roman" w:hAnsi="Times New Roman" w:cs="Times New Roman"/>
        </w:rPr>
        <w:t xml:space="preserve"> </w:t>
      </w:r>
      <w:r w:rsidR="00EA4EAD" w:rsidRPr="00F327DC">
        <w:rPr>
          <w:rFonts w:ascii="Times New Roman" w:hAnsi="Times New Roman" w:cs="Times New Roman"/>
        </w:rPr>
        <w:t>/ с учетом НДС</w:t>
      </w:r>
      <w:r w:rsidR="00DF6AA3" w:rsidRPr="00F327DC">
        <w:rPr>
          <w:rFonts w:ascii="Times New Roman" w:hAnsi="Times New Roman" w:cs="Times New Roman"/>
        </w:rPr>
        <w:t>).</w:t>
      </w:r>
    </w:p>
    <w:p w14:paraId="042E9AE5" w14:textId="77777777" w:rsidR="00A90D19" w:rsidRPr="00F327DC" w:rsidRDefault="00A90D19" w:rsidP="00F659C5">
      <w:pPr>
        <w:pStyle w:val="a3"/>
        <w:jc w:val="both"/>
        <w:rPr>
          <w:rFonts w:ascii="Times New Roman" w:hAnsi="Times New Roman" w:cs="Times New Roman"/>
        </w:rPr>
      </w:pPr>
      <w:r w:rsidRPr="00F327DC">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36583" w:rsidRPr="00F327DC">
        <w:rPr>
          <w:rFonts w:ascii="Times New Roman" w:hAnsi="Times New Roman" w:cs="Times New Roman"/>
        </w:rPr>
        <w:t>Договор</w:t>
      </w:r>
      <w:r w:rsidRPr="00F327DC">
        <w:rPr>
          <w:rFonts w:ascii="Times New Roman" w:hAnsi="Times New Roman" w:cs="Times New Roman"/>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F8E30A" w14:textId="77777777" w:rsidR="00F659C5" w:rsidRPr="00F327DC" w:rsidRDefault="005641C9" w:rsidP="00F659C5">
      <w:pPr>
        <w:pStyle w:val="a3"/>
        <w:jc w:val="both"/>
        <w:rPr>
          <w:rFonts w:ascii="Times New Roman" w:hAnsi="Times New Roman" w:cs="Times New Roman"/>
        </w:rPr>
      </w:pPr>
      <w:r w:rsidRPr="00F327DC">
        <w:rPr>
          <w:rFonts w:ascii="Times New Roman" w:hAnsi="Times New Roman" w:cs="Times New Roman"/>
        </w:rPr>
        <w:t xml:space="preserve"> </w:t>
      </w:r>
      <w:r w:rsidR="00F659C5" w:rsidRPr="00F327DC">
        <w:rPr>
          <w:rFonts w:ascii="Times New Roman" w:hAnsi="Times New Roman" w:cs="Times New Roman"/>
        </w:rPr>
        <w:t xml:space="preserve">2.2. </w:t>
      </w:r>
      <w:r w:rsidR="003E354A" w:rsidRPr="00F327DC">
        <w:rPr>
          <w:rFonts w:ascii="Times New Roman" w:hAnsi="Times New Roman" w:cs="Times New Roman"/>
        </w:rPr>
        <w:t xml:space="preserve">Цена Договора включает в себя все расходы и затраты Подрядчика, необходимые для выполнения данных работ в полном объеме, в том числе необходимые материалы и техника, а </w:t>
      </w:r>
      <w:r w:rsidR="00B73DF0" w:rsidRPr="00F327DC">
        <w:rPr>
          <w:rFonts w:ascii="Times New Roman" w:hAnsi="Times New Roman" w:cs="Times New Roman"/>
        </w:rPr>
        <w:t>также обязательные</w:t>
      </w:r>
      <w:r w:rsidR="003E354A" w:rsidRPr="00F327DC">
        <w:rPr>
          <w:rFonts w:ascii="Times New Roman" w:hAnsi="Times New Roman" w:cs="Times New Roman"/>
        </w:rPr>
        <w:t xml:space="preserve"> платежи.</w:t>
      </w:r>
    </w:p>
    <w:p w14:paraId="092AB1AE" w14:textId="77777777" w:rsidR="00E16086" w:rsidRPr="00F327DC" w:rsidRDefault="00F659C5" w:rsidP="00F659C5">
      <w:pPr>
        <w:pStyle w:val="a3"/>
        <w:jc w:val="both"/>
        <w:rPr>
          <w:rFonts w:ascii="Times New Roman" w:hAnsi="Times New Roman" w:cs="Times New Roman"/>
        </w:rPr>
      </w:pPr>
      <w:r w:rsidRPr="00F327DC">
        <w:rPr>
          <w:rFonts w:ascii="Times New Roman" w:hAnsi="Times New Roman" w:cs="Times New Roman"/>
        </w:rPr>
        <w:t xml:space="preserve">2.3. Цена Договора является твердой и не подлежит изменению в течение срока действия Договора, за исключением случаев, предусмотренных </w:t>
      </w:r>
      <w:hyperlink r:id="rId9" w:tooltip="&quot;Гражданский кодекс Российской Федерации (часть первая) (статьи 1 - 453) (с изменениями на 28 июня 2022 года)&quot;&#10;Кодекс РФ от 30.11.1994 N 51-ФЗ&#10;Статус: действующая редакция (действ. с 01.09.2022)" w:history="1">
        <w:r w:rsidR="003E354A" w:rsidRPr="00F327DC">
          <w:rPr>
            <w:rStyle w:val="af"/>
            <w:rFonts w:ascii="Times New Roman" w:hAnsi="Times New Roman" w:cs="Times New Roman"/>
            <w:color w:val="0000AA"/>
          </w:rPr>
          <w:t>Гражданским кодексом Российской Федерации</w:t>
        </w:r>
      </w:hyperlink>
      <w:r w:rsidR="003E354A" w:rsidRPr="00F327DC">
        <w:rPr>
          <w:rFonts w:ascii="Times New Roman" w:hAnsi="Times New Roman" w:cs="Times New Roman"/>
        </w:rPr>
        <w:t xml:space="preserve">, Федеральным Законом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15.11.2022)" w:history="1">
        <w:r w:rsidR="003E354A" w:rsidRPr="00F327DC">
          <w:rPr>
            <w:rStyle w:val="af"/>
            <w:rFonts w:ascii="Times New Roman" w:hAnsi="Times New Roman" w:cs="Times New Roman"/>
            <w:color w:val="0000AA"/>
          </w:rPr>
          <w:t>от 5 апреля 2013 года № 44-ФЗ</w:t>
        </w:r>
      </w:hyperlink>
      <w:r w:rsidR="003E354A" w:rsidRPr="00F327DC">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и другими законодательными и нормативными актами РФ.</w:t>
      </w:r>
      <w:r w:rsidRPr="00F327DC">
        <w:rPr>
          <w:rFonts w:ascii="Times New Roman" w:hAnsi="Times New Roman" w:cs="Times New Roman"/>
        </w:rPr>
        <w:t xml:space="preserve"> </w:t>
      </w:r>
    </w:p>
    <w:p w14:paraId="5AB83273" w14:textId="1074A4EF" w:rsidR="004C3C0A" w:rsidRDefault="00E16086" w:rsidP="00F659C5">
      <w:pPr>
        <w:pStyle w:val="a3"/>
        <w:jc w:val="both"/>
        <w:rPr>
          <w:rFonts w:ascii="Times New Roman" w:hAnsi="Times New Roman" w:cs="Times New Roman"/>
        </w:rPr>
      </w:pPr>
      <w:r w:rsidRPr="00F327DC">
        <w:rPr>
          <w:rFonts w:ascii="Times New Roman" w:hAnsi="Times New Roman" w:cs="Times New Roman"/>
        </w:rPr>
        <w:t xml:space="preserve">2.4. </w:t>
      </w:r>
      <w:r w:rsidR="00F659C5" w:rsidRPr="00F327DC">
        <w:rPr>
          <w:rFonts w:ascii="Times New Roman" w:hAnsi="Times New Roman" w:cs="Times New Roman"/>
        </w:rPr>
        <w:t>Источник финансирования настоящего Договора –</w:t>
      </w:r>
      <w:r w:rsidR="00F373E1" w:rsidRPr="00F327DC">
        <w:rPr>
          <w:rFonts w:ascii="Times New Roman" w:hAnsi="Times New Roman" w:cs="Times New Roman"/>
        </w:rPr>
        <w:t xml:space="preserve"> внебюджетные средства учреждений, а именно: средства от приносящей доход деятельности на 2026 г</w:t>
      </w:r>
      <w:r w:rsidR="00DB64A1" w:rsidRPr="00F327DC">
        <w:rPr>
          <w:rFonts w:ascii="Times New Roman" w:hAnsi="Times New Roman" w:cs="Times New Roman"/>
        </w:rPr>
        <w:t>.</w:t>
      </w:r>
    </w:p>
    <w:p w14:paraId="40D2C490" w14:textId="4429F573" w:rsidR="004C3C0A" w:rsidRDefault="004C3C0A" w:rsidP="00F659C5">
      <w:pPr>
        <w:pStyle w:val="a3"/>
        <w:jc w:val="both"/>
        <w:rPr>
          <w:rFonts w:ascii="Times New Roman" w:hAnsi="Times New Roman" w:cs="Times New Roman"/>
        </w:rPr>
      </w:pPr>
      <w:r>
        <w:rPr>
          <w:rFonts w:ascii="Times New Roman" w:hAnsi="Times New Roman" w:cs="Times New Roman"/>
        </w:rPr>
        <w:t>___________</w:t>
      </w:r>
      <w:proofErr w:type="gramStart"/>
      <w:r>
        <w:rPr>
          <w:rFonts w:ascii="Times New Roman" w:hAnsi="Times New Roman" w:cs="Times New Roman"/>
        </w:rPr>
        <w:t>_(</w:t>
      </w:r>
      <w:proofErr w:type="gramEnd"/>
      <w:r>
        <w:rPr>
          <w:rFonts w:ascii="Times New Roman" w:hAnsi="Times New Roman" w:cs="Times New Roman"/>
        </w:rPr>
        <w:t>____________) рублей _______копеек;</w:t>
      </w:r>
    </w:p>
    <w:p w14:paraId="18BA114D" w14:textId="2A3FA891" w:rsidR="004C3C0A" w:rsidRDefault="004C3C0A" w:rsidP="00F659C5">
      <w:pPr>
        <w:pStyle w:val="a3"/>
        <w:jc w:val="both"/>
        <w:rPr>
          <w:rFonts w:ascii="Times New Roman" w:hAnsi="Times New Roman" w:cs="Times New Roman"/>
        </w:rPr>
      </w:pPr>
      <w:r>
        <w:rPr>
          <w:rFonts w:ascii="Times New Roman" w:hAnsi="Times New Roman" w:cs="Times New Roman"/>
        </w:rPr>
        <w:t xml:space="preserve">- </w:t>
      </w:r>
      <w:r w:rsidRPr="004C3C0A">
        <w:rPr>
          <w:rFonts w:ascii="Times New Roman" w:hAnsi="Times New Roman" w:cs="Times New Roman"/>
        </w:rPr>
        <w:t>средства бюджетных учреждений, а именно: субсидии на иные цели на 2026 г.</w:t>
      </w:r>
      <w:r>
        <w:rPr>
          <w:rFonts w:ascii="Times New Roman" w:hAnsi="Times New Roman" w:cs="Times New Roman"/>
        </w:rPr>
        <w:t>, в целях реализации мероприятия по сохранению и развитию материально-технической базы государственных учреждений (проведение ремонтных работ): Обновление и развитие инфраструктуры организаций (код субсидии: 0270213770.02)</w:t>
      </w:r>
    </w:p>
    <w:p w14:paraId="45EF18C8" w14:textId="798FED15" w:rsidR="00F659C5" w:rsidRPr="00F327DC" w:rsidRDefault="004C3C0A" w:rsidP="00F659C5">
      <w:pPr>
        <w:pStyle w:val="a3"/>
        <w:jc w:val="both"/>
        <w:rPr>
          <w:rFonts w:ascii="Times New Roman" w:hAnsi="Times New Roman" w:cs="Times New Roman"/>
        </w:rPr>
      </w:pPr>
      <w:r w:rsidRPr="004C3C0A">
        <w:rPr>
          <w:rFonts w:ascii="Times New Roman" w:hAnsi="Times New Roman" w:cs="Times New Roman"/>
        </w:rPr>
        <w:t>___________</w:t>
      </w:r>
      <w:proofErr w:type="gramStart"/>
      <w:r w:rsidRPr="004C3C0A">
        <w:rPr>
          <w:rFonts w:ascii="Times New Roman" w:hAnsi="Times New Roman" w:cs="Times New Roman"/>
        </w:rPr>
        <w:t>_(</w:t>
      </w:r>
      <w:proofErr w:type="gramEnd"/>
      <w:r w:rsidRPr="004C3C0A">
        <w:rPr>
          <w:rFonts w:ascii="Times New Roman" w:hAnsi="Times New Roman" w:cs="Times New Roman"/>
        </w:rPr>
        <w:t>____________) рублей _______копеек</w:t>
      </w:r>
      <w:r>
        <w:rPr>
          <w:rFonts w:ascii="Times New Roman" w:hAnsi="Times New Roman" w:cs="Times New Roman"/>
        </w:rPr>
        <w:t>.</w:t>
      </w:r>
      <w:r w:rsidR="00DB64A1" w:rsidRPr="00F327DC">
        <w:rPr>
          <w:rFonts w:ascii="Times New Roman" w:hAnsi="Times New Roman" w:cs="Times New Roman"/>
        </w:rPr>
        <w:t xml:space="preserve">        </w:t>
      </w:r>
    </w:p>
    <w:p w14:paraId="70A05418"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t xml:space="preserve">2.5. Авансирование выполняемых работ не предусматривается. </w:t>
      </w:r>
    </w:p>
    <w:p w14:paraId="51C70E62"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t>2.6. Промежуточная оплата по Договору не предусматривается. Оплата производится после сдачи Подрядчиком и приемки Заказчиком выполненных в полном объеме работ.</w:t>
      </w:r>
    </w:p>
    <w:p w14:paraId="5C7FB492"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t xml:space="preserve">2.7. Основанием для оплаты </w:t>
      </w:r>
      <w:bookmarkStart w:id="0" w:name="_Hlk196137094"/>
      <w:r w:rsidRPr="00B234B3">
        <w:rPr>
          <w:rFonts w:ascii="Times New Roman" w:hAnsi="Times New Roman" w:cs="Times New Roman"/>
        </w:rPr>
        <w:t xml:space="preserve">выполненных Подрядчиком работ </w:t>
      </w:r>
      <w:bookmarkEnd w:id="0"/>
      <w:r w:rsidRPr="00B234B3">
        <w:rPr>
          <w:rFonts w:ascii="Times New Roman" w:hAnsi="Times New Roman" w:cs="Times New Roman"/>
        </w:rPr>
        <w:t>являются акты о приёмке выполненных работ в полном объеме (форма КС-2) и справки о стоимости выполненных работ и затрат (форма КС-3), составленные на основании «Локально-сметного расчета».</w:t>
      </w:r>
    </w:p>
    <w:p w14:paraId="2A3F1F41"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lastRenderedPageBreak/>
        <w:t>2.8.  Оплата по настоящему Договору производится в рублях, по безналичному расчету, путем перечисления Заказчиком денежных средств на расчетный счет, указанный в настоящем Договоре, в течение 7 (семи) рабочих дней с даты подписания сторонами акта приемки товаров, работ, услуг (ф. 0510452), после подписания справок о стоимости выполненных работ и затрат (форма КС-3), актов о приёмке выполненных работ (форма КС-2) и актов сдачи-приемки выполненных работ, на основании счета, за минусом выставленных штрафов и пеней, а также после возмещения Подрядчиком коммунальных расходов Заказчика, понесенных в связи с предоставлением Подрядчику коммунальных услуг.</w:t>
      </w:r>
    </w:p>
    <w:p w14:paraId="529ECEC3"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t xml:space="preserve">При отсутствии претензий относительно выполненных Подрядчиком работ, в том числе на основании заключения по результатам экспертизы, Заказчик в течение 7 </w:t>
      </w:r>
      <w:r>
        <w:rPr>
          <w:rFonts w:ascii="Times New Roman" w:hAnsi="Times New Roman" w:cs="Times New Roman"/>
        </w:rPr>
        <w:t xml:space="preserve">(семи) </w:t>
      </w:r>
      <w:r w:rsidRPr="00B234B3">
        <w:rPr>
          <w:rFonts w:ascii="Times New Roman" w:hAnsi="Times New Roman" w:cs="Times New Roman"/>
        </w:rPr>
        <w:t xml:space="preserve">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Подрядчику копию электронного (либо бумажного) акта приемки товаров, работ, услуг (ф. 0510452). </w:t>
      </w:r>
    </w:p>
    <w:p w14:paraId="316EF9FD"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t>Подрядчик в день получения акта приемки товаров, работ, услуг (ф. 0510452), подписывает собственноручно, либо (при возможности) по средствам ЭЦП и направляет данный акт Заказчику.</w:t>
      </w:r>
    </w:p>
    <w:p w14:paraId="09792F03"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t>Датой приемки выполненных работ считается дата подписания (утверждения) Акта приемки товаров, работ, услуг (ф. 0510452) Заказчиком.</w:t>
      </w:r>
    </w:p>
    <w:p w14:paraId="090D403D"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t>Обязанность Заказчика по оплате считается исполненной в момент списания денежных средств с корреспондентского счета банка Заказчика.</w:t>
      </w:r>
    </w:p>
    <w:p w14:paraId="5C6615D6"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t>2.9. Работы, выполненные Подрядчиком с отклонениями от требований нормативно-правовых актов, сметной документации и иных исходных данных, или с иными недостатками, не подлежат оплате Заказчиком до устранения Подрядчиком обнаруженных недостатков.</w:t>
      </w:r>
    </w:p>
    <w:p w14:paraId="53609CFD"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t>2.10. Заказчик вправе удержать суммы неисполненных Подрядчиком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Подрядчику по настоящему Договору.</w:t>
      </w:r>
    </w:p>
    <w:p w14:paraId="3C73857B"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t xml:space="preserve">2.11. В случае, если оплата Заказчиком по настоящему Договору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w:t>
      </w:r>
      <w:hyperlink r:id="rId11" w:tooltip="&quot;Бюджетный кодекс Российской Федерации (с изменениями на 4 ноября 2022 года)&quot;&#10;Кодекс РФ от 31.07.1998 N 145-ФЗ&#10;Статус: действующая редакция (действ. с 04.11.2022)" w:history="1">
        <w:r w:rsidRPr="00B234B3">
          <w:rPr>
            <w:rStyle w:val="af"/>
            <w:rFonts w:ascii="Times New Roman" w:hAnsi="Times New Roman" w:cs="Times New Roman"/>
            <w:color w:val="auto"/>
            <w:u w:val="none"/>
          </w:rPr>
          <w:t>Бюджетного кодекса РФ</w:t>
        </w:r>
      </w:hyperlink>
      <w:r w:rsidRPr="00B234B3">
        <w:rPr>
          <w:rFonts w:ascii="Times New Roman" w:hAnsi="Times New Roman" w:cs="Times New Roman"/>
        </w:rPr>
        <w:t>.</w:t>
      </w:r>
    </w:p>
    <w:p w14:paraId="36D484EB" w14:textId="77777777" w:rsidR="005E1636" w:rsidRPr="00B234B3" w:rsidRDefault="005E1636" w:rsidP="005E1636">
      <w:pPr>
        <w:pStyle w:val="a3"/>
        <w:jc w:val="both"/>
        <w:rPr>
          <w:rFonts w:ascii="Times New Roman" w:hAnsi="Times New Roman" w:cs="Times New Roman"/>
        </w:rPr>
      </w:pPr>
      <w:r w:rsidRPr="00B234B3">
        <w:rPr>
          <w:rFonts w:ascii="Times New Roman" w:hAnsi="Times New Roman" w:cs="Times New Roman"/>
        </w:rPr>
        <w:t>2.12.</w:t>
      </w:r>
      <w:r w:rsidRPr="00B234B3">
        <w:rPr>
          <w:rFonts w:ascii="Times New Roman" w:hAnsi="Times New Roman" w:cs="Times New Roman"/>
        </w:rPr>
        <w:tab/>
        <w:t>Заказчик по согласованию с Подрядчиком в ходе исполнения Договора вправе изменить не более чем на 10% предусмотренный Договором объем работ при изменении потребности в работах, на выполнение которых заключен Договор.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 но не более чем на 10% цены Договора. При уменьшении предусмотренного Договором объема работ Стороны Договора обязаны уменьшить цену Договора исходя из цены единицы работы.</w:t>
      </w:r>
    </w:p>
    <w:p w14:paraId="7BFE560F" w14:textId="63C3FBD0" w:rsidR="00275F37" w:rsidRPr="00F327DC" w:rsidRDefault="00275F37" w:rsidP="00AF626A">
      <w:pPr>
        <w:pStyle w:val="a3"/>
        <w:jc w:val="both"/>
        <w:rPr>
          <w:rFonts w:ascii="Times New Roman" w:hAnsi="Times New Roman" w:cs="Times New Roman"/>
        </w:rPr>
      </w:pPr>
    </w:p>
    <w:p w14:paraId="67386A8B" w14:textId="77777777" w:rsidR="00526096" w:rsidRPr="00F327DC" w:rsidRDefault="00526096" w:rsidP="00526096">
      <w:pPr>
        <w:spacing w:after="0" w:line="240" w:lineRule="auto"/>
        <w:jc w:val="center"/>
        <w:rPr>
          <w:rFonts w:ascii="Times New Roman" w:eastAsia="MS Mincho" w:hAnsi="Times New Roman" w:cs="Times New Roman"/>
          <w:b/>
          <w:caps/>
          <w:lang w:eastAsia="ru-RU"/>
        </w:rPr>
      </w:pPr>
      <w:r w:rsidRPr="00F327DC">
        <w:rPr>
          <w:rFonts w:ascii="Times New Roman" w:eastAsia="MS Mincho" w:hAnsi="Times New Roman" w:cs="Times New Roman"/>
          <w:b/>
          <w:caps/>
          <w:lang w:eastAsia="ru-RU"/>
        </w:rPr>
        <w:t>3. </w:t>
      </w:r>
      <w:r w:rsidRPr="00F327DC">
        <w:rPr>
          <w:rFonts w:ascii="Times New Roman" w:eastAsia="MS Mincho" w:hAnsi="Times New Roman" w:cs="Times New Roman"/>
          <w:b/>
          <w:lang w:eastAsia="ru-RU"/>
        </w:rPr>
        <w:t>Срок выполнения работ</w:t>
      </w:r>
    </w:p>
    <w:p w14:paraId="7A5C4251" w14:textId="364BA21A" w:rsidR="008161C2" w:rsidRPr="00F327DC" w:rsidRDefault="00CC54D7" w:rsidP="000A039E">
      <w:pPr>
        <w:autoSpaceDE w:val="0"/>
        <w:autoSpaceDN w:val="0"/>
        <w:adjustRightInd w:val="0"/>
        <w:spacing w:after="0" w:line="240" w:lineRule="auto"/>
        <w:jc w:val="both"/>
        <w:rPr>
          <w:rFonts w:ascii="Times New Roman" w:eastAsia="MS Mincho" w:hAnsi="Times New Roman" w:cs="Times New Roman"/>
          <w:lang w:eastAsia="ru-RU"/>
        </w:rPr>
      </w:pPr>
      <w:r w:rsidRPr="00F327DC">
        <w:rPr>
          <w:rFonts w:ascii="Times New Roman" w:eastAsia="MS Mincho" w:hAnsi="Times New Roman" w:cs="Times New Roman"/>
          <w:lang w:eastAsia="ru-RU"/>
        </w:rPr>
        <w:t>3.1. Работы должны быть закончены в срок не позднее «</w:t>
      </w:r>
      <w:r w:rsidR="004C3C0A">
        <w:rPr>
          <w:rFonts w:ascii="Times New Roman" w:eastAsia="MS Mincho" w:hAnsi="Times New Roman" w:cs="Times New Roman"/>
          <w:lang w:eastAsia="ru-RU"/>
        </w:rPr>
        <w:t>30</w:t>
      </w:r>
      <w:r w:rsidR="00281469" w:rsidRPr="00F327DC">
        <w:rPr>
          <w:rFonts w:ascii="Times New Roman" w:eastAsia="MS Mincho" w:hAnsi="Times New Roman" w:cs="Times New Roman"/>
          <w:lang w:eastAsia="ru-RU"/>
        </w:rPr>
        <w:t>»</w:t>
      </w:r>
      <w:r w:rsidR="00594472" w:rsidRPr="00F327DC">
        <w:rPr>
          <w:rFonts w:ascii="Times New Roman" w:eastAsia="MS Mincho" w:hAnsi="Times New Roman" w:cs="Times New Roman"/>
          <w:lang w:eastAsia="ru-RU"/>
        </w:rPr>
        <w:t xml:space="preserve"> </w:t>
      </w:r>
      <w:r w:rsidR="004C3C0A">
        <w:rPr>
          <w:rFonts w:ascii="Times New Roman" w:eastAsia="MS Mincho" w:hAnsi="Times New Roman" w:cs="Times New Roman"/>
          <w:lang w:eastAsia="ru-RU"/>
        </w:rPr>
        <w:t>октября</w:t>
      </w:r>
      <w:r w:rsidR="00AA2DD8" w:rsidRPr="00F327DC">
        <w:rPr>
          <w:rFonts w:ascii="Times New Roman" w:eastAsia="MS Mincho" w:hAnsi="Times New Roman" w:cs="Times New Roman"/>
          <w:lang w:eastAsia="ru-RU"/>
        </w:rPr>
        <w:t xml:space="preserve"> </w:t>
      </w:r>
      <w:r w:rsidRPr="00F327DC">
        <w:rPr>
          <w:rFonts w:ascii="Times New Roman" w:eastAsia="MS Mincho" w:hAnsi="Times New Roman" w:cs="Times New Roman"/>
          <w:lang w:eastAsia="ru-RU"/>
        </w:rPr>
        <w:t>202</w:t>
      </w:r>
      <w:r w:rsidR="005C667D" w:rsidRPr="00F327DC">
        <w:rPr>
          <w:rFonts w:ascii="Times New Roman" w:eastAsia="MS Mincho" w:hAnsi="Times New Roman" w:cs="Times New Roman"/>
          <w:lang w:eastAsia="ru-RU"/>
        </w:rPr>
        <w:t>6</w:t>
      </w:r>
      <w:r w:rsidRPr="00F327DC">
        <w:rPr>
          <w:rFonts w:ascii="Times New Roman" w:eastAsia="MS Mincho" w:hAnsi="Times New Roman" w:cs="Times New Roman"/>
          <w:lang w:eastAsia="ru-RU"/>
        </w:rPr>
        <w:t xml:space="preserve"> г. </w:t>
      </w:r>
      <w:r w:rsidR="00BE412F" w:rsidRPr="00F327DC">
        <w:rPr>
          <w:rFonts w:ascii="Times New Roman" w:eastAsia="MS Mincho" w:hAnsi="Times New Roman" w:cs="Times New Roman"/>
          <w:lang w:eastAsia="ru-RU"/>
        </w:rPr>
        <w:t xml:space="preserve">Начало выполнения работ - с </w:t>
      </w:r>
      <w:r w:rsidR="00A107EF" w:rsidRPr="00F327DC">
        <w:rPr>
          <w:rFonts w:ascii="Times New Roman" w:eastAsia="MS Mincho" w:hAnsi="Times New Roman" w:cs="Times New Roman"/>
          <w:lang w:eastAsia="ru-RU"/>
        </w:rPr>
        <w:t>даты</w:t>
      </w:r>
      <w:r w:rsidR="00BE412F" w:rsidRPr="00F327DC">
        <w:rPr>
          <w:rFonts w:ascii="Times New Roman" w:eastAsia="MS Mincho" w:hAnsi="Times New Roman" w:cs="Times New Roman"/>
          <w:lang w:eastAsia="ru-RU"/>
        </w:rPr>
        <w:t xml:space="preserve"> подписания сторонами Договора. </w:t>
      </w:r>
    </w:p>
    <w:p w14:paraId="4A6730F0" w14:textId="4A3FE776" w:rsidR="00510419" w:rsidRPr="00F327DC" w:rsidRDefault="00510419" w:rsidP="000A039E">
      <w:pPr>
        <w:autoSpaceDE w:val="0"/>
        <w:autoSpaceDN w:val="0"/>
        <w:adjustRightInd w:val="0"/>
        <w:spacing w:after="0" w:line="240" w:lineRule="auto"/>
        <w:jc w:val="both"/>
        <w:rPr>
          <w:rFonts w:ascii="Times New Roman" w:eastAsia="MS Mincho" w:hAnsi="Times New Roman" w:cs="Times New Roman"/>
          <w:lang w:eastAsia="ru-RU"/>
        </w:rPr>
      </w:pPr>
      <w:r w:rsidRPr="00F327DC">
        <w:rPr>
          <w:rFonts w:ascii="Times New Roman" w:eastAsia="MS Mincho" w:hAnsi="Times New Roman" w:cs="Times New Roman"/>
          <w:lang w:eastAsia="ru-RU"/>
        </w:rPr>
        <w:t>Заказчик передает Подрядчику по акту приема-передачи Объект для выполнения работ. Акт приема-передачи Объектов подписывается обеими Сторонами.</w:t>
      </w:r>
    </w:p>
    <w:p w14:paraId="406905E0" w14:textId="77777777" w:rsidR="001C2741" w:rsidRPr="00F327DC" w:rsidRDefault="00526096" w:rsidP="000A039E">
      <w:pPr>
        <w:autoSpaceDE w:val="0"/>
        <w:autoSpaceDN w:val="0"/>
        <w:adjustRightInd w:val="0"/>
        <w:spacing w:after="0" w:line="240" w:lineRule="auto"/>
        <w:jc w:val="both"/>
        <w:rPr>
          <w:rFonts w:ascii="Times New Roman" w:eastAsia="MS Mincho" w:hAnsi="Times New Roman" w:cs="Times New Roman"/>
          <w:lang w:eastAsia="ru-RU"/>
        </w:rPr>
      </w:pPr>
      <w:r w:rsidRPr="00F327DC">
        <w:rPr>
          <w:rFonts w:ascii="Times New Roman" w:eastAsia="MS Mincho" w:hAnsi="Times New Roman" w:cs="Times New Roman"/>
          <w:lang w:eastAsia="ru-RU"/>
        </w:rPr>
        <w:t>3.2. Подрядчик вправе досрочно выполнить ра</w:t>
      </w:r>
      <w:r w:rsidR="008B3D05" w:rsidRPr="00F327DC">
        <w:rPr>
          <w:rFonts w:ascii="Times New Roman" w:eastAsia="MS Mincho" w:hAnsi="Times New Roman" w:cs="Times New Roman"/>
          <w:lang w:eastAsia="ru-RU"/>
        </w:rPr>
        <w:t>боты, предусмотренные Договором</w:t>
      </w:r>
      <w:r w:rsidRPr="00F327DC">
        <w:rPr>
          <w:rFonts w:ascii="Times New Roman" w:eastAsia="MS Mincho" w:hAnsi="Times New Roman" w:cs="Times New Roman"/>
          <w:lang w:eastAsia="ru-RU"/>
        </w:rPr>
        <w:t>, при этом Подрядчик не вправе тре</w:t>
      </w:r>
      <w:r w:rsidR="008B3D05" w:rsidRPr="00F327DC">
        <w:rPr>
          <w:rFonts w:ascii="Times New Roman" w:eastAsia="MS Mincho" w:hAnsi="Times New Roman" w:cs="Times New Roman"/>
          <w:lang w:eastAsia="ru-RU"/>
        </w:rPr>
        <w:t>бовать увеличения цены Договора</w:t>
      </w:r>
      <w:r w:rsidRPr="00F327DC">
        <w:rPr>
          <w:rFonts w:ascii="Times New Roman" w:eastAsia="MS Mincho" w:hAnsi="Times New Roman" w:cs="Times New Roman"/>
          <w:lang w:eastAsia="ru-RU"/>
        </w:rPr>
        <w:t xml:space="preserve"> и досрочной оплаты выполненных работ.</w:t>
      </w:r>
    </w:p>
    <w:p w14:paraId="1813444F" w14:textId="77777777" w:rsidR="00F659C5" w:rsidRPr="00F327DC" w:rsidRDefault="00F659C5" w:rsidP="00CB4D2E">
      <w:pPr>
        <w:pStyle w:val="a3"/>
        <w:jc w:val="center"/>
        <w:rPr>
          <w:rFonts w:ascii="Times New Roman" w:hAnsi="Times New Roman" w:cs="Times New Roman"/>
          <w:b/>
        </w:rPr>
      </w:pPr>
      <w:r w:rsidRPr="00F327DC">
        <w:rPr>
          <w:rFonts w:ascii="Times New Roman" w:hAnsi="Times New Roman" w:cs="Times New Roman"/>
          <w:b/>
        </w:rPr>
        <w:t>4. Права и обязанности Сторон</w:t>
      </w:r>
    </w:p>
    <w:p w14:paraId="36304DB0" w14:textId="77777777" w:rsidR="00881A1F" w:rsidRPr="00F327DC" w:rsidRDefault="00B73DF0" w:rsidP="00B73DF0">
      <w:pPr>
        <w:pStyle w:val="a3"/>
        <w:rPr>
          <w:rFonts w:ascii="Times New Roman" w:hAnsi="Times New Roman" w:cs="Times New Roman"/>
        </w:rPr>
      </w:pPr>
      <w:r w:rsidRPr="00F327DC">
        <w:rPr>
          <w:rFonts w:ascii="Times New Roman" w:hAnsi="Times New Roman" w:cs="Times New Roman"/>
        </w:rPr>
        <w:t>4.1. Заказчик обязан:</w:t>
      </w:r>
    </w:p>
    <w:p w14:paraId="76211B3F" w14:textId="1B7528C2" w:rsidR="00847B99" w:rsidRPr="00F327DC" w:rsidRDefault="00847B99" w:rsidP="00847B99">
      <w:pPr>
        <w:pStyle w:val="a3"/>
        <w:jc w:val="both"/>
        <w:rPr>
          <w:rFonts w:ascii="Times New Roman" w:hAnsi="Times New Roman" w:cs="Times New Roman"/>
        </w:rPr>
      </w:pPr>
      <w:r w:rsidRPr="00F327DC">
        <w:rPr>
          <w:rFonts w:ascii="Times New Roman" w:hAnsi="Times New Roman" w:cs="Times New Roman"/>
        </w:rPr>
        <w:t xml:space="preserve">4.1.1. Предоставить Подрядчику указанные в </w:t>
      </w:r>
      <w:r w:rsidR="008B3D05" w:rsidRPr="00F327DC">
        <w:rPr>
          <w:rFonts w:ascii="Times New Roman" w:hAnsi="Times New Roman" w:cs="Times New Roman"/>
        </w:rPr>
        <w:t>пункте 1.1. настоящего Договора</w:t>
      </w:r>
      <w:r w:rsidRPr="00F327DC">
        <w:rPr>
          <w:rFonts w:ascii="Times New Roman" w:hAnsi="Times New Roman" w:cs="Times New Roman"/>
        </w:rPr>
        <w:t xml:space="preserve"> Объект в пределах фронта (объема) выполняемых работ</w:t>
      </w:r>
      <w:r w:rsidR="006178FA" w:rsidRPr="00F327DC">
        <w:rPr>
          <w:rFonts w:ascii="Times New Roman" w:hAnsi="Times New Roman" w:cs="Times New Roman"/>
        </w:rPr>
        <w:t xml:space="preserve">. </w:t>
      </w:r>
      <w:r w:rsidRPr="00F327DC">
        <w:rPr>
          <w:rFonts w:ascii="Times New Roman" w:hAnsi="Times New Roman" w:cs="Times New Roman"/>
        </w:rPr>
        <w:t>С момента подписания уполномоченными представителями Заказчика и Подрядчика акта передачи Объекта риск случайной гибели имущества, находящегося на Объекте, переходит на Подрядчика.</w:t>
      </w:r>
    </w:p>
    <w:p w14:paraId="1B7D7474" w14:textId="25FECB4A" w:rsidR="00847B99" w:rsidRPr="00F327DC" w:rsidRDefault="00847B99" w:rsidP="00847B99">
      <w:pPr>
        <w:pStyle w:val="a3"/>
        <w:jc w:val="both"/>
        <w:rPr>
          <w:rFonts w:ascii="Times New Roman" w:hAnsi="Times New Roman" w:cs="Times New Roman"/>
        </w:rPr>
      </w:pPr>
      <w:r w:rsidRPr="00F327DC">
        <w:rPr>
          <w:rFonts w:ascii="Times New Roman" w:hAnsi="Times New Roman" w:cs="Times New Roman"/>
        </w:rPr>
        <w:t>4.1.</w:t>
      </w:r>
      <w:r w:rsidR="00D753E1" w:rsidRPr="00F327DC">
        <w:rPr>
          <w:rFonts w:ascii="Times New Roman" w:hAnsi="Times New Roman" w:cs="Times New Roman"/>
        </w:rPr>
        <w:t>2</w:t>
      </w:r>
      <w:r w:rsidRPr="00F327DC">
        <w:rPr>
          <w:rFonts w:ascii="Times New Roman" w:hAnsi="Times New Roman" w:cs="Times New Roman"/>
        </w:rPr>
        <w:t>. При обнаружении в ходе выполнения работ отступлений</w:t>
      </w:r>
      <w:r w:rsidR="008B3D05" w:rsidRPr="00F327DC">
        <w:rPr>
          <w:rFonts w:ascii="Times New Roman" w:hAnsi="Times New Roman" w:cs="Times New Roman"/>
        </w:rPr>
        <w:t xml:space="preserve"> от условий настоящего Договора</w:t>
      </w:r>
      <w:r w:rsidRPr="00F327DC">
        <w:rPr>
          <w:rFonts w:ascii="Times New Roman" w:hAnsi="Times New Roman" w:cs="Times New Roman"/>
        </w:rPr>
        <w:t>,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6E951E5" w14:textId="62A14955" w:rsidR="00847B99" w:rsidRPr="00F327DC" w:rsidRDefault="00847B99" w:rsidP="00847B99">
      <w:pPr>
        <w:pStyle w:val="a3"/>
        <w:jc w:val="both"/>
        <w:rPr>
          <w:rFonts w:ascii="Times New Roman" w:hAnsi="Times New Roman" w:cs="Times New Roman"/>
        </w:rPr>
      </w:pPr>
      <w:r w:rsidRPr="00F327DC">
        <w:rPr>
          <w:rFonts w:ascii="Times New Roman" w:hAnsi="Times New Roman" w:cs="Times New Roman"/>
        </w:rPr>
        <w:t>4.1.</w:t>
      </w:r>
      <w:r w:rsidR="00D753E1" w:rsidRPr="00F327DC">
        <w:rPr>
          <w:rFonts w:ascii="Times New Roman" w:hAnsi="Times New Roman" w:cs="Times New Roman"/>
        </w:rPr>
        <w:t>3</w:t>
      </w:r>
      <w:r w:rsidRPr="00F327DC">
        <w:rPr>
          <w:rFonts w:ascii="Times New Roman" w:hAnsi="Times New Roman" w:cs="Times New Roman"/>
        </w:rPr>
        <w:t>. Обеспечить оплату выполненных Подрядч</w:t>
      </w:r>
      <w:r w:rsidR="008B3D05" w:rsidRPr="00F327DC">
        <w:rPr>
          <w:rFonts w:ascii="Times New Roman" w:hAnsi="Times New Roman" w:cs="Times New Roman"/>
        </w:rPr>
        <w:t>иком работ на условиях Договора</w:t>
      </w:r>
      <w:r w:rsidRPr="00F327DC">
        <w:rPr>
          <w:rFonts w:ascii="Times New Roman" w:hAnsi="Times New Roman" w:cs="Times New Roman"/>
        </w:rPr>
        <w:t>.</w:t>
      </w:r>
    </w:p>
    <w:p w14:paraId="2FF78A2C" w14:textId="3AB7EE16" w:rsidR="00847B99" w:rsidRPr="00F327DC" w:rsidRDefault="00847B99" w:rsidP="00847B99">
      <w:pPr>
        <w:pStyle w:val="a3"/>
        <w:jc w:val="both"/>
        <w:rPr>
          <w:rFonts w:ascii="Times New Roman" w:hAnsi="Times New Roman" w:cs="Times New Roman"/>
        </w:rPr>
      </w:pPr>
      <w:r w:rsidRPr="00F327DC">
        <w:rPr>
          <w:rFonts w:ascii="Times New Roman" w:hAnsi="Times New Roman" w:cs="Times New Roman"/>
        </w:rPr>
        <w:lastRenderedPageBreak/>
        <w:t>4.1.</w:t>
      </w:r>
      <w:r w:rsidR="00D753E1" w:rsidRPr="00F327DC">
        <w:rPr>
          <w:rFonts w:ascii="Times New Roman" w:hAnsi="Times New Roman" w:cs="Times New Roman"/>
        </w:rPr>
        <w:t>4</w:t>
      </w:r>
      <w:r w:rsidRPr="00F327DC">
        <w:rPr>
          <w:rFonts w:ascii="Times New Roman" w:hAnsi="Times New Roman" w:cs="Times New Roman"/>
        </w:rPr>
        <w:t>. Назначать своего представителя на весь срок проведе</w:t>
      </w:r>
      <w:r w:rsidR="008B3D05" w:rsidRPr="00F327DC">
        <w:rPr>
          <w:rFonts w:ascii="Times New Roman" w:hAnsi="Times New Roman" w:cs="Times New Roman"/>
        </w:rPr>
        <w:t>ния работ по настоящему Договор</w:t>
      </w:r>
      <w:r w:rsidRPr="00F327DC">
        <w:rPr>
          <w:rFonts w:ascii="Times New Roman" w:hAnsi="Times New Roman" w:cs="Times New Roman"/>
        </w:rPr>
        <w:t>у, письменно сообщив Подрядчику должность, Ф.И.О., данного представителя, осуществляющего действия в пределах полномочий, уст</w:t>
      </w:r>
      <w:r w:rsidR="008B3D05" w:rsidRPr="00F327DC">
        <w:rPr>
          <w:rFonts w:ascii="Times New Roman" w:hAnsi="Times New Roman" w:cs="Times New Roman"/>
        </w:rPr>
        <w:t xml:space="preserve">ановленных положениями Договора. </w:t>
      </w:r>
    </w:p>
    <w:p w14:paraId="467C7481" w14:textId="77777777" w:rsidR="00847B99" w:rsidRPr="00F327DC" w:rsidRDefault="00847B99" w:rsidP="00847B99">
      <w:pPr>
        <w:pStyle w:val="a3"/>
        <w:jc w:val="both"/>
        <w:rPr>
          <w:rFonts w:ascii="Times New Roman" w:hAnsi="Times New Roman" w:cs="Times New Roman"/>
        </w:rPr>
      </w:pPr>
      <w:r w:rsidRPr="00F327DC">
        <w:rPr>
          <w:rFonts w:ascii="Times New Roman" w:hAnsi="Times New Roman" w:cs="Times New Roman"/>
        </w:rPr>
        <w:t>4.2. Подрядчик обязан:</w:t>
      </w:r>
    </w:p>
    <w:p w14:paraId="2F8E4D62" w14:textId="1789C3B4" w:rsidR="00847B99" w:rsidRPr="00F327DC" w:rsidRDefault="00847B99" w:rsidP="00847B99">
      <w:pPr>
        <w:pStyle w:val="a3"/>
        <w:jc w:val="both"/>
        <w:rPr>
          <w:rFonts w:ascii="Times New Roman" w:hAnsi="Times New Roman" w:cs="Times New Roman"/>
        </w:rPr>
      </w:pPr>
      <w:r w:rsidRPr="00F327DC">
        <w:rPr>
          <w:rFonts w:ascii="Times New Roman" w:hAnsi="Times New Roman" w:cs="Times New Roman"/>
        </w:rPr>
        <w:t>4.2.1. Направить Заказчику уведомление о готовности принять Объект и принять от Заказчика Объект, на основании соответствующих актов, подписанных уполномоченными представителями Заказчика и Подрядчика. Отсутствие акта о передаче Объекта не влияет на изменение начального или конечного срока</w:t>
      </w:r>
      <w:r w:rsidR="008B3D05" w:rsidRPr="00F327DC">
        <w:rPr>
          <w:rFonts w:ascii="Times New Roman" w:hAnsi="Times New Roman" w:cs="Times New Roman"/>
        </w:rPr>
        <w:t xml:space="preserve"> исполнения настоящего Договора</w:t>
      </w:r>
      <w:r w:rsidRPr="00F327DC">
        <w:rPr>
          <w:rFonts w:ascii="Times New Roman" w:hAnsi="Times New Roman" w:cs="Times New Roman"/>
        </w:rPr>
        <w:t>, за исключением случаев, когда отсутствие акта передачи Объекта вызвано действиями Заказчика, при условии, что Подрядчиком направлено уведомление о готовности принять Объект. Подрядчик, не направивший уведомление о готовности принять Объект, не вправе ссылаться на отсутствие акта передачи Объекта как на преп</w:t>
      </w:r>
      <w:r w:rsidR="008B3D05" w:rsidRPr="00F327DC">
        <w:rPr>
          <w:rFonts w:ascii="Times New Roman" w:hAnsi="Times New Roman" w:cs="Times New Roman"/>
        </w:rPr>
        <w:t>ятствие для исполнения Договора</w:t>
      </w:r>
      <w:r w:rsidRPr="00F327DC">
        <w:rPr>
          <w:rFonts w:ascii="Times New Roman" w:hAnsi="Times New Roman" w:cs="Times New Roman"/>
        </w:rPr>
        <w:t>. Подрядчик, приступивший</w:t>
      </w:r>
      <w:r w:rsidR="008B3D05" w:rsidRPr="00F327DC">
        <w:rPr>
          <w:rFonts w:ascii="Times New Roman" w:hAnsi="Times New Roman" w:cs="Times New Roman"/>
        </w:rPr>
        <w:t xml:space="preserve"> к выполнению Работ </w:t>
      </w:r>
      <w:r w:rsidR="001C2741" w:rsidRPr="00F327DC">
        <w:rPr>
          <w:rFonts w:ascii="Times New Roman" w:hAnsi="Times New Roman" w:cs="Times New Roman"/>
        </w:rPr>
        <w:t>по Договору</w:t>
      </w:r>
      <w:r w:rsidR="008B3D05" w:rsidRPr="00F327DC">
        <w:rPr>
          <w:rFonts w:ascii="Times New Roman" w:hAnsi="Times New Roman" w:cs="Times New Roman"/>
        </w:rPr>
        <w:t xml:space="preserve"> </w:t>
      </w:r>
      <w:r w:rsidRPr="00F327DC">
        <w:rPr>
          <w:rFonts w:ascii="Times New Roman" w:hAnsi="Times New Roman" w:cs="Times New Roman"/>
        </w:rPr>
        <w:t>в отсутствие Акта передачи Объекта, не вправе ссылаться на отсутствие акта передачи Объекта как на преп</w:t>
      </w:r>
      <w:r w:rsidR="008B3D05" w:rsidRPr="00F327DC">
        <w:rPr>
          <w:rFonts w:ascii="Times New Roman" w:hAnsi="Times New Roman" w:cs="Times New Roman"/>
        </w:rPr>
        <w:t>ятствие для исполнения Договора</w:t>
      </w:r>
      <w:r w:rsidRPr="00F327DC">
        <w:rPr>
          <w:rFonts w:ascii="Times New Roman" w:hAnsi="Times New Roman" w:cs="Times New Roman"/>
        </w:rPr>
        <w:t xml:space="preserve"> или обстоятельство, явившееся причиной нарушения начального, промежуточных или конеч</w:t>
      </w:r>
      <w:r w:rsidR="008B3D05" w:rsidRPr="00F327DC">
        <w:rPr>
          <w:rFonts w:ascii="Times New Roman" w:hAnsi="Times New Roman" w:cs="Times New Roman"/>
        </w:rPr>
        <w:t>ного сроков исполнения Договора</w:t>
      </w:r>
      <w:r w:rsidRPr="00F327DC">
        <w:rPr>
          <w:rFonts w:ascii="Times New Roman" w:hAnsi="Times New Roman" w:cs="Times New Roman"/>
        </w:rPr>
        <w:t>.</w:t>
      </w:r>
    </w:p>
    <w:p w14:paraId="013B7E40" w14:textId="77777777" w:rsidR="00847B99" w:rsidRPr="00F327DC" w:rsidRDefault="00847B99" w:rsidP="00847B99">
      <w:pPr>
        <w:pStyle w:val="a3"/>
        <w:jc w:val="both"/>
        <w:rPr>
          <w:rFonts w:ascii="Times New Roman" w:hAnsi="Times New Roman" w:cs="Times New Roman"/>
        </w:rPr>
      </w:pPr>
      <w:r w:rsidRPr="00F327DC">
        <w:rPr>
          <w:rFonts w:ascii="Times New Roman" w:hAnsi="Times New Roman" w:cs="Times New Roman"/>
        </w:rPr>
        <w:t>4.2.2. Направить Заказчику уведомление о необходимости предоставления (отсутствии необходимости предоставления) Заказчиком коммунальных услуг для выполнен</w:t>
      </w:r>
      <w:r w:rsidR="008B3D05" w:rsidRPr="00F327DC">
        <w:rPr>
          <w:rFonts w:ascii="Times New Roman" w:hAnsi="Times New Roman" w:cs="Times New Roman"/>
        </w:rPr>
        <w:t>ия работ по настоящему Договору.</w:t>
      </w:r>
      <w:r w:rsidRPr="00F327DC">
        <w:rPr>
          <w:rFonts w:ascii="Times New Roman" w:hAnsi="Times New Roman" w:cs="Times New Roman"/>
        </w:rPr>
        <w:t xml:space="preserve"> Подрядчик, не направивший уведомление о необходимости предоставления Заказчиком коммунальных услуг, не праве пользоваться коммунальными услугами Заказчика, а также ссылаться на то, что не предоставление Заказчиком коммунальных услуг явилось препятствие</w:t>
      </w:r>
      <w:r w:rsidR="008B3D05" w:rsidRPr="00F327DC">
        <w:rPr>
          <w:rFonts w:ascii="Times New Roman" w:hAnsi="Times New Roman" w:cs="Times New Roman"/>
        </w:rPr>
        <w:t>м к надлежащему исполнению Договора</w:t>
      </w:r>
      <w:r w:rsidRPr="00F327DC">
        <w:rPr>
          <w:rFonts w:ascii="Times New Roman" w:hAnsi="Times New Roman" w:cs="Times New Roman"/>
        </w:rPr>
        <w:t>, либо послужило причиной нарушения начального и конечного сро</w:t>
      </w:r>
      <w:r w:rsidR="00197C3A" w:rsidRPr="00F327DC">
        <w:rPr>
          <w:rFonts w:ascii="Times New Roman" w:hAnsi="Times New Roman" w:cs="Times New Roman"/>
        </w:rPr>
        <w:t>ка выполнения работ по Договору</w:t>
      </w:r>
      <w:r w:rsidRPr="00F327DC">
        <w:rPr>
          <w:rFonts w:ascii="Times New Roman" w:hAnsi="Times New Roman" w:cs="Times New Roman"/>
        </w:rPr>
        <w:t>. Подрядчик также не праве ссылаться на то, что не предоставление Заказчиком коммунальных услуг послужило причиной ненадлежащего качест</w:t>
      </w:r>
      <w:r w:rsidR="00197C3A" w:rsidRPr="00F327DC">
        <w:rPr>
          <w:rFonts w:ascii="Times New Roman" w:hAnsi="Times New Roman" w:cs="Times New Roman"/>
        </w:rPr>
        <w:t>ва результата работ по Договору</w:t>
      </w:r>
      <w:r w:rsidRPr="00F327DC">
        <w:rPr>
          <w:rFonts w:ascii="Times New Roman" w:hAnsi="Times New Roman" w:cs="Times New Roman"/>
        </w:rPr>
        <w:t>.</w:t>
      </w:r>
    </w:p>
    <w:p w14:paraId="626701F7" w14:textId="77777777" w:rsidR="00847B99" w:rsidRPr="00F327DC" w:rsidRDefault="00847B99" w:rsidP="00847B99">
      <w:pPr>
        <w:pStyle w:val="a3"/>
        <w:jc w:val="both"/>
        <w:rPr>
          <w:rFonts w:ascii="Times New Roman" w:hAnsi="Times New Roman" w:cs="Times New Roman"/>
        </w:rPr>
      </w:pPr>
      <w:r w:rsidRPr="00F327DC">
        <w:rPr>
          <w:rFonts w:ascii="Times New Roman" w:hAnsi="Times New Roman" w:cs="Times New Roman"/>
        </w:rPr>
        <w:t xml:space="preserve">4.2.3. В течение трех дней после подписания Заказчиком актов приемки выполненных работ (КС-2), справки о стоимости выполненных работ и затрат (КС-3) возместить Заказчику коммунальные расходы, понесенные Заказчиком в связи с предоставлением Подрядчику коммунальных услуг. </w:t>
      </w:r>
    </w:p>
    <w:p w14:paraId="24C33AB9" w14:textId="0E97F49C" w:rsidR="00847B99" w:rsidRPr="00F327DC" w:rsidRDefault="00847B99" w:rsidP="00847B99">
      <w:pPr>
        <w:pStyle w:val="a3"/>
        <w:jc w:val="both"/>
        <w:rPr>
          <w:rFonts w:ascii="Times New Roman" w:hAnsi="Times New Roman" w:cs="Times New Roman"/>
        </w:rPr>
      </w:pPr>
      <w:r w:rsidRPr="00F327DC">
        <w:rPr>
          <w:rFonts w:ascii="Times New Roman" w:hAnsi="Times New Roman" w:cs="Times New Roman"/>
        </w:rPr>
        <w:t>4.2.4. Выпо</w:t>
      </w:r>
      <w:r w:rsidR="00197C3A" w:rsidRPr="00F327DC">
        <w:rPr>
          <w:rFonts w:ascii="Times New Roman" w:hAnsi="Times New Roman" w:cs="Times New Roman"/>
        </w:rPr>
        <w:t>лнять предусмотренные Договором</w:t>
      </w:r>
      <w:r w:rsidRPr="00F327DC">
        <w:rPr>
          <w:rFonts w:ascii="Times New Roman" w:hAnsi="Times New Roman" w:cs="Times New Roman"/>
        </w:rPr>
        <w:t xml:space="preserve"> Работы, обеспечив их надлежащее качество в соответствии </w:t>
      </w:r>
      <w:r w:rsidR="00197C3A" w:rsidRPr="00F327DC">
        <w:rPr>
          <w:rFonts w:ascii="Times New Roman" w:hAnsi="Times New Roman" w:cs="Times New Roman"/>
        </w:rPr>
        <w:t xml:space="preserve">с условиями настоящего Договора, </w:t>
      </w:r>
      <w:r w:rsidR="00661AA9" w:rsidRPr="00F327DC">
        <w:rPr>
          <w:rFonts w:ascii="Times New Roman" w:hAnsi="Times New Roman" w:cs="Times New Roman"/>
        </w:rPr>
        <w:t>Приложением № 2 к Договору</w:t>
      </w:r>
      <w:r w:rsidRPr="00F327DC">
        <w:rPr>
          <w:rFonts w:ascii="Times New Roman" w:hAnsi="Times New Roman" w:cs="Times New Roman"/>
        </w:rPr>
        <w:t>, требованиями законодательства Российской Федерации, строительными нормами и правилами, государственными стандартами и иными правовыми актами, обязательными для исполнения.</w:t>
      </w:r>
    </w:p>
    <w:p w14:paraId="70B08FEA" w14:textId="2A09F99F" w:rsidR="00847B99" w:rsidRPr="00F327DC" w:rsidRDefault="00847B99" w:rsidP="00847B99">
      <w:pPr>
        <w:pStyle w:val="a3"/>
        <w:jc w:val="both"/>
        <w:rPr>
          <w:rFonts w:ascii="Times New Roman" w:hAnsi="Times New Roman" w:cs="Times New Roman"/>
        </w:rPr>
      </w:pPr>
      <w:r w:rsidRPr="00F327DC">
        <w:rPr>
          <w:rFonts w:ascii="Times New Roman" w:hAnsi="Times New Roman" w:cs="Times New Roman"/>
        </w:rPr>
        <w:t>4.2.5. При выполнении Работ не использовать материалы и изделия, уступающие по качеству материалам и изделиям,</w:t>
      </w:r>
      <w:r w:rsidR="00197C3A" w:rsidRPr="00F327DC">
        <w:rPr>
          <w:rFonts w:ascii="Times New Roman" w:hAnsi="Times New Roman" w:cs="Times New Roman"/>
        </w:rPr>
        <w:t xml:space="preserve"> указанным </w:t>
      </w:r>
      <w:r w:rsidR="001C2741" w:rsidRPr="00F327DC">
        <w:rPr>
          <w:rFonts w:ascii="Times New Roman" w:hAnsi="Times New Roman" w:cs="Times New Roman"/>
        </w:rPr>
        <w:t>в Приложени</w:t>
      </w:r>
      <w:r w:rsidR="006E4D1F" w:rsidRPr="00F327DC">
        <w:rPr>
          <w:rFonts w:ascii="Times New Roman" w:hAnsi="Times New Roman" w:cs="Times New Roman"/>
        </w:rPr>
        <w:t>и</w:t>
      </w:r>
      <w:r w:rsidR="00197C3A" w:rsidRPr="00F327DC">
        <w:rPr>
          <w:rFonts w:ascii="Times New Roman" w:hAnsi="Times New Roman" w:cs="Times New Roman"/>
        </w:rPr>
        <w:t xml:space="preserve"> № </w:t>
      </w:r>
      <w:r w:rsidR="00661AA9" w:rsidRPr="00F327DC">
        <w:rPr>
          <w:rFonts w:ascii="Times New Roman" w:hAnsi="Times New Roman" w:cs="Times New Roman"/>
        </w:rPr>
        <w:t>2</w:t>
      </w:r>
      <w:r w:rsidR="00197C3A" w:rsidRPr="00F327DC">
        <w:rPr>
          <w:rFonts w:ascii="Times New Roman" w:hAnsi="Times New Roman" w:cs="Times New Roman"/>
        </w:rPr>
        <w:t xml:space="preserve"> к Договору.</w:t>
      </w:r>
    </w:p>
    <w:p w14:paraId="408DF380" w14:textId="77777777" w:rsidR="00847B99" w:rsidRPr="00F327DC" w:rsidRDefault="00847B99" w:rsidP="00847B99">
      <w:pPr>
        <w:pStyle w:val="a3"/>
        <w:jc w:val="both"/>
        <w:rPr>
          <w:rFonts w:ascii="Times New Roman" w:hAnsi="Times New Roman" w:cs="Times New Roman"/>
        </w:rPr>
      </w:pPr>
      <w:r w:rsidRPr="00F327DC">
        <w:rPr>
          <w:rFonts w:ascii="Times New Roman" w:hAnsi="Times New Roman" w:cs="Times New Roman"/>
        </w:rPr>
        <w:t>4.2.6. Выполнять и обеспечивать выполнение Работ с соблюдением требований пожарной безопасности, техники безопасности, охраны окружающей среды, использовать огнестойкие материалы при выполнении Работ, если иное прямо не установлено Заказчиком.</w:t>
      </w:r>
    </w:p>
    <w:p w14:paraId="20C35A22" w14:textId="77777777"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4.2.7</w:t>
      </w:r>
      <w:r w:rsidR="00197C3A" w:rsidRPr="00F327DC">
        <w:rPr>
          <w:rFonts w:ascii="Times New Roman" w:hAnsi="Times New Roman" w:cs="Times New Roman"/>
        </w:rPr>
        <w:t>. Немедленно приостановить Работы письменно предупредить Заказчика и не возобновлять Работы до получения письменного разрешения в случае обнаружения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01657BA9" w14:textId="77777777"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4.2.8</w:t>
      </w:r>
      <w:r w:rsidR="00197C3A" w:rsidRPr="00F327DC">
        <w:rPr>
          <w:rFonts w:ascii="Times New Roman" w:hAnsi="Times New Roman" w:cs="Times New Roman"/>
        </w:rPr>
        <w:t>.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w:t>
      </w:r>
      <w:r w:rsidRPr="00F327DC">
        <w:rPr>
          <w:rFonts w:ascii="Times New Roman" w:hAnsi="Times New Roman" w:cs="Times New Roman"/>
        </w:rPr>
        <w:t xml:space="preserve"> от условий настоящего Договора</w:t>
      </w:r>
      <w:r w:rsidR="00197C3A" w:rsidRPr="00F327DC">
        <w:rPr>
          <w:rFonts w:ascii="Times New Roman" w:hAnsi="Times New Roman" w:cs="Times New Roman"/>
        </w:rPr>
        <w:t>.</w:t>
      </w:r>
    </w:p>
    <w:p w14:paraId="2D45A370" w14:textId="77777777"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4.2.9</w:t>
      </w:r>
      <w:r w:rsidR="00197C3A" w:rsidRPr="00F327DC">
        <w:rPr>
          <w:rFonts w:ascii="Times New Roman" w:hAnsi="Times New Roman" w:cs="Times New Roman"/>
        </w:rPr>
        <w:t>. Своевременно предоставлять достоверную информацию о ходе исполнения своих обязательств, в том числе о сложностях, возн</w:t>
      </w:r>
      <w:r w:rsidRPr="00F327DC">
        <w:rPr>
          <w:rFonts w:ascii="Times New Roman" w:hAnsi="Times New Roman" w:cs="Times New Roman"/>
        </w:rPr>
        <w:t>икающих при исполнении Договора</w:t>
      </w:r>
      <w:r w:rsidR="00197C3A" w:rsidRPr="00F327DC">
        <w:rPr>
          <w:rFonts w:ascii="Times New Roman" w:hAnsi="Times New Roman" w:cs="Times New Roman"/>
        </w:rPr>
        <w:t>, а т</w:t>
      </w:r>
      <w:r w:rsidRPr="00F327DC">
        <w:rPr>
          <w:rFonts w:ascii="Times New Roman" w:hAnsi="Times New Roman" w:cs="Times New Roman"/>
        </w:rPr>
        <w:t xml:space="preserve">акже к установленному </w:t>
      </w:r>
      <w:r w:rsidR="001C2741" w:rsidRPr="00F327DC">
        <w:rPr>
          <w:rFonts w:ascii="Times New Roman" w:hAnsi="Times New Roman" w:cs="Times New Roman"/>
        </w:rPr>
        <w:t>Договору сроку</w:t>
      </w:r>
      <w:r w:rsidR="00197C3A" w:rsidRPr="00F327DC">
        <w:rPr>
          <w:rFonts w:ascii="Times New Roman" w:hAnsi="Times New Roman" w:cs="Times New Roman"/>
        </w:rPr>
        <w:t xml:space="preserve"> предоставить Заказчику результат выполнения</w:t>
      </w:r>
      <w:r w:rsidRPr="00F327DC">
        <w:rPr>
          <w:rFonts w:ascii="Times New Roman" w:hAnsi="Times New Roman" w:cs="Times New Roman"/>
        </w:rPr>
        <w:t xml:space="preserve"> Работ, предусмотренный Договор</w:t>
      </w:r>
      <w:r w:rsidR="00197C3A" w:rsidRPr="00F327DC">
        <w:rPr>
          <w:rFonts w:ascii="Times New Roman" w:hAnsi="Times New Roman" w:cs="Times New Roman"/>
        </w:rPr>
        <w:t>ом.</w:t>
      </w:r>
    </w:p>
    <w:p w14:paraId="639BDD7F"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4.2.1</w:t>
      </w:r>
      <w:r w:rsidR="00F22524" w:rsidRPr="00F327DC">
        <w:rPr>
          <w:rFonts w:ascii="Times New Roman" w:hAnsi="Times New Roman" w:cs="Times New Roman"/>
        </w:rPr>
        <w:t>0</w:t>
      </w:r>
      <w:r w:rsidRPr="00F327DC">
        <w:rPr>
          <w:rFonts w:ascii="Times New Roman" w:hAnsi="Times New Roman" w:cs="Times New Roman"/>
        </w:rPr>
        <w:t>. Не передавать проектно-сметную и иную документацию, необходимую для выполне</w:t>
      </w:r>
      <w:r w:rsidR="00A90AFE" w:rsidRPr="00F327DC">
        <w:rPr>
          <w:rFonts w:ascii="Times New Roman" w:hAnsi="Times New Roman" w:cs="Times New Roman"/>
        </w:rPr>
        <w:t>ния Работ по настоящему Договор</w:t>
      </w:r>
      <w:r w:rsidRPr="00F327DC">
        <w:rPr>
          <w:rFonts w:ascii="Times New Roman" w:hAnsi="Times New Roman" w:cs="Times New Roman"/>
        </w:rPr>
        <w:t>у третьим лицам без письменного согласия Заказчика.</w:t>
      </w:r>
    </w:p>
    <w:p w14:paraId="6D8D465C" w14:textId="77777777"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4.2.11</w:t>
      </w:r>
      <w:r w:rsidR="00197C3A" w:rsidRPr="00F327DC">
        <w:rPr>
          <w:rFonts w:ascii="Times New Roman" w:hAnsi="Times New Roman" w:cs="Times New Roman"/>
        </w:rPr>
        <w:t>.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 после сдачи результата выполненных Работ.</w:t>
      </w:r>
    </w:p>
    <w:p w14:paraId="5FD12B42" w14:textId="53A53DA3"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4.2.12</w:t>
      </w:r>
      <w:r w:rsidR="00197C3A" w:rsidRPr="00F327DC">
        <w:rPr>
          <w:rFonts w:ascii="Times New Roman" w:hAnsi="Times New Roman" w:cs="Times New Roman"/>
        </w:rPr>
        <w:t xml:space="preserve">. Обеспечивать Заказчику возможность контроля и надзора за ходом выполнения Работ, качеством используемых материалов и устанавливаемого оборудования, в том числе беспрепятственно допускать представителей Заказчика к любому конструктивному элементу Объекта, представлять по требованию Заказчика отчеты о ходе выполнения Работ, </w:t>
      </w:r>
      <w:r w:rsidR="00D17E73" w:rsidRPr="00F327DC">
        <w:rPr>
          <w:rFonts w:ascii="Times New Roman" w:hAnsi="Times New Roman" w:cs="Times New Roman"/>
        </w:rPr>
        <w:t>исполнительную</w:t>
      </w:r>
      <w:r w:rsidR="00197C3A" w:rsidRPr="00F327DC">
        <w:rPr>
          <w:rFonts w:ascii="Times New Roman" w:hAnsi="Times New Roman" w:cs="Times New Roman"/>
        </w:rPr>
        <w:t xml:space="preserve"> документацию. </w:t>
      </w:r>
    </w:p>
    <w:p w14:paraId="76757C48" w14:textId="1F1ACAAE"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lastRenderedPageBreak/>
        <w:t>4.2.13</w:t>
      </w:r>
      <w:r w:rsidR="00197C3A" w:rsidRPr="00F327DC">
        <w:rPr>
          <w:rFonts w:ascii="Times New Roman" w:hAnsi="Times New Roman" w:cs="Times New Roman"/>
        </w:rPr>
        <w:t xml:space="preserve">. Постоянно вести журнал учета выполненных Работ по форме КС-6А и своевременно оформлять </w:t>
      </w:r>
      <w:r w:rsidR="00D17E73" w:rsidRPr="00F327DC">
        <w:rPr>
          <w:rFonts w:ascii="Times New Roman" w:hAnsi="Times New Roman" w:cs="Times New Roman"/>
        </w:rPr>
        <w:t>исполнительную</w:t>
      </w:r>
      <w:r w:rsidR="00197C3A" w:rsidRPr="00F327DC">
        <w:rPr>
          <w:rFonts w:ascii="Times New Roman" w:hAnsi="Times New Roman" w:cs="Times New Roman"/>
        </w:rPr>
        <w:t xml:space="preserve"> документацию и акты на скрытые Работы, письменно извещая Заказчика не менее чем за два рабочих дня о времени освидетельствования скрытых Работ.</w:t>
      </w:r>
    </w:p>
    <w:p w14:paraId="142DD949" w14:textId="5CA627E2"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4.2.14</w:t>
      </w:r>
      <w:r w:rsidR="00197C3A" w:rsidRPr="00F327DC">
        <w:rPr>
          <w:rFonts w:ascii="Times New Roman" w:hAnsi="Times New Roman" w:cs="Times New Roman"/>
        </w:rPr>
        <w:t>. Безвозмездно осуществлять фото</w:t>
      </w:r>
      <w:r w:rsidRPr="00F327DC">
        <w:rPr>
          <w:rFonts w:ascii="Times New Roman" w:hAnsi="Times New Roman" w:cs="Times New Roman"/>
        </w:rPr>
        <w:t>фиксацию выполняемых по Договор</w:t>
      </w:r>
      <w:r w:rsidR="00197C3A" w:rsidRPr="00F327DC">
        <w:rPr>
          <w:rFonts w:ascii="Times New Roman" w:hAnsi="Times New Roman" w:cs="Times New Roman"/>
        </w:rPr>
        <w:t>у Работ до и после выполнения скрытых работ, с предоставлением Заказчику экземпляров каждого снимка (в случае требования Заказчика в течение производства работ на объектах)</w:t>
      </w:r>
      <w:r w:rsidR="00821F09" w:rsidRPr="00F327DC">
        <w:rPr>
          <w:rFonts w:ascii="Times New Roman" w:hAnsi="Times New Roman" w:cs="Times New Roman"/>
        </w:rPr>
        <w:t>.</w:t>
      </w:r>
    </w:p>
    <w:p w14:paraId="658B5716" w14:textId="6EBDD043"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4.2.1</w:t>
      </w:r>
      <w:r w:rsidR="00931680" w:rsidRPr="00F327DC">
        <w:rPr>
          <w:rFonts w:ascii="Times New Roman" w:hAnsi="Times New Roman" w:cs="Times New Roman"/>
        </w:rPr>
        <w:t>5</w:t>
      </w:r>
      <w:r w:rsidR="00197C3A" w:rsidRPr="00F327DC">
        <w:rPr>
          <w:rFonts w:ascii="Times New Roman" w:hAnsi="Times New Roman" w:cs="Times New Roman"/>
        </w:rPr>
        <w:t>. Привлекать к исполнению Работ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w:t>
      </w:r>
    </w:p>
    <w:p w14:paraId="2D98C39B" w14:textId="1F504964"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4.2.1</w:t>
      </w:r>
      <w:r w:rsidR="00931680" w:rsidRPr="00F327DC">
        <w:rPr>
          <w:rFonts w:ascii="Times New Roman" w:hAnsi="Times New Roman" w:cs="Times New Roman"/>
        </w:rPr>
        <w:t>6</w:t>
      </w:r>
      <w:r w:rsidR="00197C3A" w:rsidRPr="00F327DC">
        <w:rPr>
          <w:rFonts w:ascii="Times New Roman" w:hAnsi="Times New Roman" w:cs="Times New Roman"/>
        </w:rPr>
        <w:t xml:space="preserve">. Исполнять требования </w:t>
      </w:r>
      <w:r w:rsidR="001C2741" w:rsidRPr="00F327DC">
        <w:rPr>
          <w:rFonts w:ascii="Times New Roman" w:hAnsi="Times New Roman" w:cs="Times New Roman"/>
        </w:rPr>
        <w:t>миграционного и</w:t>
      </w:r>
      <w:r w:rsidR="00197C3A" w:rsidRPr="00F327DC">
        <w:rPr>
          <w:rFonts w:ascii="Times New Roman" w:hAnsi="Times New Roman" w:cs="Times New Roman"/>
        </w:rPr>
        <w:t xml:space="preserve"> трудового законодательства РФ,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 при условии, что такие требования установлены законодательством.</w:t>
      </w:r>
    </w:p>
    <w:p w14:paraId="5894D844" w14:textId="63144C28"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4.2.1</w:t>
      </w:r>
      <w:r w:rsidR="00931680" w:rsidRPr="00F327DC">
        <w:rPr>
          <w:rFonts w:ascii="Times New Roman" w:hAnsi="Times New Roman" w:cs="Times New Roman"/>
        </w:rPr>
        <w:t>7</w:t>
      </w:r>
      <w:r w:rsidR="00197C3A" w:rsidRPr="00F327DC">
        <w:rPr>
          <w:rFonts w:ascii="Times New Roman" w:hAnsi="Times New Roman" w:cs="Times New Roman"/>
        </w:rPr>
        <w:t>. Сдать объекты (результат выполненных Работ) За</w:t>
      </w:r>
      <w:r w:rsidRPr="00F327DC">
        <w:rPr>
          <w:rFonts w:ascii="Times New Roman" w:hAnsi="Times New Roman" w:cs="Times New Roman"/>
        </w:rPr>
        <w:t>казчику в установленные Договор</w:t>
      </w:r>
      <w:r w:rsidR="00197C3A" w:rsidRPr="00F327DC">
        <w:rPr>
          <w:rFonts w:ascii="Times New Roman" w:hAnsi="Times New Roman" w:cs="Times New Roman"/>
        </w:rPr>
        <w:t>ом сроки. При этом Подрядчик обязан по завершении ремонтных работ предоставить в полном объёме сертификаты соответствия, санитарно-эпидемиологические заключения, сертификаты пожарной безопасности и гигиенические заключения на материалы, и оборудование, используемое при выполнении работ, и иные необходимые акты.</w:t>
      </w:r>
    </w:p>
    <w:p w14:paraId="61398311" w14:textId="4AFDC10D"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4.2.1</w:t>
      </w:r>
      <w:r w:rsidR="00931680" w:rsidRPr="00F327DC">
        <w:rPr>
          <w:rFonts w:ascii="Times New Roman" w:hAnsi="Times New Roman" w:cs="Times New Roman"/>
        </w:rPr>
        <w:t>8</w:t>
      </w:r>
      <w:r w:rsidR="00197C3A" w:rsidRPr="00F327DC">
        <w:rPr>
          <w:rFonts w:ascii="Times New Roman" w:hAnsi="Times New Roman" w:cs="Times New Roman"/>
        </w:rPr>
        <w:t>. После завершения всего комплекса ремонтных работ, в течение 5</w:t>
      </w:r>
      <w:r w:rsidR="00931680" w:rsidRPr="00F327DC">
        <w:rPr>
          <w:rFonts w:ascii="Times New Roman" w:hAnsi="Times New Roman" w:cs="Times New Roman"/>
        </w:rPr>
        <w:t xml:space="preserve"> (пяти)</w:t>
      </w:r>
      <w:r w:rsidR="00197C3A" w:rsidRPr="00F327DC">
        <w:rPr>
          <w:rFonts w:ascii="Times New Roman" w:hAnsi="Times New Roman" w:cs="Times New Roman"/>
        </w:rPr>
        <w:t xml:space="preserve"> дней вывезти за пределы </w:t>
      </w:r>
      <w:r w:rsidR="005331F6" w:rsidRPr="00F327DC">
        <w:rPr>
          <w:rFonts w:ascii="Times New Roman" w:hAnsi="Times New Roman" w:cs="Times New Roman"/>
        </w:rPr>
        <w:t>участка выполнения работ,</w:t>
      </w:r>
      <w:r w:rsidR="00197C3A" w:rsidRPr="00F327DC">
        <w:rPr>
          <w:rFonts w:ascii="Times New Roman" w:hAnsi="Times New Roman" w:cs="Times New Roman"/>
        </w:rPr>
        <w:t xml:space="preserve"> принадлежащие ему временные сооружения, механизмы, материалы, оборудование и иное имущество, а также строительный мусор.</w:t>
      </w:r>
    </w:p>
    <w:p w14:paraId="7665FF42" w14:textId="1E9B5939"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w:t>
      </w:r>
      <w:r w:rsidR="005331F6" w:rsidRPr="00F327DC">
        <w:rPr>
          <w:rFonts w:ascii="Times New Roman" w:hAnsi="Times New Roman" w:cs="Times New Roman"/>
        </w:rPr>
        <w:t>19</w:t>
      </w:r>
      <w:r w:rsidR="00197C3A" w:rsidRPr="00F327DC">
        <w:rPr>
          <w:rFonts w:ascii="Times New Roman" w:hAnsi="Times New Roman" w:cs="Times New Roman"/>
        </w:rPr>
        <w:t>. Обеспечить соответствие выполненных Раб</w:t>
      </w:r>
      <w:r w:rsidRPr="00F327DC">
        <w:rPr>
          <w:rFonts w:ascii="Times New Roman" w:hAnsi="Times New Roman" w:cs="Times New Roman"/>
        </w:rPr>
        <w:t xml:space="preserve">от условиям настоящего Договора </w:t>
      </w:r>
      <w:r w:rsidR="00197C3A" w:rsidRPr="00F327DC">
        <w:rPr>
          <w:rFonts w:ascii="Times New Roman" w:hAnsi="Times New Roman" w:cs="Times New Roman"/>
        </w:rPr>
        <w:t>о качестве в течение всего гарантийного срока на выполненные Работы (установленное оборудование</w:t>
      </w:r>
      <w:r w:rsidR="00A90D19" w:rsidRPr="00F327DC">
        <w:rPr>
          <w:rFonts w:ascii="Times New Roman" w:hAnsi="Times New Roman" w:cs="Times New Roman"/>
        </w:rPr>
        <w:t xml:space="preserve">), который составляет </w:t>
      </w:r>
      <w:r w:rsidR="00197C3A" w:rsidRPr="00F327DC">
        <w:rPr>
          <w:rFonts w:ascii="Times New Roman" w:hAnsi="Times New Roman" w:cs="Times New Roman"/>
        </w:rPr>
        <w:t>6</w:t>
      </w:r>
      <w:r w:rsidR="00A90D19" w:rsidRPr="00F327DC">
        <w:rPr>
          <w:rFonts w:ascii="Times New Roman" w:hAnsi="Times New Roman" w:cs="Times New Roman"/>
        </w:rPr>
        <w:t>0</w:t>
      </w:r>
      <w:r w:rsidR="00197C3A" w:rsidRPr="00F327DC">
        <w:rPr>
          <w:rFonts w:ascii="Times New Roman" w:hAnsi="Times New Roman" w:cs="Times New Roman"/>
        </w:rPr>
        <w:t xml:space="preserve"> месяцев с момента подписания актов сдачи-приемки выполненных работ.</w:t>
      </w:r>
    </w:p>
    <w:p w14:paraId="41FE903F"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 xml:space="preserve">В случае если в течение гарантийного </w:t>
      </w:r>
      <w:r w:rsidR="00F22524" w:rsidRPr="00F327DC">
        <w:rPr>
          <w:rFonts w:ascii="Times New Roman" w:hAnsi="Times New Roman" w:cs="Times New Roman"/>
        </w:rPr>
        <w:t xml:space="preserve">срока, установленного </w:t>
      </w:r>
      <w:r w:rsidR="001C2741" w:rsidRPr="00F327DC">
        <w:rPr>
          <w:rFonts w:ascii="Times New Roman" w:hAnsi="Times New Roman" w:cs="Times New Roman"/>
        </w:rPr>
        <w:t>в Договоре</w:t>
      </w:r>
      <w:r w:rsidRPr="00F327DC">
        <w:rPr>
          <w:rFonts w:ascii="Times New Roman" w:hAnsi="Times New Roman" w:cs="Times New Roman"/>
        </w:rPr>
        <w:t>, обнаружится, что работа выполнена Подрядчиком с от</w:t>
      </w:r>
      <w:r w:rsidR="00F22524" w:rsidRPr="00F327DC">
        <w:rPr>
          <w:rFonts w:ascii="Times New Roman" w:hAnsi="Times New Roman" w:cs="Times New Roman"/>
        </w:rPr>
        <w:t>ступлениями от условий Договора</w:t>
      </w:r>
      <w:r w:rsidRPr="00F327DC">
        <w:rPr>
          <w:rFonts w:ascii="Times New Roman" w:hAnsi="Times New Roman" w:cs="Times New Roman"/>
        </w:rPr>
        <w:t>, ухудшившими результат работы, или с иными недостатками, которые делают его не пригодным</w:t>
      </w:r>
      <w:r w:rsidR="00F22524" w:rsidRPr="00F327DC">
        <w:rPr>
          <w:rFonts w:ascii="Times New Roman" w:hAnsi="Times New Roman" w:cs="Times New Roman"/>
        </w:rPr>
        <w:t xml:space="preserve"> для предусмотренного в Договор</w:t>
      </w:r>
      <w:r w:rsidRPr="00F327DC">
        <w:rPr>
          <w:rFonts w:ascii="Times New Roman" w:hAnsi="Times New Roman" w:cs="Times New Roman"/>
        </w:rPr>
        <w:t>е использования, Заказчик вправе по своему выбору потребовать от Подрядчика:</w:t>
      </w:r>
    </w:p>
    <w:p w14:paraId="5DF091BC"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 xml:space="preserve">- безвозмездного устранения недостатков в </w:t>
      </w:r>
      <w:r w:rsidR="003577DD" w:rsidRPr="00F327DC">
        <w:rPr>
          <w:rFonts w:ascii="Times New Roman" w:hAnsi="Times New Roman" w:cs="Times New Roman"/>
        </w:rPr>
        <w:t xml:space="preserve">согласованный с Заказчиком </w:t>
      </w:r>
      <w:r w:rsidRPr="00F327DC">
        <w:rPr>
          <w:rFonts w:ascii="Times New Roman" w:hAnsi="Times New Roman" w:cs="Times New Roman"/>
        </w:rPr>
        <w:t>срок;</w:t>
      </w:r>
    </w:p>
    <w:p w14:paraId="7113B2C2"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 возмещения своих расходов на устранение недостатков, если Заказчик своими силами, а также силами третьих лиц, за свой счёт, устранил обнаруженные недостатки.</w:t>
      </w:r>
    </w:p>
    <w:p w14:paraId="1BBDB809" w14:textId="39795A91"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4.2.2</w:t>
      </w:r>
      <w:r w:rsidR="005331F6" w:rsidRPr="00F327DC">
        <w:rPr>
          <w:rFonts w:ascii="Times New Roman" w:hAnsi="Times New Roman" w:cs="Times New Roman"/>
        </w:rPr>
        <w:t>0</w:t>
      </w:r>
      <w:r w:rsidR="00197C3A" w:rsidRPr="00F327DC">
        <w:rPr>
          <w:rFonts w:ascii="Times New Roman" w:hAnsi="Times New Roman" w:cs="Times New Roman"/>
        </w:rPr>
        <w:t xml:space="preserve">. На объектах Заказчика действует пропускной режим. В целях допуска на Объект Подрядчик обязан представить Заказчику письмо со списком лиц, которыми будут выполняться работы (не допускается представление письма посредством факсимильной связи или с использованием электронной почты). Письмо должно быть оформлено на официальном бланке Подрядчика, подписано уполномоченным представителем Подрядчика и скреплено печатью Подрядчика. Письмо направлять не позднее 12:00 рабочего дня, предшествующего дню начала выполнения Работ. В письме указываются ФИО, паспортные данные работников Подрядчика, силами которых будут выполняться Работы. К письму прикладываются копии следующих документов: </w:t>
      </w:r>
    </w:p>
    <w:p w14:paraId="5849F8FA"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 xml:space="preserve">- копия документы о временной регистрации (для иностранных граждан); </w:t>
      </w:r>
    </w:p>
    <w:p w14:paraId="28E16224"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 копии документов, дающие соответствующим работникам Подрядчика право выполнять работы на Объекте (разрешение на работу для иностранных граждан, удостоверение на право осуществления работ определенного вида)</w:t>
      </w:r>
      <w:r w:rsidR="000A039E" w:rsidRPr="00F327DC">
        <w:rPr>
          <w:rFonts w:ascii="Times New Roman" w:hAnsi="Times New Roman" w:cs="Times New Roman"/>
        </w:rPr>
        <w:t>;</w:t>
      </w:r>
      <w:r w:rsidRPr="00F327DC">
        <w:rPr>
          <w:rFonts w:ascii="Times New Roman" w:hAnsi="Times New Roman" w:cs="Times New Roman"/>
        </w:rPr>
        <w:t xml:space="preserve"> </w:t>
      </w:r>
    </w:p>
    <w:p w14:paraId="697ED851"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 копии документов о назначении ответственных за производство Работ.</w:t>
      </w:r>
    </w:p>
    <w:p w14:paraId="423D8214"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Заказчик обязан рассмотреть представленное Подрядчиком письмо со списком лиц, которыми будут выполнять работы, не позднее 12:00 рабочего дня следующего за днем представления Подрядчиком соответствующего письма.</w:t>
      </w:r>
    </w:p>
    <w:p w14:paraId="4CB40D43"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Работникам Подрядчика запрещается курение, употребление алкогольных напитков или наркотических средств на территории и в зданиях Заказчика.</w:t>
      </w:r>
    </w:p>
    <w:p w14:paraId="326D8E92" w14:textId="461570E5"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4.2.2</w:t>
      </w:r>
      <w:r w:rsidR="00D9437D" w:rsidRPr="00F327DC">
        <w:rPr>
          <w:rFonts w:ascii="Times New Roman" w:hAnsi="Times New Roman" w:cs="Times New Roman"/>
        </w:rPr>
        <w:t>1</w:t>
      </w:r>
      <w:r w:rsidR="00197C3A" w:rsidRPr="00F327DC">
        <w:rPr>
          <w:rFonts w:ascii="Times New Roman" w:hAnsi="Times New Roman" w:cs="Times New Roman"/>
        </w:rPr>
        <w:t>. Обеспечить постоянное присутствие на Объекте в период выполнения работ своего полномочного представителя на весь срок проведе</w:t>
      </w:r>
      <w:r w:rsidR="00A90AFE" w:rsidRPr="00F327DC">
        <w:rPr>
          <w:rFonts w:ascii="Times New Roman" w:hAnsi="Times New Roman" w:cs="Times New Roman"/>
        </w:rPr>
        <w:t>ния работ по настоящему Договор</w:t>
      </w:r>
      <w:r w:rsidR="00197C3A" w:rsidRPr="00F327DC">
        <w:rPr>
          <w:rFonts w:ascii="Times New Roman" w:hAnsi="Times New Roman" w:cs="Times New Roman"/>
        </w:rPr>
        <w:t>у письменно сообщив Заказчику должность, Ф.И.О., квалификационные данные и полномочия представителя. Такой представитель должен быть надлежащим образом уполномочен представлять интересы Подрядчика и иметь необходимую квалификацию для организации производства и обеспечение качества выполняемых работ в соответствии со СНиП, организации производства и обеспечения качества выполняемых работ в соответствии со СНиП. Не допускать выполнение работ без присутствия на объекте квалифицированного ИТР Подрядчика.</w:t>
      </w:r>
    </w:p>
    <w:p w14:paraId="3003389A" w14:textId="66DDEAA7" w:rsidR="00197C3A" w:rsidRPr="00F327DC" w:rsidRDefault="00F22524" w:rsidP="00197C3A">
      <w:pPr>
        <w:pStyle w:val="a3"/>
        <w:jc w:val="both"/>
        <w:rPr>
          <w:rFonts w:ascii="Times New Roman" w:hAnsi="Times New Roman" w:cs="Times New Roman"/>
        </w:rPr>
      </w:pPr>
      <w:r w:rsidRPr="00F327DC">
        <w:rPr>
          <w:rFonts w:ascii="Times New Roman" w:hAnsi="Times New Roman" w:cs="Times New Roman"/>
        </w:rPr>
        <w:t>4.2.2</w:t>
      </w:r>
      <w:r w:rsidR="00D9437D" w:rsidRPr="00F327DC">
        <w:rPr>
          <w:rFonts w:ascii="Times New Roman" w:hAnsi="Times New Roman" w:cs="Times New Roman"/>
        </w:rPr>
        <w:t>2</w:t>
      </w:r>
      <w:r w:rsidR="00197C3A" w:rsidRPr="00F327DC">
        <w:rPr>
          <w:rFonts w:ascii="Times New Roman" w:hAnsi="Times New Roman" w:cs="Times New Roman"/>
        </w:rPr>
        <w:t>. Выполнить иные обязанности, предусмотренные законом, иными правовы</w:t>
      </w:r>
      <w:r w:rsidR="00A90AFE" w:rsidRPr="00F327DC">
        <w:rPr>
          <w:rFonts w:ascii="Times New Roman" w:hAnsi="Times New Roman" w:cs="Times New Roman"/>
        </w:rPr>
        <w:t>ми актами или настоящим Договор</w:t>
      </w:r>
      <w:r w:rsidR="00197C3A" w:rsidRPr="00F327DC">
        <w:rPr>
          <w:rFonts w:ascii="Times New Roman" w:hAnsi="Times New Roman" w:cs="Times New Roman"/>
        </w:rPr>
        <w:t>ом.</w:t>
      </w:r>
    </w:p>
    <w:p w14:paraId="26E625F6" w14:textId="77777777" w:rsidR="00197C3A" w:rsidRPr="00F327DC" w:rsidRDefault="00197C3A" w:rsidP="00F30D3D">
      <w:pPr>
        <w:pStyle w:val="a3"/>
        <w:jc w:val="both"/>
        <w:rPr>
          <w:rFonts w:ascii="Times New Roman" w:hAnsi="Times New Roman" w:cs="Times New Roman"/>
        </w:rPr>
      </w:pPr>
      <w:r w:rsidRPr="00F327DC">
        <w:rPr>
          <w:rFonts w:ascii="Times New Roman" w:hAnsi="Times New Roman" w:cs="Times New Roman"/>
        </w:rPr>
        <w:t>4.3. Заказчик имеет право:</w:t>
      </w:r>
    </w:p>
    <w:p w14:paraId="664B164C"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lastRenderedPageBreak/>
        <w:t>4.3.1. Требовать надлежащего выполнения настоящ</w:t>
      </w:r>
      <w:r w:rsidR="00F22524" w:rsidRPr="00F327DC">
        <w:rPr>
          <w:rFonts w:ascii="Times New Roman" w:hAnsi="Times New Roman" w:cs="Times New Roman"/>
        </w:rPr>
        <w:t>его Договора.</w:t>
      </w:r>
    </w:p>
    <w:p w14:paraId="69A349D5"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4.3.2. Обеспечить в течение всего периода выполнения работ технический надзор в установленном порядке.</w:t>
      </w:r>
    </w:p>
    <w:p w14:paraId="3854639F"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4.3.3. Осуществлять контроль и надзор за ходом и качеством выполняемых работ, соблюдением сроков их выполнения и соответствием установленно</w:t>
      </w:r>
      <w:r w:rsidR="00CE7B31" w:rsidRPr="00F327DC">
        <w:rPr>
          <w:rFonts w:ascii="Times New Roman" w:hAnsi="Times New Roman" w:cs="Times New Roman"/>
        </w:rPr>
        <w:t>й Договор</w:t>
      </w:r>
      <w:r w:rsidRPr="00F327DC">
        <w:rPr>
          <w:rFonts w:ascii="Times New Roman" w:hAnsi="Times New Roman" w:cs="Times New Roman"/>
        </w:rPr>
        <w:t>ом цене, а также качеством материалов и оборудования, не вмешиваясь при этом в оперативно-хозяйственную деятельность Подрядчика.</w:t>
      </w:r>
    </w:p>
    <w:p w14:paraId="187E8C2D"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4.3.4. Участвовать в освидетельствовании скрытых работ.</w:t>
      </w:r>
    </w:p>
    <w:p w14:paraId="49D463C7" w14:textId="77777777" w:rsidR="00197C3A" w:rsidRPr="00F327DC" w:rsidRDefault="00CE7B31" w:rsidP="00197C3A">
      <w:pPr>
        <w:pStyle w:val="a3"/>
        <w:jc w:val="both"/>
        <w:rPr>
          <w:rFonts w:ascii="Times New Roman" w:hAnsi="Times New Roman" w:cs="Times New Roman"/>
        </w:rPr>
      </w:pPr>
      <w:r w:rsidRPr="00F327DC">
        <w:rPr>
          <w:rFonts w:ascii="Times New Roman" w:hAnsi="Times New Roman" w:cs="Times New Roman"/>
        </w:rPr>
        <w:t>4.3.5</w:t>
      </w:r>
      <w:r w:rsidR="00197C3A" w:rsidRPr="00F327DC">
        <w:rPr>
          <w:rFonts w:ascii="Times New Roman" w:hAnsi="Times New Roman" w:cs="Times New Roman"/>
        </w:rPr>
        <w:t>. По окончании выполнения Подрядчиком работ осуществить приёмку их результата надлежащего качества.</w:t>
      </w:r>
    </w:p>
    <w:p w14:paraId="7404A36E"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4.4. Подрядчик имеет право:</w:t>
      </w:r>
    </w:p>
    <w:p w14:paraId="70FEA081"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4.4.1. Требова</w:t>
      </w:r>
      <w:r w:rsidR="00CE7B31" w:rsidRPr="00F327DC">
        <w:rPr>
          <w:rFonts w:ascii="Times New Roman" w:hAnsi="Times New Roman" w:cs="Times New Roman"/>
        </w:rPr>
        <w:t>ть оплаты по настоящему Договор</w:t>
      </w:r>
      <w:r w:rsidRPr="00F327DC">
        <w:rPr>
          <w:rFonts w:ascii="Times New Roman" w:hAnsi="Times New Roman" w:cs="Times New Roman"/>
        </w:rPr>
        <w:t xml:space="preserve">у в случае полного исполнения обязательств надлежащего </w:t>
      </w:r>
      <w:r w:rsidR="00CE7B31" w:rsidRPr="00F327DC">
        <w:rPr>
          <w:rFonts w:ascii="Times New Roman" w:hAnsi="Times New Roman" w:cs="Times New Roman"/>
        </w:rPr>
        <w:t>качества по настоящему Договору</w:t>
      </w:r>
      <w:r w:rsidRPr="00F327DC">
        <w:rPr>
          <w:rFonts w:ascii="Times New Roman" w:hAnsi="Times New Roman" w:cs="Times New Roman"/>
        </w:rPr>
        <w:t>.</w:t>
      </w:r>
    </w:p>
    <w:p w14:paraId="73606447"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4.5. Все необходимые согласования, связанные с получением разрешений на производство работ, Подрядчик осуществляет своими силами при техническом сопровождении Заказчика.</w:t>
      </w:r>
    </w:p>
    <w:p w14:paraId="53F3FBE4" w14:textId="77777777" w:rsidR="00197C3A" w:rsidRPr="00F327DC" w:rsidRDefault="00197C3A" w:rsidP="00197C3A">
      <w:pPr>
        <w:pStyle w:val="a3"/>
        <w:jc w:val="both"/>
        <w:rPr>
          <w:rFonts w:ascii="Times New Roman" w:hAnsi="Times New Roman" w:cs="Times New Roman"/>
        </w:rPr>
      </w:pPr>
      <w:r w:rsidRPr="00F327DC">
        <w:rPr>
          <w:rFonts w:ascii="Times New Roman" w:hAnsi="Times New Roman" w:cs="Times New Roman"/>
        </w:rPr>
        <w:t>4.6. При</w:t>
      </w:r>
      <w:r w:rsidR="00CE7B31" w:rsidRPr="00F327DC">
        <w:rPr>
          <w:rFonts w:ascii="Times New Roman" w:hAnsi="Times New Roman" w:cs="Times New Roman"/>
        </w:rPr>
        <w:t xml:space="preserve"> исполнении настоящего</w:t>
      </w:r>
      <w:r w:rsidRPr="00F327DC">
        <w:rPr>
          <w:rFonts w:ascii="Times New Roman" w:hAnsi="Times New Roman" w:cs="Times New Roman"/>
        </w:rPr>
        <w:t xml:space="preserve"> </w:t>
      </w:r>
      <w:r w:rsidR="00CE7B31" w:rsidRPr="00F327DC">
        <w:rPr>
          <w:rFonts w:ascii="Times New Roman" w:hAnsi="Times New Roman" w:cs="Times New Roman"/>
        </w:rPr>
        <w:t xml:space="preserve">Договора </w:t>
      </w:r>
      <w:r w:rsidRPr="00F327DC">
        <w:rPr>
          <w:rFonts w:ascii="Times New Roman" w:hAnsi="Times New Roman" w:cs="Times New Roman"/>
        </w:rPr>
        <w:t>не допускается перемена Подрядчика, в том числе путём у</w:t>
      </w:r>
      <w:r w:rsidR="00CE7B31" w:rsidRPr="00F327DC">
        <w:rPr>
          <w:rFonts w:ascii="Times New Roman" w:hAnsi="Times New Roman" w:cs="Times New Roman"/>
        </w:rPr>
        <w:t>ступки прав и перевода долга по Договору</w:t>
      </w:r>
      <w:r w:rsidRPr="00F327DC">
        <w:rPr>
          <w:rFonts w:ascii="Times New Roman" w:hAnsi="Times New Roman" w:cs="Times New Roman"/>
        </w:rPr>
        <w:t>, за исключением случаев реорганизации Подрядчика в форме преобразования, слияния или присоединения.</w:t>
      </w:r>
    </w:p>
    <w:p w14:paraId="52133CA8" w14:textId="77777777" w:rsidR="0066383E" w:rsidRPr="00F327DC" w:rsidRDefault="00197C3A" w:rsidP="00E07BF9">
      <w:pPr>
        <w:pStyle w:val="a3"/>
        <w:jc w:val="both"/>
        <w:rPr>
          <w:rFonts w:ascii="Times New Roman" w:hAnsi="Times New Roman" w:cs="Times New Roman"/>
        </w:rPr>
      </w:pPr>
      <w:r w:rsidRPr="00F327DC">
        <w:rPr>
          <w:rFonts w:ascii="Times New Roman" w:hAnsi="Times New Roman" w:cs="Times New Roman"/>
        </w:rPr>
        <w:t>4.7. Совершение Подрядчиком любых действий, влекущих передачу прав требования, принадлежащих Подрядчику по настоящему</w:t>
      </w:r>
      <w:r w:rsidR="00CE7B31" w:rsidRPr="00F327DC">
        <w:rPr>
          <w:rFonts w:ascii="Times New Roman" w:hAnsi="Times New Roman" w:cs="Times New Roman"/>
        </w:rPr>
        <w:t xml:space="preserve"> Договору</w:t>
      </w:r>
      <w:r w:rsidRPr="00F327DC">
        <w:rPr>
          <w:rFonts w:ascii="Times New Roman" w:hAnsi="Times New Roman" w:cs="Times New Roman"/>
        </w:rPr>
        <w:t>, иным лицам, в том числе путём передачи их в залог, не допускается.</w:t>
      </w:r>
    </w:p>
    <w:p w14:paraId="470AE946" w14:textId="77777777" w:rsidR="00CE7B31" w:rsidRPr="00F327DC" w:rsidRDefault="00CE7B31" w:rsidP="00CE7B31">
      <w:pPr>
        <w:pStyle w:val="a3"/>
        <w:jc w:val="center"/>
        <w:rPr>
          <w:rFonts w:ascii="Times New Roman" w:hAnsi="Times New Roman" w:cs="Times New Roman"/>
          <w:b/>
        </w:rPr>
      </w:pPr>
      <w:r w:rsidRPr="00F327DC">
        <w:rPr>
          <w:rFonts w:ascii="Times New Roman" w:hAnsi="Times New Roman" w:cs="Times New Roman"/>
          <w:b/>
        </w:rPr>
        <w:t>5. Порядок сдачи и приёмки работ</w:t>
      </w:r>
    </w:p>
    <w:p w14:paraId="08A40005" w14:textId="77777777"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5.1. Качество выполняемых работ, в том числе материалов, изделий и оборудования, используемых при выполнении работ, должно удовлетворять условиям Договора и действующим нормативным требованиям в сфере строительства.</w:t>
      </w:r>
    </w:p>
    <w:p w14:paraId="16A16E46" w14:textId="441B98A0"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 xml:space="preserve">5.2. По завершении всех работ по настоящему Договору, Подрядчик письменно в течение 2 рабочих дней извещает Заказчика о готовности объектов к сдаче и одновременно предоставляет для проверки </w:t>
      </w:r>
      <w:r w:rsidR="00D17E73" w:rsidRPr="00F327DC">
        <w:rPr>
          <w:rFonts w:ascii="Times New Roman" w:hAnsi="Times New Roman" w:cs="Times New Roman"/>
        </w:rPr>
        <w:t>исполнительную</w:t>
      </w:r>
      <w:r w:rsidRPr="00F327DC">
        <w:rPr>
          <w:rFonts w:ascii="Times New Roman" w:hAnsi="Times New Roman" w:cs="Times New Roman"/>
        </w:rPr>
        <w:t xml:space="preserve"> документацию в полном объёме, а также передает Заказчику 2 экземпляра формы КС-3 и 2 экземпляра формы КС-2. В случае, если Подрядчик не передал Заказчику указанную документацию, Заказчик вправе отказаться от приемки результата Работ до момента передачи Заказчику надлежащим образом оформленной документации.</w:t>
      </w:r>
    </w:p>
    <w:p w14:paraId="4A103E95" w14:textId="77777777"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 xml:space="preserve">5.3. Сдача объектов Подрядчиком и приёмка их Заказчика оформляется Актом сдачи-приемки выполненных работ, подписанным обеими сторонами.  </w:t>
      </w:r>
    </w:p>
    <w:p w14:paraId="6C3DBB15" w14:textId="775DCAB3"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 xml:space="preserve">5.4. Приёмка объектов производится только после выполнения всех работ в полном соответствии с документацией, а также после устранения всех дефектов и недоделок по объекту и замечаний к содержанию и оформлению </w:t>
      </w:r>
      <w:r w:rsidR="00D17E73" w:rsidRPr="00F327DC">
        <w:rPr>
          <w:rFonts w:ascii="Times New Roman" w:hAnsi="Times New Roman" w:cs="Times New Roman"/>
        </w:rPr>
        <w:t>исполнительной</w:t>
      </w:r>
      <w:r w:rsidRPr="00F327DC">
        <w:rPr>
          <w:rFonts w:ascii="Times New Roman" w:hAnsi="Times New Roman" w:cs="Times New Roman"/>
        </w:rPr>
        <w:t xml:space="preserve"> документации.</w:t>
      </w:r>
    </w:p>
    <w:p w14:paraId="173F167C" w14:textId="574DACE1"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 xml:space="preserve">5.5.  Заказчик в течение </w:t>
      </w:r>
      <w:r w:rsidR="009869B7" w:rsidRPr="00F327DC">
        <w:rPr>
          <w:rFonts w:ascii="Times New Roman" w:hAnsi="Times New Roman" w:cs="Times New Roman"/>
        </w:rPr>
        <w:t>3 (трех)</w:t>
      </w:r>
      <w:r w:rsidRPr="00F327DC">
        <w:rPr>
          <w:rFonts w:ascii="Times New Roman" w:hAnsi="Times New Roman" w:cs="Times New Roman"/>
        </w:rPr>
        <w:t xml:space="preserve"> рабочих дней со дня получения </w:t>
      </w:r>
      <w:r w:rsidR="001C2741" w:rsidRPr="00F327DC">
        <w:rPr>
          <w:rFonts w:ascii="Times New Roman" w:hAnsi="Times New Roman" w:cs="Times New Roman"/>
        </w:rPr>
        <w:t>документов,</w:t>
      </w:r>
      <w:r w:rsidRPr="00F327DC">
        <w:rPr>
          <w:rFonts w:ascii="Times New Roman" w:hAnsi="Times New Roman" w:cs="Times New Roman"/>
        </w:rPr>
        <w:t xml:space="preserve"> указанных в п. 5.2 проверяет достоверность сведений о выполненных работах, отражённых в документах, подписывает их и передает 1 экземпляр формы КС-3 и 1 экземпляр формы № КС-2 Подрядчику.</w:t>
      </w:r>
    </w:p>
    <w:p w14:paraId="6A4E3E47" w14:textId="09234B6F"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 xml:space="preserve">5.6. Утверждение и подписание унифицированных Актов (форма КС-2, КС-3) от имени </w:t>
      </w:r>
      <w:r w:rsidR="001C2741" w:rsidRPr="00F327DC">
        <w:rPr>
          <w:rFonts w:ascii="Times New Roman" w:hAnsi="Times New Roman" w:cs="Times New Roman"/>
        </w:rPr>
        <w:t>Заказчика осуществляет</w:t>
      </w:r>
      <w:r w:rsidRPr="00F327DC">
        <w:rPr>
          <w:rFonts w:ascii="Times New Roman" w:hAnsi="Times New Roman" w:cs="Times New Roman"/>
        </w:rPr>
        <w:t xml:space="preserve"> исключительно руководитель учреждения и/или иным должностным лицом, имеющим право подписи указанных документов на основании доверенности.  Иные лица, подписывающие акты формы КС-2 и КС-3 должны быть уполномочены на данные действия соответствующим приказом Заказчика. Акты формы КС-2 и КС-3 после подписания заверяются круглой печатью Заказчика. </w:t>
      </w:r>
      <w:r w:rsidR="00CB7D2D" w:rsidRPr="00F327DC">
        <w:rPr>
          <w:rFonts w:ascii="Times New Roman" w:hAnsi="Times New Roman" w:cs="Times New Roman"/>
        </w:rPr>
        <w:t>Акты формы КС-2 и КС-3,</w:t>
      </w:r>
      <w:r w:rsidRPr="00F327DC">
        <w:rPr>
          <w:rFonts w:ascii="Times New Roman" w:hAnsi="Times New Roman" w:cs="Times New Roman"/>
        </w:rPr>
        <w:t xml:space="preserve"> подписанные неуполномоченными лицами и не заверенные печатью Заказчика </w:t>
      </w:r>
      <w:proofErr w:type="gramStart"/>
      <w:r w:rsidRPr="00F327DC">
        <w:rPr>
          <w:rFonts w:ascii="Times New Roman" w:hAnsi="Times New Roman" w:cs="Times New Roman"/>
        </w:rPr>
        <w:t>к оплате</w:t>
      </w:r>
      <w:proofErr w:type="gramEnd"/>
      <w:r w:rsidRPr="00F327DC">
        <w:rPr>
          <w:rFonts w:ascii="Times New Roman" w:hAnsi="Times New Roman" w:cs="Times New Roman"/>
        </w:rPr>
        <w:t xml:space="preserve"> не принимаются.</w:t>
      </w:r>
    </w:p>
    <w:p w14:paraId="56B82294" w14:textId="77777777"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 xml:space="preserve">5.7. Представленные к приемке и оплате Акты КС-2, КС-3 могут быть приняты и подписаны Заказчиком только после предоставления всех запрашиваемых документов в ходе выполнения ремонтных работ, после полного устранения всех замечаний, недостатков (дефектов) в предъявленных к приемке работах.  Стоимость использованного при выполнении работ товара при составлении акта по форме КС-2 должна подтверждаться прилагаемыми к ней накладными и счетами-фактурами (при наличии) от поставщиков товаров. </w:t>
      </w:r>
    </w:p>
    <w:p w14:paraId="71135A1C" w14:textId="77777777"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5.8. В случаи выявления Заказчиком несоответствия сведений об объёмах, содержании и стоимости работ, отражённых в документах, фактически выполненным работам и их стоимости, определённой в соо</w:t>
      </w:r>
      <w:r w:rsidR="00AC28A1" w:rsidRPr="00F327DC">
        <w:rPr>
          <w:rFonts w:ascii="Times New Roman" w:hAnsi="Times New Roman" w:cs="Times New Roman"/>
        </w:rPr>
        <w:t>тветствии с настоящим Договором</w:t>
      </w:r>
      <w:r w:rsidRPr="00F327DC">
        <w:rPr>
          <w:rFonts w:ascii="Times New Roman" w:hAnsi="Times New Roman" w:cs="Times New Roman"/>
        </w:rPr>
        <w:t>, Заказчик немедленно, при обнаружении этого несоответствия, уведомляет об этом Подрядчика и не подписывает документы до внесения Подрядчиком в них соответствующих изменений.</w:t>
      </w:r>
    </w:p>
    <w:p w14:paraId="0E74D5EB" w14:textId="77777777"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 xml:space="preserve">5.9. При обнаружении Заказчиком в ходе приёмки объекта недостатков в выполненной работе, сторонами составляется акт, в котором фиксируется перечень дефектов (недоделок) и сроки их устранения Подрядчиком. Подрядчик обязан устранить все обнаруженные недостатки своими </w:t>
      </w:r>
      <w:r w:rsidRPr="00F327DC">
        <w:rPr>
          <w:rFonts w:ascii="Times New Roman" w:hAnsi="Times New Roman" w:cs="Times New Roman"/>
        </w:rPr>
        <w:lastRenderedPageBreak/>
        <w:t>силами и за свой счёт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штрафных санкций, пред</w:t>
      </w:r>
      <w:r w:rsidR="00AC28A1" w:rsidRPr="00F327DC">
        <w:rPr>
          <w:rFonts w:ascii="Times New Roman" w:hAnsi="Times New Roman" w:cs="Times New Roman"/>
        </w:rPr>
        <w:t>усмотренных настоящим Договором</w:t>
      </w:r>
      <w:r w:rsidRPr="00F327DC">
        <w:rPr>
          <w:rFonts w:ascii="Times New Roman" w:hAnsi="Times New Roman" w:cs="Times New Roman"/>
        </w:rPr>
        <w:t>. Заказчик, принявший работу без проверки, не лишается права ссылаться на недостатки работы, которые могли быть установлены при приёмке.</w:t>
      </w:r>
    </w:p>
    <w:p w14:paraId="333F41A8" w14:textId="77777777"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5.10. Заказчик вправе отказаться от приёмки объектов в случае обнаружения недостатков, которые исключают его эксплуатацию и не могут быть устранены Подрядчиком.</w:t>
      </w:r>
    </w:p>
    <w:p w14:paraId="1CC6A718" w14:textId="77777777"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5.11. Объекты считаются принятыми в эксплуатацию со дня подписания сторонами актов сдачи-приемки выполненных работ</w:t>
      </w:r>
    </w:p>
    <w:p w14:paraId="0C050E20" w14:textId="77777777" w:rsidR="00CE7B31" w:rsidRPr="00F327DC" w:rsidRDefault="00CE7B31" w:rsidP="00CE7B31">
      <w:pPr>
        <w:pStyle w:val="a3"/>
        <w:jc w:val="both"/>
        <w:rPr>
          <w:rFonts w:ascii="Times New Roman" w:hAnsi="Times New Roman" w:cs="Times New Roman"/>
        </w:rPr>
      </w:pPr>
      <w:r w:rsidRPr="00F327DC">
        <w:rPr>
          <w:rFonts w:ascii="Times New Roman" w:hAnsi="Times New Roman" w:cs="Times New Roman"/>
        </w:rPr>
        <w:t>5.12. Риски случайной гибели или случайного повреждения объектов, а также бремя его содержания, переходят от Подрядчика к Заказчику с момента сдачи объектов в эксплуатацию, а в случае обнаружения в ходе приёмки объектов недостатков - с момента устранения Подрядчиком всех выявленных недостатков, согласно составленного сторонами или Заказчиком акта, подписываемого уполномоченными представителями сторон</w:t>
      </w:r>
      <w:r w:rsidR="00AF626A" w:rsidRPr="00F327DC">
        <w:rPr>
          <w:rFonts w:ascii="Times New Roman" w:hAnsi="Times New Roman" w:cs="Times New Roman"/>
        </w:rPr>
        <w:t>.</w:t>
      </w:r>
    </w:p>
    <w:p w14:paraId="38FBA343" w14:textId="77777777" w:rsidR="00F659C5" w:rsidRPr="00F327DC" w:rsidRDefault="00F659C5" w:rsidP="00CB4D2E">
      <w:pPr>
        <w:pStyle w:val="a3"/>
        <w:jc w:val="center"/>
        <w:rPr>
          <w:rFonts w:ascii="Times New Roman" w:hAnsi="Times New Roman" w:cs="Times New Roman"/>
          <w:b/>
        </w:rPr>
      </w:pPr>
      <w:r w:rsidRPr="00F327DC">
        <w:rPr>
          <w:rFonts w:ascii="Times New Roman" w:hAnsi="Times New Roman" w:cs="Times New Roman"/>
          <w:b/>
        </w:rPr>
        <w:t>6. Ответственность Сторон</w:t>
      </w:r>
    </w:p>
    <w:p w14:paraId="5D8C1479" w14:textId="45800298" w:rsidR="00BD78E1" w:rsidRPr="00F327DC" w:rsidRDefault="00BD78E1" w:rsidP="00BD78E1">
      <w:pPr>
        <w:spacing w:after="0" w:line="240" w:lineRule="auto"/>
        <w:ind w:right="-2"/>
        <w:jc w:val="both"/>
        <w:rPr>
          <w:rFonts w:ascii="Times New Roman" w:eastAsia="Calibri" w:hAnsi="Times New Roman" w:cs="Times New Roman"/>
        </w:rPr>
      </w:pPr>
      <w:r w:rsidRPr="00F327DC">
        <w:rPr>
          <w:rFonts w:ascii="Times New Roman" w:eastAsia="Calibri" w:hAnsi="Times New Roman" w:cs="Times New Roman"/>
        </w:rPr>
        <w:t>6.1.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14:paraId="61FA5380" w14:textId="2606B6EA" w:rsidR="00BD78E1" w:rsidRPr="00F327DC" w:rsidRDefault="00BD78E1" w:rsidP="00BD78E1">
      <w:pPr>
        <w:spacing w:after="0" w:line="240" w:lineRule="auto"/>
        <w:ind w:right="-2"/>
        <w:jc w:val="both"/>
        <w:rPr>
          <w:rFonts w:ascii="Times New Roman" w:eastAsia="Calibri" w:hAnsi="Times New Roman" w:cs="Times New Roman"/>
        </w:rPr>
      </w:pPr>
      <w:r w:rsidRPr="00F327DC">
        <w:rPr>
          <w:rFonts w:ascii="Times New Roman" w:eastAsia="Calibri" w:hAnsi="Times New Roman" w:cs="Times New Roman"/>
        </w:rPr>
        <w:t xml:space="preserve">6.2. Неисполнение </w:t>
      </w:r>
      <w:r w:rsidR="00D17E73" w:rsidRPr="00F327DC">
        <w:rPr>
          <w:rFonts w:ascii="Times New Roman" w:eastAsia="Calibri" w:hAnsi="Times New Roman" w:cs="Times New Roman"/>
        </w:rPr>
        <w:t>Подрядчиком</w:t>
      </w:r>
      <w:r w:rsidRPr="00F327DC">
        <w:rPr>
          <w:rFonts w:ascii="Times New Roman" w:eastAsia="Calibri" w:hAnsi="Times New Roman" w:cs="Times New Roman"/>
        </w:rPr>
        <w:t xml:space="preserve"> условий Договора является основанием для обращения Заказчика в суд с требованием о расторжении настоящего Договора или расторжения Договора в связи с односторонним отказом Заказчика от исполнения Договора. </w:t>
      </w:r>
    </w:p>
    <w:p w14:paraId="5B6244C4" w14:textId="1120DA6F" w:rsidR="00BD78E1" w:rsidRPr="00F327DC" w:rsidRDefault="00BD78E1" w:rsidP="00BD78E1">
      <w:pPr>
        <w:spacing w:after="0" w:line="240" w:lineRule="auto"/>
        <w:ind w:right="-2"/>
        <w:jc w:val="both"/>
        <w:rPr>
          <w:rFonts w:ascii="Times New Roman" w:eastAsia="Calibri" w:hAnsi="Times New Roman" w:cs="Times New Roman"/>
        </w:rPr>
      </w:pPr>
      <w:r w:rsidRPr="00F327DC">
        <w:rPr>
          <w:rFonts w:ascii="Times New Roman" w:eastAsia="Calibri" w:hAnsi="Times New Roman" w:cs="Times New Roman"/>
        </w:rPr>
        <w:t>6.3.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w:t>
      </w:r>
    </w:p>
    <w:p w14:paraId="63F5094A" w14:textId="2EC3E33C" w:rsidR="00BD78E1" w:rsidRPr="00F327DC" w:rsidRDefault="00BD78E1" w:rsidP="00BD78E1">
      <w:pPr>
        <w:widowControl w:val="0"/>
        <w:autoSpaceDE w:val="0"/>
        <w:autoSpaceDN w:val="0"/>
        <w:spacing w:after="0" w:line="240" w:lineRule="auto"/>
        <w:ind w:right="-2"/>
        <w:jc w:val="both"/>
        <w:rPr>
          <w:rFonts w:ascii="Times New Roman" w:eastAsia="Calibri" w:hAnsi="Times New Roman" w:cs="Times New Roman"/>
          <w:lang w:eastAsia="ru-RU"/>
        </w:rPr>
      </w:pPr>
      <w:r w:rsidRPr="00F327DC">
        <w:rPr>
          <w:rFonts w:ascii="Times New Roman" w:eastAsia="Calibri" w:hAnsi="Times New Roman" w:cs="Times New Roman"/>
        </w:rPr>
        <w:t xml:space="preserve">6.4. </w:t>
      </w:r>
      <w:r w:rsidRPr="00F327DC">
        <w:rPr>
          <w:rFonts w:ascii="Times New Roman" w:eastAsia="Calibri" w:hAnsi="Times New Roman" w:cs="Times New Roman"/>
          <w:lang w:eastAsia="ru-RU"/>
        </w:rPr>
        <w:t xml:space="preserve">В случае просрочки исполнения </w:t>
      </w:r>
      <w:r w:rsidR="00D17E73" w:rsidRPr="00F327DC">
        <w:rPr>
          <w:rFonts w:ascii="Times New Roman" w:eastAsia="Calibri" w:hAnsi="Times New Roman" w:cs="Times New Roman"/>
          <w:lang w:eastAsia="ru-RU"/>
        </w:rPr>
        <w:t>Подрядчиком</w:t>
      </w:r>
      <w:r w:rsidRPr="00F327DC">
        <w:rPr>
          <w:rFonts w:ascii="Times New Roman" w:eastAsia="Calibri" w:hAnsi="Times New Roman" w:cs="Times New Roman"/>
          <w:lang w:eastAsia="ru-RU"/>
        </w:rPr>
        <w:t xml:space="preserve"> обязательств, предусмотренных настоящим Договором, </w:t>
      </w:r>
      <w:r w:rsidR="00D17E73" w:rsidRPr="00F327DC">
        <w:rPr>
          <w:rFonts w:ascii="Times New Roman" w:eastAsia="Calibri" w:hAnsi="Times New Roman" w:cs="Times New Roman"/>
          <w:lang w:eastAsia="ru-RU"/>
        </w:rPr>
        <w:t>Подрядчик</w:t>
      </w:r>
      <w:r w:rsidRPr="00F327DC">
        <w:rPr>
          <w:rFonts w:ascii="Times New Roman" w:eastAsia="Calibri" w:hAnsi="Times New Roman" w:cs="Times New Roman"/>
          <w:lang w:eastAsia="ru-RU"/>
        </w:rPr>
        <w:t xml:space="preserve"> уплачивает Заказчику пени. Пеня начисляется за каждый день просрочки исполнения </w:t>
      </w:r>
      <w:r w:rsidR="00D17E73" w:rsidRPr="00F327DC">
        <w:rPr>
          <w:rFonts w:ascii="Times New Roman" w:eastAsia="Calibri" w:hAnsi="Times New Roman" w:cs="Times New Roman"/>
          <w:lang w:eastAsia="ru-RU"/>
        </w:rPr>
        <w:t>Подрядчиком</w:t>
      </w:r>
      <w:r w:rsidRPr="00F327DC">
        <w:rPr>
          <w:rFonts w:ascii="Times New Roman" w:eastAsia="Calibri" w:hAnsi="Times New Roman" w:cs="Times New Roman"/>
          <w:lang w:eastAsia="ru-RU"/>
        </w:rPr>
        <w:t xml:space="preserve">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D17E73" w:rsidRPr="00F327DC">
        <w:rPr>
          <w:rFonts w:ascii="Times New Roman" w:eastAsia="Calibri" w:hAnsi="Times New Roman" w:cs="Times New Roman"/>
          <w:lang w:eastAsia="ru-RU"/>
        </w:rPr>
        <w:t>Подрядчиком</w:t>
      </w:r>
      <w:r w:rsidRPr="00F327DC">
        <w:rPr>
          <w:rFonts w:ascii="Times New Roman" w:eastAsia="Calibri" w:hAnsi="Times New Roman" w:cs="Times New Roman"/>
          <w:lang w:eastAsia="ru-RU"/>
        </w:rPr>
        <w:t>.</w:t>
      </w:r>
    </w:p>
    <w:p w14:paraId="4A723FE9" w14:textId="4EED40AF" w:rsidR="00BD78E1" w:rsidRPr="00F327DC" w:rsidRDefault="00BD78E1" w:rsidP="00BD78E1">
      <w:pPr>
        <w:spacing w:after="0" w:line="240" w:lineRule="auto"/>
        <w:ind w:right="-2"/>
        <w:jc w:val="both"/>
        <w:rPr>
          <w:rFonts w:ascii="Times New Roman" w:eastAsia="Calibri" w:hAnsi="Times New Roman" w:cs="Times New Roman"/>
        </w:rPr>
      </w:pPr>
      <w:r w:rsidRPr="00F327DC">
        <w:rPr>
          <w:rFonts w:ascii="Times New Roman" w:eastAsia="Calibri" w:hAnsi="Times New Roman" w:cs="Times New Roman"/>
        </w:rPr>
        <w:t xml:space="preserve">6.5. В случае неисполнения или ненадлежащего исполнения </w:t>
      </w:r>
      <w:r w:rsidR="00D17E73" w:rsidRPr="00F327DC">
        <w:rPr>
          <w:rFonts w:ascii="Times New Roman" w:eastAsia="Calibri" w:hAnsi="Times New Roman" w:cs="Times New Roman"/>
        </w:rPr>
        <w:t>Подрядчиком</w:t>
      </w:r>
      <w:r w:rsidRPr="00F327DC">
        <w:rPr>
          <w:rFonts w:ascii="Times New Roman" w:eastAsia="Calibri" w:hAnsi="Times New Roman" w:cs="Times New Roman"/>
        </w:rPr>
        <w:t xml:space="preserve"> обязательств, предусмотренных Договором, за исключением просрочки исполнения </w:t>
      </w:r>
      <w:r w:rsidR="00D17E73" w:rsidRPr="00F327DC">
        <w:rPr>
          <w:rFonts w:ascii="Times New Roman" w:eastAsia="Calibri" w:hAnsi="Times New Roman" w:cs="Times New Roman"/>
        </w:rPr>
        <w:t>Подрядчиком</w:t>
      </w:r>
      <w:r w:rsidRPr="00F327DC">
        <w:rPr>
          <w:rFonts w:ascii="Times New Roman" w:eastAsia="Calibri" w:hAnsi="Times New Roman" w:cs="Times New Roman"/>
        </w:rPr>
        <w:t xml:space="preserve"> обязательств (в том числе гарантийного обязательства), предусмотренных Договором, </w:t>
      </w:r>
      <w:r w:rsidR="00D17E73" w:rsidRPr="00F327DC">
        <w:rPr>
          <w:rFonts w:ascii="Times New Roman" w:eastAsia="Calibri" w:hAnsi="Times New Roman" w:cs="Times New Roman"/>
        </w:rPr>
        <w:t>Подрядчик</w:t>
      </w:r>
      <w:r w:rsidRPr="00F327DC">
        <w:rPr>
          <w:rFonts w:ascii="Times New Roman" w:eastAsia="Calibri" w:hAnsi="Times New Roman" w:cs="Times New Roman"/>
        </w:rPr>
        <w:t xml:space="preserve"> уплачивает Заказчику штраф в размере, установленном Постановлением Правительства Российской Федерации от 30.08.2017 № 1042.</w:t>
      </w:r>
    </w:p>
    <w:p w14:paraId="1C0ABA4B" w14:textId="7220720B" w:rsidR="00BD78E1" w:rsidRPr="00F327DC" w:rsidRDefault="00BD78E1" w:rsidP="00BD78E1">
      <w:pPr>
        <w:spacing w:after="0" w:line="240" w:lineRule="auto"/>
        <w:ind w:right="-2"/>
        <w:jc w:val="both"/>
        <w:rPr>
          <w:rFonts w:ascii="Times New Roman" w:eastAsia="Calibri" w:hAnsi="Times New Roman" w:cs="Times New Roman"/>
        </w:rPr>
      </w:pPr>
      <w:r w:rsidRPr="00F327DC">
        <w:rPr>
          <w:rFonts w:ascii="Times New Roman" w:eastAsia="Calibri" w:hAnsi="Times New Roman" w:cs="Times New Roman"/>
        </w:rPr>
        <w:t xml:space="preserve">6.6.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D17E73" w:rsidRPr="00F327DC">
        <w:rPr>
          <w:rFonts w:ascii="Times New Roman" w:eastAsia="Calibri" w:hAnsi="Times New Roman" w:cs="Times New Roman"/>
        </w:rPr>
        <w:t>Подрядчик</w:t>
      </w:r>
      <w:r w:rsidRPr="00F327DC">
        <w:rPr>
          <w:rFonts w:ascii="Times New Roman" w:eastAsia="Calibri" w:hAnsi="Times New Roman" w:cs="Times New Roman"/>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определенной в порядке, установленном Правительством Российской Федерации от 30.08.2017 № 1042.</w:t>
      </w:r>
    </w:p>
    <w:p w14:paraId="62999142" w14:textId="1A520D10" w:rsidR="00BD78E1" w:rsidRPr="00F327DC" w:rsidRDefault="00BD78E1" w:rsidP="00BD78E1">
      <w:pPr>
        <w:spacing w:after="0" w:line="240" w:lineRule="auto"/>
        <w:ind w:right="-2"/>
        <w:jc w:val="both"/>
        <w:rPr>
          <w:rFonts w:ascii="Times New Roman" w:eastAsia="Calibri" w:hAnsi="Times New Roman" w:cs="Times New Roman"/>
        </w:rPr>
      </w:pPr>
      <w:r w:rsidRPr="00F327DC">
        <w:rPr>
          <w:rFonts w:ascii="Times New Roman" w:eastAsia="Calibri" w:hAnsi="Times New Roman" w:cs="Times New Roman"/>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8666BCA" w14:textId="22A7A082" w:rsidR="00BD78E1" w:rsidRPr="00F327DC" w:rsidRDefault="00BD78E1" w:rsidP="00BD78E1">
      <w:pPr>
        <w:spacing w:after="0" w:line="240" w:lineRule="auto"/>
        <w:ind w:right="-2"/>
        <w:jc w:val="both"/>
        <w:rPr>
          <w:rFonts w:ascii="Times New Roman" w:eastAsia="Calibri" w:hAnsi="Times New Roman" w:cs="Times New Roman"/>
        </w:rPr>
      </w:pPr>
      <w:r w:rsidRPr="00F327DC">
        <w:rPr>
          <w:rFonts w:ascii="Times New Roman" w:eastAsia="Calibri" w:hAnsi="Times New Roman" w:cs="Times New Roman"/>
        </w:rPr>
        <w:t>6.8. Применение штрафных санкций не освобождает Стороны от исполнения обязательств по настоящему Договору.</w:t>
      </w:r>
    </w:p>
    <w:p w14:paraId="4C4203EA" w14:textId="15CD6585" w:rsidR="00BD78E1" w:rsidRPr="00F327DC" w:rsidRDefault="00BD78E1" w:rsidP="00BD78E1">
      <w:pPr>
        <w:spacing w:after="0" w:line="240" w:lineRule="auto"/>
        <w:ind w:right="-2"/>
        <w:jc w:val="both"/>
        <w:rPr>
          <w:rFonts w:ascii="Times New Roman" w:eastAsia="Calibri" w:hAnsi="Times New Roman" w:cs="Times New Roman"/>
        </w:rPr>
      </w:pPr>
      <w:r w:rsidRPr="00F327DC">
        <w:rPr>
          <w:rFonts w:ascii="Times New Roman" w:eastAsia="Calibri" w:hAnsi="Times New Roman" w:cs="Times New Roman"/>
        </w:rPr>
        <w:t xml:space="preserve">6.9. Общая сумма штрафных санкций, начисляемых в соответствии с настоящим Договором, не может превышать цены Договора. </w:t>
      </w:r>
    </w:p>
    <w:p w14:paraId="1B9D188D" w14:textId="6B5F204D" w:rsidR="00BD78E1" w:rsidRPr="00F327DC" w:rsidRDefault="00BD78E1" w:rsidP="00BD78E1">
      <w:pPr>
        <w:spacing w:after="0" w:line="240" w:lineRule="auto"/>
        <w:ind w:right="-2"/>
        <w:jc w:val="both"/>
        <w:rPr>
          <w:rFonts w:ascii="Times New Roman" w:eastAsia="Calibri" w:hAnsi="Times New Roman" w:cs="Times New Roman"/>
        </w:rPr>
      </w:pPr>
      <w:r w:rsidRPr="00F327DC">
        <w:rPr>
          <w:rFonts w:ascii="Times New Roman" w:eastAsia="Calibri" w:hAnsi="Times New Roman" w:cs="Times New Roman"/>
        </w:rPr>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3C896D2" w14:textId="77777777" w:rsidR="00F659C5" w:rsidRPr="00F327DC" w:rsidRDefault="00500C7E" w:rsidP="00A25692">
      <w:pPr>
        <w:pStyle w:val="a3"/>
        <w:jc w:val="center"/>
        <w:rPr>
          <w:rFonts w:ascii="Times New Roman" w:hAnsi="Times New Roman" w:cs="Times New Roman"/>
          <w:b/>
        </w:rPr>
      </w:pPr>
      <w:r w:rsidRPr="00F327DC">
        <w:rPr>
          <w:rFonts w:ascii="Times New Roman" w:hAnsi="Times New Roman" w:cs="Times New Roman"/>
          <w:b/>
        </w:rPr>
        <w:t>7</w:t>
      </w:r>
      <w:r w:rsidR="00F659C5" w:rsidRPr="00F327DC">
        <w:rPr>
          <w:rFonts w:ascii="Times New Roman" w:hAnsi="Times New Roman" w:cs="Times New Roman"/>
          <w:b/>
        </w:rPr>
        <w:t>. Обстоятельства непреодолимой силы</w:t>
      </w:r>
    </w:p>
    <w:p w14:paraId="114EA400" w14:textId="77777777" w:rsidR="00F659C5" w:rsidRPr="00F327DC" w:rsidRDefault="00500C7E" w:rsidP="00F659C5">
      <w:pPr>
        <w:pStyle w:val="a3"/>
        <w:jc w:val="both"/>
        <w:rPr>
          <w:rFonts w:ascii="Times New Roman" w:hAnsi="Times New Roman" w:cs="Times New Roman"/>
        </w:rPr>
      </w:pPr>
      <w:r w:rsidRPr="00F327DC">
        <w:rPr>
          <w:rFonts w:ascii="Times New Roman" w:hAnsi="Times New Roman" w:cs="Times New Roman"/>
        </w:rPr>
        <w:lastRenderedPageBreak/>
        <w:t>7</w:t>
      </w:r>
      <w:r w:rsidR="00F659C5" w:rsidRPr="00F327DC">
        <w:rPr>
          <w:rFonts w:ascii="Times New Roman" w:hAnsi="Times New Roman" w:cs="Times New Roman"/>
        </w:rPr>
        <w:t>.1.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14:paraId="10F63FD6" w14:textId="77777777" w:rsidR="00F659C5" w:rsidRPr="00F327DC" w:rsidRDefault="00500C7E" w:rsidP="00F659C5">
      <w:pPr>
        <w:pStyle w:val="a3"/>
        <w:jc w:val="both"/>
        <w:rPr>
          <w:rFonts w:ascii="Times New Roman" w:hAnsi="Times New Roman" w:cs="Times New Roman"/>
        </w:rPr>
      </w:pPr>
      <w:r w:rsidRPr="00F327DC">
        <w:rPr>
          <w:rFonts w:ascii="Times New Roman" w:hAnsi="Times New Roman" w:cs="Times New Roman"/>
        </w:rPr>
        <w:t>7</w:t>
      </w:r>
      <w:r w:rsidR="00F659C5" w:rsidRPr="00F327DC">
        <w:rPr>
          <w:rFonts w:ascii="Times New Roman" w:hAnsi="Times New Roman" w:cs="Times New Roman"/>
        </w:rPr>
        <w:t xml:space="preserve">.2. Сторона, </w:t>
      </w:r>
      <w:r w:rsidR="001C2741" w:rsidRPr="00F327DC">
        <w:rPr>
          <w:rFonts w:ascii="Times New Roman" w:hAnsi="Times New Roman" w:cs="Times New Roman"/>
        </w:rPr>
        <w:t>для которой</w:t>
      </w:r>
      <w:r w:rsidR="00F659C5" w:rsidRPr="00F327DC">
        <w:rPr>
          <w:rFonts w:ascii="Times New Roman" w:hAnsi="Times New Roman" w:cs="Times New Roman"/>
        </w:rPr>
        <w:t xml:space="preserve"> создалась невозможность исполнения обязательств по настоящему Договору вследствие обстоятельств непреодолимой силы, не позднее 30 (тридцати)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1FBB22F" w14:textId="77777777" w:rsidR="00F659C5" w:rsidRPr="00F327DC" w:rsidRDefault="00500C7E" w:rsidP="00F659C5">
      <w:pPr>
        <w:pStyle w:val="a3"/>
        <w:jc w:val="both"/>
        <w:rPr>
          <w:rFonts w:ascii="Times New Roman" w:hAnsi="Times New Roman" w:cs="Times New Roman"/>
        </w:rPr>
      </w:pPr>
      <w:r w:rsidRPr="00F327DC">
        <w:rPr>
          <w:rFonts w:ascii="Times New Roman" w:hAnsi="Times New Roman" w:cs="Times New Roman"/>
        </w:rPr>
        <w:t>7</w:t>
      </w:r>
      <w:r w:rsidR="00F659C5" w:rsidRPr="00F327DC">
        <w:rPr>
          <w:rFonts w:ascii="Times New Roman" w:hAnsi="Times New Roman" w:cs="Times New Roman"/>
        </w:rPr>
        <w:t xml:space="preserve">.3. В случае возникновения обстоятельств непреодолимой силы Стороны вправе расторгнуть настоящий Договор, и в этом случае </w:t>
      </w:r>
      <w:r w:rsidR="001C2741" w:rsidRPr="00F327DC">
        <w:rPr>
          <w:rFonts w:ascii="Times New Roman" w:hAnsi="Times New Roman" w:cs="Times New Roman"/>
        </w:rPr>
        <w:t>ни одна</w:t>
      </w:r>
      <w:r w:rsidR="00F659C5" w:rsidRPr="00F327DC">
        <w:rPr>
          <w:rFonts w:ascii="Times New Roman" w:hAnsi="Times New Roman" w:cs="Times New Roman"/>
        </w:rPr>
        <w:t xml:space="preserve"> из Сторон не вправе требовать возмещения убытков.</w:t>
      </w:r>
    </w:p>
    <w:p w14:paraId="3FEF8CD1" w14:textId="77777777" w:rsidR="00F659C5" w:rsidRPr="00F327DC" w:rsidRDefault="00500C7E" w:rsidP="00F659C5">
      <w:pPr>
        <w:pStyle w:val="a3"/>
        <w:jc w:val="both"/>
        <w:rPr>
          <w:rFonts w:ascii="Times New Roman" w:hAnsi="Times New Roman" w:cs="Times New Roman"/>
        </w:rPr>
      </w:pPr>
      <w:r w:rsidRPr="00F327DC">
        <w:rPr>
          <w:rFonts w:ascii="Times New Roman" w:hAnsi="Times New Roman" w:cs="Times New Roman"/>
        </w:rPr>
        <w:t>7</w:t>
      </w:r>
      <w:r w:rsidR="00F659C5" w:rsidRPr="00F327DC">
        <w:rPr>
          <w:rFonts w:ascii="Times New Roman" w:hAnsi="Times New Roman" w:cs="Times New Roman"/>
        </w:rPr>
        <w:t>.4.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14:paraId="63F9FC4D" w14:textId="77777777" w:rsidR="00F659C5" w:rsidRPr="00F327DC" w:rsidRDefault="00A25692" w:rsidP="00A25692">
      <w:pPr>
        <w:pStyle w:val="a3"/>
        <w:jc w:val="center"/>
        <w:rPr>
          <w:rFonts w:ascii="Times New Roman" w:hAnsi="Times New Roman" w:cs="Times New Roman"/>
          <w:b/>
        </w:rPr>
      </w:pPr>
      <w:r w:rsidRPr="00F327DC">
        <w:rPr>
          <w:rFonts w:ascii="Times New Roman" w:hAnsi="Times New Roman" w:cs="Times New Roman"/>
          <w:b/>
        </w:rPr>
        <w:t>8</w:t>
      </w:r>
      <w:r w:rsidR="00F659C5" w:rsidRPr="00F327DC">
        <w:rPr>
          <w:rFonts w:ascii="Times New Roman" w:hAnsi="Times New Roman" w:cs="Times New Roman"/>
          <w:b/>
        </w:rPr>
        <w:t>. Рассмотрение и разрешение споров</w:t>
      </w:r>
    </w:p>
    <w:p w14:paraId="0850EFAA" w14:textId="6F2FEA88" w:rsidR="00F659C5" w:rsidRPr="00F327DC" w:rsidRDefault="00A25692" w:rsidP="00F659C5">
      <w:pPr>
        <w:pStyle w:val="a3"/>
        <w:jc w:val="both"/>
        <w:rPr>
          <w:rFonts w:ascii="Times New Roman" w:hAnsi="Times New Roman" w:cs="Times New Roman"/>
        </w:rPr>
      </w:pPr>
      <w:r w:rsidRPr="00F327DC">
        <w:rPr>
          <w:rFonts w:ascii="Times New Roman" w:hAnsi="Times New Roman" w:cs="Times New Roman"/>
        </w:rPr>
        <w:t>8</w:t>
      </w:r>
      <w:r w:rsidR="00F659C5" w:rsidRPr="00F327DC">
        <w:rPr>
          <w:rFonts w:ascii="Times New Roman" w:hAnsi="Times New Roman" w:cs="Times New Roman"/>
        </w:rPr>
        <w:t>.1</w:t>
      </w:r>
      <w:r w:rsidR="00B515BC" w:rsidRPr="00F327DC">
        <w:rPr>
          <w:rFonts w:ascii="Times New Roman" w:hAnsi="Times New Roman" w:cs="Times New Roman"/>
        </w:rPr>
        <w:t>.</w:t>
      </w:r>
      <w:r w:rsidR="00F659C5" w:rsidRPr="00F327DC">
        <w:rPr>
          <w:rFonts w:ascii="Times New Roman" w:hAnsi="Times New Roman" w:cs="Times New Roman"/>
        </w:rPr>
        <w:t xml:space="preserve">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течение </w:t>
      </w:r>
      <w:r w:rsidR="002447B8" w:rsidRPr="00F327DC">
        <w:rPr>
          <w:rFonts w:ascii="Times New Roman" w:hAnsi="Times New Roman" w:cs="Times New Roman"/>
        </w:rPr>
        <w:t>5</w:t>
      </w:r>
      <w:r w:rsidR="00F659C5" w:rsidRPr="00F327DC">
        <w:rPr>
          <w:rFonts w:ascii="Times New Roman" w:hAnsi="Times New Roman" w:cs="Times New Roman"/>
        </w:rPr>
        <w:t xml:space="preserve"> (</w:t>
      </w:r>
      <w:r w:rsidR="002447B8" w:rsidRPr="00F327DC">
        <w:rPr>
          <w:rFonts w:ascii="Times New Roman" w:hAnsi="Times New Roman" w:cs="Times New Roman"/>
        </w:rPr>
        <w:t>п</w:t>
      </w:r>
      <w:r w:rsidR="00AF626A" w:rsidRPr="00F327DC">
        <w:rPr>
          <w:rFonts w:ascii="Times New Roman" w:hAnsi="Times New Roman" w:cs="Times New Roman"/>
        </w:rPr>
        <w:t>яти</w:t>
      </w:r>
      <w:r w:rsidR="00F659C5" w:rsidRPr="00F327DC">
        <w:rPr>
          <w:rFonts w:ascii="Times New Roman" w:hAnsi="Times New Roman" w:cs="Times New Roman"/>
        </w:rPr>
        <w:t>) дней путем переговоров с оформлением соответствующих документов.</w:t>
      </w:r>
    </w:p>
    <w:p w14:paraId="2407107F" w14:textId="33B6DCDD" w:rsidR="00AF6CA0" w:rsidRPr="00F327DC" w:rsidRDefault="00A25692" w:rsidP="003B6810">
      <w:pPr>
        <w:spacing w:after="0"/>
        <w:jc w:val="both"/>
        <w:rPr>
          <w:rFonts w:ascii="Times New Roman" w:hAnsi="Times New Roman" w:cs="Times New Roman"/>
        </w:rPr>
      </w:pPr>
      <w:r w:rsidRPr="00F327DC">
        <w:rPr>
          <w:rFonts w:ascii="Times New Roman" w:hAnsi="Times New Roman" w:cs="Times New Roman"/>
        </w:rPr>
        <w:t>8</w:t>
      </w:r>
      <w:r w:rsidR="00F659C5" w:rsidRPr="00F327DC">
        <w:rPr>
          <w:rFonts w:ascii="Times New Roman" w:hAnsi="Times New Roman" w:cs="Times New Roman"/>
        </w:rPr>
        <w:t>.2</w:t>
      </w:r>
      <w:r w:rsidR="00B515BC" w:rsidRPr="00F327DC">
        <w:rPr>
          <w:rFonts w:ascii="Times New Roman" w:hAnsi="Times New Roman" w:cs="Times New Roman"/>
        </w:rPr>
        <w:t>.</w:t>
      </w:r>
      <w:r w:rsidR="00F659C5" w:rsidRPr="00F327DC">
        <w:rPr>
          <w:rFonts w:ascii="Times New Roman" w:hAnsi="Times New Roman" w:cs="Times New Roman"/>
        </w:rPr>
        <w:t xml:space="preserve"> Неурегулированные споры передаются на разрешение в Арбитражный суд</w:t>
      </w:r>
      <w:r w:rsidR="001318A8" w:rsidRPr="00F327DC">
        <w:rPr>
          <w:rFonts w:ascii="Times New Roman" w:eastAsia="Times New Roman" w:hAnsi="Times New Roman" w:cs="Times New Roman"/>
          <w:lang w:eastAsia="ru-RU"/>
        </w:rPr>
        <w:t xml:space="preserve"> Санкт-Петербурга и Ленинградской области</w:t>
      </w:r>
      <w:r w:rsidR="00F659C5" w:rsidRPr="00F327DC">
        <w:rPr>
          <w:rFonts w:ascii="Times New Roman" w:hAnsi="Times New Roman" w:cs="Times New Roman"/>
        </w:rPr>
        <w:t>, только после принятия мер по их досудебному урегулированию.</w:t>
      </w:r>
    </w:p>
    <w:p w14:paraId="3E109368" w14:textId="77777777" w:rsidR="00F659C5" w:rsidRPr="00F327DC" w:rsidRDefault="00A25692" w:rsidP="00A25692">
      <w:pPr>
        <w:pStyle w:val="a3"/>
        <w:jc w:val="center"/>
        <w:rPr>
          <w:rFonts w:ascii="Times New Roman" w:hAnsi="Times New Roman" w:cs="Times New Roman"/>
          <w:b/>
        </w:rPr>
      </w:pPr>
      <w:r w:rsidRPr="00F327DC">
        <w:rPr>
          <w:rFonts w:ascii="Times New Roman" w:hAnsi="Times New Roman" w:cs="Times New Roman"/>
          <w:b/>
        </w:rPr>
        <w:t>9</w:t>
      </w:r>
      <w:r w:rsidR="00F659C5" w:rsidRPr="00F327DC">
        <w:rPr>
          <w:rFonts w:ascii="Times New Roman" w:hAnsi="Times New Roman" w:cs="Times New Roman"/>
          <w:b/>
        </w:rPr>
        <w:t>. Срок действия и порядок расторжения Договора</w:t>
      </w:r>
    </w:p>
    <w:p w14:paraId="1CF3CA42" w14:textId="10A7DC84" w:rsidR="00F659C5" w:rsidRPr="00F327DC" w:rsidRDefault="00A25692" w:rsidP="00F659C5">
      <w:pPr>
        <w:pStyle w:val="a3"/>
        <w:jc w:val="both"/>
        <w:rPr>
          <w:rFonts w:ascii="Times New Roman" w:hAnsi="Times New Roman" w:cs="Times New Roman"/>
        </w:rPr>
      </w:pPr>
      <w:r w:rsidRPr="00F327DC">
        <w:rPr>
          <w:rFonts w:ascii="Times New Roman" w:hAnsi="Times New Roman" w:cs="Times New Roman"/>
        </w:rPr>
        <w:t>9</w:t>
      </w:r>
      <w:r w:rsidR="00F659C5" w:rsidRPr="00F327DC">
        <w:rPr>
          <w:rFonts w:ascii="Times New Roman" w:hAnsi="Times New Roman" w:cs="Times New Roman"/>
        </w:rPr>
        <w:t>.1</w:t>
      </w:r>
      <w:r w:rsidR="00AC6858" w:rsidRPr="00F327DC">
        <w:rPr>
          <w:rFonts w:ascii="Times New Roman" w:hAnsi="Times New Roman" w:cs="Times New Roman"/>
        </w:rPr>
        <w:t>.</w:t>
      </w:r>
      <w:r w:rsidR="00F659C5" w:rsidRPr="00F327DC">
        <w:rPr>
          <w:rFonts w:ascii="Times New Roman" w:hAnsi="Times New Roman" w:cs="Times New Roman"/>
        </w:rPr>
        <w:t xml:space="preserve"> Настоящий Договор вступает в силу с момента его подписания и действует до </w:t>
      </w:r>
      <w:r w:rsidR="001C71C3" w:rsidRPr="00F327DC">
        <w:rPr>
          <w:rFonts w:ascii="Times New Roman" w:hAnsi="Times New Roman" w:cs="Times New Roman"/>
        </w:rPr>
        <w:t>31.12.202</w:t>
      </w:r>
      <w:r w:rsidR="005C667D" w:rsidRPr="00F327DC">
        <w:rPr>
          <w:rFonts w:ascii="Times New Roman" w:hAnsi="Times New Roman" w:cs="Times New Roman"/>
        </w:rPr>
        <w:t>6</w:t>
      </w:r>
      <w:r w:rsidR="001C71C3" w:rsidRPr="00F327DC">
        <w:rPr>
          <w:rFonts w:ascii="Times New Roman" w:hAnsi="Times New Roman" w:cs="Times New Roman"/>
        </w:rPr>
        <w:t xml:space="preserve"> </w:t>
      </w:r>
      <w:r w:rsidRPr="00F327DC">
        <w:rPr>
          <w:rFonts w:ascii="Times New Roman" w:hAnsi="Times New Roman" w:cs="Times New Roman"/>
        </w:rPr>
        <w:t>года</w:t>
      </w:r>
      <w:r w:rsidR="000E1EAB" w:rsidRPr="00F327DC">
        <w:rPr>
          <w:rFonts w:ascii="Times New Roman" w:hAnsi="Times New Roman" w:cs="Times New Roman"/>
        </w:rPr>
        <w:t xml:space="preserve">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Договору.</w:t>
      </w:r>
    </w:p>
    <w:p w14:paraId="4FA318C6" w14:textId="77777777" w:rsidR="00F659C5" w:rsidRPr="00F327DC" w:rsidRDefault="00A25692" w:rsidP="00F659C5">
      <w:pPr>
        <w:pStyle w:val="a3"/>
        <w:jc w:val="both"/>
        <w:rPr>
          <w:rFonts w:ascii="Times New Roman" w:hAnsi="Times New Roman" w:cs="Times New Roman"/>
        </w:rPr>
      </w:pPr>
      <w:r w:rsidRPr="00F327DC">
        <w:rPr>
          <w:rFonts w:ascii="Times New Roman" w:hAnsi="Times New Roman" w:cs="Times New Roman"/>
        </w:rPr>
        <w:t>9</w:t>
      </w:r>
      <w:r w:rsidR="00F659C5" w:rsidRPr="00F327DC">
        <w:rPr>
          <w:rFonts w:ascii="Times New Roman" w:hAnsi="Times New Roman" w:cs="Times New Roman"/>
        </w:rPr>
        <w:t>.2. Изменение условий Договора при его исполнении не допускается, за исключением случаев предусм</w:t>
      </w:r>
      <w:r w:rsidR="00BD6892" w:rsidRPr="00F327DC">
        <w:rPr>
          <w:rFonts w:ascii="Times New Roman" w:hAnsi="Times New Roman" w:cs="Times New Roman"/>
        </w:rPr>
        <w:t xml:space="preserve">отренных </w:t>
      </w:r>
      <w:hyperlink r:id="rId12" w:tooltip="&quot;Гражданский кодекс Российской Федерации (часть первая) (статьи 1 - 453) (с изменениями на 28 июня 2022 года)&quot;&#10;Кодекс РФ от 30.11.1994 N 51-ФЗ&#10;Статус: действующая редакция (действ. с 01.09.2022)" w:history="1">
        <w:r w:rsidR="000064C7" w:rsidRPr="00F327DC">
          <w:rPr>
            <w:rStyle w:val="af"/>
            <w:rFonts w:ascii="Times New Roman" w:hAnsi="Times New Roman" w:cs="Times New Roman"/>
            <w:color w:val="0000AA"/>
          </w:rPr>
          <w:t>Гражданским кодексом Российской Федерации</w:t>
        </w:r>
      </w:hyperlink>
      <w:r w:rsidR="000064C7" w:rsidRPr="00F327DC">
        <w:rPr>
          <w:rFonts w:ascii="Times New Roman" w:hAnsi="Times New Roman" w:cs="Times New Roman"/>
        </w:rPr>
        <w:t xml:space="preserve">, Федеральным Законом </w:t>
      </w:r>
      <w:hyperlink r:id="rId13"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15.11.2022)" w:history="1">
        <w:r w:rsidR="000064C7" w:rsidRPr="00F327DC">
          <w:rPr>
            <w:rStyle w:val="af"/>
            <w:rFonts w:ascii="Times New Roman" w:hAnsi="Times New Roman" w:cs="Times New Roman"/>
            <w:color w:val="0000AA"/>
          </w:rPr>
          <w:t>от 5 апреля 2013 года № 44-ФЗ</w:t>
        </w:r>
      </w:hyperlink>
      <w:r w:rsidR="000064C7" w:rsidRPr="00F327DC">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w:t>
      </w:r>
    </w:p>
    <w:p w14:paraId="3EFA32C1" w14:textId="138FCA37" w:rsidR="00F40699" w:rsidRPr="00F327DC" w:rsidRDefault="00A25692" w:rsidP="00F659C5">
      <w:pPr>
        <w:pStyle w:val="a3"/>
        <w:jc w:val="both"/>
        <w:rPr>
          <w:rFonts w:ascii="Times New Roman" w:hAnsi="Times New Roman" w:cs="Times New Roman"/>
        </w:rPr>
      </w:pPr>
      <w:r w:rsidRPr="00F327DC">
        <w:rPr>
          <w:rFonts w:ascii="Times New Roman" w:hAnsi="Times New Roman" w:cs="Times New Roman"/>
        </w:rPr>
        <w:t>9</w:t>
      </w:r>
      <w:r w:rsidR="00F659C5" w:rsidRPr="00F327DC">
        <w:rPr>
          <w:rFonts w:ascii="Times New Roman" w:hAnsi="Times New Roman" w:cs="Times New Roman"/>
        </w:rPr>
        <w:t>.3</w:t>
      </w:r>
      <w:r w:rsidR="00E23F38" w:rsidRPr="00F327DC">
        <w:rPr>
          <w:rFonts w:ascii="Times New Roman" w:hAnsi="Times New Roman" w:cs="Times New Roman"/>
        </w:rPr>
        <w:t>.</w:t>
      </w:r>
      <w:r w:rsidR="00F659C5" w:rsidRPr="00F327DC">
        <w:rPr>
          <w:rFonts w:ascii="Times New Roman" w:hAnsi="Times New Roman" w:cs="Times New Roman"/>
        </w:rPr>
        <w:t xml:space="preserve">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p>
    <w:p w14:paraId="57820A08" w14:textId="0EAD04DF" w:rsidR="005C667D" w:rsidRPr="00F327DC" w:rsidRDefault="00B947D7" w:rsidP="005C667D">
      <w:pPr>
        <w:pStyle w:val="a3"/>
        <w:jc w:val="center"/>
        <w:rPr>
          <w:rFonts w:ascii="Times New Roman" w:hAnsi="Times New Roman" w:cs="Times New Roman"/>
          <w:b/>
        </w:rPr>
      </w:pPr>
      <w:r w:rsidRPr="00F327DC">
        <w:rPr>
          <w:rFonts w:ascii="Times New Roman" w:hAnsi="Times New Roman" w:cs="Times New Roman"/>
          <w:b/>
        </w:rPr>
        <w:t xml:space="preserve">10. </w:t>
      </w:r>
      <w:r w:rsidR="00C02E9C" w:rsidRPr="00F327DC">
        <w:rPr>
          <w:rFonts w:ascii="Times New Roman" w:hAnsi="Times New Roman" w:cs="Times New Roman"/>
          <w:b/>
        </w:rPr>
        <w:t>Антикоррупционная оговорка</w:t>
      </w:r>
    </w:p>
    <w:p w14:paraId="41D57008" w14:textId="3FAD23AB" w:rsidR="005C667D" w:rsidRPr="00F327DC" w:rsidRDefault="005C667D" w:rsidP="005C667D">
      <w:pPr>
        <w:numPr>
          <w:ilvl w:val="1"/>
          <w:numId w:val="0"/>
        </w:numPr>
        <w:spacing w:after="0" w:line="240" w:lineRule="auto"/>
        <w:jc w:val="both"/>
        <w:rPr>
          <w:rFonts w:ascii="Times New Roman" w:eastAsia="Times New Roman" w:hAnsi="Times New Roman" w:cs="Times New Roman"/>
          <w:color w:val="000000"/>
          <w:szCs w:val="20"/>
          <w:lang w:eastAsia="ru-RU"/>
        </w:rPr>
      </w:pPr>
      <w:r w:rsidRPr="00F327DC">
        <w:rPr>
          <w:rFonts w:ascii="Times New Roman" w:eastAsia="Times New Roman" w:hAnsi="Times New Roman" w:cs="Times New Roman"/>
          <w:color w:val="000000"/>
          <w:szCs w:val="20"/>
          <w:lang w:eastAsia="ru-RU"/>
        </w:rPr>
        <w:t>10.1.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437B33B" w14:textId="70255E26" w:rsidR="005C667D" w:rsidRPr="00F327DC" w:rsidRDefault="005C667D" w:rsidP="005C667D">
      <w:pPr>
        <w:numPr>
          <w:ilvl w:val="1"/>
          <w:numId w:val="0"/>
        </w:numPr>
        <w:spacing w:after="0" w:line="240" w:lineRule="auto"/>
        <w:jc w:val="both"/>
        <w:rPr>
          <w:rFonts w:ascii="Times New Roman" w:eastAsia="Times New Roman" w:hAnsi="Times New Roman" w:cs="Times New Roman"/>
          <w:color w:val="000000"/>
          <w:szCs w:val="20"/>
          <w:lang w:eastAsia="ru-RU"/>
        </w:rPr>
      </w:pPr>
      <w:r w:rsidRPr="00F327DC">
        <w:rPr>
          <w:rFonts w:ascii="Times New Roman" w:eastAsia="Times New Roman" w:hAnsi="Times New Roman" w:cs="Times New Roman"/>
          <w:szCs w:val="20"/>
          <w:lang w:eastAsia="ru-RU"/>
        </w:rPr>
        <w:t xml:space="preserve">10.2.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w:t>
      </w:r>
      <w:r w:rsidRPr="00F327DC">
        <w:rPr>
          <w:rFonts w:ascii="Times New Roman" w:eastAsia="Times New Roman" w:hAnsi="Times New Roman" w:cs="Times New Roman"/>
          <w:color w:val="000000"/>
          <w:szCs w:val="20"/>
          <w:lang w:eastAsia="ru-RU"/>
        </w:rPr>
        <w:t>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7E3AD7B" w14:textId="72B5C5DA" w:rsidR="005C667D" w:rsidRPr="00F327DC" w:rsidRDefault="005C667D" w:rsidP="005C667D">
      <w:pPr>
        <w:numPr>
          <w:ilvl w:val="1"/>
          <w:numId w:val="0"/>
        </w:numPr>
        <w:spacing w:after="0" w:line="240" w:lineRule="auto"/>
        <w:jc w:val="both"/>
        <w:rPr>
          <w:rFonts w:ascii="Times New Roman" w:eastAsia="Times New Roman" w:hAnsi="Times New Roman" w:cs="Times New Roman"/>
          <w:color w:val="000000"/>
          <w:szCs w:val="20"/>
          <w:lang w:eastAsia="ru-RU"/>
        </w:rPr>
      </w:pPr>
      <w:r w:rsidRPr="00F327DC">
        <w:rPr>
          <w:rFonts w:ascii="Times New Roman" w:eastAsia="Times New Roman" w:hAnsi="Times New Roman" w:cs="Times New Roman"/>
          <w:color w:val="000000"/>
          <w:szCs w:val="20"/>
          <w:lang w:eastAsia="ru-RU"/>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48339B9" w14:textId="02F0F69E" w:rsidR="005C667D" w:rsidRPr="00F327DC" w:rsidRDefault="005C667D" w:rsidP="005C667D">
      <w:pPr>
        <w:numPr>
          <w:ilvl w:val="1"/>
          <w:numId w:val="0"/>
        </w:numPr>
        <w:spacing w:after="0" w:line="240" w:lineRule="auto"/>
        <w:jc w:val="both"/>
        <w:rPr>
          <w:rFonts w:ascii="Times New Roman" w:eastAsia="Times New Roman" w:hAnsi="Times New Roman" w:cs="Times New Roman"/>
          <w:color w:val="000000"/>
          <w:szCs w:val="20"/>
          <w:lang w:eastAsia="ru-RU"/>
        </w:rPr>
      </w:pPr>
      <w:r w:rsidRPr="00F327DC">
        <w:rPr>
          <w:rFonts w:ascii="Times New Roman" w:eastAsia="Times New Roman" w:hAnsi="Times New Roman" w:cs="Times New Roman"/>
          <w:color w:val="000000"/>
          <w:szCs w:val="20"/>
          <w:lang w:eastAsia="ru-RU"/>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94A5994" w14:textId="707EFC92" w:rsidR="005C667D" w:rsidRPr="00F327DC" w:rsidRDefault="005C667D" w:rsidP="005C667D">
      <w:pPr>
        <w:numPr>
          <w:ilvl w:val="1"/>
          <w:numId w:val="0"/>
        </w:numPr>
        <w:spacing w:after="0" w:line="240" w:lineRule="auto"/>
        <w:jc w:val="both"/>
        <w:rPr>
          <w:rFonts w:ascii="Times New Roman" w:eastAsia="Times New Roman" w:hAnsi="Times New Roman" w:cs="Times New Roman"/>
          <w:color w:val="000000"/>
          <w:szCs w:val="20"/>
          <w:lang w:eastAsia="ru-RU"/>
        </w:rPr>
      </w:pPr>
      <w:r w:rsidRPr="00F327DC">
        <w:rPr>
          <w:rFonts w:ascii="Times New Roman" w:eastAsia="Times New Roman" w:hAnsi="Times New Roman" w:cs="Times New Roman"/>
          <w:color w:val="000000"/>
          <w:szCs w:val="20"/>
          <w:lang w:eastAsia="ru-RU"/>
        </w:rPr>
        <w:t xml:space="preserve">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w:t>
      </w:r>
      <w:r w:rsidRPr="00F327DC">
        <w:rPr>
          <w:rFonts w:ascii="Times New Roman" w:eastAsia="Times New Roman" w:hAnsi="Times New Roman" w:cs="Times New Roman"/>
          <w:color w:val="000000"/>
          <w:szCs w:val="20"/>
          <w:lang w:eastAsia="ru-RU"/>
        </w:rPr>
        <w:lastRenderedPageBreak/>
        <w:t>имеет право направить обоснованные факты или предоставить материалы в компетентные органы в соответствии с применимым законодательством.</w:t>
      </w:r>
    </w:p>
    <w:p w14:paraId="32BE1918" w14:textId="77777777" w:rsidR="005C667D" w:rsidRPr="00F327DC" w:rsidRDefault="005C667D" w:rsidP="005C667D">
      <w:pPr>
        <w:pStyle w:val="a3"/>
        <w:rPr>
          <w:rFonts w:ascii="Times New Roman" w:hAnsi="Times New Roman" w:cs="Times New Roman"/>
          <w:b/>
        </w:rPr>
      </w:pPr>
    </w:p>
    <w:p w14:paraId="47485C2F" w14:textId="32C7B6D7" w:rsidR="00F659C5" w:rsidRPr="00F327DC" w:rsidRDefault="00B947D7" w:rsidP="00A25692">
      <w:pPr>
        <w:pStyle w:val="a3"/>
        <w:jc w:val="center"/>
        <w:rPr>
          <w:rFonts w:ascii="Times New Roman" w:hAnsi="Times New Roman" w:cs="Times New Roman"/>
          <w:b/>
        </w:rPr>
      </w:pPr>
      <w:r w:rsidRPr="00F327DC">
        <w:rPr>
          <w:rFonts w:ascii="Times New Roman" w:hAnsi="Times New Roman" w:cs="Times New Roman"/>
          <w:b/>
        </w:rPr>
        <w:t>11</w:t>
      </w:r>
      <w:r w:rsidR="00F659C5" w:rsidRPr="00F327DC">
        <w:rPr>
          <w:rFonts w:ascii="Times New Roman" w:hAnsi="Times New Roman" w:cs="Times New Roman"/>
          <w:b/>
        </w:rPr>
        <w:t>. Заключительные положения</w:t>
      </w:r>
    </w:p>
    <w:p w14:paraId="3E055B1B" w14:textId="77777777" w:rsidR="00F659C5" w:rsidRPr="00F327DC" w:rsidRDefault="00F659C5" w:rsidP="00F659C5">
      <w:pPr>
        <w:pStyle w:val="a3"/>
        <w:jc w:val="both"/>
        <w:rPr>
          <w:rFonts w:ascii="Times New Roman" w:hAnsi="Times New Roman" w:cs="Times New Roman"/>
        </w:rPr>
      </w:pPr>
      <w:r w:rsidRPr="00F327DC">
        <w:rPr>
          <w:rFonts w:ascii="Times New Roman" w:hAnsi="Times New Roman" w:cs="Times New Roman"/>
        </w:rPr>
        <w:t>1</w:t>
      </w:r>
      <w:r w:rsidR="00B947D7" w:rsidRPr="00F327DC">
        <w:rPr>
          <w:rFonts w:ascii="Times New Roman" w:hAnsi="Times New Roman" w:cs="Times New Roman"/>
        </w:rPr>
        <w:t>1</w:t>
      </w:r>
      <w:r w:rsidRPr="00F327DC">
        <w:rPr>
          <w:rFonts w:ascii="Times New Roman" w:hAnsi="Times New Roman" w:cs="Times New Roman"/>
        </w:rPr>
        <w:t>.1. Во всем, что не предусмотрено Договором, Стороны руководствуются законодательством Российской Федерации.</w:t>
      </w:r>
    </w:p>
    <w:p w14:paraId="6E84E117" w14:textId="77777777" w:rsidR="00F659C5" w:rsidRPr="00F327DC" w:rsidRDefault="00F659C5" w:rsidP="00F659C5">
      <w:pPr>
        <w:pStyle w:val="a3"/>
        <w:jc w:val="both"/>
        <w:rPr>
          <w:rFonts w:ascii="Times New Roman" w:hAnsi="Times New Roman" w:cs="Times New Roman"/>
        </w:rPr>
      </w:pPr>
      <w:r w:rsidRPr="00F327DC">
        <w:rPr>
          <w:rFonts w:ascii="Times New Roman" w:hAnsi="Times New Roman" w:cs="Times New Roman"/>
        </w:rPr>
        <w:t>1</w:t>
      </w:r>
      <w:r w:rsidR="00B947D7" w:rsidRPr="00F327DC">
        <w:rPr>
          <w:rFonts w:ascii="Times New Roman" w:hAnsi="Times New Roman" w:cs="Times New Roman"/>
        </w:rPr>
        <w:t>1</w:t>
      </w:r>
      <w:r w:rsidR="00A25692" w:rsidRPr="00F327DC">
        <w:rPr>
          <w:rFonts w:ascii="Times New Roman" w:hAnsi="Times New Roman" w:cs="Times New Roman"/>
        </w:rPr>
        <w:t xml:space="preserve">.2. </w:t>
      </w:r>
      <w:r w:rsidRPr="00F327DC">
        <w:rPr>
          <w:rFonts w:ascii="Times New Roman" w:hAnsi="Times New Roman" w:cs="Times New Roman"/>
        </w:rPr>
        <w:t>Все юридически значимые извещения (заявления, уведомления, требования, претензии и т.п.) должны направляться по адресам Сторон, указанным в настоящем Договоре.</w:t>
      </w:r>
    </w:p>
    <w:p w14:paraId="7ABC17BA" w14:textId="77777777" w:rsidR="00F659C5" w:rsidRPr="00F327DC" w:rsidRDefault="00F659C5" w:rsidP="00F659C5">
      <w:pPr>
        <w:pStyle w:val="a3"/>
        <w:jc w:val="both"/>
        <w:rPr>
          <w:rFonts w:ascii="Times New Roman" w:hAnsi="Times New Roman" w:cs="Times New Roman"/>
        </w:rPr>
      </w:pPr>
      <w:r w:rsidRPr="00F327DC">
        <w:rPr>
          <w:rFonts w:ascii="Times New Roman" w:hAnsi="Times New Roman" w:cs="Times New Roman"/>
        </w:rPr>
        <w:t>1</w:t>
      </w:r>
      <w:r w:rsidR="00B947D7" w:rsidRPr="00F327DC">
        <w:rPr>
          <w:rFonts w:ascii="Times New Roman" w:hAnsi="Times New Roman" w:cs="Times New Roman"/>
        </w:rPr>
        <w:t>1</w:t>
      </w:r>
      <w:r w:rsidRPr="00F327DC">
        <w:rPr>
          <w:rFonts w:ascii="Times New Roman" w:hAnsi="Times New Roman" w:cs="Times New Roman"/>
        </w:rPr>
        <w:t xml:space="preserve">.3. В случае изменения контактного адреса соответствующая Сторона в течение 5 дней обязана известить об этом другую Сторону заказным письмом по почте. На Сторону, нарушившую данную обязанность, возлагаются все неблагоприятные последствия и риски отсутствия у другой Стороны актуальной информации об адресе для направления соответствующих заявлений. </w:t>
      </w:r>
      <w:r w:rsidR="001C2741" w:rsidRPr="00F327DC">
        <w:rPr>
          <w:rFonts w:ascii="Times New Roman" w:hAnsi="Times New Roman" w:cs="Times New Roman"/>
        </w:rPr>
        <w:t>В частности,</w:t>
      </w:r>
      <w:r w:rsidRPr="00F327DC">
        <w:rPr>
          <w:rFonts w:ascii="Times New Roman" w:hAnsi="Times New Roman" w:cs="Times New Roman"/>
        </w:rPr>
        <w:t xml:space="preserve"> все юридически значимые сообщения считаются доставленными, а их юридические последствия – возникшими при условии доставки по предыдущему, доведенному до сведения отправителя адресу получателя.</w:t>
      </w:r>
    </w:p>
    <w:p w14:paraId="1CE73BD3" w14:textId="170DF24A" w:rsidR="00F659C5" w:rsidRPr="00F327DC" w:rsidRDefault="00F659C5" w:rsidP="00F659C5">
      <w:pPr>
        <w:pStyle w:val="a3"/>
        <w:jc w:val="both"/>
        <w:rPr>
          <w:rFonts w:ascii="Times New Roman" w:hAnsi="Times New Roman" w:cs="Times New Roman"/>
        </w:rPr>
      </w:pPr>
      <w:r w:rsidRPr="00F327DC">
        <w:rPr>
          <w:rFonts w:ascii="Times New Roman" w:hAnsi="Times New Roman" w:cs="Times New Roman"/>
        </w:rPr>
        <w:t>1</w:t>
      </w:r>
      <w:r w:rsidR="00B947D7" w:rsidRPr="00F327DC">
        <w:rPr>
          <w:rFonts w:ascii="Times New Roman" w:hAnsi="Times New Roman" w:cs="Times New Roman"/>
        </w:rPr>
        <w:t>1</w:t>
      </w:r>
      <w:r w:rsidRPr="00F327DC">
        <w:rPr>
          <w:rFonts w:ascii="Times New Roman" w:hAnsi="Times New Roman" w:cs="Times New Roman"/>
        </w:rPr>
        <w:t>.4. Внесение изменений, не противоречащих законодательству Российской Федерации, в условия Договора осуществляется путем заключения Сторонами дополнительных соглашений к Договору, которые являются его неотъемлемой частью.</w:t>
      </w:r>
    </w:p>
    <w:p w14:paraId="6DEECDDD" w14:textId="0E6589E8" w:rsidR="00F659C5" w:rsidRPr="00F327DC" w:rsidRDefault="00AE55D6" w:rsidP="00A25692">
      <w:pPr>
        <w:pStyle w:val="a3"/>
        <w:jc w:val="center"/>
        <w:rPr>
          <w:rFonts w:ascii="Times New Roman" w:hAnsi="Times New Roman" w:cs="Times New Roman"/>
          <w:b/>
        </w:rPr>
      </w:pPr>
      <w:r w:rsidRPr="00F327DC">
        <w:rPr>
          <w:rFonts w:ascii="Times New Roman" w:hAnsi="Times New Roman" w:cs="Times New Roman"/>
          <w:b/>
        </w:rPr>
        <w:t>1</w:t>
      </w:r>
      <w:r w:rsidR="00B947D7" w:rsidRPr="00F327DC">
        <w:rPr>
          <w:rFonts w:ascii="Times New Roman" w:hAnsi="Times New Roman" w:cs="Times New Roman"/>
          <w:b/>
        </w:rPr>
        <w:t>2</w:t>
      </w:r>
      <w:r w:rsidRPr="00F327DC">
        <w:rPr>
          <w:rFonts w:ascii="Times New Roman" w:hAnsi="Times New Roman" w:cs="Times New Roman"/>
          <w:b/>
        </w:rPr>
        <w:t>. Приложения к договору</w:t>
      </w:r>
    </w:p>
    <w:p w14:paraId="68684E70" w14:textId="264E2E64" w:rsidR="00706292" w:rsidRPr="00F327DC" w:rsidRDefault="00706292" w:rsidP="00706292">
      <w:pPr>
        <w:pStyle w:val="a3"/>
        <w:rPr>
          <w:rFonts w:ascii="Times New Roman" w:hAnsi="Times New Roman" w:cs="Times New Roman"/>
        </w:rPr>
      </w:pPr>
      <w:r w:rsidRPr="00F327DC">
        <w:rPr>
          <w:rFonts w:ascii="Times New Roman" w:hAnsi="Times New Roman" w:cs="Times New Roman"/>
        </w:rPr>
        <w:t>12.1. Приложение № 1 Спецификация</w:t>
      </w:r>
      <w:r w:rsidR="003B6810" w:rsidRPr="00F327DC">
        <w:rPr>
          <w:rFonts w:ascii="Times New Roman" w:hAnsi="Times New Roman" w:cs="Times New Roman"/>
        </w:rPr>
        <w:t>;</w:t>
      </w:r>
    </w:p>
    <w:p w14:paraId="7D5C8AAC" w14:textId="7C2A214E" w:rsidR="00AE55D6" w:rsidRPr="00F327DC" w:rsidRDefault="00AE55D6" w:rsidP="00AE55D6">
      <w:pPr>
        <w:pStyle w:val="a3"/>
        <w:rPr>
          <w:rFonts w:ascii="Times New Roman" w:eastAsia="Times New Roman" w:hAnsi="Times New Roman" w:cs="Times New Roman"/>
          <w:lang w:eastAsia="ru-RU"/>
        </w:rPr>
      </w:pPr>
      <w:r w:rsidRPr="00F327DC">
        <w:rPr>
          <w:rFonts w:ascii="Times New Roman" w:eastAsia="Times New Roman" w:hAnsi="Times New Roman" w:cs="Times New Roman"/>
          <w:lang w:eastAsia="ru-RU"/>
        </w:rPr>
        <w:t>1</w:t>
      </w:r>
      <w:r w:rsidR="00B947D7" w:rsidRPr="00F327DC">
        <w:rPr>
          <w:rFonts w:ascii="Times New Roman" w:eastAsia="Times New Roman" w:hAnsi="Times New Roman" w:cs="Times New Roman"/>
          <w:lang w:eastAsia="ru-RU"/>
        </w:rPr>
        <w:t>2</w:t>
      </w:r>
      <w:r w:rsidRPr="00F327DC">
        <w:rPr>
          <w:rFonts w:ascii="Times New Roman" w:eastAsia="Times New Roman" w:hAnsi="Times New Roman" w:cs="Times New Roman"/>
          <w:lang w:eastAsia="ru-RU"/>
        </w:rPr>
        <w:t>.</w:t>
      </w:r>
      <w:r w:rsidR="00706292" w:rsidRPr="00F327DC">
        <w:rPr>
          <w:rFonts w:ascii="Times New Roman" w:eastAsia="Times New Roman" w:hAnsi="Times New Roman" w:cs="Times New Roman"/>
          <w:lang w:eastAsia="ru-RU"/>
        </w:rPr>
        <w:t>2</w:t>
      </w:r>
      <w:r w:rsidR="00820224" w:rsidRPr="00F327DC">
        <w:rPr>
          <w:rFonts w:ascii="Times New Roman" w:eastAsia="Times New Roman" w:hAnsi="Times New Roman" w:cs="Times New Roman"/>
          <w:lang w:eastAsia="ru-RU"/>
        </w:rPr>
        <w:t xml:space="preserve">. </w:t>
      </w:r>
      <w:r w:rsidRPr="00F327DC">
        <w:rPr>
          <w:rFonts w:ascii="Times New Roman" w:eastAsia="Times New Roman" w:hAnsi="Times New Roman" w:cs="Times New Roman"/>
          <w:lang w:eastAsia="ru-RU"/>
        </w:rPr>
        <w:t xml:space="preserve">Приложение № </w:t>
      </w:r>
      <w:r w:rsidR="00706292" w:rsidRPr="00F327DC">
        <w:rPr>
          <w:rFonts w:ascii="Times New Roman" w:eastAsia="Times New Roman" w:hAnsi="Times New Roman" w:cs="Times New Roman"/>
          <w:lang w:eastAsia="ru-RU"/>
        </w:rPr>
        <w:t>2</w:t>
      </w:r>
      <w:r w:rsidRPr="00F327DC">
        <w:rPr>
          <w:rFonts w:ascii="Times New Roman" w:eastAsia="Times New Roman" w:hAnsi="Times New Roman" w:cs="Times New Roman"/>
          <w:lang w:eastAsia="ru-RU"/>
        </w:rPr>
        <w:t xml:space="preserve"> </w:t>
      </w:r>
      <w:r w:rsidR="00820224" w:rsidRPr="00F327DC">
        <w:rPr>
          <w:rFonts w:ascii="Times New Roman" w:eastAsia="Times New Roman" w:hAnsi="Times New Roman" w:cs="Times New Roman"/>
          <w:lang w:eastAsia="ru-RU"/>
        </w:rPr>
        <w:t>Описание объекта закупки</w:t>
      </w:r>
      <w:r w:rsidRPr="00F327DC">
        <w:rPr>
          <w:rFonts w:ascii="Times New Roman" w:eastAsia="Times New Roman" w:hAnsi="Times New Roman" w:cs="Times New Roman"/>
          <w:lang w:eastAsia="ru-RU"/>
        </w:rPr>
        <w:t>.</w:t>
      </w:r>
    </w:p>
    <w:p w14:paraId="774C94E2" w14:textId="77777777" w:rsidR="00E43824" w:rsidRPr="00F327DC" w:rsidRDefault="00E43824" w:rsidP="00AE55D6">
      <w:pPr>
        <w:pStyle w:val="a3"/>
        <w:rPr>
          <w:rFonts w:ascii="Times New Roman" w:eastAsia="Times New Roman" w:hAnsi="Times New Roman" w:cs="Times New Roman"/>
          <w:lang w:eastAsia="ru-RU"/>
        </w:rPr>
      </w:pPr>
    </w:p>
    <w:p w14:paraId="6240DE32" w14:textId="77777777" w:rsidR="00F659C5" w:rsidRPr="00F327DC" w:rsidRDefault="00F659C5" w:rsidP="00A25692">
      <w:pPr>
        <w:pStyle w:val="a3"/>
        <w:jc w:val="center"/>
        <w:rPr>
          <w:rFonts w:ascii="Times New Roman" w:hAnsi="Times New Roman" w:cs="Times New Roman"/>
          <w:b/>
        </w:rPr>
      </w:pPr>
      <w:r w:rsidRPr="00F327DC">
        <w:rPr>
          <w:rFonts w:ascii="Times New Roman" w:hAnsi="Times New Roman" w:cs="Times New Roman"/>
          <w:b/>
        </w:rPr>
        <w:t>1</w:t>
      </w:r>
      <w:r w:rsidR="00B947D7" w:rsidRPr="00F327DC">
        <w:rPr>
          <w:rFonts w:ascii="Times New Roman" w:hAnsi="Times New Roman" w:cs="Times New Roman"/>
          <w:b/>
        </w:rPr>
        <w:t>3</w:t>
      </w:r>
      <w:r w:rsidRPr="00F327DC">
        <w:rPr>
          <w:rFonts w:ascii="Times New Roman" w:hAnsi="Times New Roman" w:cs="Times New Roman"/>
          <w:b/>
        </w:rPr>
        <w:t>. Адреса и банковские реквизиты Сторон</w:t>
      </w:r>
    </w:p>
    <w:p w14:paraId="6D990BCA" w14:textId="77777777" w:rsidR="00F659C5" w:rsidRPr="00F327DC" w:rsidRDefault="00F659C5" w:rsidP="00F659C5">
      <w:pPr>
        <w:pStyle w:val="a3"/>
        <w:jc w:val="both"/>
        <w:rPr>
          <w:rFonts w:ascii="Times New Roman" w:hAnsi="Times New Roman" w:cs="Times New Roman"/>
        </w:rPr>
      </w:pPr>
    </w:p>
    <w:tbl>
      <w:tblPr>
        <w:tblW w:w="9655" w:type="dxa"/>
        <w:jc w:val="center"/>
        <w:tblLayout w:type="fixed"/>
        <w:tblLook w:val="0000" w:firstRow="0" w:lastRow="0" w:firstColumn="0" w:lastColumn="0" w:noHBand="0" w:noVBand="0"/>
      </w:tblPr>
      <w:tblGrid>
        <w:gridCol w:w="4394"/>
        <w:gridCol w:w="5261"/>
      </w:tblGrid>
      <w:tr w:rsidR="00A25692" w:rsidRPr="00F327DC" w14:paraId="6C434311" w14:textId="77777777" w:rsidTr="005C783C">
        <w:trPr>
          <w:trHeight w:val="80"/>
          <w:jc w:val="center"/>
        </w:trPr>
        <w:tc>
          <w:tcPr>
            <w:tcW w:w="4394" w:type="dxa"/>
          </w:tcPr>
          <w:p w14:paraId="2366263E" w14:textId="77777777" w:rsidR="00A25692" w:rsidRPr="00F327DC" w:rsidRDefault="00A25692" w:rsidP="00820224">
            <w:pPr>
              <w:pStyle w:val="1"/>
              <w:tabs>
                <w:tab w:val="left" w:pos="0"/>
              </w:tabs>
              <w:spacing w:before="0" w:beforeAutospacing="0" w:after="120" w:afterAutospacing="0"/>
              <w:jc w:val="center"/>
              <w:rPr>
                <w:color w:val="000000"/>
                <w:sz w:val="22"/>
                <w:szCs w:val="22"/>
              </w:rPr>
            </w:pPr>
            <w:r w:rsidRPr="00F327DC">
              <w:rPr>
                <w:color w:val="000000"/>
                <w:sz w:val="22"/>
                <w:szCs w:val="22"/>
              </w:rPr>
              <w:t>«Заказчик»</w:t>
            </w:r>
          </w:p>
          <w:p w14:paraId="21C91F49" w14:textId="77777777" w:rsidR="005C783C" w:rsidRPr="00F327DC" w:rsidRDefault="005C783C" w:rsidP="005C783C">
            <w:pPr>
              <w:spacing w:after="0" w:line="240" w:lineRule="auto"/>
              <w:jc w:val="both"/>
              <w:rPr>
                <w:rFonts w:ascii="Times New Roman" w:eastAsia="Times New Roman" w:hAnsi="Times New Roman" w:cs="Times New Roman"/>
                <w:b/>
                <w:szCs w:val="20"/>
                <w:lang w:eastAsia="ru-RU"/>
              </w:rPr>
            </w:pPr>
            <w:r w:rsidRPr="00F327DC">
              <w:rPr>
                <w:rFonts w:ascii="Times New Roman" w:eastAsia="Times New Roman" w:hAnsi="Times New Roman" w:cs="Times New Roman"/>
                <w:b/>
                <w:szCs w:val="20"/>
                <w:lang w:eastAsia="ru-RU"/>
              </w:rPr>
              <w:t>ГБУ ДО ДООЦ «Маяк»</w:t>
            </w:r>
          </w:p>
          <w:p w14:paraId="3BC2044B" w14:textId="77777777" w:rsidR="005C783C" w:rsidRPr="00F327DC" w:rsidRDefault="005C783C" w:rsidP="005C783C">
            <w:pPr>
              <w:spacing w:after="0" w:line="240" w:lineRule="auto"/>
              <w:rPr>
                <w:rFonts w:ascii="Times New Roman" w:eastAsia="Times New Roman" w:hAnsi="Times New Roman" w:cs="Times New Roman"/>
                <w:szCs w:val="20"/>
                <w:lang w:eastAsia="ru-RU"/>
              </w:rPr>
            </w:pPr>
            <w:r w:rsidRPr="00F327DC">
              <w:rPr>
                <w:rFonts w:ascii="Times New Roman" w:eastAsia="Times New Roman" w:hAnsi="Times New Roman" w:cs="Times New Roman"/>
                <w:szCs w:val="20"/>
                <w:lang w:eastAsia="ru-RU"/>
              </w:rPr>
              <w:t xml:space="preserve">Адрес: 188382, Ленинградская область, Гатчинский муниципальный округ, </w:t>
            </w:r>
            <w:proofErr w:type="spellStart"/>
            <w:r w:rsidRPr="00F327DC">
              <w:rPr>
                <w:rFonts w:ascii="Times New Roman" w:eastAsia="Times New Roman" w:hAnsi="Times New Roman" w:cs="Times New Roman"/>
                <w:szCs w:val="20"/>
                <w:lang w:eastAsia="ru-RU"/>
              </w:rPr>
              <w:t>гп</w:t>
            </w:r>
            <w:proofErr w:type="spellEnd"/>
            <w:r w:rsidRPr="00F327DC">
              <w:rPr>
                <w:rFonts w:ascii="Times New Roman" w:eastAsia="Times New Roman" w:hAnsi="Times New Roman" w:cs="Times New Roman"/>
                <w:szCs w:val="20"/>
                <w:lang w:eastAsia="ru-RU"/>
              </w:rPr>
              <w:t xml:space="preserve"> Вырица, Коммунальный пр. д. 29, </w:t>
            </w:r>
          </w:p>
          <w:p w14:paraId="1D2B83BF" w14:textId="77777777" w:rsidR="005C783C" w:rsidRPr="00F327DC" w:rsidRDefault="005C783C" w:rsidP="005C783C">
            <w:pPr>
              <w:spacing w:after="0" w:line="240" w:lineRule="auto"/>
              <w:rPr>
                <w:rFonts w:ascii="Times New Roman" w:eastAsia="Times New Roman" w:hAnsi="Times New Roman" w:cs="Times New Roman"/>
                <w:szCs w:val="20"/>
                <w:lang w:eastAsia="ru-RU"/>
              </w:rPr>
            </w:pPr>
            <w:r w:rsidRPr="00F327DC">
              <w:rPr>
                <w:rFonts w:ascii="Times New Roman" w:eastAsia="Times New Roman" w:hAnsi="Times New Roman" w:cs="Times New Roman"/>
                <w:szCs w:val="20"/>
                <w:lang w:eastAsia="ru-RU"/>
              </w:rPr>
              <w:t>ИНН 4719023526 / КПП 470501001</w:t>
            </w:r>
          </w:p>
          <w:p w14:paraId="2969E957" w14:textId="1BB305A5" w:rsidR="005C783C" w:rsidRPr="00F327DC" w:rsidRDefault="005C783C" w:rsidP="005C783C">
            <w:pPr>
              <w:spacing w:after="0" w:line="240" w:lineRule="auto"/>
              <w:rPr>
                <w:rFonts w:ascii="Times New Roman" w:eastAsia="Times New Roman" w:hAnsi="Times New Roman" w:cs="Times New Roman"/>
                <w:szCs w:val="20"/>
                <w:lang w:eastAsia="ru-RU"/>
              </w:rPr>
            </w:pPr>
            <w:r w:rsidRPr="00F327DC">
              <w:rPr>
                <w:rFonts w:ascii="Times New Roman" w:eastAsia="Times New Roman" w:hAnsi="Times New Roman" w:cs="Times New Roman"/>
                <w:szCs w:val="20"/>
                <w:lang w:eastAsia="ru-RU"/>
              </w:rPr>
              <w:t>Комитет финансов Ленинградской области (ГБУ ДО ДООЦ «Маяк») лицевой счёт 2</w:t>
            </w:r>
            <w:r w:rsidR="005C667D" w:rsidRPr="00F327DC">
              <w:rPr>
                <w:rFonts w:ascii="Times New Roman" w:eastAsia="Times New Roman" w:hAnsi="Times New Roman" w:cs="Times New Roman"/>
                <w:szCs w:val="20"/>
                <w:lang w:eastAsia="ru-RU"/>
              </w:rPr>
              <w:t>0</w:t>
            </w:r>
            <w:r w:rsidRPr="00F327DC">
              <w:rPr>
                <w:rFonts w:ascii="Times New Roman" w:eastAsia="Times New Roman" w:hAnsi="Times New Roman" w:cs="Times New Roman"/>
                <w:szCs w:val="20"/>
                <w:lang w:eastAsia="ru-RU"/>
              </w:rPr>
              <w:t>742068069</w:t>
            </w:r>
            <w:r w:rsidR="006B5210">
              <w:rPr>
                <w:rFonts w:ascii="Times New Roman" w:eastAsia="Times New Roman" w:hAnsi="Times New Roman" w:cs="Times New Roman"/>
                <w:szCs w:val="20"/>
                <w:lang w:eastAsia="ru-RU"/>
              </w:rPr>
              <w:t xml:space="preserve">; </w:t>
            </w:r>
            <w:r w:rsidR="006B5210" w:rsidRPr="006B5210">
              <w:rPr>
                <w:rFonts w:ascii="Times New Roman" w:eastAsia="Times New Roman" w:hAnsi="Times New Roman" w:cs="Times New Roman"/>
                <w:szCs w:val="20"/>
                <w:lang w:eastAsia="ru-RU"/>
              </w:rPr>
              <w:t>2</w:t>
            </w:r>
            <w:r w:rsidR="006B5210">
              <w:rPr>
                <w:rFonts w:ascii="Times New Roman" w:eastAsia="Times New Roman" w:hAnsi="Times New Roman" w:cs="Times New Roman"/>
                <w:szCs w:val="20"/>
                <w:lang w:eastAsia="ru-RU"/>
              </w:rPr>
              <w:t>1</w:t>
            </w:r>
            <w:r w:rsidR="006B5210" w:rsidRPr="006B5210">
              <w:rPr>
                <w:rFonts w:ascii="Times New Roman" w:eastAsia="Times New Roman" w:hAnsi="Times New Roman" w:cs="Times New Roman"/>
                <w:szCs w:val="20"/>
                <w:lang w:eastAsia="ru-RU"/>
              </w:rPr>
              <w:t>742068069</w:t>
            </w:r>
          </w:p>
          <w:p w14:paraId="5F2975DC" w14:textId="77777777" w:rsidR="005C783C" w:rsidRPr="00F327DC" w:rsidRDefault="005C783C" w:rsidP="005C783C">
            <w:pPr>
              <w:spacing w:after="0" w:line="240" w:lineRule="auto"/>
              <w:rPr>
                <w:rFonts w:ascii="Times New Roman" w:eastAsia="Times New Roman" w:hAnsi="Times New Roman" w:cs="Times New Roman"/>
                <w:szCs w:val="20"/>
                <w:lang w:eastAsia="ru-RU"/>
              </w:rPr>
            </w:pPr>
            <w:r w:rsidRPr="00F327DC">
              <w:rPr>
                <w:rFonts w:ascii="Times New Roman" w:eastAsia="Times New Roman" w:hAnsi="Times New Roman" w:cs="Times New Roman"/>
                <w:szCs w:val="20"/>
                <w:lang w:eastAsia="ru-RU"/>
              </w:rPr>
              <w:t>р/с 03224643410000004500</w:t>
            </w:r>
          </w:p>
          <w:p w14:paraId="10A55A04" w14:textId="77777777" w:rsidR="00E43824" w:rsidRPr="00F327DC" w:rsidRDefault="005C783C" w:rsidP="005C783C">
            <w:pPr>
              <w:spacing w:after="0" w:line="240" w:lineRule="auto"/>
              <w:rPr>
                <w:rFonts w:ascii="Times New Roman" w:eastAsia="Times New Roman" w:hAnsi="Times New Roman" w:cs="Times New Roman"/>
                <w:szCs w:val="20"/>
                <w:lang w:eastAsia="ru-RU"/>
              </w:rPr>
            </w:pPr>
            <w:r w:rsidRPr="00F327DC">
              <w:rPr>
                <w:rFonts w:ascii="Times New Roman" w:eastAsia="Times New Roman" w:hAnsi="Times New Roman" w:cs="Times New Roman"/>
                <w:szCs w:val="20"/>
                <w:lang w:eastAsia="ru-RU"/>
              </w:rPr>
              <w:t xml:space="preserve">ОКЦ № 1 Северо-Западное ГУ Банка России // УФК по Ленинградской области </w:t>
            </w:r>
          </w:p>
          <w:p w14:paraId="549B6F28" w14:textId="4FF8A381" w:rsidR="005C783C" w:rsidRPr="00F327DC" w:rsidRDefault="005C783C" w:rsidP="005C783C">
            <w:pPr>
              <w:spacing w:after="0" w:line="240" w:lineRule="auto"/>
              <w:rPr>
                <w:rFonts w:ascii="Times New Roman" w:eastAsia="Times New Roman" w:hAnsi="Times New Roman" w:cs="Times New Roman"/>
                <w:szCs w:val="20"/>
                <w:lang w:eastAsia="ru-RU"/>
              </w:rPr>
            </w:pPr>
            <w:r w:rsidRPr="00F327DC">
              <w:rPr>
                <w:rFonts w:ascii="Times New Roman" w:eastAsia="Times New Roman" w:hAnsi="Times New Roman" w:cs="Times New Roman"/>
                <w:szCs w:val="20"/>
                <w:lang w:eastAsia="ru-RU"/>
              </w:rPr>
              <w:t>г. Санкт-Петербург</w:t>
            </w:r>
          </w:p>
          <w:p w14:paraId="6A04437F" w14:textId="77777777" w:rsidR="005C783C" w:rsidRPr="00F327DC" w:rsidRDefault="005C783C" w:rsidP="005C783C">
            <w:pPr>
              <w:spacing w:after="0" w:line="240" w:lineRule="auto"/>
              <w:rPr>
                <w:rFonts w:ascii="Times New Roman" w:eastAsia="Times New Roman" w:hAnsi="Times New Roman" w:cs="Times New Roman"/>
                <w:szCs w:val="20"/>
                <w:lang w:eastAsia="ru-RU"/>
              </w:rPr>
            </w:pPr>
            <w:r w:rsidRPr="00F327DC">
              <w:rPr>
                <w:rFonts w:ascii="Times New Roman" w:eastAsia="Times New Roman" w:hAnsi="Times New Roman" w:cs="Times New Roman"/>
                <w:szCs w:val="20"/>
                <w:lang w:eastAsia="ru-RU"/>
              </w:rPr>
              <w:t>БИК 044030098</w:t>
            </w:r>
          </w:p>
          <w:p w14:paraId="409E438A" w14:textId="77777777" w:rsidR="005C783C" w:rsidRPr="00F327DC" w:rsidRDefault="005C783C" w:rsidP="005C783C">
            <w:pPr>
              <w:spacing w:after="0" w:line="240" w:lineRule="auto"/>
              <w:rPr>
                <w:rFonts w:ascii="Times New Roman" w:eastAsia="Times New Roman" w:hAnsi="Times New Roman" w:cs="Times New Roman"/>
                <w:szCs w:val="20"/>
                <w:lang w:eastAsia="ru-RU"/>
              </w:rPr>
            </w:pPr>
            <w:r w:rsidRPr="00F327DC">
              <w:rPr>
                <w:rFonts w:ascii="Times New Roman" w:eastAsia="Times New Roman" w:hAnsi="Times New Roman" w:cs="Times New Roman"/>
                <w:szCs w:val="20"/>
                <w:lang w:eastAsia="ru-RU"/>
              </w:rPr>
              <w:t>К/с 40102810745370000098</w:t>
            </w:r>
          </w:p>
          <w:p w14:paraId="1291EE43" w14:textId="77777777" w:rsidR="005C783C" w:rsidRPr="00F327DC" w:rsidRDefault="005C783C" w:rsidP="005C783C">
            <w:pPr>
              <w:spacing w:after="0" w:line="240" w:lineRule="auto"/>
              <w:rPr>
                <w:rFonts w:ascii="Times New Roman" w:eastAsia="Times New Roman" w:hAnsi="Times New Roman" w:cs="Times New Roman"/>
                <w:szCs w:val="20"/>
                <w:lang w:eastAsia="ru-RU"/>
              </w:rPr>
            </w:pPr>
            <w:r w:rsidRPr="00F327DC">
              <w:rPr>
                <w:rFonts w:ascii="Times New Roman" w:eastAsia="Times New Roman" w:hAnsi="Times New Roman" w:cs="Times New Roman"/>
                <w:szCs w:val="20"/>
                <w:lang w:eastAsia="ru-RU"/>
              </w:rPr>
              <w:t>Тел./факс: 8 (81371) 49-652, 49-545</w:t>
            </w:r>
          </w:p>
          <w:p w14:paraId="2BEB0EFD" w14:textId="1987E8C7" w:rsidR="005C783C" w:rsidRPr="00F327DC" w:rsidRDefault="005C783C" w:rsidP="005C783C">
            <w:pPr>
              <w:spacing w:after="0" w:line="240" w:lineRule="auto"/>
              <w:ind w:left="37"/>
              <w:rPr>
                <w:rFonts w:ascii="Times New Roman" w:eastAsia="Times New Roman" w:hAnsi="Times New Roman" w:cs="Times New Roman"/>
                <w:szCs w:val="20"/>
                <w:lang w:eastAsia="ru-RU"/>
              </w:rPr>
            </w:pPr>
            <w:proofErr w:type="spellStart"/>
            <w:r w:rsidRPr="00F327DC">
              <w:rPr>
                <w:rFonts w:ascii="Times New Roman" w:eastAsia="Times New Roman" w:hAnsi="Times New Roman" w:cs="Times New Roman"/>
                <w:szCs w:val="20"/>
                <w:lang w:eastAsia="ru-RU"/>
              </w:rPr>
              <w:t>Email</w:t>
            </w:r>
            <w:proofErr w:type="spellEnd"/>
            <w:r w:rsidRPr="00F327DC">
              <w:rPr>
                <w:rFonts w:ascii="Times New Roman" w:eastAsia="Times New Roman" w:hAnsi="Times New Roman" w:cs="Times New Roman"/>
                <w:szCs w:val="20"/>
                <w:lang w:eastAsia="ru-RU"/>
              </w:rPr>
              <w:t xml:space="preserve">: </w:t>
            </w:r>
            <w:hyperlink r:id="rId14" w:history="1">
              <w:r w:rsidRPr="00F327DC">
                <w:rPr>
                  <w:rStyle w:val="af"/>
                  <w:rFonts w:ascii="Times New Roman" w:eastAsia="Times New Roman" w:hAnsi="Times New Roman" w:cs="Times New Roman"/>
                  <w:szCs w:val="20"/>
                  <w:lang w:eastAsia="ru-RU"/>
                </w:rPr>
                <w:t>mayak29@mail.ru</w:t>
              </w:r>
            </w:hyperlink>
          </w:p>
          <w:p w14:paraId="5703D189" w14:textId="77777777" w:rsidR="005C783C" w:rsidRPr="00F327DC" w:rsidRDefault="005C783C" w:rsidP="005C783C">
            <w:pPr>
              <w:spacing w:after="0" w:line="240" w:lineRule="auto"/>
              <w:ind w:left="37"/>
              <w:rPr>
                <w:rFonts w:ascii="Times New Roman" w:hAnsi="Times New Roman" w:cs="Times New Roman"/>
              </w:rPr>
            </w:pPr>
          </w:p>
          <w:p w14:paraId="3CF7ADF8" w14:textId="201B4687" w:rsidR="00152313" w:rsidRPr="00F327DC" w:rsidRDefault="008D7E84" w:rsidP="00324798">
            <w:pPr>
              <w:spacing w:after="0" w:line="240" w:lineRule="auto"/>
              <w:ind w:left="37"/>
              <w:rPr>
                <w:rFonts w:ascii="Times New Roman" w:hAnsi="Times New Roman" w:cs="Times New Roman"/>
              </w:rPr>
            </w:pPr>
            <w:r w:rsidRPr="00F327DC">
              <w:rPr>
                <w:rFonts w:ascii="Times New Roman" w:hAnsi="Times New Roman" w:cs="Times New Roman"/>
              </w:rPr>
              <w:t>Врио д</w:t>
            </w:r>
            <w:r w:rsidR="00912382" w:rsidRPr="00F327DC">
              <w:rPr>
                <w:rFonts w:ascii="Times New Roman" w:hAnsi="Times New Roman" w:cs="Times New Roman"/>
              </w:rPr>
              <w:t>иректор</w:t>
            </w:r>
            <w:r w:rsidRPr="00F327DC">
              <w:rPr>
                <w:rFonts w:ascii="Times New Roman" w:hAnsi="Times New Roman" w:cs="Times New Roman"/>
              </w:rPr>
              <w:t>а</w:t>
            </w:r>
            <w:r w:rsidR="00912382" w:rsidRPr="00F327DC">
              <w:rPr>
                <w:rFonts w:ascii="Times New Roman" w:hAnsi="Times New Roman" w:cs="Times New Roman"/>
              </w:rPr>
              <w:t xml:space="preserve"> </w:t>
            </w:r>
            <w:r w:rsidR="00152313" w:rsidRPr="00F327DC">
              <w:rPr>
                <w:rFonts w:ascii="Times New Roman" w:hAnsi="Times New Roman" w:cs="Times New Roman"/>
              </w:rPr>
              <w:t>ГБУ ДО ДООЦ «Маяк»</w:t>
            </w:r>
          </w:p>
          <w:p w14:paraId="04D9C8B5" w14:textId="77777777" w:rsidR="003951EB" w:rsidRPr="00F327DC" w:rsidRDefault="003951EB" w:rsidP="00152313">
            <w:pPr>
              <w:spacing w:after="0" w:line="240" w:lineRule="auto"/>
              <w:rPr>
                <w:rFonts w:ascii="Times New Roman" w:hAnsi="Times New Roman" w:cs="Times New Roman"/>
              </w:rPr>
            </w:pPr>
          </w:p>
          <w:p w14:paraId="7589AD85" w14:textId="59223E38" w:rsidR="00A25692" w:rsidRPr="00F327DC" w:rsidRDefault="00AE55D6" w:rsidP="005C783C">
            <w:pPr>
              <w:spacing w:after="0" w:line="240" w:lineRule="auto"/>
              <w:rPr>
                <w:rFonts w:ascii="Times New Roman" w:hAnsi="Times New Roman" w:cs="Times New Roman"/>
                <w:color w:val="000000"/>
              </w:rPr>
            </w:pPr>
            <w:r w:rsidRPr="00F327DC">
              <w:rPr>
                <w:rFonts w:ascii="Times New Roman" w:hAnsi="Times New Roman" w:cs="Times New Roman"/>
                <w:color w:val="000000"/>
              </w:rPr>
              <w:t>________________________</w:t>
            </w:r>
            <w:r w:rsidR="00A25692" w:rsidRPr="00F327DC">
              <w:rPr>
                <w:rFonts w:ascii="Times New Roman" w:hAnsi="Times New Roman" w:cs="Times New Roman"/>
                <w:color w:val="000000"/>
              </w:rPr>
              <w:t xml:space="preserve"> </w:t>
            </w:r>
            <w:r w:rsidR="00361961" w:rsidRPr="00F327DC">
              <w:rPr>
                <w:rFonts w:ascii="Times New Roman" w:hAnsi="Times New Roman" w:cs="Times New Roman"/>
                <w:color w:val="000000"/>
              </w:rPr>
              <w:t>И</w:t>
            </w:r>
            <w:r w:rsidRPr="00F327DC">
              <w:rPr>
                <w:rFonts w:ascii="Times New Roman" w:hAnsi="Times New Roman" w:cs="Times New Roman"/>
                <w:color w:val="000000"/>
              </w:rPr>
              <w:t xml:space="preserve">. А. </w:t>
            </w:r>
            <w:r w:rsidR="00361961" w:rsidRPr="00F327DC">
              <w:rPr>
                <w:rFonts w:ascii="Times New Roman" w:hAnsi="Times New Roman" w:cs="Times New Roman"/>
                <w:color w:val="000000"/>
              </w:rPr>
              <w:t>Гуляев</w:t>
            </w:r>
          </w:p>
        </w:tc>
        <w:tc>
          <w:tcPr>
            <w:tcW w:w="5261" w:type="dxa"/>
          </w:tcPr>
          <w:p w14:paraId="3DD2B131" w14:textId="77777777" w:rsidR="00A25692" w:rsidRPr="00F327DC" w:rsidRDefault="000064C7" w:rsidP="00820224">
            <w:pPr>
              <w:pStyle w:val="1"/>
              <w:spacing w:before="0" w:beforeAutospacing="0" w:after="120" w:afterAutospacing="0"/>
              <w:jc w:val="center"/>
              <w:rPr>
                <w:sz w:val="22"/>
                <w:szCs w:val="22"/>
              </w:rPr>
            </w:pPr>
            <w:r w:rsidRPr="00F327DC">
              <w:rPr>
                <w:sz w:val="22"/>
                <w:szCs w:val="22"/>
              </w:rPr>
              <w:t>«Подрядчик»</w:t>
            </w:r>
          </w:p>
          <w:p w14:paraId="56E4719A" w14:textId="77777777" w:rsidR="00A25692" w:rsidRPr="00F327DC" w:rsidRDefault="00A25692" w:rsidP="00820224">
            <w:pPr>
              <w:widowControl w:val="0"/>
              <w:spacing w:after="0" w:line="240" w:lineRule="auto"/>
              <w:jc w:val="both"/>
              <w:rPr>
                <w:rFonts w:ascii="Times New Roman" w:hAnsi="Times New Roman" w:cs="Times New Roman"/>
              </w:rPr>
            </w:pPr>
          </w:p>
          <w:p w14:paraId="14E701C1" w14:textId="77777777" w:rsidR="00671AC1" w:rsidRPr="00F327DC" w:rsidRDefault="00671AC1" w:rsidP="00671AC1">
            <w:pPr>
              <w:spacing w:after="0" w:line="240" w:lineRule="auto"/>
              <w:rPr>
                <w:rFonts w:ascii="Times New Roman" w:hAnsi="Times New Roman" w:cs="Times New Roman"/>
              </w:rPr>
            </w:pPr>
          </w:p>
          <w:p w14:paraId="7D3B16A9" w14:textId="77777777" w:rsidR="00671AC1" w:rsidRPr="00F327DC" w:rsidRDefault="00671AC1" w:rsidP="00671AC1">
            <w:pPr>
              <w:spacing w:after="0" w:line="240" w:lineRule="auto"/>
              <w:rPr>
                <w:rFonts w:ascii="Times New Roman" w:hAnsi="Times New Roman" w:cs="Times New Roman"/>
              </w:rPr>
            </w:pPr>
          </w:p>
          <w:p w14:paraId="7EAEDF2A" w14:textId="77777777" w:rsidR="00EA4EAD" w:rsidRPr="00F327DC" w:rsidRDefault="00EA4EAD" w:rsidP="00671AC1">
            <w:pPr>
              <w:spacing w:after="0" w:line="240" w:lineRule="auto"/>
              <w:rPr>
                <w:rFonts w:ascii="Times New Roman" w:hAnsi="Times New Roman" w:cs="Times New Roman"/>
              </w:rPr>
            </w:pPr>
          </w:p>
          <w:p w14:paraId="15B444A6" w14:textId="77777777" w:rsidR="00EA4EAD" w:rsidRPr="00F327DC" w:rsidRDefault="00EA4EAD" w:rsidP="00671AC1">
            <w:pPr>
              <w:spacing w:after="0" w:line="240" w:lineRule="auto"/>
              <w:rPr>
                <w:rFonts w:ascii="Times New Roman" w:hAnsi="Times New Roman" w:cs="Times New Roman"/>
              </w:rPr>
            </w:pPr>
          </w:p>
          <w:p w14:paraId="3FBA477B" w14:textId="77777777" w:rsidR="00EA4EAD" w:rsidRPr="00F327DC" w:rsidRDefault="00EA4EAD" w:rsidP="00671AC1">
            <w:pPr>
              <w:spacing w:after="0" w:line="240" w:lineRule="auto"/>
              <w:rPr>
                <w:rFonts w:ascii="Times New Roman" w:hAnsi="Times New Roman" w:cs="Times New Roman"/>
              </w:rPr>
            </w:pPr>
          </w:p>
          <w:p w14:paraId="685515D8" w14:textId="77777777" w:rsidR="00EA4EAD" w:rsidRPr="00F327DC" w:rsidRDefault="00EA4EAD" w:rsidP="00671AC1">
            <w:pPr>
              <w:spacing w:after="0" w:line="240" w:lineRule="auto"/>
              <w:rPr>
                <w:rFonts w:ascii="Times New Roman" w:hAnsi="Times New Roman" w:cs="Times New Roman"/>
              </w:rPr>
            </w:pPr>
          </w:p>
          <w:p w14:paraId="2333E958" w14:textId="77777777" w:rsidR="00EA4EAD" w:rsidRPr="00F327DC" w:rsidRDefault="00EA4EAD" w:rsidP="00671AC1">
            <w:pPr>
              <w:spacing w:after="0" w:line="240" w:lineRule="auto"/>
              <w:rPr>
                <w:rFonts w:ascii="Times New Roman" w:hAnsi="Times New Roman" w:cs="Times New Roman"/>
              </w:rPr>
            </w:pPr>
          </w:p>
          <w:p w14:paraId="198BA1B3" w14:textId="77777777" w:rsidR="00EA4EAD" w:rsidRPr="00F327DC" w:rsidRDefault="00EA4EAD" w:rsidP="00671AC1">
            <w:pPr>
              <w:spacing w:after="0" w:line="240" w:lineRule="auto"/>
              <w:rPr>
                <w:rFonts w:ascii="Times New Roman" w:hAnsi="Times New Roman" w:cs="Times New Roman"/>
              </w:rPr>
            </w:pPr>
          </w:p>
          <w:p w14:paraId="1CC70381" w14:textId="77777777" w:rsidR="00EA4EAD" w:rsidRPr="00F327DC" w:rsidRDefault="00EA4EAD" w:rsidP="00671AC1">
            <w:pPr>
              <w:spacing w:after="0" w:line="240" w:lineRule="auto"/>
              <w:rPr>
                <w:rFonts w:ascii="Times New Roman" w:hAnsi="Times New Roman" w:cs="Times New Roman"/>
              </w:rPr>
            </w:pPr>
          </w:p>
          <w:p w14:paraId="19DE3D8A" w14:textId="77777777" w:rsidR="00EA4EAD" w:rsidRPr="00F327DC" w:rsidRDefault="00EA4EAD" w:rsidP="00671AC1">
            <w:pPr>
              <w:spacing w:after="0" w:line="240" w:lineRule="auto"/>
              <w:rPr>
                <w:rFonts w:ascii="Times New Roman" w:hAnsi="Times New Roman" w:cs="Times New Roman"/>
              </w:rPr>
            </w:pPr>
          </w:p>
          <w:p w14:paraId="7DEB8A28" w14:textId="77777777" w:rsidR="00EA4EAD" w:rsidRPr="00F327DC" w:rsidRDefault="00EA4EAD" w:rsidP="00671AC1">
            <w:pPr>
              <w:spacing w:after="0" w:line="240" w:lineRule="auto"/>
              <w:rPr>
                <w:rFonts w:ascii="Times New Roman" w:hAnsi="Times New Roman" w:cs="Times New Roman"/>
              </w:rPr>
            </w:pPr>
          </w:p>
          <w:p w14:paraId="5020151E" w14:textId="61B79CD8" w:rsidR="00EA4EAD" w:rsidRPr="00F327DC" w:rsidRDefault="00EA4EAD" w:rsidP="00671AC1">
            <w:pPr>
              <w:spacing w:after="0" w:line="240" w:lineRule="auto"/>
              <w:rPr>
                <w:rFonts w:ascii="Times New Roman" w:hAnsi="Times New Roman" w:cs="Times New Roman"/>
              </w:rPr>
            </w:pPr>
          </w:p>
          <w:p w14:paraId="5C08ED4C" w14:textId="77777777" w:rsidR="00820224" w:rsidRPr="00F327DC" w:rsidRDefault="00820224" w:rsidP="00671AC1">
            <w:pPr>
              <w:spacing w:after="0" w:line="240" w:lineRule="auto"/>
              <w:rPr>
                <w:rFonts w:ascii="Times New Roman" w:hAnsi="Times New Roman" w:cs="Times New Roman"/>
              </w:rPr>
            </w:pPr>
          </w:p>
          <w:p w14:paraId="79D71203" w14:textId="698D9883" w:rsidR="00BC0F78" w:rsidRPr="00F327DC" w:rsidRDefault="00BC0F78" w:rsidP="00671AC1">
            <w:pPr>
              <w:spacing w:after="0" w:line="240" w:lineRule="auto"/>
              <w:rPr>
                <w:rFonts w:ascii="Times New Roman" w:hAnsi="Times New Roman" w:cs="Times New Roman"/>
              </w:rPr>
            </w:pPr>
          </w:p>
          <w:p w14:paraId="7820D7FE" w14:textId="1F0B1586" w:rsidR="005C783C" w:rsidRPr="00F327DC" w:rsidRDefault="005C783C" w:rsidP="00671AC1">
            <w:pPr>
              <w:spacing w:after="0" w:line="240" w:lineRule="auto"/>
              <w:rPr>
                <w:rFonts w:ascii="Times New Roman" w:hAnsi="Times New Roman" w:cs="Times New Roman"/>
              </w:rPr>
            </w:pPr>
          </w:p>
          <w:p w14:paraId="07457F0A" w14:textId="77777777" w:rsidR="005C783C" w:rsidRPr="00F327DC" w:rsidRDefault="005C783C" w:rsidP="00671AC1">
            <w:pPr>
              <w:spacing w:after="0" w:line="240" w:lineRule="auto"/>
              <w:rPr>
                <w:rFonts w:ascii="Times New Roman" w:hAnsi="Times New Roman" w:cs="Times New Roman"/>
              </w:rPr>
            </w:pPr>
          </w:p>
          <w:p w14:paraId="4ADAEF6E" w14:textId="77777777" w:rsidR="00EA4EAD" w:rsidRPr="00F327DC" w:rsidRDefault="00EA4EAD" w:rsidP="00671AC1">
            <w:pPr>
              <w:spacing w:after="0" w:line="240" w:lineRule="auto"/>
              <w:rPr>
                <w:rFonts w:ascii="Times New Roman" w:hAnsi="Times New Roman" w:cs="Times New Roman"/>
              </w:rPr>
            </w:pPr>
          </w:p>
          <w:p w14:paraId="24DB2DCF" w14:textId="77777777" w:rsidR="00324798" w:rsidRPr="00F327DC" w:rsidRDefault="00324798" w:rsidP="00671AC1">
            <w:pPr>
              <w:spacing w:after="0" w:line="240" w:lineRule="auto"/>
              <w:rPr>
                <w:rFonts w:ascii="Times New Roman" w:hAnsi="Times New Roman" w:cs="Times New Roman"/>
              </w:rPr>
            </w:pPr>
          </w:p>
          <w:p w14:paraId="258EA456" w14:textId="34AB4AE0" w:rsidR="00A25692" w:rsidRPr="00F327DC" w:rsidRDefault="00671AC1" w:rsidP="00671AC1">
            <w:pPr>
              <w:spacing w:after="0" w:line="240" w:lineRule="auto"/>
              <w:rPr>
                <w:rFonts w:ascii="Times New Roman" w:hAnsi="Times New Roman" w:cs="Times New Roman"/>
              </w:rPr>
            </w:pPr>
            <w:r w:rsidRPr="00F327DC">
              <w:rPr>
                <w:rFonts w:ascii="Times New Roman" w:hAnsi="Times New Roman" w:cs="Times New Roman"/>
              </w:rPr>
              <w:t xml:space="preserve">__________________________ </w:t>
            </w:r>
          </w:p>
        </w:tc>
      </w:tr>
    </w:tbl>
    <w:p w14:paraId="187C6D7F" w14:textId="77777777" w:rsidR="004B2ED4" w:rsidRPr="00F327DC" w:rsidRDefault="004B2ED4" w:rsidP="005946F7">
      <w:pPr>
        <w:rPr>
          <w:rFonts w:ascii="Times New Roman" w:hAnsi="Times New Roman" w:cs="Times New Roman"/>
        </w:rPr>
      </w:pPr>
    </w:p>
    <w:p w14:paraId="5DC53FB3" w14:textId="7FCF2283" w:rsidR="00765A69" w:rsidRPr="00F327DC" w:rsidRDefault="00765A69">
      <w:pPr>
        <w:rPr>
          <w:rFonts w:ascii="Times New Roman" w:hAnsi="Times New Roman" w:cs="Times New Roman"/>
        </w:rPr>
      </w:pPr>
      <w:r w:rsidRPr="00F327DC">
        <w:rPr>
          <w:rFonts w:ascii="Times New Roman" w:hAnsi="Times New Roman" w:cs="Times New Roman"/>
        </w:rPr>
        <w:br w:type="page"/>
      </w:r>
    </w:p>
    <w:p w14:paraId="345E34D4" w14:textId="2CA60F71" w:rsidR="00765A69" w:rsidRPr="00F327DC" w:rsidRDefault="00765A69" w:rsidP="00765A69">
      <w:pPr>
        <w:spacing w:after="0" w:line="240" w:lineRule="auto"/>
        <w:jc w:val="right"/>
        <w:rPr>
          <w:rFonts w:ascii="Times New Roman" w:eastAsia="Times New Roman" w:hAnsi="Times New Roman" w:cs="Times New Roman"/>
          <w:lang w:eastAsia="ru-RU"/>
        </w:rPr>
      </w:pPr>
      <w:r w:rsidRPr="00F327DC">
        <w:rPr>
          <w:rFonts w:ascii="Times New Roman" w:eastAsia="Times New Roman" w:hAnsi="Times New Roman" w:cs="Times New Roman"/>
          <w:lang w:eastAsia="ru-RU"/>
        </w:rPr>
        <w:lastRenderedPageBreak/>
        <w:t>Приложение № 1</w:t>
      </w:r>
    </w:p>
    <w:p w14:paraId="1D1D72F9" w14:textId="173D7B0B" w:rsidR="00765A69" w:rsidRPr="00F327DC" w:rsidRDefault="00765A69" w:rsidP="00765A69">
      <w:pPr>
        <w:spacing w:after="0" w:line="240" w:lineRule="auto"/>
        <w:jc w:val="right"/>
        <w:rPr>
          <w:rFonts w:ascii="Times New Roman" w:eastAsia="Times New Roman" w:hAnsi="Times New Roman" w:cs="Times New Roman"/>
          <w:lang w:eastAsia="ru-RU"/>
        </w:rPr>
      </w:pPr>
      <w:r w:rsidRPr="00F327DC">
        <w:rPr>
          <w:rFonts w:ascii="Times New Roman" w:eastAsia="Times New Roman" w:hAnsi="Times New Roman" w:cs="Times New Roman"/>
          <w:lang w:eastAsia="ru-RU"/>
        </w:rPr>
        <w:t>к Договору № _______</w:t>
      </w:r>
    </w:p>
    <w:p w14:paraId="0DD078A7" w14:textId="02336DA4" w:rsidR="00765A69" w:rsidRPr="00F327DC" w:rsidRDefault="00765A69" w:rsidP="00765A69">
      <w:pPr>
        <w:spacing w:after="0" w:line="240" w:lineRule="auto"/>
        <w:jc w:val="right"/>
        <w:rPr>
          <w:rFonts w:ascii="Times New Roman" w:eastAsia="Times New Roman" w:hAnsi="Times New Roman" w:cs="Times New Roman"/>
          <w:lang w:eastAsia="ru-RU"/>
        </w:rPr>
      </w:pPr>
      <w:r w:rsidRPr="00F327DC">
        <w:rPr>
          <w:rFonts w:ascii="Times New Roman" w:eastAsia="Times New Roman" w:hAnsi="Times New Roman" w:cs="Times New Roman"/>
          <w:lang w:eastAsia="ru-RU"/>
        </w:rPr>
        <w:t>от «__» __________ 202</w:t>
      </w:r>
      <w:r w:rsidR="005C667D" w:rsidRPr="00F327DC">
        <w:rPr>
          <w:rFonts w:ascii="Times New Roman" w:eastAsia="Times New Roman" w:hAnsi="Times New Roman" w:cs="Times New Roman"/>
          <w:lang w:eastAsia="ru-RU"/>
        </w:rPr>
        <w:t>6</w:t>
      </w:r>
      <w:r w:rsidRPr="00F327DC">
        <w:rPr>
          <w:rFonts w:ascii="Times New Roman" w:eastAsia="Times New Roman" w:hAnsi="Times New Roman" w:cs="Times New Roman"/>
          <w:lang w:eastAsia="ru-RU"/>
        </w:rPr>
        <w:t xml:space="preserve"> года</w:t>
      </w:r>
    </w:p>
    <w:p w14:paraId="11B14901" w14:textId="77777777" w:rsidR="00765A69" w:rsidRPr="00F327DC" w:rsidRDefault="00765A69" w:rsidP="00765A69">
      <w:pPr>
        <w:spacing w:after="0" w:line="240" w:lineRule="auto"/>
        <w:jc w:val="center"/>
        <w:rPr>
          <w:rFonts w:ascii="Times New Roman" w:eastAsia="Times New Roman" w:hAnsi="Times New Roman" w:cs="Times New Roman"/>
          <w:lang w:eastAsia="ru-RU"/>
        </w:rPr>
      </w:pPr>
    </w:p>
    <w:p w14:paraId="14F18597" w14:textId="182F1D9E" w:rsidR="00765A69" w:rsidRPr="00F327DC" w:rsidRDefault="00765A69" w:rsidP="00765A69">
      <w:pPr>
        <w:tabs>
          <w:tab w:val="left" w:pos="3780"/>
        </w:tabs>
        <w:spacing w:after="0" w:line="240" w:lineRule="auto"/>
        <w:jc w:val="center"/>
        <w:rPr>
          <w:rFonts w:ascii="Times New Roman" w:eastAsia="Times New Roman" w:hAnsi="Times New Roman" w:cs="Times New Roman"/>
          <w:b/>
          <w:lang w:eastAsia="ru-RU"/>
        </w:rPr>
      </w:pPr>
      <w:r w:rsidRPr="00F327DC">
        <w:rPr>
          <w:rFonts w:ascii="Times New Roman" w:eastAsia="Times New Roman" w:hAnsi="Times New Roman" w:cs="Times New Roman"/>
          <w:b/>
          <w:lang w:eastAsia="ru-RU"/>
        </w:rPr>
        <w:t>СПЕЦИФИКАЦИЯ</w:t>
      </w:r>
    </w:p>
    <w:p w14:paraId="109E9EE4" w14:textId="77777777" w:rsidR="00765A69" w:rsidRPr="00F327DC" w:rsidRDefault="00765A69" w:rsidP="00765A69">
      <w:pPr>
        <w:tabs>
          <w:tab w:val="left" w:pos="3780"/>
        </w:tabs>
        <w:spacing w:after="0" w:line="240" w:lineRule="auto"/>
        <w:rPr>
          <w:rFonts w:ascii="Times New Roman" w:eastAsia="Times New Roman" w:hAnsi="Times New Roman" w:cs="Times New Roman"/>
          <w:b/>
          <w:lang w:eastAsia="ru-RU"/>
        </w:rPr>
      </w:pPr>
    </w:p>
    <w:tbl>
      <w:tblPr>
        <w:tblW w:w="10349" w:type="dxa"/>
        <w:tblInd w:w="-998" w:type="dxa"/>
        <w:tblLayout w:type="fixed"/>
        <w:tblCellMar>
          <w:left w:w="10" w:type="dxa"/>
          <w:right w:w="10" w:type="dxa"/>
        </w:tblCellMar>
        <w:tblLook w:val="0000" w:firstRow="0" w:lastRow="0" w:firstColumn="0" w:lastColumn="0" w:noHBand="0" w:noVBand="0"/>
      </w:tblPr>
      <w:tblGrid>
        <w:gridCol w:w="567"/>
        <w:gridCol w:w="4537"/>
        <w:gridCol w:w="992"/>
        <w:gridCol w:w="993"/>
        <w:gridCol w:w="1701"/>
        <w:gridCol w:w="1559"/>
      </w:tblGrid>
      <w:tr w:rsidR="00765A69" w:rsidRPr="00F327DC" w14:paraId="60E9F301" w14:textId="77777777" w:rsidTr="00765A69">
        <w:trPr>
          <w:trHeight w:val="519"/>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424AAD" w14:textId="77777777" w:rsidR="00765A69" w:rsidRPr="00F327DC" w:rsidRDefault="00765A69" w:rsidP="000C1E48">
            <w:pPr>
              <w:suppressAutoHyphens/>
              <w:autoSpaceDN w:val="0"/>
              <w:spacing w:after="0" w:line="240" w:lineRule="auto"/>
              <w:jc w:val="both"/>
              <w:textAlignment w:val="baseline"/>
              <w:rPr>
                <w:rFonts w:ascii="Times New Roman" w:eastAsia="Times New Roman" w:hAnsi="Times New Roman" w:cs="Times New Roman"/>
                <w:b/>
                <w:bCs/>
                <w:szCs w:val="20"/>
              </w:rPr>
            </w:pPr>
            <w:r w:rsidRPr="00F327DC">
              <w:rPr>
                <w:rFonts w:ascii="Times New Roman" w:eastAsia="Times New Roman" w:hAnsi="Times New Roman" w:cs="Times New Roman"/>
                <w:b/>
                <w:bCs/>
                <w:szCs w:val="20"/>
              </w:rPr>
              <w:t>№ п/п</w:t>
            </w:r>
          </w:p>
        </w:tc>
        <w:tc>
          <w:tcPr>
            <w:tcW w:w="4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378B03" w14:textId="77777777" w:rsidR="00765A69" w:rsidRPr="00F327DC" w:rsidRDefault="00765A69" w:rsidP="000C1E48">
            <w:pPr>
              <w:suppressAutoHyphens/>
              <w:autoSpaceDN w:val="0"/>
              <w:spacing w:before="120" w:after="120" w:line="240" w:lineRule="auto"/>
              <w:jc w:val="both"/>
              <w:textAlignment w:val="baseline"/>
              <w:rPr>
                <w:rFonts w:ascii="Times New Roman" w:eastAsia="Times New Roman" w:hAnsi="Times New Roman" w:cs="Times New Roman"/>
                <w:b/>
                <w:bCs/>
                <w:szCs w:val="20"/>
              </w:rPr>
            </w:pPr>
            <w:r w:rsidRPr="00F327DC">
              <w:rPr>
                <w:rFonts w:ascii="Times New Roman" w:eastAsia="Times New Roman" w:hAnsi="Times New Roman" w:cs="Times New Roman"/>
                <w:b/>
                <w:bCs/>
                <w:szCs w:val="20"/>
              </w:rPr>
              <w:t>Наименование работ</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CECD3" w14:textId="77777777" w:rsidR="00765A69" w:rsidRPr="00F327DC" w:rsidRDefault="00765A69" w:rsidP="000C1E48">
            <w:pPr>
              <w:suppressAutoHyphens/>
              <w:autoSpaceDN w:val="0"/>
              <w:spacing w:before="120" w:after="120" w:line="240" w:lineRule="auto"/>
              <w:jc w:val="both"/>
              <w:textAlignment w:val="baseline"/>
              <w:rPr>
                <w:rFonts w:ascii="Times New Roman" w:eastAsia="Times New Roman" w:hAnsi="Times New Roman" w:cs="Times New Roman"/>
                <w:b/>
                <w:bCs/>
                <w:szCs w:val="20"/>
              </w:rPr>
            </w:pPr>
            <w:r w:rsidRPr="00F327DC">
              <w:rPr>
                <w:rFonts w:ascii="Times New Roman" w:eastAsia="Times New Roman" w:hAnsi="Times New Roman" w:cs="Times New Roman"/>
                <w:b/>
                <w:bCs/>
                <w:szCs w:val="20"/>
              </w:rPr>
              <w:t>Ед. изм.</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62283" w14:textId="77777777" w:rsidR="00765A69" w:rsidRPr="00F327DC" w:rsidRDefault="00765A69" w:rsidP="000C1E48">
            <w:pPr>
              <w:suppressAutoHyphens/>
              <w:autoSpaceDN w:val="0"/>
              <w:spacing w:before="120" w:after="120" w:line="240" w:lineRule="auto"/>
              <w:jc w:val="both"/>
              <w:textAlignment w:val="baseline"/>
              <w:rPr>
                <w:rFonts w:ascii="Times New Roman" w:eastAsia="Times New Roman" w:hAnsi="Times New Roman" w:cs="Times New Roman"/>
                <w:b/>
                <w:bCs/>
                <w:szCs w:val="20"/>
              </w:rPr>
            </w:pPr>
            <w:r w:rsidRPr="00F327DC">
              <w:rPr>
                <w:rFonts w:ascii="Times New Roman" w:eastAsia="Times New Roman" w:hAnsi="Times New Roman" w:cs="Times New Roman"/>
                <w:b/>
                <w:bCs/>
                <w:szCs w:val="20"/>
              </w:rPr>
              <w:t>Кол-во</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6B67B" w14:textId="77777777" w:rsidR="00765A69" w:rsidRPr="00F327DC" w:rsidRDefault="00765A69" w:rsidP="000C1E48">
            <w:pPr>
              <w:suppressAutoHyphens/>
              <w:autoSpaceDN w:val="0"/>
              <w:spacing w:after="0" w:line="240" w:lineRule="auto"/>
              <w:jc w:val="center"/>
              <w:textAlignment w:val="baseline"/>
              <w:rPr>
                <w:rFonts w:ascii="Times New Roman" w:eastAsia="Times New Roman" w:hAnsi="Times New Roman" w:cs="Times New Roman"/>
                <w:b/>
                <w:bCs/>
                <w:szCs w:val="20"/>
              </w:rPr>
            </w:pPr>
            <w:r w:rsidRPr="00F327DC">
              <w:rPr>
                <w:rFonts w:ascii="Times New Roman" w:eastAsia="Times New Roman" w:hAnsi="Times New Roman" w:cs="Times New Roman"/>
                <w:b/>
                <w:bCs/>
                <w:szCs w:val="20"/>
              </w:rPr>
              <w:t>Цена единицы</w:t>
            </w:r>
          </w:p>
          <w:p w14:paraId="5663840B" w14:textId="77777777" w:rsidR="00765A69" w:rsidRPr="00F327DC" w:rsidRDefault="00765A69" w:rsidP="000C1E48">
            <w:pPr>
              <w:suppressAutoHyphens/>
              <w:autoSpaceDN w:val="0"/>
              <w:spacing w:after="0" w:line="240" w:lineRule="auto"/>
              <w:jc w:val="center"/>
              <w:textAlignment w:val="baseline"/>
              <w:rPr>
                <w:rFonts w:ascii="Times New Roman" w:eastAsia="Times New Roman" w:hAnsi="Times New Roman" w:cs="Times New Roman"/>
                <w:b/>
                <w:bCs/>
                <w:szCs w:val="20"/>
              </w:rPr>
            </w:pPr>
            <w:r w:rsidRPr="00F327DC">
              <w:rPr>
                <w:rFonts w:ascii="Times New Roman" w:eastAsia="Times New Roman" w:hAnsi="Times New Roman" w:cs="Times New Roman"/>
                <w:b/>
                <w:bCs/>
                <w:szCs w:val="20"/>
              </w:rPr>
              <w:t>работ, руб.</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D8166" w14:textId="77777777" w:rsidR="00765A69" w:rsidRPr="00F327DC" w:rsidRDefault="00765A69" w:rsidP="000C1E48">
            <w:pPr>
              <w:suppressAutoHyphens/>
              <w:autoSpaceDN w:val="0"/>
              <w:spacing w:after="0" w:line="240" w:lineRule="auto"/>
              <w:jc w:val="center"/>
              <w:textAlignment w:val="baseline"/>
              <w:rPr>
                <w:rFonts w:ascii="Times New Roman" w:eastAsia="Times New Roman" w:hAnsi="Times New Roman" w:cs="Times New Roman"/>
                <w:b/>
                <w:bCs/>
                <w:szCs w:val="20"/>
              </w:rPr>
            </w:pPr>
            <w:r w:rsidRPr="00F327DC">
              <w:rPr>
                <w:rFonts w:ascii="Times New Roman" w:eastAsia="Times New Roman" w:hAnsi="Times New Roman" w:cs="Times New Roman"/>
                <w:b/>
                <w:bCs/>
                <w:szCs w:val="20"/>
              </w:rPr>
              <w:t>Стоимость работ, руб.</w:t>
            </w:r>
          </w:p>
        </w:tc>
      </w:tr>
      <w:tr w:rsidR="00DB64A1" w:rsidRPr="00F327DC" w14:paraId="2258114F" w14:textId="77777777" w:rsidTr="000C1E48">
        <w:trPr>
          <w:trHeight w:val="569"/>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C5C1C" w14:textId="77777777" w:rsidR="00DB64A1" w:rsidRPr="00F327DC" w:rsidRDefault="00DB64A1" w:rsidP="00DB64A1">
            <w:pPr>
              <w:suppressAutoHyphens/>
              <w:autoSpaceDN w:val="0"/>
              <w:spacing w:before="120" w:after="120" w:line="240" w:lineRule="auto"/>
              <w:jc w:val="both"/>
              <w:textAlignment w:val="baseline"/>
              <w:rPr>
                <w:rFonts w:ascii="Times New Roman" w:eastAsia="Times New Roman" w:hAnsi="Times New Roman" w:cs="Times New Roman"/>
                <w:szCs w:val="20"/>
              </w:rPr>
            </w:pPr>
            <w:r w:rsidRPr="00F327DC">
              <w:rPr>
                <w:rFonts w:ascii="Times New Roman" w:eastAsia="Times New Roman" w:hAnsi="Times New Roman" w:cs="Times New Roman"/>
                <w:szCs w:val="20"/>
              </w:rPr>
              <w:t>1.</w:t>
            </w:r>
          </w:p>
        </w:tc>
        <w:tc>
          <w:tcPr>
            <w:tcW w:w="4537" w:type="dxa"/>
            <w:tcBorders>
              <w:top w:val="nil"/>
              <w:left w:val="nil"/>
              <w:bottom w:val="single" w:sz="8" w:space="0" w:color="000000"/>
              <w:right w:val="nil"/>
            </w:tcBorders>
            <w:tcMar>
              <w:top w:w="0" w:type="dxa"/>
              <w:left w:w="108" w:type="dxa"/>
              <w:bottom w:w="0" w:type="dxa"/>
              <w:right w:w="108" w:type="dxa"/>
            </w:tcMar>
          </w:tcPr>
          <w:p w14:paraId="7D06637A" w14:textId="277520B4" w:rsidR="00F67A22" w:rsidRPr="00F327DC" w:rsidRDefault="006B5210" w:rsidP="00DB64A1">
            <w:pPr>
              <w:suppressAutoHyphens/>
              <w:autoSpaceDN w:val="0"/>
              <w:spacing w:before="120" w:after="120" w:line="240" w:lineRule="auto"/>
              <w:jc w:val="both"/>
              <w:textAlignment w:val="baseline"/>
              <w:rPr>
                <w:rFonts w:ascii="Times New Roman" w:eastAsia="Times New Roman" w:hAnsi="Times New Roman" w:cs="Times New Roman"/>
                <w:sz w:val="20"/>
                <w:szCs w:val="20"/>
              </w:rPr>
            </w:pPr>
            <w:r w:rsidRPr="006B5210">
              <w:rPr>
                <w:rFonts w:ascii="Times New Roman" w:eastAsia="Times New Roman" w:hAnsi="Times New Roman" w:cs="Times New Roman"/>
                <w:sz w:val="20"/>
                <w:szCs w:val="20"/>
              </w:rPr>
              <w:t>Текущий ремонт кровли (утепление) корпуса №</w:t>
            </w:r>
            <w:r w:rsidR="00E005ED">
              <w:rPr>
                <w:rFonts w:ascii="Times New Roman" w:eastAsia="Times New Roman" w:hAnsi="Times New Roman" w:cs="Times New Roman"/>
                <w:sz w:val="20"/>
                <w:szCs w:val="20"/>
              </w:rPr>
              <w:t xml:space="preserve"> </w:t>
            </w:r>
            <w:r w:rsidRPr="006B5210">
              <w:rPr>
                <w:rFonts w:ascii="Times New Roman" w:eastAsia="Times New Roman" w:hAnsi="Times New Roman" w:cs="Times New Roman"/>
                <w:sz w:val="20"/>
                <w:szCs w:val="20"/>
              </w:rPr>
              <w:t>1 в филиале ГБУ ДО ДООЦ «Маяк» ДООЛ «Орион»</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34032" w14:textId="77777777" w:rsidR="00DB64A1" w:rsidRPr="00F327DC" w:rsidRDefault="00DB64A1" w:rsidP="00DB64A1">
            <w:pPr>
              <w:suppressAutoHyphens/>
              <w:autoSpaceDN w:val="0"/>
              <w:spacing w:before="120" w:after="120" w:line="240" w:lineRule="auto"/>
              <w:jc w:val="center"/>
              <w:textAlignment w:val="baseline"/>
              <w:rPr>
                <w:rFonts w:ascii="Times New Roman" w:eastAsia="Times New Roman" w:hAnsi="Times New Roman" w:cs="Times New Roman"/>
                <w:sz w:val="20"/>
                <w:szCs w:val="20"/>
              </w:rPr>
            </w:pPr>
            <w:r w:rsidRPr="00F327DC">
              <w:rPr>
                <w:rFonts w:ascii="Times New Roman" w:eastAsia="Times New Roman" w:hAnsi="Times New Roman" w:cs="Times New Roman"/>
                <w:sz w:val="20"/>
                <w:szCs w:val="20"/>
              </w:rPr>
              <w:t>Штука (</w:t>
            </w:r>
            <w:proofErr w:type="spellStart"/>
            <w:r w:rsidRPr="00F327DC">
              <w:rPr>
                <w:rFonts w:ascii="Times New Roman" w:eastAsia="Times New Roman" w:hAnsi="Times New Roman" w:cs="Times New Roman"/>
                <w:sz w:val="20"/>
                <w:szCs w:val="20"/>
              </w:rPr>
              <w:t>шт</w:t>
            </w:r>
            <w:proofErr w:type="spellEnd"/>
            <w:r w:rsidRPr="00F327DC">
              <w:rPr>
                <w:rFonts w:ascii="Times New Roman" w:eastAsia="Times New Roman" w:hAnsi="Times New Roman" w:cs="Times New Roman"/>
                <w:sz w:val="20"/>
                <w:szCs w:val="20"/>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2A830" w14:textId="77777777" w:rsidR="00DB64A1" w:rsidRPr="00F327DC" w:rsidRDefault="00DB64A1" w:rsidP="00DB64A1">
            <w:pPr>
              <w:suppressAutoHyphens/>
              <w:autoSpaceDN w:val="0"/>
              <w:spacing w:before="120" w:after="120" w:line="240" w:lineRule="auto"/>
              <w:jc w:val="center"/>
              <w:textAlignment w:val="baseline"/>
              <w:rPr>
                <w:rFonts w:ascii="Times New Roman" w:eastAsia="Times New Roman" w:hAnsi="Times New Roman" w:cs="Times New Roman"/>
                <w:sz w:val="20"/>
                <w:szCs w:val="20"/>
              </w:rPr>
            </w:pPr>
            <w:r w:rsidRPr="00F327DC">
              <w:rPr>
                <w:rFonts w:ascii="Times New Roman" w:eastAsia="Times New Roman" w:hAnsi="Times New Roman" w:cs="Times New Roman"/>
                <w:sz w:val="20"/>
                <w:szCs w:val="20"/>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B142D" w14:textId="77777777" w:rsidR="00DB64A1" w:rsidRPr="00F327DC" w:rsidRDefault="00DB64A1" w:rsidP="00DB64A1">
            <w:pPr>
              <w:suppressAutoHyphens/>
              <w:autoSpaceDN w:val="0"/>
              <w:spacing w:before="120" w:after="120" w:line="240" w:lineRule="auto"/>
              <w:jc w:val="both"/>
              <w:textAlignment w:val="baseline"/>
              <w:rPr>
                <w:rFonts w:ascii="Times New Roman" w:eastAsia="Times New Roman" w:hAnsi="Times New Roman" w:cs="Times New Roman"/>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1DAE9" w14:textId="77777777" w:rsidR="00DB64A1" w:rsidRPr="00F327DC" w:rsidRDefault="00DB64A1" w:rsidP="00DB64A1">
            <w:pPr>
              <w:suppressAutoHyphens/>
              <w:autoSpaceDN w:val="0"/>
              <w:spacing w:before="120" w:after="120" w:line="240" w:lineRule="auto"/>
              <w:jc w:val="both"/>
              <w:textAlignment w:val="baseline"/>
              <w:rPr>
                <w:rFonts w:ascii="Times New Roman" w:eastAsia="Times New Roman" w:hAnsi="Times New Roman" w:cs="Times New Roman"/>
                <w:sz w:val="20"/>
                <w:szCs w:val="20"/>
              </w:rPr>
            </w:pPr>
          </w:p>
        </w:tc>
      </w:tr>
    </w:tbl>
    <w:p w14:paraId="279CD67F" w14:textId="77777777" w:rsidR="00765A69" w:rsidRPr="00F327DC" w:rsidRDefault="00765A69" w:rsidP="00765A69">
      <w:pPr>
        <w:tabs>
          <w:tab w:val="left" w:pos="3780"/>
        </w:tabs>
        <w:spacing w:after="0" w:line="240" w:lineRule="auto"/>
        <w:rPr>
          <w:rFonts w:ascii="Times New Roman" w:eastAsia="Times New Roman" w:hAnsi="Times New Roman" w:cs="Times New Roman"/>
          <w:b/>
          <w:lang w:eastAsia="ru-RU"/>
        </w:rPr>
      </w:pPr>
    </w:p>
    <w:p w14:paraId="46DD94F6" w14:textId="77777777" w:rsidR="00765A69" w:rsidRPr="00F327DC" w:rsidRDefault="00765A69" w:rsidP="00765A69">
      <w:pPr>
        <w:spacing w:after="0" w:line="240" w:lineRule="auto"/>
        <w:jc w:val="both"/>
        <w:rPr>
          <w:rFonts w:ascii="Times New Roman" w:eastAsia="Times New Roman" w:hAnsi="Times New Roman" w:cs="Times New Roman"/>
          <w:lang w:eastAsia="ru-RU"/>
        </w:rPr>
      </w:pPr>
    </w:p>
    <w:tbl>
      <w:tblPr>
        <w:tblW w:w="10349" w:type="dxa"/>
        <w:tblInd w:w="-993" w:type="dxa"/>
        <w:tblCellMar>
          <w:left w:w="10" w:type="dxa"/>
          <w:right w:w="10" w:type="dxa"/>
        </w:tblCellMar>
        <w:tblLook w:val="0000" w:firstRow="0" w:lastRow="0" w:firstColumn="0" w:lastColumn="0" w:noHBand="0" w:noVBand="0"/>
      </w:tblPr>
      <w:tblGrid>
        <w:gridCol w:w="5778"/>
        <w:gridCol w:w="4571"/>
      </w:tblGrid>
      <w:tr w:rsidR="00765A69" w:rsidRPr="00F327DC" w14:paraId="463FF8F4" w14:textId="77777777" w:rsidTr="00765A69">
        <w:tc>
          <w:tcPr>
            <w:tcW w:w="5778" w:type="dxa"/>
            <w:shd w:val="clear" w:color="auto" w:fill="auto"/>
            <w:tcMar>
              <w:top w:w="0" w:type="dxa"/>
              <w:left w:w="108" w:type="dxa"/>
              <w:bottom w:w="0" w:type="dxa"/>
              <w:right w:w="108" w:type="dxa"/>
            </w:tcMar>
          </w:tcPr>
          <w:p w14:paraId="38967C42" w14:textId="77777777" w:rsidR="00765A69" w:rsidRPr="00F327DC" w:rsidRDefault="00765A69" w:rsidP="000C1E48">
            <w:pPr>
              <w:pStyle w:val="LBBodyText1"/>
            </w:pPr>
            <w:bookmarkStart w:id="1" w:name="_Hlk216342598"/>
            <w:r w:rsidRPr="00F327DC">
              <w:rPr>
                <w:b/>
                <w:bCs/>
              </w:rPr>
              <w:t>Заказчик</w:t>
            </w:r>
            <w:r w:rsidRPr="00F327DC">
              <w:t>:</w:t>
            </w:r>
          </w:p>
          <w:p w14:paraId="0029B7D6" w14:textId="395B2294" w:rsidR="00765A69" w:rsidRPr="00F327DC" w:rsidRDefault="00D60E8F" w:rsidP="000C1E48">
            <w:pPr>
              <w:pStyle w:val="LBBodyText1"/>
            </w:pPr>
            <w:r w:rsidRPr="00F327DC">
              <w:t>Врио д</w:t>
            </w:r>
            <w:r w:rsidR="00765A69" w:rsidRPr="00F327DC">
              <w:t>иректор</w:t>
            </w:r>
            <w:r w:rsidRPr="00F327DC">
              <w:t>а</w:t>
            </w:r>
            <w:r w:rsidR="00765A69" w:rsidRPr="00F327DC">
              <w:t xml:space="preserve"> ГБУ ДО ДООЦ «Маяк»</w:t>
            </w:r>
          </w:p>
          <w:p w14:paraId="5B7E47A2" w14:textId="6467E23C" w:rsidR="00765A69" w:rsidRPr="00F327DC" w:rsidRDefault="00765A69" w:rsidP="000C1E48">
            <w:pPr>
              <w:pStyle w:val="LBBodyText1"/>
            </w:pPr>
            <w:r w:rsidRPr="00F327DC">
              <w:t>_____________</w:t>
            </w:r>
            <w:r w:rsidR="002934EF">
              <w:t>____</w:t>
            </w:r>
            <w:r w:rsidRPr="00F327DC">
              <w:t>______ И.А. Гуляев</w:t>
            </w:r>
          </w:p>
        </w:tc>
        <w:tc>
          <w:tcPr>
            <w:tcW w:w="4571" w:type="dxa"/>
            <w:shd w:val="clear" w:color="auto" w:fill="auto"/>
            <w:tcMar>
              <w:top w:w="0" w:type="dxa"/>
              <w:left w:w="108" w:type="dxa"/>
              <w:bottom w:w="0" w:type="dxa"/>
              <w:right w:w="108" w:type="dxa"/>
            </w:tcMar>
          </w:tcPr>
          <w:p w14:paraId="168F0937" w14:textId="77777777" w:rsidR="00765A69" w:rsidRPr="00F327DC" w:rsidRDefault="00765A69" w:rsidP="000C1E48">
            <w:pPr>
              <w:pStyle w:val="LBBodyText1"/>
            </w:pPr>
            <w:r w:rsidRPr="00F327DC">
              <w:rPr>
                <w:b/>
                <w:bCs/>
              </w:rPr>
              <w:t>Подрядчик</w:t>
            </w:r>
            <w:r w:rsidRPr="00F327DC">
              <w:t>:</w:t>
            </w:r>
          </w:p>
          <w:p w14:paraId="08615268" w14:textId="77777777" w:rsidR="00765A69" w:rsidRPr="00F327DC" w:rsidRDefault="00765A69" w:rsidP="000C1E48">
            <w:pPr>
              <w:pStyle w:val="LBBodyText1"/>
            </w:pPr>
          </w:p>
          <w:p w14:paraId="18A327F1" w14:textId="77777777" w:rsidR="00765A69" w:rsidRPr="00F327DC" w:rsidRDefault="00765A69" w:rsidP="000C1E48">
            <w:pPr>
              <w:pStyle w:val="LBBodyText1"/>
            </w:pPr>
            <w:r w:rsidRPr="00F327DC">
              <w:t>_________________________</w:t>
            </w:r>
          </w:p>
        </w:tc>
      </w:tr>
      <w:bookmarkEnd w:id="1"/>
    </w:tbl>
    <w:p w14:paraId="3DA87E81" w14:textId="77777777" w:rsidR="00765A69" w:rsidRPr="00F327DC" w:rsidRDefault="00765A69" w:rsidP="00765A69">
      <w:pPr>
        <w:spacing w:after="0" w:line="240" w:lineRule="auto"/>
        <w:jc w:val="both"/>
        <w:rPr>
          <w:rFonts w:ascii="Times New Roman" w:eastAsia="Times New Roman" w:hAnsi="Times New Roman" w:cs="Times New Roman"/>
          <w:lang w:eastAsia="ru-RU"/>
        </w:rPr>
      </w:pPr>
    </w:p>
    <w:p w14:paraId="0409EC3D" w14:textId="688AC180" w:rsidR="00765A69" w:rsidRPr="00F327DC" w:rsidRDefault="00765A69" w:rsidP="00765A69">
      <w:pPr>
        <w:spacing w:after="0" w:line="240" w:lineRule="auto"/>
        <w:jc w:val="both"/>
        <w:rPr>
          <w:rFonts w:ascii="Times New Roman" w:eastAsia="Times New Roman" w:hAnsi="Times New Roman" w:cs="Times New Roman"/>
          <w:lang w:eastAsia="ru-RU"/>
        </w:rPr>
      </w:pPr>
    </w:p>
    <w:p w14:paraId="486BF69F" w14:textId="77777777" w:rsidR="00765A69" w:rsidRPr="00F327DC" w:rsidRDefault="00765A69" w:rsidP="005946F7">
      <w:pPr>
        <w:rPr>
          <w:rFonts w:ascii="Times New Roman" w:hAnsi="Times New Roman" w:cs="Times New Roman"/>
        </w:rPr>
      </w:pPr>
    </w:p>
    <w:p w14:paraId="1C478BE9" w14:textId="77777777" w:rsidR="00765A69" w:rsidRPr="00F327DC" w:rsidRDefault="00765A69" w:rsidP="005946F7">
      <w:pPr>
        <w:rPr>
          <w:rFonts w:ascii="Times New Roman" w:hAnsi="Times New Roman" w:cs="Times New Roman"/>
        </w:rPr>
      </w:pPr>
    </w:p>
    <w:p w14:paraId="6B70DC7B" w14:textId="73298E5D" w:rsidR="00765A69" w:rsidRPr="00F327DC" w:rsidRDefault="00765A69" w:rsidP="005946F7">
      <w:pPr>
        <w:rPr>
          <w:rFonts w:ascii="Times New Roman" w:hAnsi="Times New Roman" w:cs="Times New Roman"/>
        </w:rPr>
        <w:sectPr w:rsidR="00765A69" w:rsidRPr="00F327DC" w:rsidSect="006B5210">
          <w:footerReference w:type="default" r:id="rId15"/>
          <w:pgSz w:w="11906" w:h="16838"/>
          <w:pgMar w:top="426" w:right="851" w:bottom="1134" w:left="1701" w:header="709" w:footer="709" w:gutter="0"/>
          <w:cols w:space="708"/>
          <w:docGrid w:linePitch="360"/>
        </w:sectPr>
      </w:pPr>
    </w:p>
    <w:p w14:paraId="63C75DE2" w14:textId="4B6140E1" w:rsidR="005946F7" w:rsidRPr="00F327DC" w:rsidRDefault="004B2ED4" w:rsidP="002934EF">
      <w:pPr>
        <w:spacing w:after="0"/>
        <w:ind w:right="139"/>
        <w:jc w:val="right"/>
        <w:rPr>
          <w:rFonts w:ascii="Times New Roman" w:hAnsi="Times New Roman" w:cs="Times New Roman"/>
        </w:rPr>
      </w:pPr>
      <w:r w:rsidRPr="00F327DC">
        <w:rPr>
          <w:rFonts w:ascii="Times New Roman" w:hAnsi="Times New Roman" w:cs="Times New Roman"/>
        </w:rPr>
        <w:lastRenderedPageBreak/>
        <w:t xml:space="preserve">Приложение № </w:t>
      </w:r>
      <w:r w:rsidR="00765A69" w:rsidRPr="00F327DC">
        <w:rPr>
          <w:rFonts w:ascii="Times New Roman" w:hAnsi="Times New Roman" w:cs="Times New Roman"/>
        </w:rPr>
        <w:t>2</w:t>
      </w:r>
    </w:p>
    <w:p w14:paraId="72698309" w14:textId="77777777" w:rsidR="004B2ED4" w:rsidRPr="00F327DC" w:rsidRDefault="004B2ED4" w:rsidP="002934EF">
      <w:pPr>
        <w:spacing w:after="0"/>
        <w:ind w:right="139"/>
        <w:jc w:val="right"/>
        <w:rPr>
          <w:rFonts w:ascii="Times New Roman" w:hAnsi="Times New Roman" w:cs="Times New Roman"/>
        </w:rPr>
      </w:pPr>
      <w:r w:rsidRPr="00F327DC">
        <w:rPr>
          <w:rFonts w:ascii="Times New Roman" w:hAnsi="Times New Roman" w:cs="Times New Roman"/>
        </w:rPr>
        <w:t>к Договору №</w:t>
      </w:r>
      <w:r w:rsidR="00152313" w:rsidRPr="00F327DC">
        <w:rPr>
          <w:rFonts w:ascii="Times New Roman" w:hAnsi="Times New Roman" w:cs="Times New Roman"/>
        </w:rPr>
        <w:t xml:space="preserve"> </w:t>
      </w:r>
      <w:r w:rsidR="00EA4EAD" w:rsidRPr="00F327DC">
        <w:rPr>
          <w:rFonts w:ascii="Times New Roman" w:hAnsi="Times New Roman" w:cs="Times New Roman"/>
        </w:rPr>
        <w:t>_____</w:t>
      </w:r>
    </w:p>
    <w:p w14:paraId="54D4EB9A" w14:textId="777F4B46" w:rsidR="004B2ED4" w:rsidRPr="00F327DC" w:rsidRDefault="004B2ED4" w:rsidP="002934EF">
      <w:pPr>
        <w:spacing w:after="0"/>
        <w:ind w:right="139"/>
        <w:jc w:val="right"/>
        <w:rPr>
          <w:rFonts w:ascii="Times New Roman" w:hAnsi="Times New Roman" w:cs="Times New Roman"/>
        </w:rPr>
      </w:pPr>
      <w:r w:rsidRPr="00F327DC">
        <w:rPr>
          <w:rFonts w:ascii="Times New Roman" w:hAnsi="Times New Roman" w:cs="Times New Roman"/>
        </w:rPr>
        <w:t>от «</w:t>
      </w:r>
      <w:r w:rsidR="00EA4EAD" w:rsidRPr="00F327DC">
        <w:rPr>
          <w:rFonts w:ascii="Times New Roman" w:hAnsi="Times New Roman" w:cs="Times New Roman"/>
        </w:rPr>
        <w:t>__</w:t>
      </w:r>
      <w:r w:rsidRPr="00F327DC">
        <w:rPr>
          <w:rFonts w:ascii="Times New Roman" w:hAnsi="Times New Roman" w:cs="Times New Roman"/>
        </w:rPr>
        <w:t>»</w:t>
      </w:r>
      <w:r w:rsidR="00152313" w:rsidRPr="00F327DC">
        <w:rPr>
          <w:rFonts w:ascii="Times New Roman" w:hAnsi="Times New Roman" w:cs="Times New Roman"/>
        </w:rPr>
        <w:t xml:space="preserve"> </w:t>
      </w:r>
      <w:r w:rsidR="00EA4EAD" w:rsidRPr="00F327DC">
        <w:rPr>
          <w:rFonts w:ascii="Times New Roman" w:hAnsi="Times New Roman" w:cs="Times New Roman"/>
        </w:rPr>
        <w:t>____</w:t>
      </w:r>
      <w:r w:rsidR="00820224" w:rsidRPr="00F327DC">
        <w:rPr>
          <w:rFonts w:ascii="Times New Roman" w:hAnsi="Times New Roman" w:cs="Times New Roman"/>
        </w:rPr>
        <w:t>__</w:t>
      </w:r>
      <w:r w:rsidR="00EA4EAD" w:rsidRPr="00F327DC">
        <w:rPr>
          <w:rFonts w:ascii="Times New Roman" w:hAnsi="Times New Roman" w:cs="Times New Roman"/>
        </w:rPr>
        <w:t>____</w:t>
      </w:r>
      <w:r w:rsidR="004A6D55" w:rsidRPr="00F327DC">
        <w:rPr>
          <w:rFonts w:ascii="Times New Roman" w:hAnsi="Times New Roman" w:cs="Times New Roman"/>
        </w:rPr>
        <w:t xml:space="preserve"> </w:t>
      </w:r>
      <w:r w:rsidRPr="00F327DC">
        <w:rPr>
          <w:rFonts w:ascii="Times New Roman" w:hAnsi="Times New Roman" w:cs="Times New Roman"/>
        </w:rPr>
        <w:t>202</w:t>
      </w:r>
      <w:r w:rsidR="005C667D" w:rsidRPr="00F327DC">
        <w:rPr>
          <w:rFonts w:ascii="Times New Roman" w:hAnsi="Times New Roman" w:cs="Times New Roman"/>
        </w:rPr>
        <w:t>6</w:t>
      </w:r>
      <w:r w:rsidRPr="00F327DC">
        <w:rPr>
          <w:rFonts w:ascii="Times New Roman" w:hAnsi="Times New Roman" w:cs="Times New Roman"/>
        </w:rPr>
        <w:t xml:space="preserve"> г.</w:t>
      </w:r>
    </w:p>
    <w:p w14:paraId="5621C8FD" w14:textId="7E3BE193" w:rsidR="002A2364" w:rsidRPr="00F327DC" w:rsidRDefault="002A2364" w:rsidP="002934EF">
      <w:pPr>
        <w:ind w:right="139"/>
        <w:rPr>
          <w:rFonts w:ascii="Times New Roman" w:hAnsi="Times New Roman" w:cs="Times New Roman"/>
        </w:rPr>
      </w:pPr>
    </w:p>
    <w:p w14:paraId="5A49AF53" w14:textId="31787172" w:rsidR="00820224" w:rsidRDefault="00820224" w:rsidP="002934EF">
      <w:pPr>
        <w:ind w:right="139"/>
        <w:jc w:val="center"/>
        <w:rPr>
          <w:rFonts w:ascii="Times New Roman" w:hAnsi="Times New Roman" w:cs="Times New Roman"/>
          <w:b/>
          <w:bCs/>
        </w:rPr>
      </w:pPr>
      <w:r w:rsidRPr="00F327DC">
        <w:rPr>
          <w:rFonts w:ascii="Times New Roman" w:hAnsi="Times New Roman" w:cs="Times New Roman"/>
          <w:b/>
          <w:bCs/>
        </w:rPr>
        <w:t>Описание объекта закупки</w:t>
      </w:r>
    </w:p>
    <w:p w14:paraId="74A4E925" w14:textId="77777777" w:rsidR="006B5210" w:rsidRPr="00F327DC" w:rsidRDefault="006B5210" w:rsidP="002934EF">
      <w:pPr>
        <w:ind w:right="139"/>
        <w:jc w:val="center"/>
        <w:rPr>
          <w:rFonts w:ascii="Times New Roman" w:hAnsi="Times New Roman" w:cs="Times New Roman"/>
          <w:b/>
          <w:bCs/>
        </w:rPr>
      </w:pPr>
    </w:p>
    <w:tbl>
      <w:tblPr>
        <w:tblW w:w="10761" w:type="dxa"/>
        <w:tblInd w:w="15" w:type="dxa"/>
        <w:tblLayout w:type="fixed"/>
        <w:tblCellMar>
          <w:left w:w="15" w:type="dxa"/>
          <w:right w:w="15" w:type="dxa"/>
        </w:tblCellMar>
        <w:tblLook w:val="0000" w:firstRow="0" w:lastRow="0" w:firstColumn="0" w:lastColumn="0" w:noHBand="0" w:noVBand="0"/>
      </w:tblPr>
      <w:tblGrid>
        <w:gridCol w:w="409"/>
        <w:gridCol w:w="6939"/>
        <w:gridCol w:w="1707"/>
        <w:gridCol w:w="1706"/>
      </w:tblGrid>
      <w:tr w:rsidR="006B5210" w:rsidRPr="006B5210" w14:paraId="3A8E83A1" w14:textId="77777777" w:rsidTr="00AE0B2A">
        <w:trPr>
          <w:trHeight w:val="493"/>
        </w:trPr>
        <w:tc>
          <w:tcPr>
            <w:tcW w:w="409" w:type="dxa"/>
            <w:tcBorders>
              <w:top w:val="single" w:sz="8" w:space="0" w:color="000000"/>
              <w:left w:val="single" w:sz="8" w:space="0" w:color="000000"/>
              <w:bottom w:val="single" w:sz="8" w:space="0" w:color="000000"/>
              <w:right w:val="single" w:sz="8" w:space="0" w:color="000000"/>
            </w:tcBorders>
            <w:vAlign w:val="center"/>
          </w:tcPr>
          <w:p w14:paraId="58A905B1"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w:t>
            </w:r>
            <w:r w:rsidRPr="006B5210">
              <w:rPr>
                <w:rFonts w:ascii="Times New Roman" w:eastAsia="Times New Roman" w:hAnsi="Times New Roman" w:cs="Times New Roman"/>
                <w:color w:val="000000"/>
                <w:sz w:val="18"/>
                <w:szCs w:val="18"/>
                <w:lang w:eastAsia="ru-RU"/>
              </w:rPr>
              <w:br/>
              <w:t>п/п</w:t>
            </w:r>
          </w:p>
        </w:tc>
        <w:tc>
          <w:tcPr>
            <w:tcW w:w="6939" w:type="dxa"/>
            <w:tcBorders>
              <w:top w:val="single" w:sz="8" w:space="0" w:color="000000"/>
              <w:left w:val="single" w:sz="8" w:space="0" w:color="000000"/>
              <w:bottom w:val="single" w:sz="8" w:space="0" w:color="000000"/>
              <w:right w:val="single" w:sz="8" w:space="0" w:color="000000"/>
            </w:tcBorders>
            <w:vAlign w:val="center"/>
          </w:tcPr>
          <w:p w14:paraId="674C37E2"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Наименование работ и затрат</w:t>
            </w:r>
          </w:p>
        </w:tc>
        <w:tc>
          <w:tcPr>
            <w:tcW w:w="1707" w:type="dxa"/>
            <w:tcBorders>
              <w:top w:val="single" w:sz="8" w:space="0" w:color="000000"/>
              <w:left w:val="single" w:sz="8" w:space="0" w:color="000000"/>
              <w:bottom w:val="single" w:sz="8" w:space="0" w:color="000000"/>
              <w:right w:val="single" w:sz="8" w:space="0" w:color="000000"/>
            </w:tcBorders>
            <w:vAlign w:val="center"/>
          </w:tcPr>
          <w:p w14:paraId="7208B81C"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Единица измерения</w:t>
            </w:r>
          </w:p>
        </w:tc>
        <w:tc>
          <w:tcPr>
            <w:tcW w:w="1706" w:type="dxa"/>
            <w:tcBorders>
              <w:top w:val="single" w:sz="8" w:space="0" w:color="000000"/>
              <w:left w:val="single" w:sz="8" w:space="0" w:color="000000"/>
              <w:bottom w:val="single" w:sz="8" w:space="0" w:color="000000"/>
              <w:right w:val="single" w:sz="8" w:space="0" w:color="000000"/>
            </w:tcBorders>
            <w:vAlign w:val="center"/>
          </w:tcPr>
          <w:p w14:paraId="538BF04C"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Количество</w:t>
            </w:r>
          </w:p>
        </w:tc>
      </w:tr>
      <w:tr w:rsidR="006B5210" w:rsidRPr="006B5210" w14:paraId="78FF18C6" w14:textId="77777777" w:rsidTr="00AE0B2A">
        <w:trPr>
          <w:trHeight w:val="274"/>
        </w:trPr>
        <w:tc>
          <w:tcPr>
            <w:tcW w:w="409" w:type="dxa"/>
            <w:tcBorders>
              <w:top w:val="single" w:sz="8" w:space="0" w:color="000000"/>
              <w:left w:val="single" w:sz="8" w:space="0" w:color="000000"/>
              <w:bottom w:val="single" w:sz="8" w:space="0" w:color="000000"/>
              <w:right w:val="single" w:sz="8" w:space="0" w:color="000000"/>
            </w:tcBorders>
            <w:vAlign w:val="center"/>
          </w:tcPr>
          <w:p w14:paraId="085C802C"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1</w:t>
            </w:r>
          </w:p>
        </w:tc>
        <w:tc>
          <w:tcPr>
            <w:tcW w:w="6939" w:type="dxa"/>
            <w:tcBorders>
              <w:top w:val="single" w:sz="8" w:space="0" w:color="000000"/>
              <w:left w:val="single" w:sz="8" w:space="0" w:color="000000"/>
              <w:bottom w:val="single" w:sz="8" w:space="0" w:color="000000"/>
              <w:right w:val="single" w:sz="8" w:space="0" w:color="000000"/>
            </w:tcBorders>
            <w:vAlign w:val="center"/>
          </w:tcPr>
          <w:p w14:paraId="5FADD2CD"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2</w:t>
            </w:r>
          </w:p>
        </w:tc>
        <w:tc>
          <w:tcPr>
            <w:tcW w:w="1707" w:type="dxa"/>
            <w:tcBorders>
              <w:top w:val="single" w:sz="8" w:space="0" w:color="000000"/>
              <w:left w:val="single" w:sz="8" w:space="0" w:color="000000"/>
              <w:bottom w:val="single" w:sz="8" w:space="0" w:color="000000"/>
              <w:right w:val="single" w:sz="8" w:space="0" w:color="000000"/>
            </w:tcBorders>
            <w:vAlign w:val="center"/>
          </w:tcPr>
          <w:p w14:paraId="2A7CF2DE"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3</w:t>
            </w:r>
          </w:p>
        </w:tc>
        <w:tc>
          <w:tcPr>
            <w:tcW w:w="1706" w:type="dxa"/>
            <w:tcBorders>
              <w:top w:val="single" w:sz="8" w:space="0" w:color="000000"/>
              <w:left w:val="single" w:sz="8" w:space="0" w:color="000000"/>
              <w:bottom w:val="single" w:sz="8" w:space="0" w:color="000000"/>
              <w:right w:val="single" w:sz="8" w:space="0" w:color="000000"/>
            </w:tcBorders>
            <w:vAlign w:val="center"/>
          </w:tcPr>
          <w:p w14:paraId="167DF3CF"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4</w:t>
            </w:r>
          </w:p>
        </w:tc>
      </w:tr>
      <w:tr w:rsidR="006B5210" w:rsidRPr="006B5210" w14:paraId="0A059628" w14:textId="77777777" w:rsidTr="00AE0B2A">
        <w:trPr>
          <w:trHeight w:val="274"/>
        </w:trPr>
        <w:tc>
          <w:tcPr>
            <w:tcW w:w="10761" w:type="dxa"/>
            <w:gridSpan w:val="4"/>
            <w:tcBorders>
              <w:top w:val="nil"/>
              <w:left w:val="nil"/>
              <w:bottom w:val="single" w:sz="12" w:space="0" w:color="000000"/>
              <w:right w:val="nil"/>
            </w:tcBorders>
            <w:vAlign w:val="center"/>
          </w:tcPr>
          <w:p w14:paraId="6D665631"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b/>
                <w:bCs/>
                <w:color w:val="000000"/>
                <w:sz w:val="18"/>
                <w:szCs w:val="18"/>
                <w:lang w:eastAsia="ru-RU"/>
              </w:rPr>
            </w:pPr>
          </w:p>
        </w:tc>
      </w:tr>
      <w:tr w:rsidR="006B5210" w:rsidRPr="006B5210" w14:paraId="0BCBED1E" w14:textId="77777777" w:rsidTr="00AE0B2A">
        <w:trPr>
          <w:trHeight w:val="420"/>
        </w:trPr>
        <w:tc>
          <w:tcPr>
            <w:tcW w:w="409" w:type="dxa"/>
            <w:tcBorders>
              <w:top w:val="single" w:sz="8" w:space="0" w:color="000000"/>
              <w:left w:val="single" w:sz="8" w:space="0" w:color="000000"/>
              <w:bottom w:val="single" w:sz="8" w:space="0" w:color="000000"/>
              <w:right w:val="single" w:sz="8" w:space="0" w:color="000000"/>
            </w:tcBorders>
          </w:tcPr>
          <w:p w14:paraId="135E35DB"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1</w:t>
            </w:r>
          </w:p>
        </w:tc>
        <w:tc>
          <w:tcPr>
            <w:tcW w:w="6939" w:type="dxa"/>
            <w:tcBorders>
              <w:top w:val="single" w:sz="8" w:space="0" w:color="000000"/>
              <w:left w:val="single" w:sz="8" w:space="0" w:color="000000"/>
              <w:bottom w:val="single" w:sz="8" w:space="0" w:color="000000"/>
              <w:right w:val="single" w:sz="8" w:space="0" w:color="000000"/>
            </w:tcBorders>
          </w:tcPr>
          <w:p w14:paraId="2044C450"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Изоляция изделиями из волокнистых и зернистых материалов с креплением на клее и дюбелями холодных поверхностей: наружных стен</w:t>
            </w:r>
          </w:p>
        </w:tc>
        <w:tc>
          <w:tcPr>
            <w:tcW w:w="1707" w:type="dxa"/>
            <w:tcBorders>
              <w:top w:val="single" w:sz="8" w:space="0" w:color="000000"/>
              <w:left w:val="single" w:sz="8" w:space="0" w:color="000000"/>
              <w:bottom w:val="single" w:sz="8" w:space="0" w:color="000000"/>
              <w:right w:val="single" w:sz="8" w:space="0" w:color="000000"/>
            </w:tcBorders>
          </w:tcPr>
          <w:p w14:paraId="092BFBEB"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100 м2</w:t>
            </w:r>
          </w:p>
        </w:tc>
        <w:tc>
          <w:tcPr>
            <w:tcW w:w="1706" w:type="dxa"/>
            <w:tcBorders>
              <w:top w:val="single" w:sz="8" w:space="0" w:color="000000"/>
              <w:left w:val="single" w:sz="8" w:space="0" w:color="000000"/>
              <w:bottom w:val="single" w:sz="8" w:space="0" w:color="000000"/>
              <w:right w:val="single" w:sz="8" w:space="0" w:color="000000"/>
            </w:tcBorders>
          </w:tcPr>
          <w:p w14:paraId="776C2B74"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4,05</w:t>
            </w:r>
          </w:p>
        </w:tc>
      </w:tr>
    </w:tbl>
    <w:p w14:paraId="4C0E2866" w14:textId="34B0EA4E" w:rsidR="00FA1891" w:rsidRDefault="00FA1891" w:rsidP="002934EF">
      <w:pPr>
        <w:shd w:val="clear" w:color="auto" w:fill="FFFFFF"/>
        <w:spacing w:after="0" w:line="240" w:lineRule="auto"/>
        <w:ind w:right="139"/>
        <w:rPr>
          <w:rFonts w:ascii="Times New Roman" w:eastAsia="Times New Roman" w:hAnsi="Times New Roman" w:cs="Times New Roman"/>
          <w:color w:val="34343C"/>
          <w:sz w:val="24"/>
          <w:szCs w:val="24"/>
          <w:lang w:eastAsia="ru-RU"/>
        </w:rPr>
      </w:pPr>
    </w:p>
    <w:p w14:paraId="4853B644"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«Градостроительный кодекс Российской Федерации» от 29.12.2004 № 190-ФЗ;</w:t>
      </w:r>
    </w:p>
    <w:p w14:paraId="4E84397A"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Федеральный закон от 27.12.2002 № 184-ФЗ «О техническом регулировании»;</w:t>
      </w:r>
    </w:p>
    <w:p w14:paraId="419DD0F1"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Федеральный закон от 30.12.2009 № 384-ФЗ «Технический регламент о безопасности зданий и сооружений»;</w:t>
      </w:r>
    </w:p>
    <w:p w14:paraId="5E657C4D"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Федеральный закон от 22.07.2008 № 123-ФЗ «Технический регламент о требованиях пожарной безопасности»;</w:t>
      </w:r>
    </w:p>
    <w:p w14:paraId="765E6C23"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Федеральный закон от 21.12.1994 № 69-ФЗ «О пожарной безопасности»;</w:t>
      </w:r>
    </w:p>
    <w:p w14:paraId="1F677693"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Правила противопожарного режима в Российской Федерации, утверждённые постановлением Правительства РФ от 16.09.2020 № 1479;</w:t>
      </w:r>
    </w:p>
    <w:p w14:paraId="5F3CA29E"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Федеральный закон от 30.03.1999 № 52-ФЗ «О санитарно-эпидемиологическом благополучии населения»;</w:t>
      </w:r>
    </w:p>
    <w:p w14:paraId="34377099"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Федеральный закон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14:paraId="4DE77852"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СНиП 12-03-2001 «Безопасность труда в строительстве. Часть 1. Общие требования»;</w:t>
      </w:r>
    </w:p>
    <w:p w14:paraId="43FFBA5B"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СНиП 12-04-2002 «Безопасность труда в строительстве. Часть 2. Строительное производство»;</w:t>
      </w:r>
    </w:p>
    <w:p w14:paraId="5696B324"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bookmarkStart w:id="2" w:name="_GoBack"/>
      <w:bookmarkEnd w:id="2"/>
      <w:r w:rsidRPr="006B5210">
        <w:rPr>
          <w:rFonts w:ascii="Times New Roman" w:eastAsia="Times New Roman" w:hAnsi="Times New Roman" w:cs="Times New Roman"/>
          <w:sz w:val="24"/>
          <w:szCs w:val="24"/>
          <w:lang w:eastAsia="ru-RU"/>
        </w:rPr>
        <w:t>- СП 255.1325800.2016 «Здания и сооружения. Правила эксплуатации. Основные положения»;</w:t>
      </w:r>
    </w:p>
    <w:p w14:paraId="6E635A4C" w14:textId="77777777"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СП 48.13330.2019 «Свод правил. Организация строительства»;</w:t>
      </w:r>
    </w:p>
    <w:p w14:paraId="021992EC" w14:textId="748BF6DD" w:rsidR="006B5210" w:rsidRPr="006B5210" w:rsidRDefault="006B5210" w:rsidP="006B5210">
      <w:pPr>
        <w:shd w:val="clear" w:color="auto" w:fill="FFFFFF"/>
        <w:spacing w:after="0" w:line="240" w:lineRule="auto"/>
        <w:ind w:right="139"/>
        <w:rPr>
          <w:rFonts w:ascii="Times New Roman" w:eastAsia="Times New Roman" w:hAnsi="Times New Roman" w:cs="Times New Roman"/>
          <w:sz w:val="24"/>
          <w:szCs w:val="24"/>
          <w:lang w:eastAsia="ru-RU"/>
        </w:rPr>
      </w:pPr>
      <w:r w:rsidRPr="006B5210">
        <w:rPr>
          <w:rFonts w:ascii="Times New Roman" w:eastAsia="Times New Roman" w:hAnsi="Times New Roman" w:cs="Times New Roman"/>
          <w:sz w:val="24"/>
          <w:szCs w:val="24"/>
          <w:lang w:eastAsia="ru-RU"/>
        </w:rPr>
        <w:t>- СП 118.13330.2022 Общественные здания и сооружения СНиП 31-06-2009 (с Изменениями № 1-5).</w:t>
      </w:r>
    </w:p>
    <w:p w14:paraId="58A95D62" w14:textId="74706A31" w:rsidR="006B5210" w:rsidRPr="006B5210" w:rsidRDefault="006B5210" w:rsidP="002934EF">
      <w:pPr>
        <w:shd w:val="clear" w:color="auto" w:fill="FFFFFF"/>
        <w:spacing w:after="0" w:line="240" w:lineRule="auto"/>
        <w:ind w:right="139"/>
        <w:rPr>
          <w:rFonts w:ascii="Times New Roman" w:eastAsia="Times New Roman" w:hAnsi="Times New Roman" w:cs="Times New Roman"/>
          <w:sz w:val="24"/>
          <w:szCs w:val="24"/>
          <w:lang w:eastAsia="ru-RU"/>
        </w:rPr>
      </w:pPr>
    </w:p>
    <w:p w14:paraId="17A6C1BB" w14:textId="77777777" w:rsidR="006B5210" w:rsidRPr="00F327DC" w:rsidRDefault="006B5210" w:rsidP="002934EF">
      <w:pPr>
        <w:shd w:val="clear" w:color="auto" w:fill="FFFFFF"/>
        <w:spacing w:after="0" w:line="240" w:lineRule="auto"/>
        <w:ind w:right="139"/>
        <w:rPr>
          <w:rFonts w:ascii="Times New Roman" w:eastAsia="Times New Roman" w:hAnsi="Times New Roman" w:cs="Times New Roman"/>
          <w:color w:val="34343C"/>
          <w:sz w:val="24"/>
          <w:szCs w:val="24"/>
          <w:lang w:eastAsia="ru-RU"/>
        </w:rPr>
      </w:pPr>
    </w:p>
    <w:p w14:paraId="0955E575" w14:textId="4DF11F0B" w:rsidR="0097688B" w:rsidRPr="00F327DC" w:rsidRDefault="0097688B" w:rsidP="002934EF">
      <w:pPr>
        <w:ind w:right="139"/>
        <w:jc w:val="center"/>
        <w:rPr>
          <w:rFonts w:ascii="Times New Roman" w:hAnsi="Times New Roman" w:cs="Times New Roman"/>
          <w:b/>
          <w:bCs/>
        </w:rPr>
      </w:pPr>
      <w:r w:rsidRPr="00F327DC">
        <w:rPr>
          <w:rFonts w:ascii="Times New Roman" w:hAnsi="Times New Roman" w:cs="Times New Roman"/>
          <w:b/>
          <w:bCs/>
        </w:rPr>
        <w:t>Перечень приложений, являющихся неотъемлемой частью Описания объекта закупки</w:t>
      </w:r>
    </w:p>
    <w:p w14:paraId="6F0981B7" w14:textId="0CB39C60" w:rsidR="00765A69" w:rsidRPr="00F327DC" w:rsidRDefault="0097688B" w:rsidP="002934EF">
      <w:pPr>
        <w:ind w:right="139"/>
        <w:jc w:val="both"/>
        <w:rPr>
          <w:rFonts w:ascii="Times New Roman" w:hAnsi="Times New Roman" w:cs="Times New Roman"/>
        </w:rPr>
      </w:pPr>
      <w:r w:rsidRPr="00F327DC">
        <w:rPr>
          <w:rFonts w:ascii="Times New Roman" w:hAnsi="Times New Roman" w:cs="Times New Roman"/>
        </w:rPr>
        <w:t xml:space="preserve">Приложение № 1 Локальный сметный расчет. </w:t>
      </w:r>
      <w:r w:rsidR="00765A69" w:rsidRPr="00F327DC">
        <w:rPr>
          <w:rFonts w:ascii="Times New Roman" w:hAnsi="Times New Roman" w:cs="Times New Roman"/>
        </w:rPr>
        <w:t xml:space="preserve">                                                                                                                                                                                                                                                                                                                                                                                                                                                                                                 </w:t>
      </w:r>
    </w:p>
    <w:tbl>
      <w:tblPr>
        <w:tblW w:w="10207" w:type="dxa"/>
        <w:tblCellMar>
          <w:left w:w="10" w:type="dxa"/>
          <w:right w:w="10" w:type="dxa"/>
        </w:tblCellMar>
        <w:tblLook w:val="0000" w:firstRow="0" w:lastRow="0" w:firstColumn="0" w:lastColumn="0" w:noHBand="0" w:noVBand="0"/>
      </w:tblPr>
      <w:tblGrid>
        <w:gridCol w:w="5636"/>
        <w:gridCol w:w="4571"/>
      </w:tblGrid>
      <w:tr w:rsidR="00765A69" w:rsidRPr="00F327DC" w14:paraId="794042AD" w14:textId="77777777" w:rsidTr="002934EF">
        <w:tc>
          <w:tcPr>
            <w:tcW w:w="5636" w:type="dxa"/>
            <w:shd w:val="clear" w:color="auto" w:fill="auto"/>
            <w:tcMar>
              <w:top w:w="0" w:type="dxa"/>
              <w:left w:w="108" w:type="dxa"/>
              <w:bottom w:w="0" w:type="dxa"/>
              <w:right w:w="108" w:type="dxa"/>
            </w:tcMar>
          </w:tcPr>
          <w:p w14:paraId="0BE704E7" w14:textId="77777777" w:rsidR="00765A69" w:rsidRPr="00F327DC" w:rsidRDefault="00765A69" w:rsidP="002934EF">
            <w:pPr>
              <w:pStyle w:val="LBBodyText1"/>
              <w:ind w:right="139"/>
            </w:pPr>
            <w:bookmarkStart w:id="3" w:name="_Hlk216342785"/>
            <w:r w:rsidRPr="00F327DC">
              <w:rPr>
                <w:b/>
                <w:bCs/>
              </w:rPr>
              <w:t>Заказчик</w:t>
            </w:r>
            <w:r w:rsidRPr="00F327DC">
              <w:t>:</w:t>
            </w:r>
          </w:p>
          <w:p w14:paraId="38B3BE0D" w14:textId="038DC8C7" w:rsidR="00765A69" w:rsidRPr="00F327DC" w:rsidRDefault="00C67299" w:rsidP="002934EF">
            <w:pPr>
              <w:pStyle w:val="LBBodyText1"/>
              <w:ind w:right="139"/>
            </w:pPr>
            <w:r w:rsidRPr="00F327DC">
              <w:t>Врио д</w:t>
            </w:r>
            <w:r w:rsidR="00765A69" w:rsidRPr="00F327DC">
              <w:t>иректор</w:t>
            </w:r>
            <w:r w:rsidRPr="00F327DC">
              <w:t>а</w:t>
            </w:r>
            <w:r w:rsidR="00765A69" w:rsidRPr="00F327DC">
              <w:t xml:space="preserve"> ГБУ ДО ДООЦ «Маяк»</w:t>
            </w:r>
          </w:p>
          <w:p w14:paraId="628ED209" w14:textId="60303E0E" w:rsidR="00765A69" w:rsidRPr="00F327DC" w:rsidRDefault="00765A69" w:rsidP="002934EF">
            <w:pPr>
              <w:pStyle w:val="LBBodyText1"/>
              <w:ind w:right="139"/>
            </w:pPr>
            <w:r w:rsidRPr="00F327DC">
              <w:t>___________</w:t>
            </w:r>
            <w:r w:rsidR="002934EF">
              <w:t>____</w:t>
            </w:r>
            <w:r w:rsidRPr="00F327DC">
              <w:t>________ И.А. Гуляев</w:t>
            </w:r>
          </w:p>
        </w:tc>
        <w:tc>
          <w:tcPr>
            <w:tcW w:w="4571" w:type="dxa"/>
            <w:shd w:val="clear" w:color="auto" w:fill="auto"/>
            <w:tcMar>
              <w:top w:w="0" w:type="dxa"/>
              <w:left w:w="108" w:type="dxa"/>
              <w:bottom w:w="0" w:type="dxa"/>
              <w:right w:w="108" w:type="dxa"/>
            </w:tcMar>
          </w:tcPr>
          <w:p w14:paraId="1C1C90E4" w14:textId="77777777" w:rsidR="00765A69" w:rsidRPr="00F327DC" w:rsidRDefault="00765A69" w:rsidP="002934EF">
            <w:pPr>
              <w:pStyle w:val="LBBodyText1"/>
              <w:ind w:right="139"/>
            </w:pPr>
            <w:r w:rsidRPr="00F327DC">
              <w:rPr>
                <w:b/>
                <w:bCs/>
              </w:rPr>
              <w:t>Подрядчик</w:t>
            </w:r>
            <w:r w:rsidRPr="00F327DC">
              <w:t>:</w:t>
            </w:r>
          </w:p>
          <w:p w14:paraId="0EEF4AB4" w14:textId="77777777" w:rsidR="00765A69" w:rsidRPr="00F327DC" w:rsidRDefault="00765A69" w:rsidP="002934EF">
            <w:pPr>
              <w:pStyle w:val="LBBodyText1"/>
              <w:ind w:right="139"/>
            </w:pPr>
          </w:p>
          <w:p w14:paraId="0D11A6FF" w14:textId="77777777" w:rsidR="00765A69" w:rsidRPr="00F327DC" w:rsidRDefault="00765A69" w:rsidP="002934EF">
            <w:pPr>
              <w:pStyle w:val="LBBodyText1"/>
              <w:ind w:right="139"/>
            </w:pPr>
            <w:r w:rsidRPr="00F327DC">
              <w:t>_________________________</w:t>
            </w:r>
          </w:p>
        </w:tc>
      </w:tr>
      <w:bookmarkEnd w:id="3"/>
    </w:tbl>
    <w:p w14:paraId="39F76008" w14:textId="5D0430E2" w:rsidR="00765A69" w:rsidRPr="00F327DC" w:rsidRDefault="00765A69" w:rsidP="002934EF">
      <w:pPr>
        <w:ind w:right="139"/>
        <w:rPr>
          <w:rFonts w:ascii="Times New Roman" w:hAnsi="Times New Roman" w:cs="Times New Roman"/>
          <w:b/>
          <w:bCs/>
        </w:rPr>
        <w:sectPr w:rsidR="00765A69" w:rsidRPr="00F327DC" w:rsidSect="00765A69">
          <w:pgSz w:w="11906" w:h="16838"/>
          <w:pgMar w:top="1134" w:right="426" w:bottom="992" w:left="851" w:header="709" w:footer="709" w:gutter="0"/>
          <w:cols w:space="708"/>
          <w:docGrid w:linePitch="360"/>
        </w:sectPr>
      </w:pPr>
    </w:p>
    <w:p w14:paraId="740935C0" w14:textId="77777777" w:rsidR="00CA34D5" w:rsidRPr="00F327DC" w:rsidRDefault="00CA34D5" w:rsidP="00CA34D5">
      <w:pPr>
        <w:spacing w:after="0" w:line="240" w:lineRule="auto"/>
        <w:ind w:right="-314"/>
        <w:jc w:val="right"/>
        <w:rPr>
          <w:rFonts w:ascii="Times New Roman" w:eastAsia="Calibri" w:hAnsi="Times New Roman" w:cs="Times New Roman"/>
          <w:lang w:eastAsia="ru-RU"/>
        </w:rPr>
      </w:pPr>
      <w:r w:rsidRPr="00F327DC">
        <w:rPr>
          <w:rFonts w:ascii="Times New Roman" w:eastAsia="Calibri" w:hAnsi="Times New Roman" w:cs="Times New Roman"/>
          <w:lang w:eastAsia="ru-RU"/>
        </w:rPr>
        <w:lastRenderedPageBreak/>
        <w:t>Приложение № 1</w:t>
      </w:r>
    </w:p>
    <w:p w14:paraId="205FF605" w14:textId="77777777" w:rsidR="00CA34D5" w:rsidRPr="00F327DC" w:rsidRDefault="00CA34D5" w:rsidP="00CA34D5">
      <w:pPr>
        <w:spacing w:after="0" w:line="240" w:lineRule="auto"/>
        <w:ind w:right="-314"/>
        <w:jc w:val="right"/>
        <w:rPr>
          <w:rFonts w:ascii="Times New Roman" w:eastAsia="Calibri" w:hAnsi="Times New Roman" w:cs="Times New Roman"/>
          <w:lang w:eastAsia="ru-RU"/>
        </w:rPr>
      </w:pPr>
      <w:r w:rsidRPr="00F327DC">
        <w:rPr>
          <w:rFonts w:ascii="Times New Roman" w:eastAsia="Calibri" w:hAnsi="Times New Roman" w:cs="Times New Roman"/>
          <w:lang w:eastAsia="ru-RU"/>
        </w:rPr>
        <w:t>к Описанию объекта закупки</w:t>
      </w:r>
    </w:p>
    <w:p w14:paraId="2931C80C" w14:textId="368436FF" w:rsidR="00EB15D8" w:rsidRPr="00F327DC" w:rsidRDefault="00EB15D8" w:rsidP="00631EC2">
      <w:pPr>
        <w:rPr>
          <w:rFonts w:ascii="Times New Roman" w:hAnsi="Times New Roman" w:cs="Times New Roman"/>
        </w:rPr>
      </w:pPr>
    </w:p>
    <w:p w14:paraId="5C470702" w14:textId="25060AC4" w:rsidR="005E23EC" w:rsidRDefault="005E23EC" w:rsidP="00F327DC">
      <w:pPr>
        <w:jc w:val="both"/>
        <w:rPr>
          <w:rFonts w:ascii="Times New Roman" w:hAnsi="Times New Roman" w:cs="Times New Roman"/>
        </w:rPr>
      </w:pPr>
    </w:p>
    <w:tbl>
      <w:tblPr>
        <w:tblW w:w="15491" w:type="dxa"/>
        <w:tblInd w:w="15" w:type="dxa"/>
        <w:tblLayout w:type="fixed"/>
        <w:tblCellMar>
          <w:left w:w="15" w:type="dxa"/>
          <w:right w:w="15" w:type="dxa"/>
        </w:tblCellMar>
        <w:tblLook w:val="0000" w:firstRow="0" w:lastRow="0" w:firstColumn="0" w:lastColumn="0" w:noHBand="0" w:noVBand="0"/>
      </w:tblPr>
      <w:tblGrid>
        <w:gridCol w:w="580"/>
        <w:gridCol w:w="1707"/>
        <w:gridCol w:w="2275"/>
        <w:gridCol w:w="796"/>
        <w:gridCol w:w="967"/>
        <w:gridCol w:w="171"/>
        <w:gridCol w:w="796"/>
        <w:gridCol w:w="1081"/>
        <w:gridCol w:w="1140"/>
        <w:gridCol w:w="1251"/>
        <w:gridCol w:w="1142"/>
        <w:gridCol w:w="1083"/>
        <w:gridCol w:w="168"/>
        <w:gridCol w:w="1083"/>
        <w:gridCol w:w="1251"/>
      </w:tblGrid>
      <w:tr w:rsidR="006B5210" w:rsidRPr="006B5210" w14:paraId="0666125B" w14:textId="77777777" w:rsidTr="00AE0B2A">
        <w:trPr>
          <w:trHeight w:val="274"/>
        </w:trPr>
        <w:tc>
          <w:tcPr>
            <w:tcW w:w="580" w:type="dxa"/>
            <w:tcBorders>
              <w:top w:val="nil"/>
              <w:left w:val="nil"/>
              <w:bottom w:val="nil"/>
              <w:right w:val="nil"/>
            </w:tcBorders>
          </w:tcPr>
          <w:p w14:paraId="2450D874"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6"/>
                <w:szCs w:val="16"/>
                <w:lang w:eastAsia="ru-RU"/>
              </w:rPr>
            </w:pPr>
          </w:p>
        </w:tc>
        <w:tc>
          <w:tcPr>
            <w:tcW w:w="5745" w:type="dxa"/>
            <w:gridSpan w:val="4"/>
            <w:vMerge w:val="restart"/>
            <w:tcBorders>
              <w:top w:val="nil"/>
              <w:left w:val="nil"/>
              <w:bottom w:val="nil"/>
              <w:right w:val="nil"/>
            </w:tcBorders>
          </w:tcPr>
          <w:p w14:paraId="4C8CB255"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Наименование программного продукта</w:t>
            </w:r>
          </w:p>
        </w:tc>
        <w:tc>
          <w:tcPr>
            <w:tcW w:w="9166" w:type="dxa"/>
            <w:gridSpan w:val="10"/>
            <w:vMerge w:val="restart"/>
            <w:tcBorders>
              <w:top w:val="nil"/>
              <w:left w:val="nil"/>
              <w:bottom w:val="single" w:sz="8" w:space="0" w:color="000000"/>
              <w:right w:val="nil"/>
            </w:tcBorders>
          </w:tcPr>
          <w:p w14:paraId="4CA238B3"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Система выпуска сметной документации А0 v. 3.5.1.8 </w:t>
            </w:r>
            <w:proofErr w:type="spellStart"/>
            <w:r w:rsidRPr="006B5210">
              <w:rPr>
                <w:rFonts w:ascii="Times New Roman" w:eastAsia="Times New Roman" w:hAnsi="Times New Roman" w:cs="Times New Roman"/>
                <w:color w:val="000000"/>
                <w:sz w:val="16"/>
                <w:szCs w:val="16"/>
                <w:lang w:eastAsia="ru-RU"/>
              </w:rPr>
              <w:t>Copyright</w:t>
            </w:r>
            <w:proofErr w:type="spellEnd"/>
            <w:r w:rsidRPr="006B5210">
              <w:rPr>
                <w:rFonts w:ascii="Times New Roman" w:eastAsia="Times New Roman" w:hAnsi="Times New Roman" w:cs="Times New Roman"/>
                <w:color w:val="000000"/>
                <w:sz w:val="16"/>
                <w:szCs w:val="16"/>
                <w:lang w:eastAsia="ru-RU"/>
              </w:rPr>
              <w:t xml:space="preserve"> </w:t>
            </w:r>
            <w:proofErr w:type="spellStart"/>
            <w:r w:rsidRPr="006B5210">
              <w:rPr>
                <w:rFonts w:ascii="Times New Roman" w:eastAsia="Times New Roman" w:hAnsi="Times New Roman" w:cs="Times New Roman"/>
                <w:color w:val="000000"/>
                <w:sz w:val="16"/>
                <w:szCs w:val="16"/>
                <w:lang w:eastAsia="ru-RU"/>
              </w:rPr>
              <w:t>InfoStroy</w:t>
            </w:r>
            <w:proofErr w:type="spellEnd"/>
            <w:r w:rsidRPr="006B5210">
              <w:rPr>
                <w:rFonts w:ascii="Times New Roman" w:eastAsia="Times New Roman" w:hAnsi="Times New Roman" w:cs="Times New Roman"/>
                <w:color w:val="000000"/>
                <w:sz w:val="16"/>
                <w:szCs w:val="16"/>
                <w:lang w:eastAsia="ru-RU"/>
              </w:rPr>
              <w:t xml:space="preserve"> </w:t>
            </w:r>
            <w:proofErr w:type="spellStart"/>
            <w:r w:rsidRPr="006B5210">
              <w:rPr>
                <w:rFonts w:ascii="Times New Roman" w:eastAsia="Times New Roman" w:hAnsi="Times New Roman" w:cs="Times New Roman"/>
                <w:color w:val="000000"/>
                <w:sz w:val="16"/>
                <w:szCs w:val="16"/>
                <w:lang w:eastAsia="ru-RU"/>
              </w:rPr>
              <w:t>Ltd</w:t>
            </w:r>
            <w:proofErr w:type="spellEnd"/>
            <w:r w:rsidRPr="006B5210">
              <w:rPr>
                <w:rFonts w:ascii="Times New Roman" w:eastAsia="Times New Roman" w:hAnsi="Times New Roman" w:cs="Times New Roman"/>
                <w:color w:val="000000"/>
                <w:sz w:val="16"/>
                <w:szCs w:val="16"/>
                <w:lang w:eastAsia="ru-RU"/>
              </w:rPr>
              <w:t>.</w:t>
            </w:r>
          </w:p>
        </w:tc>
      </w:tr>
      <w:tr w:rsidR="006B5210" w:rsidRPr="006B5210" w14:paraId="696B085B" w14:textId="77777777" w:rsidTr="00AE0B2A">
        <w:trPr>
          <w:trHeight w:val="224"/>
        </w:trPr>
        <w:tc>
          <w:tcPr>
            <w:tcW w:w="580" w:type="dxa"/>
            <w:vMerge w:val="restart"/>
            <w:tcBorders>
              <w:top w:val="nil"/>
              <w:left w:val="nil"/>
              <w:bottom w:val="nil"/>
              <w:right w:val="nil"/>
            </w:tcBorders>
          </w:tcPr>
          <w:p w14:paraId="14DAF30B"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tcBorders>
              <w:top w:val="nil"/>
              <w:left w:val="nil"/>
              <w:bottom w:val="nil"/>
              <w:right w:val="nil"/>
            </w:tcBorders>
          </w:tcPr>
          <w:p w14:paraId="2EAAB980"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
                <w:szCs w:val="2"/>
                <w:lang w:eastAsia="ru-RU"/>
              </w:rPr>
            </w:pPr>
          </w:p>
        </w:tc>
        <w:tc>
          <w:tcPr>
            <w:tcW w:w="9166" w:type="dxa"/>
            <w:gridSpan w:val="10"/>
            <w:vMerge/>
            <w:tcBorders>
              <w:top w:val="nil"/>
              <w:left w:val="nil"/>
              <w:bottom w:val="single" w:sz="8" w:space="0" w:color="000000"/>
              <w:right w:val="nil"/>
            </w:tcBorders>
          </w:tcPr>
          <w:p w14:paraId="669B286F"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
                <w:szCs w:val="2"/>
                <w:lang w:eastAsia="ru-RU"/>
              </w:rPr>
            </w:pPr>
          </w:p>
        </w:tc>
      </w:tr>
      <w:tr w:rsidR="006B5210" w:rsidRPr="006B5210" w14:paraId="1FD4ABC7" w14:textId="77777777" w:rsidTr="00AE0B2A">
        <w:trPr>
          <w:trHeight w:val="274"/>
        </w:trPr>
        <w:tc>
          <w:tcPr>
            <w:tcW w:w="580" w:type="dxa"/>
            <w:vMerge/>
            <w:tcBorders>
              <w:top w:val="nil"/>
              <w:left w:val="nil"/>
              <w:bottom w:val="nil"/>
              <w:right w:val="nil"/>
            </w:tcBorders>
          </w:tcPr>
          <w:p w14:paraId="4A2C89B0"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14911" w:type="dxa"/>
            <w:gridSpan w:val="14"/>
            <w:tcBorders>
              <w:top w:val="nil"/>
              <w:left w:val="nil"/>
              <w:bottom w:val="nil"/>
              <w:right w:val="nil"/>
            </w:tcBorders>
          </w:tcPr>
          <w:p w14:paraId="29AAFDBB"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406E4E8C" w14:textId="77777777" w:rsidTr="00AE0B2A">
        <w:trPr>
          <w:trHeight w:val="274"/>
        </w:trPr>
        <w:tc>
          <w:tcPr>
            <w:tcW w:w="580" w:type="dxa"/>
            <w:tcBorders>
              <w:top w:val="nil"/>
              <w:left w:val="nil"/>
              <w:bottom w:val="nil"/>
              <w:right w:val="nil"/>
            </w:tcBorders>
          </w:tcPr>
          <w:p w14:paraId="3CCEB7A7"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val="restart"/>
            <w:tcBorders>
              <w:top w:val="nil"/>
              <w:left w:val="nil"/>
              <w:bottom w:val="nil"/>
              <w:right w:val="nil"/>
            </w:tcBorders>
          </w:tcPr>
          <w:p w14:paraId="61684AA5"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Наименование редакции сметных нормативов</w:t>
            </w:r>
          </w:p>
        </w:tc>
        <w:tc>
          <w:tcPr>
            <w:tcW w:w="9166" w:type="dxa"/>
            <w:gridSpan w:val="10"/>
            <w:vMerge w:val="restart"/>
            <w:tcBorders>
              <w:top w:val="nil"/>
              <w:left w:val="nil"/>
              <w:bottom w:val="single" w:sz="8" w:space="0" w:color="000000"/>
              <w:right w:val="nil"/>
            </w:tcBorders>
          </w:tcPr>
          <w:p w14:paraId="790498FE"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Приказ Минстроя России от 04.08.2020 № 421/</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br/>
              <w:t>ФСНБ-2022. Приказ Минстроя России от 30.12.2021 №1046/</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br/>
              <w:t>Приказ Минстроя России от 21.12.2020 № 812/</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br/>
              <w:t>Приказ Минстроя России от 11.12.2020 № 774/</w:t>
            </w:r>
            <w:proofErr w:type="spellStart"/>
            <w:r w:rsidRPr="006B5210">
              <w:rPr>
                <w:rFonts w:ascii="Times New Roman" w:eastAsia="Times New Roman" w:hAnsi="Times New Roman" w:cs="Times New Roman"/>
                <w:color w:val="000000"/>
                <w:sz w:val="16"/>
                <w:szCs w:val="16"/>
                <w:lang w:eastAsia="ru-RU"/>
              </w:rPr>
              <w:t>пр</w:t>
            </w:r>
            <w:proofErr w:type="spellEnd"/>
          </w:p>
        </w:tc>
      </w:tr>
      <w:tr w:rsidR="006B5210" w:rsidRPr="006B5210" w14:paraId="6EAAB52F" w14:textId="77777777" w:rsidTr="00AE0B2A">
        <w:trPr>
          <w:trHeight w:val="224"/>
        </w:trPr>
        <w:tc>
          <w:tcPr>
            <w:tcW w:w="580" w:type="dxa"/>
            <w:vMerge w:val="restart"/>
            <w:tcBorders>
              <w:top w:val="nil"/>
              <w:left w:val="nil"/>
              <w:bottom w:val="nil"/>
              <w:right w:val="nil"/>
            </w:tcBorders>
          </w:tcPr>
          <w:p w14:paraId="62C81784"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tcBorders>
              <w:top w:val="nil"/>
              <w:left w:val="nil"/>
              <w:bottom w:val="nil"/>
              <w:right w:val="nil"/>
            </w:tcBorders>
          </w:tcPr>
          <w:p w14:paraId="313B07CF"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
                <w:szCs w:val="2"/>
                <w:lang w:eastAsia="ru-RU"/>
              </w:rPr>
            </w:pPr>
          </w:p>
        </w:tc>
        <w:tc>
          <w:tcPr>
            <w:tcW w:w="9166" w:type="dxa"/>
            <w:gridSpan w:val="10"/>
            <w:vMerge/>
            <w:tcBorders>
              <w:top w:val="nil"/>
              <w:left w:val="nil"/>
              <w:bottom w:val="single" w:sz="8" w:space="0" w:color="000000"/>
              <w:right w:val="nil"/>
            </w:tcBorders>
          </w:tcPr>
          <w:p w14:paraId="40A75668"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
                <w:szCs w:val="2"/>
                <w:lang w:eastAsia="ru-RU"/>
              </w:rPr>
            </w:pPr>
          </w:p>
        </w:tc>
      </w:tr>
      <w:tr w:rsidR="006B5210" w:rsidRPr="006B5210" w14:paraId="1CA268AB" w14:textId="77777777" w:rsidTr="00AE0B2A">
        <w:trPr>
          <w:trHeight w:val="464"/>
        </w:trPr>
        <w:tc>
          <w:tcPr>
            <w:tcW w:w="580" w:type="dxa"/>
            <w:vMerge/>
            <w:tcBorders>
              <w:top w:val="nil"/>
              <w:left w:val="nil"/>
              <w:bottom w:val="nil"/>
              <w:right w:val="nil"/>
            </w:tcBorders>
          </w:tcPr>
          <w:p w14:paraId="25F5D160"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745" w:type="dxa"/>
            <w:gridSpan w:val="4"/>
            <w:vMerge w:val="restart"/>
            <w:tcBorders>
              <w:top w:val="nil"/>
              <w:left w:val="nil"/>
              <w:bottom w:val="nil"/>
              <w:right w:val="nil"/>
            </w:tcBorders>
          </w:tcPr>
          <w:p w14:paraId="626E08BE"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9166" w:type="dxa"/>
            <w:gridSpan w:val="10"/>
            <w:vMerge/>
            <w:tcBorders>
              <w:top w:val="nil"/>
              <w:left w:val="nil"/>
              <w:bottom w:val="single" w:sz="8" w:space="0" w:color="000000"/>
              <w:right w:val="nil"/>
            </w:tcBorders>
          </w:tcPr>
          <w:p w14:paraId="32525C0F"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B5210" w:rsidRPr="006B5210" w14:paraId="3EE28728" w14:textId="77777777" w:rsidTr="00AE0B2A">
        <w:trPr>
          <w:trHeight w:val="274"/>
        </w:trPr>
        <w:tc>
          <w:tcPr>
            <w:tcW w:w="580" w:type="dxa"/>
            <w:vMerge/>
            <w:tcBorders>
              <w:top w:val="nil"/>
              <w:left w:val="nil"/>
              <w:bottom w:val="nil"/>
              <w:right w:val="nil"/>
            </w:tcBorders>
          </w:tcPr>
          <w:p w14:paraId="1D962AF6"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5745" w:type="dxa"/>
            <w:gridSpan w:val="4"/>
            <w:vMerge/>
            <w:tcBorders>
              <w:top w:val="nil"/>
              <w:left w:val="nil"/>
              <w:bottom w:val="nil"/>
              <w:right w:val="nil"/>
            </w:tcBorders>
          </w:tcPr>
          <w:p w14:paraId="24FAD3BE"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9166" w:type="dxa"/>
            <w:gridSpan w:val="10"/>
            <w:tcBorders>
              <w:top w:val="nil"/>
              <w:left w:val="nil"/>
              <w:bottom w:val="nil"/>
              <w:right w:val="nil"/>
            </w:tcBorders>
          </w:tcPr>
          <w:p w14:paraId="4599F897"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02D22132" w14:textId="77777777" w:rsidTr="00AE0B2A">
        <w:trPr>
          <w:trHeight w:val="274"/>
        </w:trPr>
        <w:tc>
          <w:tcPr>
            <w:tcW w:w="580" w:type="dxa"/>
            <w:tcBorders>
              <w:top w:val="nil"/>
              <w:left w:val="nil"/>
              <w:bottom w:val="nil"/>
              <w:right w:val="nil"/>
            </w:tcBorders>
          </w:tcPr>
          <w:p w14:paraId="1367DC41"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val="restart"/>
            <w:tcBorders>
              <w:top w:val="nil"/>
              <w:left w:val="nil"/>
              <w:bottom w:val="nil"/>
              <w:right w:val="nil"/>
            </w:tcBorders>
          </w:tcPr>
          <w:p w14:paraId="12797179"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Реквизиты приказа Минстроя России об утверждении дополнений и изменении к сметным нормативам</w:t>
            </w:r>
          </w:p>
        </w:tc>
        <w:tc>
          <w:tcPr>
            <w:tcW w:w="9166" w:type="dxa"/>
            <w:gridSpan w:val="10"/>
            <w:vMerge w:val="restart"/>
            <w:tcBorders>
              <w:top w:val="nil"/>
              <w:left w:val="nil"/>
              <w:bottom w:val="single" w:sz="8" w:space="0" w:color="000000"/>
              <w:right w:val="nil"/>
            </w:tcBorders>
          </w:tcPr>
          <w:p w14:paraId="5802E9D9"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Приказы Минстроя России: от 07.07.2022 № 557/</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30.01.2024 № 55/</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23.01.2025 №30/</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30.01.2026 №42/</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w:t>
            </w:r>
            <w:r w:rsidRPr="006B5210">
              <w:rPr>
                <w:rFonts w:ascii="Times New Roman" w:eastAsia="Times New Roman" w:hAnsi="Times New Roman" w:cs="Times New Roman"/>
                <w:color w:val="000000"/>
                <w:sz w:val="16"/>
                <w:szCs w:val="16"/>
                <w:lang w:eastAsia="ru-RU"/>
              </w:rPr>
              <w:br/>
              <w:t>Приказы Минстроя России: от 18 мая 2022 г. № 378/</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26.08.2022 г. № 703/</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26.10.2022 г. № 905/</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27.12.2022 г. № 1133/</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10.02.2023 г. № 84/</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11.05.2023 №335/</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02.08.2023 № 551/</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14.11.2023 № 817/</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16.02.2024 № 102/</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13.05.2024 г. № 323/</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09.08.2024 №524/</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07.11.2024 №747/</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07.02.2025 № 69/</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19.05.2025 №299/</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14.08.2025 №490/</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12.11.2025 №696/</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17.02.2026 №91/</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w:t>
            </w:r>
            <w:r w:rsidRPr="006B5210">
              <w:rPr>
                <w:rFonts w:ascii="Times New Roman" w:eastAsia="Times New Roman" w:hAnsi="Times New Roman" w:cs="Times New Roman"/>
                <w:color w:val="000000"/>
                <w:sz w:val="16"/>
                <w:szCs w:val="16"/>
                <w:lang w:eastAsia="ru-RU"/>
              </w:rPr>
              <w:br/>
              <w:t>Приказы Минстроя России: от 02.09.2021 № 636/</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26.07.2022 № 611/</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w:t>
            </w:r>
            <w:r w:rsidRPr="006B5210">
              <w:rPr>
                <w:rFonts w:ascii="Times New Roman" w:eastAsia="Times New Roman" w:hAnsi="Times New Roman" w:cs="Times New Roman"/>
                <w:color w:val="000000"/>
                <w:sz w:val="16"/>
                <w:szCs w:val="16"/>
                <w:lang w:eastAsia="ru-RU"/>
              </w:rPr>
              <w:br/>
              <w:t>Приказы Минстроя России: от 11.12.2020 № 774/</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 от 22.04.2022 № 317/</w:t>
            </w:r>
            <w:proofErr w:type="spellStart"/>
            <w:r w:rsidRPr="006B5210">
              <w:rPr>
                <w:rFonts w:ascii="Times New Roman" w:eastAsia="Times New Roman" w:hAnsi="Times New Roman" w:cs="Times New Roman"/>
                <w:color w:val="000000"/>
                <w:sz w:val="16"/>
                <w:szCs w:val="16"/>
                <w:lang w:eastAsia="ru-RU"/>
              </w:rPr>
              <w:t>пр</w:t>
            </w:r>
            <w:proofErr w:type="spellEnd"/>
            <w:r w:rsidRPr="006B5210">
              <w:rPr>
                <w:rFonts w:ascii="Times New Roman" w:eastAsia="Times New Roman" w:hAnsi="Times New Roman" w:cs="Times New Roman"/>
                <w:color w:val="000000"/>
                <w:sz w:val="16"/>
                <w:szCs w:val="16"/>
                <w:lang w:eastAsia="ru-RU"/>
              </w:rPr>
              <w:t>;</w:t>
            </w:r>
          </w:p>
        </w:tc>
      </w:tr>
      <w:tr w:rsidR="006B5210" w:rsidRPr="006B5210" w14:paraId="0FC171E1" w14:textId="77777777" w:rsidTr="00AE0B2A">
        <w:trPr>
          <w:trHeight w:val="224"/>
        </w:trPr>
        <w:tc>
          <w:tcPr>
            <w:tcW w:w="580" w:type="dxa"/>
            <w:vMerge w:val="restart"/>
            <w:tcBorders>
              <w:top w:val="nil"/>
              <w:left w:val="nil"/>
              <w:bottom w:val="nil"/>
              <w:right w:val="nil"/>
            </w:tcBorders>
          </w:tcPr>
          <w:p w14:paraId="52503C33"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tcBorders>
              <w:top w:val="nil"/>
              <w:left w:val="nil"/>
              <w:bottom w:val="nil"/>
              <w:right w:val="nil"/>
            </w:tcBorders>
          </w:tcPr>
          <w:p w14:paraId="6B2263D8"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1"/>
                <w:szCs w:val="11"/>
                <w:lang w:eastAsia="ru-RU"/>
              </w:rPr>
            </w:pPr>
          </w:p>
        </w:tc>
        <w:tc>
          <w:tcPr>
            <w:tcW w:w="9166" w:type="dxa"/>
            <w:gridSpan w:val="10"/>
            <w:vMerge/>
            <w:tcBorders>
              <w:top w:val="nil"/>
              <w:left w:val="nil"/>
              <w:bottom w:val="single" w:sz="8" w:space="0" w:color="000000"/>
              <w:right w:val="nil"/>
            </w:tcBorders>
          </w:tcPr>
          <w:p w14:paraId="215D34DB"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1"/>
                <w:szCs w:val="11"/>
                <w:lang w:eastAsia="ru-RU"/>
              </w:rPr>
            </w:pPr>
          </w:p>
        </w:tc>
      </w:tr>
      <w:tr w:rsidR="006B5210" w:rsidRPr="006B5210" w14:paraId="5A40F396" w14:textId="77777777" w:rsidTr="00AE0B2A">
        <w:trPr>
          <w:trHeight w:val="942"/>
        </w:trPr>
        <w:tc>
          <w:tcPr>
            <w:tcW w:w="580" w:type="dxa"/>
            <w:vMerge/>
            <w:tcBorders>
              <w:top w:val="nil"/>
              <w:left w:val="nil"/>
              <w:bottom w:val="nil"/>
              <w:right w:val="nil"/>
            </w:tcBorders>
          </w:tcPr>
          <w:p w14:paraId="0B3A80AF"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745" w:type="dxa"/>
            <w:gridSpan w:val="4"/>
            <w:vMerge w:val="restart"/>
            <w:tcBorders>
              <w:top w:val="nil"/>
              <w:left w:val="nil"/>
              <w:bottom w:val="nil"/>
              <w:right w:val="nil"/>
            </w:tcBorders>
          </w:tcPr>
          <w:p w14:paraId="5E677909"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9166" w:type="dxa"/>
            <w:gridSpan w:val="10"/>
            <w:vMerge/>
            <w:tcBorders>
              <w:top w:val="nil"/>
              <w:left w:val="nil"/>
              <w:bottom w:val="single" w:sz="8" w:space="0" w:color="000000"/>
              <w:right w:val="nil"/>
            </w:tcBorders>
          </w:tcPr>
          <w:p w14:paraId="429B48B4"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B5210" w:rsidRPr="006B5210" w14:paraId="5D40573A" w14:textId="77777777" w:rsidTr="00AE0B2A">
        <w:trPr>
          <w:trHeight w:val="274"/>
        </w:trPr>
        <w:tc>
          <w:tcPr>
            <w:tcW w:w="580" w:type="dxa"/>
            <w:vMerge/>
            <w:tcBorders>
              <w:top w:val="nil"/>
              <w:left w:val="nil"/>
              <w:bottom w:val="nil"/>
              <w:right w:val="nil"/>
            </w:tcBorders>
          </w:tcPr>
          <w:p w14:paraId="08CDA54D"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5745" w:type="dxa"/>
            <w:gridSpan w:val="4"/>
            <w:vMerge/>
            <w:tcBorders>
              <w:top w:val="nil"/>
              <w:left w:val="nil"/>
              <w:bottom w:val="nil"/>
              <w:right w:val="nil"/>
            </w:tcBorders>
          </w:tcPr>
          <w:p w14:paraId="544B2C59"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9166" w:type="dxa"/>
            <w:gridSpan w:val="10"/>
            <w:tcBorders>
              <w:top w:val="nil"/>
              <w:left w:val="nil"/>
              <w:bottom w:val="nil"/>
              <w:right w:val="nil"/>
            </w:tcBorders>
          </w:tcPr>
          <w:p w14:paraId="62F14712"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4C61FD27" w14:textId="77777777" w:rsidTr="00AE0B2A">
        <w:trPr>
          <w:trHeight w:val="274"/>
        </w:trPr>
        <w:tc>
          <w:tcPr>
            <w:tcW w:w="580" w:type="dxa"/>
            <w:tcBorders>
              <w:top w:val="nil"/>
              <w:left w:val="nil"/>
              <w:bottom w:val="nil"/>
              <w:right w:val="nil"/>
            </w:tcBorders>
          </w:tcPr>
          <w:p w14:paraId="085F362C"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val="restart"/>
            <w:tcBorders>
              <w:top w:val="nil"/>
              <w:left w:val="nil"/>
              <w:bottom w:val="nil"/>
              <w:right w:val="nil"/>
            </w:tcBorders>
          </w:tcPr>
          <w:p w14:paraId="47ADF141"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№326/</w:t>
            </w:r>
            <w:proofErr w:type="spellStart"/>
            <w:r w:rsidRPr="006B5210">
              <w:rPr>
                <w:rFonts w:ascii="Times New Roman" w:eastAsia="Times New Roman" w:hAnsi="Times New Roman" w:cs="Times New Roman"/>
                <w:color w:val="000000"/>
                <w:sz w:val="16"/>
                <w:szCs w:val="16"/>
                <w:lang w:eastAsia="ru-RU"/>
              </w:rPr>
              <w:t>пр</w:t>
            </w:r>
            <w:proofErr w:type="spellEnd"/>
          </w:p>
        </w:tc>
        <w:tc>
          <w:tcPr>
            <w:tcW w:w="9166" w:type="dxa"/>
            <w:gridSpan w:val="10"/>
            <w:vMerge w:val="restart"/>
            <w:tcBorders>
              <w:top w:val="nil"/>
              <w:left w:val="nil"/>
              <w:bottom w:val="single" w:sz="8" w:space="0" w:color="000000"/>
              <w:right w:val="nil"/>
            </w:tcBorders>
          </w:tcPr>
          <w:p w14:paraId="770D1816"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Письмо Минстроя России от 25.02.2026 №9859-ИФ/09</w:t>
            </w:r>
          </w:p>
        </w:tc>
      </w:tr>
      <w:tr w:rsidR="006B5210" w:rsidRPr="006B5210" w14:paraId="4F871509" w14:textId="77777777" w:rsidTr="00AE0B2A">
        <w:trPr>
          <w:trHeight w:val="1118"/>
        </w:trPr>
        <w:tc>
          <w:tcPr>
            <w:tcW w:w="580" w:type="dxa"/>
            <w:vMerge w:val="restart"/>
            <w:tcBorders>
              <w:top w:val="nil"/>
              <w:left w:val="nil"/>
              <w:bottom w:val="nil"/>
              <w:right w:val="nil"/>
            </w:tcBorders>
          </w:tcPr>
          <w:p w14:paraId="66399011"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tcBorders>
              <w:top w:val="nil"/>
              <w:left w:val="nil"/>
              <w:bottom w:val="nil"/>
              <w:right w:val="nil"/>
            </w:tcBorders>
          </w:tcPr>
          <w:p w14:paraId="4958C048"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9166" w:type="dxa"/>
            <w:gridSpan w:val="10"/>
            <w:vMerge/>
            <w:tcBorders>
              <w:top w:val="nil"/>
              <w:left w:val="nil"/>
              <w:bottom w:val="single" w:sz="8" w:space="0" w:color="000000"/>
              <w:right w:val="nil"/>
            </w:tcBorders>
          </w:tcPr>
          <w:p w14:paraId="6CD55768"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B5210" w:rsidRPr="006B5210" w14:paraId="402608AC" w14:textId="77777777" w:rsidTr="00AE0B2A">
        <w:trPr>
          <w:trHeight w:val="274"/>
        </w:trPr>
        <w:tc>
          <w:tcPr>
            <w:tcW w:w="580" w:type="dxa"/>
            <w:vMerge/>
            <w:tcBorders>
              <w:top w:val="nil"/>
              <w:left w:val="nil"/>
              <w:bottom w:val="nil"/>
              <w:right w:val="nil"/>
            </w:tcBorders>
          </w:tcPr>
          <w:p w14:paraId="0C3ED59C"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14911" w:type="dxa"/>
            <w:gridSpan w:val="14"/>
            <w:tcBorders>
              <w:top w:val="nil"/>
              <w:left w:val="nil"/>
              <w:bottom w:val="nil"/>
              <w:right w:val="nil"/>
            </w:tcBorders>
          </w:tcPr>
          <w:p w14:paraId="61958541"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0A778213" w14:textId="77777777" w:rsidTr="00AE0B2A">
        <w:trPr>
          <w:trHeight w:val="274"/>
        </w:trPr>
        <w:tc>
          <w:tcPr>
            <w:tcW w:w="580" w:type="dxa"/>
            <w:tcBorders>
              <w:top w:val="nil"/>
              <w:left w:val="nil"/>
              <w:bottom w:val="nil"/>
              <w:right w:val="nil"/>
            </w:tcBorders>
          </w:tcPr>
          <w:p w14:paraId="0E278435"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val="restart"/>
            <w:tcBorders>
              <w:top w:val="nil"/>
              <w:left w:val="nil"/>
              <w:bottom w:val="nil"/>
              <w:right w:val="nil"/>
            </w:tcBorders>
          </w:tcPr>
          <w:p w14:paraId="1D0790F1"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 1452</w:t>
            </w:r>
          </w:p>
        </w:tc>
        <w:tc>
          <w:tcPr>
            <w:tcW w:w="9166" w:type="dxa"/>
            <w:gridSpan w:val="10"/>
            <w:vMerge w:val="restart"/>
            <w:tcBorders>
              <w:top w:val="nil"/>
              <w:left w:val="nil"/>
              <w:bottom w:val="single" w:sz="8" w:space="0" w:color="000000"/>
              <w:right w:val="nil"/>
            </w:tcBorders>
          </w:tcPr>
          <w:p w14:paraId="46501D0E"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Распоряжение Комитета по строительству Администрации Ленинградской области от 06.05.2025 №126</w:t>
            </w:r>
          </w:p>
        </w:tc>
      </w:tr>
      <w:tr w:rsidR="006B5210" w:rsidRPr="006B5210" w14:paraId="0A61D273" w14:textId="77777777" w:rsidTr="00AE0B2A">
        <w:trPr>
          <w:trHeight w:val="494"/>
        </w:trPr>
        <w:tc>
          <w:tcPr>
            <w:tcW w:w="580" w:type="dxa"/>
            <w:vMerge w:val="restart"/>
            <w:tcBorders>
              <w:top w:val="nil"/>
              <w:left w:val="nil"/>
              <w:bottom w:val="nil"/>
              <w:right w:val="nil"/>
            </w:tcBorders>
          </w:tcPr>
          <w:p w14:paraId="25C5BA2B"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tcBorders>
              <w:top w:val="nil"/>
              <w:left w:val="nil"/>
              <w:bottom w:val="nil"/>
              <w:right w:val="nil"/>
            </w:tcBorders>
          </w:tcPr>
          <w:p w14:paraId="2D83BDFE"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9166" w:type="dxa"/>
            <w:gridSpan w:val="10"/>
            <w:vMerge/>
            <w:tcBorders>
              <w:top w:val="nil"/>
              <w:left w:val="nil"/>
              <w:bottom w:val="single" w:sz="8" w:space="0" w:color="000000"/>
              <w:right w:val="nil"/>
            </w:tcBorders>
          </w:tcPr>
          <w:p w14:paraId="321C7FDB"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B5210" w:rsidRPr="006B5210" w14:paraId="0B80DE8C" w14:textId="77777777" w:rsidTr="00AE0B2A">
        <w:trPr>
          <w:trHeight w:val="274"/>
        </w:trPr>
        <w:tc>
          <w:tcPr>
            <w:tcW w:w="580" w:type="dxa"/>
            <w:vMerge/>
            <w:tcBorders>
              <w:top w:val="nil"/>
              <w:left w:val="nil"/>
              <w:bottom w:val="nil"/>
              <w:right w:val="nil"/>
            </w:tcBorders>
          </w:tcPr>
          <w:p w14:paraId="65D329BE"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14911" w:type="dxa"/>
            <w:gridSpan w:val="14"/>
            <w:tcBorders>
              <w:top w:val="nil"/>
              <w:left w:val="nil"/>
              <w:bottom w:val="nil"/>
              <w:right w:val="nil"/>
            </w:tcBorders>
          </w:tcPr>
          <w:p w14:paraId="70F53F0E"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478EB007" w14:textId="77777777" w:rsidTr="00AE0B2A">
        <w:trPr>
          <w:trHeight w:val="274"/>
        </w:trPr>
        <w:tc>
          <w:tcPr>
            <w:tcW w:w="580" w:type="dxa"/>
            <w:tcBorders>
              <w:top w:val="nil"/>
              <w:left w:val="nil"/>
              <w:bottom w:val="nil"/>
              <w:right w:val="nil"/>
            </w:tcBorders>
          </w:tcPr>
          <w:p w14:paraId="69E6480B"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val="restart"/>
            <w:tcBorders>
              <w:top w:val="nil"/>
              <w:left w:val="nil"/>
              <w:bottom w:val="nil"/>
              <w:right w:val="nil"/>
            </w:tcBorders>
          </w:tcPr>
          <w:p w14:paraId="4266CE20"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Обоснование принятых текущих цен на строительные ресурсы</w:t>
            </w:r>
          </w:p>
        </w:tc>
        <w:tc>
          <w:tcPr>
            <w:tcW w:w="9166" w:type="dxa"/>
            <w:gridSpan w:val="10"/>
            <w:vMerge w:val="restart"/>
            <w:tcBorders>
              <w:top w:val="nil"/>
              <w:left w:val="nil"/>
              <w:bottom w:val="single" w:sz="8" w:space="0" w:color="000000"/>
              <w:right w:val="nil"/>
            </w:tcBorders>
          </w:tcPr>
          <w:p w14:paraId="7CFE6C53"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78D0DB12" w14:textId="77777777" w:rsidTr="00AE0B2A">
        <w:trPr>
          <w:trHeight w:val="224"/>
        </w:trPr>
        <w:tc>
          <w:tcPr>
            <w:tcW w:w="580" w:type="dxa"/>
            <w:vMerge w:val="restart"/>
            <w:tcBorders>
              <w:top w:val="nil"/>
              <w:left w:val="nil"/>
              <w:bottom w:val="nil"/>
              <w:right w:val="nil"/>
            </w:tcBorders>
          </w:tcPr>
          <w:p w14:paraId="4803CA65"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tcBorders>
              <w:top w:val="nil"/>
              <w:left w:val="nil"/>
              <w:bottom w:val="nil"/>
              <w:right w:val="nil"/>
            </w:tcBorders>
          </w:tcPr>
          <w:p w14:paraId="547853F7"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
                <w:szCs w:val="2"/>
                <w:lang w:eastAsia="ru-RU"/>
              </w:rPr>
            </w:pPr>
          </w:p>
        </w:tc>
        <w:tc>
          <w:tcPr>
            <w:tcW w:w="9166" w:type="dxa"/>
            <w:gridSpan w:val="10"/>
            <w:vMerge/>
            <w:tcBorders>
              <w:top w:val="nil"/>
              <w:left w:val="nil"/>
              <w:bottom w:val="single" w:sz="8" w:space="0" w:color="000000"/>
              <w:right w:val="nil"/>
            </w:tcBorders>
          </w:tcPr>
          <w:p w14:paraId="273A0B51"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
                <w:szCs w:val="2"/>
                <w:lang w:eastAsia="ru-RU"/>
              </w:rPr>
            </w:pPr>
          </w:p>
        </w:tc>
      </w:tr>
      <w:tr w:rsidR="006B5210" w:rsidRPr="006B5210" w14:paraId="5E575F0C" w14:textId="77777777" w:rsidTr="00AE0B2A">
        <w:trPr>
          <w:trHeight w:val="274"/>
        </w:trPr>
        <w:tc>
          <w:tcPr>
            <w:tcW w:w="580" w:type="dxa"/>
            <w:vMerge/>
            <w:tcBorders>
              <w:top w:val="nil"/>
              <w:left w:val="nil"/>
              <w:bottom w:val="nil"/>
              <w:right w:val="nil"/>
            </w:tcBorders>
          </w:tcPr>
          <w:p w14:paraId="7F7127AA"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14911" w:type="dxa"/>
            <w:gridSpan w:val="14"/>
            <w:tcBorders>
              <w:top w:val="nil"/>
              <w:left w:val="nil"/>
              <w:bottom w:val="nil"/>
              <w:right w:val="nil"/>
            </w:tcBorders>
          </w:tcPr>
          <w:p w14:paraId="330B94C7"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31D4B853" w14:textId="77777777" w:rsidTr="00AE0B2A">
        <w:trPr>
          <w:trHeight w:val="274"/>
        </w:trPr>
        <w:tc>
          <w:tcPr>
            <w:tcW w:w="580" w:type="dxa"/>
            <w:tcBorders>
              <w:top w:val="nil"/>
              <w:left w:val="nil"/>
              <w:bottom w:val="nil"/>
              <w:right w:val="nil"/>
            </w:tcBorders>
          </w:tcPr>
          <w:p w14:paraId="58E63782"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val="restart"/>
            <w:tcBorders>
              <w:top w:val="nil"/>
              <w:left w:val="nil"/>
              <w:bottom w:val="nil"/>
              <w:right w:val="nil"/>
            </w:tcBorders>
          </w:tcPr>
          <w:p w14:paraId="12EC6280"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Наименование субъекта Российской Федерации</w:t>
            </w:r>
          </w:p>
        </w:tc>
        <w:tc>
          <w:tcPr>
            <w:tcW w:w="9166" w:type="dxa"/>
            <w:gridSpan w:val="10"/>
            <w:vMerge w:val="restart"/>
            <w:tcBorders>
              <w:top w:val="nil"/>
              <w:left w:val="nil"/>
              <w:bottom w:val="single" w:sz="8" w:space="0" w:color="000000"/>
              <w:right w:val="nil"/>
            </w:tcBorders>
          </w:tcPr>
          <w:p w14:paraId="118B8E09"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Ленинградская область</w:t>
            </w:r>
          </w:p>
        </w:tc>
      </w:tr>
      <w:tr w:rsidR="006B5210" w:rsidRPr="006B5210" w14:paraId="70BA4FE6" w14:textId="77777777" w:rsidTr="00AE0B2A">
        <w:trPr>
          <w:trHeight w:val="224"/>
        </w:trPr>
        <w:tc>
          <w:tcPr>
            <w:tcW w:w="580" w:type="dxa"/>
            <w:vMerge w:val="restart"/>
            <w:tcBorders>
              <w:top w:val="nil"/>
              <w:left w:val="nil"/>
              <w:bottom w:val="nil"/>
              <w:right w:val="nil"/>
            </w:tcBorders>
          </w:tcPr>
          <w:p w14:paraId="48B025D0"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tcBorders>
              <w:top w:val="nil"/>
              <w:left w:val="nil"/>
              <w:bottom w:val="nil"/>
              <w:right w:val="nil"/>
            </w:tcBorders>
          </w:tcPr>
          <w:p w14:paraId="28A7785A"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
                <w:szCs w:val="2"/>
                <w:lang w:eastAsia="ru-RU"/>
              </w:rPr>
            </w:pPr>
          </w:p>
        </w:tc>
        <w:tc>
          <w:tcPr>
            <w:tcW w:w="9166" w:type="dxa"/>
            <w:gridSpan w:val="10"/>
            <w:vMerge/>
            <w:tcBorders>
              <w:top w:val="nil"/>
              <w:left w:val="nil"/>
              <w:bottom w:val="single" w:sz="8" w:space="0" w:color="000000"/>
              <w:right w:val="nil"/>
            </w:tcBorders>
          </w:tcPr>
          <w:p w14:paraId="3BC0DBBA"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
                <w:szCs w:val="2"/>
                <w:lang w:eastAsia="ru-RU"/>
              </w:rPr>
            </w:pPr>
          </w:p>
        </w:tc>
      </w:tr>
      <w:tr w:rsidR="006B5210" w:rsidRPr="006B5210" w14:paraId="76C2C1AA" w14:textId="77777777" w:rsidTr="00AE0B2A">
        <w:trPr>
          <w:trHeight w:val="274"/>
        </w:trPr>
        <w:tc>
          <w:tcPr>
            <w:tcW w:w="580" w:type="dxa"/>
            <w:vMerge/>
            <w:tcBorders>
              <w:top w:val="nil"/>
              <w:left w:val="nil"/>
              <w:bottom w:val="nil"/>
              <w:right w:val="nil"/>
            </w:tcBorders>
          </w:tcPr>
          <w:p w14:paraId="369828E2"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14911" w:type="dxa"/>
            <w:gridSpan w:val="14"/>
            <w:tcBorders>
              <w:top w:val="nil"/>
              <w:left w:val="nil"/>
              <w:bottom w:val="nil"/>
              <w:right w:val="nil"/>
            </w:tcBorders>
          </w:tcPr>
          <w:p w14:paraId="06654989"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6C430108" w14:textId="77777777" w:rsidTr="00AE0B2A">
        <w:trPr>
          <w:trHeight w:val="274"/>
        </w:trPr>
        <w:tc>
          <w:tcPr>
            <w:tcW w:w="580" w:type="dxa"/>
            <w:tcBorders>
              <w:top w:val="nil"/>
              <w:left w:val="nil"/>
              <w:bottom w:val="nil"/>
              <w:right w:val="nil"/>
            </w:tcBorders>
          </w:tcPr>
          <w:p w14:paraId="288CA01A"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val="restart"/>
            <w:tcBorders>
              <w:top w:val="nil"/>
              <w:left w:val="nil"/>
              <w:bottom w:val="nil"/>
              <w:right w:val="nil"/>
            </w:tcBorders>
          </w:tcPr>
          <w:p w14:paraId="35E6DD56"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Наименование зоны субъекта Российской Федерации</w:t>
            </w:r>
          </w:p>
        </w:tc>
        <w:tc>
          <w:tcPr>
            <w:tcW w:w="9166" w:type="dxa"/>
            <w:gridSpan w:val="10"/>
            <w:vMerge w:val="restart"/>
            <w:tcBorders>
              <w:top w:val="nil"/>
              <w:left w:val="nil"/>
              <w:bottom w:val="single" w:sz="8" w:space="0" w:color="000000"/>
              <w:right w:val="nil"/>
            </w:tcBorders>
          </w:tcPr>
          <w:p w14:paraId="74C6088D"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ДООЛ «Орион»</w:t>
            </w:r>
          </w:p>
        </w:tc>
      </w:tr>
      <w:tr w:rsidR="006B5210" w:rsidRPr="006B5210" w14:paraId="232E5C74" w14:textId="77777777" w:rsidTr="00AE0B2A">
        <w:trPr>
          <w:trHeight w:val="224"/>
        </w:trPr>
        <w:tc>
          <w:tcPr>
            <w:tcW w:w="580" w:type="dxa"/>
            <w:vMerge w:val="restart"/>
            <w:tcBorders>
              <w:top w:val="nil"/>
              <w:left w:val="nil"/>
              <w:bottom w:val="nil"/>
              <w:right w:val="nil"/>
            </w:tcBorders>
          </w:tcPr>
          <w:p w14:paraId="618B7AD4"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c>
          <w:tcPr>
            <w:tcW w:w="5745" w:type="dxa"/>
            <w:gridSpan w:val="4"/>
            <w:vMerge/>
            <w:tcBorders>
              <w:top w:val="nil"/>
              <w:left w:val="nil"/>
              <w:bottom w:val="nil"/>
              <w:right w:val="nil"/>
            </w:tcBorders>
          </w:tcPr>
          <w:p w14:paraId="3EF3F8A6"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
                <w:szCs w:val="2"/>
                <w:lang w:eastAsia="ru-RU"/>
              </w:rPr>
            </w:pPr>
          </w:p>
        </w:tc>
        <w:tc>
          <w:tcPr>
            <w:tcW w:w="9166" w:type="dxa"/>
            <w:gridSpan w:val="10"/>
            <w:vMerge/>
            <w:tcBorders>
              <w:top w:val="nil"/>
              <w:left w:val="nil"/>
              <w:bottom w:val="single" w:sz="8" w:space="0" w:color="000000"/>
              <w:right w:val="nil"/>
            </w:tcBorders>
          </w:tcPr>
          <w:p w14:paraId="3096C5C8"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
                <w:szCs w:val="2"/>
                <w:lang w:eastAsia="ru-RU"/>
              </w:rPr>
            </w:pPr>
          </w:p>
        </w:tc>
      </w:tr>
      <w:tr w:rsidR="006B5210" w:rsidRPr="006B5210" w14:paraId="0377F206" w14:textId="77777777" w:rsidTr="00AE0B2A">
        <w:trPr>
          <w:trHeight w:val="274"/>
        </w:trPr>
        <w:tc>
          <w:tcPr>
            <w:tcW w:w="580" w:type="dxa"/>
            <w:vMerge/>
            <w:tcBorders>
              <w:top w:val="nil"/>
              <w:left w:val="nil"/>
              <w:bottom w:val="nil"/>
              <w:right w:val="nil"/>
            </w:tcBorders>
          </w:tcPr>
          <w:p w14:paraId="449D9CF7"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14911" w:type="dxa"/>
            <w:gridSpan w:val="14"/>
            <w:tcBorders>
              <w:top w:val="nil"/>
              <w:left w:val="nil"/>
              <w:bottom w:val="nil"/>
              <w:right w:val="nil"/>
            </w:tcBorders>
          </w:tcPr>
          <w:p w14:paraId="6D9B8CDD"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4A2A841D" w14:textId="77777777" w:rsidTr="00AE0B2A">
        <w:trPr>
          <w:trHeight w:val="319"/>
        </w:trPr>
        <w:tc>
          <w:tcPr>
            <w:tcW w:w="15491" w:type="dxa"/>
            <w:gridSpan w:val="15"/>
            <w:tcBorders>
              <w:top w:val="nil"/>
              <w:left w:val="nil"/>
              <w:bottom w:val="single" w:sz="8" w:space="0" w:color="000000"/>
              <w:right w:val="nil"/>
            </w:tcBorders>
            <w:vAlign w:val="bottom"/>
          </w:tcPr>
          <w:p w14:paraId="2B8C8DD9" w14:textId="77777777" w:rsidR="006B5210" w:rsidRPr="006B5210" w:rsidRDefault="006B5210" w:rsidP="006B5210">
            <w:pPr>
              <w:widowControl w:val="0"/>
              <w:autoSpaceDE w:val="0"/>
              <w:autoSpaceDN w:val="0"/>
              <w:adjustRightInd w:val="0"/>
              <w:spacing w:before="72" w:after="0" w:line="171"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Российская Федерация, Ленинградская область, Тихвинский муниципальный район, Тихвинское городское поселение, здание 4/1</w:t>
            </w:r>
          </w:p>
        </w:tc>
      </w:tr>
      <w:tr w:rsidR="006B5210" w:rsidRPr="006B5210" w14:paraId="1AC9A976" w14:textId="77777777" w:rsidTr="00AE0B2A">
        <w:trPr>
          <w:trHeight w:val="219"/>
        </w:trPr>
        <w:tc>
          <w:tcPr>
            <w:tcW w:w="15491" w:type="dxa"/>
            <w:gridSpan w:val="15"/>
            <w:tcBorders>
              <w:top w:val="nil"/>
              <w:left w:val="nil"/>
              <w:bottom w:val="nil"/>
              <w:right w:val="nil"/>
            </w:tcBorders>
          </w:tcPr>
          <w:p w14:paraId="5C1B34E9" w14:textId="77777777" w:rsidR="006B5210" w:rsidRPr="006B5210" w:rsidRDefault="006B5210" w:rsidP="006B5210">
            <w:pPr>
              <w:widowControl w:val="0"/>
              <w:autoSpaceDE w:val="0"/>
              <w:autoSpaceDN w:val="0"/>
              <w:adjustRightInd w:val="0"/>
              <w:spacing w:before="72" w:after="0" w:line="152" w:lineRule="exact"/>
              <w:ind w:left="38"/>
              <w:jc w:val="center"/>
              <w:rPr>
                <w:rFonts w:ascii="Times New Roman" w:eastAsia="Times New Roman" w:hAnsi="Times New Roman" w:cs="Times New Roman"/>
                <w:i/>
                <w:iCs/>
                <w:color w:val="000000"/>
                <w:sz w:val="16"/>
                <w:szCs w:val="16"/>
                <w:lang w:eastAsia="ru-RU"/>
              </w:rPr>
            </w:pPr>
            <w:r w:rsidRPr="006B5210">
              <w:rPr>
                <w:rFonts w:ascii="Times New Roman" w:eastAsia="Times New Roman" w:hAnsi="Times New Roman" w:cs="Times New Roman"/>
                <w:i/>
                <w:iCs/>
                <w:color w:val="000000"/>
                <w:sz w:val="16"/>
                <w:szCs w:val="16"/>
                <w:lang w:eastAsia="ru-RU"/>
              </w:rPr>
              <w:t>(наименование стройки)</w:t>
            </w:r>
          </w:p>
        </w:tc>
      </w:tr>
      <w:tr w:rsidR="006B5210" w:rsidRPr="006B5210" w14:paraId="79A4C2CF" w14:textId="77777777" w:rsidTr="00AE0B2A">
        <w:trPr>
          <w:trHeight w:val="274"/>
        </w:trPr>
        <w:tc>
          <w:tcPr>
            <w:tcW w:w="15491" w:type="dxa"/>
            <w:gridSpan w:val="15"/>
            <w:tcBorders>
              <w:top w:val="nil"/>
              <w:left w:val="nil"/>
              <w:bottom w:val="nil"/>
              <w:right w:val="nil"/>
            </w:tcBorders>
          </w:tcPr>
          <w:p w14:paraId="4576CD0A"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656BAFCD" w14:textId="77777777" w:rsidTr="00AE0B2A">
        <w:trPr>
          <w:trHeight w:val="319"/>
        </w:trPr>
        <w:tc>
          <w:tcPr>
            <w:tcW w:w="15491" w:type="dxa"/>
            <w:gridSpan w:val="15"/>
            <w:tcBorders>
              <w:top w:val="nil"/>
              <w:left w:val="nil"/>
              <w:bottom w:val="single" w:sz="8" w:space="0" w:color="000000"/>
              <w:right w:val="nil"/>
            </w:tcBorders>
            <w:vAlign w:val="bottom"/>
          </w:tcPr>
          <w:p w14:paraId="40D278A9" w14:textId="77777777" w:rsidR="006B5210" w:rsidRPr="006B5210" w:rsidRDefault="006B5210" w:rsidP="006B5210">
            <w:pPr>
              <w:widowControl w:val="0"/>
              <w:autoSpaceDE w:val="0"/>
              <w:autoSpaceDN w:val="0"/>
              <w:adjustRightInd w:val="0"/>
              <w:spacing w:before="72" w:after="0" w:line="171"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МВ</w:t>
            </w:r>
          </w:p>
        </w:tc>
      </w:tr>
      <w:tr w:rsidR="006B5210" w:rsidRPr="006B5210" w14:paraId="29296841" w14:textId="77777777" w:rsidTr="00AE0B2A">
        <w:trPr>
          <w:trHeight w:val="219"/>
        </w:trPr>
        <w:tc>
          <w:tcPr>
            <w:tcW w:w="15491" w:type="dxa"/>
            <w:gridSpan w:val="15"/>
            <w:tcBorders>
              <w:top w:val="nil"/>
              <w:left w:val="nil"/>
              <w:bottom w:val="nil"/>
              <w:right w:val="nil"/>
            </w:tcBorders>
          </w:tcPr>
          <w:p w14:paraId="6F444574" w14:textId="77777777" w:rsidR="006B5210" w:rsidRPr="006B5210" w:rsidRDefault="006B5210" w:rsidP="006B5210">
            <w:pPr>
              <w:widowControl w:val="0"/>
              <w:autoSpaceDE w:val="0"/>
              <w:autoSpaceDN w:val="0"/>
              <w:adjustRightInd w:val="0"/>
              <w:spacing w:before="72" w:after="0" w:line="152" w:lineRule="exact"/>
              <w:ind w:left="38"/>
              <w:jc w:val="center"/>
              <w:rPr>
                <w:rFonts w:ascii="Times New Roman" w:eastAsia="Times New Roman" w:hAnsi="Times New Roman" w:cs="Times New Roman"/>
                <w:i/>
                <w:iCs/>
                <w:color w:val="000000"/>
                <w:sz w:val="16"/>
                <w:szCs w:val="16"/>
                <w:lang w:eastAsia="ru-RU"/>
              </w:rPr>
            </w:pPr>
            <w:r w:rsidRPr="006B5210">
              <w:rPr>
                <w:rFonts w:ascii="Times New Roman" w:eastAsia="Times New Roman" w:hAnsi="Times New Roman" w:cs="Times New Roman"/>
                <w:i/>
                <w:iCs/>
                <w:color w:val="000000"/>
                <w:sz w:val="16"/>
                <w:szCs w:val="16"/>
                <w:lang w:eastAsia="ru-RU"/>
              </w:rPr>
              <w:t>(наименование объекта капитального строительства)</w:t>
            </w:r>
          </w:p>
        </w:tc>
      </w:tr>
      <w:tr w:rsidR="006B5210" w:rsidRPr="006B5210" w14:paraId="477DBD05" w14:textId="77777777" w:rsidTr="00AE0B2A">
        <w:trPr>
          <w:trHeight w:val="822"/>
        </w:trPr>
        <w:tc>
          <w:tcPr>
            <w:tcW w:w="15491" w:type="dxa"/>
            <w:gridSpan w:val="15"/>
            <w:tcBorders>
              <w:top w:val="nil"/>
              <w:left w:val="nil"/>
              <w:bottom w:val="nil"/>
              <w:right w:val="nil"/>
            </w:tcBorders>
            <w:vAlign w:val="bottom"/>
          </w:tcPr>
          <w:p w14:paraId="34915BDB" w14:textId="77777777" w:rsidR="006B5210" w:rsidRPr="006B5210" w:rsidRDefault="006B5210" w:rsidP="006B5210">
            <w:pPr>
              <w:widowControl w:val="0"/>
              <w:autoSpaceDE w:val="0"/>
              <w:autoSpaceDN w:val="0"/>
              <w:adjustRightInd w:val="0"/>
              <w:spacing w:before="72" w:after="0" w:line="227" w:lineRule="exact"/>
              <w:ind w:left="38"/>
              <w:jc w:val="center"/>
              <w:rPr>
                <w:rFonts w:ascii="Times New Roman" w:eastAsia="Times New Roman" w:hAnsi="Times New Roman" w:cs="Times New Roman"/>
                <w:b/>
                <w:bCs/>
                <w:color w:val="000000"/>
                <w:sz w:val="24"/>
                <w:szCs w:val="24"/>
                <w:lang w:eastAsia="ru-RU"/>
              </w:rPr>
            </w:pPr>
            <w:r w:rsidRPr="006B5210">
              <w:rPr>
                <w:rFonts w:ascii="Times New Roman" w:eastAsia="Times New Roman" w:hAnsi="Times New Roman" w:cs="Times New Roman"/>
                <w:b/>
                <w:bCs/>
                <w:color w:val="000000"/>
                <w:sz w:val="24"/>
                <w:szCs w:val="24"/>
                <w:lang w:eastAsia="ru-RU"/>
              </w:rPr>
              <w:t>ЛОКАЛЬНАЯ СМЕТА №</w:t>
            </w:r>
          </w:p>
        </w:tc>
      </w:tr>
      <w:tr w:rsidR="006B5210" w:rsidRPr="006B5210" w14:paraId="6DE3AF21" w14:textId="77777777" w:rsidTr="00AE0B2A">
        <w:trPr>
          <w:trHeight w:val="274"/>
        </w:trPr>
        <w:tc>
          <w:tcPr>
            <w:tcW w:w="15491" w:type="dxa"/>
            <w:gridSpan w:val="15"/>
            <w:tcBorders>
              <w:top w:val="nil"/>
              <w:left w:val="nil"/>
              <w:bottom w:val="single" w:sz="8" w:space="0" w:color="000000"/>
              <w:right w:val="nil"/>
            </w:tcBorders>
          </w:tcPr>
          <w:p w14:paraId="3DC94833" w14:textId="53746F8F" w:rsidR="006B5210" w:rsidRPr="006B5210" w:rsidRDefault="006B5210" w:rsidP="006B5210">
            <w:pPr>
              <w:widowControl w:val="0"/>
              <w:autoSpaceDE w:val="0"/>
              <w:autoSpaceDN w:val="0"/>
              <w:adjustRightInd w:val="0"/>
              <w:spacing w:before="72" w:after="0" w:line="171"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Текущий ремонт кровли (утепление) корпуса №</w:t>
            </w:r>
            <w:r w:rsidR="00E005ED">
              <w:rPr>
                <w:rFonts w:ascii="Times New Roman" w:eastAsia="Times New Roman" w:hAnsi="Times New Roman" w:cs="Times New Roman"/>
                <w:color w:val="000000"/>
                <w:sz w:val="18"/>
                <w:szCs w:val="18"/>
                <w:lang w:eastAsia="ru-RU"/>
              </w:rPr>
              <w:t xml:space="preserve"> </w:t>
            </w:r>
            <w:r w:rsidRPr="006B5210">
              <w:rPr>
                <w:rFonts w:ascii="Times New Roman" w:eastAsia="Times New Roman" w:hAnsi="Times New Roman" w:cs="Times New Roman"/>
                <w:color w:val="000000"/>
                <w:sz w:val="18"/>
                <w:szCs w:val="18"/>
                <w:lang w:eastAsia="ru-RU"/>
              </w:rPr>
              <w:t>1 в филиале ГБУ ДО ДООЦ «Маяк» ДООЛ «Орион»</w:t>
            </w:r>
          </w:p>
        </w:tc>
      </w:tr>
      <w:tr w:rsidR="006B5210" w:rsidRPr="006B5210" w14:paraId="0BB5F7F7" w14:textId="77777777" w:rsidTr="00AE0B2A">
        <w:trPr>
          <w:trHeight w:val="274"/>
        </w:trPr>
        <w:tc>
          <w:tcPr>
            <w:tcW w:w="15491" w:type="dxa"/>
            <w:gridSpan w:val="15"/>
            <w:tcBorders>
              <w:top w:val="nil"/>
              <w:left w:val="nil"/>
              <w:bottom w:val="nil"/>
              <w:right w:val="nil"/>
            </w:tcBorders>
          </w:tcPr>
          <w:p w14:paraId="52C286B0" w14:textId="77777777" w:rsidR="006B5210" w:rsidRPr="006B5210" w:rsidRDefault="006B5210" w:rsidP="006B5210">
            <w:pPr>
              <w:widowControl w:val="0"/>
              <w:autoSpaceDE w:val="0"/>
              <w:autoSpaceDN w:val="0"/>
              <w:adjustRightInd w:val="0"/>
              <w:spacing w:before="72" w:after="0" w:line="152" w:lineRule="exact"/>
              <w:ind w:left="38"/>
              <w:jc w:val="center"/>
              <w:rPr>
                <w:rFonts w:ascii="Times New Roman" w:eastAsia="Times New Roman" w:hAnsi="Times New Roman" w:cs="Times New Roman"/>
                <w:i/>
                <w:iCs/>
                <w:color w:val="000000"/>
                <w:sz w:val="16"/>
                <w:szCs w:val="16"/>
                <w:lang w:eastAsia="ru-RU"/>
              </w:rPr>
            </w:pPr>
            <w:r w:rsidRPr="006B5210">
              <w:rPr>
                <w:rFonts w:ascii="Times New Roman" w:eastAsia="Times New Roman" w:hAnsi="Times New Roman" w:cs="Times New Roman"/>
                <w:i/>
                <w:iCs/>
                <w:color w:val="000000"/>
                <w:sz w:val="16"/>
                <w:szCs w:val="16"/>
                <w:lang w:eastAsia="ru-RU"/>
              </w:rPr>
              <w:t>(наименование работ и затрат)</w:t>
            </w:r>
          </w:p>
        </w:tc>
      </w:tr>
      <w:tr w:rsidR="006B5210" w:rsidRPr="006B5210" w14:paraId="2FA7CB81" w14:textId="77777777" w:rsidTr="00AE0B2A">
        <w:trPr>
          <w:trHeight w:val="274"/>
        </w:trPr>
        <w:tc>
          <w:tcPr>
            <w:tcW w:w="15491" w:type="dxa"/>
            <w:gridSpan w:val="15"/>
            <w:tcBorders>
              <w:top w:val="nil"/>
              <w:left w:val="nil"/>
              <w:bottom w:val="nil"/>
              <w:right w:val="nil"/>
            </w:tcBorders>
          </w:tcPr>
          <w:p w14:paraId="5EF67307"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5F2208A2" w14:textId="77777777" w:rsidTr="00AE0B2A">
        <w:trPr>
          <w:trHeight w:val="274"/>
        </w:trPr>
        <w:tc>
          <w:tcPr>
            <w:tcW w:w="580" w:type="dxa"/>
            <w:tcBorders>
              <w:top w:val="nil"/>
              <w:left w:val="nil"/>
              <w:bottom w:val="nil"/>
              <w:right w:val="nil"/>
            </w:tcBorders>
          </w:tcPr>
          <w:p w14:paraId="5336E649"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8"/>
                <w:szCs w:val="18"/>
                <w:lang w:eastAsia="ru-RU"/>
              </w:rPr>
            </w:pPr>
          </w:p>
        </w:tc>
        <w:tc>
          <w:tcPr>
            <w:tcW w:w="1707" w:type="dxa"/>
            <w:tcBorders>
              <w:top w:val="nil"/>
              <w:left w:val="nil"/>
              <w:bottom w:val="nil"/>
              <w:right w:val="nil"/>
            </w:tcBorders>
          </w:tcPr>
          <w:p w14:paraId="7C2D50DD"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Составлен(а)</w:t>
            </w:r>
          </w:p>
        </w:tc>
        <w:tc>
          <w:tcPr>
            <w:tcW w:w="6086" w:type="dxa"/>
            <w:gridSpan w:val="6"/>
            <w:tcBorders>
              <w:top w:val="nil"/>
              <w:left w:val="nil"/>
              <w:bottom w:val="single" w:sz="8" w:space="0" w:color="000000"/>
              <w:right w:val="nil"/>
            </w:tcBorders>
          </w:tcPr>
          <w:p w14:paraId="71842006"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Ресурсно-индексным</w:t>
            </w:r>
          </w:p>
        </w:tc>
        <w:tc>
          <w:tcPr>
            <w:tcW w:w="1140" w:type="dxa"/>
            <w:tcBorders>
              <w:top w:val="nil"/>
              <w:left w:val="nil"/>
              <w:bottom w:val="nil"/>
              <w:right w:val="nil"/>
            </w:tcBorders>
          </w:tcPr>
          <w:p w14:paraId="74CD7C30" w14:textId="77777777" w:rsidR="006B5210" w:rsidRPr="006B5210" w:rsidRDefault="006B5210" w:rsidP="006B5210">
            <w:pPr>
              <w:widowControl w:val="0"/>
              <w:autoSpaceDE w:val="0"/>
              <w:autoSpaceDN w:val="0"/>
              <w:adjustRightInd w:val="0"/>
              <w:spacing w:before="72" w:after="0" w:line="171" w:lineRule="exact"/>
              <w:ind w:left="38"/>
              <w:jc w:val="center"/>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методом</w:t>
            </w:r>
          </w:p>
        </w:tc>
        <w:tc>
          <w:tcPr>
            <w:tcW w:w="5978" w:type="dxa"/>
            <w:gridSpan w:val="6"/>
            <w:tcBorders>
              <w:top w:val="nil"/>
              <w:left w:val="nil"/>
              <w:bottom w:val="nil"/>
              <w:right w:val="nil"/>
            </w:tcBorders>
          </w:tcPr>
          <w:p w14:paraId="0A2240F1" w14:textId="77777777" w:rsidR="006B5210" w:rsidRPr="006B5210" w:rsidRDefault="006B5210" w:rsidP="006B5210">
            <w:pPr>
              <w:widowControl w:val="0"/>
              <w:autoSpaceDE w:val="0"/>
              <w:autoSpaceDN w:val="0"/>
              <w:adjustRightInd w:val="0"/>
              <w:spacing w:before="72" w:after="0" w:line="171" w:lineRule="exact"/>
              <w:ind w:left="38"/>
              <w:jc w:val="center"/>
              <w:rPr>
                <w:rFonts w:ascii="Times New Roman" w:eastAsia="Times New Roman" w:hAnsi="Times New Roman" w:cs="Times New Roman"/>
                <w:color w:val="000000"/>
                <w:sz w:val="18"/>
                <w:szCs w:val="18"/>
                <w:lang w:eastAsia="ru-RU"/>
              </w:rPr>
            </w:pPr>
          </w:p>
        </w:tc>
      </w:tr>
      <w:tr w:rsidR="006B5210" w:rsidRPr="006B5210" w14:paraId="4690C29E" w14:textId="77777777" w:rsidTr="00AE0B2A">
        <w:trPr>
          <w:trHeight w:val="274"/>
        </w:trPr>
        <w:tc>
          <w:tcPr>
            <w:tcW w:w="15491" w:type="dxa"/>
            <w:gridSpan w:val="15"/>
            <w:tcBorders>
              <w:top w:val="nil"/>
              <w:left w:val="nil"/>
              <w:bottom w:val="nil"/>
              <w:right w:val="nil"/>
            </w:tcBorders>
          </w:tcPr>
          <w:p w14:paraId="37B219B3"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6"/>
                <w:szCs w:val="16"/>
                <w:lang w:eastAsia="ru-RU"/>
              </w:rPr>
            </w:pPr>
          </w:p>
        </w:tc>
      </w:tr>
      <w:tr w:rsidR="006B5210" w:rsidRPr="006B5210" w14:paraId="76A11497" w14:textId="77777777" w:rsidTr="00AE0B2A">
        <w:trPr>
          <w:trHeight w:val="274"/>
        </w:trPr>
        <w:tc>
          <w:tcPr>
            <w:tcW w:w="580" w:type="dxa"/>
            <w:tcBorders>
              <w:top w:val="nil"/>
              <w:left w:val="nil"/>
              <w:bottom w:val="nil"/>
              <w:right w:val="nil"/>
            </w:tcBorders>
          </w:tcPr>
          <w:p w14:paraId="3A86F207"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p>
        </w:tc>
        <w:tc>
          <w:tcPr>
            <w:tcW w:w="1707" w:type="dxa"/>
            <w:tcBorders>
              <w:top w:val="nil"/>
              <w:left w:val="nil"/>
              <w:bottom w:val="nil"/>
              <w:right w:val="nil"/>
            </w:tcBorders>
            <w:vAlign w:val="center"/>
          </w:tcPr>
          <w:p w14:paraId="65FFCD15"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Основание</w:t>
            </w:r>
          </w:p>
        </w:tc>
        <w:tc>
          <w:tcPr>
            <w:tcW w:w="6086" w:type="dxa"/>
            <w:gridSpan w:val="6"/>
            <w:tcBorders>
              <w:top w:val="nil"/>
              <w:left w:val="nil"/>
              <w:bottom w:val="single" w:sz="8" w:space="0" w:color="000000"/>
              <w:right w:val="nil"/>
            </w:tcBorders>
            <w:vAlign w:val="center"/>
          </w:tcPr>
          <w:p w14:paraId="216B96F7"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Ведомость объёмов работ</w:t>
            </w:r>
          </w:p>
        </w:tc>
        <w:tc>
          <w:tcPr>
            <w:tcW w:w="7118" w:type="dxa"/>
            <w:gridSpan w:val="7"/>
            <w:tcBorders>
              <w:top w:val="nil"/>
              <w:left w:val="nil"/>
              <w:bottom w:val="nil"/>
              <w:right w:val="nil"/>
            </w:tcBorders>
          </w:tcPr>
          <w:p w14:paraId="378B50A1"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p>
        </w:tc>
      </w:tr>
      <w:tr w:rsidR="006B5210" w:rsidRPr="006B5210" w14:paraId="13CF34B9" w14:textId="77777777" w:rsidTr="00AE0B2A">
        <w:trPr>
          <w:trHeight w:val="274"/>
        </w:trPr>
        <w:tc>
          <w:tcPr>
            <w:tcW w:w="2287" w:type="dxa"/>
            <w:gridSpan w:val="2"/>
            <w:tcBorders>
              <w:top w:val="nil"/>
              <w:left w:val="nil"/>
              <w:bottom w:val="nil"/>
              <w:right w:val="nil"/>
            </w:tcBorders>
          </w:tcPr>
          <w:p w14:paraId="1C9FD879"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p>
        </w:tc>
        <w:tc>
          <w:tcPr>
            <w:tcW w:w="6086" w:type="dxa"/>
            <w:gridSpan w:val="6"/>
            <w:tcBorders>
              <w:top w:val="nil"/>
              <w:left w:val="nil"/>
              <w:bottom w:val="nil"/>
              <w:right w:val="nil"/>
            </w:tcBorders>
            <w:vAlign w:val="center"/>
          </w:tcPr>
          <w:p w14:paraId="3B4057EC" w14:textId="77777777" w:rsidR="006B5210" w:rsidRPr="006B5210" w:rsidRDefault="006B5210" w:rsidP="006B5210">
            <w:pPr>
              <w:widowControl w:val="0"/>
              <w:autoSpaceDE w:val="0"/>
              <w:autoSpaceDN w:val="0"/>
              <w:adjustRightInd w:val="0"/>
              <w:spacing w:before="72" w:after="0" w:line="152" w:lineRule="exact"/>
              <w:ind w:left="38"/>
              <w:jc w:val="center"/>
              <w:rPr>
                <w:rFonts w:ascii="Times New Roman" w:eastAsia="Times New Roman" w:hAnsi="Times New Roman" w:cs="Times New Roman"/>
                <w:i/>
                <w:iCs/>
                <w:color w:val="000000"/>
                <w:sz w:val="16"/>
                <w:szCs w:val="16"/>
                <w:lang w:eastAsia="ru-RU"/>
              </w:rPr>
            </w:pPr>
            <w:r w:rsidRPr="006B5210">
              <w:rPr>
                <w:rFonts w:ascii="Times New Roman" w:eastAsia="Times New Roman" w:hAnsi="Times New Roman" w:cs="Times New Roman"/>
                <w:i/>
                <w:iCs/>
                <w:color w:val="000000"/>
                <w:sz w:val="16"/>
                <w:szCs w:val="16"/>
                <w:lang w:eastAsia="ru-RU"/>
              </w:rPr>
              <w:t>(проектная и (или) иная техническая документация)</w:t>
            </w:r>
          </w:p>
        </w:tc>
        <w:tc>
          <w:tcPr>
            <w:tcW w:w="7118" w:type="dxa"/>
            <w:gridSpan w:val="7"/>
            <w:tcBorders>
              <w:top w:val="nil"/>
              <w:left w:val="nil"/>
              <w:bottom w:val="nil"/>
              <w:right w:val="nil"/>
            </w:tcBorders>
          </w:tcPr>
          <w:p w14:paraId="2E79DAE4"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8"/>
                <w:szCs w:val="18"/>
                <w:lang w:eastAsia="ru-RU"/>
              </w:rPr>
            </w:pPr>
          </w:p>
        </w:tc>
      </w:tr>
      <w:tr w:rsidR="006B5210" w:rsidRPr="006B5210" w14:paraId="4C50F6FA" w14:textId="77777777" w:rsidTr="00AE0B2A">
        <w:trPr>
          <w:trHeight w:val="274"/>
        </w:trPr>
        <w:tc>
          <w:tcPr>
            <w:tcW w:w="15491" w:type="dxa"/>
            <w:gridSpan w:val="15"/>
            <w:tcBorders>
              <w:top w:val="nil"/>
              <w:left w:val="nil"/>
              <w:bottom w:val="nil"/>
              <w:right w:val="nil"/>
            </w:tcBorders>
          </w:tcPr>
          <w:p w14:paraId="0F265329"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6"/>
                <w:szCs w:val="16"/>
                <w:lang w:eastAsia="ru-RU"/>
              </w:rPr>
            </w:pPr>
          </w:p>
        </w:tc>
      </w:tr>
      <w:tr w:rsidR="006B5210" w:rsidRPr="006B5210" w14:paraId="2235CAEE" w14:textId="77777777" w:rsidTr="00AE0B2A">
        <w:trPr>
          <w:trHeight w:val="274"/>
        </w:trPr>
        <w:tc>
          <w:tcPr>
            <w:tcW w:w="580" w:type="dxa"/>
            <w:tcBorders>
              <w:top w:val="nil"/>
              <w:left w:val="nil"/>
              <w:bottom w:val="nil"/>
              <w:right w:val="nil"/>
            </w:tcBorders>
          </w:tcPr>
          <w:p w14:paraId="591FBFAB" w14:textId="77777777" w:rsidR="006B5210" w:rsidRPr="006B5210" w:rsidRDefault="006B5210" w:rsidP="006B5210">
            <w:pPr>
              <w:widowControl w:val="0"/>
              <w:autoSpaceDE w:val="0"/>
              <w:autoSpaceDN w:val="0"/>
              <w:adjustRightInd w:val="0"/>
              <w:spacing w:before="72" w:after="0" w:line="152" w:lineRule="exact"/>
              <w:ind w:left="38"/>
              <w:rPr>
                <w:rFonts w:ascii="Times New Roman" w:eastAsia="Times New Roman" w:hAnsi="Times New Roman" w:cs="Times New Roman"/>
                <w:color w:val="000000"/>
                <w:sz w:val="18"/>
                <w:szCs w:val="18"/>
                <w:lang w:eastAsia="ru-RU"/>
              </w:rPr>
            </w:pPr>
          </w:p>
        </w:tc>
        <w:tc>
          <w:tcPr>
            <w:tcW w:w="3982" w:type="dxa"/>
            <w:gridSpan w:val="2"/>
            <w:tcBorders>
              <w:top w:val="nil"/>
              <w:left w:val="nil"/>
              <w:bottom w:val="nil"/>
              <w:right w:val="nil"/>
            </w:tcBorders>
            <w:vAlign w:val="center"/>
          </w:tcPr>
          <w:p w14:paraId="3208DDB6"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Составлен(а) в текущем уровне цен</w:t>
            </w:r>
          </w:p>
        </w:tc>
        <w:tc>
          <w:tcPr>
            <w:tcW w:w="10929" w:type="dxa"/>
            <w:gridSpan w:val="12"/>
            <w:tcBorders>
              <w:top w:val="nil"/>
              <w:left w:val="nil"/>
              <w:bottom w:val="single" w:sz="8" w:space="0" w:color="000000"/>
              <w:right w:val="nil"/>
            </w:tcBorders>
            <w:vAlign w:val="center"/>
          </w:tcPr>
          <w:p w14:paraId="192E59C0"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1 кв. 2026</w:t>
            </w:r>
          </w:p>
        </w:tc>
      </w:tr>
      <w:tr w:rsidR="006B5210" w:rsidRPr="006B5210" w14:paraId="76801739" w14:textId="77777777" w:rsidTr="00AE0B2A">
        <w:trPr>
          <w:trHeight w:val="274"/>
        </w:trPr>
        <w:tc>
          <w:tcPr>
            <w:tcW w:w="15491" w:type="dxa"/>
            <w:gridSpan w:val="15"/>
            <w:tcBorders>
              <w:top w:val="nil"/>
              <w:left w:val="nil"/>
              <w:bottom w:val="nil"/>
              <w:right w:val="nil"/>
            </w:tcBorders>
          </w:tcPr>
          <w:p w14:paraId="04B6DE70"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6"/>
                <w:szCs w:val="16"/>
                <w:lang w:eastAsia="ru-RU"/>
              </w:rPr>
            </w:pPr>
          </w:p>
        </w:tc>
      </w:tr>
      <w:tr w:rsidR="006B5210" w:rsidRPr="006B5210" w14:paraId="434C458C" w14:textId="77777777" w:rsidTr="00AE0B2A">
        <w:trPr>
          <w:trHeight w:val="319"/>
        </w:trPr>
        <w:tc>
          <w:tcPr>
            <w:tcW w:w="580" w:type="dxa"/>
            <w:tcBorders>
              <w:top w:val="nil"/>
              <w:left w:val="nil"/>
              <w:bottom w:val="nil"/>
              <w:right w:val="nil"/>
            </w:tcBorders>
          </w:tcPr>
          <w:p w14:paraId="2B07C9D0"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p>
        </w:tc>
        <w:tc>
          <w:tcPr>
            <w:tcW w:w="3982" w:type="dxa"/>
            <w:gridSpan w:val="2"/>
            <w:tcBorders>
              <w:top w:val="nil"/>
              <w:left w:val="nil"/>
              <w:bottom w:val="nil"/>
              <w:right w:val="nil"/>
            </w:tcBorders>
            <w:vAlign w:val="center"/>
          </w:tcPr>
          <w:p w14:paraId="64D5FDD0"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Сметная стоимость</w:t>
            </w:r>
          </w:p>
        </w:tc>
        <w:tc>
          <w:tcPr>
            <w:tcW w:w="1934" w:type="dxa"/>
            <w:gridSpan w:val="3"/>
            <w:tcBorders>
              <w:top w:val="nil"/>
              <w:left w:val="nil"/>
              <w:bottom w:val="single" w:sz="8" w:space="0" w:color="000000"/>
              <w:right w:val="nil"/>
            </w:tcBorders>
            <w:vAlign w:val="center"/>
          </w:tcPr>
          <w:p w14:paraId="0076F8D2" w14:textId="77777777" w:rsidR="006B5210" w:rsidRPr="006B5210" w:rsidRDefault="006B5210" w:rsidP="006B5210">
            <w:pPr>
              <w:widowControl w:val="0"/>
              <w:autoSpaceDE w:val="0"/>
              <w:autoSpaceDN w:val="0"/>
              <w:adjustRightInd w:val="0"/>
              <w:spacing w:before="72" w:after="0" w:line="171" w:lineRule="exact"/>
              <w:ind w:left="38"/>
              <w:jc w:val="right"/>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599181.54</w:t>
            </w:r>
          </w:p>
        </w:tc>
        <w:tc>
          <w:tcPr>
            <w:tcW w:w="8995" w:type="dxa"/>
            <w:gridSpan w:val="9"/>
            <w:tcBorders>
              <w:top w:val="nil"/>
              <w:left w:val="nil"/>
              <w:bottom w:val="nil"/>
              <w:right w:val="nil"/>
            </w:tcBorders>
            <w:vAlign w:val="center"/>
          </w:tcPr>
          <w:p w14:paraId="6F34451C"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руб.</w:t>
            </w:r>
          </w:p>
        </w:tc>
      </w:tr>
      <w:tr w:rsidR="006B5210" w:rsidRPr="006B5210" w14:paraId="5FCB569E" w14:textId="77777777" w:rsidTr="00AE0B2A">
        <w:trPr>
          <w:trHeight w:val="319"/>
        </w:trPr>
        <w:tc>
          <w:tcPr>
            <w:tcW w:w="2287" w:type="dxa"/>
            <w:gridSpan w:val="2"/>
            <w:tcBorders>
              <w:top w:val="nil"/>
              <w:left w:val="nil"/>
              <w:bottom w:val="nil"/>
              <w:right w:val="nil"/>
            </w:tcBorders>
            <w:vAlign w:val="center"/>
          </w:tcPr>
          <w:p w14:paraId="6014F355"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p>
        </w:tc>
        <w:tc>
          <w:tcPr>
            <w:tcW w:w="6086" w:type="dxa"/>
            <w:gridSpan w:val="6"/>
            <w:tcBorders>
              <w:top w:val="nil"/>
              <w:left w:val="nil"/>
              <w:bottom w:val="nil"/>
              <w:right w:val="nil"/>
            </w:tcBorders>
            <w:vAlign w:val="center"/>
          </w:tcPr>
          <w:p w14:paraId="1EC7FE2A"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в том числе:</w:t>
            </w:r>
          </w:p>
        </w:tc>
        <w:tc>
          <w:tcPr>
            <w:tcW w:w="3533" w:type="dxa"/>
            <w:gridSpan w:val="3"/>
            <w:tcBorders>
              <w:top w:val="nil"/>
              <w:left w:val="nil"/>
              <w:bottom w:val="nil"/>
              <w:right w:val="nil"/>
            </w:tcBorders>
          </w:tcPr>
          <w:p w14:paraId="796E5584"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Средства на оплату труда рабочих</w:t>
            </w:r>
          </w:p>
        </w:tc>
        <w:tc>
          <w:tcPr>
            <w:tcW w:w="1251" w:type="dxa"/>
            <w:gridSpan w:val="2"/>
            <w:vMerge w:val="restart"/>
            <w:tcBorders>
              <w:top w:val="nil"/>
              <w:left w:val="nil"/>
              <w:bottom w:val="nil"/>
              <w:right w:val="nil"/>
            </w:tcBorders>
          </w:tcPr>
          <w:p w14:paraId="18D39501"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6"/>
                <w:szCs w:val="16"/>
                <w:lang w:eastAsia="ru-RU"/>
              </w:rPr>
            </w:pPr>
          </w:p>
        </w:tc>
        <w:tc>
          <w:tcPr>
            <w:tcW w:w="1083" w:type="dxa"/>
            <w:tcBorders>
              <w:top w:val="nil"/>
              <w:left w:val="nil"/>
              <w:bottom w:val="single" w:sz="8" w:space="0" w:color="000000"/>
              <w:right w:val="nil"/>
            </w:tcBorders>
          </w:tcPr>
          <w:p w14:paraId="0807F825" w14:textId="77777777" w:rsidR="006B5210" w:rsidRPr="006B5210" w:rsidRDefault="006B5210" w:rsidP="006B5210">
            <w:pPr>
              <w:widowControl w:val="0"/>
              <w:autoSpaceDE w:val="0"/>
              <w:autoSpaceDN w:val="0"/>
              <w:adjustRightInd w:val="0"/>
              <w:spacing w:before="72" w:after="0" w:line="171" w:lineRule="exact"/>
              <w:ind w:left="38"/>
              <w:jc w:val="right"/>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31832.69</w:t>
            </w:r>
          </w:p>
        </w:tc>
        <w:tc>
          <w:tcPr>
            <w:tcW w:w="1251" w:type="dxa"/>
            <w:tcBorders>
              <w:top w:val="nil"/>
              <w:left w:val="nil"/>
              <w:bottom w:val="nil"/>
              <w:right w:val="nil"/>
            </w:tcBorders>
          </w:tcPr>
          <w:p w14:paraId="34C7606F"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 xml:space="preserve"> руб.</w:t>
            </w:r>
          </w:p>
        </w:tc>
      </w:tr>
      <w:tr w:rsidR="006B5210" w:rsidRPr="006B5210" w14:paraId="44E82A01" w14:textId="77777777" w:rsidTr="00AE0B2A">
        <w:trPr>
          <w:trHeight w:val="319"/>
        </w:trPr>
        <w:tc>
          <w:tcPr>
            <w:tcW w:w="2287" w:type="dxa"/>
            <w:gridSpan w:val="2"/>
            <w:tcBorders>
              <w:top w:val="nil"/>
              <w:left w:val="nil"/>
              <w:bottom w:val="nil"/>
              <w:right w:val="nil"/>
            </w:tcBorders>
            <w:vAlign w:val="center"/>
          </w:tcPr>
          <w:p w14:paraId="16C6D281"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p>
        </w:tc>
        <w:tc>
          <w:tcPr>
            <w:tcW w:w="2275" w:type="dxa"/>
            <w:tcBorders>
              <w:top w:val="nil"/>
              <w:left w:val="nil"/>
              <w:bottom w:val="nil"/>
              <w:right w:val="nil"/>
            </w:tcBorders>
            <w:vAlign w:val="center"/>
          </w:tcPr>
          <w:p w14:paraId="64864FF0"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строительных работ</w:t>
            </w:r>
          </w:p>
        </w:tc>
        <w:tc>
          <w:tcPr>
            <w:tcW w:w="1934" w:type="dxa"/>
            <w:gridSpan w:val="3"/>
            <w:tcBorders>
              <w:top w:val="nil"/>
              <w:left w:val="nil"/>
              <w:bottom w:val="single" w:sz="8" w:space="0" w:color="000000"/>
              <w:right w:val="nil"/>
            </w:tcBorders>
            <w:vAlign w:val="center"/>
          </w:tcPr>
          <w:p w14:paraId="0FB5A96B" w14:textId="77777777" w:rsidR="006B5210" w:rsidRPr="006B5210" w:rsidRDefault="006B5210" w:rsidP="006B5210">
            <w:pPr>
              <w:widowControl w:val="0"/>
              <w:autoSpaceDE w:val="0"/>
              <w:autoSpaceDN w:val="0"/>
              <w:adjustRightInd w:val="0"/>
              <w:spacing w:before="72" w:after="0" w:line="171" w:lineRule="exact"/>
              <w:ind w:left="38"/>
              <w:jc w:val="right"/>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599181.54</w:t>
            </w:r>
          </w:p>
        </w:tc>
        <w:tc>
          <w:tcPr>
            <w:tcW w:w="1877" w:type="dxa"/>
            <w:gridSpan w:val="2"/>
            <w:tcBorders>
              <w:top w:val="nil"/>
              <w:left w:val="nil"/>
              <w:bottom w:val="nil"/>
              <w:right w:val="nil"/>
            </w:tcBorders>
            <w:vAlign w:val="center"/>
          </w:tcPr>
          <w:p w14:paraId="473131AE"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 xml:space="preserve"> руб.</w:t>
            </w:r>
          </w:p>
        </w:tc>
        <w:tc>
          <w:tcPr>
            <w:tcW w:w="3533" w:type="dxa"/>
            <w:gridSpan w:val="3"/>
            <w:tcBorders>
              <w:top w:val="nil"/>
              <w:left w:val="nil"/>
              <w:bottom w:val="nil"/>
              <w:right w:val="nil"/>
            </w:tcBorders>
          </w:tcPr>
          <w:p w14:paraId="454BC8D0"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Средства на оплату труда машинистов</w:t>
            </w:r>
          </w:p>
        </w:tc>
        <w:tc>
          <w:tcPr>
            <w:tcW w:w="1251" w:type="dxa"/>
            <w:gridSpan w:val="2"/>
            <w:vMerge/>
            <w:tcBorders>
              <w:top w:val="nil"/>
              <w:left w:val="nil"/>
              <w:bottom w:val="nil"/>
              <w:right w:val="nil"/>
            </w:tcBorders>
          </w:tcPr>
          <w:p w14:paraId="07639CEC"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083" w:type="dxa"/>
            <w:tcBorders>
              <w:top w:val="nil"/>
              <w:left w:val="nil"/>
              <w:bottom w:val="single" w:sz="8" w:space="0" w:color="000000"/>
              <w:right w:val="nil"/>
            </w:tcBorders>
          </w:tcPr>
          <w:p w14:paraId="1387B68B" w14:textId="77777777" w:rsidR="006B5210" w:rsidRPr="006B5210" w:rsidRDefault="006B5210" w:rsidP="006B5210">
            <w:pPr>
              <w:widowControl w:val="0"/>
              <w:autoSpaceDE w:val="0"/>
              <w:autoSpaceDN w:val="0"/>
              <w:adjustRightInd w:val="0"/>
              <w:spacing w:before="72" w:after="0" w:line="171" w:lineRule="exact"/>
              <w:ind w:left="38"/>
              <w:jc w:val="right"/>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208.55</w:t>
            </w:r>
          </w:p>
        </w:tc>
        <w:tc>
          <w:tcPr>
            <w:tcW w:w="1251" w:type="dxa"/>
            <w:tcBorders>
              <w:top w:val="nil"/>
              <w:left w:val="nil"/>
              <w:bottom w:val="nil"/>
              <w:right w:val="nil"/>
            </w:tcBorders>
          </w:tcPr>
          <w:p w14:paraId="5872BDCC"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 xml:space="preserve"> руб.</w:t>
            </w:r>
          </w:p>
        </w:tc>
      </w:tr>
      <w:tr w:rsidR="006B5210" w:rsidRPr="006B5210" w14:paraId="09204444" w14:textId="77777777" w:rsidTr="00AE0B2A">
        <w:trPr>
          <w:trHeight w:val="319"/>
        </w:trPr>
        <w:tc>
          <w:tcPr>
            <w:tcW w:w="2287" w:type="dxa"/>
            <w:gridSpan w:val="2"/>
            <w:tcBorders>
              <w:top w:val="nil"/>
              <w:left w:val="nil"/>
              <w:bottom w:val="nil"/>
              <w:right w:val="nil"/>
            </w:tcBorders>
            <w:vAlign w:val="center"/>
          </w:tcPr>
          <w:p w14:paraId="19A03B9C"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p>
        </w:tc>
        <w:tc>
          <w:tcPr>
            <w:tcW w:w="2275" w:type="dxa"/>
            <w:tcBorders>
              <w:top w:val="nil"/>
              <w:left w:val="nil"/>
              <w:bottom w:val="nil"/>
              <w:right w:val="nil"/>
            </w:tcBorders>
            <w:vAlign w:val="center"/>
          </w:tcPr>
          <w:p w14:paraId="331BA1F2"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монтажных работ</w:t>
            </w:r>
          </w:p>
        </w:tc>
        <w:tc>
          <w:tcPr>
            <w:tcW w:w="1934" w:type="dxa"/>
            <w:gridSpan w:val="3"/>
            <w:tcBorders>
              <w:top w:val="nil"/>
              <w:left w:val="nil"/>
              <w:bottom w:val="single" w:sz="8" w:space="0" w:color="000000"/>
              <w:right w:val="nil"/>
            </w:tcBorders>
            <w:vAlign w:val="center"/>
          </w:tcPr>
          <w:p w14:paraId="46208553" w14:textId="77777777" w:rsidR="006B5210" w:rsidRPr="006B5210" w:rsidRDefault="006B5210" w:rsidP="006B5210">
            <w:pPr>
              <w:widowControl w:val="0"/>
              <w:autoSpaceDE w:val="0"/>
              <w:autoSpaceDN w:val="0"/>
              <w:adjustRightInd w:val="0"/>
              <w:spacing w:before="72" w:after="0" w:line="171" w:lineRule="exact"/>
              <w:ind w:left="38"/>
              <w:jc w:val="right"/>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0</w:t>
            </w:r>
          </w:p>
        </w:tc>
        <w:tc>
          <w:tcPr>
            <w:tcW w:w="1877" w:type="dxa"/>
            <w:gridSpan w:val="2"/>
            <w:tcBorders>
              <w:top w:val="nil"/>
              <w:left w:val="nil"/>
              <w:bottom w:val="nil"/>
              <w:right w:val="nil"/>
            </w:tcBorders>
            <w:vAlign w:val="center"/>
          </w:tcPr>
          <w:p w14:paraId="68A794C5"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 xml:space="preserve"> руб.</w:t>
            </w:r>
          </w:p>
        </w:tc>
        <w:tc>
          <w:tcPr>
            <w:tcW w:w="4616" w:type="dxa"/>
            <w:gridSpan w:val="4"/>
            <w:tcBorders>
              <w:top w:val="nil"/>
              <w:left w:val="nil"/>
              <w:bottom w:val="nil"/>
              <w:right w:val="nil"/>
            </w:tcBorders>
          </w:tcPr>
          <w:p w14:paraId="00033EAF"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Нормативные затраты труда рабочих</w:t>
            </w:r>
          </w:p>
        </w:tc>
        <w:tc>
          <w:tcPr>
            <w:tcW w:w="1251" w:type="dxa"/>
            <w:gridSpan w:val="2"/>
            <w:tcBorders>
              <w:top w:val="nil"/>
              <w:left w:val="nil"/>
              <w:bottom w:val="single" w:sz="8" w:space="0" w:color="000000"/>
              <w:right w:val="nil"/>
            </w:tcBorders>
          </w:tcPr>
          <w:p w14:paraId="17886F62" w14:textId="77777777" w:rsidR="006B5210" w:rsidRPr="006B5210" w:rsidRDefault="006B5210" w:rsidP="006B5210">
            <w:pPr>
              <w:widowControl w:val="0"/>
              <w:autoSpaceDE w:val="0"/>
              <w:autoSpaceDN w:val="0"/>
              <w:adjustRightInd w:val="0"/>
              <w:spacing w:before="72" w:after="0" w:line="171" w:lineRule="exact"/>
              <w:ind w:left="38"/>
              <w:jc w:val="right"/>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65</w:t>
            </w:r>
          </w:p>
        </w:tc>
        <w:tc>
          <w:tcPr>
            <w:tcW w:w="1251" w:type="dxa"/>
            <w:tcBorders>
              <w:top w:val="nil"/>
              <w:left w:val="nil"/>
              <w:bottom w:val="nil"/>
              <w:right w:val="nil"/>
            </w:tcBorders>
          </w:tcPr>
          <w:p w14:paraId="6825B1BB"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 xml:space="preserve"> чел. час.</w:t>
            </w:r>
          </w:p>
        </w:tc>
      </w:tr>
      <w:tr w:rsidR="006B5210" w:rsidRPr="006B5210" w14:paraId="73BC10CF" w14:textId="77777777" w:rsidTr="00AE0B2A">
        <w:trPr>
          <w:trHeight w:val="319"/>
        </w:trPr>
        <w:tc>
          <w:tcPr>
            <w:tcW w:w="2287" w:type="dxa"/>
            <w:gridSpan w:val="2"/>
            <w:tcBorders>
              <w:top w:val="nil"/>
              <w:left w:val="nil"/>
              <w:bottom w:val="nil"/>
              <w:right w:val="nil"/>
            </w:tcBorders>
            <w:vAlign w:val="center"/>
          </w:tcPr>
          <w:p w14:paraId="35E7A119"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p>
        </w:tc>
        <w:tc>
          <w:tcPr>
            <w:tcW w:w="2275" w:type="dxa"/>
            <w:tcBorders>
              <w:top w:val="nil"/>
              <w:left w:val="nil"/>
              <w:bottom w:val="nil"/>
              <w:right w:val="nil"/>
            </w:tcBorders>
            <w:vAlign w:val="center"/>
          </w:tcPr>
          <w:p w14:paraId="121BFEFF"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оборудования</w:t>
            </w:r>
          </w:p>
        </w:tc>
        <w:tc>
          <w:tcPr>
            <w:tcW w:w="1934" w:type="dxa"/>
            <w:gridSpan w:val="3"/>
            <w:tcBorders>
              <w:top w:val="nil"/>
              <w:left w:val="nil"/>
              <w:bottom w:val="single" w:sz="8" w:space="0" w:color="000000"/>
              <w:right w:val="nil"/>
            </w:tcBorders>
            <w:vAlign w:val="center"/>
          </w:tcPr>
          <w:p w14:paraId="571237FB" w14:textId="77777777" w:rsidR="006B5210" w:rsidRPr="006B5210" w:rsidRDefault="006B5210" w:rsidP="006B5210">
            <w:pPr>
              <w:widowControl w:val="0"/>
              <w:autoSpaceDE w:val="0"/>
              <w:autoSpaceDN w:val="0"/>
              <w:adjustRightInd w:val="0"/>
              <w:spacing w:before="72" w:after="0" w:line="171" w:lineRule="exact"/>
              <w:ind w:left="38"/>
              <w:jc w:val="right"/>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0</w:t>
            </w:r>
          </w:p>
        </w:tc>
        <w:tc>
          <w:tcPr>
            <w:tcW w:w="1877" w:type="dxa"/>
            <w:gridSpan w:val="2"/>
            <w:tcBorders>
              <w:top w:val="nil"/>
              <w:left w:val="nil"/>
              <w:bottom w:val="nil"/>
              <w:right w:val="nil"/>
            </w:tcBorders>
            <w:vAlign w:val="center"/>
          </w:tcPr>
          <w:p w14:paraId="70FA6CA0"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 xml:space="preserve"> руб.</w:t>
            </w:r>
          </w:p>
        </w:tc>
        <w:tc>
          <w:tcPr>
            <w:tcW w:w="4616" w:type="dxa"/>
            <w:gridSpan w:val="4"/>
            <w:tcBorders>
              <w:top w:val="nil"/>
              <w:left w:val="nil"/>
              <w:bottom w:val="nil"/>
              <w:right w:val="nil"/>
            </w:tcBorders>
          </w:tcPr>
          <w:p w14:paraId="52262B2A"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Нормативные затраты труда машинистов</w:t>
            </w:r>
          </w:p>
        </w:tc>
        <w:tc>
          <w:tcPr>
            <w:tcW w:w="1251" w:type="dxa"/>
            <w:gridSpan w:val="2"/>
            <w:tcBorders>
              <w:top w:val="nil"/>
              <w:left w:val="nil"/>
              <w:bottom w:val="single" w:sz="8" w:space="0" w:color="000000"/>
              <w:right w:val="nil"/>
            </w:tcBorders>
          </w:tcPr>
          <w:p w14:paraId="1D52B99C" w14:textId="77777777" w:rsidR="006B5210" w:rsidRPr="006B5210" w:rsidRDefault="006B5210" w:rsidP="006B5210">
            <w:pPr>
              <w:widowControl w:val="0"/>
              <w:autoSpaceDE w:val="0"/>
              <w:autoSpaceDN w:val="0"/>
              <w:adjustRightInd w:val="0"/>
              <w:spacing w:before="72" w:after="0" w:line="171" w:lineRule="exact"/>
              <w:ind w:left="38"/>
              <w:jc w:val="right"/>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0</w:t>
            </w:r>
          </w:p>
        </w:tc>
        <w:tc>
          <w:tcPr>
            <w:tcW w:w="1251" w:type="dxa"/>
            <w:tcBorders>
              <w:top w:val="nil"/>
              <w:left w:val="nil"/>
              <w:bottom w:val="nil"/>
              <w:right w:val="nil"/>
            </w:tcBorders>
          </w:tcPr>
          <w:p w14:paraId="09A756DD"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 xml:space="preserve"> чел. час.</w:t>
            </w:r>
          </w:p>
        </w:tc>
      </w:tr>
      <w:tr w:rsidR="006B5210" w:rsidRPr="006B5210" w14:paraId="4D2B6939" w14:textId="77777777" w:rsidTr="00AE0B2A">
        <w:trPr>
          <w:trHeight w:val="319"/>
        </w:trPr>
        <w:tc>
          <w:tcPr>
            <w:tcW w:w="2287" w:type="dxa"/>
            <w:gridSpan w:val="2"/>
            <w:tcBorders>
              <w:top w:val="nil"/>
              <w:left w:val="nil"/>
              <w:bottom w:val="nil"/>
              <w:right w:val="nil"/>
            </w:tcBorders>
            <w:vAlign w:val="center"/>
          </w:tcPr>
          <w:p w14:paraId="10DDBBB4"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p>
        </w:tc>
        <w:tc>
          <w:tcPr>
            <w:tcW w:w="2275" w:type="dxa"/>
            <w:tcBorders>
              <w:top w:val="nil"/>
              <w:left w:val="nil"/>
              <w:bottom w:val="nil"/>
              <w:right w:val="nil"/>
            </w:tcBorders>
            <w:vAlign w:val="center"/>
          </w:tcPr>
          <w:p w14:paraId="2576AE73"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прочих затрат</w:t>
            </w:r>
          </w:p>
        </w:tc>
        <w:tc>
          <w:tcPr>
            <w:tcW w:w="1934" w:type="dxa"/>
            <w:gridSpan w:val="3"/>
            <w:tcBorders>
              <w:top w:val="nil"/>
              <w:left w:val="nil"/>
              <w:bottom w:val="single" w:sz="8" w:space="0" w:color="000000"/>
              <w:right w:val="nil"/>
            </w:tcBorders>
            <w:vAlign w:val="center"/>
          </w:tcPr>
          <w:p w14:paraId="550F453F" w14:textId="77777777" w:rsidR="006B5210" w:rsidRPr="006B5210" w:rsidRDefault="006B5210" w:rsidP="006B5210">
            <w:pPr>
              <w:widowControl w:val="0"/>
              <w:autoSpaceDE w:val="0"/>
              <w:autoSpaceDN w:val="0"/>
              <w:adjustRightInd w:val="0"/>
              <w:spacing w:before="72" w:after="0" w:line="171" w:lineRule="exact"/>
              <w:ind w:left="38"/>
              <w:jc w:val="right"/>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0</w:t>
            </w:r>
          </w:p>
        </w:tc>
        <w:tc>
          <w:tcPr>
            <w:tcW w:w="8995" w:type="dxa"/>
            <w:gridSpan w:val="9"/>
            <w:tcBorders>
              <w:top w:val="nil"/>
              <w:left w:val="nil"/>
              <w:bottom w:val="nil"/>
              <w:right w:val="nil"/>
            </w:tcBorders>
            <w:vAlign w:val="center"/>
          </w:tcPr>
          <w:p w14:paraId="45E06910"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8"/>
                <w:szCs w:val="18"/>
                <w:lang w:eastAsia="ru-RU"/>
              </w:rPr>
            </w:pPr>
            <w:r w:rsidRPr="006B5210">
              <w:rPr>
                <w:rFonts w:ascii="Times New Roman" w:eastAsia="Times New Roman" w:hAnsi="Times New Roman" w:cs="Times New Roman"/>
                <w:color w:val="000000"/>
                <w:sz w:val="18"/>
                <w:szCs w:val="18"/>
                <w:lang w:eastAsia="ru-RU"/>
              </w:rPr>
              <w:t xml:space="preserve"> руб.</w:t>
            </w:r>
          </w:p>
        </w:tc>
      </w:tr>
      <w:tr w:rsidR="006B5210" w:rsidRPr="006B5210" w14:paraId="18961A54" w14:textId="77777777" w:rsidTr="00AE0B2A">
        <w:trPr>
          <w:trHeight w:val="274"/>
        </w:trPr>
        <w:tc>
          <w:tcPr>
            <w:tcW w:w="15491" w:type="dxa"/>
            <w:gridSpan w:val="15"/>
            <w:tcBorders>
              <w:top w:val="nil"/>
              <w:left w:val="nil"/>
              <w:bottom w:val="nil"/>
              <w:right w:val="nil"/>
            </w:tcBorders>
          </w:tcPr>
          <w:p w14:paraId="15708474" w14:textId="77777777" w:rsidR="006B5210" w:rsidRPr="006B5210" w:rsidRDefault="006B5210" w:rsidP="006B5210">
            <w:pPr>
              <w:widowControl w:val="0"/>
              <w:autoSpaceDE w:val="0"/>
              <w:autoSpaceDN w:val="0"/>
              <w:adjustRightInd w:val="0"/>
              <w:spacing w:before="72" w:after="0" w:line="171" w:lineRule="exact"/>
              <w:ind w:left="38"/>
              <w:rPr>
                <w:rFonts w:ascii="Times New Roman" w:eastAsia="Times New Roman" w:hAnsi="Times New Roman" w:cs="Times New Roman"/>
                <w:color w:val="000000"/>
                <w:sz w:val="16"/>
                <w:szCs w:val="16"/>
                <w:lang w:eastAsia="ru-RU"/>
              </w:rPr>
            </w:pPr>
          </w:p>
        </w:tc>
      </w:tr>
      <w:tr w:rsidR="006B5210" w:rsidRPr="006B5210" w14:paraId="2ADE5B38" w14:textId="77777777" w:rsidTr="00AE0B2A">
        <w:trPr>
          <w:trHeight w:val="329"/>
        </w:trPr>
        <w:tc>
          <w:tcPr>
            <w:tcW w:w="580" w:type="dxa"/>
            <w:vMerge w:val="restart"/>
            <w:tcBorders>
              <w:top w:val="single" w:sz="8" w:space="0" w:color="000000"/>
              <w:left w:val="single" w:sz="8" w:space="0" w:color="000000"/>
              <w:bottom w:val="single" w:sz="8" w:space="0" w:color="000000"/>
              <w:right w:val="single" w:sz="8" w:space="0" w:color="000000"/>
            </w:tcBorders>
            <w:vAlign w:val="center"/>
          </w:tcPr>
          <w:p w14:paraId="517CC73B"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w:t>
            </w:r>
            <w:r w:rsidRPr="006B5210">
              <w:rPr>
                <w:rFonts w:ascii="Times New Roman" w:eastAsia="Times New Roman" w:hAnsi="Times New Roman" w:cs="Times New Roman"/>
                <w:color w:val="000000"/>
                <w:sz w:val="14"/>
                <w:szCs w:val="14"/>
                <w:lang w:eastAsia="ru-RU"/>
              </w:rPr>
              <w:br/>
              <w:t>п/п</w:t>
            </w:r>
          </w:p>
        </w:tc>
        <w:tc>
          <w:tcPr>
            <w:tcW w:w="1707" w:type="dxa"/>
            <w:vMerge w:val="restart"/>
            <w:tcBorders>
              <w:top w:val="single" w:sz="8" w:space="0" w:color="000000"/>
              <w:left w:val="single" w:sz="8" w:space="0" w:color="000000"/>
              <w:bottom w:val="single" w:sz="8" w:space="0" w:color="000000"/>
              <w:right w:val="single" w:sz="8" w:space="0" w:color="000000"/>
            </w:tcBorders>
            <w:vAlign w:val="center"/>
          </w:tcPr>
          <w:p w14:paraId="3AF3FD8C"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Обоснование</w:t>
            </w:r>
          </w:p>
        </w:tc>
        <w:tc>
          <w:tcPr>
            <w:tcW w:w="3071" w:type="dxa"/>
            <w:gridSpan w:val="2"/>
            <w:vMerge w:val="restart"/>
            <w:tcBorders>
              <w:top w:val="single" w:sz="8" w:space="0" w:color="000000"/>
              <w:left w:val="single" w:sz="8" w:space="0" w:color="000000"/>
              <w:bottom w:val="single" w:sz="8" w:space="0" w:color="000000"/>
              <w:right w:val="single" w:sz="8" w:space="0" w:color="000000"/>
            </w:tcBorders>
            <w:vAlign w:val="center"/>
          </w:tcPr>
          <w:p w14:paraId="3D52B8E7"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Наименование работ и затрат</w:t>
            </w:r>
          </w:p>
        </w:tc>
        <w:tc>
          <w:tcPr>
            <w:tcW w:w="967" w:type="dxa"/>
            <w:vMerge w:val="restart"/>
            <w:tcBorders>
              <w:top w:val="single" w:sz="8" w:space="0" w:color="000000"/>
              <w:left w:val="single" w:sz="8" w:space="0" w:color="000000"/>
              <w:bottom w:val="single" w:sz="8" w:space="0" w:color="000000"/>
              <w:right w:val="single" w:sz="8" w:space="0" w:color="000000"/>
            </w:tcBorders>
            <w:vAlign w:val="center"/>
          </w:tcPr>
          <w:p w14:paraId="298C55FA"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Единица измерения</w:t>
            </w:r>
          </w:p>
        </w:tc>
        <w:tc>
          <w:tcPr>
            <w:tcW w:w="3188" w:type="dxa"/>
            <w:gridSpan w:val="4"/>
            <w:tcBorders>
              <w:top w:val="single" w:sz="8" w:space="0" w:color="000000"/>
              <w:left w:val="single" w:sz="8" w:space="0" w:color="000000"/>
              <w:bottom w:val="single" w:sz="8" w:space="0" w:color="000000"/>
              <w:right w:val="single" w:sz="8" w:space="0" w:color="000000"/>
            </w:tcBorders>
            <w:vAlign w:val="center"/>
          </w:tcPr>
          <w:p w14:paraId="07CB2C6B"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Количество</w:t>
            </w:r>
          </w:p>
        </w:tc>
        <w:tc>
          <w:tcPr>
            <w:tcW w:w="5978" w:type="dxa"/>
            <w:gridSpan w:val="6"/>
            <w:tcBorders>
              <w:top w:val="single" w:sz="8" w:space="0" w:color="000000"/>
              <w:left w:val="single" w:sz="8" w:space="0" w:color="000000"/>
              <w:bottom w:val="single" w:sz="8" w:space="0" w:color="000000"/>
              <w:right w:val="single" w:sz="8" w:space="0" w:color="000000"/>
            </w:tcBorders>
            <w:vAlign w:val="center"/>
          </w:tcPr>
          <w:p w14:paraId="1873BB1F"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Сметная стоимость, руб.</w:t>
            </w:r>
          </w:p>
        </w:tc>
      </w:tr>
      <w:tr w:rsidR="006B5210" w:rsidRPr="006B5210" w14:paraId="6FA38F24" w14:textId="77777777" w:rsidTr="00AE0B2A">
        <w:trPr>
          <w:trHeight w:val="767"/>
        </w:trPr>
        <w:tc>
          <w:tcPr>
            <w:tcW w:w="580" w:type="dxa"/>
            <w:vMerge/>
            <w:tcBorders>
              <w:top w:val="single" w:sz="8" w:space="0" w:color="000000"/>
              <w:left w:val="single" w:sz="8" w:space="0" w:color="000000"/>
              <w:bottom w:val="single" w:sz="8" w:space="0" w:color="000000"/>
              <w:right w:val="single" w:sz="8" w:space="0" w:color="000000"/>
            </w:tcBorders>
          </w:tcPr>
          <w:p w14:paraId="2F5E4DB5"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707" w:type="dxa"/>
            <w:vMerge/>
            <w:tcBorders>
              <w:top w:val="single" w:sz="8" w:space="0" w:color="000000"/>
              <w:left w:val="single" w:sz="8" w:space="0" w:color="000000"/>
              <w:bottom w:val="single" w:sz="8" w:space="0" w:color="000000"/>
              <w:right w:val="single" w:sz="8" w:space="0" w:color="000000"/>
            </w:tcBorders>
          </w:tcPr>
          <w:p w14:paraId="4FD7F4D7"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071" w:type="dxa"/>
            <w:gridSpan w:val="2"/>
            <w:vMerge/>
            <w:tcBorders>
              <w:top w:val="single" w:sz="8" w:space="0" w:color="000000"/>
              <w:left w:val="single" w:sz="8" w:space="0" w:color="000000"/>
              <w:bottom w:val="single" w:sz="8" w:space="0" w:color="000000"/>
              <w:right w:val="single" w:sz="8" w:space="0" w:color="000000"/>
            </w:tcBorders>
          </w:tcPr>
          <w:p w14:paraId="2AD8BF03"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967" w:type="dxa"/>
            <w:vMerge/>
            <w:tcBorders>
              <w:top w:val="single" w:sz="8" w:space="0" w:color="000000"/>
              <w:left w:val="single" w:sz="8" w:space="0" w:color="000000"/>
              <w:bottom w:val="single" w:sz="8" w:space="0" w:color="000000"/>
              <w:right w:val="single" w:sz="8" w:space="0" w:color="000000"/>
            </w:tcBorders>
          </w:tcPr>
          <w:p w14:paraId="5824A6F0" w14:textId="77777777" w:rsidR="006B5210" w:rsidRPr="006B5210" w:rsidRDefault="006B5210" w:rsidP="006B521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967" w:type="dxa"/>
            <w:gridSpan w:val="2"/>
            <w:tcBorders>
              <w:top w:val="single" w:sz="8" w:space="0" w:color="000000"/>
              <w:left w:val="single" w:sz="8" w:space="0" w:color="000000"/>
              <w:bottom w:val="single" w:sz="8" w:space="0" w:color="000000"/>
              <w:right w:val="single" w:sz="8" w:space="0" w:color="000000"/>
            </w:tcBorders>
            <w:vAlign w:val="center"/>
          </w:tcPr>
          <w:p w14:paraId="11251EA8"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на единицу</w:t>
            </w:r>
          </w:p>
        </w:tc>
        <w:tc>
          <w:tcPr>
            <w:tcW w:w="1081" w:type="dxa"/>
            <w:tcBorders>
              <w:top w:val="single" w:sz="8" w:space="0" w:color="000000"/>
              <w:left w:val="single" w:sz="8" w:space="0" w:color="000000"/>
              <w:bottom w:val="single" w:sz="8" w:space="0" w:color="000000"/>
              <w:right w:val="single" w:sz="8" w:space="0" w:color="000000"/>
            </w:tcBorders>
            <w:vAlign w:val="center"/>
          </w:tcPr>
          <w:p w14:paraId="5815C1DC"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коэффициенты</w:t>
            </w:r>
          </w:p>
        </w:tc>
        <w:tc>
          <w:tcPr>
            <w:tcW w:w="1140" w:type="dxa"/>
            <w:tcBorders>
              <w:top w:val="single" w:sz="8" w:space="0" w:color="000000"/>
              <w:left w:val="single" w:sz="8" w:space="0" w:color="000000"/>
              <w:bottom w:val="single" w:sz="8" w:space="0" w:color="000000"/>
              <w:right w:val="single" w:sz="8" w:space="0" w:color="000000"/>
            </w:tcBorders>
            <w:vAlign w:val="center"/>
          </w:tcPr>
          <w:p w14:paraId="55BB02EA"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всего с учетом коэффициентов</w:t>
            </w:r>
          </w:p>
        </w:tc>
        <w:tc>
          <w:tcPr>
            <w:tcW w:w="1251" w:type="dxa"/>
            <w:tcBorders>
              <w:top w:val="single" w:sz="8" w:space="0" w:color="000000"/>
              <w:left w:val="single" w:sz="8" w:space="0" w:color="000000"/>
              <w:bottom w:val="single" w:sz="8" w:space="0" w:color="000000"/>
              <w:right w:val="single" w:sz="8" w:space="0" w:color="000000"/>
            </w:tcBorders>
            <w:vAlign w:val="center"/>
          </w:tcPr>
          <w:p w14:paraId="026BBDBA"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 xml:space="preserve">на единицу измерения в базисном </w:t>
            </w:r>
            <w:r w:rsidRPr="006B5210">
              <w:rPr>
                <w:rFonts w:ascii="Times New Roman" w:eastAsia="Times New Roman" w:hAnsi="Times New Roman" w:cs="Times New Roman"/>
                <w:color w:val="000000"/>
                <w:sz w:val="14"/>
                <w:szCs w:val="14"/>
                <w:lang w:eastAsia="ru-RU"/>
              </w:rPr>
              <w:br/>
              <w:t>уровне цен</w:t>
            </w:r>
          </w:p>
        </w:tc>
        <w:tc>
          <w:tcPr>
            <w:tcW w:w="1142" w:type="dxa"/>
            <w:tcBorders>
              <w:top w:val="single" w:sz="8" w:space="0" w:color="000000"/>
              <w:left w:val="single" w:sz="8" w:space="0" w:color="000000"/>
              <w:bottom w:val="single" w:sz="8" w:space="0" w:color="000000"/>
              <w:right w:val="single" w:sz="8" w:space="0" w:color="000000"/>
            </w:tcBorders>
            <w:vAlign w:val="center"/>
          </w:tcPr>
          <w:p w14:paraId="7A5A3F90"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индекс</w:t>
            </w:r>
          </w:p>
        </w:tc>
        <w:tc>
          <w:tcPr>
            <w:tcW w:w="1083" w:type="dxa"/>
            <w:tcBorders>
              <w:top w:val="single" w:sz="8" w:space="0" w:color="000000"/>
              <w:left w:val="single" w:sz="8" w:space="0" w:color="000000"/>
              <w:bottom w:val="single" w:sz="8" w:space="0" w:color="000000"/>
              <w:right w:val="single" w:sz="8" w:space="0" w:color="000000"/>
            </w:tcBorders>
            <w:vAlign w:val="center"/>
          </w:tcPr>
          <w:p w14:paraId="734583F4"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на единицу измерения в текущем уровне цен</w:t>
            </w:r>
          </w:p>
        </w:tc>
        <w:tc>
          <w:tcPr>
            <w:tcW w:w="1251" w:type="dxa"/>
            <w:gridSpan w:val="2"/>
            <w:tcBorders>
              <w:top w:val="single" w:sz="8" w:space="0" w:color="000000"/>
              <w:left w:val="single" w:sz="8" w:space="0" w:color="000000"/>
              <w:bottom w:val="single" w:sz="8" w:space="0" w:color="000000"/>
              <w:right w:val="single" w:sz="8" w:space="0" w:color="000000"/>
            </w:tcBorders>
            <w:vAlign w:val="center"/>
          </w:tcPr>
          <w:p w14:paraId="4CE41629"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коэффициенты</w:t>
            </w:r>
          </w:p>
        </w:tc>
        <w:tc>
          <w:tcPr>
            <w:tcW w:w="1251" w:type="dxa"/>
            <w:tcBorders>
              <w:top w:val="single" w:sz="8" w:space="0" w:color="000000"/>
              <w:left w:val="single" w:sz="8" w:space="0" w:color="000000"/>
              <w:bottom w:val="single" w:sz="8" w:space="0" w:color="000000"/>
              <w:right w:val="single" w:sz="8" w:space="0" w:color="000000"/>
            </w:tcBorders>
            <w:vAlign w:val="center"/>
          </w:tcPr>
          <w:p w14:paraId="6532F9BC"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всего в текущем уровне цен, руб.</w:t>
            </w:r>
          </w:p>
        </w:tc>
      </w:tr>
      <w:tr w:rsidR="006B5210" w:rsidRPr="006B5210" w14:paraId="6BCF503A"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vAlign w:val="center"/>
          </w:tcPr>
          <w:p w14:paraId="70B73CDB"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707" w:type="dxa"/>
            <w:tcBorders>
              <w:top w:val="single" w:sz="8" w:space="0" w:color="000000"/>
              <w:left w:val="single" w:sz="8" w:space="0" w:color="000000"/>
              <w:bottom w:val="single" w:sz="8" w:space="0" w:color="000000"/>
              <w:right w:val="single" w:sz="8" w:space="0" w:color="000000"/>
            </w:tcBorders>
            <w:vAlign w:val="center"/>
          </w:tcPr>
          <w:p w14:paraId="40A6833D"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2</w:t>
            </w:r>
          </w:p>
        </w:tc>
        <w:tc>
          <w:tcPr>
            <w:tcW w:w="3071" w:type="dxa"/>
            <w:gridSpan w:val="2"/>
            <w:tcBorders>
              <w:top w:val="single" w:sz="8" w:space="0" w:color="000000"/>
              <w:left w:val="single" w:sz="8" w:space="0" w:color="000000"/>
              <w:bottom w:val="single" w:sz="8" w:space="0" w:color="000000"/>
              <w:right w:val="single" w:sz="8" w:space="0" w:color="000000"/>
            </w:tcBorders>
            <w:vAlign w:val="center"/>
          </w:tcPr>
          <w:p w14:paraId="4F05815E"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3</w:t>
            </w:r>
          </w:p>
        </w:tc>
        <w:tc>
          <w:tcPr>
            <w:tcW w:w="967" w:type="dxa"/>
            <w:tcBorders>
              <w:top w:val="single" w:sz="8" w:space="0" w:color="000000"/>
              <w:left w:val="single" w:sz="8" w:space="0" w:color="000000"/>
              <w:bottom w:val="single" w:sz="8" w:space="0" w:color="000000"/>
              <w:right w:val="single" w:sz="8" w:space="0" w:color="000000"/>
            </w:tcBorders>
            <w:vAlign w:val="center"/>
          </w:tcPr>
          <w:p w14:paraId="2140D48F"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4</w:t>
            </w:r>
          </w:p>
        </w:tc>
        <w:tc>
          <w:tcPr>
            <w:tcW w:w="967" w:type="dxa"/>
            <w:gridSpan w:val="2"/>
            <w:tcBorders>
              <w:top w:val="single" w:sz="8" w:space="0" w:color="000000"/>
              <w:left w:val="single" w:sz="8" w:space="0" w:color="000000"/>
              <w:bottom w:val="single" w:sz="8" w:space="0" w:color="000000"/>
              <w:right w:val="single" w:sz="8" w:space="0" w:color="000000"/>
            </w:tcBorders>
            <w:vAlign w:val="center"/>
          </w:tcPr>
          <w:p w14:paraId="4F272A85"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5</w:t>
            </w:r>
          </w:p>
        </w:tc>
        <w:tc>
          <w:tcPr>
            <w:tcW w:w="1081" w:type="dxa"/>
            <w:tcBorders>
              <w:top w:val="single" w:sz="8" w:space="0" w:color="000000"/>
              <w:left w:val="single" w:sz="8" w:space="0" w:color="000000"/>
              <w:bottom w:val="single" w:sz="8" w:space="0" w:color="000000"/>
              <w:right w:val="single" w:sz="8" w:space="0" w:color="000000"/>
            </w:tcBorders>
            <w:vAlign w:val="center"/>
          </w:tcPr>
          <w:p w14:paraId="2C970F7A"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6</w:t>
            </w:r>
          </w:p>
        </w:tc>
        <w:tc>
          <w:tcPr>
            <w:tcW w:w="1140" w:type="dxa"/>
            <w:tcBorders>
              <w:top w:val="single" w:sz="8" w:space="0" w:color="000000"/>
              <w:left w:val="single" w:sz="8" w:space="0" w:color="000000"/>
              <w:bottom w:val="single" w:sz="8" w:space="0" w:color="000000"/>
              <w:right w:val="single" w:sz="8" w:space="0" w:color="000000"/>
            </w:tcBorders>
            <w:vAlign w:val="center"/>
          </w:tcPr>
          <w:p w14:paraId="3A398906"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7</w:t>
            </w:r>
          </w:p>
        </w:tc>
        <w:tc>
          <w:tcPr>
            <w:tcW w:w="1251" w:type="dxa"/>
            <w:tcBorders>
              <w:top w:val="single" w:sz="8" w:space="0" w:color="000000"/>
              <w:left w:val="single" w:sz="8" w:space="0" w:color="000000"/>
              <w:bottom w:val="single" w:sz="8" w:space="0" w:color="000000"/>
              <w:right w:val="single" w:sz="8" w:space="0" w:color="000000"/>
            </w:tcBorders>
            <w:vAlign w:val="center"/>
          </w:tcPr>
          <w:p w14:paraId="4C4A6C84"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8</w:t>
            </w:r>
          </w:p>
        </w:tc>
        <w:tc>
          <w:tcPr>
            <w:tcW w:w="1142" w:type="dxa"/>
            <w:tcBorders>
              <w:top w:val="single" w:sz="8" w:space="0" w:color="000000"/>
              <w:left w:val="single" w:sz="8" w:space="0" w:color="000000"/>
              <w:bottom w:val="single" w:sz="8" w:space="0" w:color="000000"/>
              <w:right w:val="single" w:sz="8" w:space="0" w:color="000000"/>
            </w:tcBorders>
            <w:vAlign w:val="center"/>
          </w:tcPr>
          <w:p w14:paraId="5E31ECC7"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9</w:t>
            </w:r>
          </w:p>
        </w:tc>
        <w:tc>
          <w:tcPr>
            <w:tcW w:w="1083" w:type="dxa"/>
            <w:tcBorders>
              <w:top w:val="single" w:sz="8" w:space="0" w:color="000000"/>
              <w:left w:val="single" w:sz="8" w:space="0" w:color="000000"/>
              <w:bottom w:val="single" w:sz="8" w:space="0" w:color="000000"/>
              <w:right w:val="single" w:sz="8" w:space="0" w:color="000000"/>
            </w:tcBorders>
            <w:vAlign w:val="center"/>
          </w:tcPr>
          <w:p w14:paraId="3C556C8E"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10</w:t>
            </w:r>
          </w:p>
        </w:tc>
        <w:tc>
          <w:tcPr>
            <w:tcW w:w="1251" w:type="dxa"/>
            <w:gridSpan w:val="2"/>
            <w:tcBorders>
              <w:top w:val="single" w:sz="8" w:space="0" w:color="000000"/>
              <w:left w:val="single" w:sz="8" w:space="0" w:color="000000"/>
              <w:bottom w:val="single" w:sz="8" w:space="0" w:color="000000"/>
              <w:right w:val="single" w:sz="8" w:space="0" w:color="000000"/>
            </w:tcBorders>
            <w:vAlign w:val="center"/>
          </w:tcPr>
          <w:p w14:paraId="34324A65"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11</w:t>
            </w:r>
          </w:p>
        </w:tc>
        <w:tc>
          <w:tcPr>
            <w:tcW w:w="1251" w:type="dxa"/>
            <w:tcBorders>
              <w:top w:val="single" w:sz="8" w:space="0" w:color="000000"/>
              <w:left w:val="single" w:sz="8" w:space="0" w:color="000000"/>
              <w:bottom w:val="single" w:sz="8" w:space="0" w:color="000000"/>
              <w:right w:val="single" w:sz="8" w:space="0" w:color="000000"/>
            </w:tcBorders>
            <w:vAlign w:val="center"/>
          </w:tcPr>
          <w:p w14:paraId="085CD11F"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12</w:t>
            </w:r>
          </w:p>
        </w:tc>
      </w:tr>
      <w:tr w:rsidR="006B5210" w:rsidRPr="006B5210" w14:paraId="0993C01D" w14:textId="77777777" w:rsidTr="00AE0B2A">
        <w:trPr>
          <w:trHeight w:val="274"/>
        </w:trPr>
        <w:tc>
          <w:tcPr>
            <w:tcW w:w="15491" w:type="dxa"/>
            <w:gridSpan w:val="15"/>
            <w:tcBorders>
              <w:top w:val="nil"/>
              <w:left w:val="nil"/>
              <w:bottom w:val="nil"/>
              <w:right w:val="nil"/>
            </w:tcBorders>
          </w:tcPr>
          <w:p w14:paraId="0B45A33B"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6"/>
                <w:szCs w:val="16"/>
                <w:lang w:eastAsia="ru-RU"/>
              </w:rPr>
            </w:pPr>
          </w:p>
        </w:tc>
      </w:tr>
      <w:tr w:rsidR="006B5210" w:rsidRPr="006B5210" w14:paraId="543DE470" w14:textId="77777777" w:rsidTr="00AE0B2A">
        <w:trPr>
          <w:trHeight w:val="274"/>
        </w:trPr>
        <w:tc>
          <w:tcPr>
            <w:tcW w:w="15491" w:type="dxa"/>
            <w:gridSpan w:val="15"/>
            <w:tcBorders>
              <w:top w:val="nil"/>
              <w:left w:val="nil"/>
              <w:bottom w:val="single" w:sz="12" w:space="0" w:color="000000"/>
              <w:right w:val="nil"/>
            </w:tcBorders>
            <w:vAlign w:val="center"/>
          </w:tcPr>
          <w:p w14:paraId="043DDC6D"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b/>
                <w:bCs/>
                <w:color w:val="000000"/>
                <w:sz w:val="16"/>
                <w:szCs w:val="16"/>
                <w:lang w:eastAsia="ru-RU"/>
              </w:rPr>
            </w:pPr>
          </w:p>
        </w:tc>
      </w:tr>
      <w:tr w:rsidR="006B5210" w:rsidRPr="006B5210" w14:paraId="08EE4F46" w14:textId="77777777" w:rsidTr="00AE0B2A">
        <w:trPr>
          <w:trHeight w:val="696"/>
        </w:trPr>
        <w:tc>
          <w:tcPr>
            <w:tcW w:w="580" w:type="dxa"/>
            <w:tcBorders>
              <w:top w:val="single" w:sz="8" w:space="0" w:color="000000"/>
              <w:left w:val="single" w:sz="8" w:space="0" w:color="000000"/>
              <w:bottom w:val="single" w:sz="8" w:space="0" w:color="000000"/>
              <w:right w:val="single" w:sz="8" w:space="0" w:color="000000"/>
            </w:tcBorders>
          </w:tcPr>
          <w:p w14:paraId="65718848"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lastRenderedPageBreak/>
              <w:t>1</w:t>
            </w:r>
          </w:p>
        </w:tc>
        <w:tc>
          <w:tcPr>
            <w:tcW w:w="1707" w:type="dxa"/>
            <w:tcBorders>
              <w:top w:val="single" w:sz="8" w:space="0" w:color="000000"/>
              <w:left w:val="single" w:sz="8" w:space="0" w:color="000000"/>
              <w:bottom w:val="single" w:sz="8" w:space="0" w:color="000000"/>
              <w:right w:val="single" w:sz="8" w:space="0" w:color="000000"/>
            </w:tcBorders>
          </w:tcPr>
          <w:p w14:paraId="4F862C10"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t>ГЭСН-26-01-036-01</w:t>
            </w:r>
          </w:p>
        </w:tc>
        <w:tc>
          <w:tcPr>
            <w:tcW w:w="3071" w:type="dxa"/>
            <w:gridSpan w:val="2"/>
            <w:tcBorders>
              <w:top w:val="single" w:sz="8" w:space="0" w:color="000000"/>
              <w:left w:val="single" w:sz="8" w:space="0" w:color="000000"/>
              <w:bottom w:val="single" w:sz="8" w:space="0" w:color="000000"/>
              <w:right w:val="single" w:sz="8" w:space="0" w:color="000000"/>
            </w:tcBorders>
          </w:tcPr>
          <w:p w14:paraId="69554FF4"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t>Изоляция изделиями из волокнистых и зернистых материалов с креплением на клее и дюбелями холодных поверхностей: наружных стен</w:t>
            </w:r>
          </w:p>
        </w:tc>
        <w:tc>
          <w:tcPr>
            <w:tcW w:w="967" w:type="dxa"/>
            <w:tcBorders>
              <w:top w:val="single" w:sz="8" w:space="0" w:color="000000"/>
              <w:left w:val="single" w:sz="8" w:space="0" w:color="000000"/>
              <w:bottom w:val="single" w:sz="8" w:space="0" w:color="000000"/>
              <w:right w:val="single" w:sz="8" w:space="0" w:color="000000"/>
            </w:tcBorders>
          </w:tcPr>
          <w:p w14:paraId="08E9444C"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t>100 м2</w:t>
            </w:r>
          </w:p>
        </w:tc>
        <w:tc>
          <w:tcPr>
            <w:tcW w:w="967" w:type="dxa"/>
            <w:gridSpan w:val="2"/>
            <w:tcBorders>
              <w:top w:val="single" w:sz="8" w:space="0" w:color="000000"/>
              <w:left w:val="single" w:sz="8" w:space="0" w:color="000000"/>
              <w:bottom w:val="single" w:sz="8" w:space="0" w:color="000000"/>
              <w:right w:val="single" w:sz="8" w:space="0" w:color="000000"/>
            </w:tcBorders>
          </w:tcPr>
          <w:p w14:paraId="77EDC65D"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t>4.05</w:t>
            </w:r>
          </w:p>
        </w:tc>
        <w:tc>
          <w:tcPr>
            <w:tcW w:w="1081" w:type="dxa"/>
            <w:tcBorders>
              <w:top w:val="single" w:sz="8" w:space="0" w:color="000000"/>
              <w:left w:val="single" w:sz="8" w:space="0" w:color="000000"/>
              <w:bottom w:val="single" w:sz="8" w:space="0" w:color="000000"/>
              <w:right w:val="single" w:sz="8" w:space="0" w:color="000000"/>
            </w:tcBorders>
          </w:tcPr>
          <w:p w14:paraId="77DFC4CF"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5E8E301C"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t>4.05</w:t>
            </w:r>
          </w:p>
        </w:tc>
        <w:tc>
          <w:tcPr>
            <w:tcW w:w="1251" w:type="dxa"/>
            <w:tcBorders>
              <w:top w:val="single" w:sz="8" w:space="0" w:color="000000"/>
              <w:left w:val="single" w:sz="8" w:space="0" w:color="000000"/>
              <w:bottom w:val="single" w:sz="8" w:space="0" w:color="000000"/>
              <w:right w:val="single" w:sz="8" w:space="0" w:color="000000"/>
            </w:tcBorders>
          </w:tcPr>
          <w:p w14:paraId="0FD88634"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b/>
                <w:bCs/>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00A13F2D"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b/>
                <w:bCs/>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4501635C"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b/>
                <w:bCs/>
                <w:color w:val="000000"/>
                <w:sz w:val="14"/>
                <w:szCs w:val="14"/>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14D9B3C"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b/>
                <w:bCs/>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794937CB"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r>
      <w:tr w:rsidR="006B5210" w:rsidRPr="006B5210" w14:paraId="7A8CD0C9"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3963F2E4"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4A69F316"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3071" w:type="dxa"/>
            <w:gridSpan w:val="2"/>
            <w:tcBorders>
              <w:top w:val="single" w:sz="8" w:space="0" w:color="000000"/>
              <w:left w:val="single" w:sz="8" w:space="0" w:color="000000"/>
              <w:bottom w:val="single" w:sz="8" w:space="0" w:color="000000"/>
              <w:right w:val="single" w:sz="8" w:space="0" w:color="000000"/>
            </w:tcBorders>
          </w:tcPr>
          <w:p w14:paraId="5D9F8029"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ОТ(ЗТ)</w:t>
            </w:r>
          </w:p>
        </w:tc>
        <w:tc>
          <w:tcPr>
            <w:tcW w:w="967" w:type="dxa"/>
            <w:tcBorders>
              <w:top w:val="single" w:sz="8" w:space="0" w:color="000000"/>
              <w:left w:val="single" w:sz="8" w:space="0" w:color="000000"/>
              <w:bottom w:val="single" w:sz="8" w:space="0" w:color="000000"/>
              <w:right w:val="single" w:sz="8" w:space="0" w:color="000000"/>
            </w:tcBorders>
          </w:tcPr>
          <w:p w14:paraId="4B0497AF"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14:paraId="0A3BF8E8"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1" w:type="dxa"/>
            <w:tcBorders>
              <w:top w:val="single" w:sz="8" w:space="0" w:color="000000"/>
              <w:left w:val="single" w:sz="8" w:space="0" w:color="000000"/>
              <w:bottom w:val="single" w:sz="8" w:space="0" w:color="000000"/>
              <w:right w:val="single" w:sz="8" w:space="0" w:color="000000"/>
            </w:tcBorders>
          </w:tcPr>
          <w:p w14:paraId="39C89813"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0" w:type="dxa"/>
            <w:tcBorders>
              <w:top w:val="single" w:sz="8" w:space="0" w:color="000000"/>
              <w:left w:val="single" w:sz="8" w:space="0" w:color="000000"/>
              <w:bottom w:val="single" w:sz="8" w:space="0" w:color="000000"/>
              <w:right w:val="single" w:sz="8" w:space="0" w:color="000000"/>
            </w:tcBorders>
          </w:tcPr>
          <w:p w14:paraId="5F7EE8CB"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65.043</w:t>
            </w:r>
          </w:p>
        </w:tc>
        <w:tc>
          <w:tcPr>
            <w:tcW w:w="1251" w:type="dxa"/>
            <w:tcBorders>
              <w:top w:val="single" w:sz="8" w:space="0" w:color="000000"/>
              <w:left w:val="single" w:sz="8" w:space="0" w:color="000000"/>
              <w:bottom w:val="single" w:sz="8" w:space="0" w:color="000000"/>
              <w:right w:val="single" w:sz="8" w:space="0" w:color="000000"/>
            </w:tcBorders>
          </w:tcPr>
          <w:p w14:paraId="22B5900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2A6460E6"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67E61C09"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1CE863A"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6B00035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31 832.69</w:t>
            </w:r>
          </w:p>
        </w:tc>
      </w:tr>
      <w:tr w:rsidR="006B5210" w:rsidRPr="006B5210" w14:paraId="588B4B97"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073297F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3AFDD78C"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ТЗ-1-100-26</w:t>
            </w:r>
          </w:p>
        </w:tc>
        <w:tc>
          <w:tcPr>
            <w:tcW w:w="3071" w:type="dxa"/>
            <w:gridSpan w:val="2"/>
            <w:tcBorders>
              <w:top w:val="single" w:sz="8" w:space="0" w:color="000000"/>
              <w:left w:val="single" w:sz="8" w:space="0" w:color="000000"/>
              <w:bottom w:val="single" w:sz="8" w:space="0" w:color="000000"/>
              <w:right w:val="single" w:sz="8" w:space="0" w:color="000000"/>
            </w:tcBorders>
          </w:tcPr>
          <w:p w14:paraId="3742DB65"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Средний разряд работы 2,6</w:t>
            </w:r>
          </w:p>
        </w:tc>
        <w:tc>
          <w:tcPr>
            <w:tcW w:w="967" w:type="dxa"/>
            <w:tcBorders>
              <w:top w:val="single" w:sz="8" w:space="0" w:color="000000"/>
              <w:left w:val="single" w:sz="8" w:space="0" w:color="000000"/>
              <w:bottom w:val="single" w:sz="8" w:space="0" w:color="000000"/>
              <w:right w:val="single" w:sz="8" w:space="0" w:color="000000"/>
            </w:tcBorders>
          </w:tcPr>
          <w:p w14:paraId="1AE77AC0"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14:paraId="3D5CCF0C"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16.06</w:t>
            </w:r>
          </w:p>
        </w:tc>
        <w:tc>
          <w:tcPr>
            <w:tcW w:w="1081" w:type="dxa"/>
            <w:tcBorders>
              <w:top w:val="single" w:sz="8" w:space="0" w:color="000000"/>
              <w:left w:val="single" w:sz="8" w:space="0" w:color="000000"/>
              <w:bottom w:val="single" w:sz="8" w:space="0" w:color="000000"/>
              <w:right w:val="single" w:sz="8" w:space="0" w:color="000000"/>
            </w:tcBorders>
          </w:tcPr>
          <w:p w14:paraId="2C7FDB26"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400707D6"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65.043</w:t>
            </w:r>
          </w:p>
        </w:tc>
        <w:tc>
          <w:tcPr>
            <w:tcW w:w="1251" w:type="dxa"/>
            <w:tcBorders>
              <w:top w:val="single" w:sz="8" w:space="0" w:color="000000"/>
              <w:left w:val="single" w:sz="8" w:space="0" w:color="000000"/>
              <w:bottom w:val="single" w:sz="8" w:space="0" w:color="000000"/>
              <w:right w:val="single" w:sz="8" w:space="0" w:color="000000"/>
            </w:tcBorders>
          </w:tcPr>
          <w:p w14:paraId="68C47E12"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552576D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194E05E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489.41</w:t>
            </w:r>
          </w:p>
        </w:tc>
        <w:tc>
          <w:tcPr>
            <w:tcW w:w="1251" w:type="dxa"/>
            <w:gridSpan w:val="2"/>
            <w:tcBorders>
              <w:top w:val="single" w:sz="8" w:space="0" w:color="000000"/>
              <w:left w:val="single" w:sz="8" w:space="0" w:color="000000"/>
              <w:bottom w:val="single" w:sz="8" w:space="0" w:color="000000"/>
              <w:right w:val="single" w:sz="8" w:space="0" w:color="000000"/>
            </w:tcBorders>
          </w:tcPr>
          <w:p w14:paraId="614648C9"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251" w:type="dxa"/>
            <w:tcBorders>
              <w:top w:val="single" w:sz="8" w:space="0" w:color="000000"/>
              <w:left w:val="single" w:sz="8" w:space="0" w:color="000000"/>
              <w:bottom w:val="single" w:sz="8" w:space="0" w:color="000000"/>
              <w:right w:val="single" w:sz="8" w:space="0" w:color="000000"/>
            </w:tcBorders>
          </w:tcPr>
          <w:p w14:paraId="6063323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31 832.69</w:t>
            </w:r>
          </w:p>
        </w:tc>
      </w:tr>
      <w:tr w:rsidR="006B5210" w:rsidRPr="006B5210" w14:paraId="600D5EC3"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72DFBC3D"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0C456EF1"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2</w:t>
            </w:r>
          </w:p>
        </w:tc>
        <w:tc>
          <w:tcPr>
            <w:tcW w:w="3071" w:type="dxa"/>
            <w:gridSpan w:val="2"/>
            <w:tcBorders>
              <w:top w:val="single" w:sz="8" w:space="0" w:color="000000"/>
              <w:left w:val="single" w:sz="8" w:space="0" w:color="000000"/>
              <w:bottom w:val="single" w:sz="8" w:space="0" w:color="000000"/>
              <w:right w:val="single" w:sz="8" w:space="0" w:color="000000"/>
            </w:tcBorders>
          </w:tcPr>
          <w:p w14:paraId="5EBDD3EA"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ЭМ</w:t>
            </w:r>
          </w:p>
        </w:tc>
        <w:tc>
          <w:tcPr>
            <w:tcW w:w="967" w:type="dxa"/>
            <w:tcBorders>
              <w:top w:val="single" w:sz="8" w:space="0" w:color="000000"/>
              <w:left w:val="single" w:sz="8" w:space="0" w:color="000000"/>
              <w:bottom w:val="single" w:sz="8" w:space="0" w:color="000000"/>
              <w:right w:val="single" w:sz="8" w:space="0" w:color="000000"/>
            </w:tcBorders>
          </w:tcPr>
          <w:p w14:paraId="337792F9"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p>
        </w:tc>
        <w:tc>
          <w:tcPr>
            <w:tcW w:w="967" w:type="dxa"/>
            <w:gridSpan w:val="2"/>
            <w:tcBorders>
              <w:top w:val="single" w:sz="8" w:space="0" w:color="000000"/>
              <w:left w:val="single" w:sz="8" w:space="0" w:color="000000"/>
              <w:bottom w:val="single" w:sz="8" w:space="0" w:color="000000"/>
              <w:right w:val="single" w:sz="8" w:space="0" w:color="000000"/>
            </w:tcBorders>
          </w:tcPr>
          <w:p w14:paraId="0D4E2191"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1" w:type="dxa"/>
            <w:tcBorders>
              <w:top w:val="single" w:sz="8" w:space="0" w:color="000000"/>
              <w:left w:val="single" w:sz="8" w:space="0" w:color="000000"/>
              <w:bottom w:val="single" w:sz="8" w:space="0" w:color="000000"/>
              <w:right w:val="single" w:sz="8" w:space="0" w:color="000000"/>
            </w:tcBorders>
          </w:tcPr>
          <w:p w14:paraId="096A799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0" w:type="dxa"/>
            <w:tcBorders>
              <w:top w:val="single" w:sz="8" w:space="0" w:color="000000"/>
              <w:left w:val="single" w:sz="8" w:space="0" w:color="000000"/>
              <w:bottom w:val="single" w:sz="8" w:space="0" w:color="000000"/>
              <w:right w:val="single" w:sz="8" w:space="0" w:color="000000"/>
            </w:tcBorders>
          </w:tcPr>
          <w:p w14:paraId="54C84FE1"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23AD4E6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4AA5427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40F4D8C1"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C2C3D0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182F0CD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178.77</w:t>
            </w:r>
          </w:p>
        </w:tc>
      </w:tr>
      <w:tr w:rsidR="006B5210" w:rsidRPr="006B5210" w14:paraId="2ED6FDEF"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7BF94EE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2655F67A"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3</w:t>
            </w:r>
          </w:p>
        </w:tc>
        <w:tc>
          <w:tcPr>
            <w:tcW w:w="3071" w:type="dxa"/>
            <w:gridSpan w:val="2"/>
            <w:tcBorders>
              <w:top w:val="single" w:sz="8" w:space="0" w:color="000000"/>
              <w:left w:val="single" w:sz="8" w:space="0" w:color="000000"/>
              <w:bottom w:val="single" w:sz="8" w:space="0" w:color="000000"/>
              <w:right w:val="single" w:sz="8" w:space="0" w:color="000000"/>
            </w:tcBorders>
          </w:tcPr>
          <w:p w14:paraId="4ADD5D18"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proofErr w:type="spellStart"/>
            <w:proofErr w:type="gramStart"/>
            <w:r w:rsidRPr="006B5210">
              <w:rPr>
                <w:rFonts w:ascii="Times New Roman" w:eastAsia="Times New Roman" w:hAnsi="Times New Roman" w:cs="Times New Roman"/>
                <w:color w:val="000000"/>
                <w:sz w:val="14"/>
                <w:szCs w:val="14"/>
                <w:lang w:eastAsia="ru-RU"/>
              </w:rPr>
              <w:t>ОТм</w:t>
            </w:r>
            <w:proofErr w:type="spellEnd"/>
            <w:r w:rsidRPr="006B5210">
              <w:rPr>
                <w:rFonts w:ascii="Times New Roman" w:eastAsia="Times New Roman" w:hAnsi="Times New Roman" w:cs="Times New Roman"/>
                <w:color w:val="000000"/>
                <w:sz w:val="14"/>
                <w:szCs w:val="14"/>
                <w:lang w:eastAsia="ru-RU"/>
              </w:rPr>
              <w:t>(</w:t>
            </w:r>
            <w:proofErr w:type="spellStart"/>
            <w:proofErr w:type="gramEnd"/>
            <w:r w:rsidRPr="006B5210">
              <w:rPr>
                <w:rFonts w:ascii="Times New Roman" w:eastAsia="Times New Roman" w:hAnsi="Times New Roman" w:cs="Times New Roman"/>
                <w:color w:val="000000"/>
                <w:sz w:val="14"/>
                <w:szCs w:val="14"/>
                <w:lang w:eastAsia="ru-RU"/>
              </w:rPr>
              <w:t>ЗТм</w:t>
            </w:r>
            <w:proofErr w:type="spellEnd"/>
            <w:r w:rsidRPr="006B5210">
              <w:rPr>
                <w:rFonts w:ascii="Times New Roman" w:eastAsia="Times New Roman" w:hAnsi="Times New Roman" w:cs="Times New Roman"/>
                <w:color w:val="000000"/>
                <w:sz w:val="14"/>
                <w:szCs w:val="14"/>
                <w:lang w:eastAsia="ru-RU"/>
              </w:rPr>
              <w:t>)</w:t>
            </w:r>
          </w:p>
        </w:tc>
        <w:tc>
          <w:tcPr>
            <w:tcW w:w="967" w:type="dxa"/>
            <w:tcBorders>
              <w:top w:val="single" w:sz="8" w:space="0" w:color="000000"/>
              <w:left w:val="single" w:sz="8" w:space="0" w:color="000000"/>
              <w:bottom w:val="single" w:sz="8" w:space="0" w:color="000000"/>
              <w:right w:val="single" w:sz="8" w:space="0" w:color="000000"/>
            </w:tcBorders>
          </w:tcPr>
          <w:p w14:paraId="29493318"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14:paraId="7839DD3B"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1" w:type="dxa"/>
            <w:tcBorders>
              <w:top w:val="single" w:sz="8" w:space="0" w:color="000000"/>
              <w:left w:val="single" w:sz="8" w:space="0" w:color="000000"/>
              <w:bottom w:val="single" w:sz="8" w:space="0" w:color="000000"/>
              <w:right w:val="single" w:sz="8" w:space="0" w:color="000000"/>
            </w:tcBorders>
          </w:tcPr>
          <w:p w14:paraId="5EE92581"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0" w:type="dxa"/>
            <w:tcBorders>
              <w:top w:val="single" w:sz="8" w:space="0" w:color="000000"/>
              <w:left w:val="single" w:sz="8" w:space="0" w:color="000000"/>
              <w:bottom w:val="single" w:sz="8" w:space="0" w:color="000000"/>
              <w:right w:val="single" w:sz="8" w:space="0" w:color="000000"/>
            </w:tcBorders>
          </w:tcPr>
          <w:p w14:paraId="3150B67B"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0.324</w:t>
            </w:r>
          </w:p>
        </w:tc>
        <w:tc>
          <w:tcPr>
            <w:tcW w:w="1251" w:type="dxa"/>
            <w:tcBorders>
              <w:top w:val="single" w:sz="8" w:space="0" w:color="000000"/>
              <w:left w:val="single" w:sz="8" w:space="0" w:color="000000"/>
              <w:bottom w:val="single" w:sz="8" w:space="0" w:color="000000"/>
              <w:right w:val="single" w:sz="8" w:space="0" w:color="000000"/>
            </w:tcBorders>
          </w:tcPr>
          <w:p w14:paraId="007566C0"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32F393F7"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458037C2"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2E7E853"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75C8AE63"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208.55</w:t>
            </w:r>
          </w:p>
        </w:tc>
      </w:tr>
      <w:tr w:rsidR="006B5210" w:rsidRPr="006B5210" w14:paraId="710F057F"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08D877F2"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737E2247"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91.05.01-016</w:t>
            </w:r>
          </w:p>
        </w:tc>
        <w:tc>
          <w:tcPr>
            <w:tcW w:w="3071" w:type="dxa"/>
            <w:gridSpan w:val="2"/>
            <w:tcBorders>
              <w:top w:val="single" w:sz="8" w:space="0" w:color="000000"/>
              <w:left w:val="single" w:sz="8" w:space="0" w:color="000000"/>
              <w:bottom w:val="single" w:sz="8" w:space="0" w:color="000000"/>
              <w:right w:val="single" w:sz="8" w:space="0" w:color="000000"/>
            </w:tcBorders>
          </w:tcPr>
          <w:p w14:paraId="48F5F3CE"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Краны башенные, грузоподъемность 5 т</w:t>
            </w:r>
          </w:p>
        </w:tc>
        <w:tc>
          <w:tcPr>
            <w:tcW w:w="967" w:type="dxa"/>
            <w:tcBorders>
              <w:top w:val="single" w:sz="8" w:space="0" w:color="000000"/>
              <w:left w:val="single" w:sz="8" w:space="0" w:color="000000"/>
              <w:bottom w:val="single" w:sz="8" w:space="0" w:color="000000"/>
              <w:right w:val="single" w:sz="8" w:space="0" w:color="000000"/>
            </w:tcBorders>
          </w:tcPr>
          <w:p w14:paraId="1E9702F9"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proofErr w:type="spellStart"/>
            <w:r w:rsidRPr="006B5210">
              <w:rPr>
                <w:rFonts w:ascii="Times New Roman" w:eastAsia="Times New Roman" w:hAnsi="Times New Roman" w:cs="Times New Roman"/>
                <w:color w:val="000000"/>
                <w:sz w:val="14"/>
                <w:szCs w:val="14"/>
                <w:lang w:eastAsia="ru-RU"/>
              </w:rPr>
              <w:t>маш</w:t>
            </w:r>
            <w:proofErr w:type="spellEnd"/>
            <w:r w:rsidRPr="006B5210">
              <w:rPr>
                <w:rFonts w:ascii="Times New Roman" w:eastAsia="Times New Roman" w:hAnsi="Times New Roman" w:cs="Times New Roman"/>
                <w:color w:val="000000"/>
                <w:sz w:val="14"/>
                <w:szCs w:val="14"/>
                <w:lang w:eastAsia="ru-RU"/>
              </w:rPr>
              <w:t>.-ч</w:t>
            </w:r>
          </w:p>
        </w:tc>
        <w:tc>
          <w:tcPr>
            <w:tcW w:w="967" w:type="dxa"/>
            <w:gridSpan w:val="2"/>
            <w:tcBorders>
              <w:top w:val="single" w:sz="8" w:space="0" w:color="000000"/>
              <w:left w:val="single" w:sz="8" w:space="0" w:color="000000"/>
              <w:bottom w:val="single" w:sz="8" w:space="0" w:color="000000"/>
              <w:right w:val="single" w:sz="8" w:space="0" w:color="000000"/>
            </w:tcBorders>
          </w:tcPr>
          <w:p w14:paraId="2259DBD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0.03</w:t>
            </w:r>
          </w:p>
        </w:tc>
        <w:tc>
          <w:tcPr>
            <w:tcW w:w="1081" w:type="dxa"/>
            <w:tcBorders>
              <w:top w:val="single" w:sz="8" w:space="0" w:color="000000"/>
              <w:left w:val="single" w:sz="8" w:space="0" w:color="000000"/>
              <w:bottom w:val="single" w:sz="8" w:space="0" w:color="000000"/>
              <w:right w:val="single" w:sz="8" w:space="0" w:color="000000"/>
            </w:tcBorders>
          </w:tcPr>
          <w:p w14:paraId="6C5337E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4F942AE6"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0.1215</w:t>
            </w:r>
          </w:p>
        </w:tc>
        <w:tc>
          <w:tcPr>
            <w:tcW w:w="1251" w:type="dxa"/>
            <w:tcBorders>
              <w:top w:val="single" w:sz="8" w:space="0" w:color="000000"/>
              <w:left w:val="single" w:sz="8" w:space="0" w:color="000000"/>
              <w:bottom w:val="single" w:sz="8" w:space="0" w:color="000000"/>
              <w:right w:val="single" w:sz="8" w:space="0" w:color="000000"/>
            </w:tcBorders>
          </w:tcPr>
          <w:p w14:paraId="023EAA2D"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251.77</w:t>
            </w:r>
          </w:p>
        </w:tc>
        <w:tc>
          <w:tcPr>
            <w:tcW w:w="1142" w:type="dxa"/>
            <w:tcBorders>
              <w:top w:val="single" w:sz="8" w:space="0" w:color="000000"/>
              <w:left w:val="single" w:sz="8" w:space="0" w:color="000000"/>
              <w:bottom w:val="single" w:sz="8" w:space="0" w:color="000000"/>
              <w:right w:val="single" w:sz="8" w:space="0" w:color="000000"/>
            </w:tcBorders>
          </w:tcPr>
          <w:p w14:paraId="3913340D"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1.49</w:t>
            </w:r>
          </w:p>
        </w:tc>
        <w:tc>
          <w:tcPr>
            <w:tcW w:w="1083" w:type="dxa"/>
            <w:tcBorders>
              <w:top w:val="single" w:sz="8" w:space="0" w:color="000000"/>
              <w:left w:val="single" w:sz="8" w:space="0" w:color="000000"/>
              <w:bottom w:val="single" w:sz="8" w:space="0" w:color="000000"/>
              <w:right w:val="single" w:sz="8" w:space="0" w:color="000000"/>
            </w:tcBorders>
          </w:tcPr>
          <w:p w14:paraId="30C096F1"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375.14</w:t>
            </w:r>
          </w:p>
        </w:tc>
        <w:tc>
          <w:tcPr>
            <w:tcW w:w="1251" w:type="dxa"/>
            <w:gridSpan w:val="2"/>
            <w:tcBorders>
              <w:top w:val="single" w:sz="8" w:space="0" w:color="000000"/>
              <w:left w:val="single" w:sz="8" w:space="0" w:color="000000"/>
              <w:bottom w:val="single" w:sz="8" w:space="0" w:color="000000"/>
              <w:right w:val="single" w:sz="8" w:space="0" w:color="000000"/>
            </w:tcBorders>
          </w:tcPr>
          <w:p w14:paraId="676B5937"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1C4A7FA1"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45.58</w:t>
            </w:r>
          </w:p>
        </w:tc>
      </w:tr>
      <w:tr w:rsidR="006B5210" w:rsidRPr="006B5210" w14:paraId="2696B602"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6852DA50"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4D8E0E98"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ТЗ-4-100-060</w:t>
            </w:r>
          </w:p>
        </w:tc>
        <w:tc>
          <w:tcPr>
            <w:tcW w:w="3071" w:type="dxa"/>
            <w:gridSpan w:val="2"/>
            <w:tcBorders>
              <w:top w:val="single" w:sz="8" w:space="0" w:color="000000"/>
              <w:left w:val="single" w:sz="8" w:space="0" w:color="000000"/>
              <w:bottom w:val="single" w:sz="8" w:space="0" w:color="000000"/>
              <w:right w:val="single" w:sz="8" w:space="0" w:color="000000"/>
            </w:tcBorders>
          </w:tcPr>
          <w:p w14:paraId="5DD2CDC2"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Средний разряд машинистов 6,0</w:t>
            </w:r>
          </w:p>
        </w:tc>
        <w:tc>
          <w:tcPr>
            <w:tcW w:w="967" w:type="dxa"/>
            <w:tcBorders>
              <w:top w:val="single" w:sz="8" w:space="0" w:color="000000"/>
              <w:left w:val="single" w:sz="8" w:space="0" w:color="000000"/>
              <w:bottom w:val="single" w:sz="8" w:space="0" w:color="000000"/>
              <w:right w:val="single" w:sz="8" w:space="0" w:color="000000"/>
            </w:tcBorders>
          </w:tcPr>
          <w:p w14:paraId="7B2C84EF"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14:paraId="75F4AF8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0.03</w:t>
            </w:r>
          </w:p>
        </w:tc>
        <w:tc>
          <w:tcPr>
            <w:tcW w:w="1081" w:type="dxa"/>
            <w:tcBorders>
              <w:top w:val="single" w:sz="8" w:space="0" w:color="000000"/>
              <w:left w:val="single" w:sz="8" w:space="0" w:color="000000"/>
              <w:bottom w:val="single" w:sz="8" w:space="0" w:color="000000"/>
              <w:right w:val="single" w:sz="8" w:space="0" w:color="000000"/>
            </w:tcBorders>
          </w:tcPr>
          <w:p w14:paraId="46FE745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2AC1B3D3"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0.1215</w:t>
            </w:r>
          </w:p>
        </w:tc>
        <w:tc>
          <w:tcPr>
            <w:tcW w:w="1251" w:type="dxa"/>
            <w:tcBorders>
              <w:top w:val="single" w:sz="8" w:space="0" w:color="000000"/>
              <w:left w:val="single" w:sz="8" w:space="0" w:color="000000"/>
              <w:bottom w:val="single" w:sz="8" w:space="0" w:color="000000"/>
              <w:right w:val="single" w:sz="8" w:space="0" w:color="000000"/>
            </w:tcBorders>
          </w:tcPr>
          <w:p w14:paraId="641C8269"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34C3F167"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5C10CE8A"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766.03</w:t>
            </w:r>
          </w:p>
        </w:tc>
        <w:tc>
          <w:tcPr>
            <w:tcW w:w="1251" w:type="dxa"/>
            <w:gridSpan w:val="2"/>
            <w:tcBorders>
              <w:top w:val="single" w:sz="8" w:space="0" w:color="000000"/>
              <w:left w:val="single" w:sz="8" w:space="0" w:color="000000"/>
              <w:bottom w:val="single" w:sz="8" w:space="0" w:color="000000"/>
              <w:right w:val="single" w:sz="8" w:space="0" w:color="000000"/>
            </w:tcBorders>
          </w:tcPr>
          <w:p w14:paraId="0BD060F9"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251" w:type="dxa"/>
            <w:tcBorders>
              <w:top w:val="single" w:sz="8" w:space="0" w:color="000000"/>
              <w:left w:val="single" w:sz="8" w:space="0" w:color="000000"/>
              <w:bottom w:val="single" w:sz="8" w:space="0" w:color="000000"/>
              <w:right w:val="single" w:sz="8" w:space="0" w:color="000000"/>
            </w:tcBorders>
          </w:tcPr>
          <w:p w14:paraId="5424E5F4"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93.07</w:t>
            </w:r>
          </w:p>
        </w:tc>
      </w:tr>
      <w:tr w:rsidR="006B5210" w:rsidRPr="006B5210" w14:paraId="3E5AAB1F" w14:textId="77777777" w:rsidTr="00AE0B2A">
        <w:trPr>
          <w:trHeight w:val="362"/>
        </w:trPr>
        <w:tc>
          <w:tcPr>
            <w:tcW w:w="580" w:type="dxa"/>
            <w:tcBorders>
              <w:top w:val="single" w:sz="8" w:space="0" w:color="000000"/>
              <w:left w:val="single" w:sz="8" w:space="0" w:color="000000"/>
              <w:bottom w:val="single" w:sz="8" w:space="0" w:color="000000"/>
              <w:right w:val="single" w:sz="8" w:space="0" w:color="000000"/>
            </w:tcBorders>
          </w:tcPr>
          <w:p w14:paraId="7ED12192"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3801DCB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91.14.02-001</w:t>
            </w:r>
          </w:p>
        </w:tc>
        <w:tc>
          <w:tcPr>
            <w:tcW w:w="3071" w:type="dxa"/>
            <w:gridSpan w:val="2"/>
            <w:tcBorders>
              <w:top w:val="single" w:sz="8" w:space="0" w:color="000000"/>
              <w:left w:val="single" w:sz="8" w:space="0" w:color="000000"/>
              <w:bottom w:val="single" w:sz="8" w:space="0" w:color="000000"/>
              <w:right w:val="single" w:sz="8" w:space="0" w:color="000000"/>
            </w:tcBorders>
          </w:tcPr>
          <w:p w14:paraId="3A7E44DB"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Автомобили бортовые, грузоподъемность до 5 т</w:t>
            </w:r>
          </w:p>
        </w:tc>
        <w:tc>
          <w:tcPr>
            <w:tcW w:w="967" w:type="dxa"/>
            <w:tcBorders>
              <w:top w:val="single" w:sz="8" w:space="0" w:color="000000"/>
              <w:left w:val="single" w:sz="8" w:space="0" w:color="000000"/>
              <w:bottom w:val="single" w:sz="8" w:space="0" w:color="000000"/>
              <w:right w:val="single" w:sz="8" w:space="0" w:color="000000"/>
            </w:tcBorders>
          </w:tcPr>
          <w:p w14:paraId="19246B9D"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proofErr w:type="spellStart"/>
            <w:r w:rsidRPr="006B5210">
              <w:rPr>
                <w:rFonts w:ascii="Times New Roman" w:eastAsia="Times New Roman" w:hAnsi="Times New Roman" w:cs="Times New Roman"/>
                <w:color w:val="000000"/>
                <w:sz w:val="14"/>
                <w:szCs w:val="14"/>
                <w:lang w:eastAsia="ru-RU"/>
              </w:rPr>
              <w:t>маш</w:t>
            </w:r>
            <w:proofErr w:type="spellEnd"/>
            <w:r w:rsidRPr="006B5210">
              <w:rPr>
                <w:rFonts w:ascii="Times New Roman" w:eastAsia="Times New Roman" w:hAnsi="Times New Roman" w:cs="Times New Roman"/>
                <w:color w:val="000000"/>
                <w:sz w:val="14"/>
                <w:szCs w:val="14"/>
                <w:lang w:eastAsia="ru-RU"/>
              </w:rPr>
              <w:t>.-ч</w:t>
            </w:r>
          </w:p>
        </w:tc>
        <w:tc>
          <w:tcPr>
            <w:tcW w:w="967" w:type="dxa"/>
            <w:gridSpan w:val="2"/>
            <w:tcBorders>
              <w:top w:val="single" w:sz="8" w:space="0" w:color="000000"/>
              <w:left w:val="single" w:sz="8" w:space="0" w:color="000000"/>
              <w:bottom w:val="single" w:sz="8" w:space="0" w:color="000000"/>
              <w:right w:val="single" w:sz="8" w:space="0" w:color="000000"/>
            </w:tcBorders>
          </w:tcPr>
          <w:p w14:paraId="254128A6"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0.05</w:t>
            </w:r>
          </w:p>
        </w:tc>
        <w:tc>
          <w:tcPr>
            <w:tcW w:w="1081" w:type="dxa"/>
            <w:tcBorders>
              <w:top w:val="single" w:sz="8" w:space="0" w:color="000000"/>
              <w:left w:val="single" w:sz="8" w:space="0" w:color="000000"/>
              <w:bottom w:val="single" w:sz="8" w:space="0" w:color="000000"/>
              <w:right w:val="single" w:sz="8" w:space="0" w:color="000000"/>
            </w:tcBorders>
          </w:tcPr>
          <w:p w14:paraId="4FC12E23"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4113D9A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0.2025</w:t>
            </w:r>
          </w:p>
        </w:tc>
        <w:tc>
          <w:tcPr>
            <w:tcW w:w="1251" w:type="dxa"/>
            <w:tcBorders>
              <w:top w:val="single" w:sz="8" w:space="0" w:color="000000"/>
              <w:left w:val="single" w:sz="8" w:space="0" w:color="000000"/>
              <w:bottom w:val="single" w:sz="8" w:space="0" w:color="000000"/>
              <w:right w:val="single" w:sz="8" w:space="0" w:color="000000"/>
            </w:tcBorders>
          </w:tcPr>
          <w:p w14:paraId="31915C1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3087C82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64179262"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657.75</w:t>
            </w:r>
          </w:p>
        </w:tc>
        <w:tc>
          <w:tcPr>
            <w:tcW w:w="1251" w:type="dxa"/>
            <w:gridSpan w:val="2"/>
            <w:tcBorders>
              <w:top w:val="single" w:sz="8" w:space="0" w:color="000000"/>
              <w:left w:val="single" w:sz="8" w:space="0" w:color="000000"/>
              <w:bottom w:val="single" w:sz="8" w:space="0" w:color="000000"/>
              <w:right w:val="single" w:sz="8" w:space="0" w:color="000000"/>
            </w:tcBorders>
          </w:tcPr>
          <w:p w14:paraId="7757953C"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7605249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133.19</w:t>
            </w:r>
          </w:p>
        </w:tc>
      </w:tr>
      <w:tr w:rsidR="006B5210" w:rsidRPr="006B5210" w14:paraId="2D394A36"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3763A97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056A0977"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ТЗ-4-100-040</w:t>
            </w:r>
          </w:p>
        </w:tc>
        <w:tc>
          <w:tcPr>
            <w:tcW w:w="3071" w:type="dxa"/>
            <w:gridSpan w:val="2"/>
            <w:tcBorders>
              <w:top w:val="single" w:sz="8" w:space="0" w:color="000000"/>
              <w:left w:val="single" w:sz="8" w:space="0" w:color="000000"/>
              <w:bottom w:val="single" w:sz="8" w:space="0" w:color="000000"/>
              <w:right w:val="single" w:sz="8" w:space="0" w:color="000000"/>
            </w:tcBorders>
          </w:tcPr>
          <w:p w14:paraId="4FF9C0AB"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Средний разряд машинистов 4,0</w:t>
            </w:r>
          </w:p>
        </w:tc>
        <w:tc>
          <w:tcPr>
            <w:tcW w:w="967" w:type="dxa"/>
            <w:tcBorders>
              <w:top w:val="single" w:sz="8" w:space="0" w:color="000000"/>
              <w:left w:val="single" w:sz="8" w:space="0" w:color="000000"/>
              <w:bottom w:val="single" w:sz="8" w:space="0" w:color="000000"/>
              <w:right w:val="single" w:sz="8" w:space="0" w:color="000000"/>
            </w:tcBorders>
          </w:tcPr>
          <w:p w14:paraId="3B6140EE"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чел.-ч</w:t>
            </w:r>
          </w:p>
        </w:tc>
        <w:tc>
          <w:tcPr>
            <w:tcW w:w="967" w:type="dxa"/>
            <w:gridSpan w:val="2"/>
            <w:tcBorders>
              <w:top w:val="single" w:sz="8" w:space="0" w:color="000000"/>
              <w:left w:val="single" w:sz="8" w:space="0" w:color="000000"/>
              <w:bottom w:val="single" w:sz="8" w:space="0" w:color="000000"/>
              <w:right w:val="single" w:sz="8" w:space="0" w:color="000000"/>
            </w:tcBorders>
          </w:tcPr>
          <w:p w14:paraId="1D04B804"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0.05</w:t>
            </w:r>
          </w:p>
        </w:tc>
        <w:tc>
          <w:tcPr>
            <w:tcW w:w="1081" w:type="dxa"/>
            <w:tcBorders>
              <w:top w:val="single" w:sz="8" w:space="0" w:color="000000"/>
              <w:left w:val="single" w:sz="8" w:space="0" w:color="000000"/>
              <w:bottom w:val="single" w:sz="8" w:space="0" w:color="000000"/>
              <w:right w:val="single" w:sz="8" w:space="0" w:color="000000"/>
            </w:tcBorders>
          </w:tcPr>
          <w:p w14:paraId="591424DA"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74D6B042"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0.2025</w:t>
            </w:r>
          </w:p>
        </w:tc>
        <w:tc>
          <w:tcPr>
            <w:tcW w:w="1251" w:type="dxa"/>
            <w:tcBorders>
              <w:top w:val="single" w:sz="8" w:space="0" w:color="000000"/>
              <w:left w:val="single" w:sz="8" w:space="0" w:color="000000"/>
              <w:bottom w:val="single" w:sz="8" w:space="0" w:color="000000"/>
              <w:right w:val="single" w:sz="8" w:space="0" w:color="000000"/>
            </w:tcBorders>
          </w:tcPr>
          <w:p w14:paraId="6B34D7D9"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6549940B"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52C15FB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570.26</w:t>
            </w:r>
          </w:p>
        </w:tc>
        <w:tc>
          <w:tcPr>
            <w:tcW w:w="1251" w:type="dxa"/>
            <w:gridSpan w:val="2"/>
            <w:tcBorders>
              <w:top w:val="single" w:sz="8" w:space="0" w:color="000000"/>
              <w:left w:val="single" w:sz="8" w:space="0" w:color="000000"/>
              <w:bottom w:val="single" w:sz="8" w:space="0" w:color="000000"/>
              <w:right w:val="single" w:sz="8" w:space="0" w:color="000000"/>
            </w:tcBorders>
          </w:tcPr>
          <w:p w14:paraId="5F818A4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251" w:type="dxa"/>
            <w:tcBorders>
              <w:top w:val="single" w:sz="8" w:space="0" w:color="000000"/>
              <w:left w:val="single" w:sz="8" w:space="0" w:color="000000"/>
              <w:bottom w:val="single" w:sz="8" w:space="0" w:color="000000"/>
              <w:right w:val="single" w:sz="8" w:space="0" w:color="000000"/>
            </w:tcBorders>
          </w:tcPr>
          <w:p w14:paraId="07A3AD3A"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115.48</w:t>
            </w:r>
          </w:p>
        </w:tc>
      </w:tr>
      <w:tr w:rsidR="006B5210" w:rsidRPr="006B5210" w14:paraId="47B5D8DE"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09E0BFA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0E262352"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4</w:t>
            </w:r>
          </w:p>
        </w:tc>
        <w:tc>
          <w:tcPr>
            <w:tcW w:w="3071" w:type="dxa"/>
            <w:gridSpan w:val="2"/>
            <w:tcBorders>
              <w:top w:val="single" w:sz="8" w:space="0" w:color="000000"/>
              <w:left w:val="single" w:sz="8" w:space="0" w:color="000000"/>
              <w:bottom w:val="single" w:sz="8" w:space="0" w:color="000000"/>
              <w:right w:val="single" w:sz="8" w:space="0" w:color="000000"/>
            </w:tcBorders>
          </w:tcPr>
          <w:p w14:paraId="6825C19A"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М</w:t>
            </w:r>
          </w:p>
        </w:tc>
        <w:tc>
          <w:tcPr>
            <w:tcW w:w="967" w:type="dxa"/>
            <w:tcBorders>
              <w:top w:val="single" w:sz="8" w:space="0" w:color="000000"/>
              <w:left w:val="single" w:sz="8" w:space="0" w:color="000000"/>
              <w:bottom w:val="single" w:sz="8" w:space="0" w:color="000000"/>
              <w:right w:val="single" w:sz="8" w:space="0" w:color="000000"/>
            </w:tcBorders>
          </w:tcPr>
          <w:p w14:paraId="0B810F5C"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p>
        </w:tc>
        <w:tc>
          <w:tcPr>
            <w:tcW w:w="967" w:type="dxa"/>
            <w:gridSpan w:val="2"/>
            <w:tcBorders>
              <w:top w:val="single" w:sz="8" w:space="0" w:color="000000"/>
              <w:left w:val="single" w:sz="8" w:space="0" w:color="000000"/>
              <w:bottom w:val="single" w:sz="8" w:space="0" w:color="000000"/>
              <w:right w:val="single" w:sz="8" w:space="0" w:color="000000"/>
            </w:tcBorders>
          </w:tcPr>
          <w:p w14:paraId="7136EACD"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1" w:type="dxa"/>
            <w:tcBorders>
              <w:top w:val="single" w:sz="8" w:space="0" w:color="000000"/>
              <w:left w:val="single" w:sz="8" w:space="0" w:color="000000"/>
              <w:bottom w:val="single" w:sz="8" w:space="0" w:color="000000"/>
              <w:right w:val="single" w:sz="8" w:space="0" w:color="000000"/>
            </w:tcBorders>
          </w:tcPr>
          <w:p w14:paraId="62DAA50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0" w:type="dxa"/>
            <w:tcBorders>
              <w:top w:val="single" w:sz="8" w:space="0" w:color="000000"/>
              <w:left w:val="single" w:sz="8" w:space="0" w:color="000000"/>
              <w:bottom w:val="single" w:sz="8" w:space="0" w:color="000000"/>
              <w:right w:val="single" w:sz="8" w:space="0" w:color="000000"/>
            </w:tcBorders>
          </w:tcPr>
          <w:p w14:paraId="78F9960B"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19FE0D0C"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42475250"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452D8F71"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7FE4CDB8"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07B50CB9"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45 929.23</w:t>
            </w:r>
          </w:p>
        </w:tc>
      </w:tr>
      <w:tr w:rsidR="006B5210" w:rsidRPr="006B5210" w14:paraId="48ACD822"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264D9750"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09B2A9AA"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14.1.06.04-0001</w:t>
            </w:r>
          </w:p>
        </w:tc>
        <w:tc>
          <w:tcPr>
            <w:tcW w:w="3071" w:type="dxa"/>
            <w:gridSpan w:val="2"/>
            <w:tcBorders>
              <w:top w:val="single" w:sz="8" w:space="0" w:color="000000"/>
              <w:left w:val="single" w:sz="8" w:space="0" w:color="000000"/>
              <w:bottom w:val="single" w:sz="8" w:space="0" w:color="000000"/>
              <w:right w:val="single" w:sz="8" w:space="0" w:color="000000"/>
            </w:tcBorders>
          </w:tcPr>
          <w:p w14:paraId="26238AD1"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Клей для приклеивания минеральной ваты</w:t>
            </w:r>
          </w:p>
        </w:tc>
        <w:tc>
          <w:tcPr>
            <w:tcW w:w="967" w:type="dxa"/>
            <w:tcBorders>
              <w:top w:val="single" w:sz="8" w:space="0" w:color="000000"/>
              <w:left w:val="single" w:sz="8" w:space="0" w:color="000000"/>
              <w:bottom w:val="single" w:sz="8" w:space="0" w:color="000000"/>
              <w:right w:val="single" w:sz="8" w:space="0" w:color="000000"/>
            </w:tcBorders>
          </w:tcPr>
          <w:p w14:paraId="3C914646"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кг</w:t>
            </w:r>
          </w:p>
        </w:tc>
        <w:tc>
          <w:tcPr>
            <w:tcW w:w="967" w:type="dxa"/>
            <w:gridSpan w:val="2"/>
            <w:tcBorders>
              <w:top w:val="single" w:sz="8" w:space="0" w:color="000000"/>
              <w:left w:val="single" w:sz="8" w:space="0" w:color="000000"/>
              <w:bottom w:val="single" w:sz="8" w:space="0" w:color="000000"/>
              <w:right w:val="single" w:sz="8" w:space="0" w:color="000000"/>
            </w:tcBorders>
          </w:tcPr>
          <w:p w14:paraId="2C41B6C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409</w:t>
            </w:r>
          </w:p>
        </w:tc>
        <w:tc>
          <w:tcPr>
            <w:tcW w:w="1081" w:type="dxa"/>
            <w:tcBorders>
              <w:top w:val="single" w:sz="8" w:space="0" w:color="000000"/>
              <w:left w:val="single" w:sz="8" w:space="0" w:color="000000"/>
              <w:bottom w:val="single" w:sz="8" w:space="0" w:color="000000"/>
              <w:right w:val="single" w:sz="8" w:space="0" w:color="000000"/>
            </w:tcBorders>
          </w:tcPr>
          <w:p w14:paraId="700EF2B2"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08818C28"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1656.45</w:t>
            </w:r>
          </w:p>
        </w:tc>
        <w:tc>
          <w:tcPr>
            <w:tcW w:w="1251" w:type="dxa"/>
            <w:tcBorders>
              <w:top w:val="single" w:sz="8" w:space="0" w:color="000000"/>
              <w:left w:val="single" w:sz="8" w:space="0" w:color="000000"/>
              <w:bottom w:val="single" w:sz="8" w:space="0" w:color="000000"/>
              <w:right w:val="single" w:sz="8" w:space="0" w:color="000000"/>
            </w:tcBorders>
          </w:tcPr>
          <w:p w14:paraId="6CEA86D0"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17.99</w:t>
            </w:r>
          </w:p>
        </w:tc>
        <w:tc>
          <w:tcPr>
            <w:tcW w:w="1142" w:type="dxa"/>
            <w:tcBorders>
              <w:top w:val="single" w:sz="8" w:space="0" w:color="000000"/>
              <w:left w:val="single" w:sz="8" w:space="0" w:color="000000"/>
              <w:bottom w:val="single" w:sz="8" w:space="0" w:color="000000"/>
              <w:right w:val="single" w:sz="8" w:space="0" w:color="000000"/>
            </w:tcBorders>
          </w:tcPr>
          <w:p w14:paraId="7C42C0C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1.54</w:t>
            </w:r>
          </w:p>
        </w:tc>
        <w:tc>
          <w:tcPr>
            <w:tcW w:w="1083" w:type="dxa"/>
            <w:tcBorders>
              <w:top w:val="single" w:sz="8" w:space="0" w:color="000000"/>
              <w:left w:val="single" w:sz="8" w:space="0" w:color="000000"/>
              <w:bottom w:val="single" w:sz="8" w:space="0" w:color="000000"/>
              <w:right w:val="single" w:sz="8" w:space="0" w:color="000000"/>
            </w:tcBorders>
          </w:tcPr>
          <w:p w14:paraId="27EBD118"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27.70</w:t>
            </w:r>
          </w:p>
        </w:tc>
        <w:tc>
          <w:tcPr>
            <w:tcW w:w="1251" w:type="dxa"/>
            <w:gridSpan w:val="2"/>
            <w:tcBorders>
              <w:top w:val="single" w:sz="8" w:space="0" w:color="000000"/>
              <w:left w:val="single" w:sz="8" w:space="0" w:color="000000"/>
              <w:bottom w:val="single" w:sz="8" w:space="0" w:color="000000"/>
              <w:right w:val="single" w:sz="8" w:space="0" w:color="000000"/>
            </w:tcBorders>
          </w:tcPr>
          <w:p w14:paraId="1CC13DF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3C73FC8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45 883.67</w:t>
            </w:r>
          </w:p>
        </w:tc>
      </w:tr>
      <w:tr w:rsidR="006B5210" w:rsidRPr="006B5210" w14:paraId="20AA1216"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29EC768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6F8CF622"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01.7.03.01-0001</w:t>
            </w:r>
          </w:p>
        </w:tc>
        <w:tc>
          <w:tcPr>
            <w:tcW w:w="3071" w:type="dxa"/>
            <w:gridSpan w:val="2"/>
            <w:tcBorders>
              <w:top w:val="single" w:sz="8" w:space="0" w:color="000000"/>
              <w:left w:val="single" w:sz="8" w:space="0" w:color="000000"/>
              <w:bottom w:val="single" w:sz="8" w:space="0" w:color="000000"/>
              <w:right w:val="single" w:sz="8" w:space="0" w:color="000000"/>
            </w:tcBorders>
          </w:tcPr>
          <w:p w14:paraId="0DCB5A4F"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Вода</w:t>
            </w:r>
          </w:p>
        </w:tc>
        <w:tc>
          <w:tcPr>
            <w:tcW w:w="967" w:type="dxa"/>
            <w:tcBorders>
              <w:top w:val="single" w:sz="8" w:space="0" w:color="000000"/>
              <w:left w:val="single" w:sz="8" w:space="0" w:color="000000"/>
              <w:bottom w:val="single" w:sz="8" w:space="0" w:color="000000"/>
              <w:right w:val="single" w:sz="8" w:space="0" w:color="000000"/>
            </w:tcBorders>
          </w:tcPr>
          <w:p w14:paraId="4D54482A"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м3</w:t>
            </w:r>
          </w:p>
        </w:tc>
        <w:tc>
          <w:tcPr>
            <w:tcW w:w="967" w:type="dxa"/>
            <w:gridSpan w:val="2"/>
            <w:tcBorders>
              <w:top w:val="single" w:sz="8" w:space="0" w:color="000000"/>
              <w:left w:val="single" w:sz="8" w:space="0" w:color="000000"/>
              <w:bottom w:val="single" w:sz="8" w:space="0" w:color="000000"/>
              <w:right w:val="single" w:sz="8" w:space="0" w:color="000000"/>
            </w:tcBorders>
          </w:tcPr>
          <w:p w14:paraId="35614754"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0.12</w:t>
            </w:r>
          </w:p>
        </w:tc>
        <w:tc>
          <w:tcPr>
            <w:tcW w:w="1081" w:type="dxa"/>
            <w:tcBorders>
              <w:top w:val="single" w:sz="8" w:space="0" w:color="000000"/>
              <w:left w:val="single" w:sz="8" w:space="0" w:color="000000"/>
              <w:bottom w:val="single" w:sz="8" w:space="0" w:color="000000"/>
              <w:right w:val="single" w:sz="8" w:space="0" w:color="000000"/>
            </w:tcBorders>
          </w:tcPr>
          <w:p w14:paraId="6FFA33B6"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6C9EB0EB"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0.486</w:t>
            </w:r>
          </w:p>
        </w:tc>
        <w:tc>
          <w:tcPr>
            <w:tcW w:w="1251" w:type="dxa"/>
            <w:tcBorders>
              <w:top w:val="single" w:sz="8" w:space="0" w:color="000000"/>
              <w:left w:val="single" w:sz="8" w:space="0" w:color="000000"/>
              <w:bottom w:val="single" w:sz="8" w:space="0" w:color="000000"/>
              <w:right w:val="single" w:sz="8" w:space="0" w:color="000000"/>
            </w:tcBorders>
          </w:tcPr>
          <w:p w14:paraId="1EF6257A"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35.71</w:t>
            </w:r>
          </w:p>
        </w:tc>
        <w:tc>
          <w:tcPr>
            <w:tcW w:w="1142" w:type="dxa"/>
            <w:tcBorders>
              <w:top w:val="single" w:sz="8" w:space="0" w:color="000000"/>
              <w:left w:val="single" w:sz="8" w:space="0" w:color="000000"/>
              <w:bottom w:val="single" w:sz="8" w:space="0" w:color="000000"/>
              <w:right w:val="single" w:sz="8" w:space="0" w:color="000000"/>
            </w:tcBorders>
          </w:tcPr>
          <w:p w14:paraId="640887C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0.82</w:t>
            </w:r>
          </w:p>
        </w:tc>
        <w:tc>
          <w:tcPr>
            <w:tcW w:w="1083" w:type="dxa"/>
            <w:tcBorders>
              <w:top w:val="single" w:sz="8" w:space="0" w:color="000000"/>
              <w:left w:val="single" w:sz="8" w:space="0" w:color="000000"/>
              <w:bottom w:val="single" w:sz="8" w:space="0" w:color="000000"/>
              <w:right w:val="single" w:sz="8" w:space="0" w:color="000000"/>
            </w:tcBorders>
          </w:tcPr>
          <w:p w14:paraId="364D713A"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29.28</w:t>
            </w:r>
          </w:p>
        </w:tc>
        <w:tc>
          <w:tcPr>
            <w:tcW w:w="1251" w:type="dxa"/>
            <w:gridSpan w:val="2"/>
            <w:tcBorders>
              <w:top w:val="single" w:sz="8" w:space="0" w:color="000000"/>
              <w:left w:val="single" w:sz="8" w:space="0" w:color="000000"/>
              <w:bottom w:val="single" w:sz="8" w:space="0" w:color="000000"/>
              <w:right w:val="single" w:sz="8" w:space="0" w:color="000000"/>
            </w:tcBorders>
          </w:tcPr>
          <w:p w14:paraId="53FD7DA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3ECB849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14.23</w:t>
            </w:r>
          </w:p>
        </w:tc>
      </w:tr>
      <w:tr w:rsidR="006B5210" w:rsidRPr="006B5210" w14:paraId="5953BA77"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3784942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74359FC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01.7.03.04-0001</w:t>
            </w:r>
          </w:p>
        </w:tc>
        <w:tc>
          <w:tcPr>
            <w:tcW w:w="3071" w:type="dxa"/>
            <w:gridSpan w:val="2"/>
            <w:tcBorders>
              <w:top w:val="single" w:sz="8" w:space="0" w:color="000000"/>
              <w:left w:val="single" w:sz="8" w:space="0" w:color="000000"/>
              <w:bottom w:val="single" w:sz="8" w:space="0" w:color="000000"/>
              <w:right w:val="single" w:sz="8" w:space="0" w:color="000000"/>
            </w:tcBorders>
          </w:tcPr>
          <w:p w14:paraId="483F3A75"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Электроэнергия</w:t>
            </w:r>
          </w:p>
        </w:tc>
        <w:tc>
          <w:tcPr>
            <w:tcW w:w="967" w:type="dxa"/>
            <w:tcBorders>
              <w:top w:val="single" w:sz="8" w:space="0" w:color="000000"/>
              <w:left w:val="single" w:sz="8" w:space="0" w:color="000000"/>
              <w:bottom w:val="single" w:sz="8" w:space="0" w:color="000000"/>
              <w:right w:val="single" w:sz="8" w:space="0" w:color="000000"/>
            </w:tcBorders>
          </w:tcPr>
          <w:p w14:paraId="3CB277F1"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кВт-ч</w:t>
            </w:r>
          </w:p>
        </w:tc>
        <w:tc>
          <w:tcPr>
            <w:tcW w:w="967" w:type="dxa"/>
            <w:gridSpan w:val="2"/>
            <w:tcBorders>
              <w:top w:val="single" w:sz="8" w:space="0" w:color="000000"/>
              <w:left w:val="single" w:sz="8" w:space="0" w:color="000000"/>
              <w:bottom w:val="single" w:sz="8" w:space="0" w:color="000000"/>
              <w:right w:val="single" w:sz="8" w:space="0" w:color="000000"/>
            </w:tcBorders>
          </w:tcPr>
          <w:p w14:paraId="25B01F6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0.7728</w:t>
            </w:r>
          </w:p>
        </w:tc>
        <w:tc>
          <w:tcPr>
            <w:tcW w:w="1081" w:type="dxa"/>
            <w:tcBorders>
              <w:top w:val="single" w:sz="8" w:space="0" w:color="000000"/>
              <w:left w:val="single" w:sz="8" w:space="0" w:color="000000"/>
              <w:bottom w:val="single" w:sz="8" w:space="0" w:color="000000"/>
              <w:right w:val="single" w:sz="8" w:space="0" w:color="000000"/>
            </w:tcBorders>
          </w:tcPr>
          <w:p w14:paraId="70B2B8B7"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13654B0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3.12984</w:t>
            </w:r>
          </w:p>
        </w:tc>
        <w:tc>
          <w:tcPr>
            <w:tcW w:w="1251" w:type="dxa"/>
            <w:tcBorders>
              <w:top w:val="single" w:sz="8" w:space="0" w:color="000000"/>
              <w:left w:val="single" w:sz="8" w:space="0" w:color="000000"/>
              <w:bottom w:val="single" w:sz="8" w:space="0" w:color="000000"/>
              <w:right w:val="single" w:sz="8" w:space="0" w:color="000000"/>
            </w:tcBorders>
          </w:tcPr>
          <w:p w14:paraId="2FFD1441"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1AFED5FC"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3D63EC41"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10.01</w:t>
            </w:r>
          </w:p>
        </w:tc>
        <w:tc>
          <w:tcPr>
            <w:tcW w:w="1251" w:type="dxa"/>
            <w:gridSpan w:val="2"/>
            <w:tcBorders>
              <w:top w:val="single" w:sz="8" w:space="0" w:color="000000"/>
              <w:left w:val="single" w:sz="8" w:space="0" w:color="000000"/>
              <w:bottom w:val="single" w:sz="8" w:space="0" w:color="000000"/>
              <w:right w:val="single" w:sz="8" w:space="0" w:color="000000"/>
            </w:tcBorders>
          </w:tcPr>
          <w:p w14:paraId="3D6B4CE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58734610"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31.33</w:t>
            </w:r>
          </w:p>
        </w:tc>
      </w:tr>
      <w:tr w:rsidR="006B5210" w:rsidRPr="006B5210" w14:paraId="0B39FC2A" w14:textId="77777777" w:rsidTr="00AE0B2A">
        <w:trPr>
          <w:trHeight w:val="290"/>
        </w:trPr>
        <w:tc>
          <w:tcPr>
            <w:tcW w:w="580" w:type="dxa"/>
            <w:tcBorders>
              <w:top w:val="single" w:sz="8" w:space="0" w:color="000000"/>
              <w:left w:val="single" w:sz="8" w:space="0" w:color="000000"/>
              <w:bottom w:val="single" w:sz="8" w:space="0" w:color="000000"/>
              <w:right w:val="single" w:sz="8" w:space="0" w:color="000000"/>
            </w:tcBorders>
          </w:tcPr>
          <w:p w14:paraId="7C253B39"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3B5DEB4D"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12.2.05.08</w:t>
            </w:r>
          </w:p>
        </w:tc>
        <w:tc>
          <w:tcPr>
            <w:tcW w:w="3071" w:type="dxa"/>
            <w:gridSpan w:val="2"/>
            <w:tcBorders>
              <w:top w:val="single" w:sz="8" w:space="0" w:color="000000"/>
              <w:left w:val="single" w:sz="8" w:space="0" w:color="000000"/>
              <w:bottom w:val="single" w:sz="8" w:space="0" w:color="000000"/>
              <w:right w:val="single" w:sz="8" w:space="0" w:color="000000"/>
            </w:tcBorders>
          </w:tcPr>
          <w:p w14:paraId="1D18AA8A"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Изделия теплоизоляционные</w:t>
            </w:r>
          </w:p>
        </w:tc>
        <w:tc>
          <w:tcPr>
            <w:tcW w:w="967" w:type="dxa"/>
            <w:tcBorders>
              <w:top w:val="single" w:sz="8" w:space="0" w:color="000000"/>
              <w:left w:val="single" w:sz="8" w:space="0" w:color="000000"/>
              <w:bottom w:val="single" w:sz="8" w:space="0" w:color="000000"/>
              <w:right w:val="single" w:sz="8" w:space="0" w:color="000000"/>
            </w:tcBorders>
          </w:tcPr>
          <w:p w14:paraId="56532123"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м3</w:t>
            </w:r>
          </w:p>
        </w:tc>
        <w:tc>
          <w:tcPr>
            <w:tcW w:w="967" w:type="dxa"/>
            <w:gridSpan w:val="2"/>
            <w:tcBorders>
              <w:top w:val="single" w:sz="8" w:space="0" w:color="000000"/>
              <w:left w:val="single" w:sz="8" w:space="0" w:color="000000"/>
              <w:bottom w:val="single" w:sz="8" w:space="0" w:color="000000"/>
              <w:right w:val="single" w:sz="8" w:space="0" w:color="000000"/>
            </w:tcBorders>
          </w:tcPr>
          <w:p w14:paraId="4E2B0D9C"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081" w:type="dxa"/>
            <w:tcBorders>
              <w:top w:val="single" w:sz="8" w:space="0" w:color="000000"/>
              <w:left w:val="single" w:sz="8" w:space="0" w:color="000000"/>
              <w:bottom w:val="single" w:sz="8" w:space="0" w:color="000000"/>
              <w:right w:val="single" w:sz="8" w:space="0" w:color="000000"/>
            </w:tcBorders>
          </w:tcPr>
          <w:p w14:paraId="64B607F7"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140" w:type="dxa"/>
            <w:tcBorders>
              <w:top w:val="single" w:sz="8" w:space="0" w:color="000000"/>
              <w:left w:val="single" w:sz="8" w:space="0" w:color="000000"/>
              <w:bottom w:val="single" w:sz="8" w:space="0" w:color="000000"/>
              <w:right w:val="single" w:sz="8" w:space="0" w:color="000000"/>
            </w:tcBorders>
          </w:tcPr>
          <w:p w14:paraId="365C76F5"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144C61E2"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5153DC83"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193F7D63"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33B9F2BE"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7FA22A34"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r>
      <w:tr w:rsidR="006B5210" w:rsidRPr="006B5210" w14:paraId="1C80E51E" w14:textId="77777777" w:rsidTr="00AE0B2A">
        <w:trPr>
          <w:trHeight w:val="696"/>
        </w:trPr>
        <w:tc>
          <w:tcPr>
            <w:tcW w:w="580" w:type="dxa"/>
            <w:tcBorders>
              <w:top w:val="single" w:sz="8" w:space="0" w:color="000000"/>
              <w:left w:val="single" w:sz="8" w:space="0" w:color="000000"/>
              <w:bottom w:val="single" w:sz="8" w:space="0" w:color="000000"/>
              <w:right w:val="single" w:sz="8" w:space="0" w:color="000000"/>
            </w:tcBorders>
          </w:tcPr>
          <w:p w14:paraId="4A8B80B1"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64D4F14C"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01.7.15.07-0132</w:t>
            </w:r>
          </w:p>
        </w:tc>
        <w:tc>
          <w:tcPr>
            <w:tcW w:w="3071" w:type="dxa"/>
            <w:gridSpan w:val="2"/>
            <w:tcBorders>
              <w:top w:val="single" w:sz="8" w:space="0" w:color="000000"/>
              <w:left w:val="single" w:sz="8" w:space="0" w:color="000000"/>
              <w:bottom w:val="single" w:sz="8" w:space="0" w:color="000000"/>
              <w:right w:val="single" w:sz="8" w:space="0" w:color="000000"/>
            </w:tcBorders>
          </w:tcPr>
          <w:p w14:paraId="5839D922"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Дюбель-гвозди пластиковые распорные с металлическим стержнем для теплоизоляции, диаметр 10 мм, длина 150 мм</w:t>
            </w:r>
          </w:p>
        </w:tc>
        <w:tc>
          <w:tcPr>
            <w:tcW w:w="967" w:type="dxa"/>
            <w:tcBorders>
              <w:top w:val="single" w:sz="8" w:space="0" w:color="000000"/>
              <w:left w:val="single" w:sz="8" w:space="0" w:color="000000"/>
              <w:bottom w:val="single" w:sz="8" w:space="0" w:color="000000"/>
              <w:right w:val="single" w:sz="8" w:space="0" w:color="000000"/>
            </w:tcBorders>
          </w:tcPr>
          <w:p w14:paraId="3E4BD61A"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 xml:space="preserve">10 </w:t>
            </w:r>
            <w:proofErr w:type="spellStart"/>
            <w:r w:rsidRPr="006B5210">
              <w:rPr>
                <w:rFonts w:ascii="Times New Roman" w:eastAsia="Times New Roman" w:hAnsi="Times New Roman" w:cs="Times New Roman"/>
                <w:color w:val="000000"/>
                <w:sz w:val="14"/>
                <w:szCs w:val="14"/>
                <w:lang w:eastAsia="ru-RU"/>
              </w:rPr>
              <w:t>шт</w:t>
            </w:r>
            <w:proofErr w:type="spellEnd"/>
          </w:p>
        </w:tc>
        <w:tc>
          <w:tcPr>
            <w:tcW w:w="967" w:type="dxa"/>
            <w:gridSpan w:val="2"/>
            <w:tcBorders>
              <w:top w:val="single" w:sz="8" w:space="0" w:color="000000"/>
              <w:left w:val="single" w:sz="8" w:space="0" w:color="000000"/>
              <w:bottom w:val="single" w:sz="8" w:space="0" w:color="000000"/>
              <w:right w:val="single" w:sz="8" w:space="0" w:color="000000"/>
            </w:tcBorders>
          </w:tcPr>
          <w:p w14:paraId="7E617ABC"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081" w:type="dxa"/>
            <w:tcBorders>
              <w:top w:val="single" w:sz="8" w:space="0" w:color="000000"/>
              <w:left w:val="single" w:sz="8" w:space="0" w:color="000000"/>
              <w:bottom w:val="single" w:sz="8" w:space="0" w:color="000000"/>
              <w:right w:val="single" w:sz="8" w:space="0" w:color="000000"/>
            </w:tcBorders>
          </w:tcPr>
          <w:p w14:paraId="7CAE6F96"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140" w:type="dxa"/>
            <w:tcBorders>
              <w:top w:val="single" w:sz="8" w:space="0" w:color="000000"/>
              <w:left w:val="single" w:sz="8" w:space="0" w:color="000000"/>
              <w:bottom w:val="single" w:sz="8" w:space="0" w:color="000000"/>
              <w:right w:val="single" w:sz="8" w:space="0" w:color="000000"/>
            </w:tcBorders>
          </w:tcPr>
          <w:p w14:paraId="4AFBBFE8"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36FE0F35"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4B9A3B9F"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76EE14A8"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269B5F54"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31A4DB61"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r>
      <w:tr w:rsidR="006B5210" w:rsidRPr="006B5210" w14:paraId="63CFAC8C"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17E27150"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6521D37E"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3071" w:type="dxa"/>
            <w:gridSpan w:val="2"/>
            <w:tcBorders>
              <w:top w:val="single" w:sz="8" w:space="0" w:color="000000"/>
              <w:left w:val="single" w:sz="8" w:space="0" w:color="000000"/>
              <w:bottom w:val="single" w:sz="8" w:space="0" w:color="000000"/>
              <w:right w:val="single" w:sz="8" w:space="0" w:color="000000"/>
            </w:tcBorders>
          </w:tcPr>
          <w:p w14:paraId="5DBB62E9" w14:textId="77777777" w:rsidR="006B5210" w:rsidRPr="006B5210" w:rsidRDefault="006B5210" w:rsidP="006B5210">
            <w:pPr>
              <w:widowControl w:val="0"/>
              <w:autoSpaceDE w:val="0"/>
              <w:autoSpaceDN w:val="0"/>
              <w:adjustRightInd w:val="0"/>
              <w:spacing w:before="14" w:after="0" w:line="161" w:lineRule="exact"/>
              <w:ind w:left="15"/>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t>Итого прямые затраты</w:t>
            </w:r>
          </w:p>
        </w:tc>
        <w:tc>
          <w:tcPr>
            <w:tcW w:w="967" w:type="dxa"/>
            <w:tcBorders>
              <w:top w:val="single" w:sz="8" w:space="0" w:color="000000"/>
              <w:left w:val="single" w:sz="8" w:space="0" w:color="000000"/>
              <w:bottom w:val="single" w:sz="8" w:space="0" w:color="000000"/>
              <w:right w:val="single" w:sz="8" w:space="0" w:color="000000"/>
            </w:tcBorders>
          </w:tcPr>
          <w:p w14:paraId="78CE7230" w14:textId="77777777" w:rsidR="006B5210" w:rsidRPr="006B5210" w:rsidRDefault="006B5210" w:rsidP="006B5210">
            <w:pPr>
              <w:widowControl w:val="0"/>
              <w:autoSpaceDE w:val="0"/>
              <w:autoSpaceDN w:val="0"/>
              <w:adjustRightInd w:val="0"/>
              <w:spacing w:before="14" w:after="0" w:line="161" w:lineRule="exact"/>
              <w:ind w:left="15"/>
              <w:jc w:val="center"/>
              <w:rPr>
                <w:rFonts w:ascii="Times New Roman" w:eastAsia="Times New Roman" w:hAnsi="Times New Roman" w:cs="Times New Roman"/>
                <w:color w:val="000000"/>
                <w:sz w:val="14"/>
                <w:szCs w:val="14"/>
                <w:lang w:eastAsia="ru-RU"/>
              </w:rPr>
            </w:pPr>
          </w:p>
        </w:tc>
        <w:tc>
          <w:tcPr>
            <w:tcW w:w="967" w:type="dxa"/>
            <w:gridSpan w:val="2"/>
            <w:tcBorders>
              <w:top w:val="single" w:sz="8" w:space="0" w:color="000000"/>
              <w:left w:val="single" w:sz="8" w:space="0" w:color="000000"/>
              <w:bottom w:val="single" w:sz="8" w:space="0" w:color="000000"/>
              <w:right w:val="single" w:sz="8" w:space="0" w:color="000000"/>
            </w:tcBorders>
          </w:tcPr>
          <w:p w14:paraId="22FF8AB5"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1" w:type="dxa"/>
            <w:tcBorders>
              <w:top w:val="single" w:sz="8" w:space="0" w:color="000000"/>
              <w:left w:val="single" w:sz="8" w:space="0" w:color="000000"/>
              <w:bottom w:val="single" w:sz="8" w:space="0" w:color="000000"/>
              <w:right w:val="single" w:sz="8" w:space="0" w:color="000000"/>
            </w:tcBorders>
          </w:tcPr>
          <w:p w14:paraId="4079118E"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0" w:type="dxa"/>
            <w:tcBorders>
              <w:top w:val="single" w:sz="8" w:space="0" w:color="000000"/>
              <w:left w:val="single" w:sz="8" w:space="0" w:color="000000"/>
              <w:bottom w:val="single" w:sz="8" w:space="0" w:color="000000"/>
              <w:right w:val="single" w:sz="8" w:space="0" w:color="000000"/>
            </w:tcBorders>
          </w:tcPr>
          <w:p w14:paraId="7FA33937"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33D701DF"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5A6F8A79"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04202239"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FCD8526"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6A79F598" w14:textId="77777777" w:rsidR="006B5210" w:rsidRPr="006B5210" w:rsidRDefault="006B5210" w:rsidP="006B5210">
            <w:pPr>
              <w:widowControl w:val="0"/>
              <w:autoSpaceDE w:val="0"/>
              <w:autoSpaceDN w:val="0"/>
              <w:adjustRightInd w:val="0"/>
              <w:spacing w:before="14" w:after="0" w:line="161" w:lineRule="exact"/>
              <w:ind w:left="15"/>
              <w:jc w:val="right"/>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t>78 149.24</w:t>
            </w:r>
          </w:p>
        </w:tc>
      </w:tr>
      <w:tr w:rsidR="006B5210" w:rsidRPr="006B5210" w14:paraId="7D0B855E" w14:textId="77777777" w:rsidTr="00AE0B2A">
        <w:trPr>
          <w:trHeight w:val="1363"/>
        </w:trPr>
        <w:tc>
          <w:tcPr>
            <w:tcW w:w="580" w:type="dxa"/>
            <w:tcBorders>
              <w:top w:val="single" w:sz="8" w:space="0" w:color="000000"/>
              <w:left w:val="single" w:sz="8" w:space="0" w:color="000000"/>
              <w:bottom w:val="single" w:sz="8" w:space="0" w:color="000000"/>
              <w:right w:val="single" w:sz="8" w:space="0" w:color="000000"/>
            </w:tcBorders>
          </w:tcPr>
          <w:p w14:paraId="311B5904"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1.1</w:t>
            </w:r>
          </w:p>
        </w:tc>
        <w:tc>
          <w:tcPr>
            <w:tcW w:w="1707" w:type="dxa"/>
            <w:tcBorders>
              <w:top w:val="single" w:sz="8" w:space="0" w:color="000000"/>
              <w:left w:val="single" w:sz="8" w:space="0" w:color="000000"/>
              <w:bottom w:val="single" w:sz="8" w:space="0" w:color="000000"/>
              <w:right w:val="single" w:sz="8" w:space="0" w:color="000000"/>
            </w:tcBorders>
          </w:tcPr>
          <w:p w14:paraId="0132C659"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12.2.04.06-0013</w:t>
            </w:r>
          </w:p>
        </w:tc>
        <w:tc>
          <w:tcPr>
            <w:tcW w:w="3071" w:type="dxa"/>
            <w:gridSpan w:val="2"/>
            <w:tcBorders>
              <w:top w:val="single" w:sz="8" w:space="0" w:color="000000"/>
              <w:left w:val="single" w:sz="8" w:space="0" w:color="000000"/>
              <w:bottom w:val="single" w:sz="8" w:space="0" w:color="000000"/>
              <w:right w:val="single" w:sz="8" w:space="0" w:color="000000"/>
            </w:tcBorders>
          </w:tcPr>
          <w:p w14:paraId="13EFFA49"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Маты прошивные теплоизоляционные из минеральной ваты на основе базальтовых пород с покрытием металлической сеткой и армированной алюминиевой фольгой, группа горючести Г1, плотность 105 кг/м3, теплопроводность при 50/500 °C не более 0,039/0,132 Вт/(м*К), максимальная температура применения +660 °C, толщина 50 мм</w:t>
            </w:r>
          </w:p>
        </w:tc>
        <w:tc>
          <w:tcPr>
            <w:tcW w:w="967" w:type="dxa"/>
            <w:tcBorders>
              <w:top w:val="single" w:sz="8" w:space="0" w:color="000000"/>
              <w:left w:val="single" w:sz="8" w:space="0" w:color="000000"/>
              <w:bottom w:val="single" w:sz="8" w:space="0" w:color="000000"/>
              <w:right w:val="single" w:sz="8" w:space="0" w:color="000000"/>
            </w:tcBorders>
          </w:tcPr>
          <w:p w14:paraId="78616D9A"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м3</w:t>
            </w:r>
          </w:p>
        </w:tc>
        <w:tc>
          <w:tcPr>
            <w:tcW w:w="967" w:type="dxa"/>
            <w:gridSpan w:val="2"/>
            <w:tcBorders>
              <w:top w:val="single" w:sz="8" w:space="0" w:color="000000"/>
              <w:left w:val="single" w:sz="8" w:space="0" w:color="000000"/>
              <w:bottom w:val="single" w:sz="8" w:space="0" w:color="000000"/>
              <w:right w:val="single" w:sz="8" w:space="0" w:color="000000"/>
            </w:tcBorders>
          </w:tcPr>
          <w:p w14:paraId="4CB6A34B"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20.25</w:t>
            </w:r>
          </w:p>
        </w:tc>
        <w:tc>
          <w:tcPr>
            <w:tcW w:w="1081" w:type="dxa"/>
            <w:tcBorders>
              <w:top w:val="single" w:sz="8" w:space="0" w:color="000000"/>
              <w:left w:val="single" w:sz="8" w:space="0" w:color="000000"/>
              <w:bottom w:val="single" w:sz="8" w:space="0" w:color="000000"/>
              <w:right w:val="single" w:sz="8" w:space="0" w:color="000000"/>
            </w:tcBorders>
          </w:tcPr>
          <w:p w14:paraId="15A35D86"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37479906"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20.25</w:t>
            </w:r>
          </w:p>
        </w:tc>
        <w:tc>
          <w:tcPr>
            <w:tcW w:w="1251" w:type="dxa"/>
            <w:tcBorders>
              <w:top w:val="single" w:sz="8" w:space="0" w:color="000000"/>
              <w:left w:val="single" w:sz="8" w:space="0" w:color="000000"/>
              <w:bottom w:val="single" w:sz="8" w:space="0" w:color="000000"/>
              <w:right w:val="single" w:sz="8" w:space="0" w:color="000000"/>
            </w:tcBorders>
          </w:tcPr>
          <w:p w14:paraId="50C64FA0"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10338.6</w:t>
            </w:r>
          </w:p>
        </w:tc>
        <w:tc>
          <w:tcPr>
            <w:tcW w:w="1142" w:type="dxa"/>
            <w:tcBorders>
              <w:top w:val="single" w:sz="8" w:space="0" w:color="000000"/>
              <w:left w:val="single" w:sz="8" w:space="0" w:color="000000"/>
              <w:bottom w:val="single" w:sz="8" w:space="0" w:color="000000"/>
              <w:right w:val="single" w:sz="8" w:space="0" w:color="000000"/>
            </w:tcBorders>
          </w:tcPr>
          <w:p w14:paraId="62E97BCC"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1.74</w:t>
            </w:r>
          </w:p>
        </w:tc>
        <w:tc>
          <w:tcPr>
            <w:tcW w:w="1083" w:type="dxa"/>
            <w:tcBorders>
              <w:top w:val="single" w:sz="8" w:space="0" w:color="000000"/>
              <w:left w:val="single" w:sz="8" w:space="0" w:color="000000"/>
              <w:bottom w:val="single" w:sz="8" w:space="0" w:color="000000"/>
              <w:right w:val="single" w:sz="8" w:space="0" w:color="000000"/>
            </w:tcBorders>
          </w:tcPr>
          <w:p w14:paraId="323F36AC"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17989.16</w:t>
            </w:r>
          </w:p>
        </w:tc>
        <w:tc>
          <w:tcPr>
            <w:tcW w:w="1251" w:type="dxa"/>
            <w:gridSpan w:val="2"/>
            <w:tcBorders>
              <w:top w:val="single" w:sz="8" w:space="0" w:color="000000"/>
              <w:left w:val="single" w:sz="8" w:space="0" w:color="000000"/>
              <w:bottom w:val="single" w:sz="8" w:space="0" w:color="000000"/>
              <w:right w:val="single" w:sz="8" w:space="0" w:color="000000"/>
            </w:tcBorders>
          </w:tcPr>
          <w:p w14:paraId="3E213E19"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1C582837"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364280.49</w:t>
            </w:r>
          </w:p>
        </w:tc>
      </w:tr>
      <w:tr w:rsidR="006B5210" w:rsidRPr="006B5210" w14:paraId="04449E6B"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3E085A9D"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61890F6D"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3071" w:type="dxa"/>
            <w:gridSpan w:val="2"/>
            <w:tcBorders>
              <w:top w:val="single" w:sz="8" w:space="0" w:color="000000"/>
              <w:left w:val="single" w:sz="8" w:space="0" w:color="000000"/>
              <w:bottom w:val="single" w:sz="8" w:space="0" w:color="000000"/>
              <w:right w:val="single" w:sz="8" w:space="0" w:color="000000"/>
            </w:tcBorders>
          </w:tcPr>
          <w:p w14:paraId="6221B2FE"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ФОТ</w:t>
            </w:r>
          </w:p>
        </w:tc>
        <w:tc>
          <w:tcPr>
            <w:tcW w:w="967" w:type="dxa"/>
            <w:tcBorders>
              <w:top w:val="single" w:sz="8" w:space="0" w:color="000000"/>
              <w:left w:val="single" w:sz="8" w:space="0" w:color="000000"/>
              <w:bottom w:val="single" w:sz="8" w:space="0" w:color="000000"/>
              <w:right w:val="single" w:sz="8" w:space="0" w:color="000000"/>
            </w:tcBorders>
          </w:tcPr>
          <w:p w14:paraId="41DCB7C7"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p>
        </w:tc>
        <w:tc>
          <w:tcPr>
            <w:tcW w:w="967" w:type="dxa"/>
            <w:gridSpan w:val="2"/>
            <w:tcBorders>
              <w:top w:val="single" w:sz="8" w:space="0" w:color="000000"/>
              <w:left w:val="single" w:sz="8" w:space="0" w:color="000000"/>
              <w:bottom w:val="single" w:sz="8" w:space="0" w:color="000000"/>
              <w:right w:val="single" w:sz="8" w:space="0" w:color="000000"/>
            </w:tcBorders>
          </w:tcPr>
          <w:p w14:paraId="4B8330A6"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081" w:type="dxa"/>
            <w:tcBorders>
              <w:top w:val="single" w:sz="8" w:space="0" w:color="000000"/>
              <w:left w:val="single" w:sz="8" w:space="0" w:color="000000"/>
              <w:bottom w:val="single" w:sz="8" w:space="0" w:color="000000"/>
              <w:right w:val="single" w:sz="8" w:space="0" w:color="000000"/>
            </w:tcBorders>
          </w:tcPr>
          <w:p w14:paraId="02EE249A"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1140" w:type="dxa"/>
            <w:tcBorders>
              <w:top w:val="single" w:sz="8" w:space="0" w:color="000000"/>
              <w:left w:val="single" w:sz="8" w:space="0" w:color="000000"/>
              <w:bottom w:val="single" w:sz="8" w:space="0" w:color="000000"/>
              <w:right w:val="single" w:sz="8" w:space="0" w:color="000000"/>
            </w:tcBorders>
          </w:tcPr>
          <w:p w14:paraId="04FEE8B0"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42315905"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7A30DE4F"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3FCD74E2"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4809E96D"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3F4CE6F2"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32041.24</w:t>
            </w:r>
          </w:p>
        </w:tc>
      </w:tr>
      <w:tr w:rsidR="006B5210" w:rsidRPr="006B5210" w14:paraId="5E568F5C" w14:textId="77777777" w:rsidTr="00AE0B2A">
        <w:trPr>
          <w:trHeight w:val="420"/>
        </w:trPr>
        <w:tc>
          <w:tcPr>
            <w:tcW w:w="580" w:type="dxa"/>
            <w:tcBorders>
              <w:top w:val="single" w:sz="8" w:space="0" w:color="000000"/>
              <w:left w:val="single" w:sz="8" w:space="0" w:color="000000"/>
              <w:bottom w:val="single" w:sz="8" w:space="0" w:color="000000"/>
              <w:right w:val="single" w:sz="8" w:space="0" w:color="000000"/>
            </w:tcBorders>
          </w:tcPr>
          <w:p w14:paraId="577E33CE"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1F9643E0"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812/пр_2020_прил._т._п.2_гр.3</w:t>
            </w:r>
          </w:p>
        </w:tc>
        <w:tc>
          <w:tcPr>
            <w:tcW w:w="3071" w:type="dxa"/>
            <w:gridSpan w:val="2"/>
            <w:tcBorders>
              <w:top w:val="single" w:sz="8" w:space="0" w:color="000000"/>
              <w:left w:val="single" w:sz="8" w:space="0" w:color="000000"/>
              <w:bottom w:val="single" w:sz="8" w:space="0" w:color="000000"/>
              <w:right w:val="single" w:sz="8" w:space="0" w:color="000000"/>
            </w:tcBorders>
          </w:tcPr>
          <w:p w14:paraId="62B69A47"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НР (020 Теплоизоляционные работы)</w:t>
            </w:r>
          </w:p>
        </w:tc>
        <w:tc>
          <w:tcPr>
            <w:tcW w:w="967" w:type="dxa"/>
            <w:tcBorders>
              <w:top w:val="single" w:sz="8" w:space="0" w:color="000000"/>
              <w:left w:val="single" w:sz="8" w:space="0" w:color="000000"/>
              <w:bottom w:val="single" w:sz="8" w:space="0" w:color="000000"/>
              <w:right w:val="single" w:sz="8" w:space="0" w:color="000000"/>
            </w:tcBorders>
          </w:tcPr>
          <w:p w14:paraId="12496E96"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26242D56"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97</w:t>
            </w:r>
          </w:p>
        </w:tc>
        <w:tc>
          <w:tcPr>
            <w:tcW w:w="1081" w:type="dxa"/>
            <w:tcBorders>
              <w:top w:val="single" w:sz="8" w:space="0" w:color="000000"/>
              <w:left w:val="single" w:sz="8" w:space="0" w:color="000000"/>
              <w:bottom w:val="single" w:sz="8" w:space="0" w:color="000000"/>
              <w:right w:val="single" w:sz="8" w:space="0" w:color="000000"/>
            </w:tcBorders>
          </w:tcPr>
          <w:p w14:paraId="54EC0299"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7D2C96EC"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97</w:t>
            </w:r>
          </w:p>
        </w:tc>
        <w:tc>
          <w:tcPr>
            <w:tcW w:w="1251" w:type="dxa"/>
            <w:tcBorders>
              <w:top w:val="single" w:sz="8" w:space="0" w:color="000000"/>
              <w:left w:val="single" w:sz="8" w:space="0" w:color="000000"/>
              <w:bottom w:val="single" w:sz="8" w:space="0" w:color="000000"/>
              <w:right w:val="single" w:sz="8" w:space="0" w:color="000000"/>
            </w:tcBorders>
          </w:tcPr>
          <w:p w14:paraId="32A6D8CA"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45D79D5E"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7BBCECC5"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19D448AA"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7FF46869"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31080</w:t>
            </w:r>
          </w:p>
        </w:tc>
      </w:tr>
      <w:tr w:rsidR="006B5210" w:rsidRPr="006B5210" w14:paraId="47492F5F" w14:textId="77777777" w:rsidTr="00AE0B2A">
        <w:trPr>
          <w:trHeight w:val="420"/>
        </w:trPr>
        <w:tc>
          <w:tcPr>
            <w:tcW w:w="580" w:type="dxa"/>
            <w:tcBorders>
              <w:top w:val="single" w:sz="8" w:space="0" w:color="000000"/>
              <w:left w:val="single" w:sz="8" w:space="0" w:color="000000"/>
              <w:bottom w:val="single" w:sz="8" w:space="0" w:color="000000"/>
              <w:right w:val="single" w:sz="8" w:space="0" w:color="000000"/>
            </w:tcBorders>
          </w:tcPr>
          <w:p w14:paraId="39C6A925"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1553B96D"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774/пр_2020_прил._т._п.2_гр.3</w:t>
            </w:r>
          </w:p>
        </w:tc>
        <w:tc>
          <w:tcPr>
            <w:tcW w:w="3071" w:type="dxa"/>
            <w:gridSpan w:val="2"/>
            <w:tcBorders>
              <w:top w:val="single" w:sz="8" w:space="0" w:color="000000"/>
              <w:left w:val="single" w:sz="8" w:space="0" w:color="000000"/>
              <w:bottom w:val="single" w:sz="8" w:space="0" w:color="000000"/>
              <w:right w:val="single" w:sz="8" w:space="0" w:color="000000"/>
            </w:tcBorders>
          </w:tcPr>
          <w:p w14:paraId="47FD3AED"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СП (020 Теплоизоляционные работы)</w:t>
            </w:r>
          </w:p>
        </w:tc>
        <w:tc>
          <w:tcPr>
            <w:tcW w:w="967" w:type="dxa"/>
            <w:tcBorders>
              <w:top w:val="single" w:sz="8" w:space="0" w:color="000000"/>
              <w:left w:val="single" w:sz="8" w:space="0" w:color="000000"/>
              <w:bottom w:val="single" w:sz="8" w:space="0" w:color="000000"/>
              <w:right w:val="single" w:sz="8" w:space="0" w:color="000000"/>
            </w:tcBorders>
          </w:tcPr>
          <w:p w14:paraId="58CA7601" w14:textId="77777777" w:rsidR="006B5210" w:rsidRPr="006B5210" w:rsidRDefault="006B5210" w:rsidP="006B5210">
            <w:pPr>
              <w:widowControl w:val="0"/>
              <w:autoSpaceDE w:val="0"/>
              <w:autoSpaceDN w:val="0"/>
              <w:adjustRightInd w:val="0"/>
              <w:spacing w:before="72" w:after="0" w:line="133" w:lineRule="exact"/>
              <w:ind w:left="38"/>
              <w:jc w:val="center"/>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6A1DF162"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55</w:t>
            </w:r>
          </w:p>
        </w:tc>
        <w:tc>
          <w:tcPr>
            <w:tcW w:w="1081" w:type="dxa"/>
            <w:tcBorders>
              <w:top w:val="single" w:sz="8" w:space="0" w:color="000000"/>
              <w:left w:val="single" w:sz="8" w:space="0" w:color="000000"/>
              <w:bottom w:val="single" w:sz="8" w:space="0" w:color="000000"/>
              <w:right w:val="single" w:sz="8" w:space="0" w:color="000000"/>
            </w:tcBorders>
          </w:tcPr>
          <w:p w14:paraId="19C22175"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w:t>
            </w:r>
          </w:p>
        </w:tc>
        <w:tc>
          <w:tcPr>
            <w:tcW w:w="1140" w:type="dxa"/>
            <w:tcBorders>
              <w:top w:val="single" w:sz="8" w:space="0" w:color="000000"/>
              <w:left w:val="single" w:sz="8" w:space="0" w:color="000000"/>
              <w:bottom w:val="single" w:sz="8" w:space="0" w:color="000000"/>
              <w:right w:val="single" w:sz="8" w:space="0" w:color="000000"/>
            </w:tcBorders>
          </w:tcPr>
          <w:p w14:paraId="478A4BB6"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55</w:t>
            </w:r>
          </w:p>
        </w:tc>
        <w:tc>
          <w:tcPr>
            <w:tcW w:w="1251" w:type="dxa"/>
            <w:tcBorders>
              <w:top w:val="single" w:sz="8" w:space="0" w:color="000000"/>
              <w:left w:val="single" w:sz="8" w:space="0" w:color="000000"/>
              <w:bottom w:val="single" w:sz="8" w:space="0" w:color="000000"/>
              <w:right w:val="single" w:sz="8" w:space="0" w:color="000000"/>
            </w:tcBorders>
          </w:tcPr>
          <w:p w14:paraId="1F876687"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142" w:type="dxa"/>
            <w:tcBorders>
              <w:top w:val="single" w:sz="8" w:space="0" w:color="000000"/>
              <w:left w:val="single" w:sz="8" w:space="0" w:color="000000"/>
              <w:bottom w:val="single" w:sz="8" w:space="0" w:color="000000"/>
              <w:right w:val="single" w:sz="8" w:space="0" w:color="000000"/>
            </w:tcBorders>
          </w:tcPr>
          <w:p w14:paraId="2875019E"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2BCBC332"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430C22DD"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43A25FFC"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color w:val="000000"/>
                <w:sz w:val="14"/>
                <w:szCs w:val="14"/>
                <w:lang w:eastAsia="ru-RU"/>
              </w:rPr>
            </w:pPr>
            <w:r w:rsidRPr="006B5210">
              <w:rPr>
                <w:rFonts w:ascii="Times New Roman" w:eastAsia="Times New Roman" w:hAnsi="Times New Roman" w:cs="Times New Roman"/>
                <w:color w:val="000000"/>
                <w:sz w:val="14"/>
                <w:szCs w:val="14"/>
                <w:lang w:eastAsia="ru-RU"/>
              </w:rPr>
              <w:t>17622.68</w:t>
            </w:r>
          </w:p>
        </w:tc>
      </w:tr>
      <w:tr w:rsidR="006B5210" w:rsidRPr="006B5210" w14:paraId="1AE7062F"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5DAB2DC5"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20"/>
                <w:szCs w:val="20"/>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0B07CBBE"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20"/>
                <w:szCs w:val="20"/>
                <w:lang w:eastAsia="ru-RU"/>
              </w:rPr>
            </w:pPr>
          </w:p>
        </w:tc>
        <w:tc>
          <w:tcPr>
            <w:tcW w:w="7226" w:type="dxa"/>
            <w:gridSpan w:val="7"/>
            <w:tcBorders>
              <w:top w:val="single" w:sz="8" w:space="0" w:color="000000"/>
              <w:left w:val="single" w:sz="8" w:space="0" w:color="000000"/>
              <w:bottom w:val="single" w:sz="8" w:space="0" w:color="000000"/>
              <w:right w:val="single" w:sz="8" w:space="0" w:color="000000"/>
            </w:tcBorders>
          </w:tcPr>
          <w:p w14:paraId="451FDE16"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t>Всего по позиции</w:t>
            </w:r>
          </w:p>
        </w:tc>
        <w:tc>
          <w:tcPr>
            <w:tcW w:w="2393" w:type="dxa"/>
            <w:gridSpan w:val="2"/>
            <w:tcBorders>
              <w:top w:val="single" w:sz="8" w:space="0" w:color="000000"/>
              <w:left w:val="single" w:sz="8" w:space="0" w:color="000000"/>
              <w:bottom w:val="single" w:sz="8" w:space="0" w:color="000000"/>
              <w:right w:val="single" w:sz="8" w:space="0" w:color="000000"/>
            </w:tcBorders>
          </w:tcPr>
          <w:p w14:paraId="7297D652"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20"/>
                <w:szCs w:val="20"/>
                <w:lang w:eastAsia="ru-RU"/>
              </w:rPr>
            </w:pPr>
          </w:p>
        </w:tc>
        <w:tc>
          <w:tcPr>
            <w:tcW w:w="1083" w:type="dxa"/>
            <w:tcBorders>
              <w:top w:val="single" w:sz="8" w:space="0" w:color="000000"/>
              <w:left w:val="single" w:sz="8" w:space="0" w:color="000000"/>
              <w:bottom w:val="single" w:sz="8" w:space="0" w:color="000000"/>
              <w:right w:val="single" w:sz="8" w:space="0" w:color="000000"/>
            </w:tcBorders>
          </w:tcPr>
          <w:p w14:paraId="4605E9F2"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t>121 267.26</w:t>
            </w:r>
          </w:p>
        </w:tc>
        <w:tc>
          <w:tcPr>
            <w:tcW w:w="1251" w:type="dxa"/>
            <w:gridSpan w:val="2"/>
            <w:tcBorders>
              <w:top w:val="single" w:sz="8" w:space="0" w:color="000000"/>
              <w:left w:val="single" w:sz="8" w:space="0" w:color="000000"/>
              <w:bottom w:val="single" w:sz="8" w:space="0" w:color="000000"/>
              <w:right w:val="single" w:sz="8" w:space="0" w:color="000000"/>
            </w:tcBorders>
          </w:tcPr>
          <w:p w14:paraId="6BECC0F4"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b/>
                <w:bCs/>
                <w:color w:val="000000"/>
                <w:sz w:val="14"/>
                <w:szCs w:val="14"/>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74B33AE3" w14:textId="77777777" w:rsidR="006B5210" w:rsidRPr="006B5210" w:rsidRDefault="006B5210" w:rsidP="006B5210">
            <w:pPr>
              <w:widowControl w:val="0"/>
              <w:autoSpaceDE w:val="0"/>
              <w:autoSpaceDN w:val="0"/>
              <w:adjustRightInd w:val="0"/>
              <w:spacing w:before="72" w:after="0" w:line="133" w:lineRule="exact"/>
              <w:ind w:left="38"/>
              <w:jc w:val="right"/>
              <w:rPr>
                <w:rFonts w:ascii="Times New Roman" w:eastAsia="Times New Roman" w:hAnsi="Times New Roman" w:cs="Times New Roman"/>
                <w:b/>
                <w:bCs/>
                <w:color w:val="000000"/>
                <w:sz w:val="14"/>
                <w:szCs w:val="14"/>
                <w:lang w:eastAsia="ru-RU"/>
              </w:rPr>
            </w:pPr>
            <w:r w:rsidRPr="006B5210">
              <w:rPr>
                <w:rFonts w:ascii="Times New Roman" w:eastAsia="Times New Roman" w:hAnsi="Times New Roman" w:cs="Times New Roman"/>
                <w:b/>
                <w:bCs/>
                <w:color w:val="000000"/>
                <w:sz w:val="14"/>
                <w:szCs w:val="14"/>
                <w:lang w:eastAsia="ru-RU"/>
              </w:rPr>
              <w:t>491132.41</w:t>
            </w:r>
          </w:p>
        </w:tc>
      </w:tr>
      <w:tr w:rsidR="006B5210" w:rsidRPr="006B5210" w14:paraId="0D167810" w14:textId="77777777" w:rsidTr="00AE0B2A">
        <w:trPr>
          <w:trHeight w:val="274"/>
        </w:trPr>
        <w:tc>
          <w:tcPr>
            <w:tcW w:w="15491" w:type="dxa"/>
            <w:gridSpan w:val="15"/>
            <w:tcBorders>
              <w:top w:val="nil"/>
              <w:left w:val="nil"/>
              <w:bottom w:val="nil"/>
              <w:right w:val="nil"/>
            </w:tcBorders>
          </w:tcPr>
          <w:p w14:paraId="2BE50C52"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6"/>
                <w:szCs w:val="16"/>
                <w:lang w:eastAsia="ru-RU"/>
              </w:rPr>
            </w:pPr>
          </w:p>
        </w:tc>
      </w:tr>
      <w:tr w:rsidR="006B5210" w:rsidRPr="006B5210" w14:paraId="5A7C1B61"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3208C239"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150FD854" w14:textId="77777777" w:rsidR="006B5210" w:rsidRPr="006B5210" w:rsidRDefault="006B5210" w:rsidP="006B5210">
            <w:pPr>
              <w:widowControl w:val="0"/>
              <w:autoSpaceDE w:val="0"/>
              <w:autoSpaceDN w:val="0"/>
              <w:adjustRightInd w:val="0"/>
              <w:spacing w:before="72" w:after="0" w:line="133" w:lineRule="exact"/>
              <w:ind w:left="38"/>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1BEADD45"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Итого по разделу</w:t>
            </w:r>
          </w:p>
        </w:tc>
        <w:tc>
          <w:tcPr>
            <w:tcW w:w="1083" w:type="dxa"/>
            <w:tcBorders>
              <w:top w:val="single" w:sz="8" w:space="0" w:color="000000"/>
              <w:left w:val="single" w:sz="8" w:space="0" w:color="000000"/>
              <w:bottom w:val="single" w:sz="8" w:space="0" w:color="000000"/>
              <w:right w:val="single" w:sz="8" w:space="0" w:color="000000"/>
            </w:tcBorders>
          </w:tcPr>
          <w:p w14:paraId="1C374FE0"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10FFF382"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462D7F5E"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r>
      <w:tr w:rsidR="006B5210" w:rsidRPr="006B5210" w14:paraId="589BE070"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66333718"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55D59246"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7D59593F"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Прямые затраты</w:t>
            </w:r>
          </w:p>
        </w:tc>
        <w:tc>
          <w:tcPr>
            <w:tcW w:w="1083" w:type="dxa"/>
            <w:tcBorders>
              <w:top w:val="single" w:sz="8" w:space="0" w:color="000000"/>
              <w:left w:val="single" w:sz="8" w:space="0" w:color="000000"/>
              <w:bottom w:val="single" w:sz="8" w:space="0" w:color="000000"/>
              <w:right w:val="single" w:sz="8" w:space="0" w:color="000000"/>
            </w:tcBorders>
          </w:tcPr>
          <w:p w14:paraId="67C1D393"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11DE9AD4"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23E66420"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442429,73</w:t>
            </w:r>
          </w:p>
        </w:tc>
      </w:tr>
      <w:tr w:rsidR="006B5210" w:rsidRPr="006B5210" w14:paraId="23649839"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6EFE0718"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22631ED4"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4FA26F46"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оплата труда</w:t>
            </w:r>
          </w:p>
        </w:tc>
        <w:tc>
          <w:tcPr>
            <w:tcW w:w="1083" w:type="dxa"/>
            <w:tcBorders>
              <w:top w:val="single" w:sz="8" w:space="0" w:color="000000"/>
              <w:left w:val="single" w:sz="8" w:space="0" w:color="000000"/>
              <w:bottom w:val="single" w:sz="8" w:space="0" w:color="000000"/>
              <w:right w:val="single" w:sz="8" w:space="0" w:color="000000"/>
            </w:tcBorders>
          </w:tcPr>
          <w:p w14:paraId="2593BC7A"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2FB26B50"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6ACBB17A"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31832,69</w:t>
            </w:r>
          </w:p>
        </w:tc>
      </w:tr>
      <w:tr w:rsidR="006B5210" w:rsidRPr="006B5210" w14:paraId="0DA0BCA9"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653082C5"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1115A506"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06688869"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эксплуатация машин</w:t>
            </w:r>
          </w:p>
        </w:tc>
        <w:tc>
          <w:tcPr>
            <w:tcW w:w="1083" w:type="dxa"/>
            <w:tcBorders>
              <w:top w:val="single" w:sz="8" w:space="0" w:color="000000"/>
              <w:left w:val="single" w:sz="8" w:space="0" w:color="000000"/>
              <w:bottom w:val="single" w:sz="8" w:space="0" w:color="000000"/>
              <w:right w:val="single" w:sz="8" w:space="0" w:color="000000"/>
            </w:tcBorders>
          </w:tcPr>
          <w:p w14:paraId="7345E494"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B5F0A0F"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6811CADF"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178,77</w:t>
            </w:r>
          </w:p>
        </w:tc>
      </w:tr>
      <w:tr w:rsidR="006B5210" w:rsidRPr="006B5210" w14:paraId="356CB3EA"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6A72453B"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3CD6DE39"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1A17F8DE"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оплата труда машинистов</w:t>
            </w:r>
          </w:p>
        </w:tc>
        <w:tc>
          <w:tcPr>
            <w:tcW w:w="1083" w:type="dxa"/>
            <w:tcBorders>
              <w:top w:val="single" w:sz="8" w:space="0" w:color="000000"/>
              <w:left w:val="single" w:sz="8" w:space="0" w:color="000000"/>
              <w:bottom w:val="single" w:sz="8" w:space="0" w:color="000000"/>
              <w:right w:val="single" w:sz="8" w:space="0" w:color="000000"/>
            </w:tcBorders>
          </w:tcPr>
          <w:p w14:paraId="24B30D0E"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408929A"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57ECE07B"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208,55</w:t>
            </w:r>
          </w:p>
        </w:tc>
      </w:tr>
      <w:tr w:rsidR="006B5210" w:rsidRPr="006B5210" w14:paraId="0E2A06B7"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263EDAB2"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5458AB77"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68B6D509"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материальные ресурсы</w:t>
            </w:r>
          </w:p>
        </w:tc>
        <w:tc>
          <w:tcPr>
            <w:tcW w:w="1083" w:type="dxa"/>
            <w:tcBorders>
              <w:top w:val="single" w:sz="8" w:space="0" w:color="000000"/>
              <w:left w:val="single" w:sz="8" w:space="0" w:color="000000"/>
              <w:bottom w:val="single" w:sz="8" w:space="0" w:color="000000"/>
              <w:right w:val="single" w:sz="8" w:space="0" w:color="000000"/>
            </w:tcBorders>
          </w:tcPr>
          <w:p w14:paraId="4917AE2F"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2C821AD7"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164C74D0"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410209,72</w:t>
            </w:r>
          </w:p>
        </w:tc>
      </w:tr>
      <w:tr w:rsidR="006B5210" w:rsidRPr="006B5210" w14:paraId="04944B33"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7D5041F7"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0AFF965F"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0A3874E2"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в т.ч. дополнительная перевозка материалов</w:t>
            </w:r>
          </w:p>
        </w:tc>
        <w:tc>
          <w:tcPr>
            <w:tcW w:w="1083" w:type="dxa"/>
            <w:tcBorders>
              <w:top w:val="single" w:sz="8" w:space="0" w:color="000000"/>
              <w:left w:val="single" w:sz="8" w:space="0" w:color="000000"/>
              <w:bottom w:val="single" w:sz="8" w:space="0" w:color="000000"/>
              <w:right w:val="single" w:sz="8" w:space="0" w:color="000000"/>
            </w:tcBorders>
          </w:tcPr>
          <w:p w14:paraId="32E8C8AF"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2767BF76"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5228DC32"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w:t>
            </w:r>
          </w:p>
        </w:tc>
      </w:tr>
      <w:tr w:rsidR="006B5210" w:rsidRPr="006B5210" w14:paraId="69AF6752"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48159F9F"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0099642B"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17A46B17"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перевозка</w:t>
            </w:r>
          </w:p>
        </w:tc>
        <w:tc>
          <w:tcPr>
            <w:tcW w:w="1083" w:type="dxa"/>
            <w:tcBorders>
              <w:top w:val="single" w:sz="8" w:space="0" w:color="000000"/>
              <w:left w:val="single" w:sz="8" w:space="0" w:color="000000"/>
              <w:bottom w:val="single" w:sz="8" w:space="0" w:color="000000"/>
              <w:right w:val="single" w:sz="8" w:space="0" w:color="000000"/>
            </w:tcBorders>
          </w:tcPr>
          <w:p w14:paraId="19ACFDF1"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1C96C874"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5F94C751"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w:t>
            </w:r>
          </w:p>
        </w:tc>
      </w:tr>
      <w:tr w:rsidR="006B5210" w:rsidRPr="006B5210" w14:paraId="1C3E7D4C"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091BA4BC"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048B8203"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77076C07"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Итого ФОТ</w:t>
            </w:r>
          </w:p>
        </w:tc>
        <w:tc>
          <w:tcPr>
            <w:tcW w:w="1083" w:type="dxa"/>
            <w:tcBorders>
              <w:top w:val="single" w:sz="8" w:space="0" w:color="000000"/>
              <w:left w:val="single" w:sz="8" w:space="0" w:color="000000"/>
              <w:bottom w:val="single" w:sz="8" w:space="0" w:color="000000"/>
              <w:right w:val="single" w:sz="8" w:space="0" w:color="000000"/>
            </w:tcBorders>
          </w:tcPr>
          <w:p w14:paraId="72C8388F"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62EB512"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48E53567"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32041,24</w:t>
            </w:r>
          </w:p>
        </w:tc>
      </w:tr>
      <w:tr w:rsidR="006B5210" w:rsidRPr="006B5210" w14:paraId="7126E6FE"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24598E06"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1AAA459D"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113D4BD0"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Итого накладные расходы</w:t>
            </w:r>
          </w:p>
        </w:tc>
        <w:tc>
          <w:tcPr>
            <w:tcW w:w="1083" w:type="dxa"/>
            <w:tcBorders>
              <w:top w:val="single" w:sz="8" w:space="0" w:color="000000"/>
              <w:left w:val="single" w:sz="8" w:space="0" w:color="000000"/>
              <w:bottom w:val="single" w:sz="8" w:space="0" w:color="000000"/>
              <w:right w:val="single" w:sz="8" w:space="0" w:color="000000"/>
            </w:tcBorders>
          </w:tcPr>
          <w:p w14:paraId="779231BE"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3E8B354B"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7D884E0B"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31080     </w:t>
            </w:r>
          </w:p>
        </w:tc>
      </w:tr>
      <w:tr w:rsidR="006B5210" w:rsidRPr="006B5210" w14:paraId="43298BA0"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7C7886CC"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36D828EF"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1DA73729"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Итого сметная прибыль</w:t>
            </w:r>
          </w:p>
        </w:tc>
        <w:tc>
          <w:tcPr>
            <w:tcW w:w="1083" w:type="dxa"/>
            <w:tcBorders>
              <w:top w:val="single" w:sz="8" w:space="0" w:color="000000"/>
              <w:left w:val="single" w:sz="8" w:space="0" w:color="000000"/>
              <w:bottom w:val="single" w:sz="8" w:space="0" w:color="000000"/>
              <w:right w:val="single" w:sz="8" w:space="0" w:color="000000"/>
            </w:tcBorders>
          </w:tcPr>
          <w:p w14:paraId="32FBEDAC"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5D9A7CB"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0A06D517"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17622,68</w:t>
            </w:r>
          </w:p>
        </w:tc>
      </w:tr>
      <w:tr w:rsidR="006B5210" w:rsidRPr="006B5210" w14:paraId="785F32F4"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2BDE62C7"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0D80241E"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07F652BE"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Итого оборудование</w:t>
            </w:r>
          </w:p>
        </w:tc>
        <w:tc>
          <w:tcPr>
            <w:tcW w:w="1083" w:type="dxa"/>
            <w:tcBorders>
              <w:top w:val="single" w:sz="8" w:space="0" w:color="000000"/>
              <w:left w:val="single" w:sz="8" w:space="0" w:color="000000"/>
              <w:bottom w:val="single" w:sz="8" w:space="0" w:color="000000"/>
              <w:right w:val="single" w:sz="8" w:space="0" w:color="000000"/>
            </w:tcBorders>
          </w:tcPr>
          <w:p w14:paraId="0FD0ED36"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D28EE35"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06474CEF"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w:t>
            </w:r>
          </w:p>
        </w:tc>
      </w:tr>
      <w:tr w:rsidR="006B5210" w:rsidRPr="006B5210" w14:paraId="53117CD0"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7732BB70"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704DC12E"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71F8E789"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в т.ч. дополнительная перевозка оборудования</w:t>
            </w:r>
          </w:p>
        </w:tc>
        <w:tc>
          <w:tcPr>
            <w:tcW w:w="1083" w:type="dxa"/>
            <w:tcBorders>
              <w:top w:val="single" w:sz="8" w:space="0" w:color="000000"/>
              <w:left w:val="single" w:sz="8" w:space="0" w:color="000000"/>
              <w:bottom w:val="single" w:sz="8" w:space="0" w:color="000000"/>
              <w:right w:val="single" w:sz="8" w:space="0" w:color="000000"/>
            </w:tcBorders>
          </w:tcPr>
          <w:p w14:paraId="74D76D46"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7881609"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0AC217A3"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w:t>
            </w:r>
          </w:p>
        </w:tc>
      </w:tr>
      <w:tr w:rsidR="006B5210" w:rsidRPr="006B5210" w14:paraId="26F613C6"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60EE2508"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2B0F8C35"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0E82A11A"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Итого по разделу</w:t>
            </w:r>
          </w:p>
        </w:tc>
        <w:tc>
          <w:tcPr>
            <w:tcW w:w="1083" w:type="dxa"/>
            <w:tcBorders>
              <w:top w:val="single" w:sz="8" w:space="0" w:color="000000"/>
              <w:left w:val="single" w:sz="8" w:space="0" w:color="000000"/>
              <w:bottom w:val="single" w:sz="8" w:space="0" w:color="000000"/>
              <w:right w:val="single" w:sz="8" w:space="0" w:color="000000"/>
            </w:tcBorders>
          </w:tcPr>
          <w:p w14:paraId="446B1FBD"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CAD5F77"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02342EDA"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491132,41</w:t>
            </w:r>
          </w:p>
        </w:tc>
      </w:tr>
      <w:tr w:rsidR="006B5210" w:rsidRPr="006B5210" w14:paraId="2C69F4AA"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49615DB6"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3754E43D"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4EC4B8D3"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roofErr w:type="spellStart"/>
            <w:r w:rsidRPr="006B5210">
              <w:rPr>
                <w:rFonts w:ascii="Times New Roman" w:eastAsia="Times New Roman" w:hAnsi="Times New Roman" w:cs="Times New Roman"/>
                <w:color w:val="000000"/>
                <w:sz w:val="16"/>
                <w:szCs w:val="16"/>
                <w:lang w:eastAsia="ru-RU"/>
              </w:rPr>
              <w:t>Справочно</w:t>
            </w:r>
            <w:proofErr w:type="spellEnd"/>
          </w:p>
        </w:tc>
        <w:tc>
          <w:tcPr>
            <w:tcW w:w="1083" w:type="dxa"/>
            <w:tcBorders>
              <w:top w:val="single" w:sz="8" w:space="0" w:color="000000"/>
              <w:left w:val="single" w:sz="8" w:space="0" w:color="000000"/>
              <w:bottom w:val="single" w:sz="8" w:space="0" w:color="000000"/>
              <w:right w:val="single" w:sz="8" w:space="0" w:color="000000"/>
            </w:tcBorders>
          </w:tcPr>
          <w:p w14:paraId="6BF3471F"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EFC739C"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65EC118B"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r>
      <w:tr w:rsidR="006B5210" w:rsidRPr="006B5210" w14:paraId="3BA1DCD7"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77DBD833"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48021071"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123D98E5"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материальные ресурсы, отсутствующие в ФРСН (в текущем уровне цен)</w:t>
            </w:r>
          </w:p>
        </w:tc>
        <w:tc>
          <w:tcPr>
            <w:tcW w:w="1083" w:type="dxa"/>
            <w:tcBorders>
              <w:top w:val="single" w:sz="8" w:space="0" w:color="000000"/>
              <w:left w:val="single" w:sz="8" w:space="0" w:color="000000"/>
              <w:bottom w:val="single" w:sz="8" w:space="0" w:color="000000"/>
              <w:right w:val="single" w:sz="8" w:space="0" w:color="000000"/>
            </w:tcBorders>
          </w:tcPr>
          <w:p w14:paraId="601F3480"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282DEBE4"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04BF580F"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w:t>
            </w:r>
          </w:p>
        </w:tc>
      </w:tr>
      <w:tr w:rsidR="006B5210" w:rsidRPr="006B5210" w14:paraId="01B4984F"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4BA1F015"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1E843683"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512C141C"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оборудование, отсутствующее в ФРСН (в текущем уровне цен)</w:t>
            </w:r>
          </w:p>
        </w:tc>
        <w:tc>
          <w:tcPr>
            <w:tcW w:w="1083" w:type="dxa"/>
            <w:tcBorders>
              <w:top w:val="single" w:sz="8" w:space="0" w:color="000000"/>
              <w:left w:val="single" w:sz="8" w:space="0" w:color="000000"/>
              <w:bottom w:val="single" w:sz="8" w:space="0" w:color="000000"/>
              <w:right w:val="single" w:sz="8" w:space="0" w:color="000000"/>
            </w:tcBorders>
          </w:tcPr>
          <w:p w14:paraId="230C4BD1"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29C55C01"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13676C5B"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w:t>
            </w:r>
          </w:p>
        </w:tc>
      </w:tr>
      <w:tr w:rsidR="006B5210" w:rsidRPr="006B5210" w14:paraId="62A73212"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0843B97D"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292F9906"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220E56E2"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затраты труда рабочих</w:t>
            </w:r>
          </w:p>
        </w:tc>
        <w:tc>
          <w:tcPr>
            <w:tcW w:w="1083" w:type="dxa"/>
            <w:tcBorders>
              <w:top w:val="single" w:sz="8" w:space="0" w:color="000000"/>
              <w:left w:val="single" w:sz="8" w:space="0" w:color="000000"/>
              <w:bottom w:val="single" w:sz="8" w:space="0" w:color="000000"/>
              <w:right w:val="single" w:sz="8" w:space="0" w:color="000000"/>
            </w:tcBorders>
          </w:tcPr>
          <w:p w14:paraId="1B27F349"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6ACE4D0"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11D2E4FB"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65,04</w:t>
            </w:r>
          </w:p>
        </w:tc>
      </w:tr>
      <w:tr w:rsidR="006B5210" w:rsidRPr="006B5210" w14:paraId="6AB88FB5"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4338C1EB"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737424FE"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49BC0F32"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затраты труда машинистов</w:t>
            </w:r>
          </w:p>
        </w:tc>
        <w:tc>
          <w:tcPr>
            <w:tcW w:w="1083" w:type="dxa"/>
            <w:tcBorders>
              <w:top w:val="single" w:sz="8" w:space="0" w:color="000000"/>
              <w:left w:val="single" w:sz="8" w:space="0" w:color="000000"/>
              <w:bottom w:val="single" w:sz="8" w:space="0" w:color="000000"/>
              <w:right w:val="single" w:sz="8" w:space="0" w:color="000000"/>
            </w:tcBorders>
          </w:tcPr>
          <w:p w14:paraId="4E9FD2CC"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466A995"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5184B24A"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0,32</w:t>
            </w:r>
          </w:p>
        </w:tc>
      </w:tr>
      <w:tr w:rsidR="006B5210" w:rsidRPr="006B5210" w14:paraId="2598CF34" w14:textId="77777777" w:rsidTr="00AE0B2A">
        <w:trPr>
          <w:trHeight w:val="274"/>
        </w:trPr>
        <w:tc>
          <w:tcPr>
            <w:tcW w:w="15491" w:type="dxa"/>
            <w:gridSpan w:val="15"/>
            <w:tcBorders>
              <w:top w:val="nil"/>
              <w:left w:val="nil"/>
              <w:bottom w:val="nil"/>
              <w:right w:val="nil"/>
            </w:tcBorders>
          </w:tcPr>
          <w:p w14:paraId="456DEFE4"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r>
      <w:tr w:rsidR="006B5210" w:rsidRPr="006B5210" w14:paraId="309C4F20"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7251BB67"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448F637E"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4BE8A307"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Всего по смете</w:t>
            </w:r>
          </w:p>
        </w:tc>
        <w:tc>
          <w:tcPr>
            <w:tcW w:w="1083" w:type="dxa"/>
            <w:tcBorders>
              <w:top w:val="single" w:sz="8" w:space="0" w:color="000000"/>
              <w:left w:val="single" w:sz="8" w:space="0" w:color="000000"/>
              <w:bottom w:val="single" w:sz="8" w:space="0" w:color="000000"/>
              <w:right w:val="single" w:sz="8" w:space="0" w:color="000000"/>
            </w:tcBorders>
          </w:tcPr>
          <w:p w14:paraId="36C31D9C"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7653A9E2"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02A9367F"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r>
      <w:tr w:rsidR="006B5210" w:rsidRPr="006B5210" w14:paraId="4FFAA554"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77943FD0"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0D610075"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5D5B3F93"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Всего прямые затраты</w:t>
            </w:r>
          </w:p>
        </w:tc>
        <w:tc>
          <w:tcPr>
            <w:tcW w:w="1083" w:type="dxa"/>
            <w:tcBorders>
              <w:top w:val="single" w:sz="8" w:space="0" w:color="000000"/>
              <w:left w:val="single" w:sz="8" w:space="0" w:color="000000"/>
              <w:bottom w:val="single" w:sz="8" w:space="0" w:color="000000"/>
              <w:right w:val="single" w:sz="8" w:space="0" w:color="000000"/>
            </w:tcBorders>
          </w:tcPr>
          <w:p w14:paraId="10A2D7A7"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237CEB3"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4201893C"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442429,73</w:t>
            </w:r>
          </w:p>
        </w:tc>
      </w:tr>
      <w:tr w:rsidR="006B5210" w:rsidRPr="006B5210" w14:paraId="1DB8F89F"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5DA55BE2"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2BC2DB2C"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6D5EFA4D"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в том числе</w:t>
            </w:r>
          </w:p>
        </w:tc>
        <w:tc>
          <w:tcPr>
            <w:tcW w:w="1083" w:type="dxa"/>
            <w:tcBorders>
              <w:top w:val="single" w:sz="8" w:space="0" w:color="000000"/>
              <w:left w:val="single" w:sz="8" w:space="0" w:color="000000"/>
              <w:bottom w:val="single" w:sz="8" w:space="0" w:color="000000"/>
              <w:right w:val="single" w:sz="8" w:space="0" w:color="000000"/>
            </w:tcBorders>
          </w:tcPr>
          <w:p w14:paraId="6FB55B93"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1B86FD22"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24A9B607"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r>
      <w:tr w:rsidR="006B5210" w:rsidRPr="006B5210" w14:paraId="3CDABA85"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5C26A993"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524466FC"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252FB1AF"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оплата труда (ОТ)</w:t>
            </w:r>
          </w:p>
        </w:tc>
        <w:tc>
          <w:tcPr>
            <w:tcW w:w="1083" w:type="dxa"/>
            <w:tcBorders>
              <w:top w:val="single" w:sz="8" w:space="0" w:color="000000"/>
              <w:left w:val="single" w:sz="8" w:space="0" w:color="000000"/>
              <w:bottom w:val="single" w:sz="8" w:space="0" w:color="000000"/>
              <w:right w:val="single" w:sz="8" w:space="0" w:color="000000"/>
            </w:tcBorders>
          </w:tcPr>
          <w:p w14:paraId="31C03BC6"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36C1F36C"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49A43D91"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31832,69</w:t>
            </w:r>
          </w:p>
        </w:tc>
      </w:tr>
      <w:tr w:rsidR="006B5210" w:rsidRPr="006B5210" w14:paraId="03EA7050"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2E3247CD"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59F941E3"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4A618711"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эксплуатация машин и механизмов</w:t>
            </w:r>
          </w:p>
        </w:tc>
        <w:tc>
          <w:tcPr>
            <w:tcW w:w="1083" w:type="dxa"/>
            <w:tcBorders>
              <w:top w:val="single" w:sz="8" w:space="0" w:color="000000"/>
              <w:left w:val="single" w:sz="8" w:space="0" w:color="000000"/>
              <w:bottom w:val="single" w:sz="8" w:space="0" w:color="000000"/>
              <w:right w:val="single" w:sz="8" w:space="0" w:color="000000"/>
            </w:tcBorders>
          </w:tcPr>
          <w:p w14:paraId="1A877CB5"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AC7E3F3"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4180C3F5"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178,77</w:t>
            </w:r>
          </w:p>
        </w:tc>
      </w:tr>
      <w:tr w:rsidR="006B5210" w:rsidRPr="006B5210" w14:paraId="2821AE70"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53E36C87"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56C74B1D"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369969BB"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оплата труда машинистов (</w:t>
            </w:r>
            <w:proofErr w:type="spellStart"/>
            <w:r w:rsidRPr="006B5210">
              <w:rPr>
                <w:rFonts w:ascii="Times New Roman" w:eastAsia="Times New Roman" w:hAnsi="Times New Roman" w:cs="Times New Roman"/>
                <w:color w:val="000000"/>
                <w:sz w:val="16"/>
                <w:szCs w:val="16"/>
                <w:lang w:eastAsia="ru-RU"/>
              </w:rPr>
              <w:t>ОТм</w:t>
            </w:r>
            <w:proofErr w:type="spellEnd"/>
            <w:r w:rsidRPr="006B5210">
              <w:rPr>
                <w:rFonts w:ascii="Times New Roman" w:eastAsia="Times New Roman" w:hAnsi="Times New Roman" w:cs="Times New Roman"/>
                <w:color w:val="000000"/>
                <w:sz w:val="16"/>
                <w:szCs w:val="16"/>
                <w:lang w:eastAsia="ru-RU"/>
              </w:rPr>
              <w:t>)</w:t>
            </w:r>
          </w:p>
        </w:tc>
        <w:tc>
          <w:tcPr>
            <w:tcW w:w="1083" w:type="dxa"/>
            <w:tcBorders>
              <w:top w:val="single" w:sz="8" w:space="0" w:color="000000"/>
              <w:left w:val="single" w:sz="8" w:space="0" w:color="000000"/>
              <w:bottom w:val="single" w:sz="8" w:space="0" w:color="000000"/>
              <w:right w:val="single" w:sz="8" w:space="0" w:color="000000"/>
            </w:tcBorders>
          </w:tcPr>
          <w:p w14:paraId="367A0EBD"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3944068"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69777DCA"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208,55</w:t>
            </w:r>
          </w:p>
        </w:tc>
      </w:tr>
      <w:tr w:rsidR="006B5210" w:rsidRPr="006B5210" w14:paraId="44746FF0"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2F2DC26D"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09888ADF"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56443420"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материальные ресурсы</w:t>
            </w:r>
          </w:p>
        </w:tc>
        <w:tc>
          <w:tcPr>
            <w:tcW w:w="1083" w:type="dxa"/>
            <w:tcBorders>
              <w:top w:val="single" w:sz="8" w:space="0" w:color="000000"/>
              <w:left w:val="single" w:sz="8" w:space="0" w:color="000000"/>
              <w:bottom w:val="single" w:sz="8" w:space="0" w:color="000000"/>
              <w:right w:val="single" w:sz="8" w:space="0" w:color="000000"/>
            </w:tcBorders>
          </w:tcPr>
          <w:p w14:paraId="1190826D"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FE8380E"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3ABB7496"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410209,72</w:t>
            </w:r>
          </w:p>
        </w:tc>
      </w:tr>
      <w:tr w:rsidR="006B5210" w:rsidRPr="006B5210" w14:paraId="5944A011"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41F73509"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43BA74DC"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6321E68C"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перевозка</w:t>
            </w:r>
          </w:p>
        </w:tc>
        <w:tc>
          <w:tcPr>
            <w:tcW w:w="1083" w:type="dxa"/>
            <w:tcBorders>
              <w:top w:val="single" w:sz="8" w:space="0" w:color="000000"/>
              <w:left w:val="single" w:sz="8" w:space="0" w:color="000000"/>
              <w:bottom w:val="single" w:sz="8" w:space="0" w:color="000000"/>
              <w:right w:val="single" w:sz="8" w:space="0" w:color="000000"/>
            </w:tcBorders>
          </w:tcPr>
          <w:p w14:paraId="269685C4"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7796822C"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640CC73F"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w:t>
            </w:r>
          </w:p>
        </w:tc>
      </w:tr>
      <w:tr w:rsidR="006B5210" w:rsidRPr="006B5210" w14:paraId="7438130D"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38BD8065"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58F382D3"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10EEB438"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Всего ФОТ</w:t>
            </w:r>
          </w:p>
        </w:tc>
        <w:tc>
          <w:tcPr>
            <w:tcW w:w="1083" w:type="dxa"/>
            <w:tcBorders>
              <w:top w:val="single" w:sz="8" w:space="0" w:color="000000"/>
              <w:left w:val="single" w:sz="8" w:space="0" w:color="000000"/>
              <w:bottom w:val="single" w:sz="8" w:space="0" w:color="000000"/>
              <w:right w:val="single" w:sz="8" w:space="0" w:color="000000"/>
            </w:tcBorders>
          </w:tcPr>
          <w:p w14:paraId="30847A79"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55B3B49"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77FE5CB9"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32041,24</w:t>
            </w:r>
          </w:p>
        </w:tc>
      </w:tr>
      <w:tr w:rsidR="006B5210" w:rsidRPr="006B5210" w14:paraId="1907D53E"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263FBEA7"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7681D9EB"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6E91F09F"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Всего накладные расходы</w:t>
            </w:r>
          </w:p>
        </w:tc>
        <w:tc>
          <w:tcPr>
            <w:tcW w:w="1083" w:type="dxa"/>
            <w:tcBorders>
              <w:top w:val="single" w:sz="8" w:space="0" w:color="000000"/>
              <w:left w:val="single" w:sz="8" w:space="0" w:color="000000"/>
              <w:bottom w:val="single" w:sz="8" w:space="0" w:color="000000"/>
              <w:right w:val="single" w:sz="8" w:space="0" w:color="000000"/>
            </w:tcBorders>
          </w:tcPr>
          <w:p w14:paraId="6FC90576"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DE369E5"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68622A90"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31080     </w:t>
            </w:r>
          </w:p>
        </w:tc>
      </w:tr>
      <w:tr w:rsidR="006B5210" w:rsidRPr="006B5210" w14:paraId="3CBD068B"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5C8C79D2"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142A6660"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39A638BB"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Всего сметная прибыль</w:t>
            </w:r>
          </w:p>
        </w:tc>
        <w:tc>
          <w:tcPr>
            <w:tcW w:w="1083" w:type="dxa"/>
            <w:tcBorders>
              <w:top w:val="single" w:sz="8" w:space="0" w:color="000000"/>
              <w:left w:val="single" w:sz="8" w:space="0" w:color="000000"/>
              <w:bottom w:val="single" w:sz="8" w:space="0" w:color="000000"/>
              <w:right w:val="single" w:sz="8" w:space="0" w:color="000000"/>
            </w:tcBorders>
          </w:tcPr>
          <w:p w14:paraId="38DB3F31"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4E140BCC"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72157882"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17622,68</w:t>
            </w:r>
          </w:p>
        </w:tc>
      </w:tr>
      <w:tr w:rsidR="006B5210" w:rsidRPr="006B5210" w14:paraId="0FFE48F7"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3AB0CAF4"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2B66BEEB"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1FB713C4"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Всего оборудование</w:t>
            </w:r>
          </w:p>
        </w:tc>
        <w:tc>
          <w:tcPr>
            <w:tcW w:w="1083" w:type="dxa"/>
            <w:tcBorders>
              <w:top w:val="single" w:sz="8" w:space="0" w:color="000000"/>
              <w:left w:val="single" w:sz="8" w:space="0" w:color="000000"/>
              <w:bottom w:val="single" w:sz="8" w:space="0" w:color="000000"/>
              <w:right w:val="single" w:sz="8" w:space="0" w:color="000000"/>
            </w:tcBorders>
          </w:tcPr>
          <w:p w14:paraId="4D7E0A3D"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775B9D4C"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10AE7655"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w:t>
            </w:r>
          </w:p>
        </w:tc>
      </w:tr>
      <w:tr w:rsidR="006B5210" w:rsidRPr="006B5210" w14:paraId="48120D7B"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2941D40B"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5D707932"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3EE64CC7"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Сметная стоимость в текущих ценах</w:t>
            </w:r>
          </w:p>
        </w:tc>
        <w:tc>
          <w:tcPr>
            <w:tcW w:w="1083" w:type="dxa"/>
            <w:tcBorders>
              <w:top w:val="single" w:sz="8" w:space="0" w:color="000000"/>
              <w:left w:val="single" w:sz="8" w:space="0" w:color="000000"/>
              <w:bottom w:val="single" w:sz="8" w:space="0" w:color="000000"/>
              <w:right w:val="single" w:sz="8" w:space="0" w:color="000000"/>
            </w:tcBorders>
          </w:tcPr>
          <w:p w14:paraId="241C516D"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D6C81FC"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76C39402"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491132,41</w:t>
            </w:r>
          </w:p>
        </w:tc>
      </w:tr>
      <w:tr w:rsidR="006B5210" w:rsidRPr="006B5210" w14:paraId="69EB907D"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779C1227"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397166A4"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4E7B80D0"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roofErr w:type="spellStart"/>
            <w:r w:rsidRPr="006B5210">
              <w:rPr>
                <w:rFonts w:ascii="Times New Roman" w:eastAsia="Times New Roman" w:hAnsi="Times New Roman" w:cs="Times New Roman"/>
                <w:color w:val="000000"/>
                <w:sz w:val="16"/>
                <w:szCs w:val="16"/>
                <w:lang w:eastAsia="ru-RU"/>
              </w:rPr>
              <w:t>Справочно</w:t>
            </w:r>
            <w:proofErr w:type="spellEnd"/>
          </w:p>
        </w:tc>
        <w:tc>
          <w:tcPr>
            <w:tcW w:w="1083" w:type="dxa"/>
            <w:tcBorders>
              <w:top w:val="single" w:sz="8" w:space="0" w:color="000000"/>
              <w:left w:val="single" w:sz="8" w:space="0" w:color="000000"/>
              <w:bottom w:val="single" w:sz="8" w:space="0" w:color="000000"/>
              <w:right w:val="single" w:sz="8" w:space="0" w:color="000000"/>
            </w:tcBorders>
          </w:tcPr>
          <w:p w14:paraId="7309803B"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4E893B03"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01A9CB5E"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r>
      <w:tr w:rsidR="006B5210" w:rsidRPr="006B5210" w14:paraId="37F7AC25"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0D130639"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2DE26C7C"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6268983A"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материальные ресурсы, отсутствующие в ФРСН</w:t>
            </w:r>
          </w:p>
        </w:tc>
        <w:tc>
          <w:tcPr>
            <w:tcW w:w="1083" w:type="dxa"/>
            <w:tcBorders>
              <w:top w:val="single" w:sz="8" w:space="0" w:color="000000"/>
              <w:left w:val="single" w:sz="8" w:space="0" w:color="000000"/>
              <w:bottom w:val="single" w:sz="8" w:space="0" w:color="000000"/>
              <w:right w:val="single" w:sz="8" w:space="0" w:color="000000"/>
            </w:tcBorders>
          </w:tcPr>
          <w:p w14:paraId="61A4D856"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C0C5155"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4F98E78B"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w:t>
            </w:r>
          </w:p>
        </w:tc>
      </w:tr>
      <w:tr w:rsidR="006B5210" w:rsidRPr="006B5210" w14:paraId="62EFD728"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3393C974"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47A441F4"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03830D2E"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оборудование, отсутствующее в ФРСН</w:t>
            </w:r>
          </w:p>
        </w:tc>
        <w:tc>
          <w:tcPr>
            <w:tcW w:w="1083" w:type="dxa"/>
            <w:tcBorders>
              <w:top w:val="single" w:sz="8" w:space="0" w:color="000000"/>
              <w:left w:val="single" w:sz="8" w:space="0" w:color="000000"/>
              <w:bottom w:val="single" w:sz="8" w:space="0" w:color="000000"/>
              <w:right w:val="single" w:sz="8" w:space="0" w:color="000000"/>
            </w:tcBorders>
          </w:tcPr>
          <w:p w14:paraId="559D4187"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CE7AB24"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2E9D486A"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w:t>
            </w:r>
          </w:p>
        </w:tc>
      </w:tr>
      <w:tr w:rsidR="006B5210" w:rsidRPr="006B5210" w14:paraId="51D43CFB"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261E12C4"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6AC2BEFE"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4C2615A7"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затраты труда рабочих</w:t>
            </w:r>
          </w:p>
        </w:tc>
        <w:tc>
          <w:tcPr>
            <w:tcW w:w="1083" w:type="dxa"/>
            <w:tcBorders>
              <w:top w:val="single" w:sz="8" w:space="0" w:color="000000"/>
              <w:left w:val="single" w:sz="8" w:space="0" w:color="000000"/>
              <w:bottom w:val="single" w:sz="8" w:space="0" w:color="000000"/>
              <w:right w:val="single" w:sz="8" w:space="0" w:color="000000"/>
            </w:tcBorders>
          </w:tcPr>
          <w:p w14:paraId="6C19796A"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2853B7DE"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2EC189E7"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65,04</w:t>
            </w:r>
          </w:p>
        </w:tc>
      </w:tr>
      <w:tr w:rsidR="006B5210" w:rsidRPr="006B5210" w14:paraId="3FD4E1DF"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56344FC2"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2FE4B8DE"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7494EBFF"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 xml:space="preserve">       затраты труда машинистов</w:t>
            </w:r>
          </w:p>
        </w:tc>
        <w:tc>
          <w:tcPr>
            <w:tcW w:w="1083" w:type="dxa"/>
            <w:tcBorders>
              <w:top w:val="single" w:sz="8" w:space="0" w:color="000000"/>
              <w:left w:val="single" w:sz="8" w:space="0" w:color="000000"/>
              <w:bottom w:val="single" w:sz="8" w:space="0" w:color="000000"/>
              <w:right w:val="single" w:sz="8" w:space="0" w:color="000000"/>
            </w:tcBorders>
          </w:tcPr>
          <w:p w14:paraId="102E7D31"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2857579"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34F89766"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0,32</w:t>
            </w:r>
          </w:p>
        </w:tc>
      </w:tr>
      <w:tr w:rsidR="006B5210" w:rsidRPr="006B5210" w14:paraId="4DF4AB5B"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64E9FC3B"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7F7E4390"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29F2ED3D"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Итого с оборудованием</w:t>
            </w:r>
          </w:p>
        </w:tc>
        <w:tc>
          <w:tcPr>
            <w:tcW w:w="1083" w:type="dxa"/>
            <w:tcBorders>
              <w:top w:val="single" w:sz="8" w:space="0" w:color="000000"/>
              <w:left w:val="single" w:sz="8" w:space="0" w:color="000000"/>
              <w:bottom w:val="single" w:sz="8" w:space="0" w:color="000000"/>
              <w:right w:val="single" w:sz="8" w:space="0" w:color="000000"/>
            </w:tcBorders>
          </w:tcPr>
          <w:p w14:paraId="678415CC"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1452EBE"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661EFD9F"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491132,41</w:t>
            </w:r>
          </w:p>
        </w:tc>
      </w:tr>
      <w:tr w:rsidR="006B5210" w:rsidRPr="006B5210" w14:paraId="687029E3"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3E5E9FCB"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4F251180"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5C1D44C6"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Итого без НДС</w:t>
            </w:r>
          </w:p>
        </w:tc>
        <w:tc>
          <w:tcPr>
            <w:tcW w:w="1083" w:type="dxa"/>
            <w:tcBorders>
              <w:top w:val="single" w:sz="8" w:space="0" w:color="000000"/>
              <w:left w:val="single" w:sz="8" w:space="0" w:color="000000"/>
              <w:bottom w:val="single" w:sz="8" w:space="0" w:color="000000"/>
              <w:right w:val="single" w:sz="8" w:space="0" w:color="000000"/>
            </w:tcBorders>
          </w:tcPr>
          <w:p w14:paraId="69E441A2"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74B6DEA8"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2688C812"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491132,41</w:t>
            </w:r>
          </w:p>
        </w:tc>
      </w:tr>
      <w:tr w:rsidR="006B5210" w:rsidRPr="006B5210" w14:paraId="26824105"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3203D104"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57766157"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73812D1B"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НДС</w:t>
            </w:r>
          </w:p>
        </w:tc>
        <w:tc>
          <w:tcPr>
            <w:tcW w:w="1083" w:type="dxa"/>
            <w:tcBorders>
              <w:top w:val="single" w:sz="8" w:space="0" w:color="000000"/>
              <w:left w:val="single" w:sz="8" w:space="0" w:color="000000"/>
              <w:bottom w:val="single" w:sz="8" w:space="0" w:color="000000"/>
              <w:right w:val="single" w:sz="8" w:space="0" w:color="000000"/>
            </w:tcBorders>
          </w:tcPr>
          <w:p w14:paraId="3DAC513B"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16B517FB"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22 %</w:t>
            </w:r>
          </w:p>
        </w:tc>
        <w:tc>
          <w:tcPr>
            <w:tcW w:w="1251" w:type="dxa"/>
            <w:tcBorders>
              <w:top w:val="single" w:sz="8" w:space="0" w:color="000000"/>
              <w:left w:val="single" w:sz="8" w:space="0" w:color="000000"/>
              <w:bottom w:val="single" w:sz="8" w:space="0" w:color="000000"/>
              <w:right w:val="single" w:sz="8" w:space="0" w:color="000000"/>
            </w:tcBorders>
          </w:tcPr>
          <w:p w14:paraId="3C65BFF7"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108049,13</w:t>
            </w:r>
          </w:p>
        </w:tc>
      </w:tr>
      <w:tr w:rsidR="006B5210" w:rsidRPr="006B5210" w14:paraId="05184013" w14:textId="77777777" w:rsidTr="00AE0B2A">
        <w:trPr>
          <w:trHeight w:val="274"/>
        </w:trPr>
        <w:tc>
          <w:tcPr>
            <w:tcW w:w="580" w:type="dxa"/>
            <w:tcBorders>
              <w:top w:val="single" w:sz="8" w:space="0" w:color="000000"/>
              <w:left w:val="single" w:sz="8" w:space="0" w:color="000000"/>
              <w:bottom w:val="single" w:sz="8" w:space="0" w:color="000000"/>
              <w:right w:val="single" w:sz="8" w:space="0" w:color="000000"/>
            </w:tcBorders>
          </w:tcPr>
          <w:p w14:paraId="6E0531EF"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1707" w:type="dxa"/>
            <w:tcBorders>
              <w:top w:val="single" w:sz="8" w:space="0" w:color="000000"/>
              <w:left w:val="single" w:sz="8" w:space="0" w:color="000000"/>
              <w:bottom w:val="single" w:sz="8" w:space="0" w:color="000000"/>
              <w:right w:val="single" w:sz="8" w:space="0" w:color="000000"/>
            </w:tcBorders>
          </w:tcPr>
          <w:p w14:paraId="585984D9" w14:textId="77777777" w:rsidR="006B5210" w:rsidRPr="006B5210" w:rsidRDefault="006B5210" w:rsidP="006B5210">
            <w:pPr>
              <w:widowControl w:val="0"/>
              <w:autoSpaceDE w:val="0"/>
              <w:autoSpaceDN w:val="0"/>
              <w:adjustRightInd w:val="0"/>
              <w:spacing w:before="14" w:after="0" w:line="180" w:lineRule="exact"/>
              <w:ind w:left="15"/>
              <w:rPr>
                <w:rFonts w:ascii="Times New Roman" w:eastAsia="Times New Roman" w:hAnsi="Times New Roman" w:cs="Times New Roman"/>
                <w:color w:val="000000"/>
                <w:sz w:val="16"/>
                <w:szCs w:val="16"/>
                <w:lang w:eastAsia="ru-RU"/>
              </w:rPr>
            </w:pPr>
          </w:p>
        </w:tc>
        <w:tc>
          <w:tcPr>
            <w:tcW w:w="9619" w:type="dxa"/>
            <w:gridSpan w:val="9"/>
            <w:tcBorders>
              <w:top w:val="single" w:sz="8" w:space="0" w:color="000000"/>
              <w:left w:val="single" w:sz="8" w:space="0" w:color="000000"/>
              <w:bottom w:val="single" w:sz="8" w:space="0" w:color="000000"/>
              <w:right w:val="single" w:sz="8" w:space="0" w:color="000000"/>
            </w:tcBorders>
          </w:tcPr>
          <w:p w14:paraId="7D4A6FBD" w14:textId="77777777" w:rsidR="006B5210" w:rsidRPr="006B5210" w:rsidRDefault="006B5210" w:rsidP="006B5210">
            <w:pPr>
              <w:widowControl w:val="0"/>
              <w:autoSpaceDE w:val="0"/>
              <w:autoSpaceDN w:val="0"/>
              <w:adjustRightInd w:val="0"/>
              <w:spacing w:before="14" w:after="0" w:line="166" w:lineRule="exact"/>
              <w:ind w:left="15"/>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ИТОГО</w:t>
            </w:r>
          </w:p>
        </w:tc>
        <w:tc>
          <w:tcPr>
            <w:tcW w:w="1083" w:type="dxa"/>
            <w:tcBorders>
              <w:top w:val="single" w:sz="8" w:space="0" w:color="000000"/>
              <w:left w:val="single" w:sz="8" w:space="0" w:color="000000"/>
              <w:bottom w:val="single" w:sz="8" w:space="0" w:color="000000"/>
              <w:right w:val="single" w:sz="8" w:space="0" w:color="000000"/>
            </w:tcBorders>
          </w:tcPr>
          <w:p w14:paraId="2BADAFFB"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gridSpan w:val="2"/>
            <w:tcBorders>
              <w:top w:val="single" w:sz="8" w:space="0" w:color="000000"/>
              <w:left w:val="single" w:sz="8" w:space="0" w:color="000000"/>
              <w:bottom w:val="single" w:sz="8" w:space="0" w:color="000000"/>
              <w:right w:val="single" w:sz="8" w:space="0" w:color="000000"/>
            </w:tcBorders>
          </w:tcPr>
          <w:p w14:paraId="4144EFA6" w14:textId="77777777" w:rsidR="006B5210" w:rsidRPr="006B5210" w:rsidRDefault="006B5210" w:rsidP="006B5210">
            <w:pPr>
              <w:widowControl w:val="0"/>
              <w:autoSpaceDE w:val="0"/>
              <w:autoSpaceDN w:val="0"/>
              <w:adjustRightInd w:val="0"/>
              <w:spacing w:before="14" w:after="0" w:line="166" w:lineRule="exact"/>
              <w:ind w:left="15"/>
              <w:jc w:val="right"/>
              <w:rPr>
                <w:rFonts w:ascii="Times New Roman" w:eastAsia="Times New Roman" w:hAnsi="Times New Roman" w:cs="Times New Roman"/>
                <w:color w:val="000000"/>
                <w:sz w:val="16"/>
                <w:szCs w:val="16"/>
                <w:lang w:eastAsia="ru-RU"/>
              </w:rPr>
            </w:pPr>
          </w:p>
        </w:tc>
        <w:tc>
          <w:tcPr>
            <w:tcW w:w="1251" w:type="dxa"/>
            <w:tcBorders>
              <w:top w:val="single" w:sz="8" w:space="0" w:color="000000"/>
              <w:left w:val="single" w:sz="8" w:space="0" w:color="000000"/>
              <w:bottom w:val="single" w:sz="8" w:space="0" w:color="000000"/>
              <w:right w:val="single" w:sz="8" w:space="0" w:color="000000"/>
            </w:tcBorders>
          </w:tcPr>
          <w:p w14:paraId="0CAA8761" w14:textId="77777777" w:rsidR="006B5210" w:rsidRPr="006B5210" w:rsidRDefault="006B5210" w:rsidP="006B5210">
            <w:pPr>
              <w:widowControl w:val="0"/>
              <w:autoSpaceDE w:val="0"/>
              <w:autoSpaceDN w:val="0"/>
              <w:adjustRightInd w:val="0"/>
              <w:spacing w:before="14" w:after="0" w:line="180" w:lineRule="exact"/>
              <w:ind w:left="15"/>
              <w:jc w:val="right"/>
              <w:rPr>
                <w:rFonts w:ascii="Times New Roman" w:eastAsia="Times New Roman" w:hAnsi="Times New Roman" w:cs="Times New Roman"/>
                <w:color w:val="000000"/>
                <w:sz w:val="16"/>
                <w:szCs w:val="16"/>
                <w:lang w:eastAsia="ru-RU"/>
              </w:rPr>
            </w:pPr>
            <w:r w:rsidRPr="006B5210">
              <w:rPr>
                <w:rFonts w:ascii="Times New Roman" w:eastAsia="Times New Roman" w:hAnsi="Times New Roman" w:cs="Times New Roman"/>
                <w:color w:val="000000"/>
                <w:sz w:val="16"/>
                <w:szCs w:val="16"/>
                <w:lang w:eastAsia="ru-RU"/>
              </w:rPr>
              <w:t>599181,54</w:t>
            </w:r>
          </w:p>
        </w:tc>
      </w:tr>
    </w:tbl>
    <w:p w14:paraId="66EB3AC7" w14:textId="77777777" w:rsidR="006B5210" w:rsidRPr="00F327DC" w:rsidRDefault="006B5210" w:rsidP="00F327DC">
      <w:pPr>
        <w:jc w:val="both"/>
        <w:rPr>
          <w:rFonts w:ascii="Times New Roman" w:hAnsi="Times New Roman" w:cs="Times New Roman"/>
        </w:rPr>
      </w:pPr>
    </w:p>
    <w:p w14:paraId="166591A7" w14:textId="7B8130A9" w:rsidR="00820224" w:rsidRPr="00F327DC" w:rsidRDefault="002C1474" w:rsidP="007765C4">
      <w:pPr>
        <w:jc w:val="center"/>
        <w:rPr>
          <w:rFonts w:ascii="Times New Roman" w:hAnsi="Times New Roman" w:cs="Times New Roman"/>
        </w:rPr>
      </w:pPr>
      <w:r w:rsidRPr="00F327DC">
        <w:rPr>
          <w:rFonts w:ascii="Times New Roman" w:hAnsi="Times New Roman" w:cs="Times New Roman"/>
        </w:rPr>
        <w:t>Составил: Главный инженер Васильев Р.В. Проверил: Главный инженер Васильев Р.В.</w:t>
      </w:r>
    </w:p>
    <w:tbl>
      <w:tblPr>
        <w:tblW w:w="15026" w:type="dxa"/>
        <w:tblCellMar>
          <w:left w:w="10" w:type="dxa"/>
          <w:right w:w="10" w:type="dxa"/>
        </w:tblCellMar>
        <w:tblLook w:val="0000" w:firstRow="0" w:lastRow="0" w:firstColumn="0" w:lastColumn="0" w:noHBand="0" w:noVBand="0"/>
      </w:tblPr>
      <w:tblGrid>
        <w:gridCol w:w="7371"/>
        <w:gridCol w:w="7655"/>
      </w:tblGrid>
      <w:tr w:rsidR="00765A69" w:rsidRPr="00F327DC" w14:paraId="3740C688" w14:textId="77777777" w:rsidTr="00765A69">
        <w:tc>
          <w:tcPr>
            <w:tcW w:w="7371" w:type="dxa"/>
            <w:shd w:val="clear" w:color="auto" w:fill="auto"/>
            <w:tcMar>
              <w:top w:w="0" w:type="dxa"/>
              <w:left w:w="108" w:type="dxa"/>
              <w:bottom w:w="0" w:type="dxa"/>
              <w:right w:w="108" w:type="dxa"/>
            </w:tcMar>
          </w:tcPr>
          <w:p w14:paraId="442765B1" w14:textId="77777777" w:rsidR="00765A69" w:rsidRPr="00F327DC" w:rsidRDefault="00765A69" w:rsidP="000C1E48">
            <w:pPr>
              <w:pStyle w:val="LBBodyText1"/>
              <w:ind w:right="139"/>
            </w:pPr>
            <w:r w:rsidRPr="00F327DC">
              <w:rPr>
                <w:b/>
                <w:bCs/>
              </w:rPr>
              <w:t>Заказчик</w:t>
            </w:r>
            <w:r w:rsidRPr="00F327DC">
              <w:t>:</w:t>
            </w:r>
          </w:p>
          <w:p w14:paraId="1BC3327E" w14:textId="77777777" w:rsidR="005E23EC" w:rsidRPr="00F327DC" w:rsidRDefault="00C67299" w:rsidP="000C1E48">
            <w:pPr>
              <w:pStyle w:val="LBBodyText1"/>
              <w:ind w:right="139"/>
            </w:pPr>
            <w:r w:rsidRPr="00F327DC">
              <w:t>Врио д</w:t>
            </w:r>
            <w:r w:rsidR="00765A69" w:rsidRPr="00F327DC">
              <w:t>иректор</w:t>
            </w:r>
            <w:r w:rsidRPr="00F327DC">
              <w:t>а</w:t>
            </w:r>
            <w:r w:rsidR="00765A69" w:rsidRPr="00F327DC">
              <w:t xml:space="preserve"> ГБУ ДО ДООЦ «Маяк»</w:t>
            </w:r>
          </w:p>
          <w:p w14:paraId="42E611D9" w14:textId="04A068AA" w:rsidR="00765A69" w:rsidRPr="00F327DC" w:rsidRDefault="00765A69" w:rsidP="000C1E48">
            <w:pPr>
              <w:pStyle w:val="LBBodyText1"/>
              <w:ind w:right="139"/>
            </w:pPr>
            <w:r w:rsidRPr="00F327DC">
              <w:t>_________</w:t>
            </w:r>
            <w:r w:rsidR="00F327DC" w:rsidRPr="00F327DC">
              <w:t>____</w:t>
            </w:r>
            <w:r w:rsidRPr="00F327DC">
              <w:t>__________ И.А. Гуляев</w:t>
            </w:r>
          </w:p>
        </w:tc>
        <w:tc>
          <w:tcPr>
            <w:tcW w:w="7655" w:type="dxa"/>
            <w:shd w:val="clear" w:color="auto" w:fill="auto"/>
            <w:tcMar>
              <w:top w:w="0" w:type="dxa"/>
              <w:left w:w="108" w:type="dxa"/>
              <w:bottom w:w="0" w:type="dxa"/>
              <w:right w:w="108" w:type="dxa"/>
            </w:tcMar>
          </w:tcPr>
          <w:p w14:paraId="0F47800F" w14:textId="6BC3A09A" w:rsidR="00765A69" w:rsidRPr="00F327DC" w:rsidRDefault="00765A69" w:rsidP="000C1E48">
            <w:pPr>
              <w:pStyle w:val="LBBodyText1"/>
              <w:ind w:right="139"/>
            </w:pPr>
            <w:r w:rsidRPr="00F327DC">
              <w:rPr>
                <w:b/>
                <w:bCs/>
              </w:rPr>
              <w:t>Подрядчик</w:t>
            </w:r>
            <w:r w:rsidRPr="00F327DC">
              <w:t>:</w:t>
            </w:r>
          </w:p>
          <w:p w14:paraId="45088B34" w14:textId="77777777" w:rsidR="00765A69" w:rsidRPr="00F327DC" w:rsidRDefault="00765A69" w:rsidP="000C1E48">
            <w:pPr>
              <w:pStyle w:val="LBBodyText1"/>
              <w:ind w:right="139"/>
            </w:pPr>
          </w:p>
          <w:p w14:paraId="73D115DD" w14:textId="77777777" w:rsidR="00765A69" w:rsidRPr="00F327DC" w:rsidRDefault="00765A69" w:rsidP="000C1E48">
            <w:pPr>
              <w:pStyle w:val="LBBodyText1"/>
              <w:ind w:right="139"/>
            </w:pPr>
            <w:r w:rsidRPr="00F327DC">
              <w:t>_________________________</w:t>
            </w:r>
          </w:p>
        </w:tc>
      </w:tr>
    </w:tbl>
    <w:p w14:paraId="6A49CD93" w14:textId="77777777" w:rsidR="002A2364" w:rsidRPr="00F327DC" w:rsidRDefault="002A2364" w:rsidP="007765C4">
      <w:pPr>
        <w:rPr>
          <w:rFonts w:ascii="Times New Roman" w:hAnsi="Times New Roman" w:cs="Times New Roman"/>
        </w:rPr>
      </w:pPr>
    </w:p>
    <w:sectPr w:rsidR="002A2364" w:rsidRPr="00F327DC" w:rsidSect="00765A69">
      <w:pgSz w:w="16838" w:h="11906" w:orient="landscape"/>
      <w:pgMar w:top="425" w:right="992"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E32AC" w14:textId="77777777" w:rsidR="00FB3B84" w:rsidRDefault="00FB3B84" w:rsidP="00C202AB">
      <w:pPr>
        <w:spacing w:after="0" w:line="240" w:lineRule="auto"/>
      </w:pPr>
      <w:r>
        <w:separator/>
      </w:r>
    </w:p>
  </w:endnote>
  <w:endnote w:type="continuationSeparator" w:id="0">
    <w:p w14:paraId="6211DECC" w14:textId="77777777" w:rsidR="00FB3B84" w:rsidRDefault="00FB3B84" w:rsidP="00C20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3105325"/>
      <w:docPartObj>
        <w:docPartGallery w:val="Page Numbers (Bottom of Page)"/>
        <w:docPartUnique/>
      </w:docPartObj>
    </w:sdtPr>
    <w:sdtEndPr>
      <w:rPr>
        <w:rFonts w:ascii="Times New Roman" w:hAnsi="Times New Roman" w:cs="Times New Roman"/>
      </w:rPr>
    </w:sdtEndPr>
    <w:sdtContent>
      <w:p w14:paraId="22630FF9" w14:textId="77777777" w:rsidR="000C1E48" w:rsidRPr="00B947D7" w:rsidRDefault="000C1E48">
        <w:pPr>
          <w:pStyle w:val="a7"/>
          <w:jc w:val="right"/>
          <w:rPr>
            <w:rFonts w:ascii="Times New Roman" w:hAnsi="Times New Roman" w:cs="Times New Roman"/>
          </w:rPr>
        </w:pPr>
        <w:r w:rsidRPr="00B947D7">
          <w:rPr>
            <w:rFonts w:ascii="Times New Roman" w:hAnsi="Times New Roman" w:cs="Times New Roman"/>
          </w:rPr>
          <w:fldChar w:fldCharType="begin"/>
        </w:r>
        <w:r w:rsidRPr="00B947D7">
          <w:rPr>
            <w:rFonts w:ascii="Times New Roman" w:hAnsi="Times New Roman" w:cs="Times New Roman"/>
          </w:rPr>
          <w:instrText>PAGE   \* MERGEFORMAT</w:instrText>
        </w:r>
        <w:r w:rsidRPr="00B947D7">
          <w:rPr>
            <w:rFonts w:ascii="Times New Roman" w:hAnsi="Times New Roman" w:cs="Times New Roman"/>
          </w:rPr>
          <w:fldChar w:fldCharType="separate"/>
        </w:r>
        <w:r>
          <w:rPr>
            <w:rFonts w:ascii="Times New Roman" w:hAnsi="Times New Roman" w:cs="Times New Roman"/>
            <w:noProof/>
          </w:rPr>
          <w:t>15</w:t>
        </w:r>
        <w:r w:rsidRPr="00B947D7">
          <w:rPr>
            <w:rFonts w:ascii="Times New Roman" w:hAnsi="Times New Roman" w:cs="Times New Roman"/>
          </w:rPr>
          <w:fldChar w:fldCharType="end"/>
        </w:r>
      </w:p>
    </w:sdtContent>
  </w:sdt>
  <w:p w14:paraId="4D689641" w14:textId="77777777" w:rsidR="000C1E48" w:rsidRDefault="000C1E4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503BD" w14:textId="77777777" w:rsidR="00FB3B84" w:rsidRDefault="00FB3B84" w:rsidP="00C202AB">
      <w:pPr>
        <w:spacing w:after="0" w:line="240" w:lineRule="auto"/>
      </w:pPr>
      <w:r>
        <w:separator/>
      </w:r>
    </w:p>
  </w:footnote>
  <w:footnote w:type="continuationSeparator" w:id="0">
    <w:p w14:paraId="3A9E8BF1" w14:textId="77777777" w:rsidR="00FB3B84" w:rsidRDefault="00FB3B84" w:rsidP="00C202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0C421E"/>
    <w:multiLevelType w:val="multilevel"/>
    <w:tmpl w:val="4080C220"/>
    <w:lvl w:ilvl="0">
      <w:start w:val="1"/>
      <w:numFmt w:val="decimal"/>
      <w:suff w:val="space"/>
      <w:lvlText w:val="%1."/>
      <w:lvlJc w:val="left"/>
      <w:pPr>
        <w:ind w:left="0" w:firstLine="0"/>
      </w:pPr>
    </w:lvl>
    <w:lvl w:ilvl="1">
      <w:start w:val="1"/>
      <w:numFmt w:val="decimal"/>
      <w:isLgl/>
      <w:suff w:val="space"/>
      <w:lvlText w:val="%1.%2."/>
      <w:lvlJc w:val="left"/>
      <w:pPr>
        <w:ind w:left="0" w:firstLine="0"/>
      </w:pPr>
    </w:lvl>
    <w:lvl w:ilvl="2">
      <w:start w:val="1"/>
      <w:numFmt w:val="decimal"/>
      <w:isLgl/>
      <w:lvlText w:val="%1.%2.%3."/>
      <w:lvlJc w:val="left"/>
      <w:pPr>
        <w:ind w:left="0" w:firstLine="0"/>
      </w:pPr>
    </w:lvl>
    <w:lvl w:ilvl="3">
      <w:start w:val="1"/>
      <w:numFmt w:val="decimal"/>
      <w:isLgl/>
      <w:lvlText w:val="%1.%2.%3.%4."/>
      <w:lvlJc w:val="left"/>
      <w:pPr>
        <w:ind w:left="0" w:firstLine="0"/>
      </w:pPr>
    </w:lvl>
    <w:lvl w:ilvl="4">
      <w:start w:val="1"/>
      <w:numFmt w:val="decimal"/>
      <w:isLgl/>
      <w:lvlText w:val="%1.%2.%3.%4.%5."/>
      <w:lvlJc w:val="left"/>
      <w:pPr>
        <w:ind w:left="0" w:firstLine="0"/>
      </w:pPr>
    </w:lvl>
    <w:lvl w:ilvl="5">
      <w:start w:val="1"/>
      <w:numFmt w:val="decimal"/>
      <w:isLgl/>
      <w:lvlText w:val="%1.%2.%3.%4.%5.%6."/>
      <w:lvlJc w:val="left"/>
      <w:pPr>
        <w:ind w:left="0" w:firstLine="0"/>
      </w:pPr>
    </w:lvl>
    <w:lvl w:ilvl="6">
      <w:start w:val="1"/>
      <w:numFmt w:val="decimal"/>
      <w:isLgl/>
      <w:lvlText w:val="%1.%2.%3.%4.%5.%6.%7."/>
      <w:lvlJc w:val="left"/>
      <w:pPr>
        <w:ind w:left="0" w:firstLine="0"/>
      </w:pPr>
    </w:lvl>
    <w:lvl w:ilvl="7">
      <w:start w:val="1"/>
      <w:numFmt w:val="decimal"/>
      <w:isLgl/>
      <w:lvlText w:val="%1.%2.%3.%4.%5.%6.%7.%8."/>
      <w:lvlJc w:val="left"/>
      <w:pPr>
        <w:ind w:left="0" w:firstLine="0"/>
      </w:pPr>
    </w:lvl>
    <w:lvl w:ilvl="8">
      <w:start w:val="1"/>
      <w:numFmt w:val="decimal"/>
      <w:isLgl/>
      <w:lvlText w:val="%1.%2.%3.%4.%5.%6.%7.%8.%9."/>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9C5"/>
    <w:rsid w:val="00005CD3"/>
    <w:rsid w:val="000064C7"/>
    <w:rsid w:val="0001627C"/>
    <w:rsid w:val="00016464"/>
    <w:rsid w:val="00020293"/>
    <w:rsid w:val="00036CE2"/>
    <w:rsid w:val="000436F7"/>
    <w:rsid w:val="0005161C"/>
    <w:rsid w:val="000609EE"/>
    <w:rsid w:val="00061CBC"/>
    <w:rsid w:val="00065D29"/>
    <w:rsid w:val="00082545"/>
    <w:rsid w:val="00091F08"/>
    <w:rsid w:val="000967C8"/>
    <w:rsid w:val="000A039E"/>
    <w:rsid w:val="000C1E48"/>
    <w:rsid w:val="000C249D"/>
    <w:rsid w:val="000C54DD"/>
    <w:rsid w:val="000D0F55"/>
    <w:rsid w:val="000D182E"/>
    <w:rsid w:val="000D79E0"/>
    <w:rsid w:val="000E16C0"/>
    <w:rsid w:val="000E1EAB"/>
    <w:rsid w:val="000E2F87"/>
    <w:rsid w:val="000E38A4"/>
    <w:rsid w:val="000F2860"/>
    <w:rsid w:val="000F332A"/>
    <w:rsid w:val="000F617D"/>
    <w:rsid w:val="000F7479"/>
    <w:rsid w:val="00101A6F"/>
    <w:rsid w:val="00102022"/>
    <w:rsid w:val="00103E3A"/>
    <w:rsid w:val="00117350"/>
    <w:rsid w:val="0012175A"/>
    <w:rsid w:val="00123D39"/>
    <w:rsid w:val="001318A8"/>
    <w:rsid w:val="00136DA6"/>
    <w:rsid w:val="00144C4E"/>
    <w:rsid w:val="00152313"/>
    <w:rsid w:val="001536C7"/>
    <w:rsid w:val="00155FF2"/>
    <w:rsid w:val="00170127"/>
    <w:rsid w:val="00177383"/>
    <w:rsid w:val="00180A3B"/>
    <w:rsid w:val="00180A7E"/>
    <w:rsid w:val="00184D82"/>
    <w:rsid w:val="001863D0"/>
    <w:rsid w:val="00197C3A"/>
    <w:rsid w:val="001A338F"/>
    <w:rsid w:val="001B0160"/>
    <w:rsid w:val="001B54E2"/>
    <w:rsid w:val="001C16C9"/>
    <w:rsid w:val="001C2741"/>
    <w:rsid w:val="001C276E"/>
    <w:rsid w:val="001C71C3"/>
    <w:rsid w:val="001D302A"/>
    <w:rsid w:val="001D5D37"/>
    <w:rsid w:val="001F756B"/>
    <w:rsid w:val="002176D8"/>
    <w:rsid w:val="00222940"/>
    <w:rsid w:val="00237D9E"/>
    <w:rsid w:val="00244524"/>
    <w:rsid w:val="002447B8"/>
    <w:rsid w:val="00255AD8"/>
    <w:rsid w:val="002572F6"/>
    <w:rsid w:val="0026067C"/>
    <w:rsid w:val="002622B7"/>
    <w:rsid w:val="00263D90"/>
    <w:rsid w:val="00265DCA"/>
    <w:rsid w:val="00274047"/>
    <w:rsid w:val="002744A9"/>
    <w:rsid w:val="00275D7E"/>
    <w:rsid w:val="00275F37"/>
    <w:rsid w:val="00280216"/>
    <w:rsid w:val="00281469"/>
    <w:rsid w:val="002908BC"/>
    <w:rsid w:val="002934EF"/>
    <w:rsid w:val="00296FF8"/>
    <w:rsid w:val="002A2364"/>
    <w:rsid w:val="002A59C5"/>
    <w:rsid w:val="002B0E1C"/>
    <w:rsid w:val="002B241C"/>
    <w:rsid w:val="002B62A1"/>
    <w:rsid w:val="002B6DD2"/>
    <w:rsid w:val="002C1474"/>
    <w:rsid w:val="002C7A86"/>
    <w:rsid w:val="002D3699"/>
    <w:rsid w:val="002D40A5"/>
    <w:rsid w:val="002D6141"/>
    <w:rsid w:val="002F1E95"/>
    <w:rsid w:val="002F5495"/>
    <w:rsid w:val="0030023B"/>
    <w:rsid w:val="00313D0B"/>
    <w:rsid w:val="003212AB"/>
    <w:rsid w:val="0032173A"/>
    <w:rsid w:val="003221A1"/>
    <w:rsid w:val="00323C43"/>
    <w:rsid w:val="00324798"/>
    <w:rsid w:val="00325338"/>
    <w:rsid w:val="00325DAA"/>
    <w:rsid w:val="0034038E"/>
    <w:rsid w:val="00344E7E"/>
    <w:rsid w:val="003509A0"/>
    <w:rsid w:val="00354A7C"/>
    <w:rsid w:val="003577DD"/>
    <w:rsid w:val="00361961"/>
    <w:rsid w:val="003679A0"/>
    <w:rsid w:val="003951EB"/>
    <w:rsid w:val="003A034A"/>
    <w:rsid w:val="003A6EA2"/>
    <w:rsid w:val="003A7C42"/>
    <w:rsid w:val="003B1C1E"/>
    <w:rsid w:val="003B5DBB"/>
    <w:rsid w:val="003B6810"/>
    <w:rsid w:val="003B70EE"/>
    <w:rsid w:val="003D67B4"/>
    <w:rsid w:val="003E202D"/>
    <w:rsid w:val="003E354A"/>
    <w:rsid w:val="003E44A2"/>
    <w:rsid w:val="003E5E6E"/>
    <w:rsid w:val="003E6271"/>
    <w:rsid w:val="003E6A38"/>
    <w:rsid w:val="003F1ACB"/>
    <w:rsid w:val="003F32EC"/>
    <w:rsid w:val="00401957"/>
    <w:rsid w:val="00404B85"/>
    <w:rsid w:val="00413F9F"/>
    <w:rsid w:val="00415910"/>
    <w:rsid w:val="004217E8"/>
    <w:rsid w:val="00424BF7"/>
    <w:rsid w:val="00427ECF"/>
    <w:rsid w:val="00435720"/>
    <w:rsid w:val="0044328D"/>
    <w:rsid w:val="0044346F"/>
    <w:rsid w:val="00456B86"/>
    <w:rsid w:val="0045736C"/>
    <w:rsid w:val="00465C69"/>
    <w:rsid w:val="00467E0B"/>
    <w:rsid w:val="0047319D"/>
    <w:rsid w:val="00477FA6"/>
    <w:rsid w:val="00480371"/>
    <w:rsid w:val="004A07A7"/>
    <w:rsid w:val="004A0D0F"/>
    <w:rsid w:val="004A3CD6"/>
    <w:rsid w:val="004A5A05"/>
    <w:rsid w:val="004A6D55"/>
    <w:rsid w:val="004A6E80"/>
    <w:rsid w:val="004A74A2"/>
    <w:rsid w:val="004B0026"/>
    <w:rsid w:val="004B03F8"/>
    <w:rsid w:val="004B2ED4"/>
    <w:rsid w:val="004B5FA0"/>
    <w:rsid w:val="004C03D4"/>
    <w:rsid w:val="004C3C0A"/>
    <w:rsid w:val="004C3F30"/>
    <w:rsid w:val="004C42B1"/>
    <w:rsid w:val="004C4825"/>
    <w:rsid w:val="004C5FBD"/>
    <w:rsid w:val="004C6398"/>
    <w:rsid w:val="004D0423"/>
    <w:rsid w:val="004D4484"/>
    <w:rsid w:val="004E1565"/>
    <w:rsid w:val="004F3671"/>
    <w:rsid w:val="004F4204"/>
    <w:rsid w:val="00500C7E"/>
    <w:rsid w:val="0050427F"/>
    <w:rsid w:val="005058E2"/>
    <w:rsid w:val="00507E2A"/>
    <w:rsid w:val="00510419"/>
    <w:rsid w:val="00510F7F"/>
    <w:rsid w:val="00526096"/>
    <w:rsid w:val="005331F6"/>
    <w:rsid w:val="00541EF5"/>
    <w:rsid w:val="005522A4"/>
    <w:rsid w:val="005618F4"/>
    <w:rsid w:val="005641C9"/>
    <w:rsid w:val="00564ED9"/>
    <w:rsid w:val="00574566"/>
    <w:rsid w:val="005868D8"/>
    <w:rsid w:val="00594472"/>
    <w:rsid w:val="005946F7"/>
    <w:rsid w:val="005A6C32"/>
    <w:rsid w:val="005A72BB"/>
    <w:rsid w:val="005B6EA3"/>
    <w:rsid w:val="005B7081"/>
    <w:rsid w:val="005C0F12"/>
    <w:rsid w:val="005C3296"/>
    <w:rsid w:val="005C3297"/>
    <w:rsid w:val="005C402E"/>
    <w:rsid w:val="005C667D"/>
    <w:rsid w:val="005C783C"/>
    <w:rsid w:val="005D3BDB"/>
    <w:rsid w:val="005D42FD"/>
    <w:rsid w:val="005D4BA7"/>
    <w:rsid w:val="005E1636"/>
    <w:rsid w:val="005E23EC"/>
    <w:rsid w:val="005F07BB"/>
    <w:rsid w:val="005F27C5"/>
    <w:rsid w:val="006178FA"/>
    <w:rsid w:val="00617D13"/>
    <w:rsid w:val="00620B42"/>
    <w:rsid w:val="00620FE1"/>
    <w:rsid w:val="0062263B"/>
    <w:rsid w:val="006311A9"/>
    <w:rsid w:val="00631E4B"/>
    <w:rsid w:val="00631EC2"/>
    <w:rsid w:val="006322E5"/>
    <w:rsid w:val="00636583"/>
    <w:rsid w:val="00642A51"/>
    <w:rsid w:val="00642DFE"/>
    <w:rsid w:val="00655CCE"/>
    <w:rsid w:val="00661AA9"/>
    <w:rsid w:val="0066383E"/>
    <w:rsid w:val="00671AC1"/>
    <w:rsid w:val="00677600"/>
    <w:rsid w:val="00681919"/>
    <w:rsid w:val="00687A58"/>
    <w:rsid w:val="006A2C26"/>
    <w:rsid w:val="006B5210"/>
    <w:rsid w:val="006B7A0C"/>
    <w:rsid w:val="006C14D8"/>
    <w:rsid w:val="006C1FC6"/>
    <w:rsid w:val="006C5B59"/>
    <w:rsid w:val="006D39A8"/>
    <w:rsid w:val="006D6063"/>
    <w:rsid w:val="006E4D1F"/>
    <w:rsid w:val="007024D2"/>
    <w:rsid w:val="00704BD7"/>
    <w:rsid w:val="00706292"/>
    <w:rsid w:val="00710E7F"/>
    <w:rsid w:val="00715A25"/>
    <w:rsid w:val="00720048"/>
    <w:rsid w:val="007365D9"/>
    <w:rsid w:val="00750CE7"/>
    <w:rsid w:val="00765A69"/>
    <w:rsid w:val="0076636A"/>
    <w:rsid w:val="00767AA3"/>
    <w:rsid w:val="007707D4"/>
    <w:rsid w:val="007718C3"/>
    <w:rsid w:val="007765C4"/>
    <w:rsid w:val="007775DD"/>
    <w:rsid w:val="0078639A"/>
    <w:rsid w:val="007951E4"/>
    <w:rsid w:val="007A17C7"/>
    <w:rsid w:val="007A40D3"/>
    <w:rsid w:val="007A59E7"/>
    <w:rsid w:val="007C2CAD"/>
    <w:rsid w:val="007D4255"/>
    <w:rsid w:val="007E6446"/>
    <w:rsid w:val="007E6EC4"/>
    <w:rsid w:val="007F6C32"/>
    <w:rsid w:val="00805137"/>
    <w:rsid w:val="00814B07"/>
    <w:rsid w:val="008161C2"/>
    <w:rsid w:val="00820224"/>
    <w:rsid w:val="00821F09"/>
    <w:rsid w:val="00822C90"/>
    <w:rsid w:val="008254DC"/>
    <w:rsid w:val="00825AC8"/>
    <w:rsid w:val="0083147E"/>
    <w:rsid w:val="008346D7"/>
    <w:rsid w:val="00842624"/>
    <w:rsid w:val="00845992"/>
    <w:rsid w:val="00847B99"/>
    <w:rsid w:val="00855F90"/>
    <w:rsid w:val="00860C49"/>
    <w:rsid w:val="00861C93"/>
    <w:rsid w:val="00873601"/>
    <w:rsid w:val="00874487"/>
    <w:rsid w:val="0088060C"/>
    <w:rsid w:val="00881A1F"/>
    <w:rsid w:val="00892352"/>
    <w:rsid w:val="008970FC"/>
    <w:rsid w:val="008A155B"/>
    <w:rsid w:val="008A4ACD"/>
    <w:rsid w:val="008A61CF"/>
    <w:rsid w:val="008A625E"/>
    <w:rsid w:val="008A7B93"/>
    <w:rsid w:val="008B1812"/>
    <w:rsid w:val="008B3D05"/>
    <w:rsid w:val="008C1F00"/>
    <w:rsid w:val="008D0B73"/>
    <w:rsid w:val="008D1D94"/>
    <w:rsid w:val="008D7E84"/>
    <w:rsid w:val="008F59D1"/>
    <w:rsid w:val="00901ACE"/>
    <w:rsid w:val="0091221D"/>
    <w:rsid w:val="00912382"/>
    <w:rsid w:val="00915E97"/>
    <w:rsid w:val="00921396"/>
    <w:rsid w:val="009223B0"/>
    <w:rsid w:val="0092270A"/>
    <w:rsid w:val="00926DE5"/>
    <w:rsid w:val="00931680"/>
    <w:rsid w:val="00937F73"/>
    <w:rsid w:val="009411EB"/>
    <w:rsid w:val="00941E6A"/>
    <w:rsid w:val="00946083"/>
    <w:rsid w:val="009568FA"/>
    <w:rsid w:val="0097207F"/>
    <w:rsid w:val="0097688B"/>
    <w:rsid w:val="009869B7"/>
    <w:rsid w:val="0099188C"/>
    <w:rsid w:val="00995F01"/>
    <w:rsid w:val="009A6E09"/>
    <w:rsid w:val="009B6D6C"/>
    <w:rsid w:val="009B732A"/>
    <w:rsid w:val="009C1449"/>
    <w:rsid w:val="009C1579"/>
    <w:rsid w:val="009C457D"/>
    <w:rsid w:val="009C5D10"/>
    <w:rsid w:val="009D59F7"/>
    <w:rsid w:val="009E08E2"/>
    <w:rsid w:val="009E20A9"/>
    <w:rsid w:val="009F3A24"/>
    <w:rsid w:val="00A059CC"/>
    <w:rsid w:val="00A067F4"/>
    <w:rsid w:val="00A107EF"/>
    <w:rsid w:val="00A166C7"/>
    <w:rsid w:val="00A239E3"/>
    <w:rsid w:val="00A25692"/>
    <w:rsid w:val="00A27554"/>
    <w:rsid w:val="00A276A1"/>
    <w:rsid w:val="00A34F8D"/>
    <w:rsid w:val="00A4304D"/>
    <w:rsid w:val="00A53531"/>
    <w:rsid w:val="00A709AB"/>
    <w:rsid w:val="00A775F4"/>
    <w:rsid w:val="00A80F2D"/>
    <w:rsid w:val="00A90AFE"/>
    <w:rsid w:val="00A90D19"/>
    <w:rsid w:val="00AA2DD8"/>
    <w:rsid w:val="00AC28A1"/>
    <w:rsid w:val="00AC5283"/>
    <w:rsid w:val="00AC6858"/>
    <w:rsid w:val="00AD4530"/>
    <w:rsid w:val="00AD5040"/>
    <w:rsid w:val="00AD560E"/>
    <w:rsid w:val="00AE227A"/>
    <w:rsid w:val="00AE55D6"/>
    <w:rsid w:val="00AF626A"/>
    <w:rsid w:val="00AF6CA0"/>
    <w:rsid w:val="00B104A8"/>
    <w:rsid w:val="00B163B5"/>
    <w:rsid w:val="00B22F34"/>
    <w:rsid w:val="00B234B3"/>
    <w:rsid w:val="00B34932"/>
    <w:rsid w:val="00B36118"/>
    <w:rsid w:val="00B3759E"/>
    <w:rsid w:val="00B515BC"/>
    <w:rsid w:val="00B53CC7"/>
    <w:rsid w:val="00B561BC"/>
    <w:rsid w:val="00B65966"/>
    <w:rsid w:val="00B73DF0"/>
    <w:rsid w:val="00B74B59"/>
    <w:rsid w:val="00B876BA"/>
    <w:rsid w:val="00B941B0"/>
    <w:rsid w:val="00B947D7"/>
    <w:rsid w:val="00B97E26"/>
    <w:rsid w:val="00BB21B7"/>
    <w:rsid w:val="00BB2465"/>
    <w:rsid w:val="00BB47B8"/>
    <w:rsid w:val="00BB55B9"/>
    <w:rsid w:val="00BC0F78"/>
    <w:rsid w:val="00BC4F9B"/>
    <w:rsid w:val="00BD2ED7"/>
    <w:rsid w:val="00BD4677"/>
    <w:rsid w:val="00BD4E59"/>
    <w:rsid w:val="00BD6892"/>
    <w:rsid w:val="00BD78E1"/>
    <w:rsid w:val="00BD7B5B"/>
    <w:rsid w:val="00BE20CB"/>
    <w:rsid w:val="00BE412F"/>
    <w:rsid w:val="00BF4D0B"/>
    <w:rsid w:val="00C02E9C"/>
    <w:rsid w:val="00C202AB"/>
    <w:rsid w:val="00C2490E"/>
    <w:rsid w:val="00C41E4D"/>
    <w:rsid w:val="00C518C3"/>
    <w:rsid w:val="00C64405"/>
    <w:rsid w:val="00C67299"/>
    <w:rsid w:val="00C70271"/>
    <w:rsid w:val="00C70BA9"/>
    <w:rsid w:val="00C71B9E"/>
    <w:rsid w:val="00C75096"/>
    <w:rsid w:val="00C93202"/>
    <w:rsid w:val="00CA00F9"/>
    <w:rsid w:val="00CA34D5"/>
    <w:rsid w:val="00CA7619"/>
    <w:rsid w:val="00CB0E01"/>
    <w:rsid w:val="00CB4D2E"/>
    <w:rsid w:val="00CB7CBB"/>
    <w:rsid w:val="00CB7D2D"/>
    <w:rsid w:val="00CC54D7"/>
    <w:rsid w:val="00CD2785"/>
    <w:rsid w:val="00CE4B7C"/>
    <w:rsid w:val="00CE7B31"/>
    <w:rsid w:val="00D005DE"/>
    <w:rsid w:val="00D0128D"/>
    <w:rsid w:val="00D02173"/>
    <w:rsid w:val="00D03784"/>
    <w:rsid w:val="00D07A49"/>
    <w:rsid w:val="00D17E73"/>
    <w:rsid w:val="00D264DD"/>
    <w:rsid w:val="00D3717E"/>
    <w:rsid w:val="00D60E8F"/>
    <w:rsid w:val="00D650E5"/>
    <w:rsid w:val="00D70830"/>
    <w:rsid w:val="00D753E1"/>
    <w:rsid w:val="00D8060E"/>
    <w:rsid w:val="00D85836"/>
    <w:rsid w:val="00D9437D"/>
    <w:rsid w:val="00DA584C"/>
    <w:rsid w:val="00DB4711"/>
    <w:rsid w:val="00DB61DB"/>
    <w:rsid w:val="00DB64A1"/>
    <w:rsid w:val="00DC096F"/>
    <w:rsid w:val="00DC1D65"/>
    <w:rsid w:val="00DC3D6A"/>
    <w:rsid w:val="00DD5B36"/>
    <w:rsid w:val="00DE339C"/>
    <w:rsid w:val="00DF113F"/>
    <w:rsid w:val="00DF38B8"/>
    <w:rsid w:val="00DF6AA3"/>
    <w:rsid w:val="00E005ED"/>
    <w:rsid w:val="00E01A1A"/>
    <w:rsid w:val="00E07BF9"/>
    <w:rsid w:val="00E16086"/>
    <w:rsid w:val="00E166C6"/>
    <w:rsid w:val="00E233FD"/>
    <w:rsid w:val="00E23F38"/>
    <w:rsid w:val="00E26C2C"/>
    <w:rsid w:val="00E40C39"/>
    <w:rsid w:val="00E43824"/>
    <w:rsid w:val="00E47156"/>
    <w:rsid w:val="00E50F7D"/>
    <w:rsid w:val="00E51C0B"/>
    <w:rsid w:val="00E53AF5"/>
    <w:rsid w:val="00EA0DB4"/>
    <w:rsid w:val="00EA220F"/>
    <w:rsid w:val="00EA41AB"/>
    <w:rsid w:val="00EA4EAD"/>
    <w:rsid w:val="00EA6812"/>
    <w:rsid w:val="00EA70CA"/>
    <w:rsid w:val="00EB15D8"/>
    <w:rsid w:val="00EB3AF7"/>
    <w:rsid w:val="00EC5163"/>
    <w:rsid w:val="00EE1539"/>
    <w:rsid w:val="00EE3FAF"/>
    <w:rsid w:val="00EE6590"/>
    <w:rsid w:val="00EE784E"/>
    <w:rsid w:val="00EF0B1A"/>
    <w:rsid w:val="00EF2717"/>
    <w:rsid w:val="00EF3055"/>
    <w:rsid w:val="00EF4760"/>
    <w:rsid w:val="00F006AD"/>
    <w:rsid w:val="00F034EA"/>
    <w:rsid w:val="00F13DD2"/>
    <w:rsid w:val="00F20EFA"/>
    <w:rsid w:val="00F2234B"/>
    <w:rsid w:val="00F22524"/>
    <w:rsid w:val="00F27CB3"/>
    <w:rsid w:val="00F30D3D"/>
    <w:rsid w:val="00F327DC"/>
    <w:rsid w:val="00F373E1"/>
    <w:rsid w:val="00F40699"/>
    <w:rsid w:val="00F463E4"/>
    <w:rsid w:val="00F5572B"/>
    <w:rsid w:val="00F659C5"/>
    <w:rsid w:val="00F67A22"/>
    <w:rsid w:val="00F74776"/>
    <w:rsid w:val="00F824BE"/>
    <w:rsid w:val="00F85170"/>
    <w:rsid w:val="00F85623"/>
    <w:rsid w:val="00F94B2F"/>
    <w:rsid w:val="00FA0E0F"/>
    <w:rsid w:val="00FA1891"/>
    <w:rsid w:val="00FB3B84"/>
    <w:rsid w:val="00FD4BBC"/>
    <w:rsid w:val="00FE44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7390F"/>
  <w15:docId w15:val="{611976B6-C4CE-4B21-A0F5-D033A79A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65A69"/>
  </w:style>
  <w:style w:type="paragraph" w:styleId="1">
    <w:name w:val="heading 1"/>
    <w:basedOn w:val="a"/>
    <w:link w:val="10"/>
    <w:qFormat/>
    <w:rsid w:val="00A25692"/>
    <w:pPr>
      <w:spacing w:before="100" w:beforeAutospacing="1" w:after="100" w:afterAutospacing="1" w:line="240" w:lineRule="auto"/>
      <w:outlineLvl w:val="0"/>
    </w:pPr>
    <w:rPr>
      <w:rFonts w:ascii="Times New Roman" w:eastAsia="SimSun" w:hAnsi="Times New Roman" w:cs="Times New Roman"/>
      <w:b/>
      <w:bCs/>
      <w:kern w:val="36"/>
      <w:sz w:val="48"/>
      <w:szCs w:val="48"/>
      <w:lang w:val="x-none"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659C5"/>
    <w:pPr>
      <w:spacing w:after="0" w:line="240" w:lineRule="auto"/>
    </w:pPr>
  </w:style>
  <w:style w:type="character" w:customStyle="1" w:styleId="10">
    <w:name w:val="Заголовок 1 Знак"/>
    <w:basedOn w:val="a0"/>
    <w:link w:val="1"/>
    <w:rsid w:val="00A25692"/>
    <w:rPr>
      <w:rFonts w:ascii="Times New Roman" w:eastAsia="SimSun" w:hAnsi="Times New Roman" w:cs="Times New Roman"/>
      <w:b/>
      <w:bCs/>
      <w:kern w:val="36"/>
      <w:sz w:val="48"/>
      <w:szCs w:val="48"/>
      <w:lang w:val="x-none" w:eastAsia="zh-CN"/>
    </w:rPr>
  </w:style>
  <w:style w:type="table" w:styleId="a4">
    <w:name w:val="Table Grid"/>
    <w:basedOn w:val="a1"/>
    <w:uiPriority w:val="39"/>
    <w:rsid w:val="00A25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941E6A"/>
    <w:pPr>
      <w:widowControl w:val="0"/>
      <w:snapToGrid w:val="0"/>
      <w:spacing w:after="0" w:line="240" w:lineRule="auto"/>
    </w:pPr>
    <w:rPr>
      <w:rFonts w:ascii="Courier New" w:eastAsia="Times New Roman" w:hAnsi="Courier New" w:cs="Times New Roman"/>
      <w:sz w:val="24"/>
      <w:szCs w:val="24"/>
      <w:lang w:eastAsia="ru-RU"/>
    </w:rPr>
  </w:style>
  <w:style w:type="paragraph" w:styleId="a5">
    <w:name w:val="header"/>
    <w:basedOn w:val="a"/>
    <w:link w:val="a6"/>
    <w:uiPriority w:val="99"/>
    <w:unhideWhenUsed/>
    <w:rsid w:val="00C202A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202AB"/>
  </w:style>
  <w:style w:type="paragraph" w:styleId="a7">
    <w:name w:val="footer"/>
    <w:basedOn w:val="a"/>
    <w:link w:val="a8"/>
    <w:uiPriority w:val="99"/>
    <w:unhideWhenUsed/>
    <w:rsid w:val="00C202A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202AB"/>
  </w:style>
  <w:style w:type="paragraph" w:customStyle="1" w:styleId="Textbody">
    <w:name w:val="Text body"/>
    <w:basedOn w:val="a"/>
    <w:rsid w:val="00681919"/>
    <w:pPr>
      <w:suppressAutoHyphens/>
      <w:autoSpaceDN w:val="0"/>
      <w:spacing w:after="120" w:line="240" w:lineRule="auto"/>
    </w:pPr>
    <w:rPr>
      <w:rFonts w:ascii="Times New Roman" w:eastAsia="Calibri" w:hAnsi="Times New Roman" w:cs="Times New Roman"/>
      <w:kern w:val="3"/>
      <w:sz w:val="20"/>
      <w:szCs w:val="20"/>
      <w:lang w:eastAsia="zh-CN"/>
    </w:rPr>
  </w:style>
  <w:style w:type="paragraph" w:styleId="a9">
    <w:name w:val="Subtitle"/>
    <w:basedOn w:val="a"/>
    <w:next w:val="a"/>
    <w:link w:val="aa"/>
    <w:uiPriority w:val="11"/>
    <w:qFormat/>
    <w:rsid w:val="00FA0E0F"/>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a">
    <w:name w:val="Подзаголовок Знак"/>
    <w:basedOn w:val="a0"/>
    <w:link w:val="a9"/>
    <w:uiPriority w:val="11"/>
    <w:rsid w:val="00FA0E0F"/>
    <w:rPr>
      <w:rFonts w:asciiTheme="majorHAnsi" w:eastAsiaTheme="majorEastAsia" w:hAnsiTheme="majorHAnsi" w:cstheme="majorBidi"/>
      <w:i/>
      <w:iCs/>
      <w:color w:val="5B9BD5" w:themeColor="accent1"/>
      <w:spacing w:val="15"/>
      <w:sz w:val="24"/>
      <w:szCs w:val="24"/>
    </w:rPr>
  </w:style>
  <w:style w:type="paragraph" w:styleId="ab">
    <w:name w:val="Balloon Text"/>
    <w:basedOn w:val="a"/>
    <w:link w:val="ac"/>
    <w:uiPriority w:val="99"/>
    <w:semiHidden/>
    <w:unhideWhenUsed/>
    <w:rsid w:val="00FA0E0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A0E0F"/>
    <w:rPr>
      <w:rFonts w:ascii="Tahoma" w:hAnsi="Tahoma" w:cs="Tahoma"/>
      <w:sz w:val="16"/>
      <w:szCs w:val="16"/>
    </w:rPr>
  </w:style>
  <w:style w:type="character" w:customStyle="1" w:styleId="FontStyle11">
    <w:name w:val="Font Style11"/>
    <w:rsid w:val="005641C9"/>
    <w:rPr>
      <w:rFonts w:ascii="Times New Roman" w:hAnsi="Times New Roman" w:cs="Times New Roman"/>
      <w:b/>
      <w:bCs/>
      <w:sz w:val="26"/>
      <w:szCs w:val="26"/>
    </w:rPr>
  </w:style>
  <w:style w:type="paragraph" w:styleId="ad">
    <w:name w:val="List Paragraph"/>
    <w:basedOn w:val="a"/>
    <w:uiPriority w:val="34"/>
    <w:qFormat/>
    <w:rsid w:val="009411EB"/>
    <w:pPr>
      <w:spacing w:after="200" w:line="276" w:lineRule="auto"/>
      <w:ind w:left="720"/>
      <w:contextualSpacing/>
    </w:pPr>
    <w:rPr>
      <w:rFonts w:ascii="Calibri" w:eastAsia="Calibri" w:hAnsi="Calibri" w:cs="Times New Roman"/>
    </w:rPr>
  </w:style>
  <w:style w:type="numbering" w:customStyle="1" w:styleId="11">
    <w:name w:val="Нет списка1"/>
    <w:next w:val="a2"/>
    <w:uiPriority w:val="99"/>
    <w:semiHidden/>
    <w:unhideWhenUsed/>
    <w:rsid w:val="002572F6"/>
  </w:style>
  <w:style w:type="character" w:styleId="ae">
    <w:name w:val="page number"/>
    <w:basedOn w:val="a0"/>
    <w:uiPriority w:val="99"/>
    <w:semiHidden/>
    <w:unhideWhenUsed/>
    <w:rsid w:val="002572F6"/>
  </w:style>
  <w:style w:type="numbering" w:customStyle="1" w:styleId="2">
    <w:name w:val="Нет списка2"/>
    <w:next w:val="a2"/>
    <w:uiPriority w:val="99"/>
    <w:semiHidden/>
    <w:unhideWhenUsed/>
    <w:rsid w:val="005058E2"/>
  </w:style>
  <w:style w:type="numbering" w:customStyle="1" w:styleId="3">
    <w:name w:val="Нет списка3"/>
    <w:next w:val="a2"/>
    <w:uiPriority w:val="99"/>
    <w:semiHidden/>
    <w:unhideWhenUsed/>
    <w:rsid w:val="004F4204"/>
  </w:style>
  <w:style w:type="numbering" w:customStyle="1" w:styleId="4">
    <w:name w:val="Нет списка4"/>
    <w:next w:val="a2"/>
    <w:uiPriority w:val="99"/>
    <w:semiHidden/>
    <w:unhideWhenUsed/>
    <w:rsid w:val="00A80F2D"/>
  </w:style>
  <w:style w:type="character" w:styleId="af">
    <w:name w:val="Hyperlink"/>
    <w:basedOn w:val="a0"/>
    <w:uiPriority w:val="99"/>
    <w:unhideWhenUsed/>
    <w:rsid w:val="00845992"/>
    <w:rPr>
      <w:color w:val="0563C1" w:themeColor="hyperlink"/>
      <w:u w:val="single"/>
    </w:rPr>
  </w:style>
  <w:style w:type="numbering" w:customStyle="1" w:styleId="5">
    <w:name w:val="Нет списка5"/>
    <w:next w:val="a2"/>
    <w:uiPriority w:val="99"/>
    <w:semiHidden/>
    <w:unhideWhenUsed/>
    <w:rsid w:val="00EA4EAD"/>
  </w:style>
  <w:style w:type="numbering" w:customStyle="1" w:styleId="6">
    <w:name w:val="Нет списка6"/>
    <w:next w:val="a2"/>
    <w:uiPriority w:val="99"/>
    <w:semiHidden/>
    <w:unhideWhenUsed/>
    <w:rsid w:val="005D3BDB"/>
  </w:style>
  <w:style w:type="numbering" w:customStyle="1" w:styleId="7">
    <w:name w:val="Нет списка7"/>
    <w:next w:val="a2"/>
    <w:uiPriority w:val="99"/>
    <w:semiHidden/>
    <w:unhideWhenUsed/>
    <w:rsid w:val="00B22F34"/>
  </w:style>
  <w:style w:type="numbering" w:customStyle="1" w:styleId="8">
    <w:name w:val="Нет списка8"/>
    <w:next w:val="a2"/>
    <w:uiPriority w:val="99"/>
    <w:semiHidden/>
    <w:unhideWhenUsed/>
    <w:rsid w:val="008A155B"/>
  </w:style>
  <w:style w:type="numbering" w:customStyle="1" w:styleId="9">
    <w:name w:val="Нет списка9"/>
    <w:next w:val="a2"/>
    <w:uiPriority w:val="99"/>
    <w:semiHidden/>
    <w:unhideWhenUsed/>
    <w:rsid w:val="00354A7C"/>
  </w:style>
  <w:style w:type="numbering" w:customStyle="1" w:styleId="100">
    <w:name w:val="Нет списка10"/>
    <w:next w:val="a2"/>
    <w:uiPriority w:val="99"/>
    <w:semiHidden/>
    <w:unhideWhenUsed/>
    <w:rsid w:val="005B6EA3"/>
  </w:style>
  <w:style w:type="numbering" w:customStyle="1" w:styleId="110">
    <w:name w:val="Нет списка11"/>
    <w:next w:val="a2"/>
    <w:uiPriority w:val="99"/>
    <w:semiHidden/>
    <w:unhideWhenUsed/>
    <w:rsid w:val="007A59E7"/>
  </w:style>
  <w:style w:type="numbering" w:customStyle="1" w:styleId="12">
    <w:name w:val="Нет списка12"/>
    <w:next w:val="a2"/>
    <w:uiPriority w:val="99"/>
    <w:semiHidden/>
    <w:unhideWhenUsed/>
    <w:rsid w:val="00401957"/>
  </w:style>
  <w:style w:type="numbering" w:customStyle="1" w:styleId="13">
    <w:name w:val="Нет списка13"/>
    <w:next w:val="a2"/>
    <w:uiPriority w:val="99"/>
    <w:semiHidden/>
    <w:unhideWhenUsed/>
    <w:rsid w:val="004217E8"/>
  </w:style>
  <w:style w:type="numbering" w:customStyle="1" w:styleId="14">
    <w:name w:val="Нет списка14"/>
    <w:next w:val="a2"/>
    <w:uiPriority w:val="99"/>
    <w:semiHidden/>
    <w:unhideWhenUsed/>
    <w:rsid w:val="002A2364"/>
  </w:style>
  <w:style w:type="paragraph" w:customStyle="1" w:styleId="LBBodyText2">
    <w:name w:val="LB Body Text 2"/>
    <w:basedOn w:val="a"/>
    <w:rsid w:val="00820224"/>
    <w:pPr>
      <w:spacing w:before="120" w:after="120" w:line="240" w:lineRule="auto"/>
      <w:ind w:left="720"/>
      <w:jc w:val="both"/>
    </w:pPr>
    <w:rPr>
      <w:rFonts w:ascii="Times New Roman" w:eastAsia="Times New Roman" w:hAnsi="Times New Roman" w:cs="Times New Roman"/>
      <w:szCs w:val="20"/>
      <w:lang w:eastAsia="ru-RU"/>
    </w:rPr>
  </w:style>
  <w:style w:type="numbering" w:customStyle="1" w:styleId="15">
    <w:name w:val="Нет списка15"/>
    <w:next w:val="a2"/>
    <w:uiPriority w:val="99"/>
    <w:semiHidden/>
    <w:unhideWhenUsed/>
    <w:rsid w:val="005868D8"/>
  </w:style>
  <w:style w:type="numbering" w:customStyle="1" w:styleId="16">
    <w:name w:val="Нет списка16"/>
    <w:next w:val="a2"/>
    <w:uiPriority w:val="99"/>
    <w:semiHidden/>
    <w:unhideWhenUsed/>
    <w:rsid w:val="002F1E95"/>
  </w:style>
  <w:style w:type="character" w:styleId="af0">
    <w:name w:val="Unresolved Mention"/>
    <w:basedOn w:val="a0"/>
    <w:uiPriority w:val="99"/>
    <w:semiHidden/>
    <w:unhideWhenUsed/>
    <w:rsid w:val="005C783C"/>
    <w:rPr>
      <w:color w:val="605E5C"/>
      <w:shd w:val="clear" w:color="auto" w:fill="E1DFDD"/>
    </w:rPr>
  </w:style>
  <w:style w:type="paragraph" w:customStyle="1" w:styleId="LBBodyText1">
    <w:name w:val="LB Body Text 1"/>
    <w:basedOn w:val="a"/>
    <w:rsid w:val="00765A69"/>
    <w:pPr>
      <w:suppressAutoHyphens/>
      <w:autoSpaceDN w:val="0"/>
      <w:spacing w:before="120" w:after="120" w:line="240" w:lineRule="auto"/>
      <w:jc w:val="both"/>
      <w:textAlignment w:val="baseline"/>
    </w:pPr>
    <w:rPr>
      <w:rFonts w:ascii="Times New Roman" w:eastAsia="Times New Roman" w:hAnsi="Times New Roman" w:cs="Times New Roman"/>
      <w:szCs w:val="20"/>
    </w:rPr>
  </w:style>
  <w:style w:type="numbering" w:customStyle="1" w:styleId="17">
    <w:name w:val="Нет списка17"/>
    <w:next w:val="a2"/>
    <w:uiPriority w:val="99"/>
    <w:semiHidden/>
    <w:unhideWhenUsed/>
    <w:rsid w:val="00EA0DB4"/>
  </w:style>
  <w:style w:type="numbering" w:customStyle="1" w:styleId="18">
    <w:name w:val="Нет списка18"/>
    <w:next w:val="a2"/>
    <w:uiPriority w:val="99"/>
    <w:semiHidden/>
    <w:unhideWhenUsed/>
    <w:rsid w:val="007765C4"/>
  </w:style>
  <w:style w:type="numbering" w:customStyle="1" w:styleId="19">
    <w:name w:val="Нет списка19"/>
    <w:next w:val="a2"/>
    <w:uiPriority w:val="99"/>
    <w:semiHidden/>
    <w:unhideWhenUsed/>
    <w:rsid w:val="00DB64A1"/>
  </w:style>
  <w:style w:type="numbering" w:customStyle="1" w:styleId="20">
    <w:name w:val="Нет списка20"/>
    <w:next w:val="a2"/>
    <w:uiPriority w:val="99"/>
    <w:semiHidden/>
    <w:unhideWhenUsed/>
    <w:rsid w:val="000967C8"/>
  </w:style>
  <w:style w:type="numbering" w:customStyle="1" w:styleId="21">
    <w:name w:val="Нет списка21"/>
    <w:next w:val="a2"/>
    <w:uiPriority w:val="99"/>
    <w:semiHidden/>
    <w:unhideWhenUsed/>
    <w:rsid w:val="00507E2A"/>
  </w:style>
  <w:style w:type="numbering" w:customStyle="1" w:styleId="22">
    <w:name w:val="Нет списка22"/>
    <w:next w:val="a2"/>
    <w:uiPriority w:val="99"/>
    <w:semiHidden/>
    <w:unhideWhenUsed/>
    <w:rsid w:val="00A067F4"/>
  </w:style>
  <w:style w:type="numbering" w:customStyle="1" w:styleId="23">
    <w:name w:val="Нет списка23"/>
    <w:next w:val="a2"/>
    <w:uiPriority w:val="99"/>
    <w:semiHidden/>
    <w:unhideWhenUsed/>
    <w:rsid w:val="00F67A22"/>
  </w:style>
  <w:style w:type="numbering" w:customStyle="1" w:styleId="24">
    <w:name w:val="Нет списка24"/>
    <w:next w:val="a2"/>
    <w:uiPriority w:val="99"/>
    <w:semiHidden/>
    <w:unhideWhenUsed/>
    <w:rsid w:val="00A70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770098">
      <w:bodyDiv w:val="1"/>
      <w:marLeft w:val="0"/>
      <w:marRight w:val="0"/>
      <w:marTop w:val="0"/>
      <w:marBottom w:val="0"/>
      <w:divBdr>
        <w:top w:val="none" w:sz="0" w:space="0" w:color="auto"/>
        <w:left w:val="none" w:sz="0" w:space="0" w:color="auto"/>
        <w:bottom w:val="none" w:sz="0" w:space="0" w:color="auto"/>
        <w:right w:val="none" w:sz="0" w:space="0" w:color="auto"/>
      </w:divBdr>
    </w:div>
    <w:div w:id="1143041954">
      <w:bodyDiv w:val="1"/>
      <w:marLeft w:val="0"/>
      <w:marRight w:val="0"/>
      <w:marTop w:val="0"/>
      <w:marBottom w:val="0"/>
      <w:divBdr>
        <w:top w:val="none" w:sz="0" w:space="0" w:color="auto"/>
        <w:left w:val="none" w:sz="0" w:space="0" w:color="auto"/>
        <w:bottom w:val="none" w:sz="0" w:space="0" w:color="auto"/>
        <w:right w:val="none" w:sz="0" w:space="0" w:color="auto"/>
      </w:divBdr>
    </w:div>
    <w:div w:id="1503005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13" Type="http://schemas.openxmlformats.org/officeDocument/2006/relationships/hyperlink" Target="kodeks://link/d?nd=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902769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90171443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kodeks://link/d?nd=499011838" TargetMode="External"/><Relationship Id="rId4" Type="http://schemas.openxmlformats.org/officeDocument/2006/relationships/settings" Target="settings.xml"/><Relationship Id="rId9" Type="http://schemas.openxmlformats.org/officeDocument/2006/relationships/hyperlink" Target="kodeks://link/d?nd=9027690" TargetMode="External"/><Relationship Id="rId14" Type="http://schemas.openxmlformats.org/officeDocument/2006/relationships/hyperlink" Target="mailto:mayak29@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C29E0-E58F-467E-A51E-66690A10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6670</Words>
  <Characters>38024</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dc:creator>
  <cp:lastModifiedBy>Adm</cp:lastModifiedBy>
  <cp:revision>6</cp:revision>
  <cp:lastPrinted>2026-05-18T14:09:00Z</cp:lastPrinted>
  <dcterms:created xsi:type="dcterms:W3CDTF">2026-09-17T11:43:00Z</dcterms:created>
  <dcterms:modified xsi:type="dcterms:W3CDTF">2026-09-17T13:16:00Z</dcterms:modified>
</cp:coreProperties>
</file>