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8753C" w14:textId="77777777" w:rsidR="005626CB" w:rsidRDefault="005626CB" w:rsidP="0047080A">
      <w:pPr>
        <w:tabs>
          <w:tab w:val="left" w:pos="2109"/>
        </w:tabs>
        <w:jc w:val="center"/>
        <w:outlineLvl w:val="0"/>
        <w:rPr>
          <w:rFonts w:eastAsia="Times New Roman"/>
          <w:b/>
          <w:sz w:val="24"/>
          <w:szCs w:val="24"/>
        </w:rPr>
      </w:pPr>
    </w:p>
    <w:p w14:paraId="795669F1" w14:textId="2A92A1E9" w:rsidR="0047080A" w:rsidRPr="0047080A" w:rsidRDefault="0047080A" w:rsidP="0047080A">
      <w:pPr>
        <w:tabs>
          <w:tab w:val="left" w:pos="2109"/>
        </w:tabs>
        <w:jc w:val="center"/>
        <w:outlineLvl w:val="0"/>
        <w:rPr>
          <w:rFonts w:eastAsia="Times New Roman"/>
          <w:b/>
          <w:sz w:val="24"/>
          <w:szCs w:val="24"/>
        </w:rPr>
      </w:pPr>
      <w:r w:rsidRPr="0047080A">
        <w:rPr>
          <w:rFonts w:eastAsia="Times New Roman"/>
          <w:b/>
          <w:sz w:val="24"/>
          <w:szCs w:val="24"/>
        </w:rPr>
        <w:t>КОНТРАКТ №</w:t>
      </w:r>
      <w:r w:rsidR="0041416D">
        <w:rPr>
          <w:rFonts w:eastAsia="Times New Roman"/>
          <w:b/>
          <w:sz w:val="24"/>
          <w:szCs w:val="24"/>
        </w:rPr>
        <w:t xml:space="preserve"> </w:t>
      </w:r>
      <w:r w:rsidR="0099747D">
        <w:rPr>
          <w:rFonts w:eastAsia="Times New Roman"/>
          <w:b/>
          <w:sz w:val="24"/>
          <w:szCs w:val="24"/>
        </w:rPr>
        <w:t>23/</w:t>
      </w:r>
      <w:r w:rsidR="00551249">
        <w:rPr>
          <w:rFonts w:eastAsia="Times New Roman"/>
          <w:b/>
          <w:sz w:val="24"/>
          <w:szCs w:val="24"/>
        </w:rPr>
        <w:t>6</w:t>
      </w:r>
    </w:p>
    <w:p w14:paraId="032B3904" w14:textId="1EAC5F59" w:rsidR="0047080A" w:rsidRPr="0047080A" w:rsidRDefault="00C112B0" w:rsidP="0047080A">
      <w:pPr>
        <w:tabs>
          <w:tab w:val="right" w:pos="10065"/>
        </w:tabs>
        <w:rPr>
          <w:rFonts w:eastAsia="Times New Roman"/>
          <w:sz w:val="24"/>
          <w:szCs w:val="24"/>
        </w:rPr>
      </w:pPr>
      <w:r>
        <w:rPr>
          <w:rFonts w:eastAsia="Times New Roman"/>
          <w:sz w:val="24"/>
          <w:szCs w:val="24"/>
        </w:rPr>
        <w:t>п. Калитино</w:t>
      </w:r>
      <w:r w:rsidR="0047080A" w:rsidRPr="0047080A">
        <w:rPr>
          <w:rFonts w:eastAsia="Times New Roman"/>
          <w:sz w:val="24"/>
          <w:szCs w:val="24"/>
        </w:rPr>
        <w:tab/>
      </w:r>
    </w:p>
    <w:p w14:paraId="2C3708AD" w14:textId="77777777" w:rsidR="0047080A" w:rsidRPr="0047080A" w:rsidRDefault="0047080A" w:rsidP="0047080A">
      <w:pPr>
        <w:tabs>
          <w:tab w:val="right" w:pos="10065"/>
        </w:tabs>
        <w:rPr>
          <w:rFonts w:eastAsia="Times New Roman"/>
          <w:sz w:val="24"/>
          <w:szCs w:val="24"/>
        </w:rPr>
      </w:pPr>
    </w:p>
    <w:p w14:paraId="56548D7F" w14:textId="5600496B" w:rsidR="0047080A" w:rsidRPr="0047080A" w:rsidRDefault="0047080A" w:rsidP="00726259">
      <w:pPr>
        <w:widowControl w:val="0"/>
        <w:autoSpaceDE w:val="0"/>
        <w:autoSpaceDN w:val="0"/>
        <w:adjustRightInd w:val="0"/>
        <w:spacing w:after="120"/>
        <w:ind w:firstLine="426"/>
        <w:jc w:val="both"/>
        <w:rPr>
          <w:rFonts w:eastAsia="Times New Roman"/>
          <w:sz w:val="24"/>
          <w:szCs w:val="24"/>
        </w:rPr>
      </w:pPr>
      <w:r w:rsidRPr="0047080A">
        <w:rPr>
          <w:rFonts w:eastAsia="Times New Roman"/>
          <w:sz w:val="24"/>
          <w:szCs w:val="24"/>
          <w:lang w:eastAsia="en-US"/>
        </w:rPr>
        <w:t>Муниципальное дошкольное общеобразовательное учреждение «</w:t>
      </w:r>
      <w:r w:rsidR="00726259">
        <w:rPr>
          <w:rFonts w:eastAsia="Times New Roman"/>
          <w:sz w:val="24"/>
          <w:szCs w:val="24"/>
          <w:lang w:eastAsia="en-US"/>
        </w:rPr>
        <w:t xml:space="preserve">Детский </w:t>
      </w:r>
      <w:r w:rsidR="00126073">
        <w:rPr>
          <w:rFonts w:eastAsia="Times New Roman"/>
          <w:sz w:val="24"/>
          <w:szCs w:val="24"/>
          <w:lang w:eastAsia="en-US"/>
        </w:rPr>
        <w:t>сад №</w:t>
      </w:r>
      <w:r w:rsidR="00CE32F0">
        <w:rPr>
          <w:rFonts w:eastAsia="Times New Roman"/>
          <w:sz w:val="24"/>
          <w:szCs w:val="24"/>
          <w:lang w:eastAsia="en-US"/>
        </w:rPr>
        <w:t xml:space="preserve"> 5</w:t>
      </w:r>
      <w:r w:rsidRPr="0047080A">
        <w:rPr>
          <w:rFonts w:eastAsia="Times New Roman"/>
          <w:sz w:val="24"/>
          <w:szCs w:val="24"/>
          <w:lang w:eastAsia="en-US"/>
        </w:rPr>
        <w:t>»</w:t>
      </w:r>
      <w:r w:rsidR="00C112B0">
        <w:rPr>
          <w:rFonts w:eastAsia="Times New Roman"/>
          <w:sz w:val="24"/>
          <w:szCs w:val="24"/>
          <w:lang w:eastAsia="en-US"/>
        </w:rPr>
        <w:t xml:space="preserve"> (МДОУ «Детский сад №5»)</w:t>
      </w:r>
      <w:r w:rsidRPr="0047080A">
        <w:rPr>
          <w:rFonts w:eastAsia="Times New Roman"/>
          <w:sz w:val="24"/>
          <w:szCs w:val="24"/>
        </w:rPr>
        <w:t>, именуемое в дальнейшем «Заказчик», в лице заведующего</w:t>
      </w:r>
      <w:r w:rsidR="00337410">
        <w:rPr>
          <w:rFonts w:eastAsia="Times New Roman"/>
          <w:sz w:val="24"/>
          <w:szCs w:val="24"/>
        </w:rPr>
        <w:t xml:space="preserve"> </w:t>
      </w:r>
      <w:r w:rsidR="00012D18">
        <w:rPr>
          <w:rFonts w:eastAsia="Times New Roman"/>
          <w:sz w:val="24"/>
          <w:szCs w:val="24"/>
        </w:rPr>
        <w:t>А</w:t>
      </w:r>
      <w:r w:rsidR="00CE32F0">
        <w:rPr>
          <w:rFonts w:eastAsia="Times New Roman"/>
          <w:sz w:val="24"/>
          <w:szCs w:val="24"/>
        </w:rPr>
        <w:t>пполоно</w:t>
      </w:r>
      <w:r w:rsidR="002E49A3">
        <w:rPr>
          <w:rFonts w:eastAsia="Times New Roman"/>
          <w:sz w:val="24"/>
          <w:szCs w:val="24"/>
        </w:rPr>
        <w:t>в</w:t>
      </w:r>
      <w:r w:rsidR="00CE32F0">
        <w:rPr>
          <w:rFonts w:eastAsia="Times New Roman"/>
          <w:sz w:val="24"/>
          <w:szCs w:val="24"/>
        </w:rPr>
        <w:t>ой Надежды Владимировны</w:t>
      </w:r>
      <w:r w:rsidRPr="0047080A">
        <w:rPr>
          <w:rFonts w:eastAsia="Times New Roman"/>
          <w:sz w:val="24"/>
          <w:szCs w:val="24"/>
        </w:rPr>
        <w:t xml:space="preserve">, действующего на основании Устава, с одной стороны, и </w:t>
      </w:r>
      <w:r w:rsidR="003C5B50">
        <w:rPr>
          <w:rFonts w:eastAsia="Times New Roman"/>
          <w:sz w:val="24"/>
          <w:szCs w:val="24"/>
        </w:rPr>
        <w:t>______</w:t>
      </w:r>
      <w:r w:rsidR="002767BE" w:rsidRPr="0047080A">
        <w:rPr>
          <w:rFonts w:eastAsia="Times New Roman"/>
          <w:sz w:val="24"/>
          <w:szCs w:val="24"/>
        </w:rPr>
        <w:t xml:space="preserve">, именуемое в дальнейшем </w:t>
      </w:r>
      <w:r w:rsidR="002767BE">
        <w:rPr>
          <w:rFonts w:eastAsia="Times New Roman"/>
          <w:sz w:val="24"/>
          <w:szCs w:val="24"/>
        </w:rPr>
        <w:t>«</w:t>
      </w:r>
      <w:r w:rsidR="002767BE" w:rsidRPr="0047080A">
        <w:rPr>
          <w:rFonts w:eastAsia="Times New Roman"/>
          <w:sz w:val="24"/>
          <w:szCs w:val="24"/>
        </w:rPr>
        <w:t>Поставщик</w:t>
      </w:r>
      <w:r w:rsidR="002767BE">
        <w:rPr>
          <w:rFonts w:eastAsia="Times New Roman"/>
          <w:sz w:val="24"/>
          <w:szCs w:val="24"/>
        </w:rPr>
        <w:t>»</w:t>
      </w:r>
      <w:r w:rsidR="002767BE" w:rsidRPr="0047080A">
        <w:rPr>
          <w:rFonts w:eastAsia="Times New Roman"/>
          <w:sz w:val="24"/>
          <w:szCs w:val="24"/>
        </w:rPr>
        <w:t xml:space="preserve">, </w:t>
      </w:r>
      <w:r w:rsidR="002767BE" w:rsidRPr="00C44C38">
        <w:rPr>
          <w:rFonts w:eastAsia="Times New Roman"/>
          <w:sz w:val="24"/>
          <w:szCs w:val="24"/>
        </w:rPr>
        <w:t xml:space="preserve">в лице </w:t>
      </w:r>
      <w:r w:rsidR="003C5B50">
        <w:rPr>
          <w:rFonts w:eastAsia="Times New Roman"/>
          <w:sz w:val="24"/>
          <w:szCs w:val="24"/>
        </w:rPr>
        <w:t>______</w:t>
      </w:r>
      <w:r w:rsidR="002767BE" w:rsidRPr="00C44C38">
        <w:rPr>
          <w:rFonts w:eastAsia="Times New Roman"/>
          <w:sz w:val="24"/>
          <w:szCs w:val="24"/>
        </w:rPr>
        <w:t xml:space="preserve">, действующего на </w:t>
      </w:r>
      <w:r w:rsidR="002767BE">
        <w:rPr>
          <w:rFonts w:eastAsia="Times New Roman"/>
          <w:sz w:val="24"/>
          <w:szCs w:val="24"/>
        </w:rPr>
        <w:t xml:space="preserve">основании </w:t>
      </w:r>
      <w:r w:rsidR="003C5B50">
        <w:rPr>
          <w:rFonts w:eastAsia="Times New Roman"/>
          <w:sz w:val="24"/>
          <w:szCs w:val="24"/>
        </w:rPr>
        <w:t>______</w:t>
      </w:r>
      <w:r w:rsidR="00C44C38">
        <w:rPr>
          <w:rFonts w:eastAsia="Times New Roman"/>
          <w:sz w:val="24"/>
          <w:szCs w:val="24"/>
        </w:rPr>
        <w:t>,</w:t>
      </w:r>
      <w:r w:rsidR="009641D6">
        <w:rPr>
          <w:rFonts w:eastAsia="Times New Roman"/>
          <w:sz w:val="24"/>
          <w:szCs w:val="24"/>
        </w:rPr>
        <w:t xml:space="preserve"> </w:t>
      </w:r>
      <w:r w:rsidRPr="0047080A">
        <w:rPr>
          <w:rFonts w:eastAsia="Times New Roman"/>
          <w:sz w:val="24"/>
          <w:szCs w:val="24"/>
        </w:rPr>
        <w:t>с другой стороны, заключили настоящий контракт о нижеследующем:</w:t>
      </w:r>
    </w:p>
    <w:p w14:paraId="04C517E8" w14:textId="77777777" w:rsidR="0047080A" w:rsidRDefault="0047080A" w:rsidP="00D46052">
      <w:pPr>
        <w:widowControl w:val="0"/>
        <w:numPr>
          <w:ilvl w:val="0"/>
          <w:numId w:val="9"/>
        </w:numPr>
        <w:jc w:val="center"/>
        <w:rPr>
          <w:rFonts w:eastAsia="Times New Roman"/>
          <w:b/>
          <w:sz w:val="24"/>
          <w:szCs w:val="24"/>
        </w:rPr>
      </w:pPr>
      <w:r w:rsidRPr="0047080A">
        <w:rPr>
          <w:rFonts w:eastAsia="Times New Roman"/>
          <w:b/>
          <w:sz w:val="24"/>
          <w:szCs w:val="24"/>
        </w:rPr>
        <w:t>ПРЕДМЕТ КОНТРАКТА</w:t>
      </w:r>
    </w:p>
    <w:p w14:paraId="1832DFCC" w14:textId="77777777" w:rsidR="00D46052" w:rsidRPr="0047080A" w:rsidRDefault="00D46052" w:rsidP="00D46052">
      <w:pPr>
        <w:widowControl w:val="0"/>
        <w:ind w:left="786"/>
        <w:rPr>
          <w:rFonts w:eastAsia="Times New Roman"/>
          <w:b/>
          <w:sz w:val="24"/>
          <w:szCs w:val="24"/>
        </w:rPr>
      </w:pPr>
    </w:p>
    <w:p w14:paraId="72C057A5" w14:textId="784FF14F" w:rsidR="0047080A" w:rsidRPr="0047080A" w:rsidRDefault="0047080A" w:rsidP="0047080A">
      <w:pPr>
        <w:widowControl w:val="0"/>
        <w:autoSpaceDE w:val="0"/>
        <w:autoSpaceDN w:val="0"/>
        <w:adjustRightInd w:val="0"/>
        <w:ind w:firstLine="426"/>
        <w:jc w:val="both"/>
        <w:rPr>
          <w:rFonts w:eastAsia="Times New Roman"/>
          <w:sz w:val="24"/>
          <w:szCs w:val="24"/>
        </w:rPr>
      </w:pPr>
      <w:r w:rsidRPr="0047080A">
        <w:rPr>
          <w:rFonts w:eastAsia="Times New Roman"/>
          <w:sz w:val="24"/>
          <w:szCs w:val="24"/>
        </w:rPr>
        <w:t>1.1. Поставщик в течение срока действия контракта обязуется на условиях контракта осуществлять поставку</w:t>
      </w:r>
      <w:r w:rsidR="009641D6">
        <w:rPr>
          <w:rFonts w:eastAsia="Times New Roman"/>
          <w:sz w:val="24"/>
          <w:szCs w:val="24"/>
        </w:rPr>
        <w:t xml:space="preserve"> </w:t>
      </w:r>
      <w:r w:rsidR="002477B5">
        <w:rPr>
          <w:rFonts w:eastAsia="Times New Roman"/>
          <w:sz w:val="24"/>
          <w:szCs w:val="24"/>
        </w:rPr>
        <w:t>продуктов питания</w:t>
      </w:r>
      <w:r w:rsidR="009641D6">
        <w:rPr>
          <w:rFonts w:eastAsia="Times New Roman"/>
          <w:sz w:val="24"/>
          <w:szCs w:val="24"/>
        </w:rPr>
        <w:t xml:space="preserve"> </w:t>
      </w:r>
      <w:r w:rsidRPr="0047080A">
        <w:rPr>
          <w:rFonts w:eastAsia="Times New Roman"/>
          <w:sz w:val="24"/>
          <w:szCs w:val="24"/>
        </w:rPr>
        <w:t xml:space="preserve">отдельными партиями </w:t>
      </w:r>
      <w:r w:rsidRPr="0047080A">
        <w:rPr>
          <w:rFonts w:eastAsia="Times New Roman"/>
          <w:bCs/>
          <w:sz w:val="24"/>
          <w:szCs w:val="24"/>
        </w:rPr>
        <w:t xml:space="preserve">в муниципальное дошкольное </w:t>
      </w:r>
      <w:r w:rsidRPr="0047080A">
        <w:rPr>
          <w:rFonts w:eastAsia="Times New Roman"/>
          <w:sz w:val="24"/>
          <w:szCs w:val="24"/>
        </w:rPr>
        <w:t>образовательное учреждение</w:t>
      </w:r>
      <w:r w:rsidR="00126073">
        <w:rPr>
          <w:rFonts w:eastAsia="Times New Roman"/>
          <w:sz w:val="24"/>
          <w:szCs w:val="24"/>
        </w:rPr>
        <w:t xml:space="preserve"> «</w:t>
      </w:r>
      <w:r w:rsidR="00126073">
        <w:rPr>
          <w:rFonts w:eastAsia="Times New Roman"/>
          <w:sz w:val="24"/>
          <w:szCs w:val="24"/>
          <w:lang w:eastAsia="en-US"/>
        </w:rPr>
        <w:t>Детский сад №</w:t>
      </w:r>
      <w:r w:rsidR="00CE32F0">
        <w:rPr>
          <w:rFonts w:eastAsia="Times New Roman"/>
          <w:sz w:val="24"/>
          <w:szCs w:val="24"/>
          <w:lang w:eastAsia="en-US"/>
        </w:rPr>
        <w:t xml:space="preserve"> 5</w:t>
      </w:r>
      <w:r w:rsidRPr="0047080A">
        <w:rPr>
          <w:rFonts w:eastAsia="Times New Roman"/>
          <w:sz w:val="24"/>
          <w:szCs w:val="24"/>
          <w:lang w:eastAsia="en-US"/>
        </w:rPr>
        <w:t>»</w:t>
      </w:r>
      <w:r w:rsidR="003F1219">
        <w:rPr>
          <w:rFonts w:eastAsia="Times New Roman"/>
          <w:sz w:val="24"/>
          <w:szCs w:val="24"/>
          <w:lang w:eastAsia="en-US"/>
        </w:rPr>
        <w:t xml:space="preserve"> </w:t>
      </w:r>
      <w:r w:rsidR="00A0055E">
        <w:rPr>
          <w:rFonts w:eastAsia="Times New Roman"/>
          <w:bCs/>
          <w:sz w:val="24"/>
          <w:szCs w:val="24"/>
        </w:rPr>
        <w:t>в течение 20</w:t>
      </w:r>
      <w:r w:rsidR="00C84A2B">
        <w:rPr>
          <w:rFonts w:eastAsia="Times New Roman"/>
          <w:bCs/>
          <w:sz w:val="24"/>
          <w:szCs w:val="24"/>
        </w:rPr>
        <w:t>2</w:t>
      </w:r>
      <w:r w:rsidR="0041416D">
        <w:rPr>
          <w:rFonts w:eastAsia="Times New Roman"/>
          <w:bCs/>
          <w:sz w:val="24"/>
          <w:szCs w:val="24"/>
        </w:rPr>
        <w:t>6</w:t>
      </w:r>
      <w:r w:rsidRPr="0047080A">
        <w:rPr>
          <w:rFonts w:eastAsia="Times New Roman"/>
          <w:bCs/>
          <w:sz w:val="24"/>
          <w:szCs w:val="24"/>
        </w:rPr>
        <w:t xml:space="preserve"> года</w:t>
      </w:r>
      <w:r w:rsidRPr="0047080A">
        <w:rPr>
          <w:rFonts w:eastAsia="Times New Roman"/>
          <w:sz w:val="24"/>
          <w:szCs w:val="24"/>
        </w:rPr>
        <w:t>, а Заказчик обязуется осуществить приемку и оплату поставленных продуктов питания.</w:t>
      </w:r>
    </w:p>
    <w:p w14:paraId="57EF3A2B" w14:textId="77777777" w:rsidR="0047080A" w:rsidRPr="0047080A" w:rsidRDefault="0047080A" w:rsidP="0047080A">
      <w:pPr>
        <w:widowControl w:val="0"/>
        <w:tabs>
          <w:tab w:val="left" w:pos="540"/>
          <w:tab w:val="left" w:pos="990"/>
        </w:tabs>
        <w:autoSpaceDE w:val="0"/>
        <w:autoSpaceDN w:val="0"/>
        <w:adjustRightInd w:val="0"/>
        <w:ind w:firstLine="426"/>
        <w:jc w:val="both"/>
        <w:rPr>
          <w:rFonts w:eastAsia="Times New Roman"/>
          <w:sz w:val="24"/>
          <w:szCs w:val="24"/>
        </w:rPr>
      </w:pPr>
      <w:r w:rsidRPr="0047080A">
        <w:rPr>
          <w:rFonts w:eastAsia="Times New Roman"/>
          <w:sz w:val="24"/>
          <w:szCs w:val="24"/>
        </w:rPr>
        <w:t>1.2. Количество и ассортимент поставляемых продуктов питания (далее - товар), а также цена за товарную единицу указаны в Спецификации (Приложение № 1 к контракту).</w:t>
      </w:r>
    </w:p>
    <w:p w14:paraId="0F976CC0" w14:textId="77777777" w:rsidR="0047080A" w:rsidRPr="0047080A" w:rsidRDefault="0047080A" w:rsidP="0047080A">
      <w:pPr>
        <w:widowControl w:val="0"/>
        <w:tabs>
          <w:tab w:val="left" w:pos="540"/>
          <w:tab w:val="left" w:pos="990"/>
        </w:tabs>
        <w:autoSpaceDE w:val="0"/>
        <w:autoSpaceDN w:val="0"/>
        <w:adjustRightInd w:val="0"/>
        <w:ind w:firstLine="426"/>
        <w:jc w:val="both"/>
        <w:rPr>
          <w:rFonts w:eastAsia="Times New Roman"/>
          <w:sz w:val="24"/>
          <w:szCs w:val="24"/>
        </w:rPr>
      </w:pPr>
      <w:r w:rsidRPr="0047080A">
        <w:rPr>
          <w:rFonts w:eastAsia="Times New Roman"/>
          <w:sz w:val="24"/>
          <w:szCs w:val="24"/>
        </w:rPr>
        <w:t>1.3. В рамках контракта под одной партией товара Стороны принимают продукты питания, поставленные по одной накладной.</w:t>
      </w:r>
    </w:p>
    <w:p w14:paraId="3F33AF28" w14:textId="3809F0B5" w:rsidR="0047080A" w:rsidRPr="0047080A" w:rsidRDefault="0047080A" w:rsidP="0047080A">
      <w:pPr>
        <w:widowControl w:val="0"/>
        <w:tabs>
          <w:tab w:val="left" w:pos="540"/>
          <w:tab w:val="left" w:pos="990"/>
        </w:tabs>
        <w:autoSpaceDE w:val="0"/>
        <w:autoSpaceDN w:val="0"/>
        <w:adjustRightInd w:val="0"/>
        <w:ind w:firstLine="426"/>
        <w:jc w:val="both"/>
        <w:rPr>
          <w:rFonts w:eastAsia="Times New Roman"/>
          <w:sz w:val="24"/>
          <w:szCs w:val="24"/>
        </w:rPr>
      </w:pPr>
      <w:r w:rsidRPr="0047080A">
        <w:rPr>
          <w:rFonts w:eastAsia="Times New Roman"/>
          <w:sz w:val="24"/>
          <w:szCs w:val="24"/>
        </w:rPr>
        <w:t xml:space="preserve">1.4. Срок поставки: с </w:t>
      </w:r>
      <w:r w:rsidR="00472D8D">
        <w:rPr>
          <w:rFonts w:eastAsia="Times New Roman"/>
          <w:sz w:val="24"/>
          <w:szCs w:val="24"/>
        </w:rPr>
        <w:t>момента заключения контракта</w:t>
      </w:r>
      <w:r w:rsidRPr="0047080A">
        <w:rPr>
          <w:rFonts w:eastAsia="Times New Roman"/>
          <w:sz w:val="24"/>
          <w:szCs w:val="24"/>
        </w:rPr>
        <w:t xml:space="preserve"> по</w:t>
      </w:r>
      <w:r w:rsidR="00337410">
        <w:rPr>
          <w:rFonts w:eastAsia="Times New Roman"/>
          <w:sz w:val="24"/>
          <w:szCs w:val="24"/>
        </w:rPr>
        <w:t xml:space="preserve"> </w:t>
      </w:r>
      <w:r w:rsidR="003C5B50">
        <w:rPr>
          <w:rFonts w:eastAsia="Times New Roman"/>
          <w:bCs/>
          <w:sz w:val="24"/>
          <w:szCs w:val="24"/>
        </w:rPr>
        <w:t>30 июня</w:t>
      </w:r>
      <w:r w:rsidRPr="0047080A">
        <w:rPr>
          <w:rFonts w:eastAsia="Times New Roman"/>
          <w:bCs/>
          <w:sz w:val="24"/>
          <w:szCs w:val="24"/>
        </w:rPr>
        <w:t xml:space="preserve"> 20</w:t>
      </w:r>
      <w:r w:rsidR="00C84A2B">
        <w:rPr>
          <w:rFonts w:eastAsia="Times New Roman"/>
          <w:bCs/>
          <w:sz w:val="24"/>
          <w:szCs w:val="24"/>
        </w:rPr>
        <w:t>2</w:t>
      </w:r>
      <w:r w:rsidR="0041416D">
        <w:rPr>
          <w:rFonts w:eastAsia="Times New Roman"/>
          <w:bCs/>
          <w:sz w:val="24"/>
          <w:szCs w:val="24"/>
        </w:rPr>
        <w:t>6</w:t>
      </w:r>
      <w:r w:rsidRPr="0047080A">
        <w:rPr>
          <w:rFonts w:eastAsia="Times New Roman"/>
          <w:bCs/>
          <w:sz w:val="24"/>
          <w:szCs w:val="24"/>
        </w:rPr>
        <w:t xml:space="preserve"> г. включительно</w:t>
      </w:r>
      <w:r w:rsidRPr="0047080A">
        <w:rPr>
          <w:rFonts w:eastAsia="Times New Roman"/>
          <w:b/>
          <w:bCs/>
          <w:sz w:val="24"/>
          <w:szCs w:val="24"/>
        </w:rPr>
        <w:t xml:space="preserve">. </w:t>
      </w:r>
    </w:p>
    <w:p w14:paraId="3CD36E38" w14:textId="77777777" w:rsidR="0047080A" w:rsidRPr="0047080A" w:rsidRDefault="0047080A" w:rsidP="0047080A">
      <w:pPr>
        <w:widowControl w:val="0"/>
        <w:tabs>
          <w:tab w:val="left" w:pos="540"/>
          <w:tab w:val="left" w:pos="990"/>
        </w:tabs>
        <w:autoSpaceDE w:val="0"/>
        <w:autoSpaceDN w:val="0"/>
        <w:adjustRightInd w:val="0"/>
        <w:ind w:firstLine="426"/>
        <w:jc w:val="both"/>
        <w:rPr>
          <w:rFonts w:eastAsia="Times New Roman"/>
          <w:sz w:val="24"/>
          <w:szCs w:val="24"/>
        </w:rPr>
      </w:pPr>
      <w:r w:rsidRPr="0047080A">
        <w:rPr>
          <w:rFonts w:eastAsia="Times New Roman"/>
          <w:sz w:val="24"/>
          <w:szCs w:val="24"/>
        </w:rPr>
        <w:t>1.5. Поставка товара осуществляется по адресу:</w:t>
      </w:r>
      <w:r w:rsidR="00126073">
        <w:rPr>
          <w:rFonts w:eastAsia="Times New Roman"/>
          <w:sz w:val="24"/>
          <w:szCs w:val="24"/>
        </w:rPr>
        <w:t xml:space="preserve"> Ленинградская область, Волосовский район, </w:t>
      </w:r>
      <w:r w:rsidR="00CE32F0">
        <w:rPr>
          <w:rFonts w:eastAsia="Times New Roman"/>
          <w:sz w:val="24"/>
          <w:szCs w:val="24"/>
        </w:rPr>
        <w:t>пос</w:t>
      </w:r>
      <w:r w:rsidRPr="0047080A">
        <w:rPr>
          <w:rFonts w:eastAsia="Times New Roman"/>
          <w:sz w:val="24"/>
          <w:szCs w:val="24"/>
        </w:rPr>
        <w:t>.</w:t>
      </w:r>
      <w:r w:rsidR="00337410">
        <w:rPr>
          <w:rFonts w:eastAsia="Times New Roman"/>
          <w:sz w:val="24"/>
          <w:szCs w:val="24"/>
        </w:rPr>
        <w:t xml:space="preserve"> </w:t>
      </w:r>
      <w:r w:rsidR="00CE32F0">
        <w:rPr>
          <w:rFonts w:eastAsia="Times New Roman"/>
          <w:sz w:val="24"/>
          <w:szCs w:val="24"/>
        </w:rPr>
        <w:t>Калитино, д. 23.</w:t>
      </w:r>
    </w:p>
    <w:p w14:paraId="16382846" w14:textId="77777777" w:rsidR="0047080A" w:rsidRPr="0047080A" w:rsidRDefault="00A0055E" w:rsidP="0047080A">
      <w:pPr>
        <w:widowControl w:val="0"/>
        <w:ind w:firstLine="426"/>
        <w:jc w:val="both"/>
        <w:rPr>
          <w:rFonts w:eastAsia="Times New Roman"/>
          <w:sz w:val="24"/>
          <w:szCs w:val="24"/>
        </w:rPr>
      </w:pPr>
      <w:r>
        <w:rPr>
          <w:rFonts w:eastAsia="Times New Roman"/>
          <w:sz w:val="24"/>
          <w:szCs w:val="24"/>
        </w:rPr>
        <w:t>1.6</w:t>
      </w:r>
      <w:r w:rsidR="0047080A" w:rsidRPr="0047080A">
        <w:rPr>
          <w:rFonts w:eastAsia="Times New Roman"/>
          <w:sz w:val="24"/>
          <w:szCs w:val="24"/>
        </w:rPr>
        <w:t>. Существенными условиями контракта считаются: качество поставляемого товара, сроки и объёмы заявки на поставку, сопроводительная документация согласно п. 3.1.4 настоящей документации.</w:t>
      </w:r>
    </w:p>
    <w:p w14:paraId="036DB550" w14:textId="77777777" w:rsidR="0047080A" w:rsidRDefault="0047080A" w:rsidP="0047080A">
      <w:pPr>
        <w:widowControl w:val="0"/>
        <w:ind w:firstLine="426"/>
        <w:jc w:val="center"/>
        <w:rPr>
          <w:rFonts w:eastAsia="Times New Roman"/>
          <w:b/>
          <w:sz w:val="24"/>
          <w:szCs w:val="24"/>
        </w:rPr>
      </w:pPr>
      <w:r w:rsidRPr="0047080A">
        <w:rPr>
          <w:rFonts w:eastAsia="Times New Roman"/>
          <w:b/>
          <w:sz w:val="24"/>
          <w:szCs w:val="24"/>
        </w:rPr>
        <w:t>2.ОБЩАЯ СТОИМОСТЬ И ПОРЯДОК РАСЧЕТОВ</w:t>
      </w:r>
    </w:p>
    <w:p w14:paraId="22D1742A" w14:textId="77777777" w:rsidR="00CE32F0" w:rsidRPr="0047080A" w:rsidRDefault="00CE32F0" w:rsidP="0047080A">
      <w:pPr>
        <w:widowControl w:val="0"/>
        <w:ind w:firstLine="426"/>
        <w:jc w:val="center"/>
        <w:rPr>
          <w:rFonts w:eastAsia="Times New Roman"/>
          <w:b/>
          <w:sz w:val="24"/>
          <w:szCs w:val="24"/>
        </w:rPr>
      </w:pPr>
    </w:p>
    <w:p w14:paraId="58622847" w14:textId="48761500" w:rsidR="0047080A" w:rsidRPr="0047080A" w:rsidRDefault="0047080A" w:rsidP="0047080A">
      <w:pPr>
        <w:widowControl w:val="0"/>
        <w:tabs>
          <w:tab w:val="left" w:pos="990"/>
        </w:tabs>
        <w:ind w:firstLine="426"/>
        <w:jc w:val="both"/>
        <w:rPr>
          <w:rFonts w:eastAsia="Times New Roman"/>
          <w:sz w:val="24"/>
          <w:szCs w:val="24"/>
        </w:rPr>
      </w:pPr>
      <w:r w:rsidRPr="0047080A">
        <w:rPr>
          <w:rFonts w:eastAsia="Times New Roman"/>
          <w:sz w:val="24"/>
          <w:szCs w:val="24"/>
        </w:rPr>
        <w:t>2.1. Общая</w:t>
      </w:r>
      <w:r w:rsidR="00CD17D8">
        <w:rPr>
          <w:rFonts w:eastAsia="Times New Roman"/>
          <w:sz w:val="24"/>
          <w:szCs w:val="24"/>
        </w:rPr>
        <w:t xml:space="preserve"> стоимость контракта составляет</w:t>
      </w:r>
      <w:r w:rsidR="00337410">
        <w:rPr>
          <w:rFonts w:eastAsia="Times New Roman"/>
          <w:sz w:val="24"/>
          <w:szCs w:val="24"/>
        </w:rPr>
        <w:t xml:space="preserve"> </w:t>
      </w:r>
      <w:r w:rsidR="00551249">
        <w:rPr>
          <w:rFonts w:eastAsia="Times New Roman"/>
          <w:b/>
          <w:sz w:val="24"/>
          <w:szCs w:val="24"/>
        </w:rPr>
        <w:t>4</w:t>
      </w:r>
      <w:r w:rsidR="00D55C36">
        <w:rPr>
          <w:rFonts w:eastAsia="Times New Roman"/>
          <w:b/>
          <w:sz w:val="24"/>
          <w:szCs w:val="24"/>
        </w:rPr>
        <w:t>97</w:t>
      </w:r>
      <w:r w:rsidR="00551249">
        <w:rPr>
          <w:rFonts w:eastAsia="Times New Roman"/>
          <w:b/>
          <w:sz w:val="24"/>
          <w:szCs w:val="24"/>
        </w:rPr>
        <w:t> </w:t>
      </w:r>
      <w:r w:rsidR="00D55C36">
        <w:rPr>
          <w:rFonts w:eastAsia="Times New Roman"/>
          <w:b/>
          <w:sz w:val="24"/>
          <w:szCs w:val="24"/>
        </w:rPr>
        <w:t>7</w:t>
      </w:r>
      <w:r w:rsidR="00551249">
        <w:rPr>
          <w:rFonts w:eastAsia="Times New Roman"/>
          <w:b/>
          <w:sz w:val="24"/>
          <w:szCs w:val="24"/>
        </w:rPr>
        <w:t>58,90</w:t>
      </w:r>
      <w:r w:rsidRPr="00D04BE9">
        <w:rPr>
          <w:rFonts w:eastAsia="Times New Roman"/>
          <w:b/>
          <w:sz w:val="24"/>
          <w:szCs w:val="24"/>
        </w:rPr>
        <w:t xml:space="preserve"> (</w:t>
      </w:r>
      <w:r w:rsidR="00551249">
        <w:rPr>
          <w:rFonts w:eastAsia="Times New Roman"/>
          <w:b/>
          <w:sz w:val="24"/>
          <w:szCs w:val="24"/>
        </w:rPr>
        <w:t xml:space="preserve">Четыреста девяносто </w:t>
      </w:r>
      <w:r w:rsidR="00D55C36">
        <w:rPr>
          <w:rFonts w:eastAsia="Times New Roman"/>
          <w:b/>
          <w:sz w:val="24"/>
          <w:szCs w:val="24"/>
        </w:rPr>
        <w:t>семь</w:t>
      </w:r>
      <w:r w:rsidR="00551249">
        <w:rPr>
          <w:rFonts w:eastAsia="Times New Roman"/>
          <w:b/>
          <w:sz w:val="24"/>
          <w:szCs w:val="24"/>
        </w:rPr>
        <w:t xml:space="preserve"> тысяч </w:t>
      </w:r>
      <w:r w:rsidR="00D55C36">
        <w:rPr>
          <w:rFonts w:eastAsia="Times New Roman"/>
          <w:b/>
          <w:sz w:val="24"/>
          <w:szCs w:val="24"/>
        </w:rPr>
        <w:t>семьсот</w:t>
      </w:r>
      <w:r w:rsidR="00551249">
        <w:rPr>
          <w:rFonts w:eastAsia="Times New Roman"/>
          <w:b/>
          <w:sz w:val="24"/>
          <w:szCs w:val="24"/>
        </w:rPr>
        <w:t xml:space="preserve"> пятьдесят восемь</w:t>
      </w:r>
      <w:r w:rsidR="003C5B50">
        <w:rPr>
          <w:rFonts w:eastAsia="Times New Roman"/>
          <w:b/>
          <w:sz w:val="24"/>
          <w:szCs w:val="24"/>
        </w:rPr>
        <w:t xml:space="preserve"> </w:t>
      </w:r>
      <w:r w:rsidR="00DE3ADD">
        <w:rPr>
          <w:rFonts w:eastAsia="Times New Roman"/>
          <w:b/>
          <w:sz w:val="24"/>
          <w:szCs w:val="24"/>
        </w:rPr>
        <w:t>руб</w:t>
      </w:r>
      <w:r w:rsidR="003C5B50">
        <w:rPr>
          <w:rFonts w:eastAsia="Times New Roman"/>
          <w:b/>
          <w:sz w:val="24"/>
          <w:szCs w:val="24"/>
        </w:rPr>
        <w:t xml:space="preserve">лей </w:t>
      </w:r>
      <w:r w:rsidR="00551249">
        <w:rPr>
          <w:rFonts w:eastAsia="Times New Roman"/>
          <w:b/>
          <w:sz w:val="24"/>
          <w:szCs w:val="24"/>
        </w:rPr>
        <w:t>9</w:t>
      </w:r>
      <w:r w:rsidR="003C5B50">
        <w:rPr>
          <w:rFonts w:eastAsia="Times New Roman"/>
          <w:b/>
          <w:sz w:val="24"/>
          <w:szCs w:val="24"/>
        </w:rPr>
        <w:t>0</w:t>
      </w:r>
      <w:r w:rsidR="00F86E63">
        <w:rPr>
          <w:rFonts w:eastAsia="Times New Roman"/>
          <w:b/>
          <w:sz w:val="24"/>
          <w:szCs w:val="24"/>
        </w:rPr>
        <w:t xml:space="preserve"> копеек</w:t>
      </w:r>
      <w:r w:rsidR="00C35AB6">
        <w:rPr>
          <w:rFonts w:eastAsia="Times New Roman"/>
          <w:b/>
          <w:sz w:val="24"/>
          <w:szCs w:val="24"/>
        </w:rPr>
        <w:t>),</w:t>
      </w:r>
      <w:r w:rsidR="0027209D" w:rsidRPr="00D04BE9">
        <w:rPr>
          <w:rFonts w:eastAsia="Times New Roman"/>
          <w:b/>
          <w:sz w:val="24"/>
          <w:szCs w:val="24"/>
        </w:rPr>
        <w:t xml:space="preserve"> </w:t>
      </w:r>
      <w:r w:rsidR="00DE3ADD">
        <w:rPr>
          <w:rFonts w:eastAsia="Times New Roman"/>
          <w:b/>
          <w:sz w:val="24"/>
          <w:szCs w:val="24"/>
        </w:rPr>
        <w:t>в том числе</w:t>
      </w:r>
      <w:r w:rsidRPr="00D04BE9">
        <w:rPr>
          <w:rFonts w:eastAsia="Times New Roman"/>
          <w:b/>
          <w:sz w:val="24"/>
          <w:szCs w:val="24"/>
        </w:rPr>
        <w:t xml:space="preserve"> НДС</w:t>
      </w:r>
      <w:r w:rsidRPr="00D04BE9">
        <w:rPr>
          <w:rFonts w:eastAsia="Times New Roman"/>
          <w:sz w:val="24"/>
          <w:szCs w:val="24"/>
        </w:rPr>
        <w:t>. Оплата</w:t>
      </w:r>
      <w:r w:rsidRPr="0047080A">
        <w:rPr>
          <w:rFonts w:eastAsia="Times New Roman"/>
          <w:sz w:val="24"/>
          <w:szCs w:val="24"/>
        </w:rPr>
        <w:t xml:space="preserve"> производится за счет средств </w:t>
      </w:r>
      <w:r w:rsidR="009C3F8E">
        <w:rPr>
          <w:rFonts w:eastAsia="Times New Roman"/>
          <w:sz w:val="24"/>
          <w:szCs w:val="24"/>
        </w:rPr>
        <w:t>бюджета муниципального образования</w:t>
      </w:r>
      <w:r w:rsidR="00337410">
        <w:rPr>
          <w:rFonts w:eastAsia="Times New Roman"/>
          <w:sz w:val="24"/>
          <w:szCs w:val="24"/>
        </w:rPr>
        <w:t xml:space="preserve"> </w:t>
      </w:r>
      <w:r w:rsidRPr="0047080A">
        <w:rPr>
          <w:rFonts w:eastAsia="Times New Roman"/>
          <w:sz w:val="24"/>
          <w:szCs w:val="24"/>
        </w:rPr>
        <w:t>Волосовский муниципальный район</w:t>
      </w:r>
      <w:r w:rsidR="009C3F8E">
        <w:rPr>
          <w:rFonts w:eastAsia="Times New Roman"/>
          <w:sz w:val="24"/>
          <w:szCs w:val="24"/>
        </w:rPr>
        <w:t xml:space="preserve"> Ленинградской области на 202</w:t>
      </w:r>
      <w:r w:rsidR="0041416D">
        <w:rPr>
          <w:rFonts w:eastAsia="Times New Roman"/>
          <w:sz w:val="24"/>
          <w:szCs w:val="24"/>
        </w:rPr>
        <w:t>6</w:t>
      </w:r>
      <w:r w:rsidR="009C3F8E">
        <w:rPr>
          <w:rFonts w:eastAsia="Times New Roman"/>
          <w:sz w:val="24"/>
          <w:szCs w:val="24"/>
        </w:rPr>
        <w:t xml:space="preserve"> год.</w:t>
      </w:r>
    </w:p>
    <w:p w14:paraId="48B00E66" w14:textId="77777777" w:rsidR="0047080A" w:rsidRPr="0047080A" w:rsidRDefault="0047080A" w:rsidP="0047080A">
      <w:pPr>
        <w:widowControl w:val="0"/>
        <w:tabs>
          <w:tab w:val="left" w:pos="990"/>
        </w:tabs>
        <w:ind w:firstLine="426"/>
        <w:jc w:val="both"/>
        <w:rPr>
          <w:rFonts w:eastAsia="Times New Roman"/>
          <w:sz w:val="24"/>
          <w:szCs w:val="24"/>
        </w:rPr>
      </w:pPr>
      <w:r w:rsidRPr="0047080A">
        <w:rPr>
          <w:rFonts w:eastAsia="Times New Roman"/>
          <w:sz w:val="24"/>
          <w:szCs w:val="24"/>
        </w:rPr>
        <w:t>2.2. 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14:paraId="25253A65" w14:textId="77777777" w:rsidR="0047080A" w:rsidRPr="0047080A" w:rsidRDefault="0047080A" w:rsidP="0047080A">
      <w:pPr>
        <w:widowControl w:val="0"/>
        <w:tabs>
          <w:tab w:val="left" w:pos="990"/>
        </w:tabs>
        <w:ind w:firstLine="426"/>
        <w:jc w:val="both"/>
        <w:rPr>
          <w:rFonts w:eastAsia="Times New Roman"/>
          <w:sz w:val="24"/>
          <w:szCs w:val="24"/>
        </w:rPr>
      </w:pPr>
      <w:r w:rsidRPr="0047080A">
        <w:rPr>
          <w:rFonts w:eastAsia="Times New Roman"/>
          <w:sz w:val="24"/>
          <w:szCs w:val="24"/>
        </w:rPr>
        <w:t>2.3. В цену контракта входят: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w:t>
      </w:r>
    </w:p>
    <w:p w14:paraId="203DF847" w14:textId="77777777" w:rsidR="00337410" w:rsidRPr="0047080A" w:rsidRDefault="0047080A" w:rsidP="00337410">
      <w:pPr>
        <w:widowControl w:val="0"/>
        <w:tabs>
          <w:tab w:val="left" w:pos="990"/>
        </w:tabs>
        <w:ind w:firstLine="426"/>
        <w:jc w:val="both"/>
        <w:rPr>
          <w:rFonts w:eastAsia="Times New Roman"/>
          <w:sz w:val="24"/>
          <w:szCs w:val="24"/>
        </w:rPr>
      </w:pPr>
      <w:r w:rsidRPr="0047080A">
        <w:rPr>
          <w:rFonts w:eastAsia="Times New Roman"/>
          <w:sz w:val="24"/>
          <w:szCs w:val="24"/>
        </w:rPr>
        <w:t xml:space="preserve">2.4. </w:t>
      </w:r>
      <w:r w:rsidR="00337410" w:rsidRPr="0047080A">
        <w:rPr>
          <w:rFonts w:eastAsia="Times New Roman"/>
          <w:sz w:val="24"/>
          <w:szCs w:val="24"/>
        </w:rPr>
        <w:t>Расчеты по настоящему контракту производятся Заказчиком путем перечисления денежных средств на расчетный счет Поставщика по факту поставки товара за месяц, на основании предъявленных Поставщиком</w:t>
      </w:r>
      <w:r w:rsidR="00337410">
        <w:rPr>
          <w:rFonts w:eastAsia="Times New Roman"/>
          <w:sz w:val="24"/>
          <w:szCs w:val="24"/>
        </w:rPr>
        <w:t xml:space="preserve"> товарной накладной, счета на оплату</w:t>
      </w:r>
      <w:r w:rsidR="00337410" w:rsidRPr="0047080A">
        <w:rPr>
          <w:rFonts w:eastAsia="Times New Roman"/>
          <w:sz w:val="24"/>
          <w:szCs w:val="24"/>
        </w:rPr>
        <w:t>, оформленных на получателей при наличии документального подтверждения от Получателей Факта поставки товара.</w:t>
      </w:r>
    </w:p>
    <w:p w14:paraId="046A8F7E" w14:textId="77777777" w:rsidR="0047080A" w:rsidRPr="0047080A" w:rsidRDefault="0047080A" w:rsidP="0047080A">
      <w:pPr>
        <w:widowControl w:val="0"/>
        <w:tabs>
          <w:tab w:val="left" w:pos="990"/>
        </w:tabs>
        <w:ind w:firstLine="426"/>
        <w:jc w:val="both"/>
        <w:rPr>
          <w:rFonts w:eastAsia="Times New Roman"/>
          <w:sz w:val="24"/>
          <w:szCs w:val="24"/>
        </w:rPr>
      </w:pPr>
      <w:r w:rsidRPr="0047080A">
        <w:rPr>
          <w:rFonts w:eastAsia="Times New Roman"/>
          <w:sz w:val="24"/>
          <w:szCs w:val="24"/>
        </w:rPr>
        <w:t>2.5. Заказчик производит оплату после получения товара, путем перечисления денежных средств на расчетный счет Поставщика в течение 20 (двадцати) банковских дней, с момента выставления счета за месяц.</w:t>
      </w:r>
    </w:p>
    <w:p w14:paraId="070F8422" w14:textId="77777777" w:rsidR="0047080A" w:rsidRPr="0047080A" w:rsidRDefault="0047080A" w:rsidP="00D46052">
      <w:pPr>
        <w:widowControl w:val="0"/>
        <w:tabs>
          <w:tab w:val="left" w:pos="990"/>
        </w:tabs>
        <w:ind w:firstLine="426"/>
        <w:jc w:val="both"/>
        <w:rPr>
          <w:rFonts w:eastAsia="Times New Roman"/>
          <w:sz w:val="24"/>
          <w:szCs w:val="24"/>
        </w:rPr>
      </w:pPr>
      <w:r w:rsidRPr="0047080A">
        <w:rPr>
          <w:rFonts w:eastAsia="Times New Roman"/>
          <w:sz w:val="24"/>
          <w:szCs w:val="24"/>
        </w:rPr>
        <w:t>2.</w:t>
      </w:r>
      <w:r w:rsidR="00190B0C" w:rsidRPr="0047080A">
        <w:rPr>
          <w:rFonts w:eastAsia="Times New Roman"/>
          <w:sz w:val="24"/>
          <w:szCs w:val="24"/>
        </w:rPr>
        <w:t xml:space="preserve">6. </w:t>
      </w:r>
      <w:r w:rsidRPr="0047080A">
        <w:rPr>
          <w:rFonts w:eastAsia="Times New Roman"/>
          <w:sz w:val="24"/>
          <w:szCs w:val="24"/>
        </w:rPr>
        <w:t>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794CB808" w14:textId="77777777" w:rsidR="00684B71" w:rsidRDefault="0047080A" w:rsidP="0047080A">
      <w:pPr>
        <w:widowControl w:val="0"/>
        <w:tabs>
          <w:tab w:val="left" w:pos="990"/>
        </w:tabs>
        <w:ind w:firstLine="426"/>
        <w:jc w:val="both"/>
        <w:rPr>
          <w:rFonts w:eastAsia="Times New Roman"/>
          <w:sz w:val="24"/>
          <w:szCs w:val="24"/>
        </w:rPr>
      </w:pPr>
      <w:r w:rsidRPr="0047080A">
        <w:rPr>
          <w:rFonts w:eastAsia="Times New Roman"/>
          <w:sz w:val="24"/>
          <w:szCs w:val="24"/>
        </w:rPr>
        <w:t>2.</w:t>
      </w:r>
      <w:r w:rsidR="00D46052">
        <w:rPr>
          <w:rFonts w:eastAsia="Times New Roman"/>
          <w:sz w:val="24"/>
          <w:szCs w:val="24"/>
        </w:rPr>
        <w:t>7</w:t>
      </w:r>
      <w:r w:rsidRPr="0047080A">
        <w:rPr>
          <w:rFonts w:eastAsia="Times New Roman"/>
          <w:sz w:val="24"/>
          <w:szCs w:val="24"/>
        </w:rPr>
        <w:t xml:space="preserve">.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
    <w:p w14:paraId="0F3D0724" w14:textId="77777777" w:rsidR="00684B71" w:rsidRDefault="00684B71" w:rsidP="00684B71">
      <w:pPr>
        <w:widowControl w:val="0"/>
        <w:tabs>
          <w:tab w:val="left" w:pos="990"/>
        </w:tabs>
        <w:jc w:val="both"/>
        <w:rPr>
          <w:rFonts w:eastAsia="Times New Roman"/>
          <w:sz w:val="24"/>
          <w:szCs w:val="24"/>
        </w:rPr>
      </w:pPr>
    </w:p>
    <w:p w14:paraId="3347A9D9" w14:textId="77777777" w:rsidR="0047080A" w:rsidRPr="0047080A" w:rsidRDefault="0047080A" w:rsidP="00684B71">
      <w:pPr>
        <w:widowControl w:val="0"/>
        <w:tabs>
          <w:tab w:val="left" w:pos="990"/>
        </w:tabs>
        <w:jc w:val="both"/>
        <w:rPr>
          <w:rFonts w:eastAsia="Times New Roman"/>
          <w:sz w:val="24"/>
          <w:szCs w:val="24"/>
        </w:rPr>
      </w:pPr>
      <w:r w:rsidRPr="0047080A">
        <w:rPr>
          <w:rFonts w:eastAsia="Times New Roman"/>
          <w:sz w:val="24"/>
          <w:szCs w:val="24"/>
        </w:rPr>
        <w:t>предусмотренного контрактом количества товара стороны обязаны уменьшить цену контракта исходя из цены единицы товара.</w:t>
      </w:r>
    </w:p>
    <w:p w14:paraId="5F4BC565" w14:textId="77777777" w:rsidR="0047080A" w:rsidRPr="0047080A" w:rsidRDefault="0047080A" w:rsidP="0047080A">
      <w:pPr>
        <w:ind w:firstLine="539"/>
        <w:jc w:val="both"/>
        <w:rPr>
          <w:rFonts w:eastAsia="Times New Roman"/>
          <w:sz w:val="24"/>
          <w:szCs w:val="24"/>
        </w:rPr>
      </w:pPr>
      <w:r w:rsidRPr="0047080A">
        <w:rPr>
          <w:rFonts w:eastAsia="Times New Roman"/>
          <w:sz w:val="24"/>
          <w:szCs w:val="24"/>
        </w:rPr>
        <w:lastRenderedPageBreak/>
        <w:t>2.</w:t>
      </w:r>
      <w:r w:rsidR="00D46052">
        <w:rPr>
          <w:rFonts w:eastAsia="Times New Roman"/>
          <w:sz w:val="24"/>
          <w:szCs w:val="24"/>
        </w:rPr>
        <w:t>8</w:t>
      </w:r>
      <w:r w:rsidRPr="0047080A">
        <w:rPr>
          <w:rFonts w:eastAsia="Times New Roman"/>
          <w:sz w:val="24"/>
          <w:szCs w:val="24"/>
        </w:rPr>
        <w:t>. При заключении контракта заказчик по согласованию с участником аукциона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проведении аукциона.</w:t>
      </w:r>
    </w:p>
    <w:p w14:paraId="78E08C2E" w14:textId="77777777" w:rsidR="0047080A" w:rsidRPr="0047080A" w:rsidRDefault="0047080A" w:rsidP="0047080A">
      <w:pPr>
        <w:shd w:val="clear" w:color="auto" w:fill="FFFFFF"/>
        <w:ind w:firstLine="567"/>
        <w:jc w:val="both"/>
        <w:rPr>
          <w:rFonts w:eastAsia="Times New Roman"/>
          <w:sz w:val="24"/>
          <w:szCs w:val="24"/>
        </w:rPr>
      </w:pPr>
      <w:r w:rsidRPr="0047080A">
        <w:rPr>
          <w:rFonts w:eastAsia="Times New Roman"/>
          <w:sz w:val="24"/>
          <w:szCs w:val="24"/>
        </w:rPr>
        <w:t>2.</w:t>
      </w:r>
      <w:r w:rsidR="00D46052">
        <w:rPr>
          <w:rFonts w:eastAsia="Times New Roman"/>
          <w:sz w:val="24"/>
          <w:szCs w:val="24"/>
        </w:rPr>
        <w:t>9</w:t>
      </w:r>
      <w:r w:rsidRPr="0047080A">
        <w:rPr>
          <w:rFonts w:eastAsia="Times New Roman"/>
          <w:sz w:val="24"/>
          <w:szCs w:val="24"/>
        </w:rPr>
        <w:t>.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заказчик должен </w:t>
      </w:r>
      <w:hyperlink r:id="rId8"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Pr="0047080A">
          <w:rPr>
            <w:rFonts w:eastAsia="Times New Roman"/>
            <w:sz w:val="24"/>
            <w:szCs w:val="24"/>
          </w:rPr>
          <w:t>обеспечить согласование</w:t>
        </w:r>
      </w:hyperlink>
      <w:r w:rsidRPr="0047080A">
        <w:rPr>
          <w:rFonts w:eastAsia="Times New Roman"/>
          <w:sz w:val="24"/>
          <w:szCs w:val="24"/>
        </w:rPr>
        <w:t xml:space="preserve"> новых условий контрактов, в том числе по цене и (или) срокам их исполнения и (или) </w:t>
      </w:r>
      <w:r w:rsidRPr="0047080A">
        <w:rPr>
          <w:rFonts w:eastAsia="Times New Roman"/>
          <w:color w:val="000000"/>
          <w:sz w:val="24"/>
          <w:szCs w:val="24"/>
        </w:rPr>
        <w:t>количества товара, предусмотренного контрактом</w:t>
      </w:r>
      <w:r w:rsidRPr="0047080A">
        <w:rPr>
          <w:rFonts w:eastAsia="Times New Roman"/>
          <w:sz w:val="24"/>
          <w:szCs w:val="24"/>
        </w:rPr>
        <w:t>. </w:t>
      </w:r>
    </w:p>
    <w:p w14:paraId="596EAE68" w14:textId="77777777" w:rsidR="0047080A" w:rsidRPr="0047080A" w:rsidRDefault="0047080A" w:rsidP="0047080A">
      <w:pPr>
        <w:widowControl w:val="0"/>
        <w:tabs>
          <w:tab w:val="left" w:pos="990"/>
        </w:tabs>
        <w:ind w:firstLine="426"/>
        <w:jc w:val="both"/>
        <w:rPr>
          <w:rFonts w:eastAsia="Times New Roman"/>
          <w:sz w:val="24"/>
          <w:szCs w:val="24"/>
        </w:rPr>
      </w:pPr>
      <w:r w:rsidRPr="0047080A">
        <w:rPr>
          <w:rFonts w:eastAsia="Times New Roman"/>
          <w:sz w:val="24"/>
          <w:szCs w:val="24"/>
        </w:rPr>
        <w:t>2.</w:t>
      </w:r>
      <w:r w:rsidR="00190B0C" w:rsidRPr="0047080A">
        <w:rPr>
          <w:rFonts w:eastAsia="Times New Roman"/>
          <w:sz w:val="24"/>
          <w:szCs w:val="24"/>
        </w:rPr>
        <w:t>1</w:t>
      </w:r>
      <w:r w:rsidR="00D46052">
        <w:rPr>
          <w:rFonts w:eastAsia="Times New Roman"/>
          <w:sz w:val="24"/>
          <w:szCs w:val="24"/>
        </w:rPr>
        <w:t>0</w:t>
      </w:r>
      <w:r w:rsidR="00190B0C" w:rsidRPr="0047080A">
        <w:rPr>
          <w:rFonts w:eastAsia="Times New Roman"/>
          <w:sz w:val="24"/>
          <w:szCs w:val="24"/>
        </w:rPr>
        <w:t>. Сумма</w:t>
      </w:r>
      <w:r w:rsidRPr="0047080A">
        <w:rPr>
          <w:rFonts w:eastAsia="Times New Roman"/>
          <w:sz w:val="24"/>
          <w:szCs w:val="24"/>
        </w:rPr>
        <w:t>, подлежащая уплате физическому лицу, уменьшается на размер налоговых платежей, связанных с оплатой контракта</w:t>
      </w:r>
      <w:r w:rsidRPr="0047080A">
        <w:rPr>
          <w:rFonts w:eastAsia="Times New Roman"/>
          <w:sz w:val="24"/>
          <w:szCs w:val="24"/>
          <w:vertAlign w:val="superscript"/>
        </w:rPr>
        <w:footnoteReference w:customMarkFollows="1" w:id="1"/>
        <w:t>*</w:t>
      </w:r>
      <w:r w:rsidRPr="0047080A">
        <w:rPr>
          <w:rFonts w:eastAsia="Times New Roman"/>
          <w:sz w:val="24"/>
          <w:szCs w:val="24"/>
        </w:rPr>
        <w:t>.</w:t>
      </w:r>
    </w:p>
    <w:p w14:paraId="0625A2A1" w14:textId="77777777" w:rsidR="0047080A" w:rsidRPr="0047080A" w:rsidRDefault="00D46052" w:rsidP="0047080A">
      <w:pPr>
        <w:ind w:firstLine="426"/>
        <w:outlineLvl w:val="2"/>
        <w:rPr>
          <w:rFonts w:eastAsia="Times New Roman"/>
          <w:b/>
          <w:bCs/>
          <w:sz w:val="24"/>
          <w:szCs w:val="24"/>
        </w:rPr>
      </w:pPr>
      <w:r>
        <w:rPr>
          <w:rFonts w:eastAsia="Times New Roman"/>
          <w:sz w:val="24"/>
          <w:szCs w:val="24"/>
        </w:rPr>
        <w:t>2.11</w:t>
      </w:r>
      <w:r w:rsidR="0047080A" w:rsidRPr="0047080A">
        <w:rPr>
          <w:rFonts w:eastAsia="Times New Roman"/>
          <w:sz w:val="24"/>
          <w:szCs w:val="24"/>
        </w:rPr>
        <w:t>. Авансирование по контракту не предусмотрено.</w:t>
      </w:r>
    </w:p>
    <w:p w14:paraId="6CDC9B9B" w14:textId="77777777" w:rsidR="0047080A" w:rsidRPr="0047080A" w:rsidRDefault="0047080A" w:rsidP="0047080A">
      <w:pPr>
        <w:widowControl w:val="0"/>
        <w:tabs>
          <w:tab w:val="left" w:pos="990"/>
        </w:tabs>
        <w:ind w:firstLine="426"/>
        <w:jc w:val="both"/>
        <w:rPr>
          <w:rFonts w:eastAsia="Times New Roman"/>
          <w:sz w:val="24"/>
          <w:szCs w:val="24"/>
        </w:rPr>
      </w:pPr>
    </w:p>
    <w:p w14:paraId="664A6E16" w14:textId="77777777" w:rsidR="0047080A" w:rsidRDefault="0047080A" w:rsidP="00D46052">
      <w:pPr>
        <w:pStyle w:val="a4"/>
        <w:widowControl w:val="0"/>
        <w:numPr>
          <w:ilvl w:val="0"/>
          <w:numId w:val="9"/>
        </w:numPr>
        <w:jc w:val="center"/>
        <w:rPr>
          <w:b/>
          <w:caps/>
          <w:sz w:val="24"/>
          <w:szCs w:val="24"/>
        </w:rPr>
      </w:pPr>
      <w:r w:rsidRPr="007D5F55">
        <w:rPr>
          <w:b/>
          <w:caps/>
          <w:sz w:val="24"/>
          <w:szCs w:val="24"/>
        </w:rPr>
        <w:t>Права и обязанности Сторон</w:t>
      </w:r>
    </w:p>
    <w:p w14:paraId="506E27AB" w14:textId="77777777" w:rsidR="00D46052" w:rsidRPr="007D5F55" w:rsidRDefault="00D46052" w:rsidP="00D46052">
      <w:pPr>
        <w:pStyle w:val="a4"/>
        <w:widowControl w:val="0"/>
        <w:ind w:left="426"/>
        <w:rPr>
          <w:b/>
          <w:caps/>
          <w:sz w:val="24"/>
          <w:szCs w:val="24"/>
        </w:rPr>
      </w:pPr>
    </w:p>
    <w:p w14:paraId="2CF4B79E" w14:textId="77777777" w:rsidR="0047080A" w:rsidRPr="0047080A" w:rsidRDefault="0047080A" w:rsidP="0047080A">
      <w:pPr>
        <w:widowControl w:val="0"/>
        <w:tabs>
          <w:tab w:val="left" w:pos="1080"/>
        </w:tabs>
        <w:ind w:firstLine="426"/>
        <w:jc w:val="both"/>
        <w:rPr>
          <w:rFonts w:eastAsia="Times New Roman"/>
          <w:b/>
          <w:sz w:val="24"/>
          <w:szCs w:val="24"/>
        </w:rPr>
      </w:pPr>
      <w:r w:rsidRPr="0047080A">
        <w:rPr>
          <w:rFonts w:eastAsia="Times New Roman"/>
          <w:b/>
          <w:sz w:val="24"/>
          <w:szCs w:val="24"/>
        </w:rPr>
        <w:t>3.1. Поставщик обязуется:</w:t>
      </w:r>
    </w:p>
    <w:p w14:paraId="433502D6"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3.1.2. Поставлять товар надлежащего качества в количестве и ассортименте, указанном Заказчиком в заявке на поставку и Приложении №1 к настоящему контракту.</w:t>
      </w:r>
    </w:p>
    <w:p w14:paraId="63BAAECC"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3.1.3. Соблюдать минимальный остаточный срок реализации товара на весь поставляемый, в том числе, скоропортящийся товар, который должен составлять не менее 80%, от срока реализации, указанного в сопроводительных документах.</w:t>
      </w:r>
    </w:p>
    <w:p w14:paraId="0BD0A6E6" w14:textId="77777777" w:rsidR="0047080A" w:rsidRPr="0047080A" w:rsidRDefault="0047080A" w:rsidP="0047080A">
      <w:pPr>
        <w:widowControl w:val="0"/>
        <w:numPr>
          <w:ilvl w:val="2"/>
          <w:numId w:val="3"/>
        </w:numPr>
        <w:tabs>
          <w:tab w:val="left" w:pos="1080"/>
        </w:tabs>
        <w:ind w:left="0" w:firstLine="426"/>
        <w:jc w:val="both"/>
        <w:rPr>
          <w:rFonts w:eastAsia="Times New Roman"/>
          <w:sz w:val="24"/>
          <w:szCs w:val="24"/>
        </w:rPr>
      </w:pPr>
      <w:r w:rsidRPr="0047080A">
        <w:rPr>
          <w:rFonts w:eastAsia="Times New Roman"/>
          <w:sz w:val="24"/>
          <w:szCs w:val="24"/>
        </w:rPr>
        <w:t>Одновременно с поставкой товара передавать надлежащим образом оформленные сопроводительные документы: счет, счет-фактура</w:t>
      </w:r>
      <w:r w:rsidRPr="0047080A">
        <w:rPr>
          <w:rFonts w:eastAsia="Times New Roman"/>
          <w:sz w:val="24"/>
          <w:szCs w:val="24"/>
          <w:vertAlign w:val="superscript"/>
        </w:rPr>
        <w:footnoteReference w:customMarkFollows="1" w:id="2"/>
        <w:t>**</w:t>
      </w:r>
      <w:r w:rsidRPr="0047080A">
        <w:rPr>
          <w:rFonts w:eastAsia="Times New Roman"/>
          <w:sz w:val="24"/>
          <w:szCs w:val="24"/>
        </w:rPr>
        <w:t>, акт передачи, накладная с отметкой о конечном сроке реализации, оформленная должным образом, сертификаты и/или декларации о соответствии, удостоверение качества, либо иные документы, подтверждающие качество и безопасность продуктов питания в соответствии с требованиями действующего законодательства Российской Федерации.</w:t>
      </w:r>
    </w:p>
    <w:p w14:paraId="5E9F706A" w14:textId="77777777" w:rsidR="0047080A" w:rsidRPr="0047080A" w:rsidRDefault="0047080A" w:rsidP="0047080A">
      <w:pPr>
        <w:widowControl w:val="0"/>
        <w:numPr>
          <w:ilvl w:val="2"/>
          <w:numId w:val="3"/>
        </w:numPr>
        <w:tabs>
          <w:tab w:val="left" w:pos="1080"/>
        </w:tabs>
        <w:ind w:left="0" w:firstLine="426"/>
        <w:jc w:val="both"/>
        <w:rPr>
          <w:rFonts w:eastAsia="Times New Roman"/>
          <w:sz w:val="24"/>
          <w:szCs w:val="24"/>
        </w:rPr>
      </w:pPr>
      <w:r w:rsidRPr="0047080A">
        <w:rPr>
          <w:rFonts w:eastAsia="Times New Roman"/>
          <w:sz w:val="24"/>
          <w:szCs w:val="24"/>
        </w:rPr>
        <w:t>Обеспечить доставку товара с учетом правил товарного соседства транспортом, предназначенным для перевозки пищевых продуктов, скоропортящиеся товары доставлять охлажденными или изотермическим транспортом, обеспечивающим необходимые температурные режимы транспортировки.</w:t>
      </w:r>
    </w:p>
    <w:p w14:paraId="25A86874"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 xml:space="preserve">3.1.6. Обеспечивать доставку и сдачу товара лицами, имеющими оформленные в соответствии с требованиями действующего законодательства медицинские книжки и спецодежду.        </w:t>
      </w:r>
    </w:p>
    <w:p w14:paraId="48BBEABB"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3.1.7. Производить доставку товара, а также выгрузку товара непосредственно по адресу, указанному в п. 1.5 настоящего контракта. Передача товара осуществляется по актам передачи.</w:t>
      </w:r>
    </w:p>
    <w:p w14:paraId="6C28D170"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3.1.8. Поставить товар в полном объеме заявки на поставку. Частичная поставка допускается только по предварительному согласованию с Заказчиком.</w:t>
      </w:r>
    </w:p>
    <w:p w14:paraId="74F796CB" w14:textId="77777777" w:rsidR="0047080A" w:rsidRDefault="0047080A" w:rsidP="0047080A">
      <w:pPr>
        <w:widowControl w:val="0"/>
        <w:ind w:firstLine="426"/>
        <w:jc w:val="both"/>
        <w:rPr>
          <w:rFonts w:eastAsia="Times New Roman"/>
          <w:sz w:val="24"/>
          <w:szCs w:val="24"/>
        </w:rPr>
      </w:pPr>
      <w:r w:rsidRPr="0047080A">
        <w:rPr>
          <w:rFonts w:eastAsia="Times New Roman"/>
          <w:sz w:val="24"/>
          <w:szCs w:val="24"/>
        </w:rPr>
        <w:t xml:space="preserve">3.1.9. Затарить и упаковать таким образом, чтобы обеспечить сохранность товара при его транспортировке и хранении. Поставить товар в таре Поставщика. </w:t>
      </w:r>
    </w:p>
    <w:p w14:paraId="5960D32B"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 xml:space="preserve">3.1.10. Подписывать акт, составленный Заказчиком в соответствии с п. 4.4 настоящего контракта и осуществлять замену товара, не соответствующего заявленным по количеству, ассортименту и/или качеству, в сроки, указанные Заказчиком в акте. </w:t>
      </w:r>
    </w:p>
    <w:p w14:paraId="72920856" w14:textId="77777777" w:rsidR="0047080A" w:rsidRPr="0047080A" w:rsidRDefault="0047080A" w:rsidP="0047080A">
      <w:pPr>
        <w:widowControl w:val="0"/>
        <w:tabs>
          <w:tab w:val="left" w:pos="1418"/>
        </w:tabs>
        <w:ind w:firstLine="426"/>
        <w:jc w:val="both"/>
        <w:rPr>
          <w:rFonts w:eastAsia="Times New Roman"/>
          <w:sz w:val="24"/>
          <w:szCs w:val="24"/>
        </w:rPr>
      </w:pPr>
      <w:r w:rsidRPr="0047080A">
        <w:rPr>
          <w:rFonts w:eastAsia="Times New Roman"/>
          <w:sz w:val="24"/>
          <w:szCs w:val="24"/>
        </w:rPr>
        <w:t>3.1.11. В течение 3 (трех) часов прибыть к Заказчику в случае обнаружения товара ненадлежащего качества в соответствии с п. 5.2 настоящего контракта.</w:t>
      </w:r>
    </w:p>
    <w:p w14:paraId="6756C4C6" w14:textId="77777777" w:rsidR="0047080A" w:rsidRPr="0047080A" w:rsidRDefault="0047080A" w:rsidP="0047080A">
      <w:pPr>
        <w:widowControl w:val="0"/>
        <w:numPr>
          <w:ilvl w:val="2"/>
          <w:numId w:val="4"/>
        </w:numPr>
        <w:ind w:left="0" w:firstLine="426"/>
        <w:jc w:val="both"/>
        <w:rPr>
          <w:rFonts w:eastAsia="Times New Roman"/>
          <w:sz w:val="24"/>
          <w:szCs w:val="24"/>
        </w:rPr>
      </w:pPr>
      <w:r w:rsidRPr="0047080A">
        <w:rPr>
          <w:rFonts w:eastAsia="Times New Roman"/>
          <w:sz w:val="24"/>
          <w:szCs w:val="24"/>
        </w:rPr>
        <w:t xml:space="preserve">Обеспечить наличие резервных запасов товара на собственных складах на срок не менее месяца среднестатистической поставки; скоропортящаяся молочная продукция поставляется без резервных запасов, при этом складские помещения, холодильное оборудование </w:t>
      </w:r>
      <w:r w:rsidRPr="0047080A">
        <w:rPr>
          <w:rFonts w:eastAsia="Times New Roman"/>
          <w:sz w:val="24"/>
          <w:szCs w:val="24"/>
        </w:rPr>
        <w:lastRenderedPageBreak/>
        <w:t xml:space="preserve">и автотранспорт предназначенные для раздельного хранения и перевозки продуктов питания, должны </w:t>
      </w:r>
      <w:r w:rsidRPr="0047080A">
        <w:rPr>
          <w:rFonts w:eastAsia="Times New Roman"/>
          <w:color w:val="000000"/>
          <w:spacing w:val="2"/>
          <w:sz w:val="24"/>
          <w:szCs w:val="24"/>
        </w:rPr>
        <w:t xml:space="preserve">обеспечивать соответствующие условия и температурные режимы хранения и перевозки для каждого вида продуктов питания и </w:t>
      </w:r>
      <w:r w:rsidRPr="0047080A">
        <w:rPr>
          <w:rFonts w:eastAsia="Times New Roman"/>
          <w:sz w:val="24"/>
          <w:szCs w:val="24"/>
        </w:rPr>
        <w:t xml:space="preserve">соответствовать </w:t>
      </w:r>
      <w:r w:rsidRPr="0047080A">
        <w:rPr>
          <w:rFonts w:eastAsia="Times New Roman"/>
          <w:color w:val="000000"/>
          <w:spacing w:val="2"/>
          <w:sz w:val="24"/>
          <w:szCs w:val="24"/>
        </w:rPr>
        <w:t>санитарным правилам касающимся условий производства, хранения, перевозки, приемки, реализации продовольственного сырья и продуктов питания - «Санитарно-эпидемиологические требования к организациям торговли и обороту в них продовольственного сырья и пищевых продуктов. СП 2.3.6.1066-01», утвержденных постановлением главного государственного санитарного врача Российской Федерации.</w:t>
      </w:r>
    </w:p>
    <w:p w14:paraId="06C7D1C0" w14:textId="77777777" w:rsidR="0047080A" w:rsidRPr="0047080A" w:rsidRDefault="0047080A" w:rsidP="0047080A">
      <w:pPr>
        <w:widowControl w:val="0"/>
        <w:tabs>
          <w:tab w:val="left" w:pos="1080"/>
        </w:tabs>
        <w:ind w:firstLine="426"/>
        <w:jc w:val="both"/>
        <w:rPr>
          <w:rFonts w:eastAsia="Times New Roman"/>
          <w:b/>
          <w:sz w:val="24"/>
          <w:szCs w:val="24"/>
        </w:rPr>
      </w:pPr>
      <w:r w:rsidRPr="0047080A">
        <w:rPr>
          <w:rFonts w:eastAsia="Times New Roman"/>
          <w:b/>
          <w:sz w:val="24"/>
          <w:szCs w:val="24"/>
        </w:rPr>
        <w:t>3.</w:t>
      </w:r>
      <w:r w:rsidR="00190B0C" w:rsidRPr="0047080A">
        <w:rPr>
          <w:rFonts w:eastAsia="Times New Roman"/>
          <w:b/>
          <w:sz w:val="24"/>
          <w:szCs w:val="24"/>
        </w:rPr>
        <w:t>2. Заказчик</w:t>
      </w:r>
      <w:r w:rsidRPr="0047080A">
        <w:rPr>
          <w:rFonts w:eastAsia="Times New Roman"/>
          <w:b/>
          <w:sz w:val="24"/>
          <w:szCs w:val="24"/>
        </w:rPr>
        <w:t xml:space="preserve"> обязуется:</w:t>
      </w:r>
    </w:p>
    <w:p w14:paraId="3AC662DB"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3.2.</w:t>
      </w:r>
      <w:r w:rsidR="00190B0C" w:rsidRPr="0047080A">
        <w:rPr>
          <w:rFonts w:eastAsia="Times New Roman"/>
          <w:sz w:val="24"/>
          <w:szCs w:val="24"/>
        </w:rPr>
        <w:t>1. Направлять</w:t>
      </w:r>
      <w:r w:rsidRPr="0047080A">
        <w:rPr>
          <w:rFonts w:eastAsia="Times New Roman"/>
          <w:sz w:val="24"/>
          <w:szCs w:val="24"/>
        </w:rPr>
        <w:t xml:space="preserve"> Поставщику заявку на поставку товара не менее чем за 3 (три) рабочих дня до даты поставки. Изменения заявки возможны не менее чем за 1 (один) рабочий день до предполагаемой даты поставки.</w:t>
      </w:r>
    </w:p>
    <w:p w14:paraId="67CB368F" w14:textId="77777777" w:rsidR="0047080A" w:rsidRPr="0047080A" w:rsidRDefault="0027209D" w:rsidP="0047080A">
      <w:pPr>
        <w:widowControl w:val="0"/>
        <w:tabs>
          <w:tab w:val="left" w:pos="1276"/>
        </w:tabs>
        <w:ind w:firstLine="426"/>
        <w:jc w:val="both"/>
        <w:rPr>
          <w:rFonts w:eastAsia="Times New Roman"/>
          <w:sz w:val="24"/>
          <w:szCs w:val="24"/>
        </w:rPr>
      </w:pPr>
      <w:r>
        <w:rPr>
          <w:rFonts w:eastAsia="Times New Roman"/>
          <w:sz w:val="24"/>
          <w:szCs w:val="24"/>
        </w:rPr>
        <w:t>3.2.2</w:t>
      </w:r>
      <w:r w:rsidR="0047080A" w:rsidRPr="0047080A">
        <w:rPr>
          <w:rFonts w:eastAsia="Times New Roman"/>
          <w:sz w:val="24"/>
          <w:szCs w:val="24"/>
        </w:rPr>
        <w:t>. Хранить полученный товар в условиях, соответствующих действующим нормам и правилам хранения групп продуктов.</w:t>
      </w:r>
    </w:p>
    <w:p w14:paraId="79F90554" w14:textId="77777777" w:rsidR="0047080A" w:rsidRPr="0047080A" w:rsidRDefault="0027209D" w:rsidP="0047080A">
      <w:pPr>
        <w:widowControl w:val="0"/>
        <w:ind w:firstLine="426"/>
        <w:jc w:val="both"/>
        <w:rPr>
          <w:rFonts w:eastAsia="Times New Roman"/>
          <w:sz w:val="24"/>
          <w:szCs w:val="24"/>
        </w:rPr>
      </w:pPr>
      <w:r>
        <w:rPr>
          <w:rFonts w:eastAsia="Times New Roman"/>
          <w:sz w:val="24"/>
          <w:szCs w:val="24"/>
        </w:rPr>
        <w:t>3.2.3</w:t>
      </w:r>
      <w:r w:rsidR="0047080A" w:rsidRPr="0047080A">
        <w:rPr>
          <w:rFonts w:eastAsia="Times New Roman"/>
          <w:sz w:val="24"/>
          <w:szCs w:val="24"/>
        </w:rPr>
        <w:t xml:space="preserve">. Не принимать товар, не соответствующий контракту или заявке на поставку по количеству, качеству или ассортименту, товар, поставляемый в грязной таре или поврежденной таре, либо </w:t>
      </w:r>
      <w:r w:rsidR="00190B0C" w:rsidRPr="0047080A">
        <w:rPr>
          <w:rFonts w:eastAsia="Times New Roman"/>
          <w:sz w:val="24"/>
          <w:szCs w:val="24"/>
        </w:rPr>
        <w:t>товар,</w:t>
      </w:r>
      <w:r w:rsidR="0047080A" w:rsidRPr="0047080A">
        <w:rPr>
          <w:rFonts w:eastAsia="Times New Roman"/>
          <w:sz w:val="24"/>
          <w:szCs w:val="24"/>
        </w:rPr>
        <w:t xml:space="preserve"> не имеющий сопроводительных документов, указанных в пункте 3.1.4 настоящего контракта.</w:t>
      </w:r>
    </w:p>
    <w:p w14:paraId="614E719B" w14:textId="77777777" w:rsidR="0047080A" w:rsidRPr="0047080A" w:rsidRDefault="0047080A" w:rsidP="0047080A">
      <w:pPr>
        <w:widowControl w:val="0"/>
        <w:tabs>
          <w:tab w:val="left" w:pos="1080"/>
        </w:tabs>
        <w:ind w:firstLine="426"/>
        <w:jc w:val="both"/>
        <w:rPr>
          <w:rFonts w:eastAsia="Arial Unicode MS"/>
          <w:sz w:val="24"/>
          <w:szCs w:val="24"/>
        </w:rPr>
      </w:pPr>
      <w:r w:rsidRPr="0047080A">
        <w:rPr>
          <w:rFonts w:eastAsia="Times New Roman"/>
          <w:sz w:val="24"/>
          <w:szCs w:val="24"/>
        </w:rPr>
        <w:t xml:space="preserve">3.3. </w:t>
      </w:r>
      <w:r w:rsidRPr="0047080A">
        <w:rPr>
          <w:rFonts w:eastAsia="Arial Unicode MS"/>
          <w:bCs/>
          <w:sz w:val="24"/>
          <w:szCs w:val="24"/>
        </w:rPr>
        <w:t>Заказчик вправе запрашивать финансовые отчеты соисполнителей с приложением заверенных копий всех первичных документов.</w:t>
      </w:r>
    </w:p>
    <w:p w14:paraId="19693E86" w14:textId="77777777" w:rsidR="0047080A" w:rsidRPr="0047080A" w:rsidRDefault="0047080A" w:rsidP="0047080A">
      <w:pPr>
        <w:widowControl w:val="0"/>
        <w:tabs>
          <w:tab w:val="left" w:pos="1080"/>
        </w:tabs>
        <w:ind w:firstLine="426"/>
        <w:jc w:val="both"/>
        <w:rPr>
          <w:rFonts w:eastAsia="Arial Unicode MS"/>
          <w:sz w:val="24"/>
          <w:szCs w:val="24"/>
        </w:rPr>
      </w:pPr>
      <w:r w:rsidRPr="0047080A">
        <w:rPr>
          <w:rFonts w:eastAsia="Times New Roman"/>
          <w:sz w:val="24"/>
          <w:szCs w:val="24"/>
        </w:rPr>
        <w:t>3.4.</w:t>
      </w:r>
      <w:r w:rsidR="0027209D">
        <w:rPr>
          <w:rFonts w:eastAsia="Times New Roman"/>
          <w:sz w:val="24"/>
          <w:szCs w:val="24"/>
        </w:rPr>
        <w:t>В конце каждого квартала</w:t>
      </w:r>
      <w:r w:rsidRPr="0047080A">
        <w:rPr>
          <w:rFonts w:eastAsia="Times New Roman"/>
          <w:sz w:val="24"/>
          <w:szCs w:val="24"/>
        </w:rPr>
        <w:t xml:space="preserve"> Поставщик и Заказчик обязуются составлять акт сверки, в котором будет указан объем переданного Поставщиком и прин</w:t>
      </w:r>
      <w:r w:rsidR="0027209D">
        <w:rPr>
          <w:rFonts w:eastAsia="Times New Roman"/>
          <w:sz w:val="24"/>
          <w:szCs w:val="24"/>
        </w:rPr>
        <w:t>ятого Заказчиком товара</w:t>
      </w:r>
      <w:r w:rsidRPr="0047080A">
        <w:rPr>
          <w:rFonts w:eastAsia="Times New Roman"/>
          <w:sz w:val="24"/>
          <w:szCs w:val="24"/>
        </w:rPr>
        <w:t>. К акту сверки прилагаются накладные, подписанные в установленном порядке, акты передачи. При проведении сверки расчетов стороны обмениваются оригиналами документов.</w:t>
      </w:r>
    </w:p>
    <w:p w14:paraId="75904DC7"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 xml:space="preserve"> 3.5. Стороны вправе изменять количество и наименование поставляемого товара через перегруппировку товарных единиц в рамках Спецификации (Приложение №1) без изменения цены контракта.</w:t>
      </w:r>
    </w:p>
    <w:p w14:paraId="3C04C6DA"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3.6. По согласованию с Заказчиком Поставщик вправе поставлять товарные единицы иных фирменных наименований и производителей</w:t>
      </w:r>
      <w:r w:rsidR="002E49A3">
        <w:rPr>
          <w:rFonts w:eastAsia="Times New Roman"/>
          <w:sz w:val="24"/>
          <w:szCs w:val="24"/>
        </w:rPr>
        <w:t>,</w:t>
      </w:r>
      <w:r w:rsidRPr="0047080A">
        <w:rPr>
          <w:rFonts w:eastAsia="Times New Roman"/>
          <w:sz w:val="24"/>
          <w:szCs w:val="24"/>
        </w:rPr>
        <w:t xml:space="preserve"> обладающих теми же качественными и функциональными характеристиками, что и товарные единицы, указанные в Приложении № 1 к контракту</w:t>
      </w:r>
      <w:r w:rsidR="002E49A3">
        <w:rPr>
          <w:rFonts w:eastAsia="Times New Roman"/>
          <w:sz w:val="24"/>
          <w:szCs w:val="24"/>
        </w:rPr>
        <w:t>.</w:t>
      </w:r>
      <w:r w:rsidR="00F86E63">
        <w:rPr>
          <w:rFonts w:eastAsia="Times New Roman"/>
          <w:sz w:val="24"/>
          <w:szCs w:val="24"/>
        </w:rPr>
        <w:t xml:space="preserve"> </w:t>
      </w:r>
      <w:r w:rsidR="002E49A3">
        <w:rPr>
          <w:rFonts w:eastAsia="Times New Roman"/>
          <w:sz w:val="24"/>
          <w:szCs w:val="24"/>
        </w:rPr>
        <w:t>В</w:t>
      </w:r>
      <w:r w:rsidRPr="0047080A">
        <w:rPr>
          <w:rFonts w:eastAsia="Times New Roman"/>
          <w:sz w:val="24"/>
          <w:szCs w:val="24"/>
        </w:rPr>
        <w:t xml:space="preserve"> случае </w:t>
      </w:r>
      <w:r w:rsidR="00190B0C" w:rsidRPr="0047080A">
        <w:rPr>
          <w:rFonts w:eastAsia="Times New Roman"/>
          <w:sz w:val="24"/>
          <w:szCs w:val="24"/>
        </w:rPr>
        <w:t>невозможности</w:t>
      </w:r>
      <w:r w:rsidRPr="0047080A">
        <w:rPr>
          <w:rFonts w:eastAsia="Times New Roman"/>
          <w:sz w:val="24"/>
          <w:szCs w:val="24"/>
        </w:rPr>
        <w:t xml:space="preserve"> их поставки не по вине Поставщика на момент формирования заявки на поставку товара, указанного в Приложении № 1 к контракту, без изменения цены контракта и увеличения цены товарной единицы. При этом Заказчик вправе произвести перегруппировку товарных единиц в порядке, указанном в пункте 3.5 контракта. Замена возможна исключительно в рамках одной товарной группы.</w:t>
      </w:r>
    </w:p>
    <w:p w14:paraId="1E4D60E7"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3.</w:t>
      </w:r>
      <w:r w:rsidR="00190B0C" w:rsidRPr="0047080A">
        <w:rPr>
          <w:rFonts w:eastAsia="Times New Roman"/>
          <w:sz w:val="24"/>
          <w:szCs w:val="24"/>
        </w:rPr>
        <w:t>7. При</w:t>
      </w:r>
      <w:r w:rsidRPr="0047080A">
        <w:rPr>
          <w:rFonts w:eastAsia="Times New Roman"/>
          <w:sz w:val="24"/>
          <w:szCs w:val="24"/>
        </w:rPr>
        <w:t xml:space="preserve">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198B513E" w14:textId="77777777" w:rsidR="0047080A" w:rsidRPr="0047080A" w:rsidRDefault="0047080A" w:rsidP="00CE32F0">
      <w:pPr>
        <w:widowControl w:val="0"/>
        <w:rPr>
          <w:rFonts w:eastAsia="Times New Roman"/>
          <w:b/>
          <w:caps/>
          <w:sz w:val="24"/>
          <w:szCs w:val="24"/>
        </w:rPr>
      </w:pPr>
    </w:p>
    <w:p w14:paraId="10B86A67" w14:textId="77777777" w:rsidR="0047080A" w:rsidRDefault="0047080A" w:rsidP="0047080A">
      <w:pPr>
        <w:widowControl w:val="0"/>
        <w:ind w:firstLine="426"/>
        <w:jc w:val="center"/>
        <w:rPr>
          <w:rFonts w:eastAsia="Times New Roman"/>
          <w:b/>
          <w:caps/>
          <w:sz w:val="24"/>
          <w:szCs w:val="24"/>
        </w:rPr>
      </w:pPr>
      <w:r w:rsidRPr="0047080A">
        <w:rPr>
          <w:rFonts w:eastAsia="Times New Roman"/>
          <w:b/>
          <w:caps/>
          <w:sz w:val="24"/>
          <w:szCs w:val="24"/>
        </w:rPr>
        <w:t>4.Прием и передача товара</w:t>
      </w:r>
    </w:p>
    <w:p w14:paraId="0DD6B1B6" w14:textId="77777777" w:rsidR="0027209D" w:rsidRPr="0047080A" w:rsidRDefault="0027209D" w:rsidP="0047080A">
      <w:pPr>
        <w:widowControl w:val="0"/>
        <w:ind w:firstLine="426"/>
        <w:jc w:val="center"/>
        <w:rPr>
          <w:rFonts w:eastAsia="Times New Roman"/>
          <w:b/>
          <w:caps/>
          <w:sz w:val="24"/>
          <w:szCs w:val="24"/>
        </w:rPr>
      </w:pPr>
    </w:p>
    <w:p w14:paraId="006C40C1"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4.</w:t>
      </w:r>
      <w:r w:rsidR="00190B0C" w:rsidRPr="0047080A">
        <w:rPr>
          <w:rFonts w:eastAsia="Times New Roman"/>
          <w:sz w:val="24"/>
          <w:szCs w:val="24"/>
        </w:rPr>
        <w:t>1. Приемка</w:t>
      </w:r>
      <w:r w:rsidRPr="0047080A">
        <w:rPr>
          <w:rFonts w:eastAsia="Times New Roman"/>
          <w:sz w:val="24"/>
          <w:szCs w:val="24"/>
        </w:rPr>
        <w:t xml:space="preserve"> товара осуществляется уполномоченными представителями Заказчика.</w:t>
      </w:r>
    </w:p>
    <w:p w14:paraId="53FCD0FA"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4.2.В течение 1 (одного) рабочего дня с момента передачи товара по акту передачи Заказчик осуществляет приемку поставленного товара на соответствие его количества, ассортимента и каче</w:t>
      </w:r>
      <w:r w:rsidR="002E49A3">
        <w:rPr>
          <w:rFonts w:eastAsia="Times New Roman"/>
          <w:sz w:val="24"/>
          <w:szCs w:val="24"/>
        </w:rPr>
        <w:t xml:space="preserve">ства, </w:t>
      </w:r>
      <w:r w:rsidR="00190B0C">
        <w:rPr>
          <w:rFonts w:eastAsia="Times New Roman"/>
          <w:sz w:val="24"/>
          <w:szCs w:val="24"/>
        </w:rPr>
        <w:t>требованиям,</w:t>
      </w:r>
      <w:r w:rsidRPr="0047080A">
        <w:rPr>
          <w:rFonts w:eastAsia="Times New Roman"/>
          <w:sz w:val="24"/>
          <w:szCs w:val="24"/>
        </w:rPr>
        <w:t xml:space="preserve"> установленным в контракте</w:t>
      </w:r>
      <w:r w:rsidR="00DE3ADD">
        <w:rPr>
          <w:rFonts w:eastAsia="Times New Roman"/>
          <w:sz w:val="24"/>
          <w:szCs w:val="24"/>
        </w:rPr>
        <w:t>,</w:t>
      </w:r>
      <w:r w:rsidRPr="0047080A">
        <w:rPr>
          <w:rFonts w:eastAsia="Times New Roman"/>
          <w:sz w:val="24"/>
          <w:szCs w:val="24"/>
        </w:rPr>
        <w:t xml:space="preserve"> и оформляет результаты такой приемки подписанием накладной.</w:t>
      </w:r>
    </w:p>
    <w:p w14:paraId="24E9EEC0" w14:textId="77777777" w:rsidR="0047080A" w:rsidRPr="0047080A" w:rsidRDefault="0047080A" w:rsidP="0047080A">
      <w:pPr>
        <w:widowControl w:val="0"/>
        <w:tabs>
          <w:tab w:val="left" w:pos="1080"/>
        </w:tabs>
        <w:ind w:firstLine="426"/>
        <w:jc w:val="both"/>
        <w:rPr>
          <w:rFonts w:eastAsia="Times New Roman"/>
          <w:color w:val="000000"/>
          <w:sz w:val="24"/>
          <w:szCs w:val="24"/>
        </w:rPr>
      </w:pPr>
      <w:r w:rsidRPr="0047080A">
        <w:rPr>
          <w:rFonts w:eastAsia="Times New Roman"/>
          <w:color w:val="000000"/>
          <w:sz w:val="24"/>
          <w:szCs w:val="24"/>
        </w:rPr>
        <w:t>4.</w:t>
      </w:r>
      <w:r w:rsidR="00190B0C" w:rsidRPr="0047080A">
        <w:rPr>
          <w:rFonts w:eastAsia="Times New Roman"/>
          <w:color w:val="000000"/>
          <w:sz w:val="24"/>
          <w:szCs w:val="24"/>
        </w:rPr>
        <w:t>3. При</w:t>
      </w:r>
      <w:r w:rsidRPr="0047080A">
        <w:rPr>
          <w:rFonts w:eastAsia="Times New Roman"/>
          <w:color w:val="000000"/>
          <w:sz w:val="24"/>
          <w:szCs w:val="24"/>
        </w:rPr>
        <w:t xml:space="preserve"> обнаружении Заказчиком в процессе приемки товара несоответствие поставляемого Поставщиком товара заявке на поставку по количеству или ассортименту, либо несоответствие поставляемого Поставщиком товара по качеству, установленному в настоящем контракте, либо товара, поставленного в грязной или поврежденной таре, либо товара не имеющих сопроводительных документов,</w:t>
      </w:r>
      <w:r w:rsidR="00A20593">
        <w:rPr>
          <w:rFonts w:eastAsia="Times New Roman"/>
          <w:color w:val="000000"/>
          <w:sz w:val="24"/>
          <w:szCs w:val="24"/>
        </w:rPr>
        <w:t xml:space="preserve"> указанных в п. 3.1.4 контракта</w:t>
      </w:r>
      <w:r w:rsidRPr="0047080A">
        <w:rPr>
          <w:rFonts w:eastAsia="Times New Roman"/>
          <w:color w:val="000000"/>
          <w:sz w:val="24"/>
          <w:szCs w:val="24"/>
        </w:rPr>
        <w:t xml:space="preserve"> Заказчик приостанавливает приемку.</w:t>
      </w:r>
    </w:p>
    <w:p w14:paraId="3D78F838"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4.</w:t>
      </w:r>
      <w:r w:rsidR="00190B0C" w:rsidRPr="0047080A">
        <w:rPr>
          <w:rFonts w:eastAsia="Times New Roman"/>
          <w:sz w:val="24"/>
          <w:szCs w:val="24"/>
        </w:rPr>
        <w:t>4. Заказчик</w:t>
      </w:r>
      <w:r w:rsidRPr="0047080A">
        <w:rPr>
          <w:rFonts w:eastAsia="Times New Roman"/>
          <w:sz w:val="24"/>
          <w:szCs w:val="24"/>
        </w:rPr>
        <w:t xml:space="preserve"> не подписывает накладные на поставку товара, составляет акт, в котором </w:t>
      </w:r>
      <w:r w:rsidRPr="0047080A">
        <w:rPr>
          <w:rFonts w:eastAsia="Times New Roman"/>
          <w:sz w:val="24"/>
          <w:szCs w:val="24"/>
        </w:rPr>
        <w:lastRenderedPageBreak/>
        <w:t>указывает дату и время его составления, перечень лиц, присутствующих при приемке товара, описывает выявленные несоответствия поставляемого товара требованиям настоящего контракта и срок, для устранения выявленных нарушений контракта. Товар Заказчиком не принимается и возвращается Поставщику.</w:t>
      </w:r>
    </w:p>
    <w:p w14:paraId="64D74639" w14:textId="77777777" w:rsidR="0047080A" w:rsidRPr="0047080A" w:rsidRDefault="0047080A" w:rsidP="0047080A">
      <w:pPr>
        <w:suppressAutoHyphens/>
        <w:autoSpaceDE w:val="0"/>
        <w:ind w:firstLine="426"/>
        <w:jc w:val="both"/>
        <w:rPr>
          <w:rFonts w:eastAsia="TimesNewRoman"/>
          <w:bCs/>
          <w:sz w:val="24"/>
          <w:szCs w:val="24"/>
          <w:lang w:eastAsia="zh-CN"/>
        </w:rPr>
      </w:pPr>
      <w:r w:rsidRPr="0047080A">
        <w:rPr>
          <w:rFonts w:eastAsia="TimesNewRoman"/>
          <w:bCs/>
          <w:sz w:val="24"/>
          <w:szCs w:val="24"/>
          <w:lang w:eastAsia="zh-CN"/>
        </w:rPr>
        <w:t xml:space="preserve">Поставщик обязан допоставить товар в соответствии с условиями Контракта, заменить товар, не соответствующий условиям Контракта о комплектности и ассортименте, в сроки, указанные в рекламационном акте. Все расходы, связанные с допоставкой и заменой товара Поставщик несет самостоятельно. </w:t>
      </w:r>
    </w:p>
    <w:p w14:paraId="31ADD64B" w14:textId="77777777" w:rsidR="0047080A" w:rsidRPr="0047080A" w:rsidRDefault="0047080A" w:rsidP="0047080A">
      <w:pPr>
        <w:ind w:firstLine="567"/>
        <w:jc w:val="both"/>
        <w:rPr>
          <w:rFonts w:eastAsia="Times New Roman"/>
          <w:sz w:val="24"/>
          <w:szCs w:val="24"/>
        </w:rPr>
      </w:pPr>
      <w:r w:rsidRPr="0047080A">
        <w:rPr>
          <w:rFonts w:eastAsia="TimesNewRoman"/>
          <w:bCs/>
          <w:sz w:val="24"/>
          <w:szCs w:val="24"/>
          <w:lang w:eastAsia="zh-CN"/>
        </w:rPr>
        <w:t xml:space="preserve">4.5. </w:t>
      </w:r>
      <w:r w:rsidRPr="0047080A">
        <w:rPr>
          <w:rFonts w:eastAsia="Times New Roman"/>
          <w:sz w:val="24"/>
          <w:szCs w:val="24"/>
        </w:rPr>
        <w:t>Для проверки поставленных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7502D010" w14:textId="77777777" w:rsidR="0047080A" w:rsidRPr="0047080A" w:rsidRDefault="0047080A" w:rsidP="0047080A">
      <w:pPr>
        <w:jc w:val="both"/>
        <w:rPr>
          <w:rFonts w:eastAsia="Times New Roman"/>
          <w:sz w:val="24"/>
          <w:szCs w:val="24"/>
        </w:rPr>
      </w:pPr>
      <w:r w:rsidRPr="0047080A">
        <w:rPr>
          <w:rFonts w:eastAsia="Times New Roman"/>
          <w:sz w:val="24"/>
          <w:szCs w:val="24"/>
        </w:rPr>
        <w:t xml:space="preserve">В случае, если по результатам такой экспертизы установлены нарушения требований контракта, не препятствующие приемке поставленного Товара </w:t>
      </w:r>
      <w:r w:rsidR="00190B0C" w:rsidRPr="0047080A">
        <w:rPr>
          <w:rFonts w:eastAsia="Times New Roman"/>
          <w:sz w:val="24"/>
          <w:szCs w:val="24"/>
        </w:rPr>
        <w:t>в заключении,</w:t>
      </w:r>
      <w:r w:rsidRPr="0047080A">
        <w:rPr>
          <w:rFonts w:eastAsia="Times New Roman"/>
          <w:sz w:val="24"/>
          <w:szCs w:val="24"/>
        </w:rPr>
        <w:t xml:space="preserve"> могут содержаться предложения об устранении данных нарушений, в том числе с указанием срока их устранения.</w:t>
      </w:r>
    </w:p>
    <w:p w14:paraId="07F4E755" w14:textId="77777777" w:rsidR="0047080A" w:rsidRPr="0047080A" w:rsidRDefault="0047080A" w:rsidP="0047080A">
      <w:pPr>
        <w:ind w:firstLine="142"/>
        <w:jc w:val="both"/>
        <w:rPr>
          <w:rFonts w:eastAsia="Times New Roman"/>
          <w:sz w:val="24"/>
          <w:szCs w:val="24"/>
        </w:rPr>
      </w:pPr>
      <w:r w:rsidRPr="0047080A">
        <w:rPr>
          <w:rFonts w:eastAsia="Times New Roman"/>
          <w:sz w:val="24"/>
          <w:szCs w:val="24"/>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14:paraId="595B628C" w14:textId="77777777" w:rsidR="0047080A" w:rsidRPr="0047080A" w:rsidRDefault="0047080A" w:rsidP="0047080A">
      <w:pPr>
        <w:jc w:val="both"/>
        <w:rPr>
          <w:rFonts w:eastAsia="Times New Roman"/>
          <w:sz w:val="24"/>
          <w:szCs w:val="24"/>
        </w:rPr>
      </w:pPr>
      <w:r w:rsidRPr="0047080A">
        <w:rPr>
          <w:rFonts w:eastAsia="Times New Roman"/>
          <w:sz w:val="24"/>
          <w:szCs w:val="24"/>
        </w:rPr>
        <w:t>По решению Заказчика для приемки поставленного товара может создаваться приемочная комиссия, которая состоит не менее чем из пяти человек.</w:t>
      </w:r>
    </w:p>
    <w:p w14:paraId="21E07751" w14:textId="77777777" w:rsidR="0047080A" w:rsidRPr="0047080A" w:rsidRDefault="0047080A" w:rsidP="0047080A">
      <w:pPr>
        <w:jc w:val="both"/>
        <w:rPr>
          <w:rFonts w:eastAsia="Times New Roman"/>
          <w:sz w:val="24"/>
          <w:szCs w:val="24"/>
        </w:rPr>
      </w:pPr>
      <w:r w:rsidRPr="0047080A">
        <w:rPr>
          <w:rFonts w:eastAsia="Times New Roman"/>
          <w:sz w:val="24"/>
          <w:szCs w:val="24"/>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B4E2BD4" w14:textId="77777777" w:rsidR="0047080A" w:rsidRPr="0047080A" w:rsidRDefault="0047080A" w:rsidP="0047080A">
      <w:pPr>
        <w:suppressAutoHyphens/>
        <w:autoSpaceDE w:val="0"/>
        <w:ind w:firstLine="426"/>
        <w:jc w:val="both"/>
        <w:rPr>
          <w:rFonts w:eastAsia="TimesNewRoman"/>
          <w:bCs/>
          <w:sz w:val="24"/>
          <w:szCs w:val="24"/>
          <w:lang w:eastAsia="zh-CN"/>
        </w:rPr>
      </w:pPr>
      <w:r w:rsidRPr="0047080A">
        <w:rPr>
          <w:rFonts w:eastAsia="TimesNewRoman"/>
          <w:bCs/>
          <w:sz w:val="24"/>
          <w:szCs w:val="24"/>
          <w:lang w:eastAsia="zh-CN"/>
        </w:rPr>
        <w:t>4.6. В случае если по результатам экспертизы установлены недостатки в части соответствия условиям Контракта в поставленных Товарах, составляется заключение по результатам экспертизы (в двух экземплярах), в котором фиксируется перечень дефектов и сроки их устранения Поставщиком.</w:t>
      </w:r>
      <w:r w:rsidR="00D04BE9">
        <w:rPr>
          <w:rFonts w:eastAsia="TimesNewRoman"/>
          <w:bCs/>
          <w:sz w:val="24"/>
          <w:szCs w:val="24"/>
          <w:lang w:eastAsia="zh-CN"/>
        </w:rPr>
        <w:t xml:space="preserve"> </w:t>
      </w:r>
      <w:r w:rsidRPr="0047080A">
        <w:rPr>
          <w:rFonts w:eastAsia="Times New Roman"/>
          <w:sz w:val="24"/>
          <w:szCs w:val="24"/>
          <w:lang w:eastAsia="zh-CN"/>
        </w:rPr>
        <w:t xml:space="preserve">Товар считается не принятым. Экземпляр заключения передается Поставщику. </w:t>
      </w:r>
      <w:r w:rsidRPr="0047080A">
        <w:rPr>
          <w:rFonts w:eastAsia="TimesNewRoman"/>
          <w:bCs/>
          <w:sz w:val="24"/>
          <w:szCs w:val="24"/>
          <w:lang w:eastAsia="zh-CN"/>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заключении.</w:t>
      </w:r>
    </w:p>
    <w:p w14:paraId="40F42FD8" w14:textId="77777777" w:rsidR="0047080A" w:rsidRPr="0047080A" w:rsidRDefault="0047080A" w:rsidP="0047080A">
      <w:pPr>
        <w:suppressAutoHyphens/>
        <w:autoSpaceDE w:val="0"/>
        <w:ind w:firstLine="426"/>
        <w:jc w:val="both"/>
        <w:rPr>
          <w:rFonts w:eastAsia="TimesNewRoman"/>
          <w:bCs/>
          <w:sz w:val="24"/>
          <w:szCs w:val="24"/>
          <w:lang w:eastAsia="zh-CN"/>
        </w:rPr>
      </w:pPr>
      <w:r w:rsidRPr="0047080A">
        <w:rPr>
          <w:rFonts w:eastAsia="TimesNewRoman"/>
          <w:bCs/>
          <w:sz w:val="24"/>
          <w:szCs w:val="24"/>
          <w:lang w:eastAsia="zh-CN"/>
        </w:rPr>
        <w:t xml:space="preserve">4.7. Если Поставщик не выполнил требования Заказчика о допоставке товара, устранении нарушений условий Контракта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Контракта. Исчисление данных расходов Заказчика производится по правилам, предусмотренным действующим законодательством. </w:t>
      </w:r>
    </w:p>
    <w:p w14:paraId="72DC4469" w14:textId="77777777" w:rsidR="0047080A" w:rsidRPr="0047080A" w:rsidRDefault="0047080A" w:rsidP="0047080A">
      <w:pPr>
        <w:suppressAutoHyphens/>
        <w:autoSpaceDE w:val="0"/>
        <w:ind w:firstLine="426"/>
        <w:jc w:val="both"/>
        <w:rPr>
          <w:rFonts w:eastAsia="TimesNewRoman"/>
          <w:bCs/>
          <w:sz w:val="24"/>
          <w:szCs w:val="24"/>
          <w:lang w:eastAsia="zh-CN"/>
        </w:rPr>
      </w:pPr>
      <w:r w:rsidRPr="0047080A">
        <w:rPr>
          <w:rFonts w:eastAsia="TimesNewRoman"/>
          <w:bCs/>
          <w:sz w:val="24"/>
          <w:szCs w:val="24"/>
          <w:lang w:eastAsia="zh-CN"/>
        </w:rPr>
        <w:t>4.8. В случае, если по результатам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07397346"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4.</w:t>
      </w:r>
      <w:r w:rsidR="00190B0C" w:rsidRPr="0047080A">
        <w:rPr>
          <w:rFonts w:eastAsia="Times New Roman"/>
          <w:sz w:val="24"/>
          <w:szCs w:val="24"/>
        </w:rPr>
        <w:t>9. При</w:t>
      </w:r>
      <w:r w:rsidRPr="0047080A">
        <w:rPr>
          <w:rFonts w:eastAsia="Times New Roman"/>
          <w:sz w:val="24"/>
          <w:szCs w:val="24"/>
        </w:rPr>
        <w:t xml:space="preserve"> поставке товара, соответствующего условиям настоящего контракта, уполномоченное лицо Заказчика подписывает накладные.</w:t>
      </w:r>
    </w:p>
    <w:p w14:paraId="4207F31C" w14:textId="77777777"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4.</w:t>
      </w:r>
      <w:r w:rsidR="00190B0C" w:rsidRPr="0047080A">
        <w:rPr>
          <w:rFonts w:eastAsia="Times New Roman"/>
          <w:sz w:val="24"/>
          <w:szCs w:val="24"/>
        </w:rPr>
        <w:t>10. Право</w:t>
      </w:r>
      <w:r w:rsidRPr="0047080A">
        <w:rPr>
          <w:rFonts w:eastAsia="Times New Roman"/>
          <w:sz w:val="24"/>
          <w:szCs w:val="24"/>
        </w:rPr>
        <w:t xml:space="preserve"> собственности на передаваемый товар переходит от Поставщика к Заказчику в момент подписания накладной, </w:t>
      </w:r>
      <w:r w:rsidRPr="0047080A">
        <w:rPr>
          <w:rFonts w:eastAsia="TimesNewRoman"/>
          <w:bCs/>
          <w:sz w:val="24"/>
          <w:szCs w:val="24"/>
          <w:lang w:eastAsia="zh-CN"/>
        </w:rPr>
        <w:t>по итогам проведения экспертизы.</w:t>
      </w:r>
    </w:p>
    <w:p w14:paraId="4606593B" w14:textId="00BC115F" w:rsidR="0047080A" w:rsidRPr="0047080A" w:rsidRDefault="0047080A" w:rsidP="0047080A">
      <w:pPr>
        <w:widowControl w:val="0"/>
        <w:tabs>
          <w:tab w:val="left" w:pos="1080"/>
        </w:tabs>
        <w:ind w:firstLine="426"/>
        <w:jc w:val="both"/>
        <w:rPr>
          <w:rFonts w:eastAsia="Times New Roman"/>
          <w:sz w:val="24"/>
          <w:szCs w:val="24"/>
        </w:rPr>
      </w:pPr>
      <w:r w:rsidRPr="0047080A">
        <w:rPr>
          <w:rFonts w:eastAsia="Times New Roman"/>
          <w:sz w:val="24"/>
          <w:szCs w:val="24"/>
        </w:rPr>
        <w:t>4.</w:t>
      </w:r>
      <w:r w:rsidR="00190B0C" w:rsidRPr="0047080A">
        <w:rPr>
          <w:rFonts w:eastAsia="Times New Roman"/>
          <w:sz w:val="24"/>
          <w:szCs w:val="24"/>
        </w:rPr>
        <w:t>11. Заказчик</w:t>
      </w:r>
      <w:r w:rsidRPr="0047080A">
        <w:rPr>
          <w:rFonts w:eastAsia="Times New Roman"/>
          <w:sz w:val="24"/>
          <w:szCs w:val="24"/>
        </w:rPr>
        <w:t xml:space="preserve"> вправе отказаться от приемки товара в случае </w:t>
      </w:r>
      <w:r w:rsidR="00D93B37" w:rsidRPr="0047080A">
        <w:rPr>
          <w:rFonts w:eastAsia="Times New Roman"/>
          <w:sz w:val="24"/>
          <w:szCs w:val="24"/>
        </w:rPr>
        <w:t>непредоставления</w:t>
      </w:r>
      <w:r w:rsidRPr="0047080A">
        <w:rPr>
          <w:rFonts w:eastAsia="Times New Roman"/>
          <w:sz w:val="24"/>
          <w:szCs w:val="24"/>
        </w:rPr>
        <w:t xml:space="preserve"> Поставщиком документов, указанных в п. 3.1.4 контракта. </w:t>
      </w:r>
    </w:p>
    <w:p w14:paraId="7C9A0106" w14:textId="77777777" w:rsidR="0047080A" w:rsidRPr="0047080A" w:rsidRDefault="0047080A" w:rsidP="0047080A">
      <w:pPr>
        <w:widowControl w:val="0"/>
        <w:tabs>
          <w:tab w:val="left" w:pos="1080"/>
        </w:tabs>
        <w:ind w:firstLine="426"/>
        <w:jc w:val="both"/>
        <w:rPr>
          <w:rFonts w:eastAsia="Times New Roman"/>
          <w:sz w:val="24"/>
          <w:szCs w:val="24"/>
        </w:rPr>
      </w:pPr>
    </w:p>
    <w:p w14:paraId="397664BA" w14:textId="77777777" w:rsidR="00A97041" w:rsidRDefault="00A97041" w:rsidP="0027209D">
      <w:pPr>
        <w:widowControl w:val="0"/>
        <w:jc w:val="center"/>
        <w:rPr>
          <w:b/>
          <w:caps/>
          <w:sz w:val="24"/>
          <w:szCs w:val="24"/>
        </w:rPr>
      </w:pPr>
    </w:p>
    <w:p w14:paraId="25996D28" w14:textId="77777777" w:rsidR="00A97041" w:rsidRDefault="00A97041" w:rsidP="0027209D">
      <w:pPr>
        <w:widowControl w:val="0"/>
        <w:jc w:val="center"/>
        <w:rPr>
          <w:b/>
          <w:caps/>
          <w:sz w:val="24"/>
          <w:szCs w:val="24"/>
        </w:rPr>
      </w:pPr>
    </w:p>
    <w:p w14:paraId="3B264628" w14:textId="0E0309BE" w:rsidR="0047080A" w:rsidRPr="0027209D" w:rsidRDefault="0027209D" w:rsidP="0027209D">
      <w:pPr>
        <w:widowControl w:val="0"/>
        <w:jc w:val="center"/>
        <w:rPr>
          <w:b/>
          <w:caps/>
          <w:sz w:val="24"/>
          <w:szCs w:val="24"/>
        </w:rPr>
      </w:pPr>
      <w:r w:rsidRPr="0027209D">
        <w:rPr>
          <w:b/>
          <w:caps/>
          <w:sz w:val="24"/>
          <w:szCs w:val="24"/>
        </w:rPr>
        <w:t>5.</w:t>
      </w:r>
      <w:r w:rsidR="0047080A" w:rsidRPr="0027209D">
        <w:rPr>
          <w:b/>
          <w:caps/>
          <w:sz w:val="24"/>
          <w:szCs w:val="24"/>
        </w:rPr>
        <w:t>Качество пищевых продуктов</w:t>
      </w:r>
    </w:p>
    <w:p w14:paraId="465E337D" w14:textId="77777777" w:rsidR="0027209D" w:rsidRPr="0027209D" w:rsidRDefault="0027209D" w:rsidP="0027209D">
      <w:pPr>
        <w:pStyle w:val="a4"/>
        <w:widowControl w:val="0"/>
        <w:ind w:left="660"/>
        <w:rPr>
          <w:b/>
          <w:caps/>
          <w:sz w:val="24"/>
          <w:szCs w:val="24"/>
        </w:rPr>
      </w:pPr>
    </w:p>
    <w:p w14:paraId="26EA1CC7" w14:textId="77777777" w:rsidR="0047080A" w:rsidRPr="0047080A" w:rsidRDefault="0047080A" w:rsidP="0047080A">
      <w:pPr>
        <w:widowControl w:val="0"/>
        <w:tabs>
          <w:tab w:val="left" w:pos="990"/>
        </w:tabs>
        <w:ind w:firstLine="426"/>
        <w:jc w:val="both"/>
        <w:rPr>
          <w:rFonts w:eastAsia="Times New Roman"/>
          <w:sz w:val="24"/>
          <w:szCs w:val="24"/>
        </w:rPr>
      </w:pPr>
      <w:r w:rsidRPr="0047080A">
        <w:rPr>
          <w:rFonts w:eastAsia="Times New Roman"/>
          <w:sz w:val="24"/>
          <w:szCs w:val="24"/>
        </w:rPr>
        <w:t>5.1. Поставщик гарантирует Заказчику соответствие качества поставляемого им товара установленным стандартам и требованиям.</w:t>
      </w:r>
    </w:p>
    <w:p w14:paraId="7E5EB403" w14:textId="77777777" w:rsidR="0047080A" w:rsidRPr="0047080A" w:rsidRDefault="0047080A" w:rsidP="0047080A">
      <w:pPr>
        <w:widowControl w:val="0"/>
        <w:tabs>
          <w:tab w:val="left" w:pos="990"/>
        </w:tabs>
        <w:ind w:firstLine="426"/>
        <w:jc w:val="both"/>
        <w:rPr>
          <w:rFonts w:eastAsia="Times New Roman"/>
          <w:sz w:val="24"/>
          <w:szCs w:val="24"/>
        </w:rPr>
      </w:pPr>
      <w:r w:rsidRPr="0047080A">
        <w:rPr>
          <w:rFonts w:eastAsia="Times New Roman"/>
          <w:sz w:val="24"/>
          <w:szCs w:val="24"/>
        </w:rPr>
        <w:lastRenderedPageBreak/>
        <w:t>5.2. Поставщик несет ответственность за качество поставляемого товара до момента подписания Заказчиком накладной. При обнаружении низкого качества поставляемого товара Заказчик незамедлительно сообщает об этом Поставщику. Поставщик обязан в течение 3 (трех) часов прибыть к Заказчику для составления акта о ненадлежащем качестве. В этом акте стороны согласовывают срок для поставки товара надлежащего качества.</w:t>
      </w:r>
    </w:p>
    <w:p w14:paraId="122CE05D" w14:textId="77777777" w:rsidR="0047080A" w:rsidRPr="0047080A" w:rsidRDefault="0047080A" w:rsidP="0047080A">
      <w:pPr>
        <w:widowControl w:val="0"/>
        <w:tabs>
          <w:tab w:val="left" w:pos="990"/>
        </w:tabs>
        <w:ind w:firstLine="426"/>
        <w:jc w:val="both"/>
        <w:rPr>
          <w:rFonts w:eastAsia="Times New Roman"/>
          <w:sz w:val="24"/>
          <w:szCs w:val="24"/>
        </w:rPr>
      </w:pPr>
      <w:r w:rsidRPr="0047080A">
        <w:rPr>
          <w:rFonts w:eastAsia="Times New Roman"/>
          <w:sz w:val="24"/>
          <w:szCs w:val="24"/>
        </w:rPr>
        <w:t>5.3.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w:t>
      </w:r>
    </w:p>
    <w:p w14:paraId="5EA7FA45" w14:textId="77777777" w:rsidR="0047080A" w:rsidRPr="0047080A" w:rsidRDefault="0047080A" w:rsidP="0047080A">
      <w:pPr>
        <w:widowControl w:val="0"/>
        <w:tabs>
          <w:tab w:val="left" w:pos="990"/>
        </w:tabs>
        <w:autoSpaceDE w:val="0"/>
        <w:autoSpaceDN w:val="0"/>
        <w:adjustRightInd w:val="0"/>
        <w:ind w:firstLine="426"/>
        <w:jc w:val="both"/>
        <w:rPr>
          <w:rFonts w:eastAsia="Times New Roman"/>
          <w:sz w:val="24"/>
          <w:szCs w:val="24"/>
        </w:rPr>
      </w:pPr>
      <w:r w:rsidRPr="0047080A">
        <w:rPr>
          <w:rFonts w:eastAsia="Times New Roman"/>
          <w:sz w:val="24"/>
          <w:szCs w:val="24"/>
        </w:rPr>
        <w:t>5.4. Поставщик гарантирует Заказчику, исполнение:</w:t>
      </w:r>
    </w:p>
    <w:p w14:paraId="6D390287" w14:textId="77777777" w:rsidR="0047080A" w:rsidRPr="0047080A" w:rsidRDefault="0047080A" w:rsidP="0047080A">
      <w:pPr>
        <w:widowControl w:val="0"/>
        <w:tabs>
          <w:tab w:val="left" w:pos="990"/>
        </w:tabs>
        <w:autoSpaceDE w:val="0"/>
        <w:autoSpaceDN w:val="0"/>
        <w:adjustRightInd w:val="0"/>
        <w:ind w:firstLine="426"/>
        <w:jc w:val="both"/>
        <w:rPr>
          <w:rFonts w:eastAsia="Times New Roman"/>
          <w:sz w:val="24"/>
          <w:szCs w:val="24"/>
        </w:rPr>
      </w:pPr>
      <w:r w:rsidRPr="0047080A">
        <w:rPr>
          <w:rFonts w:eastAsia="Times New Roman"/>
          <w:sz w:val="24"/>
          <w:szCs w:val="24"/>
        </w:rPr>
        <w:t>- Постановления Главного государственного санитарного врача РФ от 07.09.2001 №23 О введении в действие Санитарных правил (вместе с СП 2.3.6.1066-01. 2.3.5. Предприятия торговли. Санитарно-эпидемиологические требования к организациям торговли и обороту в них продовольственного сырья и пищевых продуктов. Санитарно-эпидемиологические правила, утв. Главным государственным санитарным врачом РФ 06.09.2001);</w:t>
      </w:r>
    </w:p>
    <w:p w14:paraId="3F22F09A" w14:textId="77777777" w:rsidR="0047080A" w:rsidRPr="0047080A" w:rsidRDefault="0047080A" w:rsidP="0047080A">
      <w:pPr>
        <w:tabs>
          <w:tab w:val="left" w:pos="990"/>
        </w:tabs>
        <w:autoSpaceDE w:val="0"/>
        <w:autoSpaceDN w:val="0"/>
        <w:adjustRightInd w:val="0"/>
        <w:ind w:firstLine="426"/>
        <w:jc w:val="both"/>
        <w:rPr>
          <w:rFonts w:eastAsia="Times New Roman"/>
          <w:sz w:val="24"/>
          <w:szCs w:val="24"/>
        </w:rPr>
      </w:pPr>
      <w:r w:rsidRPr="0047080A">
        <w:rPr>
          <w:rFonts w:eastAsia="Times New Roman"/>
          <w:sz w:val="24"/>
          <w:szCs w:val="24"/>
        </w:rPr>
        <w:t>- Постановления Главного государственного санитарного врача РФ от 22.05.2003 №98 О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w:t>
      </w:r>
    </w:p>
    <w:p w14:paraId="3A750BA7" w14:textId="77777777" w:rsidR="0047080A" w:rsidRPr="0047080A" w:rsidRDefault="0047080A" w:rsidP="0047080A">
      <w:pPr>
        <w:tabs>
          <w:tab w:val="left" w:pos="990"/>
        </w:tabs>
        <w:autoSpaceDE w:val="0"/>
        <w:autoSpaceDN w:val="0"/>
        <w:adjustRightInd w:val="0"/>
        <w:ind w:firstLine="426"/>
        <w:jc w:val="both"/>
        <w:rPr>
          <w:rFonts w:eastAsia="Times New Roman"/>
          <w:sz w:val="24"/>
          <w:szCs w:val="24"/>
        </w:rPr>
      </w:pPr>
      <w:r w:rsidRPr="0047080A">
        <w:rPr>
          <w:rFonts w:eastAsia="Times New Roman"/>
          <w:sz w:val="24"/>
          <w:szCs w:val="24"/>
        </w:rPr>
        <w:t>- Постановления Главного государственного санитарного врача РФ от 14.11.2001 36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а также иных нормативно-правовых актов Российской Федерации, касающиеся условий хранения, перевозки, приемки, реализации продовольственного сырья и пищевых продуктов.</w:t>
      </w:r>
    </w:p>
    <w:p w14:paraId="374CD8FD" w14:textId="77777777" w:rsidR="002A115F" w:rsidRPr="0047080A" w:rsidRDefault="002A115F" w:rsidP="0047080A">
      <w:pPr>
        <w:tabs>
          <w:tab w:val="left" w:pos="990"/>
        </w:tabs>
        <w:autoSpaceDE w:val="0"/>
        <w:autoSpaceDN w:val="0"/>
        <w:adjustRightInd w:val="0"/>
        <w:ind w:firstLine="426"/>
        <w:jc w:val="both"/>
        <w:rPr>
          <w:rFonts w:eastAsia="Times New Roman"/>
          <w:sz w:val="24"/>
          <w:szCs w:val="24"/>
        </w:rPr>
      </w:pPr>
    </w:p>
    <w:p w14:paraId="1A2D3B27" w14:textId="77777777" w:rsidR="0047080A" w:rsidRDefault="0047080A" w:rsidP="0047080A">
      <w:pPr>
        <w:widowControl w:val="0"/>
        <w:numPr>
          <w:ilvl w:val="0"/>
          <w:numId w:val="6"/>
        </w:numPr>
        <w:ind w:firstLine="426"/>
        <w:jc w:val="center"/>
        <w:rPr>
          <w:rFonts w:eastAsia="Times New Roman"/>
          <w:b/>
          <w:caps/>
          <w:sz w:val="24"/>
          <w:szCs w:val="24"/>
        </w:rPr>
      </w:pPr>
      <w:r w:rsidRPr="0047080A">
        <w:rPr>
          <w:rFonts w:eastAsia="Times New Roman"/>
          <w:b/>
          <w:caps/>
          <w:sz w:val="24"/>
          <w:szCs w:val="24"/>
        </w:rPr>
        <w:t>Ответственность Сторон</w:t>
      </w:r>
    </w:p>
    <w:p w14:paraId="54430775" w14:textId="77777777" w:rsidR="0027209D" w:rsidRPr="0047080A" w:rsidRDefault="0027209D" w:rsidP="0027209D">
      <w:pPr>
        <w:widowControl w:val="0"/>
        <w:ind w:left="1146"/>
        <w:rPr>
          <w:rFonts w:eastAsia="Times New Roman"/>
          <w:b/>
          <w:caps/>
          <w:sz w:val="24"/>
          <w:szCs w:val="24"/>
        </w:rPr>
      </w:pPr>
    </w:p>
    <w:p w14:paraId="2A81E780"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6.1.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49AE4BA"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6.2. В случае поставки товара ненадлежащего качества и/или количества, и/или ассортимента, и в иных случаях в соответствии с п.п. 4.3, 5.2 контракта Поставщик обязуется за свой счет заменить такой товар, на товар надлежащего качества и/или количества, и/или ассортимента в сроки, указанные Заказчиком в акте.</w:t>
      </w:r>
    </w:p>
    <w:p w14:paraId="55459B7F"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 xml:space="preserve">6.3.В случае непредставления Поставщиком документов, предусмотренных п. 3.1.4 контракта, Поставщик обязуется представить документы в срок, указанный Заказчиком в акте. </w:t>
      </w:r>
    </w:p>
    <w:p w14:paraId="6A6B2E80"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6.4.В случае неисполнения или ненадлежащего исполнения Поставщиком обязательства, предусмотренного контрактом, Заказчик направляет Поставщику требование об уплате неустоек.</w:t>
      </w:r>
    </w:p>
    <w:p w14:paraId="2CE3DCC3"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3C98ECC6"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 xml:space="preserve">6.5.1. Пеня начисляется за каждый день просрочки исполнения Поставщиком обязательства, предусмотренного контрактом, в том числе, если Поставщик не приступил к исполнению </w:t>
      </w:r>
      <w:r w:rsidR="009C3F8E" w:rsidRPr="0047080A">
        <w:rPr>
          <w:rFonts w:eastAsia="Times New Roman"/>
          <w:sz w:val="24"/>
          <w:szCs w:val="24"/>
        </w:rPr>
        <w:t>контракта</w:t>
      </w:r>
      <w:r w:rsidRPr="0047080A">
        <w:rPr>
          <w:rFonts w:eastAsia="Times New Roman"/>
          <w:sz w:val="24"/>
          <w:szCs w:val="24"/>
        </w:rPr>
        <w:t xml:space="preserve"> в установленные сроки, равно как и в случае нарушения Поставщиком сроков оказания услуг, и в случае нарушения установленных Заказчиком сроков устранения обнаруженных им недостатков оказываемых услуг,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w:t>
      </w:r>
      <w:r w:rsidRPr="0047080A">
        <w:rPr>
          <w:rFonts w:eastAsia="Times New Roman"/>
          <w:sz w:val="24"/>
          <w:szCs w:val="24"/>
        </w:rPr>
        <w:lastRenderedPageBreak/>
        <w:t>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и определяется по формуле:</w:t>
      </w:r>
    </w:p>
    <w:p w14:paraId="51C029CA"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П = (Ц - В) x С,</w:t>
      </w:r>
    </w:p>
    <w:p w14:paraId="54101D9F"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где:</w:t>
      </w:r>
    </w:p>
    <w:p w14:paraId="094D448B"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Ц – цена контракта;</w:t>
      </w:r>
    </w:p>
    <w:p w14:paraId="744B2B8F"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В – стоимость фактически исполненного в установленный срок Поставщиком обязательства по контракту, определяемая на основании документа о приемке результатов оказания услуг, в том числе отдельных этапов исполнения контракта;</w:t>
      </w:r>
    </w:p>
    <w:p w14:paraId="02D30D75"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С – размер ставки.</w:t>
      </w:r>
    </w:p>
    <w:p w14:paraId="75B7E265"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 xml:space="preserve">Размер ставки определяется по </w:t>
      </w:r>
      <w:r w:rsidR="00190B0C" w:rsidRPr="0047080A">
        <w:rPr>
          <w:rFonts w:eastAsia="Times New Roman"/>
          <w:sz w:val="24"/>
          <w:szCs w:val="24"/>
        </w:rPr>
        <w:t>формуле:</w:t>
      </w:r>
    </w:p>
    <w:p w14:paraId="2A7532EF"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где:</w:t>
      </w:r>
    </w:p>
    <w:p w14:paraId="6D2FB724"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14:paraId="5A91C262"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ДП – количество дней просрочки.</w:t>
      </w:r>
    </w:p>
    <w:p w14:paraId="24DB0F6E"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Коэффициент К определяется по формуле:</w:t>
      </w:r>
    </w:p>
    <w:p w14:paraId="02EBC309"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где:</w:t>
      </w:r>
    </w:p>
    <w:p w14:paraId="29A5DC1B"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ДП – количество дней просрочки;</w:t>
      </w:r>
    </w:p>
    <w:p w14:paraId="5AF9B540"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ДК – срок исполнения обязательства по контракту (количество дней).</w:t>
      </w:r>
    </w:p>
    <w:p w14:paraId="38AB46FF"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14:paraId="1DCF69F3"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14:paraId="3920436E"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14:paraId="25C796A0" w14:textId="0F70C8BD" w:rsidR="0047080A" w:rsidRPr="00B14331" w:rsidRDefault="0047080A" w:rsidP="0047080A">
      <w:pPr>
        <w:ind w:firstLine="567"/>
        <w:jc w:val="both"/>
        <w:rPr>
          <w:sz w:val="24"/>
          <w:szCs w:val="24"/>
        </w:rPr>
      </w:pPr>
      <w:r w:rsidRPr="0047080A">
        <w:rPr>
          <w:rFonts w:eastAsia="Times New Roman"/>
          <w:sz w:val="24"/>
          <w:szCs w:val="24"/>
        </w:rPr>
        <w:t xml:space="preserve">6.5.2. </w:t>
      </w:r>
      <w:r w:rsidRPr="0047080A">
        <w:rPr>
          <w:sz w:val="24"/>
          <w:szCs w:val="24"/>
        </w:rPr>
        <w:t xml:space="preserve">В случае ненадлежащего исполнения Поставщиком </w:t>
      </w:r>
      <w:r w:rsidR="00190B0C" w:rsidRPr="0047080A">
        <w:rPr>
          <w:sz w:val="24"/>
          <w:szCs w:val="24"/>
        </w:rPr>
        <w:t>обязательств,</w:t>
      </w:r>
      <w:r w:rsidRPr="0047080A">
        <w:rPr>
          <w:sz w:val="24"/>
          <w:szCs w:val="24"/>
        </w:rPr>
        <w:t xml:space="preserve"> предусмотренных Контрактом, за исключением просрочки исполнения Поставщиком обязательств, </w:t>
      </w:r>
      <w:r w:rsidRPr="00B14331">
        <w:rPr>
          <w:sz w:val="24"/>
          <w:szCs w:val="24"/>
        </w:rPr>
        <w:t>предусмотренных Контрактом, Поставщик уплачивает Заказчику штраф в размере 10% от цены Контракта (если цена Контракта не превышает 3 млн. руб.)</w:t>
      </w:r>
      <w:r w:rsidR="00A31CFF" w:rsidRPr="00B14331">
        <w:rPr>
          <w:sz w:val="24"/>
          <w:szCs w:val="24"/>
        </w:rPr>
        <w:t>,</w:t>
      </w:r>
      <w:r w:rsidR="00F86E63">
        <w:rPr>
          <w:sz w:val="24"/>
          <w:szCs w:val="24"/>
        </w:rPr>
        <w:t xml:space="preserve"> </w:t>
      </w:r>
      <w:r w:rsidR="00A31CFF" w:rsidRPr="00B14331">
        <w:rPr>
          <w:sz w:val="24"/>
          <w:szCs w:val="24"/>
        </w:rPr>
        <w:t xml:space="preserve">что составляет </w:t>
      </w:r>
      <w:r w:rsidR="00E94DAA">
        <w:rPr>
          <w:sz w:val="24"/>
          <w:szCs w:val="24"/>
        </w:rPr>
        <w:t>42582,90</w:t>
      </w:r>
      <w:r w:rsidR="00A31CFF" w:rsidRPr="00B14331">
        <w:rPr>
          <w:sz w:val="24"/>
          <w:szCs w:val="24"/>
        </w:rPr>
        <w:t xml:space="preserve"> и</w:t>
      </w:r>
      <w:r w:rsidRPr="00B14331">
        <w:rPr>
          <w:sz w:val="24"/>
          <w:szCs w:val="24"/>
        </w:rPr>
        <w:t>ли 5% от цены Контракта (если цена Контракта составляет от 3 млн. руб. до 50 млн. руб.), что составляет</w:t>
      </w:r>
      <w:r w:rsidR="00D04BE9">
        <w:rPr>
          <w:sz w:val="24"/>
          <w:szCs w:val="24"/>
        </w:rPr>
        <w:t xml:space="preserve"> </w:t>
      </w:r>
      <w:r w:rsidR="00E94DAA">
        <w:rPr>
          <w:sz w:val="24"/>
          <w:szCs w:val="24"/>
        </w:rPr>
        <w:t>21291,45</w:t>
      </w:r>
      <w:r w:rsidR="006543B1" w:rsidRPr="00B14331">
        <w:rPr>
          <w:sz w:val="24"/>
          <w:szCs w:val="24"/>
        </w:rPr>
        <w:t xml:space="preserve"> рубл</w:t>
      </w:r>
      <w:r w:rsidR="00201411" w:rsidRPr="00B14331">
        <w:rPr>
          <w:sz w:val="24"/>
          <w:szCs w:val="24"/>
        </w:rPr>
        <w:t>ей</w:t>
      </w:r>
      <w:r w:rsidRPr="00B14331">
        <w:rPr>
          <w:sz w:val="24"/>
          <w:szCs w:val="24"/>
        </w:rPr>
        <w:t xml:space="preserve">.  </w:t>
      </w:r>
    </w:p>
    <w:p w14:paraId="74EA2C6C" w14:textId="77777777" w:rsidR="0047080A" w:rsidRPr="00B14331" w:rsidRDefault="0047080A" w:rsidP="0047080A">
      <w:pPr>
        <w:widowControl w:val="0"/>
        <w:ind w:firstLine="426"/>
        <w:jc w:val="both"/>
        <w:rPr>
          <w:rFonts w:eastAsia="Times New Roman"/>
          <w:sz w:val="24"/>
          <w:szCs w:val="24"/>
        </w:rPr>
      </w:pPr>
      <w:r w:rsidRPr="00B14331">
        <w:rPr>
          <w:rFonts w:eastAsia="Times New Roman"/>
          <w:sz w:val="24"/>
          <w:szCs w:val="24"/>
        </w:rPr>
        <w:t>6.6. Заказчик несет ответственность в случае просрочки исполнения Заказчиком обязательств, предусмотренных контрактом, Поставщик вправе потребовать уплаты пеней в размере 1/300 (одной трехсотой) действующей на день уплаты пеней ставки рефинансирования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6B72332" w14:textId="7A421B1C" w:rsidR="0047080A" w:rsidRPr="0047080A" w:rsidRDefault="0047080A" w:rsidP="0047080A">
      <w:pPr>
        <w:keepLines/>
        <w:ind w:firstLine="567"/>
        <w:jc w:val="both"/>
        <w:rPr>
          <w:sz w:val="24"/>
          <w:szCs w:val="24"/>
        </w:rPr>
      </w:pPr>
      <w:r w:rsidRPr="00B14331">
        <w:rPr>
          <w:sz w:val="24"/>
          <w:szCs w:val="24"/>
        </w:rPr>
        <w:t>В случае ненадлежащего исполнения Заказчиком обязательств по Контракту, за исключением просрочки исполнения обязательств, Поставщик вправе потребовать уплаты штрафа в размере 2,5% от цены Контракта (если цена Контракта не превышает 3 млн. руб.)</w:t>
      </w:r>
      <w:r w:rsidR="00415486" w:rsidRPr="00B14331">
        <w:rPr>
          <w:sz w:val="24"/>
          <w:szCs w:val="24"/>
        </w:rPr>
        <w:t xml:space="preserve"> что составляет </w:t>
      </w:r>
      <w:r w:rsidR="00E94DAA">
        <w:rPr>
          <w:sz w:val="24"/>
          <w:szCs w:val="24"/>
        </w:rPr>
        <w:t>10645,73</w:t>
      </w:r>
      <w:r w:rsidR="00C02317">
        <w:rPr>
          <w:sz w:val="24"/>
          <w:szCs w:val="24"/>
        </w:rPr>
        <w:t xml:space="preserve"> </w:t>
      </w:r>
      <w:r w:rsidRPr="00B14331">
        <w:rPr>
          <w:sz w:val="24"/>
          <w:szCs w:val="24"/>
        </w:rPr>
        <w:t>или 2% от цены Контракта (если цена Контракта составляет от 3 млн. руб. до 50 млн. руб.), что составляет</w:t>
      </w:r>
      <w:r w:rsidR="002D19C5">
        <w:rPr>
          <w:sz w:val="24"/>
          <w:szCs w:val="24"/>
        </w:rPr>
        <w:t xml:space="preserve"> </w:t>
      </w:r>
      <w:r w:rsidR="00E94DAA">
        <w:rPr>
          <w:sz w:val="24"/>
          <w:szCs w:val="24"/>
        </w:rPr>
        <w:t>8516,58</w:t>
      </w:r>
      <w:r w:rsidR="006543B1" w:rsidRPr="00B14331">
        <w:rPr>
          <w:sz w:val="24"/>
          <w:szCs w:val="24"/>
        </w:rPr>
        <w:t xml:space="preserve"> рубл</w:t>
      </w:r>
      <w:r w:rsidR="007E453C" w:rsidRPr="00B14331">
        <w:rPr>
          <w:sz w:val="24"/>
          <w:szCs w:val="24"/>
        </w:rPr>
        <w:t>ей</w:t>
      </w:r>
      <w:r w:rsidRPr="00B14331">
        <w:rPr>
          <w:sz w:val="24"/>
          <w:szCs w:val="24"/>
        </w:rPr>
        <w:t>.</w:t>
      </w:r>
    </w:p>
    <w:p w14:paraId="4ACE07A9"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 xml:space="preserve">6.7.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п.2.4,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5D08B7B5"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 xml:space="preserve">6.8. Уплата неустойки (штрафа, пени) не освобождает Поставщика от исполнения </w:t>
      </w:r>
      <w:r w:rsidRPr="0047080A">
        <w:rPr>
          <w:rFonts w:eastAsia="Times New Roman"/>
          <w:sz w:val="24"/>
          <w:szCs w:val="24"/>
        </w:rPr>
        <w:lastRenderedPageBreak/>
        <w:t>обязательств по условиям контракта. Неустойка (штраф, пени) взимается за каждое нарушение отдельно.</w:t>
      </w:r>
    </w:p>
    <w:p w14:paraId="327C8860"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889ABF" w14:textId="7379102A" w:rsidR="0047080A" w:rsidRPr="00CE32F0" w:rsidRDefault="0027209D" w:rsidP="00CE32F0">
      <w:pPr>
        <w:widowControl w:val="0"/>
        <w:ind w:firstLine="426"/>
        <w:jc w:val="both"/>
        <w:rPr>
          <w:rFonts w:eastAsia="Times New Roman"/>
          <w:sz w:val="24"/>
          <w:szCs w:val="24"/>
        </w:rPr>
      </w:pPr>
      <w:r>
        <w:rPr>
          <w:rFonts w:eastAsia="Times New Roman"/>
          <w:sz w:val="24"/>
          <w:szCs w:val="24"/>
        </w:rPr>
        <w:t>6.10</w:t>
      </w:r>
      <w:r w:rsidR="0047080A" w:rsidRPr="0047080A">
        <w:rPr>
          <w:rFonts w:eastAsia="Times New Roman"/>
          <w:sz w:val="24"/>
          <w:szCs w:val="24"/>
        </w:rPr>
        <w:t xml:space="preserve">. Все споры, возникающие в связи с исполнением Сторонами обязательств по настоящему </w:t>
      </w:r>
      <w:r w:rsidR="00921F46" w:rsidRPr="0047080A">
        <w:rPr>
          <w:rFonts w:eastAsia="Times New Roman"/>
          <w:sz w:val="24"/>
          <w:szCs w:val="24"/>
        </w:rPr>
        <w:t>контракту Стороны,</w:t>
      </w:r>
      <w:r w:rsidR="0047080A" w:rsidRPr="0047080A">
        <w:rPr>
          <w:rFonts w:eastAsia="Times New Roman"/>
          <w:sz w:val="24"/>
          <w:szCs w:val="24"/>
        </w:rPr>
        <w:t xml:space="preserve"> обязуются разрешать путем переговоров, </w:t>
      </w:r>
      <w:r w:rsidR="00D93B37">
        <w:rPr>
          <w:rFonts w:eastAsia="Times New Roman"/>
          <w:sz w:val="24"/>
          <w:szCs w:val="24"/>
        </w:rPr>
        <w:t xml:space="preserve">а </w:t>
      </w:r>
      <w:r w:rsidR="00D93B37" w:rsidRPr="0047080A">
        <w:rPr>
          <w:rFonts w:eastAsia="Times New Roman"/>
          <w:sz w:val="24"/>
          <w:szCs w:val="24"/>
        </w:rPr>
        <w:t>в случае, если</w:t>
      </w:r>
      <w:r w:rsidR="0047080A" w:rsidRPr="0047080A">
        <w:rPr>
          <w:rFonts w:eastAsia="Times New Roman"/>
          <w:sz w:val="24"/>
          <w:szCs w:val="24"/>
        </w:rPr>
        <w:t xml:space="preserve"> возникший спор путем переговоров разрешить невозможно, Стороны обязуются передать возникший спор на рассмотрение Арбитражного суда Санкт-Пете</w:t>
      </w:r>
      <w:r w:rsidR="00CE32F0">
        <w:rPr>
          <w:rFonts w:eastAsia="Times New Roman"/>
          <w:sz w:val="24"/>
          <w:szCs w:val="24"/>
        </w:rPr>
        <w:t>рбурга и Ленинградской области.</w:t>
      </w:r>
    </w:p>
    <w:p w14:paraId="09A5835B" w14:textId="77777777" w:rsidR="0047080A" w:rsidRDefault="0047080A" w:rsidP="0047080A">
      <w:pPr>
        <w:widowControl w:val="0"/>
        <w:numPr>
          <w:ilvl w:val="0"/>
          <w:numId w:val="6"/>
        </w:numPr>
        <w:ind w:firstLine="426"/>
        <w:jc w:val="center"/>
        <w:rPr>
          <w:rFonts w:eastAsia="Times New Roman"/>
          <w:b/>
          <w:caps/>
          <w:sz w:val="24"/>
          <w:szCs w:val="24"/>
        </w:rPr>
      </w:pPr>
      <w:r w:rsidRPr="0047080A">
        <w:rPr>
          <w:rFonts w:eastAsia="Times New Roman"/>
          <w:b/>
          <w:caps/>
          <w:sz w:val="24"/>
          <w:szCs w:val="24"/>
        </w:rPr>
        <w:t>Срок действия Контракта</w:t>
      </w:r>
    </w:p>
    <w:p w14:paraId="2DACF82D" w14:textId="77777777" w:rsidR="0027209D" w:rsidRPr="0047080A" w:rsidRDefault="0027209D" w:rsidP="0027209D">
      <w:pPr>
        <w:widowControl w:val="0"/>
        <w:ind w:left="1146"/>
        <w:rPr>
          <w:rFonts w:eastAsia="Times New Roman"/>
          <w:b/>
          <w:caps/>
          <w:sz w:val="24"/>
          <w:szCs w:val="24"/>
        </w:rPr>
      </w:pPr>
    </w:p>
    <w:p w14:paraId="5FB9A013" w14:textId="2B385BB0" w:rsidR="0047080A" w:rsidRPr="0047080A" w:rsidRDefault="0047080A" w:rsidP="0047080A">
      <w:pPr>
        <w:widowControl w:val="0"/>
        <w:tabs>
          <w:tab w:val="left" w:pos="990"/>
        </w:tabs>
        <w:ind w:firstLine="426"/>
        <w:jc w:val="both"/>
        <w:rPr>
          <w:rFonts w:eastAsia="Times New Roman"/>
          <w:sz w:val="24"/>
          <w:szCs w:val="24"/>
        </w:rPr>
      </w:pPr>
      <w:r w:rsidRPr="0047080A">
        <w:rPr>
          <w:rFonts w:eastAsia="Times New Roman"/>
          <w:sz w:val="24"/>
          <w:szCs w:val="24"/>
        </w:rPr>
        <w:t xml:space="preserve">7.1. Настоящий контракт вступает в силу с </w:t>
      </w:r>
      <w:r w:rsidR="00472D8D">
        <w:rPr>
          <w:rFonts w:eastAsia="Times New Roman"/>
          <w:sz w:val="24"/>
          <w:szCs w:val="24"/>
        </w:rPr>
        <w:t>момента заключения</w:t>
      </w:r>
      <w:r w:rsidRPr="0047080A">
        <w:rPr>
          <w:rFonts w:eastAsia="Times New Roman"/>
          <w:sz w:val="24"/>
          <w:szCs w:val="24"/>
        </w:rPr>
        <w:t xml:space="preserve"> и действует до </w:t>
      </w:r>
      <w:r w:rsidR="003C5B50">
        <w:rPr>
          <w:rFonts w:eastAsia="Times New Roman"/>
          <w:sz w:val="24"/>
          <w:szCs w:val="24"/>
        </w:rPr>
        <w:t>30 июня</w:t>
      </w:r>
      <w:r w:rsidRPr="0047080A">
        <w:rPr>
          <w:rFonts w:eastAsia="Times New Roman"/>
          <w:sz w:val="24"/>
          <w:szCs w:val="24"/>
        </w:rPr>
        <w:t xml:space="preserve"> 20</w:t>
      </w:r>
      <w:r w:rsidR="00C84A2B">
        <w:rPr>
          <w:rFonts w:eastAsia="Times New Roman"/>
          <w:sz w:val="24"/>
          <w:szCs w:val="24"/>
        </w:rPr>
        <w:t>2</w:t>
      </w:r>
      <w:r w:rsidR="00CE0211">
        <w:rPr>
          <w:rFonts w:eastAsia="Times New Roman"/>
          <w:sz w:val="24"/>
          <w:szCs w:val="24"/>
        </w:rPr>
        <w:t>6</w:t>
      </w:r>
      <w:r w:rsidRPr="0047080A">
        <w:rPr>
          <w:rFonts w:eastAsia="Times New Roman"/>
          <w:sz w:val="24"/>
          <w:szCs w:val="24"/>
        </w:rPr>
        <w:t xml:space="preserve"> года включительно, а в части оплаты – до полного исполнения сторонами своих обязательств. Действие настоящего контракта распространяются на отношения сторон до заключения контракта.</w:t>
      </w:r>
    </w:p>
    <w:p w14:paraId="6F3EEEE9" w14:textId="77777777" w:rsidR="0047080A" w:rsidRPr="0047080A" w:rsidRDefault="0047080A" w:rsidP="0047080A">
      <w:pPr>
        <w:widowControl w:val="0"/>
        <w:ind w:firstLine="426"/>
        <w:jc w:val="both"/>
        <w:rPr>
          <w:rFonts w:eastAsia="Times New Roman"/>
          <w:sz w:val="24"/>
          <w:szCs w:val="24"/>
        </w:rPr>
      </w:pPr>
      <w:r w:rsidRPr="0047080A">
        <w:rPr>
          <w:rFonts w:eastAsia="Times New Roman"/>
          <w:sz w:val="24"/>
          <w:szCs w:val="24"/>
        </w:rPr>
        <w:t>7.2.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C606411" w14:textId="77777777" w:rsidR="0047080A" w:rsidRPr="0047080A" w:rsidRDefault="0047080A" w:rsidP="0047080A">
      <w:pPr>
        <w:widowControl w:val="0"/>
        <w:ind w:firstLine="426"/>
        <w:jc w:val="both"/>
        <w:rPr>
          <w:rFonts w:eastAsia="Times New Roman"/>
          <w:sz w:val="24"/>
          <w:szCs w:val="24"/>
        </w:rPr>
      </w:pPr>
    </w:p>
    <w:p w14:paraId="78EBD117" w14:textId="77777777" w:rsidR="0047080A" w:rsidRDefault="0047080A" w:rsidP="0047080A">
      <w:pPr>
        <w:widowControl w:val="0"/>
        <w:numPr>
          <w:ilvl w:val="0"/>
          <w:numId w:val="6"/>
        </w:numPr>
        <w:ind w:firstLine="426"/>
        <w:jc w:val="center"/>
        <w:rPr>
          <w:rFonts w:eastAsia="Times New Roman"/>
          <w:b/>
          <w:caps/>
          <w:sz w:val="24"/>
          <w:szCs w:val="24"/>
        </w:rPr>
      </w:pPr>
      <w:r w:rsidRPr="0047080A">
        <w:rPr>
          <w:rFonts w:eastAsia="Times New Roman"/>
          <w:b/>
          <w:caps/>
          <w:sz w:val="24"/>
          <w:szCs w:val="24"/>
        </w:rPr>
        <w:t>Прочие условия</w:t>
      </w:r>
    </w:p>
    <w:p w14:paraId="09C1554C" w14:textId="77777777" w:rsidR="0027209D" w:rsidRPr="0047080A" w:rsidRDefault="0027209D" w:rsidP="0027209D">
      <w:pPr>
        <w:widowControl w:val="0"/>
        <w:ind w:left="1146"/>
        <w:rPr>
          <w:rFonts w:eastAsia="Times New Roman"/>
          <w:b/>
          <w:caps/>
          <w:sz w:val="24"/>
          <w:szCs w:val="24"/>
        </w:rPr>
      </w:pPr>
    </w:p>
    <w:p w14:paraId="58F1F47D" w14:textId="77777777" w:rsidR="00167E61" w:rsidRPr="003C15E2" w:rsidRDefault="00167E61" w:rsidP="003C15E2">
      <w:pPr>
        <w:pStyle w:val="a4"/>
        <w:widowControl w:val="0"/>
        <w:ind w:left="0" w:firstLine="426"/>
        <w:jc w:val="both"/>
        <w:rPr>
          <w:sz w:val="24"/>
          <w:szCs w:val="24"/>
        </w:rPr>
      </w:pPr>
      <w:r w:rsidRPr="003C15E2">
        <w:rPr>
          <w:sz w:val="24"/>
          <w:szCs w:val="24"/>
        </w:rPr>
        <w:t>8.1.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r w:rsidR="003C15E2">
        <w:rPr>
          <w:sz w:val="24"/>
          <w:szCs w:val="24"/>
        </w:rPr>
        <w:t>.</w:t>
      </w:r>
    </w:p>
    <w:p w14:paraId="553D3BDF" w14:textId="77777777" w:rsidR="00167E61" w:rsidRPr="003C15E2" w:rsidRDefault="00167E61" w:rsidP="003C15E2">
      <w:pPr>
        <w:pStyle w:val="a4"/>
        <w:ind w:left="0" w:firstLine="426"/>
        <w:jc w:val="both"/>
        <w:rPr>
          <w:sz w:val="24"/>
          <w:szCs w:val="24"/>
        </w:rPr>
      </w:pPr>
      <w:r w:rsidRPr="003C15E2">
        <w:rPr>
          <w:sz w:val="24"/>
          <w:szCs w:val="24"/>
        </w:rPr>
        <w:t xml:space="preserve">8.2. Изменение существенных условий настоящего Контракта при его исполнении не допускается, за исключением их изменения по соглашению </w:t>
      </w:r>
      <w:r w:rsidR="00921F46" w:rsidRPr="003C15E2">
        <w:rPr>
          <w:sz w:val="24"/>
          <w:szCs w:val="24"/>
        </w:rPr>
        <w:t>сторон,</w:t>
      </w:r>
      <w:r w:rsidRPr="003C15E2">
        <w:rPr>
          <w:sz w:val="24"/>
          <w:szCs w:val="24"/>
        </w:rPr>
        <w:t xml:space="preserve"> предусмотренных ФЗ №44, ст. 95 ч. 1.</w:t>
      </w:r>
    </w:p>
    <w:p w14:paraId="292EB966" w14:textId="77777777" w:rsidR="00167E61" w:rsidRPr="003C15E2" w:rsidRDefault="00167E61" w:rsidP="003C15E2">
      <w:pPr>
        <w:pStyle w:val="a4"/>
        <w:widowControl w:val="0"/>
        <w:ind w:left="0" w:firstLine="426"/>
        <w:jc w:val="both"/>
        <w:rPr>
          <w:sz w:val="24"/>
          <w:szCs w:val="24"/>
        </w:rPr>
      </w:pPr>
      <w:r w:rsidRPr="003C15E2">
        <w:rPr>
          <w:sz w:val="24"/>
          <w:szCs w:val="24"/>
        </w:rPr>
        <w:t>8.3. Контракт может быть расторгнут по соглашению сторон, решению суда или в связи с односторонним отказом от исполнения контракта.</w:t>
      </w:r>
    </w:p>
    <w:p w14:paraId="008B3A4D" w14:textId="77777777" w:rsidR="00167E61" w:rsidRPr="003C15E2" w:rsidRDefault="00167E61" w:rsidP="003C15E2">
      <w:pPr>
        <w:pStyle w:val="a4"/>
        <w:widowControl w:val="0"/>
        <w:ind w:left="0" w:firstLine="426"/>
        <w:jc w:val="both"/>
        <w:rPr>
          <w:sz w:val="24"/>
          <w:szCs w:val="24"/>
        </w:rPr>
      </w:pPr>
      <w:r w:rsidRPr="003C15E2">
        <w:rPr>
          <w:sz w:val="24"/>
          <w:szCs w:val="24"/>
        </w:rPr>
        <w:t>8.4. Заказчик вправе в одностороннем порядке отказаться от исполнения контракта в соответствии с ч.2 ст.407 ГК РФ и ч.3 ст.450 ГК РФ в случаях существенных нарушений Поставщиком условий настоящего контракта, а именно:</w:t>
      </w:r>
    </w:p>
    <w:p w14:paraId="784850F2" w14:textId="77777777" w:rsidR="00167E61" w:rsidRPr="003C15E2" w:rsidRDefault="00167E61" w:rsidP="003C15E2">
      <w:pPr>
        <w:pStyle w:val="a4"/>
        <w:widowControl w:val="0"/>
        <w:ind w:left="0" w:firstLine="426"/>
        <w:jc w:val="both"/>
        <w:rPr>
          <w:sz w:val="24"/>
          <w:szCs w:val="24"/>
        </w:rPr>
      </w:pPr>
      <w:r w:rsidRPr="003C15E2">
        <w:rPr>
          <w:sz w:val="24"/>
          <w:szCs w:val="24"/>
        </w:rPr>
        <w:t>8.4.1. при систематическом нарушении требований существенных условий контракта;</w:t>
      </w:r>
    </w:p>
    <w:p w14:paraId="09563DDE" w14:textId="77777777" w:rsidR="00167E61" w:rsidRPr="003C15E2" w:rsidRDefault="00167E61" w:rsidP="003C15E2">
      <w:pPr>
        <w:pStyle w:val="a4"/>
        <w:widowControl w:val="0"/>
        <w:tabs>
          <w:tab w:val="left" w:pos="1134"/>
        </w:tabs>
        <w:ind w:left="0" w:firstLine="426"/>
        <w:jc w:val="both"/>
        <w:rPr>
          <w:sz w:val="24"/>
          <w:szCs w:val="24"/>
        </w:rPr>
      </w:pPr>
      <w:r w:rsidRPr="003C15E2">
        <w:rPr>
          <w:sz w:val="24"/>
          <w:szCs w:val="24"/>
        </w:rPr>
        <w:t>8.4.1. при систематическом нарушении требований пп. 3.1.1-3.1.10 контракта;</w:t>
      </w:r>
    </w:p>
    <w:p w14:paraId="4C902685" w14:textId="77777777" w:rsidR="00167E61" w:rsidRPr="003C15E2" w:rsidRDefault="00167E61" w:rsidP="003C15E2">
      <w:pPr>
        <w:pStyle w:val="a4"/>
        <w:widowControl w:val="0"/>
        <w:tabs>
          <w:tab w:val="left" w:pos="1080"/>
        </w:tabs>
        <w:ind w:left="0" w:firstLine="426"/>
        <w:jc w:val="both"/>
        <w:rPr>
          <w:sz w:val="24"/>
          <w:szCs w:val="24"/>
        </w:rPr>
      </w:pPr>
      <w:r w:rsidRPr="003C15E2">
        <w:rPr>
          <w:sz w:val="24"/>
          <w:szCs w:val="24"/>
        </w:rPr>
        <w:t xml:space="preserve">8.4.2. при систематическом нарушении Поставщиком сроков поставки товара; </w:t>
      </w:r>
    </w:p>
    <w:p w14:paraId="512290FC" w14:textId="77777777" w:rsidR="00167E61" w:rsidRPr="003C15E2" w:rsidRDefault="00167E61" w:rsidP="003C15E2">
      <w:pPr>
        <w:pStyle w:val="a4"/>
        <w:widowControl w:val="0"/>
        <w:tabs>
          <w:tab w:val="left" w:pos="1080"/>
        </w:tabs>
        <w:ind w:left="0" w:firstLine="426"/>
        <w:jc w:val="both"/>
        <w:rPr>
          <w:sz w:val="24"/>
          <w:szCs w:val="24"/>
        </w:rPr>
      </w:pPr>
      <w:r w:rsidRPr="003C15E2">
        <w:rPr>
          <w:sz w:val="24"/>
          <w:szCs w:val="24"/>
        </w:rPr>
        <w:t>8.4.3. при систематической поставке товара ненадлежащего качества с недостатками которые не могут быть устранены в приемлемый для Заказчика срок.</w:t>
      </w:r>
    </w:p>
    <w:p w14:paraId="3620F721" w14:textId="77777777" w:rsidR="00167E61" w:rsidRPr="003C15E2" w:rsidRDefault="00167E61" w:rsidP="003C15E2">
      <w:pPr>
        <w:pStyle w:val="a4"/>
        <w:widowControl w:val="0"/>
        <w:autoSpaceDE w:val="0"/>
        <w:autoSpaceDN w:val="0"/>
        <w:adjustRightInd w:val="0"/>
        <w:ind w:left="0" w:firstLine="426"/>
        <w:jc w:val="both"/>
        <w:rPr>
          <w:sz w:val="24"/>
          <w:szCs w:val="24"/>
        </w:rPr>
      </w:pPr>
      <w:r w:rsidRPr="003C15E2">
        <w:rPr>
          <w:sz w:val="24"/>
          <w:szCs w:val="24"/>
        </w:rPr>
        <w:t xml:space="preserve">Под систематическим нарушением понимается нарушение условий контракта более трех раз в течение срока его действия. </w:t>
      </w:r>
    </w:p>
    <w:p w14:paraId="29B56FD3" w14:textId="77777777" w:rsidR="00167E61" w:rsidRPr="003C15E2" w:rsidRDefault="00167E61" w:rsidP="003C15E2">
      <w:pPr>
        <w:pStyle w:val="a4"/>
        <w:widowControl w:val="0"/>
        <w:tabs>
          <w:tab w:val="left" w:pos="990"/>
        </w:tabs>
        <w:ind w:left="0" w:firstLine="426"/>
        <w:jc w:val="both"/>
        <w:rPr>
          <w:sz w:val="24"/>
          <w:szCs w:val="24"/>
        </w:rPr>
      </w:pPr>
      <w:r w:rsidRPr="003C15E2">
        <w:rPr>
          <w:sz w:val="24"/>
          <w:szCs w:val="24"/>
        </w:rPr>
        <w:t xml:space="preserve">8.5. В случае принятия Заказчиком решения об одностороннем отказе от исполнения контракта Заказчик направляет Поставщику соответствующее уведомление. </w:t>
      </w:r>
    </w:p>
    <w:p w14:paraId="308FCC64" w14:textId="77777777" w:rsidR="00167E61" w:rsidRPr="003C15E2" w:rsidRDefault="00167E61" w:rsidP="003C15E2">
      <w:pPr>
        <w:pStyle w:val="a4"/>
        <w:widowControl w:val="0"/>
        <w:ind w:left="0" w:firstLine="426"/>
        <w:jc w:val="both"/>
        <w:rPr>
          <w:sz w:val="24"/>
          <w:szCs w:val="24"/>
        </w:rPr>
      </w:pPr>
      <w:r w:rsidRPr="003C15E2">
        <w:rPr>
          <w:sz w:val="24"/>
          <w:szCs w:val="24"/>
        </w:rPr>
        <w:t>8.6.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17A0F0E5" w14:textId="77777777" w:rsidR="00167E61" w:rsidRPr="003C15E2" w:rsidRDefault="00167E61" w:rsidP="003C15E2">
      <w:pPr>
        <w:pStyle w:val="a4"/>
        <w:widowControl w:val="0"/>
        <w:tabs>
          <w:tab w:val="left" w:pos="990"/>
        </w:tabs>
        <w:ind w:left="0" w:firstLine="426"/>
        <w:jc w:val="both"/>
        <w:rPr>
          <w:sz w:val="24"/>
          <w:szCs w:val="24"/>
        </w:rPr>
      </w:pPr>
      <w:r w:rsidRPr="003C15E2">
        <w:rPr>
          <w:sz w:val="24"/>
          <w:szCs w:val="24"/>
        </w:rPr>
        <w:t>8.7.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14464F7F" w14:textId="77777777" w:rsidR="00167E61" w:rsidRPr="003C15E2" w:rsidRDefault="00167E61" w:rsidP="003C15E2">
      <w:pPr>
        <w:pStyle w:val="a4"/>
        <w:widowControl w:val="0"/>
        <w:ind w:left="0" w:firstLine="426"/>
        <w:jc w:val="both"/>
        <w:rPr>
          <w:sz w:val="24"/>
          <w:szCs w:val="24"/>
        </w:rPr>
      </w:pPr>
      <w:r w:rsidRPr="003C15E2">
        <w:rPr>
          <w:sz w:val="24"/>
          <w:szCs w:val="24"/>
        </w:rPr>
        <w:t>8.8.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6864677E" w14:textId="77777777" w:rsidR="00167E61" w:rsidRPr="003C15E2" w:rsidRDefault="00167E61" w:rsidP="003C15E2">
      <w:pPr>
        <w:pStyle w:val="a4"/>
        <w:widowControl w:val="0"/>
        <w:tabs>
          <w:tab w:val="left" w:pos="990"/>
        </w:tabs>
        <w:ind w:left="0" w:firstLine="426"/>
        <w:jc w:val="both"/>
        <w:rPr>
          <w:sz w:val="24"/>
          <w:szCs w:val="24"/>
        </w:rPr>
      </w:pPr>
      <w:r w:rsidRPr="003C15E2">
        <w:rPr>
          <w:sz w:val="24"/>
          <w:szCs w:val="24"/>
        </w:rPr>
        <w:t>8.9. По всем иным вопросам, не урегулированным настоящим контрактом, стороны руководствуются действующим законодательством Российской Федерации.</w:t>
      </w:r>
    </w:p>
    <w:p w14:paraId="6EE33AFE" w14:textId="21A7F7C2" w:rsidR="00167E61" w:rsidRDefault="00167E61" w:rsidP="003C15E2">
      <w:pPr>
        <w:pStyle w:val="a4"/>
        <w:ind w:left="0" w:firstLine="426"/>
        <w:jc w:val="both"/>
        <w:rPr>
          <w:sz w:val="24"/>
          <w:szCs w:val="24"/>
        </w:rPr>
      </w:pPr>
      <w:r w:rsidRPr="003C15E2">
        <w:rPr>
          <w:sz w:val="24"/>
          <w:szCs w:val="24"/>
        </w:rPr>
        <w:t>8.11. Настоящий Контра</w:t>
      </w:r>
      <w:r w:rsidR="0027209D">
        <w:rPr>
          <w:sz w:val="24"/>
          <w:szCs w:val="24"/>
        </w:rPr>
        <w:t xml:space="preserve">кт </w:t>
      </w:r>
      <w:r w:rsidR="00D93B37">
        <w:rPr>
          <w:sz w:val="24"/>
          <w:szCs w:val="24"/>
        </w:rPr>
        <w:t xml:space="preserve">составлен </w:t>
      </w:r>
      <w:r w:rsidR="00D93B37" w:rsidRPr="003C15E2">
        <w:rPr>
          <w:sz w:val="24"/>
          <w:szCs w:val="24"/>
        </w:rPr>
        <w:t>в</w:t>
      </w:r>
      <w:r w:rsidRPr="003C15E2">
        <w:rPr>
          <w:sz w:val="24"/>
          <w:szCs w:val="24"/>
        </w:rPr>
        <w:t xml:space="preserve"> 2 (Двух) экземплярах на бумажном носителе, один из которых передается Поставщику, а второй находится у Заказчика.</w:t>
      </w:r>
    </w:p>
    <w:p w14:paraId="1E5B0388" w14:textId="77777777" w:rsidR="00CE32F0" w:rsidRPr="0047080A" w:rsidRDefault="00CE32F0" w:rsidP="00CE32F0">
      <w:pPr>
        <w:widowControl w:val="0"/>
        <w:tabs>
          <w:tab w:val="left" w:pos="990"/>
        </w:tabs>
        <w:jc w:val="both"/>
        <w:rPr>
          <w:rFonts w:eastAsia="Arial Unicode MS"/>
          <w:sz w:val="24"/>
          <w:szCs w:val="24"/>
        </w:rPr>
      </w:pPr>
    </w:p>
    <w:p w14:paraId="24A3498E" w14:textId="77777777" w:rsidR="0047080A" w:rsidRDefault="0047080A" w:rsidP="0047080A">
      <w:pPr>
        <w:widowControl w:val="0"/>
        <w:numPr>
          <w:ilvl w:val="0"/>
          <w:numId w:val="1"/>
        </w:numPr>
        <w:ind w:firstLine="426"/>
        <w:jc w:val="center"/>
        <w:rPr>
          <w:rFonts w:eastAsia="Times New Roman"/>
          <w:b/>
          <w:caps/>
          <w:sz w:val="24"/>
          <w:szCs w:val="24"/>
        </w:rPr>
      </w:pPr>
      <w:r w:rsidRPr="0047080A">
        <w:rPr>
          <w:rFonts w:eastAsia="Times New Roman"/>
          <w:b/>
          <w:caps/>
          <w:sz w:val="24"/>
          <w:szCs w:val="24"/>
        </w:rPr>
        <w:lastRenderedPageBreak/>
        <w:t>Приложения к контракту</w:t>
      </w:r>
    </w:p>
    <w:p w14:paraId="27499B90" w14:textId="77777777" w:rsidR="0047080A" w:rsidRPr="0047080A" w:rsidRDefault="0047080A" w:rsidP="0047080A">
      <w:pPr>
        <w:widowControl w:val="0"/>
        <w:tabs>
          <w:tab w:val="left" w:pos="990"/>
        </w:tabs>
        <w:ind w:firstLine="567"/>
        <w:jc w:val="both"/>
        <w:rPr>
          <w:rFonts w:eastAsia="Arial Unicode MS"/>
          <w:sz w:val="24"/>
          <w:szCs w:val="24"/>
        </w:rPr>
      </w:pPr>
      <w:r w:rsidRPr="0047080A">
        <w:rPr>
          <w:rFonts w:eastAsia="Times New Roman"/>
          <w:sz w:val="24"/>
          <w:szCs w:val="24"/>
        </w:rPr>
        <w:t>9.</w:t>
      </w:r>
      <w:r w:rsidR="00921F46" w:rsidRPr="0047080A">
        <w:rPr>
          <w:rFonts w:eastAsia="Times New Roman"/>
          <w:sz w:val="24"/>
          <w:szCs w:val="24"/>
        </w:rPr>
        <w:t>1. Приложение</w:t>
      </w:r>
      <w:r w:rsidRPr="0047080A">
        <w:rPr>
          <w:rFonts w:eastAsia="Times New Roman"/>
          <w:sz w:val="24"/>
          <w:szCs w:val="24"/>
        </w:rPr>
        <w:t xml:space="preserve"> № 1 – Спецификация.</w:t>
      </w:r>
    </w:p>
    <w:p w14:paraId="4DE1A805" w14:textId="77777777" w:rsidR="00CE32F0" w:rsidRPr="0047080A" w:rsidRDefault="00CE32F0" w:rsidP="0047080A">
      <w:pPr>
        <w:widowControl w:val="0"/>
        <w:tabs>
          <w:tab w:val="left" w:pos="990"/>
        </w:tabs>
        <w:ind w:firstLine="567"/>
        <w:jc w:val="both"/>
        <w:rPr>
          <w:rFonts w:eastAsia="Arial Unicode MS"/>
          <w:sz w:val="24"/>
          <w:szCs w:val="24"/>
        </w:rPr>
      </w:pPr>
    </w:p>
    <w:p w14:paraId="64F7B74F" w14:textId="77777777" w:rsidR="0047080A" w:rsidRPr="0047080A" w:rsidRDefault="0047080A" w:rsidP="0047080A">
      <w:pPr>
        <w:widowControl w:val="0"/>
        <w:jc w:val="center"/>
        <w:rPr>
          <w:rFonts w:eastAsia="Times New Roman"/>
          <w:b/>
          <w:sz w:val="24"/>
          <w:szCs w:val="24"/>
        </w:rPr>
      </w:pPr>
      <w:r w:rsidRPr="0047080A">
        <w:rPr>
          <w:rFonts w:eastAsia="Times New Roman"/>
          <w:b/>
          <w:sz w:val="24"/>
          <w:szCs w:val="24"/>
        </w:rPr>
        <w:t>10.ЮРИДИЧЕСКИЕ АДРЕСА И</w:t>
      </w:r>
    </w:p>
    <w:p w14:paraId="0E403655" w14:textId="77777777" w:rsidR="0047080A" w:rsidRDefault="0047080A" w:rsidP="0047080A">
      <w:pPr>
        <w:widowControl w:val="0"/>
        <w:jc w:val="center"/>
        <w:rPr>
          <w:rFonts w:eastAsia="Times New Roman"/>
          <w:b/>
          <w:sz w:val="24"/>
          <w:szCs w:val="24"/>
        </w:rPr>
      </w:pPr>
      <w:r w:rsidRPr="0047080A">
        <w:rPr>
          <w:rFonts w:eastAsia="Times New Roman"/>
          <w:b/>
          <w:sz w:val="24"/>
          <w:szCs w:val="24"/>
        </w:rPr>
        <w:t xml:space="preserve">БАНКОВСКИЕ РЕКВИЗИТЫ СТОРОН </w:t>
      </w:r>
    </w:p>
    <w:p w14:paraId="50710C2E" w14:textId="77777777" w:rsidR="00CE32F0" w:rsidRDefault="00CE32F0" w:rsidP="0047080A">
      <w:pPr>
        <w:widowControl w:val="0"/>
        <w:jc w:val="center"/>
        <w:rPr>
          <w:rFonts w:eastAsia="Times New Roman"/>
          <w:b/>
          <w:sz w:val="24"/>
          <w:szCs w:val="24"/>
        </w:rPr>
      </w:pPr>
    </w:p>
    <w:tbl>
      <w:tblPr>
        <w:tblW w:w="10807" w:type="dxa"/>
        <w:tblInd w:w="-34" w:type="dxa"/>
        <w:tblLook w:val="01E0" w:firstRow="1" w:lastRow="1" w:firstColumn="1" w:lastColumn="1" w:noHBand="0" w:noVBand="0"/>
      </w:tblPr>
      <w:tblGrid>
        <w:gridCol w:w="21"/>
        <w:gridCol w:w="5739"/>
        <w:gridCol w:w="4756"/>
        <w:gridCol w:w="69"/>
        <w:gridCol w:w="222"/>
      </w:tblGrid>
      <w:tr w:rsidR="00CE32F0" w:rsidRPr="00DE702F" w14:paraId="6E10831A" w14:textId="77777777" w:rsidTr="00C84A2B">
        <w:trPr>
          <w:gridAfter w:val="2"/>
          <w:wAfter w:w="291" w:type="dxa"/>
          <w:trHeight w:val="2310"/>
        </w:trPr>
        <w:tc>
          <w:tcPr>
            <w:tcW w:w="5760" w:type="dxa"/>
            <w:gridSpan w:val="2"/>
          </w:tcPr>
          <w:p w14:paraId="1BED2E7C" w14:textId="77777777" w:rsidR="00CE32F0" w:rsidRPr="001464B2" w:rsidRDefault="00CE32F0" w:rsidP="00981869">
            <w:pPr>
              <w:rPr>
                <w:b/>
                <w:i/>
                <w:sz w:val="24"/>
                <w:szCs w:val="24"/>
              </w:rPr>
            </w:pPr>
            <w:r w:rsidRPr="001464B2">
              <w:rPr>
                <w:b/>
                <w:i/>
                <w:sz w:val="24"/>
                <w:szCs w:val="24"/>
              </w:rPr>
              <w:t>Заказчик:</w:t>
            </w:r>
          </w:p>
          <w:p w14:paraId="751D027E" w14:textId="77777777" w:rsidR="00CE32F0" w:rsidRPr="001464B2" w:rsidRDefault="00CE32F0" w:rsidP="00981869">
            <w:pPr>
              <w:widowControl w:val="0"/>
              <w:overflowPunct w:val="0"/>
              <w:autoSpaceDE w:val="0"/>
              <w:autoSpaceDN w:val="0"/>
              <w:adjustRightInd w:val="0"/>
              <w:textAlignment w:val="baseline"/>
              <w:rPr>
                <w:rFonts w:cs="Arial"/>
                <w:sz w:val="24"/>
                <w:szCs w:val="24"/>
                <w:lang w:eastAsia="en-US"/>
              </w:rPr>
            </w:pPr>
            <w:r w:rsidRPr="001464B2">
              <w:rPr>
                <w:rFonts w:cs="Arial"/>
                <w:sz w:val="24"/>
                <w:szCs w:val="24"/>
                <w:lang w:eastAsia="en-US"/>
              </w:rPr>
              <w:t>Наименование: МДОУ «Детский сад №5»</w:t>
            </w:r>
          </w:p>
          <w:p w14:paraId="74F5857F" w14:textId="77777777" w:rsidR="001464B2" w:rsidRDefault="00CE32F0" w:rsidP="00981869">
            <w:pPr>
              <w:widowControl w:val="0"/>
              <w:overflowPunct w:val="0"/>
              <w:autoSpaceDE w:val="0"/>
              <w:autoSpaceDN w:val="0"/>
              <w:adjustRightInd w:val="0"/>
              <w:textAlignment w:val="baseline"/>
              <w:rPr>
                <w:rFonts w:cs="Arial"/>
                <w:sz w:val="24"/>
                <w:szCs w:val="24"/>
                <w:lang w:eastAsia="en-US"/>
              </w:rPr>
            </w:pPr>
            <w:r w:rsidRPr="001464B2">
              <w:rPr>
                <w:rFonts w:cs="Arial"/>
                <w:sz w:val="24"/>
                <w:szCs w:val="24"/>
                <w:lang w:eastAsia="en-US"/>
              </w:rPr>
              <w:t>Юридический и фактический адрес: 188401, Ленинградская область, Волосовский район,</w:t>
            </w:r>
          </w:p>
          <w:p w14:paraId="0A0F3E5E" w14:textId="77777777" w:rsidR="00CE32F0" w:rsidRPr="001464B2" w:rsidRDefault="00CE32F0" w:rsidP="00981869">
            <w:pPr>
              <w:widowControl w:val="0"/>
              <w:overflowPunct w:val="0"/>
              <w:autoSpaceDE w:val="0"/>
              <w:autoSpaceDN w:val="0"/>
              <w:adjustRightInd w:val="0"/>
              <w:textAlignment w:val="baseline"/>
              <w:rPr>
                <w:rFonts w:cs="Arial"/>
                <w:sz w:val="24"/>
                <w:szCs w:val="24"/>
                <w:lang w:eastAsia="en-US"/>
              </w:rPr>
            </w:pPr>
            <w:r w:rsidRPr="001464B2">
              <w:rPr>
                <w:rFonts w:cs="Arial"/>
                <w:sz w:val="24"/>
                <w:szCs w:val="24"/>
                <w:lang w:eastAsia="en-US"/>
              </w:rPr>
              <w:t xml:space="preserve"> п. Калитино, д.23</w:t>
            </w:r>
          </w:p>
          <w:p w14:paraId="05D85EEA" w14:textId="7AF6C5DD" w:rsidR="006A0F6E" w:rsidRDefault="006A0F6E" w:rsidP="006A0F6E">
            <w:pPr>
              <w:rPr>
                <w:sz w:val="24"/>
                <w:szCs w:val="24"/>
              </w:rPr>
            </w:pPr>
            <w:r w:rsidRPr="006A0F6E">
              <w:rPr>
                <w:sz w:val="24"/>
                <w:szCs w:val="24"/>
              </w:rPr>
              <w:t xml:space="preserve">Наименование банка: </w:t>
            </w:r>
            <w:r w:rsidR="0041416D">
              <w:rPr>
                <w:sz w:val="24"/>
                <w:szCs w:val="24"/>
              </w:rPr>
              <w:t xml:space="preserve">ОКЦ № 1 </w:t>
            </w:r>
            <w:r w:rsidR="003D0278">
              <w:rPr>
                <w:sz w:val="24"/>
                <w:szCs w:val="24"/>
              </w:rPr>
              <w:t>С</w:t>
            </w:r>
            <w:r w:rsidR="0041416D">
              <w:rPr>
                <w:sz w:val="24"/>
                <w:szCs w:val="24"/>
              </w:rPr>
              <w:t>еверо</w:t>
            </w:r>
            <w:r w:rsidR="003D0278">
              <w:rPr>
                <w:sz w:val="24"/>
                <w:szCs w:val="24"/>
              </w:rPr>
              <w:t>-З</w:t>
            </w:r>
            <w:r w:rsidR="0041416D">
              <w:rPr>
                <w:sz w:val="24"/>
                <w:szCs w:val="24"/>
              </w:rPr>
              <w:t>ападного</w:t>
            </w:r>
            <w:r w:rsidR="003D0278">
              <w:rPr>
                <w:sz w:val="24"/>
                <w:szCs w:val="24"/>
              </w:rPr>
              <w:t xml:space="preserve"> ГУ Б</w:t>
            </w:r>
            <w:r w:rsidR="0041416D">
              <w:rPr>
                <w:sz w:val="24"/>
                <w:szCs w:val="24"/>
              </w:rPr>
              <w:t>анка</w:t>
            </w:r>
            <w:r w:rsidR="003D0278">
              <w:rPr>
                <w:sz w:val="24"/>
                <w:szCs w:val="24"/>
              </w:rPr>
              <w:t xml:space="preserve"> Р</w:t>
            </w:r>
            <w:r w:rsidR="0041416D">
              <w:rPr>
                <w:sz w:val="24"/>
                <w:szCs w:val="24"/>
              </w:rPr>
              <w:t>оссии</w:t>
            </w:r>
            <w:r w:rsidRPr="006A0F6E">
              <w:rPr>
                <w:sz w:val="24"/>
                <w:szCs w:val="24"/>
              </w:rPr>
              <w:t xml:space="preserve"> // УФК по Ленинградской области, </w:t>
            </w:r>
          </w:p>
          <w:p w14:paraId="58BDE46A" w14:textId="5FDF3B3D" w:rsidR="006A0F6E" w:rsidRPr="006A0F6E" w:rsidRDefault="00A97041" w:rsidP="006A0F6E">
            <w:pPr>
              <w:rPr>
                <w:sz w:val="24"/>
                <w:szCs w:val="24"/>
              </w:rPr>
            </w:pPr>
            <w:r w:rsidRPr="006A0F6E">
              <w:rPr>
                <w:sz w:val="24"/>
                <w:szCs w:val="24"/>
              </w:rPr>
              <w:t>г. Санкт</w:t>
            </w:r>
            <w:r w:rsidR="006A0F6E" w:rsidRPr="006A0F6E">
              <w:rPr>
                <w:sz w:val="24"/>
                <w:szCs w:val="24"/>
              </w:rPr>
              <w:t xml:space="preserve">-Петербург </w:t>
            </w:r>
          </w:p>
          <w:p w14:paraId="07F09333" w14:textId="77777777" w:rsidR="006A0F6E" w:rsidRPr="006A0F6E" w:rsidRDefault="006A0F6E" w:rsidP="006A0F6E">
            <w:pPr>
              <w:rPr>
                <w:sz w:val="24"/>
                <w:szCs w:val="24"/>
              </w:rPr>
            </w:pPr>
            <w:r w:rsidRPr="006A0F6E">
              <w:rPr>
                <w:sz w:val="24"/>
                <w:szCs w:val="24"/>
              </w:rPr>
              <w:t>ИНН: 4717005923</w:t>
            </w:r>
          </w:p>
          <w:p w14:paraId="334BB317" w14:textId="77777777" w:rsidR="006A0F6E" w:rsidRPr="006A0F6E" w:rsidRDefault="006A0F6E" w:rsidP="006A0F6E">
            <w:pPr>
              <w:rPr>
                <w:sz w:val="24"/>
                <w:szCs w:val="24"/>
              </w:rPr>
            </w:pPr>
            <w:r w:rsidRPr="006A0F6E">
              <w:rPr>
                <w:sz w:val="24"/>
                <w:szCs w:val="24"/>
              </w:rPr>
              <w:t>КПП: 470501001</w:t>
            </w:r>
          </w:p>
          <w:p w14:paraId="7A224F98" w14:textId="77777777" w:rsidR="006A0F6E" w:rsidRPr="006A0F6E" w:rsidRDefault="006A0F6E" w:rsidP="006A0F6E">
            <w:pPr>
              <w:rPr>
                <w:sz w:val="24"/>
                <w:szCs w:val="24"/>
              </w:rPr>
            </w:pPr>
            <w:r w:rsidRPr="006A0F6E">
              <w:rPr>
                <w:sz w:val="24"/>
                <w:szCs w:val="24"/>
              </w:rPr>
              <w:t>ОКВЭД: 85.11</w:t>
            </w:r>
          </w:p>
          <w:p w14:paraId="11547D0C" w14:textId="77777777" w:rsidR="006A0F6E" w:rsidRPr="006A0F6E" w:rsidRDefault="006A0F6E" w:rsidP="006A0F6E">
            <w:pPr>
              <w:rPr>
                <w:sz w:val="24"/>
                <w:szCs w:val="24"/>
              </w:rPr>
            </w:pPr>
            <w:r w:rsidRPr="006A0F6E">
              <w:rPr>
                <w:sz w:val="24"/>
                <w:szCs w:val="24"/>
              </w:rPr>
              <w:t>ОКПО: 46248024</w:t>
            </w:r>
          </w:p>
          <w:p w14:paraId="714DEE87" w14:textId="77777777" w:rsidR="006A0F6E" w:rsidRPr="006A0F6E" w:rsidRDefault="006A0F6E" w:rsidP="006A0F6E">
            <w:pPr>
              <w:rPr>
                <w:sz w:val="24"/>
                <w:szCs w:val="24"/>
              </w:rPr>
            </w:pPr>
            <w:r w:rsidRPr="006A0F6E">
              <w:rPr>
                <w:sz w:val="24"/>
                <w:szCs w:val="24"/>
              </w:rPr>
              <w:t>ОКАТО: 41206820007</w:t>
            </w:r>
          </w:p>
          <w:p w14:paraId="55C4A196" w14:textId="77777777" w:rsidR="006A0F6E" w:rsidRPr="006A0F6E" w:rsidRDefault="006A0F6E" w:rsidP="006A0F6E">
            <w:pPr>
              <w:rPr>
                <w:sz w:val="24"/>
                <w:szCs w:val="24"/>
              </w:rPr>
            </w:pPr>
            <w:r w:rsidRPr="006A0F6E">
              <w:rPr>
                <w:sz w:val="24"/>
                <w:szCs w:val="24"/>
              </w:rPr>
              <w:t>Л/счёт: 03065020811</w:t>
            </w:r>
          </w:p>
          <w:p w14:paraId="7377CABC" w14:textId="77777777" w:rsidR="006A0F6E" w:rsidRPr="006A0F6E" w:rsidRDefault="006A0F6E" w:rsidP="006A0F6E">
            <w:pPr>
              <w:rPr>
                <w:sz w:val="24"/>
                <w:szCs w:val="24"/>
              </w:rPr>
            </w:pPr>
            <w:r w:rsidRPr="006A0F6E">
              <w:rPr>
                <w:sz w:val="24"/>
                <w:szCs w:val="24"/>
              </w:rPr>
              <w:t xml:space="preserve">БИК: </w:t>
            </w:r>
            <w:r w:rsidR="003D0278">
              <w:rPr>
                <w:sz w:val="24"/>
                <w:szCs w:val="24"/>
              </w:rPr>
              <w:t>044030098</w:t>
            </w:r>
          </w:p>
          <w:p w14:paraId="55A986EE" w14:textId="77777777" w:rsidR="006A0F6E" w:rsidRPr="006A0F6E" w:rsidRDefault="006A0F6E" w:rsidP="006A0F6E">
            <w:pPr>
              <w:rPr>
                <w:sz w:val="24"/>
                <w:szCs w:val="24"/>
              </w:rPr>
            </w:pPr>
            <w:r w:rsidRPr="006A0F6E">
              <w:rPr>
                <w:sz w:val="24"/>
                <w:szCs w:val="24"/>
              </w:rPr>
              <w:t>Казначейский счет: 03231643416060004500</w:t>
            </w:r>
          </w:p>
          <w:p w14:paraId="63AA4362" w14:textId="77777777" w:rsidR="006A0F6E" w:rsidRPr="006A0F6E" w:rsidRDefault="006A0F6E" w:rsidP="006A0F6E">
            <w:pPr>
              <w:rPr>
                <w:sz w:val="24"/>
                <w:szCs w:val="24"/>
              </w:rPr>
            </w:pPr>
            <w:r w:rsidRPr="006A0F6E">
              <w:rPr>
                <w:sz w:val="24"/>
                <w:szCs w:val="24"/>
              </w:rPr>
              <w:t xml:space="preserve">Единый казначейский счет: </w:t>
            </w:r>
            <w:r w:rsidR="003D0278">
              <w:rPr>
                <w:sz w:val="24"/>
                <w:szCs w:val="24"/>
              </w:rPr>
              <w:t>40102810745370000098</w:t>
            </w:r>
          </w:p>
          <w:p w14:paraId="15E7E829" w14:textId="77777777" w:rsidR="006A0F6E" w:rsidRPr="00684B71" w:rsidRDefault="006A0F6E" w:rsidP="006A0F6E">
            <w:pPr>
              <w:rPr>
                <w:sz w:val="24"/>
                <w:szCs w:val="24"/>
                <w:lang w:val="en-US"/>
              </w:rPr>
            </w:pPr>
            <w:r w:rsidRPr="006A0F6E">
              <w:rPr>
                <w:sz w:val="24"/>
                <w:szCs w:val="24"/>
                <w:lang w:val="en-US"/>
              </w:rPr>
              <w:t>e</w:t>
            </w:r>
            <w:r w:rsidRPr="00684B71">
              <w:rPr>
                <w:sz w:val="24"/>
                <w:szCs w:val="24"/>
                <w:lang w:val="en-US"/>
              </w:rPr>
              <w:t>-</w:t>
            </w:r>
            <w:r w:rsidRPr="006A0F6E">
              <w:rPr>
                <w:sz w:val="24"/>
                <w:szCs w:val="24"/>
                <w:lang w:val="en-US"/>
              </w:rPr>
              <w:t>mail</w:t>
            </w:r>
            <w:r w:rsidRPr="00684B71">
              <w:rPr>
                <w:sz w:val="24"/>
                <w:szCs w:val="24"/>
                <w:lang w:val="en-US"/>
              </w:rPr>
              <w:t xml:space="preserve">: </w:t>
            </w:r>
            <w:r w:rsidRPr="006A0F6E">
              <w:rPr>
                <w:sz w:val="24"/>
                <w:szCs w:val="24"/>
                <w:lang w:val="en-US"/>
              </w:rPr>
              <w:t>detsad</w:t>
            </w:r>
            <w:r w:rsidRPr="00684B71">
              <w:rPr>
                <w:sz w:val="24"/>
                <w:szCs w:val="24"/>
                <w:lang w:val="en-US"/>
              </w:rPr>
              <w:t>5_</w:t>
            </w:r>
            <w:r w:rsidRPr="006A0F6E">
              <w:rPr>
                <w:sz w:val="24"/>
                <w:szCs w:val="24"/>
                <w:lang w:val="en-US"/>
              </w:rPr>
              <w:t>kalitino</w:t>
            </w:r>
            <w:r w:rsidRPr="00684B71">
              <w:rPr>
                <w:sz w:val="24"/>
                <w:szCs w:val="24"/>
                <w:lang w:val="en-US"/>
              </w:rPr>
              <w:t>@</w:t>
            </w:r>
            <w:r w:rsidRPr="006A0F6E">
              <w:rPr>
                <w:sz w:val="24"/>
                <w:szCs w:val="24"/>
                <w:lang w:val="en-US"/>
              </w:rPr>
              <w:t>mail</w:t>
            </w:r>
            <w:r w:rsidRPr="00684B71">
              <w:rPr>
                <w:sz w:val="24"/>
                <w:szCs w:val="24"/>
                <w:lang w:val="en-US"/>
              </w:rPr>
              <w:t>.</w:t>
            </w:r>
            <w:r w:rsidRPr="006A0F6E">
              <w:rPr>
                <w:sz w:val="24"/>
                <w:szCs w:val="24"/>
                <w:lang w:val="en-US"/>
              </w:rPr>
              <w:t>ru</w:t>
            </w:r>
          </w:p>
          <w:p w14:paraId="7CC23366" w14:textId="77777777" w:rsidR="006A0F6E" w:rsidRPr="006A0F6E" w:rsidRDefault="006A0F6E" w:rsidP="006A0F6E">
            <w:pPr>
              <w:rPr>
                <w:sz w:val="24"/>
                <w:szCs w:val="24"/>
              </w:rPr>
            </w:pPr>
            <w:r w:rsidRPr="006A0F6E">
              <w:rPr>
                <w:sz w:val="24"/>
                <w:szCs w:val="24"/>
              </w:rPr>
              <w:t>Телефон: 8-813-73-71-269</w:t>
            </w:r>
          </w:p>
          <w:p w14:paraId="413ACD56" w14:textId="77777777" w:rsidR="001464B2" w:rsidRDefault="001464B2" w:rsidP="00981869">
            <w:pPr>
              <w:widowControl w:val="0"/>
              <w:overflowPunct w:val="0"/>
              <w:autoSpaceDE w:val="0"/>
              <w:autoSpaceDN w:val="0"/>
              <w:adjustRightInd w:val="0"/>
              <w:textAlignment w:val="baseline"/>
              <w:rPr>
                <w:rFonts w:cs="Arial"/>
                <w:sz w:val="24"/>
                <w:szCs w:val="24"/>
                <w:lang w:eastAsia="en-US"/>
              </w:rPr>
            </w:pPr>
          </w:p>
          <w:p w14:paraId="07E42AB2" w14:textId="77777777" w:rsidR="00CE32F0" w:rsidRDefault="00CE32F0" w:rsidP="00981869">
            <w:pPr>
              <w:widowControl w:val="0"/>
              <w:overflowPunct w:val="0"/>
              <w:autoSpaceDE w:val="0"/>
              <w:autoSpaceDN w:val="0"/>
              <w:adjustRightInd w:val="0"/>
              <w:textAlignment w:val="baseline"/>
              <w:rPr>
                <w:rFonts w:cs="Arial"/>
                <w:sz w:val="24"/>
                <w:szCs w:val="24"/>
                <w:lang w:eastAsia="en-US"/>
              </w:rPr>
            </w:pPr>
            <w:r w:rsidRPr="001464B2">
              <w:rPr>
                <w:rFonts w:cs="Arial"/>
                <w:sz w:val="24"/>
                <w:szCs w:val="24"/>
                <w:lang w:eastAsia="en-US"/>
              </w:rPr>
              <w:t xml:space="preserve">Заведующий: </w:t>
            </w:r>
          </w:p>
          <w:p w14:paraId="5746A8F5" w14:textId="77777777" w:rsidR="00866DD4" w:rsidRPr="001464B2" w:rsidRDefault="00866DD4" w:rsidP="00981869">
            <w:pPr>
              <w:widowControl w:val="0"/>
              <w:overflowPunct w:val="0"/>
              <w:autoSpaceDE w:val="0"/>
              <w:autoSpaceDN w:val="0"/>
              <w:adjustRightInd w:val="0"/>
              <w:textAlignment w:val="baseline"/>
              <w:rPr>
                <w:rFonts w:cs="Arial"/>
                <w:sz w:val="24"/>
                <w:szCs w:val="24"/>
                <w:lang w:eastAsia="en-US"/>
              </w:rPr>
            </w:pPr>
          </w:p>
          <w:p w14:paraId="4CCCA4FB" w14:textId="77777777" w:rsidR="00CE32F0" w:rsidRPr="001464B2" w:rsidRDefault="00CE32F0" w:rsidP="00981869">
            <w:pPr>
              <w:widowControl w:val="0"/>
              <w:overflowPunct w:val="0"/>
              <w:autoSpaceDE w:val="0"/>
              <w:autoSpaceDN w:val="0"/>
              <w:adjustRightInd w:val="0"/>
              <w:textAlignment w:val="baseline"/>
              <w:rPr>
                <w:rFonts w:cs="Arial"/>
                <w:sz w:val="24"/>
                <w:szCs w:val="24"/>
                <w:lang w:eastAsia="en-US"/>
              </w:rPr>
            </w:pPr>
          </w:p>
          <w:p w14:paraId="61E21330" w14:textId="11F08355" w:rsidR="00CE32F0" w:rsidRPr="001464B2" w:rsidRDefault="00CE32F0" w:rsidP="00981869">
            <w:pPr>
              <w:rPr>
                <w:b/>
                <w:sz w:val="24"/>
                <w:szCs w:val="24"/>
              </w:rPr>
            </w:pPr>
            <w:r w:rsidRPr="001464B2">
              <w:rPr>
                <w:rFonts w:cs="Arial"/>
                <w:sz w:val="24"/>
                <w:szCs w:val="24"/>
                <w:lang w:eastAsia="en-US"/>
              </w:rPr>
              <w:t>_____________</w:t>
            </w:r>
            <w:r w:rsidR="00ED3D99">
              <w:rPr>
                <w:rFonts w:cs="Arial"/>
                <w:sz w:val="24"/>
                <w:szCs w:val="24"/>
                <w:lang w:eastAsia="en-US"/>
              </w:rPr>
              <w:t>___</w:t>
            </w:r>
            <w:r w:rsidRPr="001464B2">
              <w:rPr>
                <w:rFonts w:cs="Arial"/>
                <w:sz w:val="24"/>
                <w:szCs w:val="24"/>
                <w:lang w:eastAsia="en-US"/>
              </w:rPr>
              <w:t xml:space="preserve"> /</w:t>
            </w:r>
            <w:r w:rsidR="001464B2" w:rsidRPr="001464B2">
              <w:rPr>
                <w:rFonts w:cs="Arial"/>
                <w:sz w:val="24"/>
                <w:szCs w:val="24"/>
                <w:lang w:eastAsia="en-US"/>
              </w:rPr>
              <w:t xml:space="preserve"> Н.В.</w:t>
            </w:r>
            <w:r w:rsidR="00A97041">
              <w:rPr>
                <w:rFonts w:cs="Arial"/>
                <w:sz w:val="24"/>
                <w:szCs w:val="24"/>
                <w:lang w:eastAsia="en-US"/>
              </w:rPr>
              <w:t xml:space="preserve"> </w:t>
            </w:r>
            <w:r w:rsidR="001464B2" w:rsidRPr="001464B2">
              <w:rPr>
                <w:rFonts w:cs="Arial"/>
                <w:sz w:val="24"/>
                <w:szCs w:val="24"/>
                <w:lang w:eastAsia="en-US"/>
              </w:rPr>
              <w:t>Апполонова</w:t>
            </w:r>
            <w:r w:rsidR="001464B2">
              <w:rPr>
                <w:rFonts w:cs="Arial"/>
                <w:sz w:val="24"/>
                <w:szCs w:val="24"/>
                <w:lang w:eastAsia="en-US"/>
              </w:rPr>
              <w:t>/</w:t>
            </w:r>
          </w:p>
          <w:p w14:paraId="390708C1" w14:textId="77777777" w:rsidR="00CE32F0" w:rsidRPr="001464B2" w:rsidRDefault="00CE32F0" w:rsidP="00981869">
            <w:pPr>
              <w:widowControl w:val="0"/>
              <w:overflowPunct w:val="0"/>
              <w:autoSpaceDE w:val="0"/>
              <w:autoSpaceDN w:val="0"/>
              <w:adjustRightInd w:val="0"/>
              <w:spacing w:after="120"/>
              <w:textAlignment w:val="baseline"/>
              <w:rPr>
                <w:sz w:val="24"/>
                <w:szCs w:val="24"/>
              </w:rPr>
            </w:pPr>
            <w:r w:rsidRPr="001464B2">
              <w:rPr>
                <w:sz w:val="24"/>
                <w:szCs w:val="24"/>
              </w:rPr>
              <w:t>М.П.</w:t>
            </w:r>
          </w:p>
          <w:p w14:paraId="5DE7B8AA" w14:textId="77777777" w:rsidR="00CE32F0" w:rsidRPr="001464B2" w:rsidRDefault="00CE32F0" w:rsidP="00981869">
            <w:pPr>
              <w:widowControl w:val="0"/>
              <w:overflowPunct w:val="0"/>
              <w:autoSpaceDE w:val="0"/>
              <w:autoSpaceDN w:val="0"/>
              <w:adjustRightInd w:val="0"/>
              <w:spacing w:after="120"/>
              <w:textAlignment w:val="baseline"/>
              <w:rPr>
                <w:sz w:val="24"/>
                <w:szCs w:val="24"/>
              </w:rPr>
            </w:pPr>
          </w:p>
          <w:p w14:paraId="1DA448D2" w14:textId="77777777" w:rsidR="00CE32F0" w:rsidRPr="001464B2" w:rsidRDefault="00CE32F0" w:rsidP="00981869">
            <w:pPr>
              <w:widowControl w:val="0"/>
              <w:overflowPunct w:val="0"/>
              <w:autoSpaceDE w:val="0"/>
              <w:autoSpaceDN w:val="0"/>
              <w:adjustRightInd w:val="0"/>
              <w:spacing w:after="120"/>
              <w:textAlignment w:val="baseline"/>
              <w:rPr>
                <w:rFonts w:ascii="Arial" w:hAnsi="Arial" w:cs="Arial"/>
                <w:sz w:val="24"/>
                <w:szCs w:val="24"/>
              </w:rPr>
            </w:pPr>
          </w:p>
        </w:tc>
        <w:tc>
          <w:tcPr>
            <w:tcW w:w="4756" w:type="dxa"/>
          </w:tcPr>
          <w:p w14:paraId="428A6BD1" w14:textId="77777777" w:rsidR="00CE32F0" w:rsidRPr="008E29C6" w:rsidRDefault="00CE32F0" w:rsidP="006A0F6E">
            <w:pPr>
              <w:overflowPunct w:val="0"/>
              <w:textAlignment w:val="baseline"/>
              <w:rPr>
                <w:b/>
                <w:i/>
                <w:sz w:val="24"/>
                <w:szCs w:val="24"/>
              </w:rPr>
            </w:pPr>
            <w:r w:rsidRPr="008E29C6">
              <w:rPr>
                <w:b/>
                <w:i/>
                <w:sz w:val="24"/>
                <w:szCs w:val="24"/>
              </w:rPr>
              <w:t>Поставщик:</w:t>
            </w:r>
          </w:p>
          <w:p w14:paraId="5B46567E" w14:textId="77777777" w:rsidR="00CE32F0" w:rsidRPr="008E29C6" w:rsidRDefault="00CE32F0" w:rsidP="006A0F6E">
            <w:pPr>
              <w:overflowPunct w:val="0"/>
              <w:textAlignment w:val="baseline"/>
              <w:rPr>
                <w:b/>
                <w:i/>
                <w:sz w:val="24"/>
                <w:szCs w:val="24"/>
              </w:rPr>
            </w:pPr>
          </w:p>
          <w:p w14:paraId="3470FFC2" w14:textId="77777777" w:rsidR="00CE32F0" w:rsidRPr="008E29C6" w:rsidRDefault="00CE32F0" w:rsidP="006A0F6E">
            <w:pPr>
              <w:rPr>
                <w:sz w:val="24"/>
                <w:szCs w:val="24"/>
              </w:rPr>
            </w:pPr>
          </w:p>
        </w:tc>
      </w:tr>
      <w:tr w:rsidR="0047080A" w:rsidRPr="0047080A" w14:paraId="26E9B919" w14:textId="77777777" w:rsidTr="00C84A2B">
        <w:tblPrEx>
          <w:tblLook w:val="04A0" w:firstRow="1" w:lastRow="0" w:firstColumn="1" w:lastColumn="0" w:noHBand="0" w:noVBand="1"/>
        </w:tblPrEx>
        <w:trPr>
          <w:gridBefore w:val="1"/>
          <w:wBefore w:w="21" w:type="dxa"/>
        </w:trPr>
        <w:tc>
          <w:tcPr>
            <w:tcW w:w="10564" w:type="dxa"/>
            <w:gridSpan w:val="3"/>
          </w:tcPr>
          <w:p w14:paraId="0A825D2E" w14:textId="77777777" w:rsidR="003F79EC" w:rsidRDefault="003F79EC" w:rsidP="003F79EC">
            <w:pPr>
              <w:tabs>
                <w:tab w:val="left" w:pos="1260"/>
              </w:tabs>
              <w:rPr>
                <w:rFonts w:eastAsia="Times New Roman"/>
                <w:b/>
                <w:bCs/>
                <w:sz w:val="24"/>
                <w:szCs w:val="24"/>
              </w:rPr>
            </w:pPr>
          </w:p>
          <w:tbl>
            <w:tblPr>
              <w:tblW w:w="10278" w:type="dxa"/>
              <w:tblLook w:val="04A0" w:firstRow="1" w:lastRow="0" w:firstColumn="1" w:lastColumn="0" w:noHBand="0" w:noVBand="1"/>
            </w:tblPr>
            <w:tblGrid>
              <w:gridCol w:w="108"/>
              <w:gridCol w:w="4922"/>
              <w:gridCol w:w="108"/>
              <w:gridCol w:w="5140"/>
            </w:tblGrid>
            <w:tr w:rsidR="003F79EC" w:rsidRPr="00A03296" w14:paraId="3EA61F01" w14:textId="77777777" w:rsidTr="003E7F39">
              <w:trPr>
                <w:gridBefore w:val="1"/>
                <w:gridAfter w:val="2"/>
                <w:wBefore w:w="108" w:type="dxa"/>
                <w:wAfter w:w="5248" w:type="dxa"/>
              </w:trPr>
              <w:tc>
                <w:tcPr>
                  <w:tcW w:w="4922" w:type="dxa"/>
                </w:tcPr>
                <w:p w14:paraId="463D745E" w14:textId="77777777" w:rsidR="003F79EC" w:rsidRPr="00201411" w:rsidRDefault="003F79EC" w:rsidP="003E7F39">
                  <w:pPr>
                    <w:pStyle w:val="aa"/>
                    <w:overflowPunct w:val="0"/>
                    <w:textAlignment w:val="baseline"/>
                    <w:rPr>
                      <w:rFonts w:ascii="Times New Roman" w:hAnsi="Times New Roman"/>
                      <w:color w:val="FF0000"/>
                      <w:sz w:val="24"/>
                      <w:szCs w:val="24"/>
                      <w:highlight w:val="yellow"/>
                      <w:lang w:eastAsia="en-US"/>
                    </w:rPr>
                  </w:pPr>
                </w:p>
              </w:tc>
            </w:tr>
            <w:tr w:rsidR="003F79EC" w:rsidRPr="001B32E5" w14:paraId="0962555A" w14:textId="77777777" w:rsidTr="00CE32F0">
              <w:trPr>
                <w:trHeight w:val="80"/>
              </w:trPr>
              <w:tc>
                <w:tcPr>
                  <w:tcW w:w="5138" w:type="dxa"/>
                  <w:gridSpan w:val="3"/>
                </w:tcPr>
                <w:p w14:paraId="06002F93" w14:textId="77777777" w:rsidR="003F79EC" w:rsidRPr="001B32E5" w:rsidRDefault="003F79EC" w:rsidP="003E7F39">
                  <w:pPr>
                    <w:tabs>
                      <w:tab w:val="left" w:pos="1260"/>
                    </w:tabs>
                    <w:ind w:firstLine="567"/>
                    <w:jc w:val="center"/>
                    <w:rPr>
                      <w:b/>
                      <w:bCs/>
                    </w:rPr>
                  </w:pPr>
                </w:p>
              </w:tc>
              <w:tc>
                <w:tcPr>
                  <w:tcW w:w="5140" w:type="dxa"/>
                </w:tcPr>
                <w:p w14:paraId="502DD572" w14:textId="77777777" w:rsidR="003F79EC" w:rsidRPr="001B32E5" w:rsidRDefault="003F79EC" w:rsidP="003E7F39">
                  <w:pPr>
                    <w:tabs>
                      <w:tab w:val="left" w:pos="1260"/>
                    </w:tabs>
                    <w:ind w:firstLine="567"/>
                    <w:jc w:val="center"/>
                    <w:rPr>
                      <w:b/>
                      <w:bCs/>
                    </w:rPr>
                  </w:pPr>
                </w:p>
              </w:tc>
            </w:tr>
            <w:tr w:rsidR="003F79EC" w:rsidRPr="001B32E5" w14:paraId="65A3E2A8" w14:textId="77777777" w:rsidTr="003E7F39">
              <w:tc>
                <w:tcPr>
                  <w:tcW w:w="5138" w:type="dxa"/>
                  <w:gridSpan w:val="3"/>
                </w:tcPr>
                <w:p w14:paraId="1C71167E" w14:textId="77777777" w:rsidR="003F79EC" w:rsidRPr="001B32E5" w:rsidRDefault="003F79EC" w:rsidP="003E7F39">
                  <w:pPr>
                    <w:widowControl w:val="0"/>
                    <w:overflowPunct w:val="0"/>
                    <w:autoSpaceDE w:val="0"/>
                    <w:autoSpaceDN w:val="0"/>
                    <w:adjustRightInd w:val="0"/>
                    <w:spacing w:after="120"/>
                    <w:textAlignment w:val="baseline"/>
                  </w:pPr>
                </w:p>
              </w:tc>
              <w:tc>
                <w:tcPr>
                  <w:tcW w:w="5140" w:type="dxa"/>
                </w:tcPr>
                <w:p w14:paraId="3978AD7A" w14:textId="77777777" w:rsidR="00EC3091" w:rsidRPr="00F7698B" w:rsidRDefault="00EC3091" w:rsidP="00EC3091">
                  <w:pPr>
                    <w:tabs>
                      <w:tab w:val="left" w:pos="1260"/>
                    </w:tabs>
                    <w:ind w:firstLine="567"/>
                    <w:jc w:val="both"/>
                    <w:rPr>
                      <w:sz w:val="24"/>
                      <w:szCs w:val="24"/>
                    </w:rPr>
                  </w:pPr>
                </w:p>
              </w:tc>
            </w:tr>
          </w:tbl>
          <w:p w14:paraId="5B3B2FDB" w14:textId="77777777" w:rsidR="00126073" w:rsidRPr="0047080A" w:rsidRDefault="00126073" w:rsidP="0047080A">
            <w:pPr>
              <w:tabs>
                <w:tab w:val="left" w:pos="1260"/>
              </w:tabs>
              <w:ind w:firstLine="567"/>
              <w:jc w:val="center"/>
              <w:rPr>
                <w:rFonts w:eastAsia="Times New Roman"/>
                <w:b/>
                <w:bCs/>
                <w:sz w:val="24"/>
                <w:szCs w:val="24"/>
              </w:rPr>
            </w:pPr>
          </w:p>
        </w:tc>
        <w:tc>
          <w:tcPr>
            <w:tcW w:w="222" w:type="dxa"/>
          </w:tcPr>
          <w:p w14:paraId="08A7C2D2" w14:textId="77777777" w:rsidR="0047080A" w:rsidRPr="0047080A" w:rsidRDefault="0047080A" w:rsidP="0047080A">
            <w:pPr>
              <w:tabs>
                <w:tab w:val="left" w:pos="1260"/>
              </w:tabs>
              <w:ind w:firstLine="567"/>
              <w:jc w:val="center"/>
              <w:rPr>
                <w:rFonts w:eastAsia="Times New Roman"/>
                <w:b/>
                <w:bCs/>
                <w:sz w:val="24"/>
                <w:szCs w:val="24"/>
              </w:rPr>
            </w:pPr>
          </w:p>
        </w:tc>
      </w:tr>
      <w:tr w:rsidR="0047080A" w:rsidRPr="0047080A" w14:paraId="45B36CD1" w14:textId="77777777" w:rsidTr="00C84A2B">
        <w:tblPrEx>
          <w:tblLook w:val="04A0" w:firstRow="1" w:lastRow="0" w:firstColumn="1" w:lastColumn="0" w:noHBand="0" w:noVBand="1"/>
        </w:tblPrEx>
        <w:trPr>
          <w:gridBefore w:val="1"/>
          <w:wBefore w:w="21" w:type="dxa"/>
        </w:trPr>
        <w:tc>
          <w:tcPr>
            <w:tcW w:w="10564" w:type="dxa"/>
            <w:gridSpan w:val="3"/>
          </w:tcPr>
          <w:p w14:paraId="6F6EC082" w14:textId="77777777" w:rsidR="0047080A" w:rsidRPr="0047080A" w:rsidRDefault="0047080A" w:rsidP="0047080A">
            <w:pPr>
              <w:widowControl w:val="0"/>
              <w:overflowPunct w:val="0"/>
              <w:autoSpaceDE w:val="0"/>
              <w:autoSpaceDN w:val="0"/>
              <w:adjustRightInd w:val="0"/>
              <w:spacing w:after="120"/>
              <w:textAlignment w:val="baseline"/>
              <w:rPr>
                <w:rFonts w:eastAsia="Times New Roman"/>
                <w:color w:val="FF0000"/>
                <w:sz w:val="24"/>
                <w:szCs w:val="24"/>
              </w:rPr>
            </w:pPr>
          </w:p>
        </w:tc>
        <w:tc>
          <w:tcPr>
            <w:tcW w:w="222" w:type="dxa"/>
          </w:tcPr>
          <w:p w14:paraId="06DC1F8F" w14:textId="77777777" w:rsidR="0047080A" w:rsidRPr="0047080A" w:rsidRDefault="0047080A" w:rsidP="0047080A">
            <w:pPr>
              <w:tabs>
                <w:tab w:val="left" w:pos="1260"/>
              </w:tabs>
              <w:ind w:firstLine="567"/>
              <w:jc w:val="both"/>
              <w:rPr>
                <w:rFonts w:eastAsia="Times New Roman"/>
                <w:sz w:val="24"/>
                <w:szCs w:val="24"/>
              </w:rPr>
            </w:pPr>
          </w:p>
        </w:tc>
      </w:tr>
    </w:tbl>
    <w:p w14:paraId="0F626CCA" w14:textId="77777777" w:rsidR="0047080A" w:rsidRPr="0047080A" w:rsidRDefault="0047080A" w:rsidP="0047080A">
      <w:pPr>
        <w:rPr>
          <w:rFonts w:eastAsia="Times New Roman"/>
          <w:sz w:val="24"/>
          <w:szCs w:val="24"/>
        </w:rPr>
        <w:sectPr w:rsidR="0047080A" w:rsidRPr="0047080A" w:rsidSect="00CE32F0">
          <w:headerReference w:type="default" r:id="rId9"/>
          <w:pgSz w:w="11906" w:h="16838" w:code="9"/>
          <w:pgMar w:top="426" w:right="851" w:bottom="851" w:left="993" w:header="397" w:footer="397" w:gutter="0"/>
          <w:cols w:space="720"/>
          <w:titlePg/>
          <w:docGrid w:linePitch="326"/>
        </w:sectPr>
      </w:pPr>
    </w:p>
    <w:p w14:paraId="2123264E" w14:textId="77777777" w:rsidR="00551249" w:rsidRDefault="0047080A" w:rsidP="0047080A">
      <w:pPr>
        <w:tabs>
          <w:tab w:val="left" w:pos="5130"/>
        </w:tabs>
        <w:jc w:val="right"/>
        <w:outlineLvl w:val="0"/>
        <w:rPr>
          <w:rFonts w:eastAsia="Times New Roman"/>
          <w:b/>
          <w:i/>
          <w:sz w:val="24"/>
          <w:szCs w:val="24"/>
        </w:rPr>
      </w:pPr>
      <w:r w:rsidRPr="0047080A">
        <w:rPr>
          <w:rFonts w:eastAsia="Times New Roman"/>
          <w:b/>
          <w:i/>
          <w:sz w:val="24"/>
          <w:szCs w:val="24"/>
        </w:rPr>
        <w:lastRenderedPageBreak/>
        <w:t xml:space="preserve">Приложение № 1 </w:t>
      </w:r>
    </w:p>
    <w:p w14:paraId="17AF6004" w14:textId="3B8F2962" w:rsidR="0047080A" w:rsidRDefault="0047080A" w:rsidP="00606657">
      <w:pPr>
        <w:tabs>
          <w:tab w:val="left" w:pos="5130"/>
        </w:tabs>
        <w:jc w:val="right"/>
        <w:outlineLvl w:val="0"/>
        <w:rPr>
          <w:rFonts w:eastAsia="Times New Roman"/>
          <w:b/>
          <w:i/>
          <w:sz w:val="24"/>
          <w:szCs w:val="24"/>
        </w:rPr>
      </w:pPr>
      <w:r w:rsidRPr="0047080A">
        <w:rPr>
          <w:rFonts w:eastAsia="Times New Roman"/>
          <w:b/>
          <w:i/>
          <w:sz w:val="24"/>
          <w:szCs w:val="24"/>
        </w:rPr>
        <w:t xml:space="preserve">к </w:t>
      </w:r>
      <w:r w:rsidR="00551249">
        <w:rPr>
          <w:rFonts w:eastAsia="Times New Roman"/>
          <w:b/>
          <w:i/>
          <w:sz w:val="24"/>
          <w:szCs w:val="24"/>
        </w:rPr>
        <w:t>К</w:t>
      </w:r>
      <w:r w:rsidRPr="0047080A">
        <w:rPr>
          <w:rFonts w:eastAsia="Times New Roman"/>
          <w:b/>
          <w:i/>
          <w:sz w:val="24"/>
          <w:szCs w:val="24"/>
        </w:rPr>
        <w:t>онтракту</w:t>
      </w:r>
      <w:r w:rsidR="00551249">
        <w:rPr>
          <w:rFonts w:eastAsia="Times New Roman"/>
          <w:b/>
          <w:i/>
          <w:sz w:val="24"/>
          <w:szCs w:val="24"/>
        </w:rPr>
        <w:t xml:space="preserve"> </w:t>
      </w:r>
      <w:r w:rsidR="003270F5">
        <w:rPr>
          <w:rFonts w:eastAsia="Times New Roman"/>
          <w:b/>
          <w:i/>
          <w:sz w:val="24"/>
          <w:szCs w:val="24"/>
        </w:rPr>
        <w:t>№</w:t>
      </w:r>
      <w:r w:rsidR="0099747D">
        <w:rPr>
          <w:rFonts w:eastAsia="Times New Roman"/>
          <w:b/>
          <w:i/>
          <w:sz w:val="24"/>
          <w:szCs w:val="24"/>
        </w:rPr>
        <w:t xml:space="preserve"> 23/</w:t>
      </w:r>
      <w:r w:rsidR="00551249">
        <w:rPr>
          <w:rFonts w:eastAsia="Times New Roman"/>
          <w:b/>
          <w:i/>
          <w:sz w:val="24"/>
          <w:szCs w:val="24"/>
        </w:rPr>
        <w:t>6</w:t>
      </w:r>
      <w:r w:rsidR="003F59E5">
        <w:rPr>
          <w:rFonts w:eastAsia="Times New Roman"/>
          <w:b/>
          <w:i/>
          <w:sz w:val="24"/>
          <w:szCs w:val="24"/>
        </w:rPr>
        <w:t xml:space="preserve"> </w:t>
      </w:r>
    </w:p>
    <w:tbl>
      <w:tblPr>
        <w:tblpPr w:leftFromText="180" w:rightFromText="180" w:vertAnchor="text" w:horzAnchor="margin" w:tblpXSpec="center" w:tblpY="130"/>
        <w:tblW w:w="10644" w:type="dxa"/>
        <w:tblLook w:val="01E0" w:firstRow="1" w:lastRow="1" w:firstColumn="1" w:lastColumn="1" w:noHBand="0" w:noVBand="0"/>
      </w:tblPr>
      <w:tblGrid>
        <w:gridCol w:w="5322"/>
        <w:gridCol w:w="5322"/>
      </w:tblGrid>
      <w:tr w:rsidR="00A97041" w:rsidRPr="0047080A" w14:paraId="00F3951B" w14:textId="77777777" w:rsidTr="00B15C8E">
        <w:trPr>
          <w:trHeight w:val="1402"/>
        </w:trPr>
        <w:tc>
          <w:tcPr>
            <w:tcW w:w="5322" w:type="dxa"/>
          </w:tcPr>
          <w:p w14:paraId="263A7BD5" w14:textId="77777777" w:rsidR="00A97041" w:rsidRPr="0047080A" w:rsidRDefault="00A97041" w:rsidP="00A97041">
            <w:pPr>
              <w:rPr>
                <w:rFonts w:eastAsia="Times New Roman"/>
                <w:sz w:val="24"/>
                <w:szCs w:val="24"/>
              </w:rPr>
            </w:pPr>
            <w:r w:rsidRPr="0047080A">
              <w:rPr>
                <w:rFonts w:eastAsia="Times New Roman"/>
                <w:sz w:val="24"/>
                <w:szCs w:val="24"/>
              </w:rPr>
              <w:t>УТВЕРЖДАЮ</w:t>
            </w:r>
          </w:p>
          <w:p w14:paraId="2CAD5EA4" w14:textId="77777777" w:rsidR="00A97041" w:rsidRPr="0047080A" w:rsidRDefault="00A97041" w:rsidP="00A97041">
            <w:pPr>
              <w:rPr>
                <w:rFonts w:eastAsia="Times New Roman"/>
                <w:sz w:val="24"/>
                <w:szCs w:val="24"/>
              </w:rPr>
            </w:pPr>
            <w:r>
              <w:rPr>
                <w:rFonts w:eastAsia="Times New Roman"/>
                <w:sz w:val="24"/>
                <w:szCs w:val="24"/>
              </w:rPr>
              <w:t>Заведующий МДОУ «Детский сад № 5»</w:t>
            </w:r>
          </w:p>
          <w:p w14:paraId="12147F44" w14:textId="77777777" w:rsidR="00A97041" w:rsidRPr="0047080A" w:rsidRDefault="00A97041" w:rsidP="00A97041">
            <w:pPr>
              <w:rPr>
                <w:rFonts w:eastAsia="Times New Roman"/>
                <w:sz w:val="24"/>
                <w:szCs w:val="24"/>
              </w:rPr>
            </w:pPr>
            <w:r w:rsidRPr="0047080A">
              <w:rPr>
                <w:rFonts w:eastAsia="Times New Roman"/>
                <w:sz w:val="24"/>
                <w:szCs w:val="24"/>
              </w:rPr>
              <w:t>________________</w:t>
            </w:r>
            <w:r>
              <w:rPr>
                <w:rFonts w:eastAsia="Times New Roman"/>
                <w:sz w:val="24"/>
                <w:szCs w:val="24"/>
              </w:rPr>
              <w:t>Н.В. Апполонова</w:t>
            </w:r>
          </w:p>
          <w:p w14:paraId="37630455" w14:textId="3F807816" w:rsidR="00A97041" w:rsidRPr="0047080A" w:rsidRDefault="00A97041" w:rsidP="00A97041">
            <w:pPr>
              <w:rPr>
                <w:rFonts w:eastAsia="Times New Roman"/>
                <w:sz w:val="24"/>
                <w:szCs w:val="24"/>
              </w:rPr>
            </w:pPr>
            <w:r>
              <w:rPr>
                <w:rFonts w:eastAsia="Times New Roman"/>
                <w:sz w:val="24"/>
                <w:szCs w:val="24"/>
              </w:rPr>
              <w:t xml:space="preserve">«______» _________________ </w:t>
            </w:r>
            <w:r w:rsidRPr="0047080A">
              <w:rPr>
                <w:rFonts w:eastAsia="Times New Roman"/>
                <w:sz w:val="24"/>
                <w:szCs w:val="24"/>
              </w:rPr>
              <w:t>20</w:t>
            </w:r>
            <w:r>
              <w:rPr>
                <w:rFonts w:eastAsia="Times New Roman"/>
                <w:sz w:val="24"/>
                <w:szCs w:val="24"/>
              </w:rPr>
              <w:t>2</w:t>
            </w:r>
            <w:r w:rsidR="0041416D">
              <w:rPr>
                <w:rFonts w:eastAsia="Times New Roman"/>
                <w:sz w:val="24"/>
                <w:szCs w:val="24"/>
              </w:rPr>
              <w:t>6</w:t>
            </w:r>
            <w:r w:rsidRPr="0047080A">
              <w:rPr>
                <w:rFonts w:eastAsia="Times New Roman"/>
                <w:sz w:val="24"/>
                <w:szCs w:val="24"/>
              </w:rPr>
              <w:t>г.</w:t>
            </w:r>
          </w:p>
          <w:p w14:paraId="51C06E25" w14:textId="2242893A" w:rsidR="00A97041" w:rsidRPr="0047080A" w:rsidRDefault="00A97041" w:rsidP="00B15C8E">
            <w:pPr>
              <w:rPr>
                <w:rFonts w:eastAsia="Times New Roman"/>
                <w:sz w:val="24"/>
                <w:szCs w:val="24"/>
              </w:rPr>
            </w:pPr>
            <w:r w:rsidRPr="0047080A">
              <w:rPr>
                <w:rFonts w:eastAsia="Times New Roman"/>
                <w:sz w:val="24"/>
                <w:szCs w:val="24"/>
              </w:rPr>
              <w:t>М.п.</w:t>
            </w:r>
          </w:p>
        </w:tc>
        <w:tc>
          <w:tcPr>
            <w:tcW w:w="5322" w:type="dxa"/>
          </w:tcPr>
          <w:p w14:paraId="5E4E67DE" w14:textId="77777777" w:rsidR="00A97041" w:rsidRPr="003F1D99" w:rsidRDefault="00A97041" w:rsidP="00A97041">
            <w:pPr>
              <w:rPr>
                <w:rFonts w:eastAsia="Times New Roman"/>
                <w:sz w:val="22"/>
                <w:szCs w:val="22"/>
              </w:rPr>
            </w:pPr>
          </w:p>
        </w:tc>
      </w:tr>
    </w:tbl>
    <w:p w14:paraId="1536AD7F" w14:textId="116573F1" w:rsidR="00A97041" w:rsidRDefault="0047080A" w:rsidP="0047080A">
      <w:pPr>
        <w:ind w:firstLine="540"/>
        <w:jc w:val="center"/>
        <w:outlineLvl w:val="0"/>
        <w:rPr>
          <w:rFonts w:eastAsia="Times New Roman"/>
          <w:b/>
          <w:bCs/>
          <w:sz w:val="24"/>
          <w:szCs w:val="24"/>
        </w:rPr>
      </w:pPr>
      <w:r w:rsidRPr="0047080A">
        <w:rPr>
          <w:rFonts w:eastAsia="Times New Roman"/>
          <w:b/>
          <w:bCs/>
          <w:sz w:val="24"/>
          <w:szCs w:val="24"/>
        </w:rPr>
        <w:t>Спецификация</w:t>
      </w:r>
    </w:p>
    <w:p w14:paraId="652B1F44" w14:textId="77777777" w:rsidR="00AE2634" w:rsidRDefault="00AE2634" w:rsidP="0047080A">
      <w:pPr>
        <w:ind w:firstLine="540"/>
        <w:jc w:val="center"/>
        <w:outlineLvl w:val="0"/>
        <w:rPr>
          <w:rFonts w:eastAsia="Times New Roman"/>
          <w:b/>
          <w:bCs/>
          <w:sz w:val="24"/>
          <w:szCs w:val="24"/>
        </w:rPr>
      </w:pPr>
    </w:p>
    <w:tbl>
      <w:tblPr>
        <w:tblW w:w="9912" w:type="dxa"/>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833"/>
        <w:gridCol w:w="3562"/>
        <w:gridCol w:w="969"/>
        <w:gridCol w:w="1520"/>
        <w:gridCol w:w="1657"/>
        <w:gridCol w:w="1371"/>
      </w:tblGrid>
      <w:tr w:rsidR="00DF504A" w:rsidRPr="0047080A" w14:paraId="476F1E68"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14F6457C" w14:textId="77777777" w:rsidR="00DF504A" w:rsidRPr="00D425D9" w:rsidRDefault="00DF504A" w:rsidP="0047080A">
            <w:pPr>
              <w:jc w:val="center"/>
              <w:rPr>
                <w:rFonts w:eastAsia="Times New Roman"/>
                <w:b/>
                <w:sz w:val="22"/>
                <w:szCs w:val="22"/>
              </w:rPr>
            </w:pPr>
            <w:r w:rsidRPr="00D425D9">
              <w:rPr>
                <w:rFonts w:eastAsia="Times New Roman"/>
                <w:b/>
                <w:sz w:val="22"/>
                <w:szCs w:val="22"/>
              </w:rPr>
              <w:t>№</w:t>
            </w:r>
          </w:p>
          <w:p w14:paraId="46D46B0E" w14:textId="77777777" w:rsidR="00DF504A" w:rsidRPr="00D425D9" w:rsidRDefault="00DF504A" w:rsidP="0047080A">
            <w:pPr>
              <w:jc w:val="center"/>
              <w:rPr>
                <w:rFonts w:eastAsia="Times New Roman"/>
                <w:b/>
                <w:sz w:val="22"/>
                <w:szCs w:val="22"/>
              </w:rPr>
            </w:pPr>
            <w:r w:rsidRPr="00D425D9">
              <w:rPr>
                <w:rFonts w:eastAsia="Times New Roman"/>
                <w:b/>
                <w:sz w:val="22"/>
                <w:szCs w:val="22"/>
              </w:rPr>
              <w:t>п/п</w:t>
            </w:r>
          </w:p>
        </w:tc>
        <w:tc>
          <w:tcPr>
            <w:tcW w:w="3562" w:type="dxa"/>
            <w:tcBorders>
              <w:top w:val="single" w:sz="4" w:space="0" w:color="auto"/>
              <w:left w:val="single" w:sz="4" w:space="0" w:color="auto"/>
              <w:bottom w:val="single" w:sz="4" w:space="0" w:color="auto"/>
              <w:right w:val="single" w:sz="4" w:space="0" w:color="auto"/>
            </w:tcBorders>
            <w:vAlign w:val="center"/>
          </w:tcPr>
          <w:p w14:paraId="5E1BDD16" w14:textId="77777777" w:rsidR="00DF504A" w:rsidRPr="00D425D9" w:rsidRDefault="002A115F" w:rsidP="0047080A">
            <w:pPr>
              <w:jc w:val="center"/>
              <w:rPr>
                <w:rFonts w:eastAsia="Times New Roman"/>
                <w:b/>
                <w:sz w:val="22"/>
                <w:szCs w:val="22"/>
              </w:rPr>
            </w:pPr>
            <w:r w:rsidRPr="00D425D9">
              <w:rPr>
                <w:rFonts w:eastAsia="Times New Roman"/>
                <w:b/>
                <w:sz w:val="22"/>
                <w:szCs w:val="22"/>
              </w:rPr>
              <w:t xml:space="preserve">Наименование </w:t>
            </w:r>
            <w:r w:rsidR="00DF504A" w:rsidRPr="00D425D9">
              <w:rPr>
                <w:rFonts w:eastAsia="Times New Roman"/>
                <w:b/>
                <w:sz w:val="22"/>
                <w:szCs w:val="22"/>
              </w:rPr>
              <w:t>продукта питания</w:t>
            </w:r>
          </w:p>
        </w:tc>
        <w:tc>
          <w:tcPr>
            <w:tcW w:w="969" w:type="dxa"/>
            <w:tcBorders>
              <w:top w:val="single" w:sz="4" w:space="0" w:color="auto"/>
              <w:left w:val="single" w:sz="4" w:space="0" w:color="auto"/>
              <w:bottom w:val="single" w:sz="4" w:space="0" w:color="auto"/>
              <w:right w:val="single" w:sz="4" w:space="0" w:color="auto"/>
            </w:tcBorders>
            <w:vAlign w:val="center"/>
          </w:tcPr>
          <w:p w14:paraId="6DFD8F7F" w14:textId="77777777" w:rsidR="00DF504A" w:rsidRPr="00D425D9" w:rsidRDefault="00DF504A" w:rsidP="00A97041">
            <w:pPr>
              <w:jc w:val="center"/>
              <w:rPr>
                <w:rFonts w:eastAsia="Times New Roman"/>
                <w:b/>
                <w:sz w:val="22"/>
                <w:szCs w:val="22"/>
              </w:rPr>
            </w:pPr>
            <w:r w:rsidRPr="00D425D9">
              <w:rPr>
                <w:rFonts w:eastAsia="Times New Roman"/>
                <w:b/>
                <w:sz w:val="22"/>
                <w:szCs w:val="22"/>
              </w:rPr>
              <w:t>Ед. изм.</w:t>
            </w:r>
          </w:p>
        </w:tc>
        <w:tc>
          <w:tcPr>
            <w:tcW w:w="1520" w:type="dxa"/>
            <w:tcBorders>
              <w:top w:val="single" w:sz="4" w:space="0" w:color="auto"/>
              <w:left w:val="single" w:sz="4" w:space="0" w:color="auto"/>
              <w:bottom w:val="single" w:sz="4" w:space="0" w:color="auto"/>
              <w:right w:val="single" w:sz="4" w:space="0" w:color="auto"/>
            </w:tcBorders>
            <w:vAlign w:val="center"/>
          </w:tcPr>
          <w:p w14:paraId="3376FAAA" w14:textId="77777777" w:rsidR="00DF504A" w:rsidRPr="00D425D9" w:rsidRDefault="00DF504A" w:rsidP="008B14C1">
            <w:pPr>
              <w:jc w:val="center"/>
              <w:rPr>
                <w:rFonts w:eastAsia="Times New Roman"/>
                <w:b/>
                <w:sz w:val="22"/>
                <w:szCs w:val="22"/>
              </w:rPr>
            </w:pPr>
            <w:r w:rsidRPr="00D425D9">
              <w:rPr>
                <w:rFonts w:eastAsia="Times New Roman"/>
                <w:b/>
                <w:sz w:val="22"/>
                <w:szCs w:val="22"/>
              </w:rPr>
              <w:t xml:space="preserve">Количество </w:t>
            </w:r>
          </w:p>
        </w:tc>
        <w:tc>
          <w:tcPr>
            <w:tcW w:w="1657" w:type="dxa"/>
            <w:tcBorders>
              <w:top w:val="single" w:sz="4" w:space="0" w:color="auto"/>
              <w:left w:val="single" w:sz="4" w:space="0" w:color="auto"/>
              <w:bottom w:val="single" w:sz="4" w:space="0" w:color="auto"/>
              <w:right w:val="single" w:sz="4" w:space="0" w:color="auto"/>
            </w:tcBorders>
            <w:vAlign w:val="center"/>
          </w:tcPr>
          <w:p w14:paraId="767B2B97" w14:textId="77777777" w:rsidR="00DF504A" w:rsidRPr="00D425D9" w:rsidRDefault="00DF504A" w:rsidP="00E2108C">
            <w:pPr>
              <w:jc w:val="center"/>
              <w:rPr>
                <w:rFonts w:eastAsia="Times New Roman"/>
                <w:b/>
                <w:sz w:val="22"/>
                <w:szCs w:val="22"/>
              </w:rPr>
            </w:pPr>
            <w:r w:rsidRPr="00D425D9">
              <w:rPr>
                <w:rFonts w:eastAsia="Times New Roman"/>
                <w:b/>
                <w:sz w:val="22"/>
                <w:szCs w:val="22"/>
              </w:rPr>
              <w:t xml:space="preserve">Цена за единицу </w:t>
            </w:r>
          </w:p>
        </w:tc>
        <w:tc>
          <w:tcPr>
            <w:tcW w:w="1371" w:type="dxa"/>
            <w:tcBorders>
              <w:top w:val="single" w:sz="4" w:space="0" w:color="auto"/>
              <w:left w:val="single" w:sz="4" w:space="0" w:color="auto"/>
              <w:bottom w:val="single" w:sz="4" w:space="0" w:color="auto"/>
              <w:right w:val="single" w:sz="4" w:space="0" w:color="auto"/>
            </w:tcBorders>
            <w:vAlign w:val="center"/>
          </w:tcPr>
          <w:p w14:paraId="6E4425E8" w14:textId="77777777" w:rsidR="00DF504A" w:rsidRPr="00D425D9" w:rsidRDefault="00DF504A" w:rsidP="00E2108C">
            <w:pPr>
              <w:jc w:val="center"/>
              <w:rPr>
                <w:rFonts w:eastAsia="Times New Roman"/>
                <w:b/>
                <w:sz w:val="22"/>
                <w:szCs w:val="22"/>
              </w:rPr>
            </w:pPr>
            <w:r w:rsidRPr="00D425D9">
              <w:rPr>
                <w:rFonts w:eastAsia="Times New Roman"/>
                <w:b/>
                <w:sz w:val="22"/>
                <w:szCs w:val="22"/>
              </w:rPr>
              <w:t xml:space="preserve">Стоимость </w:t>
            </w:r>
          </w:p>
        </w:tc>
      </w:tr>
      <w:tr w:rsidR="00F86E63" w:rsidRPr="0047080A" w14:paraId="4DC98891"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0CEE4FA1"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tcPr>
          <w:p w14:paraId="2D7190C8" w14:textId="11016B98" w:rsidR="00F86E63" w:rsidRPr="00D425D9" w:rsidRDefault="00F86E63" w:rsidP="001463D8">
            <w:pPr>
              <w:rPr>
                <w:color w:val="000000"/>
                <w:sz w:val="24"/>
                <w:szCs w:val="24"/>
              </w:rPr>
            </w:pPr>
            <w:r w:rsidRPr="00D425D9">
              <w:rPr>
                <w:color w:val="000000"/>
                <w:sz w:val="24"/>
                <w:szCs w:val="24"/>
              </w:rPr>
              <w:t>Огурцы соленые</w:t>
            </w:r>
            <w:r w:rsidR="00551249">
              <w:rPr>
                <w:color w:val="000000"/>
                <w:sz w:val="24"/>
                <w:szCs w:val="24"/>
              </w:rPr>
              <w:t>, 7 кг</w:t>
            </w:r>
            <w:r w:rsidRPr="00D425D9">
              <w:rPr>
                <w:color w:val="000000"/>
                <w:sz w:val="24"/>
                <w:szCs w:val="24"/>
              </w:rPr>
              <w:t xml:space="preserve">                    </w:t>
            </w:r>
          </w:p>
        </w:tc>
        <w:tc>
          <w:tcPr>
            <w:tcW w:w="969" w:type="dxa"/>
            <w:tcBorders>
              <w:top w:val="single" w:sz="4" w:space="0" w:color="auto"/>
              <w:left w:val="single" w:sz="4" w:space="0" w:color="auto"/>
              <w:bottom w:val="single" w:sz="4" w:space="0" w:color="auto"/>
              <w:right w:val="single" w:sz="4" w:space="0" w:color="auto"/>
            </w:tcBorders>
            <w:vAlign w:val="center"/>
          </w:tcPr>
          <w:p w14:paraId="78CC1275" w14:textId="77777777" w:rsidR="00F86E63" w:rsidRPr="00D425D9" w:rsidRDefault="00F86E63"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47ED0F7C" w14:textId="3FC4BEA4" w:rsidR="00F86E63" w:rsidRPr="00D425D9" w:rsidRDefault="00551249" w:rsidP="00A55357">
            <w:pPr>
              <w:jc w:val="center"/>
              <w:rPr>
                <w:rFonts w:eastAsia="Times New Roman"/>
              </w:rPr>
            </w:pPr>
            <w:r>
              <w:rPr>
                <w:rFonts w:eastAsia="Times New Roman"/>
              </w:rPr>
              <w:t>28</w:t>
            </w:r>
          </w:p>
        </w:tc>
        <w:tc>
          <w:tcPr>
            <w:tcW w:w="1657" w:type="dxa"/>
            <w:tcBorders>
              <w:top w:val="single" w:sz="4" w:space="0" w:color="auto"/>
              <w:left w:val="single" w:sz="4" w:space="0" w:color="auto"/>
              <w:bottom w:val="single" w:sz="4" w:space="0" w:color="auto"/>
              <w:right w:val="single" w:sz="4" w:space="0" w:color="auto"/>
            </w:tcBorders>
            <w:vAlign w:val="center"/>
          </w:tcPr>
          <w:p w14:paraId="6C77E0FC" w14:textId="3BC4F4F8" w:rsidR="00F86E63" w:rsidRPr="00D425D9" w:rsidRDefault="00551249" w:rsidP="008E427D">
            <w:pPr>
              <w:jc w:val="center"/>
              <w:rPr>
                <w:rFonts w:eastAsia="Times New Roman"/>
              </w:rPr>
            </w:pPr>
            <w:r>
              <w:rPr>
                <w:rFonts w:eastAsia="Times New Roman"/>
              </w:rPr>
              <w:t>260,00</w:t>
            </w:r>
          </w:p>
        </w:tc>
        <w:tc>
          <w:tcPr>
            <w:tcW w:w="1371" w:type="dxa"/>
            <w:tcBorders>
              <w:top w:val="single" w:sz="4" w:space="0" w:color="auto"/>
              <w:left w:val="single" w:sz="4" w:space="0" w:color="auto"/>
              <w:bottom w:val="single" w:sz="4" w:space="0" w:color="auto"/>
              <w:right w:val="single" w:sz="4" w:space="0" w:color="auto"/>
            </w:tcBorders>
            <w:vAlign w:val="center"/>
          </w:tcPr>
          <w:p w14:paraId="4DFF14B0" w14:textId="6D454FD9" w:rsidR="00F86E63" w:rsidRPr="00D425D9" w:rsidRDefault="00551249" w:rsidP="008E427D">
            <w:pPr>
              <w:jc w:val="center"/>
              <w:rPr>
                <w:rFonts w:eastAsia="Times New Roman"/>
              </w:rPr>
            </w:pPr>
            <w:r>
              <w:rPr>
                <w:rFonts w:eastAsia="Times New Roman"/>
              </w:rPr>
              <w:t>7 280,00</w:t>
            </w:r>
          </w:p>
        </w:tc>
      </w:tr>
      <w:tr w:rsidR="00F86E63" w:rsidRPr="0047080A" w14:paraId="64992CA8"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4788FA57"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tcPr>
          <w:p w14:paraId="6CF8C95F" w14:textId="026567B4" w:rsidR="00F86E63" w:rsidRPr="00D425D9" w:rsidRDefault="00F86E63" w:rsidP="001463D8">
            <w:pPr>
              <w:rPr>
                <w:color w:val="000000"/>
                <w:sz w:val="24"/>
                <w:szCs w:val="24"/>
              </w:rPr>
            </w:pPr>
            <w:r w:rsidRPr="00D425D9">
              <w:rPr>
                <w:color w:val="000000"/>
                <w:sz w:val="24"/>
                <w:szCs w:val="24"/>
              </w:rPr>
              <w:t>Капуста квашенная</w:t>
            </w:r>
            <w:r w:rsidR="00551249">
              <w:rPr>
                <w:color w:val="000000"/>
                <w:sz w:val="24"/>
                <w:szCs w:val="24"/>
              </w:rPr>
              <w:t>, 10 кг</w:t>
            </w:r>
            <w:r w:rsidRPr="00D425D9">
              <w:rPr>
                <w:color w:val="000000"/>
                <w:sz w:val="24"/>
                <w:szCs w:val="24"/>
              </w:rPr>
              <w:t xml:space="preserve">               </w:t>
            </w:r>
          </w:p>
        </w:tc>
        <w:tc>
          <w:tcPr>
            <w:tcW w:w="969" w:type="dxa"/>
            <w:tcBorders>
              <w:top w:val="single" w:sz="4" w:space="0" w:color="auto"/>
              <w:left w:val="single" w:sz="4" w:space="0" w:color="auto"/>
              <w:bottom w:val="single" w:sz="4" w:space="0" w:color="auto"/>
              <w:right w:val="single" w:sz="4" w:space="0" w:color="auto"/>
            </w:tcBorders>
            <w:vAlign w:val="center"/>
          </w:tcPr>
          <w:p w14:paraId="1F5245B0" w14:textId="77777777" w:rsidR="00F86E63" w:rsidRPr="00D425D9" w:rsidRDefault="00F86E63"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3248344D" w14:textId="225E96AD" w:rsidR="00F86E63" w:rsidRPr="00D425D9" w:rsidRDefault="00551249" w:rsidP="00A55357">
            <w:pPr>
              <w:jc w:val="center"/>
              <w:rPr>
                <w:rFonts w:eastAsia="Times New Roman"/>
              </w:rPr>
            </w:pPr>
            <w:r>
              <w:rPr>
                <w:rFonts w:eastAsia="Times New Roman"/>
              </w:rPr>
              <w:t>40</w:t>
            </w:r>
          </w:p>
        </w:tc>
        <w:tc>
          <w:tcPr>
            <w:tcW w:w="1657" w:type="dxa"/>
            <w:tcBorders>
              <w:top w:val="single" w:sz="4" w:space="0" w:color="auto"/>
              <w:left w:val="single" w:sz="4" w:space="0" w:color="auto"/>
              <w:bottom w:val="single" w:sz="4" w:space="0" w:color="auto"/>
              <w:right w:val="single" w:sz="4" w:space="0" w:color="auto"/>
            </w:tcBorders>
            <w:vAlign w:val="center"/>
          </w:tcPr>
          <w:p w14:paraId="170B2CC4" w14:textId="2A4180DC" w:rsidR="00F86E63" w:rsidRPr="00D425D9" w:rsidRDefault="00551249" w:rsidP="008E427D">
            <w:pPr>
              <w:jc w:val="center"/>
              <w:rPr>
                <w:rFonts w:eastAsia="Times New Roman"/>
              </w:rPr>
            </w:pPr>
            <w:r>
              <w:rPr>
                <w:rFonts w:eastAsia="Times New Roman"/>
              </w:rPr>
              <w:t>150,00</w:t>
            </w:r>
          </w:p>
        </w:tc>
        <w:tc>
          <w:tcPr>
            <w:tcW w:w="1371" w:type="dxa"/>
            <w:tcBorders>
              <w:top w:val="single" w:sz="4" w:space="0" w:color="auto"/>
              <w:left w:val="single" w:sz="4" w:space="0" w:color="auto"/>
              <w:bottom w:val="single" w:sz="4" w:space="0" w:color="auto"/>
              <w:right w:val="single" w:sz="4" w:space="0" w:color="auto"/>
            </w:tcBorders>
            <w:vAlign w:val="center"/>
          </w:tcPr>
          <w:p w14:paraId="22C116EC" w14:textId="0AE19537" w:rsidR="00F86E63" w:rsidRPr="00D425D9" w:rsidRDefault="00551249" w:rsidP="008E427D">
            <w:pPr>
              <w:jc w:val="center"/>
              <w:rPr>
                <w:rFonts w:eastAsia="Times New Roman"/>
              </w:rPr>
            </w:pPr>
            <w:r>
              <w:rPr>
                <w:rFonts w:eastAsia="Times New Roman"/>
              </w:rPr>
              <w:t>6 000,00</w:t>
            </w:r>
          </w:p>
        </w:tc>
      </w:tr>
      <w:tr w:rsidR="00F86E63" w:rsidRPr="0047080A" w14:paraId="55B305E9"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63530976"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tcPr>
          <w:p w14:paraId="039EEB4F" w14:textId="77777777" w:rsidR="00F86E63" w:rsidRPr="00D425D9" w:rsidRDefault="00F86E63" w:rsidP="001463D8">
            <w:pPr>
              <w:rPr>
                <w:color w:val="000000"/>
                <w:sz w:val="24"/>
                <w:szCs w:val="24"/>
              </w:rPr>
            </w:pPr>
            <w:r w:rsidRPr="00D425D9">
              <w:rPr>
                <w:color w:val="000000"/>
                <w:sz w:val="24"/>
                <w:szCs w:val="24"/>
              </w:rPr>
              <w:t xml:space="preserve">Бананы             </w:t>
            </w:r>
          </w:p>
        </w:tc>
        <w:tc>
          <w:tcPr>
            <w:tcW w:w="969" w:type="dxa"/>
            <w:tcBorders>
              <w:top w:val="single" w:sz="4" w:space="0" w:color="auto"/>
              <w:left w:val="single" w:sz="4" w:space="0" w:color="auto"/>
              <w:bottom w:val="single" w:sz="4" w:space="0" w:color="auto"/>
              <w:right w:val="single" w:sz="4" w:space="0" w:color="auto"/>
            </w:tcBorders>
            <w:vAlign w:val="center"/>
          </w:tcPr>
          <w:p w14:paraId="02B5D759" w14:textId="77777777" w:rsidR="00F86E63" w:rsidRPr="00D425D9" w:rsidRDefault="00F86E63"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151313CD" w14:textId="4DB04EE9" w:rsidR="00F86E63" w:rsidRPr="00D425D9" w:rsidRDefault="00551249" w:rsidP="00A55357">
            <w:pPr>
              <w:jc w:val="center"/>
              <w:rPr>
                <w:rFonts w:eastAsia="Times New Roman"/>
              </w:rPr>
            </w:pPr>
            <w:r>
              <w:rPr>
                <w:rFonts w:eastAsia="Times New Roman"/>
              </w:rPr>
              <w:t>80</w:t>
            </w:r>
          </w:p>
        </w:tc>
        <w:tc>
          <w:tcPr>
            <w:tcW w:w="1657" w:type="dxa"/>
            <w:tcBorders>
              <w:top w:val="single" w:sz="4" w:space="0" w:color="auto"/>
              <w:left w:val="single" w:sz="4" w:space="0" w:color="auto"/>
              <w:bottom w:val="single" w:sz="4" w:space="0" w:color="auto"/>
              <w:right w:val="single" w:sz="4" w:space="0" w:color="auto"/>
            </w:tcBorders>
            <w:vAlign w:val="center"/>
          </w:tcPr>
          <w:p w14:paraId="17EB683C" w14:textId="16BF757B" w:rsidR="00F86E63" w:rsidRPr="00D425D9" w:rsidRDefault="00551249" w:rsidP="008E427D">
            <w:pPr>
              <w:jc w:val="center"/>
              <w:rPr>
                <w:rFonts w:eastAsia="Times New Roman"/>
              </w:rPr>
            </w:pPr>
            <w:r>
              <w:rPr>
                <w:rFonts w:eastAsia="Times New Roman"/>
              </w:rPr>
              <w:t>180,00</w:t>
            </w:r>
          </w:p>
        </w:tc>
        <w:tc>
          <w:tcPr>
            <w:tcW w:w="1371" w:type="dxa"/>
            <w:tcBorders>
              <w:top w:val="single" w:sz="4" w:space="0" w:color="auto"/>
              <w:left w:val="single" w:sz="4" w:space="0" w:color="auto"/>
              <w:bottom w:val="single" w:sz="4" w:space="0" w:color="auto"/>
              <w:right w:val="single" w:sz="4" w:space="0" w:color="auto"/>
            </w:tcBorders>
            <w:vAlign w:val="center"/>
          </w:tcPr>
          <w:p w14:paraId="3D0A7839" w14:textId="1C79CF2F" w:rsidR="00F86E63" w:rsidRPr="00D425D9" w:rsidRDefault="00551249" w:rsidP="008E427D">
            <w:pPr>
              <w:jc w:val="center"/>
              <w:rPr>
                <w:rFonts w:eastAsia="Times New Roman"/>
              </w:rPr>
            </w:pPr>
            <w:r>
              <w:rPr>
                <w:rFonts w:eastAsia="Times New Roman"/>
              </w:rPr>
              <w:t>14 400,00</w:t>
            </w:r>
          </w:p>
        </w:tc>
      </w:tr>
      <w:tr w:rsidR="00F86E63" w:rsidRPr="0047080A" w14:paraId="76358846"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4FF6A85D"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tcPr>
          <w:p w14:paraId="44A5E721" w14:textId="77777777" w:rsidR="00F86E63" w:rsidRPr="00D425D9" w:rsidRDefault="00F86E63" w:rsidP="001463D8">
            <w:pPr>
              <w:rPr>
                <w:color w:val="000000"/>
                <w:sz w:val="24"/>
                <w:szCs w:val="24"/>
              </w:rPr>
            </w:pPr>
            <w:r w:rsidRPr="00D425D9">
              <w:rPr>
                <w:color w:val="000000"/>
                <w:sz w:val="24"/>
                <w:szCs w:val="24"/>
              </w:rPr>
              <w:t>Яблоки</w:t>
            </w:r>
          </w:p>
        </w:tc>
        <w:tc>
          <w:tcPr>
            <w:tcW w:w="969" w:type="dxa"/>
            <w:tcBorders>
              <w:top w:val="single" w:sz="4" w:space="0" w:color="auto"/>
              <w:left w:val="single" w:sz="4" w:space="0" w:color="auto"/>
              <w:bottom w:val="single" w:sz="4" w:space="0" w:color="auto"/>
              <w:right w:val="single" w:sz="4" w:space="0" w:color="auto"/>
            </w:tcBorders>
            <w:vAlign w:val="center"/>
          </w:tcPr>
          <w:p w14:paraId="2BA0B3AF" w14:textId="77777777" w:rsidR="00F86E63" w:rsidRPr="00D425D9" w:rsidRDefault="00F86E63"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4F19FA1E" w14:textId="196BB1BC" w:rsidR="00F86E63" w:rsidRPr="00D425D9" w:rsidRDefault="00551249" w:rsidP="00A55357">
            <w:pPr>
              <w:jc w:val="center"/>
              <w:rPr>
                <w:rFonts w:eastAsia="Times New Roman"/>
              </w:rPr>
            </w:pPr>
            <w:r>
              <w:rPr>
                <w:rFonts w:eastAsia="Times New Roman"/>
              </w:rPr>
              <w:t>80</w:t>
            </w:r>
          </w:p>
        </w:tc>
        <w:tc>
          <w:tcPr>
            <w:tcW w:w="1657" w:type="dxa"/>
            <w:tcBorders>
              <w:top w:val="single" w:sz="4" w:space="0" w:color="auto"/>
              <w:left w:val="single" w:sz="4" w:space="0" w:color="auto"/>
              <w:bottom w:val="single" w:sz="4" w:space="0" w:color="auto"/>
              <w:right w:val="single" w:sz="4" w:space="0" w:color="auto"/>
            </w:tcBorders>
            <w:vAlign w:val="center"/>
          </w:tcPr>
          <w:p w14:paraId="329D3DEC" w14:textId="5CB9A76C" w:rsidR="00F86E63" w:rsidRPr="00D425D9" w:rsidRDefault="00551249" w:rsidP="008E427D">
            <w:pPr>
              <w:jc w:val="center"/>
              <w:rPr>
                <w:rFonts w:eastAsia="Times New Roman"/>
              </w:rPr>
            </w:pPr>
            <w:r>
              <w:rPr>
                <w:rFonts w:eastAsia="Times New Roman"/>
              </w:rPr>
              <w:t>160,00</w:t>
            </w:r>
          </w:p>
        </w:tc>
        <w:tc>
          <w:tcPr>
            <w:tcW w:w="1371" w:type="dxa"/>
            <w:tcBorders>
              <w:top w:val="single" w:sz="4" w:space="0" w:color="auto"/>
              <w:left w:val="single" w:sz="4" w:space="0" w:color="auto"/>
              <w:bottom w:val="single" w:sz="4" w:space="0" w:color="auto"/>
              <w:right w:val="single" w:sz="4" w:space="0" w:color="auto"/>
            </w:tcBorders>
            <w:vAlign w:val="center"/>
          </w:tcPr>
          <w:p w14:paraId="555D4539" w14:textId="75A69DF9" w:rsidR="00F86E63" w:rsidRPr="00D425D9" w:rsidRDefault="00551249" w:rsidP="008E427D">
            <w:pPr>
              <w:jc w:val="center"/>
              <w:rPr>
                <w:rFonts w:eastAsia="Times New Roman"/>
              </w:rPr>
            </w:pPr>
            <w:r>
              <w:rPr>
                <w:rFonts w:eastAsia="Times New Roman"/>
              </w:rPr>
              <w:t>12 800,00</w:t>
            </w:r>
          </w:p>
        </w:tc>
      </w:tr>
      <w:tr w:rsidR="00F86E63" w:rsidRPr="0047080A" w14:paraId="1188BC0A"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7EB9ED32"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tcPr>
          <w:p w14:paraId="3DCD9C76" w14:textId="77777777" w:rsidR="00F86E63" w:rsidRPr="00D425D9" w:rsidRDefault="00F86E63" w:rsidP="001463D8">
            <w:pPr>
              <w:rPr>
                <w:color w:val="000000"/>
                <w:sz w:val="24"/>
                <w:szCs w:val="24"/>
              </w:rPr>
            </w:pPr>
            <w:r w:rsidRPr="00D425D9">
              <w:rPr>
                <w:color w:val="000000"/>
                <w:sz w:val="24"/>
                <w:szCs w:val="24"/>
              </w:rPr>
              <w:t>Лимоны</w:t>
            </w:r>
          </w:p>
        </w:tc>
        <w:tc>
          <w:tcPr>
            <w:tcW w:w="969" w:type="dxa"/>
            <w:tcBorders>
              <w:top w:val="single" w:sz="4" w:space="0" w:color="auto"/>
              <w:left w:val="single" w:sz="4" w:space="0" w:color="auto"/>
              <w:bottom w:val="single" w:sz="4" w:space="0" w:color="auto"/>
              <w:right w:val="single" w:sz="4" w:space="0" w:color="auto"/>
            </w:tcBorders>
            <w:vAlign w:val="center"/>
          </w:tcPr>
          <w:p w14:paraId="13F83A1B" w14:textId="77777777" w:rsidR="00F86E63" w:rsidRPr="00D425D9" w:rsidRDefault="00F86E63"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34D9CC1E" w14:textId="1407449C" w:rsidR="00F86E63" w:rsidRPr="00D425D9" w:rsidRDefault="00551249" w:rsidP="00A55357">
            <w:pPr>
              <w:jc w:val="center"/>
              <w:rPr>
                <w:rFonts w:eastAsia="Times New Roman"/>
              </w:rPr>
            </w:pPr>
            <w:r>
              <w:rPr>
                <w:rFonts w:eastAsia="Times New Roman"/>
              </w:rPr>
              <w:t>5</w:t>
            </w:r>
          </w:p>
        </w:tc>
        <w:tc>
          <w:tcPr>
            <w:tcW w:w="1657" w:type="dxa"/>
            <w:tcBorders>
              <w:top w:val="single" w:sz="4" w:space="0" w:color="auto"/>
              <w:left w:val="single" w:sz="4" w:space="0" w:color="auto"/>
              <w:bottom w:val="single" w:sz="4" w:space="0" w:color="auto"/>
              <w:right w:val="single" w:sz="4" w:space="0" w:color="auto"/>
            </w:tcBorders>
            <w:vAlign w:val="center"/>
          </w:tcPr>
          <w:p w14:paraId="2278581E" w14:textId="57CF5490" w:rsidR="00F86E63" w:rsidRPr="00D425D9" w:rsidRDefault="00551249" w:rsidP="008E427D">
            <w:pPr>
              <w:jc w:val="center"/>
              <w:rPr>
                <w:rFonts w:eastAsia="Times New Roman"/>
              </w:rPr>
            </w:pPr>
            <w:r>
              <w:rPr>
                <w:rFonts w:eastAsia="Times New Roman"/>
              </w:rPr>
              <w:t>300,00</w:t>
            </w:r>
          </w:p>
        </w:tc>
        <w:tc>
          <w:tcPr>
            <w:tcW w:w="1371" w:type="dxa"/>
            <w:tcBorders>
              <w:top w:val="single" w:sz="4" w:space="0" w:color="auto"/>
              <w:left w:val="single" w:sz="4" w:space="0" w:color="auto"/>
              <w:bottom w:val="single" w:sz="4" w:space="0" w:color="auto"/>
              <w:right w:val="single" w:sz="4" w:space="0" w:color="auto"/>
            </w:tcBorders>
            <w:vAlign w:val="center"/>
          </w:tcPr>
          <w:p w14:paraId="7DD939BB" w14:textId="685B47A5" w:rsidR="00F86E63" w:rsidRPr="00D425D9" w:rsidRDefault="00551249" w:rsidP="008E427D">
            <w:pPr>
              <w:jc w:val="center"/>
              <w:rPr>
                <w:rFonts w:eastAsia="Times New Roman"/>
              </w:rPr>
            </w:pPr>
            <w:r>
              <w:rPr>
                <w:rFonts w:eastAsia="Times New Roman"/>
              </w:rPr>
              <w:t>1 500,00</w:t>
            </w:r>
          </w:p>
        </w:tc>
      </w:tr>
      <w:tr w:rsidR="00F86E63" w:rsidRPr="0047080A" w14:paraId="28382F83"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45A27DE9"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tcPr>
          <w:p w14:paraId="05C528EB" w14:textId="64CEA672" w:rsidR="00F86E63" w:rsidRPr="00D425D9" w:rsidRDefault="00F86E63" w:rsidP="001463D8">
            <w:pPr>
              <w:rPr>
                <w:color w:val="000000"/>
                <w:sz w:val="24"/>
                <w:szCs w:val="24"/>
              </w:rPr>
            </w:pPr>
            <w:r w:rsidRPr="00D425D9">
              <w:rPr>
                <w:color w:val="000000"/>
                <w:sz w:val="24"/>
                <w:szCs w:val="24"/>
              </w:rPr>
              <w:t>Компотная смесь</w:t>
            </w:r>
            <w:r w:rsidR="00551249">
              <w:rPr>
                <w:color w:val="000000"/>
                <w:sz w:val="24"/>
                <w:szCs w:val="24"/>
              </w:rPr>
              <w:t>, 10 кг</w:t>
            </w:r>
            <w:r w:rsidRPr="00D425D9">
              <w:rPr>
                <w:color w:val="000000"/>
                <w:sz w:val="24"/>
                <w:szCs w:val="24"/>
              </w:rPr>
              <w:t xml:space="preserve">                      </w:t>
            </w:r>
          </w:p>
        </w:tc>
        <w:tc>
          <w:tcPr>
            <w:tcW w:w="969" w:type="dxa"/>
            <w:tcBorders>
              <w:top w:val="single" w:sz="4" w:space="0" w:color="auto"/>
              <w:left w:val="single" w:sz="4" w:space="0" w:color="auto"/>
              <w:bottom w:val="single" w:sz="4" w:space="0" w:color="auto"/>
              <w:right w:val="single" w:sz="4" w:space="0" w:color="auto"/>
            </w:tcBorders>
            <w:vAlign w:val="center"/>
          </w:tcPr>
          <w:p w14:paraId="77BF679B" w14:textId="77777777" w:rsidR="00F86E63" w:rsidRPr="00D425D9" w:rsidRDefault="00F86E63"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04F693E8" w14:textId="58F801F9" w:rsidR="00F86E63" w:rsidRPr="00D425D9" w:rsidRDefault="00551249" w:rsidP="00A55357">
            <w:pPr>
              <w:jc w:val="center"/>
              <w:rPr>
                <w:rFonts w:eastAsia="Times New Roman"/>
              </w:rPr>
            </w:pPr>
            <w:r>
              <w:rPr>
                <w:rFonts w:eastAsia="Times New Roman"/>
              </w:rPr>
              <w:t>20</w:t>
            </w:r>
          </w:p>
        </w:tc>
        <w:tc>
          <w:tcPr>
            <w:tcW w:w="1657" w:type="dxa"/>
            <w:tcBorders>
              <w:top w:val="single" w:sz="4" w:space="0" w:color="auto"/>
              <w:left w:val="single" w:sz="4" w:space="0" w:color="auto"/>
              <w:bottom w:val="single" w:sz="4" w:space="0" w:color="auto"/>
              <w:right w:val="single" w:sz="4" w:space="0" w:color="auto"/>
            </w:tcBorders>
            <w:vAlign w:val="center"/>
          </w:tcPr>
          <w:p w14:paraId="0294E2A8" w14:textId="78BBA646" w:rsidR="00F86E63" w:rsidRPr="00D425D9" w:rsidRDefault="00551249" w:rsidP="008E427D">
            <w:pPr>
              <w:jc w:val="center"/>
              <w:rPr>
                <w:rFonts w:eastAsia="Times New Roman"/>
              </w:rPr>
            </w:pPr>
            <w:r>
              <w:rPr>
                <w:rFonts w:eastAsia="Times New Roman"/>
              </w:rPr>
              <w:t>170,00</w:t>
            </w:r>
          </w:p>
        </w:tc>
        <w:tc>
          <w:tcPr>
            <w:tcW w:w="1371" w:type="dxa"/>
            <w:tcBorders>
              <w:top w:val="single" w:sz="4" w:space="0" w:color="auto"/>
              <w:left w:val="single" w:sz="4" w:space="0" w:color="auto"/>
              <w:bottom w:val="single" w:sz="4" w:space="0" w:color="auto"/>
              <w:right w:val="single" w:sz="4" w:space="0" w:color="auto"/>
            </w:tcBorders>
            <w:vAlign w:val="center"/>
          </w:tcPr>
          <w:p w14:paraId="24C8036D" w14:textId="3BC0E075" w:rsidR="00F86E63" w:rsidRPr="00D425D9" w:rsidRDefault="00551249" w:rsidP="008E427D">
            <w:pPr>
              <w:jc w:val="center"/>
              <w:rPr>
                <w:rFonts w:eastAsia="Times New Roman"/>
              </w:rPr>
            </w:pPr>
            <w:r>
              <w:rPr>
                <w:rFonts w:eastAsia="Times New Roman"/>
              </w:rPr>
              <w:t>3 400,00</w:t>
            </w:r>
          </w:p>
        </w:tc>
      </w:tr>
      <w:tr w:rsidR="00F86E63" w:rsidRPr="0047080A" w14:paraId="0D70418C"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0E8386F0"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66DC7090" w14:textId="77777777" w:rsidR="00F86E63" w:rsidRPr="00D425D9" w:rsidRDefault="00F86E63" w:rsidP="001463D8">
            <w:pPr>
              <w:keepNext/>
              <w:rPr>
                <w:sz w:val="24"/>
                <w:szCs w:val="24"/>
              </w:rPr>
            </w:pPr>
            <w:r w:rsidRPr="00D425D9">
              <w:rPr>
                <w:sz w:val="24"/>
                <w:szCs w:val="24"/>
              </w:rPr>
              <w:t xml:space="preserve">Мука в/с    </w:t>
            </w:r>
          </w:p>
        </w:tc>
        <w:tc>
          <w:tcPr>
            <w:tcW w:w="969" w:type="dxa"/>
            <w:tcBorders>
              <w:top w:val="single" w:sz="4" w:space="0" w:color="auto"/>
              <w:left w:val="single" w:sz="4" w:space="0" w:color="auto"/>
              <w:bottom w:val="single" w:sz="4" w:space="0" w:color="auto"/>
              <w:right w:val="single" w:sz="4" w:space="0" w:color="auto"/>
            </w:tcBorders>
            <w:vAlign w:val="center"/>
          </w:tcPr>
          <w:p w14:paraId="31D73A2D" w14:textId="77777777" w:rsidR="00F86E63" w:rsidRPr="00D425D9" w:rsidRDefault="00F86E63"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28DF9F79" w14:textId="7C8E5B1C" w:rsidR="00F86E63" w:rsidRPr="00D425D9" w:rsidRDefault="00551249" w:rsidP="00A55357">
            <w:pPr>
              <w:jc w:val="center"/>
              <w:rPr>
                <w:rFonts w:eastAsia="Times New Roman"/>
              </w:rPr>
            </w:pPr>
            <w:r>
              <w:rPr>
                <w:rFonts w:eastAsia="Times New Roman"/>
              </w:rPr>
              <w:t>60</w:t>
            </w:r>
          </w:p>
        </w:tc>
        <w:tc>
          <w:tcPr>
            <w:tcW w:w="1657" w:type="dxa"/>
            <w:tcBorders>
              <w:top w:val="single" w:sz="4" w:space="0" w:color="auto"/>
              <w:left w:val="single" w:sz="4" w:space="0" w:color="auto"/>
              <w:bottom w:val="single" w:sz="4" w:space="0" w:color="auto"/>
              <w:right w:val="single" w:sz="4" w:space="0" w:color="auto"/>
            </w:tcBorders>
            <w:vAlign w:val="center"/>
          </w:tcPr>
          <w:p w14:paraId="25F5B79B" w14:textId="254CE6F3" w:rsidR="00F86E63" w:rsidRPr="00D425D9" w:rsidRDefault="00551249" w:rsidP="008E427D">
            <w:pPr>
              <w:jc w:val="center"/>
              <w:rPr>
                <w:rFonts w:eastAsia="Times New Roman"/>
              </w:rPr>
            </w:pPr>
            <w:r>
              <w:rPr>
                <w:rFonts w:eastAsia="Times New Roman"/>
              </w:rPr>
              <w:t>55,00</w:t>
            </w:r>
          </w:p>
        </w:tc>
        <w:tc>
          <w:tcPr>
            <w:tcW w:w="1371" w:type="dxa"/>
            <w:tcBorders>
              <w:top w:val="single" w:sz="4" w:space="0" w:color="auto"/>
              <w:left w:val="single" w:sz="4" w:space="0" w:color="auto"/>
              <w:bottom w:val="single" w:sz="4" w:space="0" w:color="auto"/>
              <w:right w:val="single" w:sz="4" w:space="0" w:color="auto"/>
            </w:tcBorders>
            <w:vAlign w:val="center"/>
          </w:tcPr>
          <w:p w14:paraId="5E917632" w14:textId="60F441FD" w:rsidR="00F86E63" w:rsidRPr="00D425D9" w:rsidRDefault="00551249" w:rsidP="008E427D">
            <w:pPr>
              <w:jc w:val="center"/>
              <w:rPr>
                <w:rFonts w:eastAsia="Times New Roman"/>
              </w:rPr>
            </w:pPr>
            <w:r>
              <w:rPr>
                <w:rFonts w:eastAsia="Times New Roman"/>
              </w:rPr>
              <w:t>3 300,00</w:t>
            </w:r>
          </w:p>
        </w:tc>
      </w:tr>
      <w:tr w:rsidR="00F86E63" w:rsidRPr="0047080A" w14:paraId="65BCF0A5"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268F421F"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60E863D2" w14:textId="6FEEF1EF" w:rsidR="00F86E63" w:rsidRPr="00D425D9" w:rsidRDefault="00F86E63" w:rsidP="001463D8">
            <w:pPr>
              <w:keepNext/>
              <w:rPr>
                <w:sz w:val="24"/>
                <w:szCs w:val="24"/>
              </w:rPr>
            </w:pPr>
            <w:r>
              <w:rPr>
                <w:sz w:val="24"/>
                <w:szCs w:val="24"/>
              </w:rPr>
              <w:t>Геркулес</w:t>
            </w:r>
            <w:r w:rsidR="00551249">
              <w:rPr>
                <w:sz w:val="24"/>
                <w:szCs w:val="24"/>
              </w:rPr>
              <w:t>, 0,4 кг</w:t>
            </w:r>
          </w:p>
        </w:tc>
        <w:tc>
          <w:tcPr>
            <w:tcW w:w="969" w:type="dxa"/>
            <w:tcBorders>
              <w:top w:val="single" w:sz="4" w:space="0" w:color="auto"/>
              <w:left w:val="single" w:sz="4" w:space="0" w:color="auto"/>
              <w:bottom w:val="single" w:sz="4" w:space="0" w:color="auto"/>
              <w:right w:val="single" w:sz="4" w:space="0" w:color="auto"/>
            </w:tcBorders>
            <w:vAlign w:val="center"/>
          </w:tcPr>
          <w:p w14:paraId="4E4A50D8" w14:textId="77777777" w:rsidR="00F86E63" w:rsidRPr="00D425D9" w:rsidRDefault="00F86E63"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140C5B58" w14:textId="41DCBA5E" w:rsidR="00F86E63" w:rsidRPr="00D425D9" w:rsidRDefault="00551249" w:rsidP="00A55357">
            <w:pPr>
              <w:jc w:val="center"/>
              <w:rPr>
                <w:rFonts w:eastAsia="Times New Roman"/>
              </w:rPr>
            </w:pPr>
            <w:r>
              <w:rPr>
                <w:rFonts w:eastAsia="Times New Roman"/>
              </w:rPr>
              <w:t>4,4</w:t>
            </w:r>
          </w:p>
        </w:tc>
        <w:tc>
          <w:tcPr>
            <w:tcW w:w="1657" w:type="dxa"/>
            <w:tcBorders>
              <w:top w:val="single" w:sz="4" w:space="0" w:color="auto"/>
              <w:left w:val="single" w:sz="4" w:space="0" w:color="auto"/>
              <w:bottom w:val="single" w:sz="4" w:space="0" w:color="auto"/>
              <w:right w:val="single" w:sz="4" w:space="0" w:color="auto"/>
            </w:tcBorders>
            <w:vAlign w:val="center"/>
          </w:tcPr>
          <w:p w14:paraId="3918EF86" w14:textId="65223484" w:rsidR="00F86E63" w:rsidRPr="00D425D9" w:rsidRDefault="00551249" w:rsidP="008E427D">
            <w:pPr>
              <w:jc w:val="center"/>
              <w:rPr>
                <w:rFonts w:eastAsia="Times New Roman"/>
              </w:rPr>
            </w:pPr>
            <w:r>
              <w:rPr>
                <w:rFonts w:eastAsia="Times New Roman"/>
              </w:rPr>
              <w:t>70,00</w:t>
            </w:r>
          </w:p>
        </w:tc>
        <w:tc>
          <w:tcPr>
            <w:tcW w:w="1371" w:type="dxa"/>
            <w:tcBorders>
              <w:top w:val="single" w:sz="4" w:space="0" w:color="auto"/>
              <w:left w:val="single" w:sz="4" w:space="0" w:color="auto"/>
              <w:bottom w:val="single" w:sz="4" w:space="0" w:color="auto"/>
              <w:right w:val="single" w:sz="4" w:space="0" w:color="auto"/>
            </w:tcBorders>
            <w:vAlign w:val="center"/>
          </w:tcPr>
          <w:p w14:paraId="0CA9B622" w14:textId="4FFCF7C4" w:rsidR="00F86E63" w:rsidRPr="00D425D9" w:rsidRDefault="00551249" w:rsidP="008E427D">
            <w:pPr>
              <w:jc w:val="center"/>
              <w:rPr>
                <w:rFonts w:eastAsia="Times New Roman"/>
              </w:rPr>
            </w:pPr>
            <w:r>
              <w:rPr>
                <w:rFonts w:eastAsia="Times New Roman"/>
              </w:rPr>
              <w:t>308,00</w:t>
            </w:r>
          </w:p>
        </w:tc>
      </w:tr>
      <w:tr w:rsidR="00F86E63" w:rsidRPr="0047080A" w14:paraId="0E769001"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1C68CFEC"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7BFD4C60" w14:textId="7EE63C4D" w:rsidR="00F86E63" w:rsidRPr="00D425D9" w:rsidRDefault="00F86E63" w:rsidP="00F86E63">
            <w:pPr>
              <w:keepNext/>
              <w:rPr>
                <w:sz w:val="24"/>
                <w:szCs w:val="24"/>
              </w:rPr>
            </w:pPr>
            <w:r>
              <w:rPr>
                <w:sz w:val="24"/>
                <w:szCs w:val="24"/>
              </w:rPr>
              <w:t>Макаронные изделия гр.</w:t>
            </w:r>
            <w:r w:rsidRPr="00D425D9">
              <w:rPr>
                <w:sz w:val="24"/>
                <w:szCs w:val="24"/>
              </w:rPr>
              <w:t xml:space="preserve"> </w:t>
            </w:r>
            <w:r w:rsidRPr="00D425D9">
              <w:rPr>
                <w:b/>
                <w:sz w:val="24"/>
                <w:szCs w:val="24"/>
              </w:rPr>
              <w:t>В</w:t>
            </w:r>
            <w:r>
              <w:rPr>
                <w:b/>
                <w:sz w:val="24"/>
                <w:szCs w:val="24"/>
              </w:rPr>
              <w:t xml:space="preserve"> (РОЖКИ)</w:t>
            </w:r>
            <w:r w:rsidR="00551249">
              <w:rPr>
                <w:b/>
                <w:sz w:val="24"/>
                <w:szCs w:val="24"/>
              </w:rPr>
              <w:t xml:space="preserve">, </w:t>
            </w:r>
            <w:r w:rsidR="00551249" w:rsidRPr="00551249">
              <w:rPr>
                <w:bCs/>
                <w:sz w:val="24"/>
                <w:szCs w:val="24"/>
              </w:rPr>
              <w:t>5 кг</w:t>
            </w:r>
          </w:p>
        </w:tc>
        <w:tc>
          <w:tcPr>
            <w:tcW w:w="969" w:type="dxa"/>
            <w:tcBorders>
              <w:top w:val="single" w:sz="4" w:space="0" w:color="auto"/>
              <w:left w:val="single" w:sz="4" w:space="0" w:color="auto"/>
              <w:bottom w:val="single" w:sz="4" w:space="0" w:color="auto"/>
              <w:right w:val="single" w:sz="4" w:space="0" w:color="auto"/>
            </w:tcBorders>
            <w:vAlign w:val="center"/>
          </w:tcPr>
          <w:p w14:paraId="3F67EF31" w14:textId="77777777" w:rsidR="00F86E63" w:rsidRPr="00D425D9" w:rsidRDefault="00F86E63"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11500F6F" w14:textId="7637C8C9" w:rsidR="00F86E63" w:rsidRPr="00D425D9" w:rsidRDefault="00551249" w:rsidP="00A55357">
            <w:pPr>
              <w:jc w:val="center"/>
              <w:rPr>
                <w:rFonts w:eastAsia="Times New Roman"/>
              </w:rPr>
            </w:pPr>
            <w:r>
              <w:rPr>
                <w:rFonts w:eastAsia="Times New Roman"/>
              </w:rPr>
              <w:t>15</w:t>
            </w:r>
          </w:p>
        </w:tc>
        <w:tc>
          <w:tcPr>
            <w:tcW w:w="1657" w:type="dxa"/>
            <w:tcBorders>
              <w:top w:val="single" w:sz="4" w:space="0" w:color="auto"/>
              <w:left w:val="single" w:sz="4" w:space="0" w:color="auto"/>
              <w:bottom w:val="single" w:sz="4" w:space="0" w:color="auto"/>
              <w:right w:val="single" w:sz="4" w:space="0" w:color="auto"/>
            </w:tcBorders>
            <w:vAlign w:val="center"/>
          </w:tcPr>
          <w:p w14:paraId="476CC6A0" w14:textId="5D164312" w:rsidR="00F86E63" w:rsidRPr="00D425D9" w:rsidRDefault="00551249" w:rsidP="008E427D">
            <w:pPr>
              <w:jc w:val="center"/>
              <w:rPr>
                <w:rFonts w:eastAsia="Times New Roman"/>
              </w:rPr>
            </w:pPr>
            <w:r>
              <w:rPr>
                <w:rFonts w:eastAsia="Times New Roman"/>
              </w:rPr>
              <w:t>80,00</w:t>
            </w:r>
          </w:p>
        </w:tc>
        <w:tc>
          <w:tcPr>
            <w:tcW w:w="1371" w:type="dxa"/>
            <w:tcBorders>
              <w:top w:val="single" w:sz="4" w:space="0" w:color="auto"/>
              <w:left w:val="single" w:sz="4" w:space="0" w:color="auto"/>
              <w:bottom w:val="single" w:sz="4" w:space="0" w:color="auto"/>
              <w:right w:val="single" w:sz="4" w:space="0" w:color="auto"/>
            </w:tcBorders>
            <w:vAlign w:val="center"/>
          </w:tcPr>
          <w:p w14:paraId="330CD5E5" w14:textId="768C7A9A" w:rsidR="00F86E63" w:rsidRPr="00D425D9" w:rsidRDefault="00551249" w:rsidP="008E427D">
            <w:pPr>
              <w:jc w:val="center"/>
              <w:rPr>
                <w:rFonts w:eastAsia="Times New Roman"/>
              </w:rPr>
            </w:pPr>
            <w:r>
              <w:rPr>
                <w:rFonts w:eastAsia="Times New Roman"/>
              </w:rPr>
              <w:t>1 200,00</w:t>
            </w:r>
          </w:p>
        </w:tc>
      </w:tr>
      <w:tr w:rsidR="00F86E63" w:rsidRPr="0047080A" w14:paraId="75C991B8"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4F8FAE8D"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56284A17" w14:textId="4B1C9CA3" w:rsidR="00F86E63" w:rsidRPr="00D425D9" w:rsidRDefault="00F86E63" w:rsidP="001463D8">
            <w:pPr>
              <w:keepNext/>
              <w:rPr>
                <w:sz w:val="24"/>
                <w:szCs w:val="24"/>
              </w:rPr>
            </w:pPr>
            <w:r w:rsidRPr="00D425D9">
              <w:rPr>
                <w:sz w:val="24"/>
                <w:szCs w:val="24"/>
              </w:rPr>
              <w:t>Повидло яблочное без консервантов</w:t>
            </w:r>
            <w:r w:rsidR="00551249">
              <w:rPr>
                <w:sz w:val="24"/>
                <w:szCs w:val="24"/>
              </w:rPr>
              <w:t>, 0,6 кг</w:t>
            </w:r>
          </w:p>
        </w:tc>
        <w:tc>
          <w:tcPr>
            <w:tcW w:w="969" w:type="dxa"/>
            <w:tcBorders>
              <w:top w:val="single" w:sz="4" w:space="0" w:color="auto"/>
              <w:left w:val="single" w:sz="4" w:space="0" w:color="auto"/>
              <w:bottom w:val="single" w:sz="4" w:space="0" w:color="auto"/>
              <w:right w:val="single" w:sz="4" w:space="0" w:color="auto"/>
            </w:tcBorders>
            <w:vAlign w:val="center"/>
          </w:tcPr>
          <w:p w14:paraId="62AF304A" w14:textId="77777777" w:rsidR="00F86E63" w:rsidRPr="00D425D9" w:rsidRDefault="00F86E63"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75DC8236" w14:textId="23B1F6CD" w:rsidR="00F86E63" w:rsidRPr="00D425D9" w:rsidRDefault="00551249" w:rsidP="00A55357">
            <w:pPr>
              <w:jc w:val="center"/>
              <w:rPr>
                <w:rFonts w:eastAsia="Times New Roman"/>
              </w:rPr>
            </w:pPr>
            <w:r>
              <w:rPr>
                <w:rFonts w:eastAsia="Times New Roman"/>
              </w:rPr>
              <w:t>6</w:t>
            </w:r>
          </w:p>
        </w:tc>
        <w:tc>
          <w:tcPr>
            <w:tcW w:w="1657" w:type="dxa"/>
            <w:tcBorders>
              <w:top w:val="single" w:sz="4" w:space="0" w:color="auto"/>
              <w:left w:val="single" w:sz="4" w:space="0" w:color="auto"/>
              <w:bottom w:val="single" w:sz="4" w:space="0" w:color="auto"/>
              <w:right w:val="single" w:sz="4" w:space="0" w:color="auto"/>
            </w:tcBorders>
            <w:vAlign w:val="center"/>
          </w:tcPr>
          <w:p w14:paraId="277C5112" w14:textId="394EFC8A" w:rsidR="00F86E63" w:rsidRPr="00D425D9" w:rsidRDefault="00551249" w:rsidP="008E427D">
            <w:pPr>
              <w:jc w:val="center"/>
              <w:rPr>
                <w:rFonts w:eastAsia="Times New Roman"/>
              </w:rPr>
            </w:pPr>
            <w:r>
              <w:rPr>
                <w:rFonts w:eastAsia="Times New Roman"/>
              </w:rPr>
              <w:t>200,00</w:t>
            </w:r>
          </w:p>
        </w:tc>
        <w:tc>
          <w:tcPr>
            <w:tcW w:w="1371" w:type="dxa"/>
            <w:tcBorders>
              <w:top w:val="single" w:sz="4" w:space="0" w:color="auto"/>
              <w:left w:val="single" w:sz="4" w:space="0" w:color="auto"/>
              <w:bottom w:val="single" w:sz="4" w:space="0" w:color="auto"/>
              <w:right w:val="single" w:sz="4" w:space="0" w:color="auto"/>
            </w:tcBorders>
            <w:vAlign w:val="center"/>
          </w:tcPr>
          <w:p w14:paraId="673EF854" w14:textId="3F91BB48" w:rsidR="00F86E63" w:rsidRPr="00D425D9" w:rsidRDefault="00551249" w:rsidP="008E427D">
            <w:pPr>
              <w:jc w:val="center"/>
              <w:rPr>
                <w:rFonts w:eastAsia="Times New Roman"/>
              </w:rPr>
            </w:pPr>
            <w:r>
              <w:rPr>
                <w:rFonts w:eastAsia="Times New Roman"/>
              </w:rPr>
              <w:t>1 200,00</w:t>
            </w:r>
          </w:p>
        </w:tc>
      </w:tr>
      <w:tr w:rsidR="00F86E63" w:rsidRPr="0047080A" w14:paraId="6AB2C491"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50E82C90"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76027FBA" w14:textId="77777777" w:rsidR="00F86E63" w:rsidRPr="00D425D9" w:rsidRDefault="00F86E63" w:rsidP="001463D8">
            <w:pPr>
              <w:keepNext/>
              <w:rPr>
                <w:sz w:val="24"/>
                <w:szCs w:val="24"/>
              </w:rPr>
            </w:pPr>
            <w:r w:rsidRPr="00D425D9">
              <w:rPr>
                <w:sz w:val="24"/>
                <w:szCs w:val="24"/>
              </w:rPr>
              <w:t>Треска замороженная</w:t>
            </w:r>
          </w:p>
        </w:tc>
        <w:tc>
          <w:tcPr>
            <w:tcW w:w="969" w:type="dxa"/>
            <w:tcBorders>
              <w:top w:val="single" w:sz="4" w:space="0" w:color="auto"/>
              <w:left w:val="single" w:sz="4" w:space="0" w:color="auto"/>
              <w:bottom w:val="single" w:sz="4" w:space="0" w:color="auto"/>
              <w:right w:val="single" w:sz="4" w:space="0" w:color="auto"/>
            </w:tcBorders>
            <w:vAlign w:val="center"/>
          </w:tcPr>
          <w:p w14:paraId="58EB0698" w14:textId="77777777" w:rsidR="00F86E63" w:rsidRPr="00D425D9" w:rsidRDefault="00F86E63"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4B68D128" w14:textId="7AAF8FB8" w:rsidR="00F86E63" w:rsidRPr="00D425D9" w:rsidRDefault="00551249" w:rsidP="00A55357">
            <w:pPr>
              <w:jc w:val="center"/>
              <w:rPr>
                <w:rFonts w:eastAsia="Times New Roman"/>
              </w:rPr>
            </w:pPr>
            <w:r>
              <w:rPr>
                <w:rFonts w:eastAsia="Times New Roman"/>
              </w:rPr>
              <w:t>90</w:t>
            </w:r>
          </w:p>
        </w:tc>
        <w:tc>
          <w:tcPr>
            <w:tcW w:w="1657" w:type="dxa"/>
            <w:tcBorders>
              <w:top w:val="single" w:sz="4" w:space="0" w:color="auto"/>
              <w:left w:val="single" w:sz="4" w:space="0" w:color="auto"/>
              <w:bottom w:val="single" w:sz="4" w:space="0" w:color="auto"/>
              <w:right w:val="single" w:sz="4" w:space="0" w:color="auto"/>
            </w:tcBorders>
            <w:vAlign w:val="center"/>
          </w:tcPr>
          <w:p w14:paraId="0F2CC081" w14:textId="0C454729" w:rsidR="00F86E63" w:rsidRPr="00D425D9" w:rsidRDefault="00551249" w:rsidP="008E427D">
            <w:pPr>
              <w:jc w:val="center"/>
              <w:rPr>
                <w:rFonts w:eastAsia="Times New Roman"/>
              </w:rPr>
            </w:pPr>
            <w:r>
              <w:rPr>
                <w:rFonts w:eastAsia="Times New Roman"/>
              </w:rPr>
              <w:t>900,00</w:t>
            </w:r>
          </w:p>
        </w:tc>
        <w:tc>
          <w:tcPr>
            <w:tcW w:w="1371" w:type="dxa"/>
            <w:tcBorders>
              <w:top w:val="single" w:sz="4" w:space="0" w:color="auto"/>
              <w:left w:val="single" w:sz="4" w:space="0" w:color="auto"/>
              <w:bottom w:val="single" w:sz="4" w:space="0" w:color="auto"/>
              <w:right w:val="single" w:sz="4" w:space="0" w:color="auto"/>
            </w:tcBorders>
            <w:vAlign w:val="center"/>
          </w:tcPr>
          <w:p w14:paraId="42E1C797" w14:textId="406B3386" w:rsidR="00F86E63" w:rsidRPr="00D425D9" w:rsidRDefault="00551249" w:rsidP="008E427D">
            <w:pPr>
              <w:jc w:val="center"/>
              <w:rPr>
                <w:rFonts w:eastAsia="Times New Roman"/>
              </w:rPr>
            </w:pPr>
            <w:r>
              <w:rPr>
                <w:rFonts w:eastAsia="Times New Roman"/>
              </w:rPr>
              <w:t>81 000,00</w:t>
            </w:r>
          </w:p>
        </w:tc>
      </w:tr>
      <w:tr w:rsidR="00F86E63" w:rsidRPr="0047080A" w14:paraId="3AB13129"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672BF146"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1BD3FB46" w14:textId="77777777" w:rsidR="00F86E63" w:rsidRPr="00D425D9" w:rsidRDefault="00F86E63" w:rsidP="001463D8">
            <w:pPr>
              <w:keepNext/>
              <w:rPr>
                <w:sz w:val="24"/>
                <w:szCs w:val="24"/>
              </w:rPr>
            </w:pPr>
            <w:r>
              <w:rPr>
                <w:sz w:val="24"/>
                <w:szCs w:val="24"/>
              </w:rPr>
              <w:t>Говядина лопатка замороженная</w:t>
            </w:r>
          </w:p>
        </w:tc>
        <w:tc>
          <w:tcPr>
            <w:tcW w:w="969" w:type="dxa"/>
            <w:tcBorders>
              <w:top w:val="single" w:sz="4" w:space="0" w:color="auto"/>
              <w:left w:val="single" w:sz="4" w:space="0" w:color="auto"/>
              <w:bottom w:val="single" w:sz="4" w:space="0" w:color="auto"/>
              <w:right w:val="single" w:sz="4" w:space="0" w:color="auto"/>
            </w:tcBorders>
            <w:vAlign w:val="center"/>
          </w:tcPr>
          <w:p w14:paraId="2E5B7509" w14:textId="77777777" w:rsidR="00F86E63" w:rsidRPr="00D425D9" w:rsidRDefault="00F86E63"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05A5B47D" w14:textId="1F8DBD5F" w:rsidR="00F86E63" w:rsidRPr="00D425D9" w:rsidRDefault="00551249" w:rsidP="00A55357">
            <w:pPr>
              <w:jc w:val="center"/>
              <w:rPr>
                <w:rFonts w:eastAsia="Times New Roman"/>
              </w:rPr>
            </w:pPr>
            <w:r>
              <w:rPr>
                <w:rFonts w:eastAsia="Times New Roman"/>
              </w:rPr>
              <w:t>80</w:t>
            </w:r>
          </w:p>
        </w:tc>
        <w:tc>
          <w:tcPr>
            <w:tcW w:w="1657" w:type="dxa"/>
            <w:tcBorders>
              <w:top w:val="single" w:sz="4" w:space="0" w:color="auto"/>
              <w:left w:val="single" w:sz="4" w:space="0" w:color="auto"/>
              <w:bottom w:val="single" w:sz="4" w:space="0" w:color="auto"/>
              <w:right w:val="single" w:sz="4" w:space="0" w:color="auto"/>
            </w:tcBorders>
            <w:vAlign w:val="center"/>
          </w:tcPr>
          <w:p w14:paraId="4109C733" w14:textId="44B54BFA" w:rsidR="00F86E63" w:rsidRPr="00D425D9" w:rsidRDefault="00551249" w:rsidP="008E427D">
            <w:pPr>
              <w:jc w:val="center"/>
              <w:rPr>
                <w:rFonts w:eastAsia="Times New Roman"/>
              </w:rPr>
            </w:pPr>
            <w:r>
              <w:rPr>
                <w:rFonts w:eastAsia="Times New Roman"/>
              </w:rPr>
              <w:t>850,00</w:t>
            </w:r>
          </w:p>
        </w:tc>
        <w:tc>
          <w:tcPr>
            <w:tcW w:w="1371" w:type="dxa"/>
            <w:tcBorders>
              <w:top w:val="single" w:sz="4" w:space="0" w:color="auto"/>
              <w:left w:val="single" w:sz="4" w:space="0" w:color="auto"/>
              <w:bottom w:val="single" w:sz="4" w:space="0" w:color="auto"/>
              <w:right w:val="single" w:sz="4" w:space="0" w:color="auto"/>
            </w:tcBorders>
            <w:vAlign w:val="center"/>
          </w:tcPr>
          <w:p w14:paraId="2F2BB450" w14:textId="692A47CF" w:rsidR="00F86E63" w:rsidRPr="00D425D9" w:rsidRDefault="00551249" w:rsidP="008E427D">
            <w:pPr>
              <w:jc w:val="center"/>
              <w:rPr>
                <w:rFonts w:eastAsia="Times New Roman"/>
              </w:rPr>
            </w:pPr>
            <w:r>
              <w:rPr>
                <w:rFonts w:eastAsia="Times New Roman"/>
              </w:rPr>
              <w:t>68 000,00</w:t>
            </w:r>
          </w:p>
        </w:tc>
      </w:tr>
      <w:tr w:rsidR="00F86E63" w:rsidRPr="0047080A" w14:paraId="30317B5A"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3AB7D267"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390F9176" w14:textId="77777777" w:rsidR="00F86E63" w:rsidRDefault="00F86E63" w:rsidP="001463D8">
            <w:pPr>
              <w:keepNext/>
              <w:rPr>
                <w:sz w:val="24"/>
                <w:szCs w:val="24"/>
              </w:rPr>
            </w:pPr>
            <w:r>
              <w:rPr>
                <w:sz w:val="24"/>
                <w:szCs w:val="24"/>
              </w:rPr>
              <w:t>Печень говяжья замороженная</w:t>
            </w:r>
          </w:p>
        </w:tc>
        <w:tc>
          <w:tcPr>
            <w:tcW w:w="969" w:type="dxa"/>
            <w:tcBorders>
              <w:top w:val="single" w:sz="4" w:space="0" w:color="auto"/>
              <w:left w:val="single" w:sz="4" w:space="0" w:color="auto"/>
              <w:bottom w:val="single" w:sz="4" w:space="0" w:color="auto"/>
              <w:right w:val="single" w:sz="4" w:space="0" w:color="auto"/>
            </w:tcBorders>
            <w:vAlign w:val="center"/>
          </w:tcPr>
          <w:p w14:paraId="254C1FC1" w14:textId="77777777" w:rsidR="00F86E63" w:rsidRDefault="00F86E63"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746AF851" w14:textId="42022D48" w:rsidR="00F86E63" w:rsidRPr="00D425D9" w:rsidRDefault="00551249" w:rsidP="00A55357">
            <w:pPr>
              <w:jc w:val="center"/>
              <w:rPr>
                <w:rFonts w:eastAsia="Times New Roman"/>
              </w:rPr>
            </w:pPr>
            <w:r>
              <w:rPr>
                <w:rFonts w:eastAsia="Times New Roman"/>
              </w:rPr>
              <w:t>50</w:t>
            </w:r>
          </w:p>
        </w:tc>
        <w:tc>
          <w:tcPr>
            <w:tcW w:w="1657" w:type="dxa"/>
            <w:tcBorders>
              <w:top w:val="single" w:sz="4" w:space="0" w:color="auto"/>
              <w:left w:val="single" w:sz="4" w:space="0" w:color="auto"/>
              <w:bottom w:val="single" w:sz="4" w:space="0" w:color="auto"/>
              <w:right w:val="single" w:sz="4" w:space="0" w:color="auto"/>
            </w:tcBorders>
            <w:vAlign w:val="center"/>
          </w:tcPr>
          <w:p w14:paraId="46C52706" w14:textId="5E233782" w:rsidR="00F86E63" w:rsidRPr="00D425D9" w:rsidRDefault="00551249" w:rsidP="008E427D">
            <w:pPr>
              <w:jc w:val="center"/>
              <w:rPr>
                <w:rFonts w:eastAsia="Times New Roman"/>
              </w:rPr>
            </w:pPr>
            <w:r>
              <w:rPr>
                <w:rFonts w:eastAsia="Times New Roman"/>
              </w:rPr>
              <w:t>480,00</w:t>
            </w:r>
          </w:p>
        </w:tc>
        <w:tc>
          <w:tcPr>
            <w:tcW w:w="1371" w:type="dxa"/>
            <w:tcBorders>
              <w:top w:val="single" w:sz="4" w:space="0" w:color="auto"/>
              <w:left w:val="single" w:sz="4" w:space="0" w:color="auto"/>
              <w:bottom w:val="single" w:sz="4" w:space="0" w:color="auto"/>
              <w:right w:val="single" w:sz="4" w:space="0" w:color="auto"/>
            </w:tcBorders>
            <w:vAlign w:val="center"/>
          </w:tcPr>
          <w:p w14:paraId="1476E4BA" w14:textId="70A6EAF2" w:rsidR="00F86E63" w:rsidRPr="00D425D9" w:rsidRDefault="00551249" w:rsidP="008E427D">
            <w:pPr>
              <w:jc w:val="center"/>
              <w:rPr>
                <w:rFonts w:eastAsia="Times New Roman"/>
              </w:rPr>
            </w:pPr>
            <w:r>
              <w:rPr>
                <w:rFonts w:eastAsia="Times New Roman"/>
              </w:rPr>
              <w:t>24 000,00</w:t>
            </w:r>
          </w:p>
        </w:tc>
      </w:tr>
      <w:tr w:rsidR="003C5B50" w:rsidRPr="0047080A" w14:paraId="1431C9A9"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2087BB77" w14:textId="77777777" w:rsidR="003C5B50" w:rsidRPr="00D425D9" w:rsidRDefault="003C5B50"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122F9947" w14:textId="0539D51C" w:rsidR="003C5B50" w:rsidRDefault="003C5B50" w:rsidP="001463D8">
            <w:pPr>
              <w:keepNext/>
              <w:rPr>
                <w:sz w:val="24"/>
                <w:szCs w:val="24"/>
              </w:rPr>
            </w:pPr>
            <w:r>
              <w:rPr>
                <w:sz w:val="24"/>
                <w:szCs w:val="24"/>
              </w:rPr>
              <w:t>Цыплята замороженные</w:t>
            </w:r>
          </w:p>
        </w:tc>
        <w:tc>
          <w:tcPr>
            <w:tcW w:w="969" w:type="dxa"/>
            <w:tcBorders>
              <w:top w:val="single" w:sz="4" w:space="0" w:color="auto"/>
              <w:left w:val="single" w:sz="4" w:space="0" w:color="auto"/>
              <w:bottom w:val="single" w:sz="4" w:space="0" w:color="auto"/>
              <w:right w:val="single" w:sz="4" w:space="0" w:color="auto"/>
            </w:tcBorders>
            <w:vAlign w:val="center"/>
          </w:tcPr>
          <w:p w14:paraId="4717F27D" w14:textId="2969060E" w:rsidR="003C5B50" w:rsidRDefault="003C5B50"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7CBE7A00" w14:textId="0FA26170" w:rsidR="003C5B50" w:rsidRDefault="00551249" w:rsidP="00A55357">
            <w:pPr>
              <w:jc w:val="center"/>
              <w:rPr>
                <w:rFonts w:eastAsia="Times New Roman"/>
              </w:rPr>
            </w:pPr>
            <w:r>
              <w:rPr>
                <w:rFonts w:eastAsia="Times New Roman"/>
              </w:rPr>
              <w:t>40</w:t>
            </w:r>
          </w:p>
        </w:tc>
        <w:tc>
          <w:tcPr>
            <w:tcW w:w="1657" w:type="dxa"/>
            <w:tcBorders>
              <w:top w:val="single" w:sz="4" w:space="0" w:color="auto"/>
              <w:left w:val="single" w:sz="4" w:space="0" w:color="auto"/>
              <w:bottom w:val="single" w:sz="4" w:space="0" w:color="auto"/>
              <w:right w:val="single" w:sz="4" w:space="0" w:color="auto"/>
            </w:tcBorders>
            <w:vAlign w:val="center"/>
          </w:tcPr>
          <w:p w14:paraId="325B54FA" w14:textId="7C4C60BC" w:rsidR="003C5B50" w:rsidRDefault="00551249" w:rsidP="008E427D">
            <w:pPr>
              <w:jc w:val="center"/>
              <w:rPr>
                <w:rFonts w:eastAsia="Times New Roman"/>
              </w:rPr>
            </w:pPr>
            <w:r>
              <w:rPr>
                <w:rFonts w:eastAsia="Times New Roman"/>
              </w:rPr>
              <w:t>340,00</w:t>
            </w:r>
          </w:p>
        </w:tc>
        <w:tc>
          <w:tcPr>
            <w:tcW w:w="1371" w:type="dxa"/>
            <w:tcBorders>
              <w:top w:val="single" w:sz="4" w:space="0" w:color="auto"/>
              <w:left w:val="single" w:sz="4" w:space="0" w:color="auto"/>
              <w:bottom w:val="single" w:sz="4" w:space="0" w:color="auto"/>
              <w:right w:val="single" w:sz="4" w:space="0" w:color="auto"/>
            </w:tcBorders>
            <w:vAlign w:val="center"/>
          </w:tcPr>
          <w:p w14:paraId="74D7C1C6" w14:textId="7FEF49D6" w:rsidR="003C5B50" w:rsidRDefault="00551249" w:rsidP="008E427D">
            <w:pPr>
              <w:jc w:val="center"/>
              <w:rPr>
                <w:rFonts w:eastAsia="Times New Roman"/>
              </w:rPr>
            </w:pPr>
            <w:r>
              <w:rPr>
                <w:rFonts w:eastAsia="Times New Roman"/>
              </w:rPr>
              <w:t>13 600,00</w:t>
            </w:r>
          </w:p>
        </w:tc>
      </w:tr>
      <w:tr w:rsidR="00F86E63" w:rsidRPr="0047080A" w14:paraId="630026F3"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76CE1D1C"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5C3FC138" w14:textId="65E69777" w:rsidR="00F86E63" w:rsidRDefault="00F86E63" w:rsidP="001463D8">
            <w:pPr>
              <w:keepNext/>
              <w:rPr>
                <w:sz w:val="24"/>
                <w:szCs w:val="24"/>
              </w:rPr>
            </w:pPr>
            <w:r>
              <w:rPr>
                <w:sz w:val="24"/>
                <w:szCs w:val="24"/>
              </w:rPr>
              <w:t>Крупа гречневая</w:t>
            </w:r>
            <w:r w:rsidR="00551249">
              <w:rPr>
                <w:sz w:val="24"/>
                <w:szCs w:val="24"/>
              </w:rPr>
              <w:t>, 0,9 кг</w:t>
            </w:r>
          </w:p>
        </w:tc>
        <w:tc>
          <w:tcPr>
            <w:tcW w:w="969" w:type="dxa"/>
            <w:tcBorders>
              <w:top w:val="single" w:sz="4" w:space="0" w:color="auto"/>
              <w:left w:val="single" w:sz="4" w:space="0" w:color="auto"/>
              <w:bottom w:val="single" w:sz="4" w:space="0" w:color="auto"/>
              <w:right w:val="single" w:sz="4" w:space="0" w:color="auto"/>
            </w:tcBorders>
            <w:vAlign w:val="center"/>
          </w:tcPr>
          <w:p w14:paraId="14E4598A" w14:textId="77777777" w:rsidR="00F86E63" w:rsidRDefault="00F86E63"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174BAE98" w14:textId="49216FDB" w:rsidR="00F86E63" w:rsidRPr="00D425D9" w:rsidRDefault="00551249" w:rsidP="00A55357">
            <w:pPr>
              <w:jc w:val="center"/>
              <w:rPr>
                <w:rFonts w:eastAsia="Times New Roman"/>
              </w:rPr>
            </w:pPr>
            <w:r>
              <w:rPr>
                <w:rFonts w:eastAsia="Times New Roman"/>
              </w:rPr>
              <w:t>7,2</w:t>
            </w:r>
          </w:p>
        </w:tc>
        <w:tc>
          <w:tcPr>
            <w:tcW w:w="1657" w:type="dxa"/>
            <w:tcBorders>
              <w:top w:val="single" w:sz="4" w:space="0" w:color="auto"/>
              <w:left w:val="single" w:sz="4" w:space="0" w:color="auto"/>
              <w:bottom w:val="single" w:sz="4" w:space="0" w:color="auto"/>
              <w:right w:val="single" w:sz="4" w:space="0" w:color="auto"/>
            </w:tcBorders>
            <w:vAlign w:val="center"/>
          </w:tcPr>
          <w:p w14:paraId="4D75BE2E" w14:textId="09C7CC69" w:rsidR="00F86E63" w:rsidRPr="00D425D9" w:rsidRDefault="00551249" w:rsidP="008E427D">
            <w:pPr>
              <w:jc w:val="center"/>
              <w:rPr>
                <w:rFonts w:eastAsia="Times New Roman"/>
              </w:rPr>
            </w:pPr>
            <w:r>
              <w:rPr>
                <w:rFonts w:eastAsia="Times New Roman"/>
              </w:rPr>
              <w:t>90,00</w:t>
            </w:r>
          </w:p>
        </w:tc>
        <w:tc>
          <w:tcPr>
            <w:tcW w:w="1371" w:type="dxa"/>
            <w:tcBorders>
              <w:top w:val="single" w:sz="4" w:space="0" w:color="auto"/>
              <w:left w:val="single" w:sz="4" w:space="0" w:color="auto"/>
              <w:bottom w:val="single" w:sz="4" w:space="0" w:color="auto"/>
              <w:right w:val="single" w:sz="4" w:space="0" w:color="auto"/>
            </w:tcBorders>
            <w:vAlign w:val="center"/>
          </w:tcPr>
          <w:p w14:paraId="390DD70F" w14:textId="4B7837B7" w:rsidR="00F86E63" w:rsidRPr="00D425D9" w:rsidRDefault="00551249" w:rsidP="008E427D">
            <w:pPr>
              <w:jc w:val="center"/>
              <w:rPr>
                <w:rFonts w:eastAsia="Times New Roman"/>
              </w:rPr>
            </w:pPr>
            <w:r>
              <w:rPr>
                <w:rFonts w:eastAsia="Times New Roman"/>
              </w:rPr>
              <w:t>648,00</w:t>
            </w:r>
          </w:p>
        </w:tc>
      </w:tr>
      <w:tr w:rsidR="00F86E63" w:rsidRPr="0047080A" w14:paraId="5DC9B191"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17E32394"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7FD89C6F" w14:textId="2D151D79" w:rsidR="00F86E63" w:rsidRDefault="00F86E63" w:rsidP="001463D8">
            <w:pPr>
              <w:keepNext/>
              <w:rPr>
                <w:sz w:val="24"/>
                <w:szCs w:val="24"/>
              </w:rPr>
            </w:pPr>
            <w:r>
              <w:rPr>
                <w:sz w:val="24"/>
                <w:szCs w:val="24"/>
              </w:rPr>
              <w:t>Крупа манная</w:t>
            </w:r>
            <w:r w:rsidR="00551249">
              <w:rPr>
                <w:sz w:val="24"/>
                <w:szCs w:val="24"/>
              </w:rPr>
              <w:t>, 0,8 кг</w:t>
            </w:r>
          </w:p>
        </w:tc>
        <w:tc>
          <w:tcPr>
            <w:tcW w:w="969" w:type="dxa"/>
            <w:tcBorders>
              <w:top w:val="single" w:sz="4" w:space="0" w:color="auto"/>
              <w:left w:val="single" w:sz="4" w:space="0" w:color="auto"/>
              <w:bottom w:val="single" w:sz="4" w:space="0" w:color="auto"/>
              <w:right w:val="single" w:sz="4" w:space="0" w:color="auto"/>
            </w:tcBorders>
            <w:vAlign w:val="center"/>
          </w:tcPr>
          <w:p w14:paraId="33F64CF4" w14:textId="77777777" w:rsidR="00F86E63" w:rsidRDefault="00F86E63" w:rsidP="00A97041">
            <w:pPr>
              <w:jc w:val="center"/>
            </w:pPr>
            <w:r w:rsidRPr="00062690">
              <w:t>кг</w:t>
            </w:r>
          </w:p>
        </w:tc>
        <w:tc>
          <w:tcPr>
            <w:tcW w:w="1520" w:type="dxa"/>
            <w:tcBorders>
              <w:top w:val="single" w:sz="4" w:space="0" w:color="auto"/>
              <w:left w:val="single" w:sz="4" w:space="0" w:color="auto"/>
              <w:bottom w:val="single" w:sz="4" w:space="0" w:color="auto"/>
              <w:right w:val="single" w:sz="4" w:space="0" w:color="auto"/>
            </w:tcBorders>
            <w:vAlign w:val="center"/>
          </w:tcPr>
          <w:p w14:paraId="0AF30596" w14:textId="645FADA1" w:rsidR="00F86E63" w:rsidRPr="00D425D9" w:rsidRDefault="00551249" w:rsidP="00A55357">
            <w:pPr>
              <w:jc w:val="center"/>
              <w:rPr>
                <w:rFonts w:eastAsia="Times New Roman"/>
              </w:rPr>
            </w:pPr>
            <w:r>
              <w:rPr>
                <w:rFonts w:eastAsia="Times New Roman"/>
              </w:rPr>
              <w:t>4,8</w:t>
            </w:r>
          </w:p>
        </w:tc>
        <w:tc>
          <w:tcPr>
            <w:tcW w:w="1657" w:type="dxa"/>
            <w:tcBorders>
              <w:top w:val="single" w:sz="4" w:space="0" w:color="auto"/>
              <w:left w:val="single" w:sz="4" w:space="0" w:color="auto"/>
              <w:bottom w:val="single" w:sz="4" w:space="0" w:color="auto"/>
              <w:right w:val="single" w:sz="4" w:space="0" w:color="auto"/>
            </w:tcBorders>
            <w:vAlign w:val="center"/>
          </w:tcPr>
          <w:p w14:paraId="2829EFE9" w14:textId="38960A81" w:rsidR="00F86E63" w:rsidRPr="00D425D9" w:rsidRDefault="00551249" w:rsidP="008E427D">
            <w:pPr>
              <w:jc w:val="center"/>
              <w:rPr>
                <w:rFonts w:eastAsia="Times New Roman"/>
              </w:rPr>
            </w:pPr>
            <w:r>
              <w:rPr>
                <w:rFonts w:eastAsia="Times New Roman"/>
              </w:rPr>
              <w:t>70,00</w:t>
            </w:r>
          </w:p>
        </w:tc>
        <w:tc>
          <w:tcPr>
            <w:tcW w:w="1371" w:type="dxa"/>
            <w:tcBorders>
              <w:top w:val="single" w:sz="4" w:space="0" w:color="auto"/>
              <w:left w:val="single" w:sz="4" w:space="0" w:color="auto"/>
              <w:bottom w:val="single" w:sz="4" w:space="0" w:color="auto"/>
              <w:right w:val="single" w:sz="4" w:space="0" w:color="auto"/>
            </w:tcBorders>
            <w:vAlign w:val="center"/>
          </w:tcPr>
          <w:p w14:paraId="6BE57BC2" w14:textId="6EC04A16" w:rsidR="00F86E63" w:rsidRPr="00D425D9" w:rsidRDefault="00551249" w:rsidP="008E427D">
            <w:pPr>
              <w:jc w:val="center"/>
              <w:rPr>
                <w:rFonts w:eastAsia="Times New Roman"/>
              </w:rPr>
            </w:pPr>
            <w:r>
              <w:rPr>
                <w:rFonts w:eastAsia="Times New Roman"/>
              </w:rPr>
              <w:t>336,00</w:t>
            </w:r>
          </w:p>
        </w:tc>
      </w:tr>
      <w:tr w:rsidR="00F86E63" w:rsidRPr="0047080A" w14:paraId="721C0B36"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16D16453"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7A027C6C" w14:textId="2B4B10F5" w:rsidR="00F86E63" w:rsidRDefault="00F86E63" w:rsidP="001463D8">
            <w:pPr>
              <w:keepNext/>
              <w:rPr>
                <w:sz w:val="24"/>
                <w:szCs w:val="24"/>
              </w:rPr>
            </w:pPr>
            <w:r>
              <w:rPr>
                <w:sz w:val="24"/>
                <w:szCs w:val="24"/>
              </w:rPr>
              <w:t>Крупа пшеничная</w:t>
            </w:r>
            <w:r w:rsidR="00551249">
              <w:rPr>
                <w:sz w:val="24"/>
                <w:szCs w:val="24"/>
              </w:rPr>
              <w:t>, 0,7 кг</w:t>
            </w:r>
          </w:p>
        </w:tc>
        <w:tc>
          <w:tcPr>
            <w:tcW w:w="969" w:type="dxa"/>
            <w:tcBorders>
              <w:top w:val="single" w:sz="4" w:space="0" w:color="auto"/>
              <w:left w:val="single" w:sz="4" w:space="0" w:color="auto"/>
              <w:bottom w:val="single" w:sz="4" w:space="0" w:color="auto"/>
              <w:right w:val="single" w:sz="4" w:space="0" w:color="auto"/>
            </w:tcBorders>
            <w:vAlign w:val="center"/>
          </w:tcPr>
          <w:p w14:paraId="4C6C24E2" w14:textId="77777777" w:rsidR="00F86E63" w:rsidRDefault="00F86E63" w:rsidP="00A97041">
            <w:pPr>
              <w:jc w:val="center"/>
            </w:pPr>
            <w:r w:rsidRPr="00062690">
              <w:t>кг</w:t>
            </w:r>
          </w:p>
        </w:tc>
        <w:tc>
          <w:tcPr>
            <w:tcW w:w="1520" w:type="dxa"/>
            <w:tcBorders>
              <w:top w:val="single" w:sz="4" w:space="0" w:color="auto"/>
              <w:left w:val="single" w:sz="4" w:space="0" w:color="auto"/>
              <w:bottom w:val="single" w:sz="4" w:space="0" w:color="auto"/>
              <w:right w:val="single" w:sz="4" w:space="0" w:color="auto"/>
            </w:tcBorders>
            <w:vAlign w:val="center"/>
          </w:tcPr>
          <w:p w14:paraId="6BCFD06F" w14:textId="2E77D0ED" w:rsidR="00F86E63" w:rsidRPr="00D425D9" w:rsidRDefault="00551249" w:rsidP="00A55357">
            <w:pPr>
              <w:jc w:val="center"/>
              <w:rPr>
                <w:rFonts w:eastAsia="Times New Roman"/>
              </w:rPr>
            </w:pPr>
            <w:r>
              <w:rPr>
                <w:rFonts w:eastAsia="Times New Roman"/>
              </w:rPr>
              <w:t>4,9</w:t>
            </w:r>
          </w:p>
        </w:tc>
        <w:tc>
          <w:tcPr>
            <w:tcW w:w="1657" w:type="dxa"/>
            <w:tcBorders>
              <w:top w:val="single" w:sz="4" w:space="0" w:color="auto"/>
              <w:left w:val="single" w:sz="4" w:space="0" w:color="auto"/>
              <w:bottom w:val="single" w:sz="4" w:space="0" w:color="auto"/>
              <w:right w:val="single" w:sz="4" w:space="0" w:color="auto"/>
            </w:tcBorders>
            <w:vAlign w:val="center"/>
          </w:tcPr>
          <w:p w14:paraId="1E7C2677" w14:textId="6A27682D" w:rsidR="00F86E63" w:rsidRPr="00D425D9" w:rsidRDefault="00551249" w:rsidP="008E427D">
            <w:pPr>
              <w:jc w:val="center"/>
              <w:rPr>
                <w:rFonts w:eastAsia="Times New Roman"/>
              </w:rPr>
            </w:pPr>
            <w:r>
              <w:rPr>
                <w:rFonts w:eastAsia="Times New Roman"/>
              </w:rPr>
              <w:t>62,00</w:t>
            </w:r>
          </w:p>
        </w:tc>
        <w:tc>
          <w:tcPr>
            <w:tcW w:w="1371" w:type="dxa"/>
            <w:tcBorders>
              <w:top w:val="single" w:sz="4" w:space="0" w:color="auto"/>
              <w:left w:val="single" w:sz="4" w:space="0" w:color="auto"/>
              <w:bottom w:val="single" w:sz="4" w:space="0" w:color="auto"/>
              <w:right w:val="single" w:sz="4" w:space="0" w:color="auto"/>
            </w:tcBorders>
            <w:vAlign w:val="center"/>
          </w:tcPr>
          <w:p w14:paraId="1BDC6BB0" w14:textId="0CD70743" w:rsidR="00F86E63" w:rsidRPr="00D425D9" w:rsidRDefault="00551249" w:rsidP="008E427D">
            <w:pPr>
              <w:jc w:val="center"/>
              <w:rPr>
                <w:rFonts w:eastAsia="Times New Roman"/>
              </w:rPr>
            </w:pPr>
            <w:r>
              <w:rPr>
                <w:rFonts w:eastAsia="Times New Roman"/>
              </w:rPr>
              <w:t>303,80</w:t>
            </w:r>
          </w:p>
        </w:tc>
      </w:tr>
      <w:tr w:rsidR="00F86E63" w:rsidRPr="0047080A" w14:paraId="48FDE851"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38E71360"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13DF0DFD" w14:textId="2CFD73AF" w:rsidR="00F86E63" w:rsidRDefault="00F86E63" w:rsidP="001463D8">
            <w:pPr>
              <w:keepNext/>
              <w:rPr>
                <w:sz w:val="24"/>
                <w:szCs w:val="24"/>
              </w:rPr>
            </w:pPr>
            <w:r>
              <w:rPr>
                <w:sz w:val="24"/>
                <w:szCs w:val="24"/>
              </w:rPr>
              <w:t>Крупа ячневая</w:t>
            </w:r>
            <w:r w:rsidR="00551249">
              <w:rPr>
                <w:sz w:val="24"/>
                <w:szCs w:val="24"/>
              </w:rPr>
              <w:t>, 0,7 кг</w:t>
            </w:r>
          </w:p>
        </w:tc>
        <w:tc>
          <w:tcPr>
            <w:tcW w:w="969" w:type="dxa"/>
            <w:tcBorders>
              <w:top w:val="single" w:sz="4" w:space="0" w:color="auto"/>
              <w:left w:val="single" w:sz="4" w:space="0" w:color="auto"/>
              <w:bottom w:val="single" w:sz="4" w:space="0" w:color="auto"/>
              <w:right w:val="single" w:sz="4" w:space="0" w:color="auto"/>
            </w:tcBorders>
            <w:vAlign w:val="center"/>
          </w:tcPr>
          <w:p w14:paraId="6F285AA7" w14:textId="77777777" w:rsidR="00F86E63" w:rsidRDefault="00F86E63" w:rsidP="00A97041">
            <w:pPr>
              <w:jc w:val="center"/>
            </w:pPr>
            <w:r w:rsidRPr="00062690">
              <w:t>кг</w:t>
            </w:r>
          </w:p>
        </w:tc>
        <w:tc>
          <w:tcPr>
            <w:tcW w:w="1520" w:type="dxa"/>
            <w:tcBorders>
              <w:top w:val="single" w:sz="4" w:space="0" w:color="auto"/>
              <w:left w:val="single" w:sz="4" w:space="0" w:color="auto"/>
              <w:bottom w:val="single" w:sz="4" w:space="0" w:color="auto"/>
              <w:right w:val="single" w:sz="4" w:space="0" w:color="auto"/>
            </w:tcBorders>
            <w:vAlign w:val="center"/>
          </w:tcPr>
          <w:p w14:paraId="7A2ABE43" w14:textId="6BDA0C16" w:rsidR="00F86E63" w:rsidRPr="00D425D9" w:rsidRDefault="00551249" w:rsidP="00A55357">
            <w:pPr>
              <w:jc w:val="center"/>
              <w:rPr>
                <w:rFonts w:eastAsia="Times New Roman"/>
              </w:rPr>
            </w:pPr>
            <w:r>
              <w:rPr>
                <w:rFonts w:eastAsia="Times New Roman"/>
              </w:rPr>
              <w:t>2,1</w:t>
            </w:r>
          </w:p>
        </w:tc>
        <w:tc>
          <w:tcPr>
            <w:tcW w:w="1657" w:type="dxa"/>
            <w:tcBorders>
              <w:top w:val="single" w:sz="4" w:space="0" w:color="auto"/>
              <w:left w:val="single" w:sz="4" w:space="0" w:color="auto"/>
              <w:bottom w:val="single" w:sz="4" w:space="0" w:color="auto"/>
              <w:right w:val="single" w:sz="4" w:space="0" w:color="auto"/>
            </w:tcBorders>
            <w:vAlign w:val="center"/>
          </w:tcPr>
          <w:p w14:paraId="54D20B72" w14:textId="154004E5" w:rsidR="00F86E63" w:rsidRPr="00D425D9" w:rsidRDefault="00551249" w:rsidP="008E427D">
            <w:pPr>
              <w:jc w:val="center"/>
              <w:rPr>
                <w:rFonts w:eastAsia="Times New Roman"/>
              </w:rPr>
            </w:pPr>
            <w:r>
              <w:rPr>
                <w:rFonts w:eastAsia="Times New Roman"/>
              </w:rPr>
              <w:t>62,00</w:t>
            </w:r>
          </w:p>
        </w:tc>
        <w:tc>
          <w:tcPr>
            <w:tcW w:w="1371" w:type="dxa"/>
            <w:tcBorders>
              <w:top w:val="single" w:sz="4" w:space="0" w:color="auto"/>
              <w:left w:val="single" w:sz="4" w:space="0" w:color="auto"/>
              <w:bottom w:val="single" w:sz="4" w:space="0" w:color="auto"/>
              <w:right w:val="single" w:sz="4" w:space="0" w:color="auto"/>
            </w:tcBorders>
            <w:vAlign w:val="center"/>
          </w:tcPr>
          <w:p w14:paraId="190DFF0A" w14:textId="156D5991" w:rsidR="00F86E63" w:rsidRPr="00D425D9" w:rsidRDefault="00551249" w:rsidP="008E427D">
            <w:pPr>
              <w:jc w:val="center"/>
              <w:rPr>
                <w:rFonts w:eastAsia="Times New Roman"/>
              </w:rPr>
            </w:pPr>
            <w:r>
              <w:rPr>
                <w:rFonts w:eastAsia="Times New Roman"/>
              </w:rPr>
              <w:t>130,20</w:t>
            </w:r>
          </w:p>
        </w:tc>
      </w:tr>
      <w:tr w:rsidR="00F86E63" w:rsidRPr="0047080A" w14:paraId="524359CC"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4FC6426B"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03EED84B" w14:textId="74807EB2" w:rsidR="00F86E63" w:rsidRDefault="00F86E63" w:rsidP="001463D8">
            <w:pPr>
              <w:keepNext/>
              <w:rPr>
                <w:sz w:val="24"/>
                <w:szCs w:val="24"/>
              </w:rPr>
            </w:pPr>
            <w:r>
              <w:rPr>
                <w:sz w:val="24"/>
                <w:szCs w:val="24"/>
              </w:rPr>
              <w:t>Горох</w:t>
            </w:r>
            <w:r w:rsidR="00575B37">
              <w:rPr>
                <w:sz w:val="24"/>
                <w:szCs w:val="24"/>
              </w:rPr>
              <w:t>, 0,9 кг</w:t>
            </w:r>
          </w:p>
        </w:tc>
        <w:tc>
          <w:tcPr>
            <w:tcW w:w="969" w:type="dxa"/>
            <w:tcBorders>
              <w:top w:val="single" w:sz="4" w:space="0" w:color="auto"/>
              <w:left w:val="single" w:sz="4" w:space="0" w:color="auto"/>
              <w:bottom w:val="single" w:sz="4" w:space="0" w:color="auto"/>
              <w:right w:val="single" w:sz="4" w:space="0" w:color="auto"/>
            </w:tcBorders>
            <w:vAlign w:val="center"/>
          </w:tcPr>
          <w:p w14:paraId="7CEC6B6A" w14:textId="77777777" w:rsidR="00F86E63" w:rsidRDefault="00F86E63" w:rsidP="00A97041">
            <w:pPr>
              <w:jc w:val="center"/>
            </w:pPr>
            <w:r w:rsidRPr="00062690">
              <w:t>кг</w:t>
            </w:r>
          </w:p>
        </w:tc>
        <w:tc>
          <w:tcPr>
            <w:tcW w:w="1520" w:type="dxa"/>
            <w:tcBorders>
              <w:top w:val="single" w:sz="4" w:space="0" w:color="auto"/>
              <w:left w:val="single" w:sz="4" w:space="0" w:color="auto"/>
              <w:bottom w:val="single" w:sz="4" w:space="0" w:color="auto"/>
              <w:right w:val="single" w:sz="4" w:space="0" w:color="auto"/>
            </w:tcBorders>
            <w:vAlign w:val="center"/>
          </w:tcPr>
          <w:p w14:paraId="14E1CE3A" w14:textId="223BCB43" w:rsidR="00F86E63" w:rsidRPr="00D425D9" w:rsidRDefault="00575B37" w:rsidP="00A55357">
            <w:pPr>
              <w:jc w:val="center"/>
              <w:rPr>
                <w:rFonts w:eastAsia="Times New Roman"/>
              </w:rPr>
            </w:pPr>
            <w:r>
              <w:rPr>
                <w:rFonts w:eastAsia="Times New Roman"/>
              </w:rPr>
              <w:t>1,8</w:t>
            </w:r>
          </w:p>
        </w:tc>
        <w:tc>
          <w:tcPr>
            <w:tcW w:w="1657" w:type="dxa"/>
            <w:tcBorders>
              <w:top w:val="single" w:sz="4" w:space="0" w:color="auto"/>
              <w:left w:val="single" w:sz="4" w:space="0" w:color="auto"/>
              <w:bottom w:val="single" w:sz="4" w:space="0" w:color="auto"/>
              <w:right w:val="single" w:sz="4" w:space="0" w:color="auto"/>
            </w:tcBorders>
            <w:vAlign w:val="center"/>
          </w:tcPr>
          <w:p w14:paraId="35B13F58" w14:textId="5285EDD9" w:rsidR="00F86E63" w:rsidRPr="00D425D9" w:rsidRDefault="00575B37" w:rsidP="008E427D">
            <w:pPr>
              <w:jc w:val="center"/>
              <w:rPr>
                <w:rFonts w:eastAsia="Times New Roman"/>
              </w:rPr>
            </w:pPr>
            <w:r>
              <w:rPr>
                <w:rFonts w:eastAsia="Times New Roman"/>
              </w:rPr>
              <w:t>52,00</w:t>
            </w:r>
          </w:p>
        </w:tc>
        <w:tc>
          <w:tcPr>
            <w:tcW w:w="1371" w:type="dxa"/>
            <w:tcBorders>
              <w:top w:val="single" w:sz="4" w:space="0" w:color="auto"/>
              <w:left w:val="single" w:sz="4" w:space="0" w:color="auto"/>
              <w:bottom w:val="single" w:sz="4" w:space="0" w:color="auto"/>
              <w:right w:val="single" w:sz="4" w:space="0" w:color="auto"/>
            </w:tcBorders>
            <w:vAlign w:val="center"/>
          </w:tcPr>
          <w:p w14:paraId="6BD7D641" w14:textId="6F954264" w:rsidR="00F86E63" w:rsidRPr="00D425D9" w:rsidRDefault="00575B37" w:rsidP="008E427D">
            <w:pPr>
              <w:jc w:val="center"/>
              <w:rPr>
                <w:rFonts w:eastAsia="Times New Roman"/>
              </w:rPr>
            </w:pPr>
            <w:r>
              <w:rPr>
                <w:rFonts w:eastAsia="Times New Roman"/>
              </w:rPr>
              <w:t>93,60</w:t>
            </w:r>
          </w:p>
        </w:tc>
      </w:tr>
      <w:tr w:rsidR="00F86E63" w:rsidRPr="0047080A" w14:paraId="2B76E99E"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7CD8CD62"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244C267C" w14:textId="034EED7B" w:rsidR="00F86E63" w:rsidRDefault="00F86E63" w:rsidP="001463D8">
            <w:pPr>
              <w:keepNext/>
              <w:rPr>
                <w:sz w:val="24"/>
                <w:szCs w:val="24"/>
              </w:rPr>
            </w:pPr>
            <w:r>
              <w:rPr>
                <w:sz w:val="24"/>
                <w:szCs w:val="24"/>
              </w:rPr>
              <w:t>Фасоль сухая красная</w:t>
            </w:r>
            <w:r w:rsidR="00575B37">
              <w:rPr>
                <w:sz w:val="24"/>
                <w:szCs w:val="24"/>
              </w:rPr>
              <w:t>, 0,8 кг</w:t>
            </w:r>
          </w:p>
        </w:tc>
        <w:tc>
          <w:tcPr>
            <w:tcW w:w="969" w:type="dxa"/>
            <w:tcBorders>
              <w:top w:val="single" w:sz="4" w:space="0" w:color="auto"/>
              <w:left w:val="single" w:sz="4" w:space="0" w:color="auto"/>
              <w:bottom w:val="single" w:sz="4" w:space="0" w:color="auto"/>
              <w:right w:val="single" w:sz="4" w:space="0" w:color="auto"/>
            </w:tcBorders>
            <w:vAlign w:val="center"/>
          </w:tcPr>
          <w:p w14:paraId="186D1C85" w14:textId="77777777" w:rsidR="00F86E63" w:rsidRDefault="00F86E63" w:rsidP="00A97041">
            <w:pPr>
              <w:jc w:val="center"/>
            </w:pPr>
            <w:r w:rsidRPr="00062690">
              <w:t>кг</w:t>
            </w:r>
          </w:p>
        </w:tc>
        <w:tc>
          <w:tcPr>
            <w:tcW w:w="1520" w:type="dxa"/>
            <w:tcBorders>
              <w:top w:val="single" w:sz="4" w:space="0" w:color="auto"/>
              <w:left w:val="single" w:sz="4" w:space="0" w:color="auto"/>
              <w:bottom w:val="single" w:sz="4" w:space="0" w:color="auto"/>
              <w:right w:val="single" w:sz="4" w:space="0" w:color="auto"/>
            </w:tcBorders>
            <w:vAlign w:val="center"/>
          </w:tcPr>
          <w:p w14:paraId="2CEBDA02" w14:textId="5C8C51A1" w:rsidR="00F86E63" w:rsidRPr="00D425D9" w:rsidRDefault="00575B37" w:rsidP="00A55357">
            <w:pPr>
              <w:jc w:val="center"/>
              <w:rPr>
                <w:rFonts w:eastAsia="Times New Roman"/>
              </w:rPr>
            </w:pPr>
            <w:r>
              <w:rPr>
                <w:rFonts w:eastAsia="Times New Roman"/>
              </w:rPr>
              <w:t>1,6</w:t>
            </w:r>
          </w:p>
        </w:tc>
        <w:tc>
          <w:tcPr>
            <w:tcW w:w="1657" w:type="dxa"/>
            <w:tcBorders>
              <w:top w:val="single" w:sz="4" w:space="0" w:color="auto"/>
              <w:left w:val="single" w:sz="4" w:space="0" w:color="auto"/>
              <w:bottom w:val="single" w:sz="4" w:space="0" w:color="auto"/>
              <w:right w:val="single" w:sz="4" w:space="0" w:color="auto"/>
            </w:tcBorders>
            <w:vAlign w:val="center"/>
          </w:tcPr>
          <w:p w14:paraId="6F174156" w14:textId="485961B5" w:rsidR="00F86E63" w:rsidRPr="00D425D9" w:rsidRDefault="00575B37" w:rsidP="008E427D">
            <w:pPr>
              <w:jc w:val="center"/>
              <w:rPr>
                <w:rFonts w:eastAsia="Times New Roman"/>
              </w:rPr>
            </w:pPr>
            <w:r>
              <w:rPr>
                <w:rFonts w:eastAsia="Times New Roman"/>
              </w:rPr>
              <w:t>180,00</w:t>
            </w:r>
          </w:p>
        </w:tc>
        <w:tc>
          <w:tcPr>
            <w:tcW w:w="1371" w:type="dxa"/>
            <w:tcBorders>
              <w:top w:val="single" w:sz="4" w:space="0" w:color="auto"/>
              <w:left w:val="single" w:sz="4" w:space="0" w:color="auto"/>
              <w:bottom w:val="single" w:sz="4" w:space="0" w:color="auto"/>
              <w:right w:val="single" w:sz="4" w:space="0" w:color="auto"/>
            </w:tcBorders>
            <w:vAlign w:val="center"/>
          </w:tcPr>
          <w:p w14:paraId="6A326C70" w14:textId="781A657A" w:rsidR="00F86E63" w:rsidRPr="00D425D9" w:rsidRDefault="00575B37" w:rsidP="008E427D">
            <w:pPr>
              <w:jc w:val="center"/>
              <w:rPr>
                <w:rFonts w:eastAsia="Times New Roman"/>
              </w:rPr>
            </w:pPr>
            <w:r>
              <w:rPr>
                <w:rFonts w:eastAsia="Times New Roman"/>
              </w:rPr>
              <w:t>288,00</w:t>
            </w:r>
          </w:p>
        </w:tc>
      </w:tr>
      <w:tr w:rsidR="00F86E63" w:rsidRPr="0047080A" w14:paraId="60EC1B90"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0BED1F94"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22E127B1" w14:textId="1796B6CD" w:rsidR="00F86E63" w:rsidRDefault="00F86E63" w:rsidP="001463D8">
            <w:pPr>
              <w:keepNext/>
              <w:rPr>
                <w:sz w:val="24"/>
                <w:szCs w:val="24"/>
              </w:rPr>
            </w:pPr>
            <w:r>
              <w:rPr>
                <w:sz w:val="24"/>
                <w:szCs w:val="24"/>
              </w:rPr>
              <w:t xml:space="preserve">Рис </w:t>
            </w:r>
            <w:r w:rsidR="00915D12">
              <w:rPr>
                <w:sz w:val="24"/>
                <w:szCs w:val="24"/>
              </w:rPr>
              <w:t>длинный</w:t>
            </w:r>
            <w:r w:rsidR="00575B37">
              <w:rPr>
                <w:sz w:val="24"/>
                <w:szCs w:val="24"/>
              </w:rPr>
              <w:t>, 0,9 кг</w:t>
            </w:r>
          </w:p>
        </w:tc>
        <w:tc>
          <w:tcPr>
            <w:tcW w:w="969" w:type="dxa"/>
            <w:tcBorders>
              <w:top w:val="single" w:sz="4" w:space="0" w:color="auto"/>
              <w:left w:val="single" w:sz="4" w:space="0" w:color="auto"/>
              <w:bottom w:val="single" w:sz="4" w:space="0" w:color="auto"/>
              <w:right w:val="single" w:sz="4" w:space="0" w:color="auto"/>
            </w:tcBorders>
            <w:vAlign w:val="center"/>
          </w:tcPr>
          <w:p w14:paraId="32BC6A3F" w14:textId="77777777" w:rsidR="00F86E63" w:rsidRDefault="00F86E63" w:rsidP="00A97041">
            <w:pPr>
              <w:jc w:val="center"/>
            </w:pPr>
            <w:r w:rsidRPr="00062690">
              <w:t>кг</w:t>
            </w:r>
          </w:p>
        </w:tc>
        <w:tc>
          <w:tcPr>
            <w:tcW w:w="1520" w:type="dxa"/>
            <w:tcBorders>
              <w:top w:val="single" w:sz="4" w:space="0" w:color="auto"/>
              <w:left w:val="single" w:sz="4" w:space="0" w:color="auto"/>
              <w:bottom w:val="single" w:sz="4" w:space="0" w:color="auto"/>
              <w:right w:val="single" w:sz="4" w:space="0" w:color="auto"/>
            </w:tcBorders>
            <w:vAlign w:val="center"/>
          </w:tcPr>
          <w:p w14:paraId="0144CE87" w14:textId="7592BEEE" w:rsidR="00F86E63" w:rsidRPr="00D425D9" w:rsidRDefault="00575B37" w:rsidP="002A7EB1">
            <w:pPr>
              <w:jc w:val="center"/>
              <w:rPr>
                <w:rFonts w:eastAsia="Times New Roman"/>
              </w:rPr>
            </w:pPr>
            <w:r>
              <w:rPr>
                <w:rFonts w:eastAsia="Times New Roman"/>
              </w:rPr>
              <w:t>22,5</w:t>
            </w:r>
          </w:p>
        </w:tc>
        <w:tc>
          <w:tcPr>
            <w:tcW w:w="1657" w:type="dxa"/>
            <w:tcBorders>
              <w:top w:val="single" w:sz="4" w:space="0" w:color="auto"/>
              <w:left w:val="single" w:sz="4" w:space="0" w:color="auto"/>
              <w:bottom w:val="single" w:sz="4" w:space="0" w:color="auto"/>
              <w:right w:val="single" w:sz="4" w:space="0" w:color="auto"/>
            </w:tcBorders>
            <w:vAlign w:val="center"/>
          </w:tcPr>
          <w:p w14:paraId="47B3CA23" w14:textId="6268BA5C" w:rsidR="00F86E63" w:rsidRPr="00D425D9" w:rsidRDefault="00575B37" w:rsidP="002A7EB1">
            <w:pPr>
              <w:jc w:val="center"/>
              <w:rPr>
                <w:rFonts w:eastAsia="Times New Roman"/>
              </w:rPr>
            </w:pPr>
            <w:r>
              <w:rPr>
                <w:rFonts w:eastAsia="Times New Roman"/>
              </w:rPr>
              <w:t>123,00</w:t>
            </w:r>
          </w:p>
        </w:tc>
        <w:tc>
          <w:tcPr>
            <w:tcW w:w="1371" w:type="dxa"/>
            <w:tcBorders>
              <w:top w:val="single" w:sz="4" w:space="0" w:color="auto"/>
              <w:left w:val="single" w:sz="4" w:space="0" w:color="auto"/>
              <w:bottom w:val="single" w:sz="4" w:space="0" w:color="auto"/>
              <w:right w:val="single" w:sz="4" w:space="0" w:color="auto"/>
            </w:tcBorders>
            <w:vAlign w:val="center"/>
          </w:tcPr>
          <w:p w14:paraId="575E8A4A" w14:textId="15D23654" w:rsidR="00F86E63" w:rsidRPr="00D425D9" w:rsidRDefault="00575B37" w:rsidP="002A7EB1">
            <w:pPr>
              <w:jc w:val="center"/>
              <w:rPr>
                <w:rFonts w:eastAsia="Times New Roman"/>
              </w:rPr>
            </w:pPr>
            <w:r>
              <w:rPr>
                <w:rFonts w:eastAsia="Times New Roman"/>
              </w:rPr>
              <w:t>2 767,50</w:t>
            </w:r>
          </w:p>
        </w:tc>
      </w:tr>
      <w:tr w:rsidR="00F86E63" w:rsidRPr="0047080A" w14:paraId="36718EEB"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5CEA459E"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227DA43A" w14:textId="0A6EEC94" w:rsidR="00F86E63" w:rsidRDefault="00F86E63" w:rsidP="001463D8">
            <w:pPr>
              <w:keepNext/>
              <w:rPr>
                <w:sz w:val="24"/>
                <w:szCs w:val="24"/>
              </w:rPr>
            </w:pPr>
            <w:r>
              <w:rPr>
                <w:sz w:val="24"/>
                <w:szCs w:val="24"/>
              </w:rPr>
              <w:t>Пшено</w:t>
            </w:r>
            <w:r w:rsidR="00575B37">
              <w:rPr>
                <w:sz w:val="24"/>
                <w:szCs w:val="24"/>
              </w:rPr>
              <w:t>, 0,9 кг</w:t>
            </w:r>
          </w:p>
        </w:tc>
        <w:tc>
          <w:tcPr>
            <w:tcW w:w="969" w:type="dxa"/>
            <w:tcBorders>
              <w:top w:val="single" w:sz="4" w:space="0" w:color="auto"/>
              <w:left w:val="single" w:sz="4" w:space="0" w:color="auto"/>
              <w:bottom w:val="single" w:sz="4" w:space="0" w:color="auto"/>
              <w:right w:val="single" w:sz="4" w:space="0" w:color="auto"/>
            </w:tcBorders>
            <w:vAlign w:val="center"/>
          </w:tcPr>
          <w:p w14:paraId="49121924" w14:textId="77777777" w:rsidR="00F86E63" w:rsidRDefault="00F86E63" w:rsidP="00A97041">
            <w:pPr>
              <w:jc w:val="center"/>
            </w:pPr>
            <w:r>
              <w:t>кг</w:t>
            </w:r>
          </w:p>
          <w:p w14:paraId="565B4C46" w14:textId="77777777" w:rsidR="00F86E63" w:rsidRPr="001D71F9" w:rsidRDefault="00F86E63" w:rsidP="00A97041">
            <w:pPr>
              <w:jc w:val="center"/>
            </w:pPr>
          </w:p>
        </w:tc>
        <w:tc>
          <w:tcPr>
            <w:tcW w:w="1520" w:type="dxa"/>
            <w:tcBorders>
              <w:top w:val="single" w:sz="4" w:space="0" w:color="auto"/>
              <w:left w:val="single" w:sz="4" w:space="0" w:color="auto"/>
              <w:bottom w:val="single" w:sz="4" w:space="0" w:color="auto"/>
              <w:right w:val="single" w:sz="4" w:space="0" w:color="auto"/>
            </w:tcBorders>
            <w:vAlign w:val="center"/>
          </w:tcPr>
          <w:p w14:paraId="0789FD3D" w14:textId="2DE7130D" w:rsidR="00F86E63" w:rsidRPr="00D425D9" w:rsidRDefault="00575B37" w:rsidP="002A7EB1">
            <w:pPr>
              <w:jc w:val="center"/>
              <w:rPr>
                <w:rFonts w:eastAsia="Times New Roman"/>
              </w:rPr>
            </w:pPr>
            <w:r>
              <w:rPr>
                <w:rFonts w:eastAsia="Times New Roman"/>
              </w:rPr>
              <w:t>5,4</w:t>
            </w:r>
          </w:p>
        </w:tc>
        <w:tc>
          <w:tcPr>
            <w:tcW w:w="1657" w:type="dxa"/>
            <w:tcBorders>
              <w:top w:val="single" w:sz="4" w:space="0" w:color="auto"/>
              <w:left w:val="single" w:sz="4" w:space="0" w:color="auto"/>
              <w:bottom w:val="single" w:sz="4" w:space="0" w:color="auto"/>
              <w:right w:val="single" w:sz="4" w:space="0" w:color="auto"/>
            </w:tcBorders>
            <w:vAlign w:val="center"/>
          </w:tcPr>
          <w:p w14:paraId="53C4BE89" w14:textId="71561C9D" w:rsidR="00F86E63" w:rsidRPr="00D425D9" w:rsidRDefault="00575B37" w:rsidP="002A7EB1">
            <w:pPr>
              <w:jc w:val="center"/>
              <w:rPr>
                <w:rFonts w:eastAsia="Times New Roman"/>
              </w:rPr>
            </w:pPr>
            <w:r>
              <w:rPr>
                <w:rFonts w:eastAsia="Times New Roman"/>
              </w:rPr>
              <w:t>75,00</w:t>
            </w:r>
          </w:p>
        </w:tc>
        <w:tc>
          <w:tcPr>
            <w:tcW w:w="1371" w:type="dxa"/>
            <w:tcBorders>
              <w:top w:val="single" w:sz="4" w:space="0" w:color="auto"/>
              <w:left w:val="single" w:sz="4" w:space="0" w:color="auto"/>
              <w:bottom w:val="single" w:sz="4" w:space="0" w:color="auto"/>
              <w:right w:val="single" w:sz="4" w:space="0" w:color="auto"/>
            </w:tcBorders>
            <w:vAlign w:val="center"/>
          </w:tcPr>
          <w:p w14:paraId="3DCE8282" w14:textId="3C150E82" w:rsidR="00F86E63" w:rsidRPr="00D425D9" w:rsidRDefault="00575B37" w:rsidP="00D425D9">
            <w:pPr>
              <w:jc w:val="center"/>
              <w:rPr>
                <w:rFonts w:eastAsia="Times New Roman"/>
              </w:rPr>
            </w:pPr>
            <w:r>
              <w:rPr>
                <w:rFonts w:eastAsia="Times New Roman"/>
              </w:rPr>
              <w:t>405,00</w:t>
            </w:r>
          </w:p>
        </w:tc>
      </w:tr>
      <w:tr w:rsidR="00F86E63" w:rsidRPr="0047080A" w14:paraId="06E7834E"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262EC017"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6A8BFA5C" w14:textId="01E4B55B" w:rsidR="00F86E63" w:rsidRDefault="00F86E63" w:rsidP="001463D8">
            <w:pPr>
              <w:keepNext/>
              <w:rPr>
                <w:sz w:val="24"/>
                <w:szCs w:val="24"/>
              </w:rPr>
            </w:pPr>
            <w:r>
              <w:rPr>
                <w:sz w:val="24"/>
                <w:szCs w:val="24"/>
              </w:rPr>
              <w:t>Сахарный песок</w:t>
            </w:r>
            <w:r w:rsidR="00575B37">
              <w:rPr>
                <w:sz w:val="24"/>
                <w:szCs w:val="24"/>
              </w:rPr>
              <w:t>, 10 кг</w:t>
            </w:r>
          </w:p>
        </w:tc>
        <w:tc>
          <w:tcPr>
            <w:tcW w:w="969" w:type="dxa"/>
            <w:tcBorders>
              <w:top w:val="single" w:sz="4" w:space="0" w:color="auto"/>
              <w:left w:val="single" w:sz="4" w:space="0" w:color="auto"/>
              <w:bottom w:val="single" w:sz="4" w:space="0" w:color="auto"/>
              <w:right w:val="single" w:sz="4" w:space="0" w:color="auto"/>
            </w:tcBorders>
            <w:vAlign w:val="center"/>
          </w:tcPr>
          <w:p w14:paraId="17108A9E" w14:textId="77777777" w:rsidR="00F86E63" w:rsidRDefault="00F86E63"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70A29827" w14:textId="3D593811" w:rsidR="00F86E63" w:rsidRDefault="00575B37" w:rsidP="002A7EB1">
            <w:pPr>
              <w:jc w:val="center"/>
              <w:rPr>
                <w:rFonts w:eastAsia="Times New Roman"/>
              </w:rPr>
            </w:pPr>
            <w:r>
              <w:rPr>
                <w:rFonts w:eastAsia="Times New Roman"/>
              </w:rPr>
              <w:t>60</w:t>
            </w:r>
          </w:p>
        </w:tc>
        <w:tc>
          <w:tcPr>
            <w:tcW w:w="1657" w:type="dxa"/>
            <w:tcBorders>
              <w:top w:val="single" w:sz="4" w:space="0" w:color="auto"/>
              <w:left w:val="single" w:sz="4" w:space="0" w:color="auto"/>
              <w:bottom w:val="single" w:sz="4" w:space="0" w:color="auto"/>
              <w:right w:val="single" w:sz="4" w:space="0" w:color="auto"/>
            </w:tcBorders>
            <w:vAlign w:val="center"/>
          </w:tcPr>
          <w:p w14:paraId="28B3F852" w14:textId="111CE696" w:rsidR="00F86E63" w:rsidRDefault="00575B37" w:rsidP="002A7EB1">
            <w:pPr>
              <w:jc w:val="center"/>
              <w:rPr>
                <w:rFonts w:eastAsia="Times New Roman"/>
              </w:rPr>
            </w:pPr>
            <w:r>
              <w:rPr>
                <w:rFonts w:eastAsia="Times New Roman"/>
              </w:rPr>
              <w:t>85,00</w:t>
            </w:r>
          </w:p>
        </w:tc>
        <w:tc>
          <w:tcPr>
            <w:tcW w:w="1371" w:type="dxa"/>
            <w:tcBorders>
              <w:top w:val="single" w:sz="4" w:space="0" w:color="auto"/>
              <w:left w:val="single" w:sz="4" w:space="0" w:color="auto"/>
              <w:bottom w:val="single" w:sz="4" w:space="0" w:color="auto"/>
              <w:right w:val="single" w:sz="4" w:space="0" w:color="auto"/>
            </w:tcBorders>
            <w:vAlign w:val="center"/>
          </w:tcPr>
          <w:p w14:paraId="1B4A27D9" w14:textId="24068FD3" w:rsidR="00F86E63" w:rsidRDefault="00575B37" w:rsidP="00D425D9">
            <w:pPr>
              <w:jc w:val="center"/>
              <w:rPr>
                <w:rFonts w:eastAsia="Times New Roman"/>
              </w:rPr>
            </w:pPr>
            <w:r>
              <w:rPr>
                <w:rFonts w:eastAsia="Times New Roman"/>
              </w:rPr>
              <w:t>5 100,00</w:t>
            </w:r>
          </w:p>
        </w:tc>
      </w:tr>
      <w:tr w:rsidR="00F86E63" w:rsidRPr="0047080A" w14:paraId="5436220D"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7AA50825" w14:textId="77777777" w:rsidR="00F86E63" w:rsidRPr="00D425D9" w:rsidRDefault="00F86E63"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28367837" w14:textId="77777777" w:rsidR="00F86E63" w:rsidRDefault="00F86E63" w:rsidP="001463D8">
            <w:pPr>
              <w:keepNext/>
              <w:rPr>
                <w:sz w:val="24"/>
                <w:szCs w:val="24"/>
              </w:rPr>
            </w:pPr>
            <w:r>
              <w:rPr>
                <w:sz w:val="24"/>
                <w:szCs w:val="24"/>
              </w:rPr>
              <w:t>Сок в ассортименте</w:t>
            </w:r>
            <w:r w:rsidR="001463D8">
              <w:rPr>
                <w:sz w:val="24"/>
                <w:szCs w:val="24"/>
              </w:rPr>
              <w:t>, объем 1 л</w:t>
            </w:r>
          </w:p>
        </w:tc>
        <w:tc>
          <w:tcPr>
            <w:tcW w:w="969" w:type="dxa"/>
            <w:tcBorders>
              <w:top w:val="single" w:sz="4" w:space="0" w:color="auto"/>
              <w:left w:val="single" w:sz="4" w:space="0" w:color="auto"/>
              <w:bottom w:val="single" w:sz="4" w:space="0" w:color="auto"/>
              <w:right w:val="single" w:sz="4" w:space="0" w:color="auto"/>
            </w:tcBorders>
            <w:vAlign w:val="center"/>
          </w:tcPr>
          <w:p w14:paraId="4CAEAAB9" w14:textId="77777777" w:rsidR="00F86E63" w:rsidRDefault="00F86E63" w:rsidP="00A97041">
            <w:pPr>
              <w:jc w:val="center"/>
            </w:pPr>
            <w:r>
              <w:t>л</w:t>
            </w:r>
          </w:p>
        </w:tc>
        <w:tc>
          <w:tcPr>
            <w:tcW w:w="1520" w:type="dxa"/>
            <w:tcBorders>
              <w:top w:val="single" w:sz="4" w:space="0" w:color="auto"/>
              <w:left w:val="single" w:sz="4" w:space="0" w:color="auto"/>
              <w:bottom w:val="single" w:sz="4" w:space="0" w:color="auto"/>
              <w:right w:val="single" w:sz="4" w:space="0" w:color="auto"/>
            </w:tcBorders>
            <w:vAlign w:val="center"/>
          </w:tcPr>
          <w:p w14:paraId="63D865C1" w14:textId="255A926D" w:rsidR="00F86E63" w:rsidRDefault="00575B37" w:rsidP="002A7EB1">
            <w:pPr>
              <w:jc w:val="center"/>
              <w:rPr>
                <w:rFonts w:eastAsia="Times New Roman"/>
              </w:rPr>
            </w:pPr>
            <w:r>
              <w:rPr>
                <w:rFonts w:eastAsia="Times New Roman"/>
              </w:rPr>
              <w:t>120</w:t>
            </w:r>
          </w:p>
        </w:tc>
        <w:tc>
          <w:tcPr>
            <w:tcW w:w="1657" w:type="dxa"/>
            <w:tcBorders>
              <w:top w:val="single" w:sz="4" w:space="0" w:color="auto"/>
              <w:left w:val="single" w:sz="4" w:space="0" w:color="auto"/>
              <w:bottom w:val="single" w:sz="4" w:space="0" w:color="auto"/>
              <w:right w:val="single" w:sz="4" w:space="0" w:color="auto"/>
            </w:tcBorders>
            <w:vAlign w:val="center"/>
          </w:tcPr>
          <w:p w14:paraId="7FC48230" w14:textId="55296F82" w:rsidR="00F86E63" w:rsidRDefault="00575B37" w:rsidP="002A7EB1">
            <w:pPr>
              <w:jc w:val="center"/>
              <w:rPr>
                <w:rFonts w:eastAsia="Times New Roman"/>
              </w:rPr>
            </w:pPr>
            <w:r>
              <w:rPr>
                <w:rFonts w:eastAsia="Times New Roman"/>
              </w:rPr>
              <w:t>60,00</w:t>
            </w:r>
          </w:p>
        </w:tc>
        <w:tc>
          <w:tcPr>
            <w:tcW w:w="1371" w:type="dxa"/>
            <w:tcBorders>
              <w:top w:val="single" w:sz="4" w:space="0" w:color="auto"/>
              <w:left w:val="single" w:sz="4" w:space="0" w:color="auto"/>
              <w:bottom w:val="single" w:sz="4" w:space="0" w:color="auto"/>
              <w:right w:val="single" w:sz="4" w:space="0" w:color="auto"/>
            </w:tcBorders>
            <w:vAlign w:val="center"/>
          </w:tcPr>
          <w:p w14:paraId="30C36CEA" w14:textId="3769F239" w:rsidR="00F86E63" w:rsidRDefault="00575B37" w:rsidP="00D425D9">
            <w:pPr>
              <w:jc w:val="center"/>
              <w:rPr>
                <w:rFonts w:eastAsia="Times New Roman"/>
              </w:rPr>
            </w:pPr>
            <w:r>
              <w:rPr>
                <w:rFonts w:eastAsia="Times New Roman"/>
              </w:rPr>
              <w:t>7 200,00</w:t>
            </w:r>
          </w:p>
        </w:tc>
      </w:tr>
      <w:tr w:rsidR="001463D8" w:rsidRPr="0047080A" w14:paraId="61F31934"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3BC52CC8" w14:textId="77777777" w:rsidR="001463D8" w:rsidRPr="00D425D9" w:rsidRDefault="001463D8"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1653C941" w14:textId="77777777" w:rsidR="001463D8" w:rsidRDefault="001463D8" w:rsidP="001463D8">
            <w:pPr>
              <w:keepNext/>
              <w:rPr>
                <w:sz w:val="24"/>
                <w:szCs w:val="24"/>
              </w:rPr>
            </w:pPr>
            <w:r>
              <w:rPr>
                <w:sz w:val="24"/>
                <w:szCs w:val="24"/>
              </w:rPr>
              <w:t>Сок в ассортименте, объем 0,2 л</w:t>
            </w:r>
          </w:p>
        </w:tc>
        <w:tc>
          <w:tcPr>
            <w:tcW w:w="969" w:type="dxa"/>
            <w:tcBorders>
              <w:top w:val="single" w:sz="4" w:space="0" w:color="auto"/>
              <w:left w:val="single" w:sz="4" w:space="0" w:color="auto"/>
              <w:bottom w:val="single" w:sz="4" w:space="0" w:color="auto"/>
              <w:right w:val="single" w:sz="4" w:space="0" w:color="auto"/>
            </w:tcBorders>
            <w:vAlign w:val="center"/>
          </w:tcPr>
          <w:p w14:paraId="275C78DD" w14:textId="77777777" w:rsidR="001463D8" w:rsidRDefault="001463D8" w:rsidP="00A97041">
            <w:pPr>
              <w:jc w:val="center"/>
            </w:pPr>
            <w:r>
              <w:t>л</w:t>
            </w:r>
          </w:p>
        </w:tc>
        <w:tc>
          <w:tcPr>
            <w:tcW w:w="1520" w:type="dxa"/>
            <w:tcBorders>
              <w:top w:val="single" w:sz="4" w:space="0" w:color="auto"/>
              <w:left w:val="single" w:sz="4" w:space="0" w:color="auto"/>
              <w:bottom w:val="single" w:sz="4" w:space="0" w:color="auto"/>
              <w:right w:val="single" w:sz="4" w:space="0" w:color="auto"/>
            </w:tcBorders>
            <w:vAlign w:val="center"/>
          </w:tcPr>
          <w:p w14:paraId="21957D3F" w14:textId="7339C17E" w:rsidR="001463D8" w:rsidRDefault="00575B37" w:rsidP="002A7EB1">
            <w:pPr>
              <w:jc w:val="center"/>
              <w:rPr>
                <w:rFonts w:eastAsia="Times New Roman"/>
              </w:rPr>
            </w:pPr>
            <w:r>
              <w:rPr>
                <w:rFonts w:eastAsia="Times New Roman"/>
              </w:rPr>
              <w:t>32,4</w:t>
            </w:r>
          </w:p>
        </w:tc>
        <w:tc>
          <w:tcPr>
            <w:tcW w:w="1657" w:type="dxa"/>
            <w:tcBorders>
              <w:top w:val="single" w:sz="4" w:space="0" w:color="auto"/>
              <w:left w:val="single" w:sz="4" w:space="0" w:color="auto"/>
              <w:bottom w:val="single" w:sz="4" w:space="0" w:color="auto"/>
              <w:right w:val="single" w:sz="4" w:space="0" w:color="auto"/>
            </w:tcBorders>
            <w:vAlign w:val="center"/>
          </w:tcPr>
          <w:p w14:paraId="7EF28DE2" w14:textId="1ED9FD90" w:rsidR="001463D8" w:rsidRDefault="00575B37" w:rsidP="002A7EB1">
            <w:pPr>
              <w:jc w:val="center"/>
              <w:rPr>
                <w:rFonts w:eastAsia="Times New Roman"/>
              </w:rPr>
            </w:pPr>
            <w:r>
              <w:rPr>
                <w:rFonts w:eastAsia="Times New Roman"/>
              </w:rPr>
              <w:t>100,00</w:t>
            </w:r>
          </w:p>
        </w:tc>
        <w:tc>
          <w:tcPr>
            <w:tcW w:w="1371" w:type="dxa"/>
            <w:tcBorders>
              <w:top w:val="single" w:sz="4" w:space="0" w:color="auto"/>
              <w:left w:val="single" w:sz="4" w:space="0" w:color="auto"/>
              <w:bottom w:val="single" w:sz="4" w:space="0" w:color="auto"/>
              <w:right w:val="single" w:sz="4" w:space="0" w:color="auto"/>
            </w:tcBorders>
            <w:vAlign w:val="center"/>
          </w:tcPr>
          <w:p w14:paraId="3A3A198D" w14:textId="340883F3" w:rsidR="001463D8" w:rsidRDefault="00575B37" w:rsidP="00D425D9">
            <w:pPr>
              <w:jc w:val="center"/>
              <w:rPr>
                <w:rFonts w:eastAsia="Times New Roman"/>
              </w:rPr>
            </w:pPr>
            <w:r>
              <w:rPr>
                <w:rFonts w:eastAsia="Times New Roman"/>
              </w:rPr>
              <w:t>3 240,00</w:t>
            </w:r>
          </w:p>
        </w:tc>
      </w:tr>
      <w:tr w:rsidR="001463D8" w:rsidRPr="0047080A" w14:paraId="424DD756"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461AB7B5" w14:textId="77777777" w:rsidR="001463D8" w:rsidRPr="00D425D9" w:rsidRDefault="001463D8"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0A06701A" w14:textId="77777777" w:rsidR="001463D8" w:rsidRDefault="001463D8" w:rsidP="001463D8">
            <w:pPr>
              <w:keepNext/>
              <w:rPr>
                <w:sz w:val="24"/>
                <w:szCs w:val="24"/>
              </w:rPr>
            </w:pPr>
            <w:r>
              <w:rPr>
                <w:sz w:val="24"/>
                <w:szCs w:val="24"/>
              </w:rPr>
              <w:t>Картофель свежий</w:t>
            </w:r>
          </w:p>
        </w:tc>
        <w:tc>
          <w:tcPr>
            <w:tcW w:w="969" w:type="dxa"/>
            <w:tcBorders>
              <w:top w:val="single" w:sz="4" w:space="0" w:color="auto"/>
              <w:left w:val="single" w:sz="4" w:space="0" w:color="auto"/>
              <w:bottom w:val="single" w:sz="4" w:space="0" w:color="auto"/>
              <w:right w:val="single" w:sz="4" w:space="0" w:color="auto"/>
            </w:tcBorders>
            <w:vAlign w:val="center"/>
          </w:tcPr>
          <w:p w14:paraId="340744A7" w14:textId="77777777" w:rsidR="001463D8" w:rsidRDefault="001463D8" w:rsidP="00A97041">
            <w:pPr>
              <w:jc w:val="center"/>
            </w:pPr>
            <w:r w:rsidRPr="00C06EB8">
              <w:t>кг</w:t>
            </w:r>
          </w:p>
        </w:tc>
        <w:tc>
          <w:tcPr>
            <w:tcW w:w="1520" w:type="dxa"/>
            <w:tcBorders>
              <w:top w:val="single" w:sz="4" w:space="0" w:color="auto"/>
              <w:left w:val="single" w:sz="4" w:space="0" w:color="auto"/>
              <w:bottom w:val="single" w:sz="4" w:space="0" w:color="auto"/>
              <w:right w:val="single" w:sz="4" w:space="0" w:color="auto"/>
            </w:tcBorders>
            <w:vAlign w:val="center"/>
          </w:tcPr>
          <w:p w14:paraId="15E17EC8" w14:textId="0ABFEE48" w:rsidR="001463D8" w:rsidRDefault="00575B37" w:rsidP="002A7EB1">
            <w:pPr>
              <w:jc w:val="center"/>
              <w:rPr>
                <w:rFonts w:eastAsia="Times New Roman"/>
              </w:rPr>
            </w:pPr>
            <w:r>
              <w:rPr>
                <w:rFonts w:eastAsia="Times New Roman"/>
              </w:rPr>
              <w:t>300</w:t>
            </w:r>
          </w:p>
        </w:tc>
        <w:tc>
          <w:tcPr>
            <w:tcW w:w="1657" w:type="dxa"/>
            <w:tcBorders>
              <w:top w:val="single" w:sz="4" w:space="0" w:color="auto"/>
              <w:left w:val="single" w:sz="4" w:space="0" w:color="auto"/>
              <w:bottom w:val="single" w:sz="4" w:space="0" w:color="auto"/>
              <w:right w:val="single" w:sz="4" w:space="0" w:color="auto"/>
            </w:tcBorders>
            <w:vAlign w:val="center"/>
          </w:tcPr>
          <w:p w14:paraId="06C97668" w14:textId="03493632" w:rsidR="001463D8" w:rsidRDefault="00575B37" w:rsidP="002A7EB1">
            <w:pPr>
              <w:jc w:val="center"/>
              <w:rPr>
                <w:rFonts w:eastAsia="Times New Roman"/>
              </w:rPr>
            </w:pPr>
            <w:r>
              <w:rPr>
                <w:rFonts w:eastAsia="Times New Roman"/>
              </w:rPr>
              <w:t>65,00</w:t>
            </w:r>
          </w:p>
        </w:tc>
        <w:tc>
          <w:tcPr>
            <w:tcW w:w="1371" w:type="dxa"/>
            <w:tcBorders>
              <w:top w:val="single" w:sz="4" w:space="0" w:color="auto"/>
              <w:left w:val="single" w:sz="4" w:space="0" w:color="auto"/>
              <w:bottom w:val="single" w:sz="4" w:space="0" w:color="auto"/>
              <w:right w:val="single" w:sz="4" w:space="0" w:color="auto"/>
            </w:tcBorders>
            <w:vAlign w:val="center"/>
          </w:tcPr>
          <w:p w14:paraId="79D02CA6" w14:textId="1103F443" w:rsidR="001463D8" w:rsidRDefault="00575B37" w:rsidP="00D425D9">
            <w:pPr>
              <w:jc w:val="center"/>
              <w:rPr>
                <w:rFonts w:eastAsia="Times New Roman"/>
              </w:rPr>
            </w:pPr>
            <w:r>
              <w:rPr>
                <w:rFonts w:eastAsia="Times New Roman"/>
              </w:rPr>
              <w:t>19 500,00</w:t>
            </w:r>
          </w:p>
        </w:tc>
      </w:tr>
      <w:tr w:rsidR="001463D8" w:rsidRPr="0047080A" w14:paraId="1F4F46B0"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3F4AE1F9" w14:textId="77777777" w:rsidR="001463D8" w:rsidRPr="00D425D9" w:rsidRDefault="001463D8"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36CBDE3B" w14:textId="77777777" w:rsidR="001463D8" w:rsidRDefault="001463D8" w:rsidP="001463D8">
            <w:pPr>
              <w:keepNext/>
              <w:rPr>
                <w:sz w:val="24"/>
                <w:szCs w:val="24"/>
              </w:rPr>
            </w:pPr>
            <w:r>
              <w:rPr>
                <w:sz w:val="24"/>
                <w:szCs w:val="24"/>
              </w:rPr>
              <w:t>Капуста белокочанная свежая</w:t>
            </w:r>
          </w:p>
        </w:tc>
        <w:tc>
          <w:tcPr>
            <w:tcW w:w="969" w:type="dxa"/>
            <w:tcBorders>
              <w:top w:val="single" w:sz="4" w:space="0" w:color="auto"/>
              <w:left w:val="single" w:sz="4" w:space="0" w:color="auto"/>
              <w:bottom w:val="single" w:sz="4" w:space="0" w:color="auto"/>
              <w:right w:val="single" w:sz="4" w:space="0" w:color="auto"/>
            </w:tcBorders>
            <w:vAlign w:val="center"/>
          </w:tcPr>
          <w:p w14:paraId="46194FEE" w14:textId="77777777" w:rsidR="001463D8" w:rsidRDefault="001463D8" w:rsidP="00A97041">
            <w:pPr>
              <w:jc w:val="center"/>
            </w:pPr>
            <w:r w:rsidRPr="00C06EB8">
              <w:t>кг</w:t>
            </w:r>
          </w:p>
        </w:tc>
        <w:tc>
          <w:tcPr>
            <w:tcW w:w="1520" w:type="dxa"/>
            <w:tcBorders>
              <w:top w:val="single" w:sz="4" w:space="0" w:color="auto"/>
              <w:left w:val="single" w:sz="4" w:space="0" w:color="auto"/>
              <w:bottom w:val="single" w:sz="4" w:space="0" w:color="auto"/>
              <w:right w:val="single" w:sz="4" w:space="0" w:color="auto"/>
            </w:tcBorders>
            <w:vAlign w:val="center"/>
          </w:tcPr>
          <w:p w14:paraId="541C36C6" w14:textId="70FD90D5" w:rsidR="001463D8" w:rsidRDefault="00575B37" w:rsidP="002A7EB1">
            <w:pPr>
              <w:jc w:val="center"/>
              <w:rPr>
                <w:rFonts w:eastAsia="Times New Roman"/>
              </w:rPr>
            </w:pPr>
            <w:r>
              <w:rPr>
                <w:rFonts w:eastAsia="Times New Roman"/>
              </w:rPr>
              <w:t>100</w:t>
            </w:r>
          </w:p>
        </w:tc>
        <w:tc>
          <w:tcPr>
            <w:tcW w:w="1657" w:type="dxa"/>
            <w:tcBorders>
              <w:top w:val="single" w:sz="4" w:space="0" w:color="auto"/>
              <w:left w:val="single" w:sz="4" w:space="0" w:color="auto"/>
              <w:bottom w:val="single" w:sz="4" w:space="0" w:color="auto"/>
              <w:right w:val="single" w:sz="4" w:space="0" w:color="auto"/>
            </w:tcBorders>
            <w:vAlign w:val="center"/>
          </w:tcPr>
          <w:p w14:paraId="596E378C" w14:textId="655BBCF5" w:rsidR="001463D8" w:rsidRDefault="00575B37" w:rsidP="002A7EB1">
            <w:pPr>
              <w:jc w:val="center"/>
              <w:rPr>
                <w:rFonts w:eastAsia="Times New Roman"/>
              </w:rPr>
            </w:pPr>
            <w:r>
              <w:rPr>
                <w:rFonts w:eastAsia="Times New Roman"/>
              </w:rPr>
              <w:t>60,00</w:t>
            </w:r>
          </w:p>
        </w:tc>
        <w:tc>
          <w:tcPr>
            <w:tcW w:w="1371" w:type="dxa"/>
            <w:tcBorders>
              <w:top w:val="single" w:sz="4" w:space="0" w:color="auto"/>
              <w:left w:val="single" w:sz="4" w:space="0" w:color="auto"/>
              <w:bottom w:val="single" w:sz="4" w:space="0" w:color="auto"/>
              <w:right w:val="single" w:sz="4" w:space="0" w:color="auto"/>
            </w:tcBorders>
            <w:vAlign w:val="center"/>
          </w:tcPr>
          <w:p w14:paraId="7455EC18" w14:textId="46A53BD1" w:rsidR="001463D8" w:rsidRDefault="00575B37" w:rsidP="00D425D9">
            <w:pPr>
              <w:jc w:val="center"/>
              <w:rPr>
                <w:rFonts w:eastAsia="Times New Roman"/>
              </w:rPr>
            </w:pPr>
            <w:r>
              <w:rPr>
                <w:rFonts w:eastAsia="Times New Roman"/>
              </w:rPr>
              <w:t>6 000,00</w:t>
            </w:r>
          </w:p>
        </w:tc>
      </w:tr>
      <w:tr w:rsidR="001463D8" w:rsidRPr="0047080A" w14:paraId="113756F7"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65580C96" w14:textId="77777777" w:rsidR="001463D8" w:rsidRPr="00D425D9" w:rsidRDefault="001463D8"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7DE7BE1D" w14:textId="77777777" w:rsidR="001463D8" w:rsidRDefault="001463D8" w:rsidP="001463D8">
            <w:pPr>
              <w:keepNext/>
              <w:rPr>
                <w:sz w:val="24"/>
                <w:szCs w:val="24"/>
              </w:rPr>
            </w:pPr>
            <w:r>
              <w:rPr>
                <w:sz w:val="24"/>
                <w:szCs w:val="24"/>
              </w:rPr>
              <w:t>Морковь столовая свежая</w:t>
            </w:r>
          </w:p>
        </w:tc>
        <w:tc>
          <w:tcPr>
            <w:tcW w:w="969" w:type="dxa"/>
            <w:tcBorders>
              <w:top w:val="single" w:sz="4" w:space="0" w:color="auto"/>
              <w:left w:val="single" w:sz="4" w:space="0" w:color="auto"/>
              <w:bottom w:val="single" w:sz="4" w:space="0" w:color="auto"/>
              <w:right w:val="single" w:sz="4" w:space="0" w:color="auto"/>
            </w:tcBorders>
            <w:vAlign w:val="center"/>
          </w:tcPr>
          <w:p w14:paraId="3E7566C1" w14:textId="77777777" w:rsidR="001463D8" w:rsidRDefault="001463D8" w:rsidP="00A97041">
            <w:pPr>
              <w:jc w:val="center"/>
            </w:pPr>
            <w:r w:rsidRPr="00C06EB8">
              <w:t>кг</w:t>
            </w:r>
          </w:p>
        </w:tc>
        <w:tc>
          <w:tcPr>
            <w:tcW w:w="1520" w:type="dxa"/>
            <w:tcBorders>
              <w:top w:val="single" w:sz="4" w:space="0" w:color="auto"/>
              <w:left w:val="single" w:sz="4" w:space="0" w:color="auto"/>
              <w:bottom w:val="single" w:sz="4" w:space="0" w:color="auto"/>
              <w:right w:val="single" w:sz="4" w:space="0" w:color="auto"/>
            </w:tcBorders>
            <w:vAlign w:val="center"/>
          </w:tcPr>
          <w:p w14:paraId="38F3DCA5" w14:textId="01343ABE" w:rsidR="001463D8" w:rsidRDefault="00575B37" w:rsidP="002A7EB1">
            <w:pPr>
              <w:jc w:val="center"/>
              <w:rPr>
                <w:rFonts w:eastAsia="Times New Roman"/>
              </w:rPr>
            </w:pPr>
            <w:r>
              <w:rPr>
                <w:rFonts w:eastAsia="Times New Roman"/>
              </w:rPr>
              <w:t>60</w:t>
            </w:r>
          </w:p>
        </w:tc>
        <w:tc>
          <w:tcPr>
            <w:tcW w:w="1657" w:type="dxa"/>
            <w:tcBorders>
              <w:top w:val="single" w:sz="4" w:space="0" w:color="auto"/>
              <w:left w:val="single" w:sz="4" w:space="0" w:color="auto"/>
              <w:bottom w:val="single" w:sz="4" w:space="0" w:color="auto"/>
              <w:right w:val="single" w:sz="4" w:space="0" w:color="auto"/>
            </w:tcBorders>
            <w:vAlign w:val="center"/>
          </w:tcPr>
          <w:p w14:paraId="7E647A4F" w14:textId="622A66C4" w:rsidR="001463D8" w:rsidRDefault="00575B37" w:rsidP="002A7EB1">
            <w:pPr>
              <w:jc w:val="center"/>
              <w:rPr>
                <w:rFonts w:eastAsia="Times New Roman"/>
              </w:rPr>
            </w:pPr>
            <w:r>
              <w:rPr>
                <w:rFonts w:eastAsia="Times New Roman"/>
              </w:rPr>
              <w:t>60,00</w:t>
            </w:r>
          </w:p>
        </w:tc>
        <w:tc>
          <w:tcPr>
            <w:tcW w:w="1371" w:type="dxa"/>
            <w:tcBorders>
              <w:top w:val="single" w:sz="4" w:space="0" w:color="auto"/>
              <w:left w:val="single" w:sz="4" w:space="0" w:color="auto"/>
              <w:bottom w:val="single" w:sz="4" w:space="0" w:color="auto"/>
              <w:right w:val="single" w:sz="4" w:space="0" w:color="auto"/>
            </w:tcBorders>
            <w:vAlign w:val="center"/>
          </w:tcPr>
          <w:p w14:paraId="6FB516C4" w14:textId="69CA412D" w:rsidR="001463D8" w:rsidRDefault="00575B37" w:rsidP="00D425D9">
            <w:pPr>
              <w:jc w:val="center"/>
              <w:rPr>
                <w:rFonts w:eastAsia="Times New Roman"/>
              </w:rPr>
            </w:pPr>
            <w:r>
              <w:rPr>
                <w:rFonts w:eastAsia="Times New Roman"/>
              </w:rPr>
              <w:t>3 600,00</w:t>
            </w:r>
          </w:p>
        </w:tc>
      </w:tr>
      <w:tr w:rsidR="001463D8" w:rsidRPr="0047080A" w14:paraId="0E06E08F"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25AEBD24" w14:textId="77777777" w:rsidR="001463D8" w:rsidRPr="00D425D9" w:rsidRDefault="001463D8"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3B9AE585" w14:textId="187861F7" w:rsidR="001463D8" w:rsidRPr="00D425D9" w:rsidRDefault="001463D8" w:rsidP="001463D8">
            <w:pPr>
              <w:rPr>
                <w:color w:val="000000"/>
                <w:sz w:val="24"/>
                <w:szCs w:val="24"/>
              </w:rPr>
            </w:pPr>
            <w:r w:rsidRPr="00D425D9">
              <w:rPr>
                <w:color w:val="000000"/>
                <w:sz w:val="24"/>
                <w:szCs w:val="24"/>
              </w:rPr>
              <w:t>Кефир 2,5</w:t>
            </w:r>
            <w:r w:rsidR="00575B37" w:rsidRPr="00D425D9">
              <w:rPr>
                <w:color w:val="000000"/>
                <w:sz w:val="24"/>
                <w:szCs w:val="24"/>
              </w:rPr>
              <w:t>%,</w:t>
            </w:r>
            <w:r w:rsidR="00575B37">
              <w:rPr>
                <w:color w:val="000000"/>
                <w:sz w:val="24"/>
                <w:szCs w:val="24"/>
              </w:rPr>
              <w:t xml:space="preserve"> 1 кг «Галактика»</w:t>
            </w:r>
          </w:p>
        </w:tc>
        <w:tc>
          <w:tcPr>
            <w:tcW w:w="969" w:type="dxa"/>
            <w:tcBorders>
              <w:top w:val="single" w:sz="4" w:space="0" w:color="auto"/>
              <w:left w:val="single" w:sz="4" w:space="0" w:color="auto"/>
              <w:bottom w:val="single" w:sz="4" w:space="0" w:color="auto"/>
              <w:right w:val="single" w:sz="4" w:space="0" w:color="auto"/>
            </w:tcBorders>
            <w:vAlign w:val="center"/>
          </w:tcPr>
          <w:p w14:paraId="4063F82F" w14:textId="77777777" w:rsidR="001463D8" w:rsidRPr="00D425D9" w:rsidRDefault="001463D8" w:rsidP="00A97041">
            <w:pPr>
              <w:spacing w:line="256" w:lineRule="auto"/>
              <w:jc w:val="center"/>
              <w:rPr>
                <w:color w:val="000000"/>
                <w:lang w:eastAsia="en-US"/>
              </w:rPr>
            </w:pPr>
            <w:r>
              <w:rPr>
                <w:color w:val="000000"/>
                <w:lang w:eastAsia="en-US"/>
              </w:rPr>
              <w:t>кг</w:t>
            </w:r>
          </w:p>
        </w:tc>
        <w:tc>
          <w:tcPr>
            <w:tcW w:w="1520" w:type="dxa"/>
            <w:tcBorders>
              <w:top w:val="single" w:sz="4" w:space="0" w:color="auto"/>
              <w:left w:val="single" w:sz="4" w:space="0" w:color="auto"/>
              <w:bottom w:val="single" w:sz="4" w:space="0" w:color="auto"/>
              <w:right w:val="single" w:sz="4" w:space="0" w:color="auto"/>
            </w:tcBorders>
            <w:vAlign w:val="center"/>
          </w:tcPr>
          <w:p w14:paraId="5634E6E2" w14:textId="5733AB61" w:rsidR="001463D8" w:rsidRDefault="00575B37" w:rsidP="002A7EB1">
            <w:pPr>
              <w:jc w:val="center"/>
              <w:rPr>
                <w:rFonts w:eastAsia="Times New Roman"/>
              </w:rPr>
            </w:pPr>
            <w:r>
              <w:rPr>
                <w:rFonts w:eastAsia="Times New Roman"/>
              </w:rPr>
              <w:t>96</w:t>
            </w:r>
          </w:p>
        </w:tc>
        <w:tc>
          <w:tcPr>
            <w:tcW w:w="1657" w:type="dxa"/>
            <w:tcBorders>
              <w:top w:val="single" w:sz="4" w:space="0" w:color="auto"/>
              <w:left w:val="single" w:sz="4" w:space="0" w:color="auto"/>
              <w:bottom w:val="single" w:sz="4" w:space="0" w:color="auto"/>
              <w:right w:val="single" w:sz="4" w:space="0" w:color="auto"/>
            </w:tcBorders>
            <w:vAlign w:val="center"/>
          </w:tcPr>
          <w:p w14:paraId="468A54B4" w14:textId="2A27FBF1" w:rsidR="001463D8" w:rsidRDefault="00575B37" w:rsidP="002A7EB1">
            <w:pPr>
              <w:jc w:val="center"/>
              <w:rPr>
                <w:rFonts w:eastAsia="Times New Roman"/>
              </w:rPr>
            </w:pPr>
            <w:r>
              <w:rPr>
                <w:rFonts w:eastAsia="Times New Roman"/>
              </w:rPr>
              <w:t>170,00</w:t>
            </w:r>
          </w:p>
        </w:tc>
        <w:tc>
          <w:tcPr>
            <w:tcW w:w="1371" w:type="dxa"/>
            <w:tcBorders>
              <w:top w:val="single" w:sz="4" w:space="0" w:color="auto"/>
              <w:left w:val="single" w:sz="4" w:space="0" w:color="auto"/>
              <w:bottom w:val="single" w:sz="4" w:space="0" w:color="auto"/>
              <w:right w:val="single" w:sz="4" w:space="0" w:color="auto"/>
            </w:tcBorders>
            <w:vAlign w:val="center"/>
          </w:tcPr>
          <w:p w14:paraId="43E046BF" w14:textId="49A39EB9" w:rsidR="001463D8" w:rsidRDefault="00575B37" w:rsidP="00D425D9">
            <w:pPr>
              <w:jc w:val="center"/>
              <w:rPr>
                <w:rFonts w:eastAsia="Times New Roman"/>
              </w:rPr>
            </w:pPr>
            <w:r>
              <w:rPr>
                <w:rFonts w:eastAsia="Times New Roman"/>
              </w:rPr>
              <w:t>16 320,00</w:t>
            </w:r>
          </w:p>
        </w:tc>
      </w:tr>
      <w:tr w:rsidR="001463D8" w:rsidRPr="0047080A" w14:paraId="7068F882"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38E19941" w14:textId="77777777" w:rsidR="001463D8" w:rsidRPr="00D425D9" w:rsidRDefault="001463D8"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41C11B25" w14:textId="193C8939" w:rsidR="001463D8" w:rsidRPr="00D425D9" w:rsidRDefault="00014F12" w:rsidP="001463D8">
            <w:pPr>
              <w:rPr>
                <w:color w:val="000000"/>
                <w:sz w:val="24"/>
                <w:szCs w:val="24"/>
              </w:rPr>
            </w:pPr>
            <w:r w:rsidRPr="00D425D9">
              <w:rPr>
                <w:color w:val="000000"/>
                <w:sz w:val="24"/>
                <w:szCs w:val="24"/>
              </w:rPr>
              <w:t>Сметана 15%</w:t>
            </w:r>
            <w:r w:rsidR="00575B37">
              <w:rPr>
                <w:color w:val="000000"/>
                <w:sz w:val="24"/>
                <w:szCs w:val="24"/>
              </w:rPr>
              <w:t>,</w:t>
            </w:r>
            <w:r w:rsidRPr="00D425D9">
              <w:rPr>
                <w:color w:val="000000"/>
                <w:sz w:val="24"/>
                <w:szCs w:val="24"/>
              </w:rPr>
              <w:t xml:space="preserve"> 0</w:t>
            </w:r>
            <w:r w:rsidR="001463D8" w:rsidRPr="00D425D9">
              <w:rPr>
                <w:color w:val="000000"/>
                <w:sz w:val="24"/>
                <w:szCs w:val="24"/>
              </w:rPr>
              <w:t>,</w:t>
            </w:r>
            <w:r w:rsidR="00575B37">
              <w:rPr>
                <w:color w:val="000000"/>
                <w:sz w:val="24"/>
                <w:szCs w:val="24"/>
              </w:rPr>
              <w:t>5</w:t>
            </w:r>
            <w:r w:rsidR="001463D8" w:rsidRPr="00D425D9">
              <w:rPr>
                <w:color w:val="000000"/>
                <w:sz w:val="24"/>
                <w:szCs w:val="24"/>
              </w:rPr>
              <w:t xml:space="preserve"> кг</w:t>
            </w:r>
            <w:r w:rsidR="00575B37">
              <w:rPr>
                <w:color w:val="000000"/>
                <w:sz w:val="24"/>
                <w:szCs w:val="24"/>
              </w:rPr>
              <w:t xml:space="preserve"> ГОСТ «Галактика»</w:t>
            </w:r>
          </w:p>
        </w:tc>
        <w:tc>
          <w:tcPr>
            <w:tcW w:w="969" w:type="dxa"/>
            <w:tcBorders>
              <w:top w:val="single" w:sz="4" w:space="0" w:color="auto"/>
              <w:left w:val="single" w:sz="4" w:space="0" w:color="auto"/>
              <w:bottom w:val="single" w:sz="4" w:space="0" w:color="auto"/>
              <w:right w:val="single" w:sz="4" w:space="0" w:color="auto"/>
            </w:tcBorders>
            <w:vAlign w:val="center"/>
          </w:tcPr>
          <w:p w14:paraId="283B2DB0" w14:textId="77777777" w:rsidR="001463D8" w:rsidRPr="00D425D9" w:rsidRDefault="001463D8" w:rsidP="00A97041">
            <w:pPr>
              <w:spacing w:line="256" w:lineRule="auto"/>
              <w:jc w:val="center"/>
              <w:rPr>
                <w:color w:val="000000"/>
                <w:lang w:eastAsia="en-US"/>
              </w:rPr>
            </w:pPr>
            <w:r>
              <w:rPr>
                <w:color w:val="000000"/>
                <w:lang w:eastAsia="en-US"/>
              </w:rPr>
              <w:t>кг</w:t>
            </w:r>
          </w:p>
        </w:tc>
        <w:tc>
          <w:tcPr>
            <w:tcW w:w="1520" w:type="dxa"/>
            <w:tcBorders>
              <w:top w:val="single" w:sz="4" w:space="0" w:color="auto"/>
              <w:left w:val="single" w:sz="4" w:space="0" w:color="auto"/>
              <w:bottom w:val="single" w:sz="4" w:space="0" w:color="auto"/>
              <w:right w:val="single" w:sz="4" w:space="0" w:color="auto"/>
            </w:tcBorders>
            <w:vAlign w:val="center"/>
          </w:tcPr>
          <w:p w14:paraId="01548B37" w14:textId="54639473" w:rsidR="001463D8" w:rsidRDefault="00575B37" w:rsidP="002A7EB1">
            <w:pPr>
              <w:jc w:val="center"/>
              <w:rPr>
                <w:rFonts w:eastAsia="Times New Roman"/>
              </w:rPr>
            </w:pPr>
            <w:r>
              <w:rPr>
                <w:rFonts w:eastAsia="Times New Roman"/>
              </w:rPr>
              <w:t>18</w:t>
            </w:r>
          </w:p>
        </w:tc>
        <w:tc>
          <w:tcPr>
            <w:tcW w:w="1657" w:type="dxa"/>
            <w:tcBorders>
              <w:top w:val="single" w:sz="4" w:space="0" w:color="auto"/>
              <w:left w:val="single" w:sz="4" w:space="0" w:color="auto"/>
              <w:bottom w:val="single" w:sz="4" w:space="0" w:color="auto"/>
              <w:right w:val="single" w:sz="4" w:space="0" w:color="auto"/>
            </w:tcBorders>
            <w:vAlign w:val="center"/>
          </w:tcPr>
          <w:p w14:paraId="236D5B07" w14:textId="47DA68A7" w:rsidR="001463D8" w:rsidRDefault="00575B37" w:rsidP="002A7EB1">
            <w:pPr>
              <w:jc w:val="center"/>
              <w:rPr>
                <w:rFonts w:eastAsia="Times New Roman"/>
              </w:rPr>
            </w:pPr>
            <w:r>
              <w:rPr>
                <w:rFonts w:eastAsia="Times New Roman"/>
              </w:rPr>
              <w:t>315,00</w:t>
            </w:r>
          </w:p>
        </w:tc>
        <w:tc>
          <w:tcPr>
            <w:tcW w:w="1371" w:type="dxa"/>
            <w:tcBorders>
              <w:top w:val="single" w:sz="4" w:space="0" w:color="auto"/>
              <w:left w:val="single" w:sz="4" w:space="0" w:color="auto"/>
              <w:bottom w:val="single" w:sz="4" w:space="0" w:color="auto"/>
              <w:right w:val="single" w:sz="4" w:space="0" w:color="auto"/>
            </w:tcBorders>
            <w:vAlign w:val="center"/>
          </w:tcPr>
          <w:p w14:paraId="3549EF2A" w14:textId="30F7A2EB" w:rsidR="001463D8" w:rsidRDefault="00575B37" w:rsidP="00D425D9">
            <w:pPr>
              <w:jc w:val="center"/>
              <w:rPr>
                <w:rFonts w:eastAsia="Times New Roman"/>
              </w:rPr>
            </w:pPr>
            <w:r>
              <w:rPr>
                <w:rFonts w:eastAsia="Times New Roman"/>
              </w:rPr>
              <w:t>5 670,00</w:t>
            </w:r>
          </w:p>
        </w:tc>
      </w:tr>
      <w:tr w:rsidR="001463D8" w:rsidRPr="0047080A" w14:paraId="05A596FE"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0612780C" w14:textId="77777777" w:rsidR="001463D8" w:rsidRPr="00D425D9" w:rsidRDefault="001463D8"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0D9413F1" w14:textId="76F04373" w:rsidR="001463D8" w:rsidRPr="00D425D9" w:rsidRDefault="001463D8" w:rsidP="001463D8">
            <w:pPr>
              <w:rPr>
                <w:color w:val="000000"/>
                <w:sz w:val="24"/>
                <w:szCs w:val="24"/>
              </w:rPr>
            </w:pPr>
            <w:r w:rsidRPr="00D425D9">
              <w:rPr>
                <w:color w:val="000000"/>
                <w:sz w:val="24"/>
                <w:szCs w:val="24"/>
              </w:rPr>
              <w:t>Творог 9</w:t>
            </w:r>
            <w:r w:rsidR="00014F12" w:rsidRPr="00D425D9">
              <w:rPr>
                <w:color w:val="000000"/>
                <w:sz w:val="24"/>
                <w:szCs w:val="24"/>
              </w:rPr>
              <w:t xml:space="preserve">% </w:t>
            </w:r>
            <w:r w:rsidR="00575B37">
              <w:rPr>
                <w:color w:val="000000"/>
                <w:sz w:val="24"/>
                <w:szCs w:val="24"/>
              </w:rPr>
              <w:t>вес. короб 5 кг «Густо Трейд»</w:t>
            </w:r>
          </w:p>
        </w:tc>
        <w:tc>
          <w:tcPr>
            <w:tcW w:w="969" w:type="dxa"/>
            <w:tcBorders>
              <w:top w:val="single" w:sz="4" w:space="0" w:color="auto"/>
              <w:left w:val="single" w:sz="4" w:space="0" w:color="auto"/>
              <w:bottom w:val="single" w:sz="4" w:space="0" w:color="auto"/>
              <w:right w:val="single" w:sz="4" w:space="0" w:color="auto"/>
            </w:tcBorders>
            <w:vAlign w:val="center"/>
          </w:tcPr>
          <w:p w14:paraId="04CDC525" w14:textId="77777777" w:rsidR="001463D8" w:rsidRPr="00D425D9" w:rsidRDefault="001463D8" w:rsidP="00A97041">
            <w:pPr>
              <w:spacing w:line="256" w:lineRule="auto"/>
              <w:jc w:val="center"/>
              <w:rPr>
                <w:color w:val="000000"/>
                <w:lang w:eastAsia="en-US"/>
              </w:rPr>
            </w:pPr>
            <w:r w:rsidRPr="00D425D9">
              <w:rPr>
                <w:color w:val="000000"/>
                <w:lang w:eastAsia="en-US"/>
              </w:rPr>
              <w:t>кг</w:t>
            </w:r>
          </w:p>
        </w:tc>
        <w:tc>
          <w:tcPr>
            <w:tcW w:w="1520" w:type="dxa"/>
            <w:tcBorders>
              <w:top w:val="single" w:sz="4" w:space="0" w:color="auto"/>
              <w:left w:val="single" w:sz="4" w:space="0" w:color="auto"/>
              <w:bottom w:val="single" w:sz="4" w:space="0" w:color="auto"/>
              <w:right w:val="single" w:sz="4" w:space="0" w:color="auto"/>
            </w:tcBorders>
            <w:vAlign w:val="center"/>
          </w:tcPr>
          <w:p w14:paraId="6510BF95" w14:textId="32BAFC8D" w:rsidR="001463D8" w:rsidRDefault="00575B37" w:rsidP="002A7EB1">
            <w:pPr>
              <w:jc w:val="center"/>
              <w:rPr>
                <w:rFonts w:eastAsia="Times New Roman"/>
              </w:rPr>
            </w:pPr>
            <w:r>
              <w:rPr>
                <w:rFonts w:eastAsia="Times New Roman"/>
              </w:rPr>
              <w:t>75</w:t>
            </w:r>
          </w:p>
        </w:tc>
        <w:tc>
          <w:tcPr>
            <w:tcW w:w="1657" w:type="dxa"/>
            <w:tcBorders>
              <w:top w:val="single" w:sz="4" w:space="0" w:color="auto"/>
              <w:left w:val="single" w:sz="4" w:space="0" w:color="auto"/>
              <w:bottom w:val="single" w:sz="4" w:space="0" w:color="auto"/>
              <w:right w:val="single" w:sz="4" w:space="0" w:color="auto"/>
            </w:tcBorders>
            <w:vAlign w:val="center"/>
          </w:tcPr>
          <w:p w14:paraId="4E92983C" w14:textId="76D3CA48" w:rsidR="001463D8" w:rsidRDefault="00575B37" w:rsidP="002A7EB1">
            <w:pPr>
              <w:jc w:val="center"/>
              <w:rPr>
                <w:rFonts w:eastAsia="Times New Roman"/>
              </w:rPr>
            </w:pPr>
            <w:r>
              <w:rPr>
                <w:rFonts w:eastAsia="Times New Roman"/>
              </w:rPr>
              <w:t>343,00</w:t>
            </w:r>
          </w:p>
        </w:tc>
        <w:tc>
          <w:tcPr>
            <w:tcW w:w="1371" w:type="dxa"/>
            <w:tcBorders>
              <w:top w:val="single" w:sz="4" w:space="0" w:color="auto"/>
              <w:left w:val="single" w:sz="4" w:space="0" w:color="auto"/>
              <w:bottom w:val="single" w:sz="4" w:space="0" w:color="auto"/>
              <w:right w:val="single" w:sz="4" w:space="0" w:color="auto"/>
            </w:tcBorders>
            <w:vAlign w:val="center"/>
          </w:tcPr>
          <w:p w14:paraId="68E71F38" w14:textId="2F280813" w:rsidR="001463D8" w:rsidRDefault="00575B37" w:rsidP="00D425D9">
            <w:pPr>
              <w:jc w:val="center"/>
              <w:rPr>
                <w:rFonts w:eastAsia="Times New Roman"/>
              </w:rPr>
            </w:pPr>
            <w:r>
              <w:rPr>
                <w:rFonts w:eastAsia="Times New Roman"/>
              </w:rPr>
              <w:t>25 725,00</w:t>
            </w:r>
          </w:p>
        </w:tc>
      </w:tr>
      <w:tr w:rsidR="001463D8" w:rsidRPr="0047080A" w14:paraId="54B2E363"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3C9E341D" w14:textId="77777777" w:rsidR="001463D8" w:rsidRPr="00D425D9" w:rsidRDefault="001463D8"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1C420BF6" w14:textId="2CCBE14E" w:rsidR="001463D8" w:rsidRPr="00D425D9" w:rsidRDefault="001463D8" w:rsidP="001463D8">
            <w:pPr>
              <w:keepNext/>
              <w:rPr>
                <w:sz w:val="24"/>
                <w:szCs w:val="24"/>
              </w:rPr>
            </w:pPr>
            <w:r w:rsidRPr="00D425D9">
              <w:rPr>
                <w:sz w:val="24"/>
                <w:szCs w:val="24"/>
              </w:rPr>
              <w:t>Масло сливочное</w:t>
            </w:r>
            <w:r w:rsidR="00575B37">
              <w:rPr>
                <w:sz w:val="24"/>
                <w:szCs w:val="24"/>
              </w:rPr>
              <w:t xml:space="preserve"> 82,5%, 0,18 кг «Внуковское»</w:t>
            </w:r>
            <w:r w:rsidR="00575B37" w:rsidRPr="00D425D9">
              <w:rPr>
                <w:sz w:val="24"/>
                <w:szCs w:val="24"/>
              </w:rPr>
              <w:t xml:space="preserve">  </w:t>
            </w:r>
            <w:r w:rsidRPr="00D425D9">
              <w:rPr>
                <w:sz w:val="24"/>
                <w:szCs w:val="24"/>
              </w:rPr>
              <w:t xml:space="preserve">  </w:t>
            </w:r>
          </w:p>
        </w:tc>
        <w:tc>
          <w:tcPr>
            <w:tcW w:w="969" w:type="dxa"/>
            <w:tcBorders>
              <w:top w:val="single" w:sz="4" w:space="0" w:color="auto"/>
              <w:left w:val="single" w:sz="4" w:space="0" w:color="auto"/>
              <w:bottom w:val="single" w:sz="4" w:space="0" w:color="auto"/>
              <w:right w:val="single" w:sz="4" w:space="0" w:color="auto"/>
            </w:tcBorders>
            <w:vAlign w:val="center"/>
          </w:tcPr>
          <w:p w14:paraId="2CD1A486" w14:textId="77777777" w:rsidR="001463D8" w:rsidRPr="00D425D9" w:rsidRDefault="001463D8"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01A17F73" w14:textId="27AD3AE4" w:rsidR="001463D8" w:rsidRDefault="00575B37" w:rsidP="002A7EB1">
            <w:pPr>
              <w:jc w:val="center"/>
              <w:rPr>
                <w:rFonts w:eastAsia="Times New Roman"/>
              </w:rPr>
            </w:pPr>
            <w:r>
              <w:rPr>
                <w:rFonts w:eastAsia="Times New Roman"/>
              </w:rPr>
              <w:t>45</w:t>
            </w:r>
          </w:p>
        </w:tc>
        <w:tc>
          <w:tcPr>
            <w:tcW w:w="1657" w:type="dxa"/>
            <w:tcBorders>
              <w:top w:val="single" w:sz="4" w:space="0" w:color="auto"/>
              <w:left w:val="single" w:sz="4" w:space="0" w:color="auto"/>
              <w:bottom w:val="single" w:sz="4" w:space="0" w:color="auto"/>
              <w:right w:val="single" w:sz="4" w:space="0" w:color="auto"/>
            </w:tcBorders>
            <w:vAlign w:val="center"/>
          </w:tcPr>
          <w:p w14:paraId="2BA31F4B" w14:textId="41798560" w:rsidR="001463D8" w:rsidRDefault="00575B37" w:rsidP="002A7EB1">
            <w:pPr>
              <w:jc w:val="center"/>
              <w:rPr>
                <w:rFonts w:eastAsia="Times New Roman"/>
              </w:rPr>
            </w:pPr>
            <w:r>
              <w:rPr>
                <w:rFonts w:eastAsia="Times New Roman"/>
              </w:rPr>
              <w:t>1 050,00</w:t>
            </w:r>
          </w:p>
        </w:tc>
        <w:tc>
          <w:tcPr>
            <w:tcW w:w="1371" w:type="dxa"/>
            <w:tcBorders>
              <w:top w:val="single" w:sz="4" w:space="0" w:color="auto"/>
              <w:left w:val="single" w:sz="4" w:space="0" w:color="auto"/>
              <w:bottom w:val="single" w:sz="4" w:space="0" w:color="auto"/>
              <w:right w:val="single" w:sz="4" w:space="0" w:color="auto"/>
            </w:tcBorders>
            <w:vAlign w:val="center"/>
          </w:tcPr>
          <w:p w14:paraId="2BF442C9" w14:textId="68339D75" w:rsidR="001463D8" w:rsidRDefault="00575B37" w:rsidP="00D425D9">
            <w:pPr>
              <w:jc w:val="center"/>
              <w:rPr>
                <w:rFonts w:eastAsia="Times New Roman"/>
              </w:rPr>
            </w:pPr>
            <w:r>
              <w:rPr>
                <w:rFonts w:eastAsia="Times New Roman"/>
              </w:rPr>
              <w:t>47 250,00</w:t>
            </w:r>
          </w:p>
        </w:tc>
      </w:tr>
      <w:tr w:rsidR="001463D8" w:rsidRPr="0047080A" w14:paraId="4FC5DE52"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6DCA1E4C" w14:textId="77777777" w:rsidR="001463D8" w:rsidRPr="00D425D9" w:rsidRDefault="001463D8"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7DF93D25" w14:textId="5C15AEC5" w:rsidR="001463D8" w:rsidRPr="00D425D9" w:rsidRDefault="001463D8" w:rsidP="001463D8">
            <w:pPr>
              <w:keepNext/>
              <w:rPr>
                <w:sz w:val="24"/>
                <w:szCs w:val="24"/>
              </w:rPr>
            </w:pPr>
            <w:r>
              <w:rPr>
                <w:sz w:val="24"/>
                <w:szCs w:val="24"/>
              </w:rPr>
              <w:t>Молоко</w:t>
            </w:r>
            <w:r w:rsidR="00575B37">
              <w:rPr>
                <w:sz w:val="24"/>
                <w:szCs w:val="24"/>
              </w:rPr>
              <w:t xml:space="preserve"> 2,5% ГОСТ Сударыня</w:t>
            </w:r>
          </w:p>
        </w:tc>
        <w:tc>
          <w:tcPr>
            <w:tcW w:w="969" w:type="dxa"/>
            <w:tcBorders>
              <w:top w:val="single" w:sz="4" w:space="0" w:color="auto"/>
              <w:left w:val="single" w:sz="4" w:space="0" w:color="auto"/>
              <w:bottom w:val="single" w:sz="4" w:space="0" w:color="auto"/>
              <w:right w:val="single" w:sz="4" w:space="0" w:color="auto"/>
            </w:tcBorders>
            <w:vAlign w:val="center"/>
          </w:tcPr>
          <w:p w14:paraId="5DABB83D" w14:textId="3326E7EA" w:rsidR="001463D8" w:rsidRPr="00D425D9" w:rsidRDefault="00575B37" w:rsidP="00A97041">
            <w:pPr>
              <w:jc w:val="center"/>
            </w:pPr>
            <w:r>
              <w:t>шт.</w:t>
            </w:r>
          </w:p>
        </w:tc>
        <w:tc>
          <w:tcPr>
            <w:tcW w:w="1520" w:type="dxa"/>
            <w:tcBorders>
              <w:top w:val="single" w:sz="4" w:space="0" w:color="auto"/>
              <w:left w:val="single" w:sz="4" w:space="0" w:color="auto"/>
              <w:bottom w:val="single" w:sz="4" w:space="0" w:color="auto"/>
              <w:right w:val="single" w:sz="4" w:space="0" w:color="auto"/>
            </w:tcBorders>
            <w:vAlign w:val="center"/>
          </w:tcPr>
          <w:p w14:paraId="1FC7E97C" w14:textId="33761A4D" w:rsidR="001463D8" w:rsidRDefault="00D55C36" w:rsidP="002A7EB1">
            <w:pPr>
              <w:jc w:val="center"/>
              <w:rPr>
                <w:rFonts w:eastAsia="Times New Roman"/>
              </w:rPr>
            </w:pPr>
            <w:r>
              <w:rPr>
                <w:rFonts w:eastAsia="Times New Roman"/>
              </w:rPr>
              <w:t>700</w:t>
            </w:r>
          </w:p>
        </w:tc>
        <w:tc>
          <w:tcPr>
            <w:tcW w:w="1657" w:type="dxa"/>
            <w:tcBorders>
              <w:top w:val="single" w:sz="4" w:space="0" w:color="auto"/>
              <w:left w:val="single" w:sz="4" w:space="0" w:color="auto"/>
              <w:bottom w:val="single" w:sz="4" w:space="0" w:color="auto"/>
              <w:right w:val="single" w:sz="4" w:space="0" w:color="auto"/>
            </w:tcBorders>
            <w:vAlign w:val="center"/>
          </w:tcPr>
          <w:p w14:paraId="5354EE0C" w14:textId="1FC2C9EA" w:rsidR="001463D8" w:rsidRDefault="00D55C36" w:rsidP="002A7EB1">
            <w:pPr>
              <w:jc w:val="center"/>
              <w:rPr>
                <w:rFonts w:eastAsia="Times New Roman"/>
              </w:rPr>
            </w:pPr>
            <w:r>
              <w:rPr>
                <w:rFonts w:eastAsia="Times New Roman"/>
              </w:rPr>
              <w:t>103,00</w:t>
            </w:r>
          </w:p>
        </w:tc>
        <w:tc>
          <w:tcPr>
            <w:tcW w:w="1371" w:type="dxa"/>
            <w:tcBorders>
              <w:top w:val="single" w:sz="4" w:space="0" w:color="auto"/>
              <w:left w:val="single" w:sz="4" w:space="0" w:color="auto"/>
              <w:bottom w:val="single" w:sz="4" w:space="0" w:color="auto"/>
              <w:right w:val="single" w:sz="4" w:space="0" w:color="auto"/>
            </w:tcBorders>
            <w:vAlign w:val="center"/>
          </w:tcPr>
          <w:p w14:paraId="7C3D1E71" w14:textId="11EBED40" w:rsidR="001463D8" w:rsidRDefault="00D55C36" w:rsidP="00D425D9">
            <w:pPr>
              <w:jc w:val="center"/>
              <w:rPr>
                <w:rFonts w:eastAsia="Times New Roman"/>
              </w:rPr>
            </w:pPr>
            <w:r>
              <w:rPr>
                <w:rFonts w:eastAsia="Times New Roman"/>
              </w:rPr>
              <w:t>72 100,00</w:t>
            </w:r>
          </w:p>
        </w:tc>
      </w:tr>
      <w:tr w:rsidR="001463D8" w:rsidRPr="0047080A" w14:paraId="0324252D"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74EEC0A2" w14:textId="77777777" w:rsidR="001463D8" w:rsidRPr="00D425D9" w:rsidRDefault="001463D8"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066106AF" w14:textId="7AD9A824" w:rsidR="001463D8" w:rsidRPr="00D425D9" w:rsidRDefault="001463D8" w:rsidP="001463D8">
            <w:pPr>
              <w:keepNext/>
              <w:rPr>
                <w:sz w:val="24"/>
                <w:szCs w:val="24"/>
              </w:rPr>
            </w:pPr>
            <w:r w:rsidRPr="00D425D9">
              <w:rPr>
                <w:sz w:val="24"/>
                <w:szCs w:val="24"/>
              </w:rPr>
              <w:t>Сыр</w:t>
            </w:r>
            <w:r w:rsidR="00D55C36">
              <w:rPr>
                <w:sz w:val="24"/>
                <w:szCs w:val="24"/>
              </w:rPr>
              <w:t xml:space="preserve"> Российский </w:t>
            </w:r>
            <w:r w:rsidRPr="00D425D9">
              <w:rPr>
                <w:sz w:val="24"/>
                <w:szCs w:val="24"/>
              </w:rPr>
              <w:t>50%</w:t>
            </w:r>
            <w:r w:rsidR="00D55C36">
              <w:rPr>
                <w:sz w:val="24"/>
                <w:szCs w:val="24"/>
              </w:rPr>
              <w:t xml:space="preserve"> фасовка по 200-350 гр.</w:t>
            </w:r>
          </w:p>
        </w:tc>
        <w:tc>
          <w:tcPr>
            <w:tcW w:w="969" w:type="dxa"/>
            <w:tcBorders>
              <w:top w:val="single" w:sz="4" w:space="0" w:color="auto"/>
              <w:left w:val="single" w:sz="4" w:space="0" w:color="auto"/>
              <w:bottom w:val="single" w:sz="4" w:space="0" w:color="auto"/>
              <w:right w:val="single" w:sz="4" w:space="0" w:color="auto"/>
            </w:tcBorders>
            <w:vAlign w:val="center"/>
          </w:tcPr>
          <w:p w14:paraId="534A168E" w14:textId="77777777" w:rsidR="001463D8" w:rsidRPr="00D425D9" w:rsidRDefault="001463D8" w:rsidP="00A97041">
            <w:pPr>
              <w:jc w:val="center"/>
            </w:pPr>
            <w:r w:rsidRPr="00D425D9">
              <w:t>кг</w:t>
            </w:r>
          </w:p>
        </w:tc>
        <w:tc>
          <w:tcPr>
            <w:tcW w:w="1520" w:type="dxa"/>
            <w:tcBorders>
              <w:top w:val="single" w:sz="4" w:space="0" w:color="auto"/>
              <w:left w:val="single" w:sz="4" w:space="0" w:color="auto"/>
              <w:bottom w:val="single" w:sz="4" w:space="0" w:color="auto"/>
              <w:right w:val="single" w:sz="4" w:space="0" w:color="auto"/>
            </w:tcBorders>
            <w:vAlign w:val="center"/>
          </w:tcPr>
          <w:p w14:paraId="5C501B27" w14:textId="2A2FAF37" w:rsidR="001463D8" w:rsidRDefault="00D55C36" w:rsidP="002A7EB1">
            <w:pPr>
              <w:jc w:val="center"/>
              <w:rPr>
                <w:rFonts w:eastAsia="Times New Roman"/>
              </w:rPr>
            </w:pPr>
            <w:r>
              <w:rPr>
                <w:rFonts w:eastAsia="Times New Roman"/>
              </w:rPr>
              <w:t>12</w:t>
            </w:r>
          </w:p>
        </w:tc>
        <w:tc>
          <w:tcPr>
            <w:tcW w:w="1657" w:type="dxa"/>
            <w:tcBorders>
              <w:top w:val="single" w:sz="4" w:space="0" w:color="auto"/>
              <w:left w:val="single" w:sz="4" w:space="0" w:color="auto"/>
              <w:bottom w:val="single" w:sz="4" w:space="0" w:color="auto"/>
              <w:right w:val="single" w:sz="4" w:space="0" w:color="auto"/>
            </w:tcBorders>
            <w:vAlign w:val="center"/>
          </w:tcPr>
          <w:p w14:paraId="082E91A5" w14:textId="4AD43B68" w:rsidR="001463D8" w:rsidRDefault="00D55C36" w:rsidP="002A7EB1">
            <w:pPr>
              <w:jc w:val="center"/>
              <w:rPr>
                <w:rFonts w:eastAsia="Times New Roman"/>
              </w:rPr>
            </w:pPr>
            <w:r>
              <w:rPr>
                <w:rFonts w:eastAsia="Times New Roman"/>
              </w:rPr>
              <w:t>985,00</w:t>
            </w:r>
          </w:p>
        </w:tc>
        <w:tc>
          <w:tcPr>
            <w:tcW w:w="1371" w:type="dxa"/>
            <w:tcBorders>
              <w:top w:val="single" w:sz="4" w:space="0" w:color="auto"/>
              <w:left w:val="single" w:sz="4" w:space="0" w:color="auto"/>
              <w:bottom w:val="single" w:sz="4" w:space="0" w:color="auto"/>
              <w:right w:val="single" w:sz="4" w:space="0" w:color="auto"/>
            </w:tcBorders>
            <w:vAlign w:val="center"/>
          </w:tcPr>
          <w:p w14:paraId="7D961EAF" w14:textId="7A81E5EC" w:rsidR="001463D8" w:rsidRDefault="00D55C36" w:rsidP="00D425D9">
            <w:pPr>
              <w:jc w:val="center"/>
              <w:rPr>
                <w:rFonts w:eastAsia="Times New Roman"/>
              </w:rPr>
            </w:pPr>
            <w:r>
              <w:rPr>
                <w:rFonts w:eastAsia="Times New Roman"/>
              </w:rPr>
              <w:t>11 820,00</w:t>
            </w:r>
          </w:p>
        </w:tc>
      </w:tr>
      <w:tr w:rsidR="001463D8" w:rsidRPr="0047080A" w14:paraId="7CDB4484"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1CB2DDBB" w14:textId="77777777" w:rsidR="001463D8" w:rsidRPr="00D425D9" w:rsidRDefault="001463D8"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14F11320" w14:textId="77777777" w:rsidR="001463D8" w:rsidRPr="00D425D9" w:rsidRDefault="001463D8" w:rsidP="001463D8">
            <w:pPr>
              <w:keepNext/>
              <w:rPr>
                <w:sz w:val="24"/>
                <w:szCs w:val="24"/>
              </w:rPr>
            </w:pPr>
            <w:r w:rsidRPr="00D425D9">
              <w:rPr>
                <w:sz w:val="24"/>
                <w:szCs w:val="24"/>
              </w:rPr>
              <w:t>Яйцо</w:t>
            </w:r>
          </w:p>
        </w:tc>
        <w:tc>
          <w:tcPr>
            <w:tcW w:w="969" w:type="dxa"/>
            <w:tcBorders>
              <w:top w:val="single" w:sz="4" w:space="0" w:color="auto"/>
              <w:left w:val="single" w:sz="4" w:space="0" w:color="auto"/>
              <w:bottom w:val="single" w:sz="4" w:space="0" w:color="auto"/>
              <w:right w:val="single" w:sz="4" w:space="0" w:color="auto"/>
            </w:tcBorders>
            <w:vAlign w:val="center"/>
          </w:tcPr>
          <w:p w14:paraId="7F7761FA" w14:textId="77777777" w:rsidR="001463D8" w:rsidRPr="00D425D9" w:rsidRDefault="001463D8" w:rsidP="00A97041">
            <w:pPr>
              <w:jc w:val="center"/>
            </w:pPr>
            <w:r w:rsidRPr="00D425D9">
              <w:t>шт</w:t>
            </w:r>
            <w:r w:rsidR="00AC749D">
              <w:t>.</w:t>
            </w:r>
          </w:p>
        </w:tc>
        <w:tc>
          <w:tcPr>
            <w:tcW w:w="1520" w:type="dxa"/>
            <w:tcBorders>
              <w:top w:val="single" w:sz="4" w:space="0" w:color="auto"/>
              <w:left w:val="single" w:sz="4" w:space="0" w:color="auto"/>
              <w:bottom w:val="single" w:sz="4" w:space="0" w:color="auto"/>
              <w:right w:val="single" w:sz="4" w:space="0" w:color="auto"/>
            </w:tcBorders>
            <w:vAlign w:val="center"/>
          </w:tcPr>
          <w:p w14:paraId="21F6AC3B" w14:textId="37540D0A" w:rsidR="001463D8" w:rsidRDefault="00D55C36" w:rsidP="002A7EB1">
            <w:pPr>
              <w:jc w:val="center"/>
              <w:rPr>
                <w:rFonts w:eastAsia="Times New Roman"/>
              </w:rPr>
            </w:pPr>
            <w:r>
              <w:rPr>
                <w:rFonts w:eastAsia="Times New Roman"/>
              </w:rPr>
              <w:t>1600</w:t>
            </w:r>
          </w:p>
        </w:tc>
        <w:tc>
          <w:tcPr>
            <w:tcW w:w="1657" w:type="dxa"/>
            <w:tcBorders>
              <w:top w:val="single" w:sz="4" w:space="0" w:color="auto"/>
              <w:left w:val="single" w:sz="4" w:space="0" w:color="auto"/>
              <w:bottom w:val="single" w:sz="4" w:space="0" w:color="auto"/>
              <w:right w:val="single" w:sz="4" w:space="0" w:color="auto"/>
            </w:tcBorders>
            <w:vAlign w:val="center"/>
          </w:tcPr>
          <w:p w14:paraId="0F3A2961" w14:textId="08725211" w:rsidR="001463D8" w:rsidRDefault="00D55C36" w:rsidP="002A7EB1">
            <w:pPr>
              <w:jc w:val="center"/>
              <w:rPr>
                <w:rFonts w:eastAsia="Times New Roman"/>
              </w:rPr>
            </w:pPr>
            <w:r>
              <w:rPr>
                <w:rFonts w:eastAsia="Times New Roman"/>
              </w:rPr>
              <w:t>12,00</w:t>
            </w:r>
          </w:p>
        </w:tc>
        <w:tc>
          <w:tcPr>
            <w:tcW w:w="1371" w:type="dxa"/>
            <w:tcBorders>
              <w:top w:val="single" w:sz="4" w:space="0" w:color="auto"/>
              <w:left w:val="single" w:sz="4" w:space="0" w:color="auto"/>
              <w:bottom w:val="single" w:sz="4" w:space="0" w:color="auto"/>
              <w:right w:val="single" w:sz="4" w:space="0" w:color="auto"/>
            </w:tcBorders>
            <w:vAlign w:val="center"/>
          </w:tcPr>
          <w:p w14:paraId="45522ED4" w14:textId="3214A892" w:rsidR="001463D8" w:rsidRDefault="00D55C36" w:rsidP="00D425D9">
            <w:pPr>
              <w:jc w:val="center"/>
              <w:rPr>
                <w:rFonts w:eastAsia="Times New Roman"/>
              </w:rPr>
            </w:pPr>
            <w:r>
              <w:rPr>
                <w:rFonts w:eastAsia="Times New Roman"/>
              </w:rPr>
              <w:t>19 200,00</w:t>
            </w:r>
          </w:p>
        </w:tc>
      </w:tr>
      <w:tr w:rsidR="00014F12" w:rsidRPr="0047080A" w14:paraId="11AC79C4"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68C727E7" w14:textId="77777777" w:rsidR="00014F12" w:rsidRPr="00D425D9" w:rsidRDefault="00014F12"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3B52BAA9" w14:textId="0DEF6E9C" w:rsidR="00014F12" w:rsidRDefault="00014F12" w:rsidP="001463D8">
            <w:pPr>
              <w:keepNext/>
              <w:rPr>
                <w:sz w:val="24"/>
                <w:szCs w:val="24"/>
              </w:rPr>
            </w:pPr>
            <w:r>
              <w:rPr>
                <w:sz w:val="24"/>
                <w:szCs w:val="24"/>
              </w:rPr>
              <w:t>Зеленый горошек консервированный</w:t>
            </w:r>
            <w:r w:rsidR="00D55C36">
              <w:rPr>
                <w:sz w:val="24"/>
                <w:szCs w:val="24"/>
              </w:rPr>
              <w:t>, 0,4 кг</w:t>
            </w:r>
          </w:p>
        </w:tc>
        <w:tc>
          <w:tcPr>
            <w:tcW w:w="969" w:type="dxa"/>
            <w:tcBorders>
              <w:top w:val="single" w:sz="4" w:space="0" w:color="auto"/>
              <w:left w:val="single" w:sz="4" w:space="0" w:color="auto"/>
              <w:bottom w:val="single" w:sz="4" w:space="0" w:color="auto"/>
              <w:right w:val="single" w:sz="4" w:space="0" w:color="auto"/>
            </w:tcBorders>
            <w:vAlign w:val="center"/>
          </w:tcPr>
          <w:p w14:paraId="6FCFB4E4" w14:textId="2D5237D4" w:rsidR="00014F12" w:rsidRDefault="00014F12"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0E5B8452" w14:textId="1B19914E" w:rsidR="00014F12" w:rsidRDefault="00D55C36" w:rsidP="002A7EB1">
            <w:pPr>
              <w:jc w:val="center"/>
              <w:rPr>
                <w:rFonts w:eastAsia="Times New Roman"/>
              </w:rPr>
            </w:pPr>
            <w:r>
              <w:rPr>
                <w:rFonts w:eastAsia="Times New Roman"/>
              </w:rPr>
              <w:t>12</w:t>
            </w:r>
          </w:p>
        </w:tc>
        <w:tc>
          <w:tcPr>
            <w:tcW w:w="1657" w:type="dxa"/>
            <w:tcBorders>
              <w:top w:val="single" w:sz="4" w:space="0" w:color="auto"/>
              <w:left w:val="single" w:sz="4" w:space="0" w:color="auto"/>
              <w:bottom w:val="single" w:sz="4" w:space="0" w:color="auto"/>
              <w:right w:val="single" w:sz="4" w:space="0" w:color="auto"/>
            </w:tcBorders>
            <w:vAlign w:val="center"/>
          </w:tcPr>
          <w:p w14:paraId="67EFEA12" w14:textId="2314DC58" w:rsidR="00014F12" w:rsidRDefault="00D55C36" w:rsidP="002A7EB1">
            <w:pPr>
              <w:jc w:val="center"/>
              <w:rPr>
                <w:rFonts w:eastAsia="Times New Roman"/>
              </w:rPr>
            </w:pPr>
            <w:r>
              <w:rPr>
                <w:rFonts w:eastAsia="Times New Roman"/>
              </w:rPr>
              <w:t>220,00</w:t>
            </w:r>
          </w:p>
        </w:tc>
        <w:tc>
          <w:tcPr>
            <w:tcW w:w="1371" w:type="dxa"/>
            <w:tcBorders>
              <w:top w:val="single" w:sz="4" w:space="0" w:color="auto"/>
              <w:left w:val="single" w:sz="4" w:space="0" w:color="auto"/>
              <w:bottom w:val="single" w:sz="4" w:space="0" w:color="auto"/>
              <w:right w:val="single" w:sz="4" w:space="0" w:color="auto"/>
            </w:tcBorders>
            <w:vAlign w:val="center"/>
          </w:tcPr>
          <w:p w14:paraId="79F39BC9" w14:textId="123CD5A7" w:rsidR="00014F12" w:rsidRDefault="00D55C36" w:rsidP="00D425D9">
            <w:pPr>
              <w:jc w:val="center"/>
              <w:rPr>
                <w:rFonts w:eastAsia="Times New Roman"/>
              </w:rPr>
            </w:pPr>
            <w:r>
              <w:rPr>
                <w:rFonts w:eastAsia="Times New Roman"/>
              </w:rPr>
              <w:t>2 640,00</w:t>
            </w:r>
          </w:p>
        </w:tc>
      </w:tr>
      <w:tr w:rsidR="00E9425C" w:rsidRPr="0047080A" w14:paraId="69011164"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635DB628" w14:textId="77777777" w:rsidR="00E9425C" w:rsidRPr="00D425D9" w:rsidRDefault="00E9425C"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27BAFE87" w14:textId="77777777" w:rsidR="00D55C36" w:rsidRDefault="00E9425C" w:rsidP="001463D8">
            <w:pPr>
              <w:keepNext/>
              <w:rPr>
                <w:sz w:val="24"/>
                <w:szCs w:val="24"/>
              </w:rPr>
            </w:pPr>
            <w:r>
              <w:rPr>
                <w:sz w:val="24"/>
                <w:szCs w:val="24"/>
              </w:rPr>
              <w:t>Кисель на натуральном соке</w:t>
            </w:r>
            <w:r w:rsidR="00D55C36">
              <w:rPr>
                <w:sz w:val="24"/>
                <w:szCs w:val="24"/>
              </w:rPr>
              <w:t xml:space="preserve">, </w:t>
            </w:r>
          </w:p>
          <w:p w14:paraId="1D2203A3" w14:textId="06A94B50" w:rsidR="00E9425C" w:rsidRDefault="00D55C36" w:rsidP="001463D8">
            <w:pPr>
              <w:keepNext/>
              <w:rPr>
                <w:sz w:val="24"/>
                <w:szCs w:val="24"/>
              </w:rPr>
            </w:pPr>
            <w:r>
              <w:rPr>
                <w:sz w:val="24"/>
                <w:szCs w:val="24"/>
              </w:rPr>
              <w:t>190 гр</w:t>
            </w:r>
          </w:p>
        </w:tc>
        <w:tc>
          <w:tcPr>
            <w:tcW w:w="969" w:type="dxa"/>
            <w:tcBorders>
              <w:top w:val="single" w:sz="4" w:space="0" w:color="auto"/>
              <w:left w:val="single" w:sz="4" w:space="0" w:color="auto"/>
              <w:bottom w:val="single" w:sz="4" w:space="0" w:color="auto"/>
              <w:right w:val="single" w:sz="4" w:space="0" w:color="auto"/>
            </w:tcBorders>
            <w:vAlign w:val="center"/>
          </w:tcPr>
          <w:p w14:paraId="3CF2354B" w14:textId="23E8FED3" w:rsidR="00E9425C" w:rsidRDefault="00E9425C"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32F3571D" w14:textId="1A3AA62A" w:rsidR="00E9425C" w:rsidRDefault="00D55C36" w:rsidP="002A7EB1">
            <w:pPr>
              <w:jc w:val="center"/>
              <w:rPr>
                <w:rFonts w:eastAsia="Times New Roman"/>
              </w:rPr>
            </w:pPr>
            <w:r>
              <w:rPr>
                <w:rFonts w:eastAsia="Times New Roman"/>
              </w:rPr>
              <w:t>2,85</w:t>
            </w:r>
          </w:p>
        </w:tc>
        <w:tc>
          <w:tcPr>
            <w:tcW w:w="1657" w:type="dxa"/>
            <w:tcBorders>
              <w:top w:val="single" w:sz="4" w:space="0" w:color="auto"/>
              <w:left w:val="single" w:sz="4" w:space="0" w:color="auto"/>
              <w:bottom w:val="single" w:sz="4" w:space="0" w:color="auto"/>
              <w:right w:val="single" w:sz="4" w:space="0" w:color="auto"/>
            </w:tcBorders>
            <w:vAlign w:val="center"/>
          </w:tcPr>
          <w:p w14:paraId="3C61B759" w14:textId="1D2F89F7" w:rsidR="00E9425C" w:rsidRDefault="00D55C36" w:rsidP="002A7EB1">
            <w:pPr>
              <w:jc w:val="center"/>
              <w:rPr>
                <w:rFonts w:eastAsia="Times New Roman"/>
              </w:rPr>
            </w:pPr>
            <w:r>
              <w:rPr>
                <w:rFonts w:eastAsia="Times New Roman"/>
              </w:rPr>
              <w:t>280,00</w:t>
            </w:r>
          </w:p>
        </w:tc>
        <w:tc>
          <w:tcPr>
            <w:tcW w:w="1371" w:type="dxa"/>
            <w:tcBorders>
              <w:top w:val="single" w:sz="4" w:space="0" w:color="auto"/>
              <w:left w:val="single" w:sz="4" w:space="0" w:color="auto"/>
              <w:bottom w:val="single" w:sz="4" w:space="0" w:color="auto"/>
              <w:right w:val="single" w:sz="4" w:space="0" w:color="auto"/>
            </w:tcBorders>
            <w:vAlign w:val="center"/>
          </w:tcPr>
          <w:p w14:paraId="0BC39392" w14:textId="2DBB8022" w:rsidR="00E9425C" w:rsidRDefault="00D55C36" w:rsidP="00D425D9">
            <w:pPr>
              <w:jc w:val="center"/>
              <w:rPr>
                <w:rFonts w:eastAsia="Times New Roman"/>
              </w:rPr>
            </w:pPr>
            <w:r>
              <w:rPr>
                <w:rFonts w:eastAsia="Times New Roman"/>
              </w:rPr>
              <w:t>798,00</w:t>
            </w:r>
          </w:p>
        </w:tc>
      </w:tr>
      <w:tr w:rsidR="00D55C36" w:rsidRPr="0047080A" w14:paraId="518C2F14"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470CC019" w14:textId="77777777" w:rsidR="00D55C36" w:rsidRPr="00D425D9" w:rsidRDefault="00D55C36"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4F324F54" w14:textId="4125389B" w:rsidR="00D55C36" w:rsidRDefault="00D55C36" w:rsidP="001463D8">
            <w:pPr>
              <w:keepNext/>
              <w:rPr>
                <w:sz w:val="24"/>
                <w:szCs w:val="24"/>
              </w:rPr>
            </w:pPr>
            <w:r>
              <w:rPr>
                <w:sz w:val="24"/>
                <w:szCs w:val="24"/>
              </w:rPr>
              <w:t>Крупа перловая, 0,9 кг</w:t>
            </w:r>
          </w:p>
        </w:tc>
        <w:tc>
          <w:tcPr>
            <w:tcW w:w="969" w:type="dxa"/>
            <w:tcBorders>
              <w:top w:val="single" w:sz="4" w:space="0" w:color="auto"/>
              <w:left w:val="single" w:sz="4" w:space="0" w:color="auto"/>
              <w:bottom w:val="single" w:sz="4" w:space="0" w:color="auto"/>
              <w:right w:val="single" w:sz="4" w:space="0" w:color="auto"/>
            </w:tcBorders>
            <w:vAlign w:val="center"/>
          </w:tcPr>
          <w:p w14:paraId="581A37F5" w14:textId="37F39F4B" w:rsidR="00D55C36" w:rsidRDefault="00D55C36"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00E1A82C" w14:textId="4AA9EEF3" w:rsidR="00D55C36" w:rsidRDefault="00D55C36" w:rsidP="002A7EB1">
            <w:pPr>
              <w:jc w:val="center"/>
              <w:rPr>
                <w:rFonts w:eastAsia="Times New Roman"/>
              </w:rPr>
            </w:pPr>
            <w:r>
              <w:rPr>
                <w:rFonts w:eastAsia="Times New Roman"/>
              </w:rPr>
              <w:t>1,8</w:t>
            </w:r>
          </w:p>
        </w:tc>
        <w:tc>
          <w:tcPr>
            <w:tcW w:w="1657" w:type="dxa"/>
            <w:tcBorders>
              <w:top w:val="single" w:sz="4" w:space="0" w:color="auto"/>
              <w:left w:val="single" w:sz="4" w:space="0" w:color="auto"/>
              <w:bottom w:val="single" w:sz="4" w:space="0" w:color="auto"/>
              <w:right w:val="single" w:sz="4" w:space="0" w:color="auto"/>
            </w:tcBorders>
            <w:vAlign w:val="center"/>
          </w:tcPr>
          <w:p w14:paraId="6BFD3E41" w14:textId="28ADED85" w:rsidR="00D55C36" w:rsidRDefault="00D55C36" w:rsidP="002A7EB1">
            <w:pPr>
              <w:jc w:val="center"/>
              <w:rPr>
                <w:rFonts w:eastAsia="Times New Roman"/>
              </w:rPr>
            </w:pPr>
            <w:r>
              <w:rPr>
                <w:rFonts w:eastAsia="Times New Roman"/>
              </w:rPr>
              <w:t>46,00</w:t>
            </w:r>
          </w:p>
        </w:tc>
        <w:tc>
          <w:tcPr>
            <w:tcW w:w="1371" w:type="dxa"/>
            <w:tcBorders>
              <w:top w:val="single" w:sz="4" w:space="0" w:color="auto"/>
              <w:left w:val="single" w:sz="4" w:space="0" w:color="auto"/>
              <w:bottom w:val="single" w:sz="4" w:space="0" w:color="auto"/>
              <w:right w:val="single" w:sz="4" w:space="0" w:color="auto"/>
            </w:tcBorders>
            <w:vAlign w:val="center"/>
          </w:tcPr>
          <w:p w14:paraId="6D4A2C23" w14:textId="250E13FE" w:rsidR="00D55C36" w:rsidRDefault="00D55C36" w:rsidP="00D425D9">
            <w:pPr>
              <w:jc w:val="center"/>
              <w:rPr>
                <w:rFonts w:eastAsia="Times New Roman"/>
              </w:rPr>
            </w:pPr>
            <w:r>
              <w:rPr>
                <w:rFonts w:eastAsia="Times New Roman"/>
              </w:rPr>
              <w:t>82,80</w:t>
            </w:r>
          </w:p>
        </w:tc>
      </w:tr>
      <w:tr w:rsidR="00D55C36" w:rsidRPr="0047080A" w14:paraId="1DA7FE94"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0A67C1F9" w14:textId="77777777" w:rsidR="00D55C36" w:rsidRPr="00D425D9" w:rsidRDefault="00D55C36"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49892CB2" w14:textId="7B71DBFE" w:rsidR="00D55C36" w:rsidRDefault="00D55C36" w:rsidP="001463D8">
            <w:pPr>
              <w:keepNext/>
              <w:rPr>
                <w:sz w:val="24"/>
                <w:szCs w:val="24"/>
              </w:rPr>
            </w:pPr>
            <w:r>
              <w:rPr>
                <w:sz w:val="24"/>
                <w:szCs w:val="24"/>
              </w:rPr>
              <w:t>Растительное масло, 0,92 кг</w:t>
            </w:r>
          </w:p>
        </w:tc>
        <w:tc>
          <w:tcPr>
            <w:tcW w:w="969" w:type="dxa"/>
            <w:tcBorders>
              <w:top w:val="single" w:sz="4" w:space="0" w:color="auto"/>
              <w:left w:val="single" w:sz="4" w:space="0" w:color="auto"/>
              <w:bottom w:val="single" w:sz="4" w:space="0" w:color="auto"/>
              <w:right w:val="single" w:sz="4" w:space="0" w:color="auto"/>
            </w:tcBorders>
            <w:vAlign w:val="center"/>
          </w:tcPr>
          <w:p w14:paraId="2E848E31" w14:textId="6D5CE850" w:rsidR="00D55C36" w:rsidRDefault="00D55C36"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2E4FCC5D" w14:textId="2E717713" w:rsidR="00D55C36" w:rsidRDefault="00D55C36" w:rsidP="002A7EB1">
            <w:pPr>
              <w:jc w:val="center"/>
              <w:rPr>
                <w:rFonts w:eastAsia="Times New Roman"/>
              </w:rPr>
            </w:pPr>
            <w:r>
              <w:rPr>
                <w:rFonts w:eastAsia="Times New Roman"/>
              </w:rPr>
              <w:t>13,8</w:t>
            </w:r>
          </w:p>
        </w:tc>
        <w:tc>
          <w:tcPr>
            <w:tcW w:w="1657" w:type="dxa"/>
            <w:tcBorders>
              <w:top w:val="single" w:sz="4" w:space="0" w:color="auto"/>
              <w:left w:val="single" w:sz="4" w:space="0" w:color="auto"/>
              <w:bottom w:val="single" w:sz="4" w:space="0" w:color="auto"/>
              <w:right w:val="single" w:sz="4" w:space="0" w:color="auto"/>
            </w:tcBorders>
            <w:vAlign w:val="center"/>
          </w:tcPr>
          <w:p w14:paraId="465FC81A" w14:textId="6281F04B" w:rsidR="00D55C36" w:rsidRDefault="00D55C36" w:rsidP="002A7EB1">
            <w:pPr>
              <w:jc w:val="center"/>
              <w:rPr>
                <w:rFonts w:eastAsia="Times New Roman"/>
              </w:rPr>
            </w:pPr>
            <w:r>
              <w:rPr>
                <w:rFonts w:eastAsia="Times New Roman"/>
              </w:rPr>
              <w:t>185,00</w:t>
            </w:r>
          </w:p>
        </w:tc>
        <w:tc>
          <w:tcPr>
            <w:tcW w:w="1371" w:type="dxa"/>
            <w:tcBorders>
              <w:top w:val="single" w:sz="4" w:space="0" w:color="auto"/>
              <w:left w:val="single" w:sz="4" w:space="0" w:color="auto"/>
              <w:bottom w:val="single" w:sz="4" w:space="0" w:color="auto"/>
              <w:right w:val="single" w:sz="4" w:space="0" w:color="auto"/>
            </w:tcBorders>
            <w:vAlign w:val="center"/>
          </w:tcPr>
          <w:p w14:paraId="638C6FC0" w14:textId="10D2CE04" w:rsidR="00D55C36" w:rsidRDefault="00D55C36" w:rsidP="00D425D9">
            <w:pPr>
              <w:jc w:val="center"/>
              <w:rPr>
                <w:rFonts w:eastAsia="Times New Roman"/>
              </w:rPr>
            </w:pPr>
            <w:r>
              <w:rPr>
                <w:rFonts w:eastAsia="Times New Roman"/>
              </w:rPr>
              <w:t>2 553,00</w:t>
            </w:r>
          </w:p>
        </w:tc>
      </w:tr>
      <w:tr w:rsidR="00D55C36" w:rsidRPr="0047080A" w14:paraId="236FF977"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230DB3F2" w14:textId="77777777" w:rsidR="00D55C36" w:rsidRPr="00D425D9" w:rsidRDefault="00D55C36"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5FBD1338" w14:textId="4BCBDBB3" w:rsidR="00D55C36" w:rsidRDefault="00D55C36" w:rsidP="001463D8">
            <w:pPr>
              <w:keepNext/>
              <w:rPr>
                <w:sz w:val="24"/>
                <w:szCs w:val="24"/>
              </w:rPr>
            </w:pPr>
            <w:r>
              <w:rPr>
                <w:sz w:val="24"/>
                <w:szCs w:val="24"/>
              </w:rPr>
              <w:t>Печенье</w:t>
            </w:r>
          </w:p>
        </w:tc>
        <w:tc>
          <w:tcPr>
            <w:tcW w:w="969" w:type="dxa"/>
            <w:tcBorders>
              <w:top w:val="single" w:sz="4" w:space="0" w:color="auto"/>
              <w:left w:val="single" w:sz="4" w:space="0" w:color="auto"/>
              <w:bottom w:val="single" w:sz="4" w:space="0" w:color="auto"/>
              <w:right w:val="single" w:sz="4" w:space="0" w:color="auto"/>
            </w:tcBorders>
            <w:vAlign w:val="center"/>
          </w:tcPr>
          <w:p w14:paraId="7397300B" w14:textId="42EC3BB2" w:rsidR="00D55C36" w:rsidRDefault="00D55C36"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0A1B1AFF" w14:textId="63AE1295" w:rsidR="00D55C36" w:rsidRDefault="00D55C36" w:rsidP="002A7EB1">
            <w:pPr>
              <w:jc w:val="center"/>
              <w:rPr>
                <w:rFonts w:eastAsia="Times New Roman"/>
              </w:rPr>
            </w:pPr>
            <w:r>
              <w:rPr>
                <w:rFonts w:eastAsia="Times New Roman"/>
              </w:rPr>
              <w:t>15</w:t>
            </w:r>
          </w:p>
        </w:tc>
        <w:tc>
          <w:tcPr>
            <w:tcW w:w="1657" w:type="dxa"/>
            <w:tcBorders>
              <w:top w:val="single" w:sz="4" w:space="0" w:color="auto"/>
              <w:left w:val="single" w:sz="4" w:space="0" w:color="auto"/>
              <w:bottom w:val="single" w:sz="4" w:space="0" w:color="auto"/>
              <w:right w:val="single" w:sz="4" w:space="0" w:color="auto"/>
            </w:tcBorders>
            <w:vAlign w:val="center"/>
          </w:tcPr>
          <w:p w14:paraId="4CE76BFF" w14:textId="1E7F8D7A" w:rsidR="00D55C36" w:rsidRDefault="00D55C36" w:rsidP="002A7EB1">
            <w:pPr>
              <w:jc w:val="center"/>
              <w:rPr>
                <w:rFonts w:eastAsia="Times New Roman"/>
              </w:rPr>
            </w:pPr>
            <w:r>
              <w:rPr>
                <w:rFonts w:eastAsia="Times New Roman"/>
              </w:rPr>
              <w:t>220,00</w:t>
            </w:r>
          </w:p>
        </w:tc>
        <w:tc>
          <w:tcPr>
            <w:tcW w:w="1371" w:type="dxa"/>
            <w:tcBorders>
              <w:top w:val="single" w:sz="4" w:space="0" w:color="auto"/>
              <w:left w:val="single" w:sz="4" w:space="0" w:color="auto"/>
              <w:bottom w:val="single" w:sz="4" w:space="0" w:color="auto"/>
              <w:right w:val="single" w:sz="4" w:space="0" w:color="auto"/>
            </w:tcBorders>
            <w:vAlign w:val="center"/>
          </w:tcPr>
          <w:p w14:paraId="6526FACA" w14:textId="6ABC4F5B" w:rsidR="00D55C36" w:rsidRDefault="00D55C36" w:rsidP="00D425D9">
            <w:pPr>
              <w:jc w:val="center"/>
              <w:rPr>
                <w:rFonts w:eastAsia="Times New Roman"/>
              </w:rPr>
            </w:pPr>
            <w:r>
              <w:rPr>
                <w:rFonts w:eastAsia="Times New Roman"/>
              </w:rPr>
              <w:t>3 300,00</w:t>
            </w:r>
          </w:p>
        </w:tc>
      </w:tr>
      <w:tr w:rsidR="00D55C36" w:rsidRPr="0047080A" w14:paraId="3091DBED" w14:textId="77777777" w:rsidTr="00A97041">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3442E325" w14:textId="77777777" w:rsidR="00D55C36" w:rsidRPr="00D425D9" w:rsidRDefault="00D55C36" w:rsidP="00291BEE">
            <w:pPr>
              <w:pStyle w:val="a4"/>
              <w:numPr>
                <w:ilvl w:val="0"/>
                <w:numId w:val="11"/>
              </w:numPr>
            </w:pPr>
          </w:p>
        </w:tc>
        <w:tc>
          <w:tcPr>
            <w:tcW w:w="3562" w:type="dxa"/>
            <w:tcBorders>
              <w:top w:val="single" w:sz="4" w:space="0" w:color="auto"/>
              <w:left w:val="single" w:sz="4" w:space="0" w:color="auto"/>
              <w:bottom w:val="single" w:sz="4" w:space="0" w:color="auto"/>
              <w:right w:val="single" w:sz="4" w:space="0" w:color="auto"/>
            </w:tcBorders>
            <w:vAlign w:val="center"/>
          </w:tcPr>
          <w:p w14:paraId="0510D996" w14:textId="696C4023" w:rsidR="00D55C36" w:rsidRDefault="00D55C36" w:rsidP="001463D8">
            <w:pPr>
              <w:keepNext/>
              <w:rPr>
                <w:sz w:val="24"/>
                <w:szCs w:val="24"/>
              </w:rPr>
            </w:pPr>
            <w:r>
              <w:rPr>
                <w:sz w:val="24"/>
                <w:szCs w:val="24"/>
              </w:rPr>
              <w:t>Пряники</w:t>
            </w:r>
          </w:p>
        </w:tc>
        <w:tc>
          <w:tcPr>
            <w:tcW w:w="969" w:type="dxa"/>
            <w:tcBorders>
              <w:top w:val="single" w:sz="4" w:space="0" w:color="auto"/>
              <w:left w:val="single" w:sz="4" w:space="0" w:color="auto"/>
              <w:bottom w:val="single" w:sz="4" w:space="0" w:color="auto"/>
              <w:right w:val="single" w:sz="4" w:space="0" w:color="auto"/>
            </w:tcBorders>
            <w:vAlign w:val="center"/>
          </w:tcPr>
          <w:p w14:paraId="72780C7B" w14:textId="11E1ECFE" w:rsidR="00D55C36" w:rsidRDefault="00D55C36" w:rsidP="00A97041">
            <w:pPr>
              <w:jc w:val="center"/>
            </w:pPr>
            <w:r>
              <w:t>кг</w:t>
            </w:r>
          </w:p>
        </w:tc>
        <w:tc>
          <w:tcPr>
            <w:tcW w:w="1520" w:type="dxa"/>
            <w:tcBorders>
              <w:top w:val="single" w:sz="4" w:space="0" w:color="auto"/>
              <w:left w:val="single" w:sz="4" w:space="0" w:color="auto"/>
              <w:bottom w:val="single" w:sz="4" w:space="0" w:color="auto"/>
              <w:right w:val="single" w:sz="4" w:space="0" w:color="auto"/>
            </w:tcBorders>
            <w:vAlign w:val="center"/>
          </w:tcPr>
          <w:p w14:paraId="0283C558" w14:textId="71BA1CEF" w:rsidR="00D55C36" w:rsidRDefault="00D55C36" w:rsidP="002A7EB1">
            <w:pPr>
              <w:jc w:val="center"/>
              <w:rPr>
                <w:rFonts w:eastAsia="Times New Roman"/>
              </w:rPr>
            </w:pPr>
            <w:r>
              <w:rPr>
                <w:rFonts w:eastAsia="Times New Roman"/>
              </w:rPr>
              <w:t>15</w:t>
            </w:r>
          </w:p>
        </w:tc>
        <w:tc>
          <w:tcPr>
            <w:tcW w:w="1657" w:type="dxa"/>
            <w:tcBorders>
              <w:top w:val="single" w:sz="4" w:space="0" w:color="auto"/>
              <w:left w:val="single" w:sz="4" w:space="0" w:color="auto"/>
              <w:bottom w:val="single" w:sz="4" w:space="0" w:color="auto"/>
              <w:right w:val="single" w:sz="4" w:space="0" w:color="auto"/>
            </w:tcBorders>
            <w:vAlign w:val="center"/>
          </w:tcPr>
          <w:p w14:paraId="143681C9" w14:textId="2A4EC225" w:rsidR="00D55C36" w:rsidRDefault="00D55C36" w:rsidP="002A7EB1">
            <w:pPr>
              <w:jc w:val="center"/>
              <w:rPr>
                <w:rFonts w:eastAsia="Times New Roman"/>
              </w:rPr>
            </w:pPr>
            <w:r>
              <w:rPr>
                <w:rFonts w:eastAsia="Times New Roman"/>
              </w:rPr>
              <w:t>180,00</w:t>
            </w:r>
          </w:p>
        </w:tc>
        <w:tc>
          <w:tcPr>
            <w:tcW w:w="1371" w:type="dxa"/>
            <w:tcBorders>
              <w:top w:val="single" w:sz="4" w:space="0" w:color="auto"/>
              <w:left w:val="single" w:sz="4" w:space="0" w:color="auto"/>
              <w:bottom w:val="single" w:sz="4" w:space="0" w:color="auto"/>
              <w:right w:val="single" w:sz="4" w:space="0" w:color="auto"/>
            </w:tcBorders>
            <w:vAlign w:val="center"/>
          </w:tcPr>
          <w:p w14:paraId="0A1DB412" w14:textId="4D58AFBC" w:rsidR="00D55C36" w:rsidRDefault="00D55C36" w:rsidP="00D425D9">
            <w:pPr>
              <w:jc w:val="center"/>
              <w:rPr>
                <w:rFonts w:eastAsia="Times New Roman"/>
              </w:rPr>
            </w:pPr>
            <w:r>
              <w:rPr>
                <w:rFonts w:eastAsia="Times New Roman"/>
              </w:rPr>
              <w:t>2 700,00</w:t>
            </w:r>
          </w:p>
        </w:tc>
      </w:tr>
      <w:tr w:rsidR="00915D12" w:rsidRPr="0047080A" w14:paraId="4C554300" w14:textId="77777777" w:rsidTr="00915D12">
        <w:trPr>
          <w:trHeight w:val="587"/>
        </w:trPr>
        <w:tc>
          <w:tcPr>
            <w:tcW w:w="833" w:type="dxa"/>
            <w:tcBorders>
              <w:top w:val="single" w:sz="4" w:space="0" w:color="auto"/>
              <w:left w:val="single" w:sz="4" w:space="0" w:color="auto"/>
              <w:bottom w:val="single" w:sz="4" w:space="0" w:color="auto"/>
              <w:right w:val="single" w:sz="4" w:space="0" w:color="auto"/>
            </w:tcBorders>
            <w:vAlign w:val="center"/>
          </w:tcPr>
          <w:p w14:paraId="431E57E1" w14:textId="77777777" w:rsidR="00915D12" w:rsidRPr="00D425D9" w:rsidRDefault="00915D12" w:rsidP="009803BB">
            <w:pPr>
              <w:jc w:val="center"/>
              <w:rPr>
                <w:rFonts w:eastAsia="Times New Roman"/>
              </w:rPr>
            </w:pPr>
          </w:p>
        </w:tc>
        <w:tc>
          <w:tcPr>
            <w:tcW w:w="3562" w:type="dxa"/>
            <w:tcBorders>
              <w:top w:val="single" w:sz="4" w:space="0" w:color="auto"/>
              <w:left w:val="single" w:sz="4" w:space="0" w:color="auto"/>
              <w:bottom w:val="single" w:sz="4" w:space="0" w:color="auto"/>
              <w:right w:val="single" w:sz="4" w:space="0" w:color="auto"/>
            </w:tcBorders>
            <w:vAlign w:val="center"/>
          </w:tcPr>
          <w:p w14:paraId="7E1E2B26" w14:textId="77777777" w:rsidR="00915D12" w:rsidRPr="00915D12" w:rsidRDefault="00915D12" w:rsidP="00270866">
            <w:pPr>
              <w:jc w:val="right"/>
              <w:rPr>
                <w:rFonts w:eastAsia="Times New Roman"/>
                <w:b/>
                <w:sz w:val="24"/>
                <w:szCs w:val="24"/>
              </w:rPr>
            </w:pPr>
            <w:r w:rsidRPr="00915D12">
              <w:rPr>
                <w:rFonts w:eastAsia="Times New Roman"/>
                <w:b/>
                <w:sz w:val="24"/>
                <w:szCs w:val="24"/>
              </w:rPr>
              <w:t>ИТОГО:</w:t>
            </w:r>
          </w:p>
        </w:tc>
        <w:tc>
          <w:tcPr>
            <w:tcW w:w="5517" w:type="dxa"/>
            <w:gridSpan w:val="4"/>
            <w:tcBorders>
              <w:top w:val="single" w:sz="4" w:space="0" w:color="auto"/>
              <w:left w:val="single" w:sz="4" w:space="0" w:color="auto"/>
              <w:bottom w:val="single" w:sz="4" w:space="0" w:color="auto"/>
              <w:right w:val="single" w:sz="4" w:space="0" w:color="auto"/>
            </w:tcBorders>
            <w:vAlign w:val="center"/>
          </w:tcPr>
          <w:p w14:paraId="67BCAD67" w14:textId="5B366310" w:rsidR="00915D12" w:rsidRPr="00915D12" w:rsidRDefault="00D55C36" w:rsidP="00915D12">
            <w:pPr>
              <w:jc w:val="right"/>
              <w:rPr>
                <w:rFonts w:eastAsia="Times New Roman"/>
                <w:b/>
                <w:sz w:val="24"/>
                <w:szCs w:val="24"/>
              </w:rPr>
            </w:pPr>
            <w:r>
              <w:rPr>
                <w:rFonts w:eastAsia="Times New Roman"/>
                <w:b/>
                <w:sz w:val="24"/>
                <w:szCs w:val="24"/>
              </w:rPr>
              <w:t>497 758,90</w:t>
            </w:r>
          </w:p>
        </w:tc>
      </w:tr>
    </w:tbl>
    <w:p w14:paraId="7DF83721" w14:textId="77777777" w:rsidR="008B14C1" w:rsidRPr="00B15C8E" w:rsidRDefault="008B14C1" w:rsidP="008B14C1">
      <w:pPr>
        <w:overflowPunct w:val="0"/>
        <w:textAlignment w:val="baseline"/>
        <w:rPr>
          <w:rFonts w:eastAsia="Times New Roman"/>
          <w:b/>
          <w:i/>
          <w:sz w:val="24"/>
          <w:szCs w:val="24"/>
        </w:rPr>
      </w:pPr>
      <w:r w:rsidRPr="00B15C8E">
        <w:rPr>
          <w:rFonts w:eastAsia="Times New Roman"/>
          <w:b/>
          <w:i/>
          <w:sz w:val="24"/>
          <w:szCs w:val="24"/>
        </w:rPr>
        <w:t>П</w:t>
      </w:r>
      <w:r w:rsidR="0047080A" w:rsidRPr="00B15C8E">
        <w:rPr>
          <w:rFonts w:eastAsia="Times New Roman"/>
          <w:b/>
          <w:i/>
          <w:sz w:val="24"/>
          <w:szCs w:val="24"/>
        </w:rPr>
        <w:t>оставщик:</w:t>
      </w:r>
    </w:p>
    <w:p w14:paraId="0B4E2E01" w14:textId="1F5C7F1E" w:rsidR="0047080A" w:rsidRPr="0047080A" w:rsidRDefault="0047080A" w:rsidP="00B15C8E">
      <w:pPr>
        <w:tabs>
          <w:tab w:val="left" w:pos="5130"/>
        </w:tabs>
        <w:outlineLvl w:val="0"/>
        <w:rPr>
          <w:rFonts w:eastAsia="Times New Roman"/>
          <w:sz w:val="24"/>
          <w:szCs w:val="24"/>
        </w:rPr>
      </w:pPr>
      <w:r w:rsidRPr="00B15C8E">
        <w:rPr>
          <w:rFonts w:eastAsia="Times New Roman"/>
          <w:sz w:val="24"/>
          <w:szCs w:val="24"/>
        </w:rPr>
        <w:t>«______» __________________20</w:t>
      </w:r>
      <w:r w:rsidR="00D0511B" w:rsidRPr="00B15C8E">
        <w:rPr>
          <w:rFonts w:eastAsia="Times New Roman"/>
          <w:sz w:val="24"/>
          <w:szCs w:val="24"/>
        </w:rPr>
        <w:t>2</w:t>
      </w:r>
      <w:r w:rsidR="0041416D">
        <w:rPr>
          <w:rFonts w:eastAsia="Times New Roman"/>
          <w:sz w:val="24"/>
          <w:szCs w:val="24"/>
        </w:rPr>
        <w:t>6</w:t>
      </w:r>
      <w:r w:rsidRPr="00B15C8E">
        <w:rPr>
          <w:rFonts w:eastAsia="Times New Roman"/>
          <w:sz w:val="24"/>
          <w:szCs w:val="24"/>
        </w:rPr>
        <w:t>г.</w:t>
      </w:r>
    </w:p>
    <w:sectPr w:rsidR="0047080A" w:rsidRPr="0047080A" w:rsidSect="00A97041">
      <w:headerReference w:type="default" r:id="rId10"/>
      <w:pgSz w:w="11906" w:h="16838"/>
      <w:pgMar w:top="28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0ABA1" w14:textId="77777777" w:rsidR="003178D1" w:rsidRDefault="003178D1" w:rsidP="0047080A">
      <w:r>
        <w:separator/>
      </w:r>
    </w:p>
  </w:endnote>
  <w:endnote w:type="continuationSeparator" w:id="0">
    <w:p w14:paraId="0D606B9A" w14:textId="77777777" w:rsidR="003178D1" w:rsidRDefault="003178D1" w:rsidP="00470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MS Mincho"/>
    <w:charset w:val="80"/>
    <w:family w:val="roman"/>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1ABF5" w14:textId="77777777" w:rsidR="003178D1" w:rsidRDefault="003178D1" w:rsidP="0047080A">
      <w:r>
        <w:separator/>
      </w:r>
    </w:p>
  </w:footnote>
  <w:footnote w:type="continuationSeparator" w:id="0">
    <w:p w14:paraId="136842A0" w14:textId="77777777" w:rsidR="003178D1" w:rsidRDefault="003178D1" w:rsidP="0047080A">
      <w:r>
        <w:continuationSeparator/>
      </w:r>
    </w:p>
  </w:footnote>
  <w:footnote w:id="1">
    <w:p w14:paraId="7F220E0D" w14:textId="77777777" w:rsidR="00DE3ADD" w:rsidRDefault="00DE3ADD" w:rsidP="0047080A">
      <w:pPr>
        <w:pStyle w:val="a8"/>
        <w:rPr>
          <w:i/>
          <w:iCs/>
        </w:rPr>
      </w:pPr>
      <w:r>
        <w:rPr>
          <w:rStyle w:val="a7"/>
        </w:rPr>
        <w:t>*</w:t>
      </w:r>
      <w:r>
        <w:rPr>
          <w:i/>
        </w:rPr>
        <w:t>п</w:t>
      </w:r>
      <w:r>
        <w:rPr>
          <w:i/>
          <w:iCs/>
        </w:rPr>
        <w:t>ункт включается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p>
  </w:footnote>
  <w:footnote w:id="2">
    <w:p w14:paraId="5882070D" w14:textId="77777777" w:rsidR="00DE3ADD" w:rsidRDefault="00DE3ADD" w:rsidP="0047080A">
      <w:pPr>
        <w:pStyle w:val="a8"/>
        <w:rPr>
          <w:i/>
          <w:iCs/>
        </w:rPr>
      </w:pPr>
      <w:r>
        <w:rPr>
          <w:rStyle w:val="a7"/>
        </w:rPr>
        <w:t>**</w:t>
      </w:r>
      <w:r>
        <w:rPr>
          <w:i/>
          <w:iCs/>
        </w:rPr>
        <w:t>при упрощённой системе налогообложения без счета-фактуры</w:t>
      </w:r>
    </w:p>
    <w:p w14:paraId="0F556128" w14:textId="77777777" w:rsidR="00DE3ADD" w:rsidRDefault="00DE3ADD" w:rsidP="0047080A">
      <w:pPr>
        <w:rPr>
          <w:i/>
          <w:iCs/>
        </w:rPr>
      </w:pPr>
      <w:r>
        <w:rPr>
          <w:i/>
          <w:iCs/>
        </w:rPr>
        <w:t>*** пункт включается в случае предоставления Поставщиком обеспечения исполнения контракта в виде банковский гарантии.</w:t>
      </w:r>
    </w:p>
    <w:p w14:paraId="597CF06E" w14:textId="77777777" w:rsidR="00DE3ADD" w:rsidRDefault="00DE3ADD" w:rsidP="0047080A">
      <w:pPr>
        <w:pStyle w:val="a8"/>
        <w:rPr>
          <w:i/>
          <w:iCs/>
          <w:sz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ED5BE" w14:textId="77777777" w:rsidR="00DE3ADD" w:rsidRDefault="00D77526">
    <w:pPr>
      <w:pStyle w:val="a5"/>
      <w:jc w:val="right"/>
    </w:pPr>
    <w:r>
      <w:fldChar w:fldCharType="begin"/>
    </w:r>
    <w:r>
      <w:instrText>PAGE   \* MERGEFORMAT</w:instrText>
    </w:r>
    <w:r>
      <w:fldChar w:fldCharType="separate"/>
    </w:r>
    <w:r>
      <w:rPr>
        <w:noProof/>
      </w:rPr>
      <w:t>3</w:t>
    </w:r>
    <w:r>
      <w:rPr>
        <w:noProof/>
      </w:rPr>
      <w:fldChar w:fldCharType="end"/>
    </w:r>
  </w:p>
  <w:p w14:paraId="4A4AA39A" w14:textId="77777777" w:rsidR="00DE3ADD" w:rsidRDefault="00DE3ADD">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92C1E" w14:textId="77777777" w:rsidR="00DE3ADD" w:rsidRDefault="00DE3ADD" w:rsidP="003E7F39">
    <w:pPr>
      <w:pStyle w:val="a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E4ABF"/>
    <w:multiLevelType w:val="hybridMultilevel"/>
    <w:tmpl w:val="8F2E65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E017D"/>
    <w:multiLevelType w:val="multilevel"/>
    <w:tmpl w:val="953A5716"/>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1B8D317B"/>
    <w:multiLevelType w:val="hybridMultilevel"/>
    <w:tmpl w:val="19AC1B28"/>
    <w:lvl w:ilvl="0" w:tplc="158E4EB6">
      <w:start w:val="3"/>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 w15:restartNumberingAfterBreak="0">
    <w:nsid w:val="24B8517F"/>
    <w:multiLevelType w:val="hybridMultilevel"/>
    <w:tmpl w:val="655262DC"/>
    <w:lvl w:ilvl="0" w:tplc="A88C8900">
      <w:start w:val="3"/>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4" w15:restartNumberingAfterBreak="0">
    <w:nsid w:val="32BD3B88"/>
    <w:multiLevelType w:val="multilevel"/>
    <w:tmpl w:val="27682114"/>
    <w:lvl w:ilvl="0">
      <w:start w:val="3"/>
      <w:numFmt w:val="decimal"/>
      <w:lvlText w:val="%1."/>
      <w:lvlJc w:val="left"/>
      <w:pPr>
        <w:ind w:left="660" w:hanging="660"/>
      </w:pPr>
    </w:lvl>
    <w:lvl w:ilvl="1">
      <w:start w:val="1"/>
      <w:numFmt w:val="decimal"/>
      <w:lvlText w:val="%1.%2."/>
      <w:lvlJc w:val="left"/>
      <w:pPr>
        <w:ind w:left="873" w:hanging="660"/>
      </w:pPr>
    </w:lvl>
    <w:lvl w:ilvl="2">
      <w:start w:val="13"/>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5" w15:restartNumberingAfterBreak="0">
    <w:nsid w:val="51D93CFF"/>
    <w:multiLevelType w:val="hybridMultilevel"/>
    <w:tmpl w:val="50E02A1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47B4A1D"/>
    <w:multiLevelType w:val="multilevel"/>
    <w:tmpl w:val="87D6938A"/>
    <w:lvl w:ilvl="0">
      <w:start w:val="3"/>
      <w:numFmt w:val="decimal"/>
      <w:lvlText w:val="%1."/>
      <w:lvlJc w:val="left"/>
      <w:pPr>
        <w:ind w:left="540" w:hanging="540"/>
      </w:pPr>
      <w:rPr>
        <w:rFonts w:hint="default"/>
      </w:rPr>
    </w:lvl>
    <w:lvl w:ilvl="1">
      <w:start w:val="2"/>
      <w:numFmt w:val="decimal"/>
      <w:lvlText w:val="%1.%2."/>
      <w:lvlJc w:val="left"/>
      <w:pPr>
        <w:ind w:left="1108" w:hanging="540"/>
      </w:pPr>
      <w:rPr>
        <w:rFonts w:hint="default"/>
      </w:rPr>
    </w:lvl>
    <w:lvl w:ilvl="2">
      <w:start w:val="6"/>
      <w:numFmt w:val="decimal"/>
      <w:lvlText w:val="%1.%2.%3."/>
      <w:lvlJc w:val="left"/>
      <w:pPr>
        <w:ind w:left="1430" w:hanging="720"/>
      </w:pPr>
      <w:rPr>
        <w:rFonts w:hint="default"/>
        <w:sz w:val="24"/>
        <w:szCs w:val="24"/>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657207E1"/>
    <w:multiLevelType w:val="multilevel"/>
    <w:tmpl w:val="0B5C2EDE"/>
    <w:lvl w:ilvl="0">
      <w:start w:val="3"/>
      <w:numFmt w:val="decimal"/>
      <w:lvlText w:val="%1."/>
      <w:lvlJc w:val="left"/>
      <w:pPr>
        <w:ind w:left="540" w:hanging="540"/>
      </w:pPr>
      <w:rPr>
        <w:rFonts w:hint="default"/>
      </w:rPr>
    </w:lvl>
    <w:lvl w:ilvl="1">
      <w:start w:val="1"/>
      <w:numFmt w:val="decimal"/>
      <w:lvlText w:val="%1.%2."/>
      <w:lvlJc w:val="left"/>
      <w:pPr>
        <w:ind w:left="1108" w:hanging="540"/>
      </w:pPr>
      <w:rPr>
        <w:rFonts w:hint="default"/>
      </w:rPr>
    </w:lvl>
    <w:lvl w:ilvl="2">
      <w:start w:val="4"/>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8" w15:restartNumberingAfterBreak="0">
    <w:nsid w:val="726977E6"/>
    <w:multiLevelType w:val="hybridMultilevel"/>
    <w:tmpl w:val="2DEAB528"/>
    <w:lvl w:ilvl="0" w:tplc="D0BEAFF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7E6360DD"/>
    <w:multiLevelType w:val="hybridMultilevel"/>
    <w:tmpl w:val="8F2E65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47298338">
    <w:abstractNumId w:val="0"/>
  </w:num>
  <w:num w:numId="2" w16cid:durableId="100833768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8163563">
    <w:abstractNumId w:val="7"/>
    <w:lvlOverride w:ilvl="0">
      <w:startOverride w:val="3"/>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5169926">
    <w:abstractNumId w:val="4"/>
    <w:lvlOverride w:ilvl="0">
      <w:startOverride w:val="3"/>
    </w:lvlOverride>
    <w:lvlOverride w:ilvl="1">
      <w:startOverride w:val="1"/>
    </w:lvlOverride>
    <w:lvlOverride w:ilvl="2">
      <w:startOverride w:val="1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8791049">
    <w:abstractNumId w:val="6"/>
    <w:lvlOverride w:ilvl="0">
      <w:startOverride w:val="3"/>
    </w:lvlOverride>
    <w:lvlOverride w:ilvl="1">
      <w:startOverride w:val="2"/>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0775160">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504939">
    <w:abstractNumId w:val="2"/>
  </w:num>
  <w:num w:numId="8" w16cid:durableId="1859194759">
    <w:abstractNumId w:val="3"/>
  </w:num>
  <w:num w:numId="9" w16cid:durableId="1170632710">
    <w:abstractNumId w:val="8"/>
  </w:num>
  <w:num w:numId="10" w16cid:durableId="538132316">
    <w:abstractNumId w:val="5"/>
  </w:num>
  <w:num w:numId="11" w16cid:durableId="10702329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7B9"/>
    <w:rsid w:val="00005212"/>
    <w:rsid w:val="000116B9"/>
    <w:rsid w:val="00012D18"/>
    <w:rsid w:val="00014F12"/>
    <w:rsid w:val="0005007A"/>
    <w:rsid w:val="00052483"/>
    <w:rsid w:val="00052AFB"/>
    <w:rsid w:val="000702F8"/>
    <w:rsid w:val="00085C8D"/>
    <w:rsid w:val="000908CB"/>
    <w:rsid w:val="00090F73"/>
    <w:rsid w:val="000912E6"/>
    <w:rsid w:val="000C0CAB"/>
    <w:rsid w:val="000C3B01"/>
    <w:rsid w:val="000E1A4B"/>
    <w:rsid w:val="001067BA"/>
    <w:rsid w:val="00120879"/>
    <w:rsid w:val="00126073"/>
    <w:rsid w:val="001327B9"/>
    <w:rsid w:val="001342DF"/>
    <w:rsid w:val="0013586C"/>
    <w:rsid w:val="001376F4"/>
    <w:rsid w:val="001463D8"/>
    <w:rsid w:val="001464B2"/>
    <w:rsid w:val="0014687B"/>
    <w:rsid w:val="0015317F"/>
    <w:rsid w:val="00162E6E"/>
    <w:rsid w:val="0016497C"/>
    <w:rsid w:val="00166230"/>
    <w:rsid w:val="00167E61"/>
    <w:rsid w:val="00173794"/>
    <w:rsid w:val="001777EE"/>
    <w:rsid w:val="00190B0C"/>
    <w:rsid w:val="001C301D"/>
    <w:rsid w:val="001D60A0"/>
    <w:rsid w:val="001D71F9"/>
    <w:rsid w:val="001F3E3F"/>
    <w:rsid w:val="00201411"/>
    <w:rsid w:val="00210628"/>
    <w:rsid w:val="00212694"/>
    <w:rsid w:val="002140D1"/>
    <w:rsid w:val="002149C4"/>
    <w:rsid w:val="00215C68"/>
    <w:rsid w:val="00217A99"/>
    <w:rsid w:val="00223865"/>
    <w:rsid w:val="00226ED2"/>
    <w:rsid w:val="00237C17"/>
    <w:rsid w:val="002477B5"/>
    <w:rsid w:val="002610F9"/>
    <w:rsid w:val="0026433A"/>
    <w:rsid w:val="00270866"/>
    <w:rsid w:val="0027209D"/>
    <w:rsid w:val="002767BE"/>
    <w:rsid w:val="00291BEE"/>
    <w:rsid w:val="00297E5F"/>
    <w:rsid w:val="002A115F"/>
    <w:rsid w:val="002A5509"/>
    <w:rsid w:val="002A7EB1"/>
    <w:rsid w:val="002D19C5"/>
    <w:rsid w:val="002E49A3"/>
    <w:rsid w:val="002F0F8A"/>
    <w:rsid w:val="0030188A"/>
    <w:rsid w:val="00305307"/>
    <w:rsid w:val="00313047"/>
    <w:rsid w:val="003178D1"/>
    <w:rsid w:val="0032226F"/>
    <w:rsid w:val="003270F5"/>
    <w:rsid w:val="0033068E"/>
    <w:rsid w:val="00337410"/>
    <w:rsid w:val="00355B2A"/>
    <w:rsid w:val="00363E89"/>
    <w:rsid w:val="003700D9"/>
    <w:rsid w:val="003A03E3"/>
    <w:rsid w:val="003A1E4E"/>
    <w:rsid w:val="003C15E2"/>
    <w:rsid w:val="003C5B50"/>
    <w:rsid w:val="003D0278"/>
    <w:rsid w:val="003E0306"/>
    <w:rsid w:val="003E223A"/>
    <w:rsid w:val="003E5A01"/>
    <w:rsid w:val="003E7F39"/>
    <w:rsid w:val="003F1219"/>
    <w:rsid w:val="003F1D99"/>
    <w:rsid w:val="003F59E5"/>
    <w:rsid w:val="003F79EC"/>
    <w:rsid w:val="00411F67"/>
    <w:rsid w:val="0041271E"/>
    <w:rsid w:val="0041416D"/>
    <w:rsid w:val="00415486"/>
    <w:rsid w:val="004263A6"/>
    <w:rsid w:val="004269D7"/>
    <w:rsid w:val="00427D85"/>
    <w:rsid w:val="00427DFC"/>
    <w:rsid w:val="00435068"/>
    <w:rsid w:val="00442BB5"/>
    <w:rsid w:val="00454205"/>
    <w:rsid w:val="00454385"/>
    <w:rsid w:val="004673CE"/>
    <w:rsid w:val="0047080A"/>
    <w:rsid w:val="00472D8D"/>
    <w:rsid w:val="004756E3"/>
    <w:rsid w:val="004800EB"/>
    <w:rsid w:val="004A51B2"/>
    <w:rsid w:val="004B3048"/>
    <w:rsid w:val="004B6224"/>
    <w:rsid w:val="004C4E42"/>
    <w:rsid w:val="004C724F"/>
    <w:rsid w:val="004D09C2"/>
    <w:rsid w:val="004D1700"/>
    <w:rsid w:val="004D72A3"/>
    <w:rsid w:val="004E1FED"/>
    <w:rsid w:val="004E310C"/>
    <w:rsid w:val="004E3B41"/>
    <w:rsid w:val="004E594C"/>
    <w:rsid w:val="004E6257"/>
    <w:rsid w:val="00504165"/>
    <w:rsid w:val="005119D2"/>
    <w:rsid w:val="005138CB"/>
    <w:rsid w:val="005138E0"/>
    <w:rsid w:val="00522EE5"/>
    <w:rsid w:val="00551249"/>
    <w:rsid w:val="00551A7B"/>
    <w:rsid w:val="005626CB"/>
    <w:rsid w:val="005707E9"/>
    <w:rsid w:val="00572D67"/>
    <w:rsid w:val="00575B37"/>
    <w:rsid w:val="0059545A"/>
    <w:rsid w:val="00595C2C"/>
    <w:rsid w:val="005A3C69"/>
    <w:rsid w:val="005B30A2"/>
    <w:rsid w:val="005B527B"/>
    <w:rsid w:val="005C7A8A"/>
    <w:rsid w:val="005E4E12"/>
    <w:rsid w:val="005E5C22"/>
    <w:rsid w:val="005E6836"/>
    <w:rsid w:val="005E6A69"/>
    <w:rsid w:val="00606657"/>
    <w:rsid w:val="00617B2F"/>
    <w:rsid w:val="00641AC0"/>
    <w:rsid w:val="006477B7"/>
    <w:rsid w:val="00647F3E"/>
    <w:rsid w:val="00651C6C"/>
    <w:rsid w:val="0065392A"/>
    <w:rsid w:val="006543B1"/>
    <w:rsid w:val="00656F1D"/>
    <w:rsid w:val="0066778B"/>
    <w:rsid w:val="00684271"/>
    <w:rsid w:val="00684B71"/>
    <w:rsid w:val="006955D4"/>
    <w:rsid w:val="006A0B43"/>
    <w:rsid w:val="006A0F6E"/>
    <w:rsid w:val="006B349D"/>
    <w:rsid w:val="006C0901"/>
    <w:rsid w:val="006E301F"/>
    <w:rsid w:val="00726259"/>
    <w:rsid w:val="00744523"/>
    <w:rsid w:val="007819B6"/>
    <w:rsid w:val="00785BBE"/>
    <w:rsid w:val="00790433"/>
    <w:rsid w:val="00792D99"/>
    <w:rsid w:val="007C359F"/>
    <w:rsid w:val="007D5F55"/>
    <w:rsid w:val="007E453C"/>
    <w:rsid w:val="007F0AA0"/>
    <w:rsid w:val="007F79A1"/>
    <w:rsid w:val="00801C03"/>
    <w:rsid w:val="00813ED0"/>
    <w:rsid w:val="00817ABD"/>
    <w:rsid w:val="008343A5"/>
    <w:rsid w:val="008561A6"/>
    <w:rsid w:val="00866DD4"/>
    <w:rsid w:val="0087106D"/>
    <w:rsid w:val="00874F04"/>
    <w:rsid w:val="00881C6F"/>
    <w:rsid w:val="00882F59"/>
    <w:rsid w:val="008A43CE"/>
    <w:rsid w:val="008B14C1"/>
    <w:rsid w:val="008B6234"/>
    <w:rsid w:val="008C35F7"/>
    <w:rsid w:val="008D08BE"/>
    <w:rsid w:val="008E29C6"/>
    <w:rsid w:val="008E427D"/>
    <w:rsid w:val="008F2FE1"/>
    <w:rsid w:val="009023FA"/>
    <w:rsid w:val="00915D12"/>
    <w:rsid w:val="00921F46"/>
    <w:rsid w:val="0092440F"/>
    <w:rsid w:val="009641D6"/>
    <w:rsid w:val="00964328"/>
    <w:rsid w:val="00964DF9"/>
    <w:rsid w:val="00970022"/>
    <w:rsid w:val="00972963"/>
    <w:rsid w:val="009803BB"/>
    <w:rsid w:val="00981869"/>
    <w:rsid w:val="0099747D"/>
    <w:rsid w:val="00997AD6"/>
    <w:rsid w:val="009A3282"/>
    <w:rsid w:val="009B4C03"/>
    <w:rsid w:val="009C0802"/>
    <w:rsid w:val="009C37ED"/>
    <w:rsid w:val="009C3F8E"/>
    <w:rsid w:val="009C7B50"/>
    <w:rsid w:val="009D08F1"/>
    <w:rsid w:val="009F0E9A"/>
    <w:rsid w:val="009F79B1"/>
    <w:rsid w:val="00A0055E"/>
    <w:rsid w:val="00A031D1"/>
    <w:rsid w:val="00A07D0E"/>
    <w:rsid w:val="00A20593"/>
    <w:rsid w:val="00A22B08"/>
    <w:rsid w:val="00A31CFF"/>
    <w:rsid w:val="00A322B5"/>
    <w:rsid w:val="00A42B09"/>
    <w:rsid w:val="00A446D2"/>
    <w:rsid w:val="00A46C44"/>
    <w:rsid w:val="00A50ADF"/>
    <w:rsid w:val="00A5446D"/>
    <w:rsid w:val="00A55357"/>
    <w:rsid w:val="00A62E90"/>
    <w:rsid w:val="00A72A48"/>
    <w:rsid w:val="00A776A4"/>
    <w:rsid w:val="00A92BF3"/>
    <w:rsid w:val="00A97041"/>
    <w:rsid w:val="00AA61F9"/>
    <w:rsid w:val="00AB2B9F"/>
    <w:rsid w:val="00AB7131"/>
    <w:rsid w:val="00AB7A52"/>
    <w:rsid w:val="00AC29D1"/>
    <w:rsid w:val="00AC749D"/>
    <w:rsid w:val="00AD3A56"/>
    <w:rsid w:val="00AD52F7"/>
    <w:rsid w:val="00AE0636"/>
    <w:rsid w:val="00AE0BB8"/>
    <w:rsid w:val="00AE2634"/>
    <w:rsid w:val="00B01B7D"/>
    <w:rsid w:val="00B04580"/>
    <w:rsid w:val="00B14331"/>
    <w:rsid w:val="00B15C8E"/>
    <w:rsid w:val="00B1614C"/>
    <w:rsid w:val="00B22460"/>
    <w:rsid w:val="00B230B2"/>
    <w:rsid w:val="00B248DF"/>
    <w:rsid w:val="00B501D8"/>
    <w:rsid w:val="00B65EC7"/>
    <w:rsid w:val="00B82363"/>
    <w:rsid w:val="00BC024B"/>
    <w:rsid w:val="00BD1D0D"/>
    <w:rsid w:val="00C02317"/>
    <w:rsid w:val="00C112B0"/>
    <w:rsid w:val="00C120CD"/>
    <w:rsid w:val="00C15EBB"/>
    <w:rsid w:val="00C212AF"/>
    <w:rsid w:val="00C228F6"/>
    <w:rsid w:val="00C243C9"/>
    <w:rsid w:val="00C25DAD"/>
    <w:rsid w:val="00C323A7"/>
    <w:rsid w:val="00C35AB6"/>
    <w:rsid w:val="00C422D6"/>
    <w:rsid w:val="00C44C38"/>
    <w:rsid w:val="00C533BC"/>
    <w:rsid w:val="00C731D4"/>
    <w:rsid w:val="00C84A2B"/>
    <w:rsid w:val="00CB4022"/>
    <w:rsid w:val="00CD17D8"/>
    <w:rsid w:val="00CD2E4D"/>
    <w:rsid w:val="00CE0211"/>
    <w:rsid w:val="00CE1F12"/>
    <w:rsid w:val="00CE2631"/>
    <w:rsid w:val="00CE32F0"/>
    <w:rsid w:val="00D04050"/>
    <w:rsid w:val="00D04BE9"/>
    <w:rsid w:val="00D04D46"/>
    <w:rsid w:val="00D0511B"/>
    <w:rsid w:val="00D21056"/>
    <w:rsid w:val="00D21FE6"/>
    <w:rsid w:val="00D273D9"/>
    <w:rsid w:val="00D41EE9"/>
    <w:rsid w:val="00D425D9"/>
    <w:rsid w:val="00D45788"/>
    <w:rsid w:val="00D46052"/>
    <w:rsid w:val="00D5164F"/>
    <w:rsid w:val="00D53EED"/>
    <w:rsid w:val="00D55C36"/>
    <w:rsid w:val="00D60D70"/>
    <w:rsid w:val="00D624AF"/>
    <w:rsid w:val="00D74128"/>
    <w:rsid w:val="00D75811"/>
    <w:rsid w:val="00D770CA"/>
    <w:rsid w:val="00D770FA"/>
    <w:rsid w:val="00D77526"/>
    <w:rsid w:val="00D7756B"/>
    <w:rsid w:val="00D80B69"/>
    <w:rsid w:val="00D86C2C"/>
    <w:rsid w:val="00D93B37"/>
    <w:rsid w:val="00D949BB"/>
    <w:rsid w:val="00D94D73"/>
    <w:rsid w:val="00DA4B8B"/>
    <w:rsid w:val="00DA5516"/>
    <w:rsid w:val="00DA68A2"/>
    <w:rsid w:val="00DA7DAB"/>
    <w:rsid w:val="00DB2D95"/>
    <w:rsid w:val="00DD152A"/>
    <w:rsid w:val="00DD19B0"/>
    <w:rsid w:val="00DD30A0"/>
    <w:rsid w:val="00DE0E83"/>
    <w:rsid w:val="00DE3ADD"/>
    <w:rsid w:val="00DF3852"/>
    <w:rsid w:val="00DF504A"/>
    <w:rsid w:val="00E01D9E"/>
    <w:rsid w:val="00E10A88"/>
    <w:rsid w:val="00E127C4"/>
    <w:rsid w:val="00E2108C"/>
    <w:rsid w:val="00E233E4"/>
    <w:rsid w:val="00E368A5"/>
    <w:rsid w:val="00E652A4"/>
    <w:rsid w:val="00E7514D"/>
    <w:rsid w:val="00E81452"/>
    <w:rsid w:val="00E84C9A"/>
    <w:rsid w:val="00E9425C"/>
    <w:rsid w:val="00E94DAA"/>
    <w:rsid w:val="00E95D13"/>
    <w:rsid w:val="00E97A6F"/>
    <w:rsid w:val="00EC3091"/>
    <w:rsid w:val="00ED3D99"/>
    <w:rsid w:val="00ED4564"/>
    <w:rsid w:val="00ED4E77"/>
    <w:rsid w:val="00ED62C0"/>
    <w:rsid w:val="00ED7B83"/>
    <w:rsid w:val="00EE0C45"/>
    <w:rsid w:val="00EE21B5"/>
    <w:rsid w:val="00EF7B9A"/>
    <w:rsid w:val="00F0683A"/>
    <w:rsid w:val="00F12E32"/>
    <w:rsid w:val="00F2749B"/>
    <w:rsid w:val="00F27708"/>
    <w:rsid w:val="00F31027"/>
    <w:rsid w:val="00F360EC"/>
    <w:rsid w:val="00F5319D"/>
    <w:rsid w:val="00F608AA"/>
    <w:rsid w:val="00F67714"/>
    <w:rsid w:val="00F72514"/>
    <w:rsid w:val="00F74BD4"/>
    <w:rsid w:val="00F7698B"/>
    <w:rsid w:val="00F817F4"/>
    <w:rsid w:val="00F86763"/>
    <w:rsid w:val="00F86E63"/>
    <w:rsid w:val="00F90EB8"/>
    <w:rsid w:val="00FA5547"/>
    <w:rsid w:val="00FC1F95"/>
    <w:rsid w:val="00FC55E2"/>
    <w:rsid w:val="00FE6FC2"/>
    <w:rsid w:val="00FF30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76A7F"/>
  <w15:docId w15:val="{7BF17C50-FB05-4FAC-9E13-AE2E9B930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514D"/>
    <w:rPr>
      <w:rFonts w:ascii="Times New Roman" w:hAnsi="Times New Roman"/>
    </w:rPr>
  </w:style>
  <w:style w:type="paragraph" w:styleId="2">
    <w:name w:val="heading 2"/>
    <w:basedOn w:val="a"/>
    <w:link w:val="20"/>
    <w:qFormat/>
    <w:rsid w:val="00E7514D"/>
    <w:pPr>
      <w:spacing w:before="100" w:after="100"/>
      <w:outlineLvl w:val="1"/>
    </w:pPr>
    <w:rPr>
      <w:rFonts w:eastAsia="Times New Roman"/>
      <w:b/>
      <w:sz w:val="36"/>
    </w:rPr>
  </w:style>
  <w:style w:type="paragraph" w:styleId="3">
    <w:name w:val="heading 3"/>
    <w:basedOn w:val="a"/>
    <w:next w:val="a"/>
    <w:link w:val="30"/>
    <w:qFormat/>
    <w:rsid w:val="00E7514D"/>
    <w:pPr>
      <w:keepNext/>
      <w:spacing w:line="360" w:lineRule="auto"/>
      <w:jc w:val="both"/>
      <w:outlineLvl w:val="2"/>
    </w:pPr>
    <w:rPr>
      <w:rFonts w:eastAsia="Times New Roman"/>
      <w:i/>
      <w:sz w:val="24"/>
    </w:rPr>
  </w:style>
  <w:style w:type="paragraph" w:styleId="4">
    <w:name w:val="heading 4"/>
    <w:basedOn w:val="a"/>
    <w:next w:val="a"/>
    <w:link w:val="40"/>
    <w:qFormat/>
    <w:rsid w:val="00E7514D"/>
    <w:pPr>
      <w:keepNext/>
      <w:spacing w:line="360" w:lineRule="auto"/>
      <w:jc w:val="both"/>
      <w:outlineLvl w:val="3"/>
    </w:pPr>
    <w:rPr>
      <w:rFonts w:ascii="Arial" w:eastAsia="Times New Roman"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E7514D"/>
    <w:rPr>
      <w:rFonts w:ascii="Times New Roman" w:eastAsia="Times New Roman" w:hAnsi="Times New Roman"/>
      <w:b/>
      <w:sz w:val="36"/>
      <w:lang w:eastAsia="ru-RU"/>
    </w:rPr>
  </w:style>
  <w:style w:type="character" w:customStyle="1" w:styleId="30">
    <w:name w:val="Заголовок 3 Знак"/>
    <w:link w:val="3"/>
    <w:rsid w:val="00E7514D"/>
    <w:rPr>
      <w:rFonts w:ascii="Times New Roman" w:eastAsia="Times New Roman" w:hAnsi="Times New Roman"/>
      <w:i/>
      <w:sz w:val="24"/>
      <w:lang w:eastAsia="ru-RU"/>
    </w:rPr>
  </w:style>
  <w:style w:type="character" w:customStyle="1" w:styleId="40">
    <w:name w:val="Заголовок 4 Знак"/>
    <w:link w:val="4"/>
    <w:rsid w:val="00E7514D"/>
    <w:rPr>
      <w:rFonts w:ascii="Arial" w:eastAsia="Times New Roman" w:hAnsi="Arial"/>
      <w:sz w:val="24"/>
      <w:lang w:eastAsia="ru-RU"/>
    </w:rPr>
  </w:style>
  <w:style w:type="character" w:styleId="a3">
    <w:name w:val="Strong"/>
    <w:uiPriority w:val="22"/>
    <w:qFormat/>
    <w:rsid w:val="00E7514D"/>
    <w:rPr>
      <w:b/>
      <w:bCs/>
    </w:rPr>
  </w:style>
  <w:style w:type="paragraph" w:styleId="a4">
    <w:name w:val="List Paragraph"/>
    <w:basedOn w:val="a"/>
    <w:uiPriority w:val="34"/>
    <w:qFormat/>
    <w:rsid w:val="00E7514D"/>
    <w:pPr>
      <w:ind w:left="720"/>
      <w:contextualSpacing/>
    </w:pPr>
    <w:rPr>
      <w:rFonts w:eastAsia="Times New Roman"/>
    </w:rPr>
  </w:style>
  <w:style w:type="paragraph" w:styleId="a5">
    <w:name w:val="header"/>
    <w:aliases w:val="Linie,header"/>
    <w:basedOn w:val="a"/>
    <w:link w:val="a6"/>
    <w:uiPriority w:val="99"/>
    <w:rsid w:val="0047080A"/>
    <w:pPr>
      <w:tabs>
        <w:tab w:val="center" w:pos="4677"/>
        <w:tab w:val="right" w:pos="9355"/>
      </w:tabs>
    </w:pPr>
    <w:rPr>
      <w:rFonts w:eastAsia="Times New Roman"/>
      <w:sz w:val="24"/>
      <w:szCs w:val="24"/>
    </w:rPr>
  </w:style>
  <w:style w:type="character" w:customStyle="1" w:styleId="a6">
    <w:name w:val="Верхний колонтитул Знак"/>
    <w:aliases w:val="Linie Знак,header Знак"/>
    <w:link w:val="a5"/>
    <w:uiPriority w:val="99"/>
    <w:rsid w:val="0047080A"/>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47080A"/>
    <w:pPr>
      <w:widowControl w:val="0"/>
      <w:autoSpaceDE w:val="0"/>
      <w:autoSpaceDN w:val="0"/>
      <w:adjustRightInd w:val="0"/>
      <w:ind w:firstLine="720"/>
    </w:pPr>
    <w:rPr>
      <w:rFonts w:ascii="Arial" w:eastAsia="Times New Roman" w:hAnsi="Arial" w:cs="Arial"/>
    </w:rPr>
  </w:style>
  <w:style w:type="character" w:styleId="a7">
    <w:name w:val="footnote reference"/>
    <w:rsid w:val="0047080A"/>
    <w:rPr>
      <w:vertAlign w:val="superscript"/>
    </w:rPr>
  </w:style>
  <w:style w:type="paragraph" w:styleId="a8">
    <w:name w:val="footnote text"/>
    <w:basedOn w:val="a"/>
    <w:link w:val="a9"/>
    <w:semiHidden/>
    <w:rsid w:val="0047080A"/>
    <w:rPr>
      <w:rFonts w:eastAsia="Times New Roman"/>
    </w:rPr>
  </w:style>
  <w:style w:type="character" w:customStyle="1" w:styleId="a9">
    <w:name w:val="Текст сноски Знак"/>
    <w:link w:val="a8"/>
    <w:semiHidden/>
    <w:rsid w:val="0047080A"/>
    <w:rPr>
      <w:rFonts w:ascii="Times New Roman" w:eastAsia="Times New Roman" w:hAnsi="Times New Roman"/>
      <w:lang w:eastAsia="ru-RU"/>
    </w:rPr>
  </w:style>
  <w:style w:type="character" w:customStyle="1" w:styleId="ConsPlusNormal0">
    <w:name w:val="ConsPlusNormal Знак"/>
    <w:link w:val="ConsPlusNormal"/>
    <w:uiPriority w:val="99"/>
    <w:rsid w:val="0047080A"/>
    <w:rPr>
      <w:rFonts w:ascii="Arial" w:eastAsia="Times New Roman" w:hAnsi="Arial" w:cs="Arial"/>
      <w:lang w:eastAsia="ru-RU" w:bidi="ar-SA"/>
    </w:rPr>
  </w:style>
  <w:style w:type="paragraph" w:styleId="aa">
    <w:name w:val="Body Text"/>
    <w:aliases w:val=" Знак Знак Знак,Основной текст Знак Знак Знак,Основной текст Знак Знак,Знак Знак Знак,Список 1,Body Text Char, Знак,Знак3,Основной текст Знак4 Знак,Основной текст Знак3 Знак Знак,Основной текст Знак4 Знак Знак Знак"/>
    <w:basedOn w:val="a"/>
    <w:link w:val="1"/>
    <w:rsid w:val="00126073"/>
    <w:pPr>
      <w:widowControl w:val="0"/>
      <w:autoSpaceDE w:val="0"/>
      <w:autoSpaceDN w:val="0"/>
      <w:adjustRightInd w:val="0"/>
      <w:spacing w:after="120"/>
    </w:pPr>
    <w:rPr>
      <w:rFonts w:ascii="Arial" w:eastAsia="Times New Roman" w:hAnsi="Arial"/>
      <w:sz w:val="18"/>
      <w:szCs w:val="18"/>
    </w:rPr>
  </w:style>
  <w:style w:type="character" w:customStyle="1" w:styleId="ab">
    <w:name w:val="Основной текст Знак"/>
    <w:uiPriority w:val="99"/>
    <w:semiHidden/>
    <w:rsid w:val="00126073"/>
    <w:rPr>
      <w:rFonts w:ascii="Times New Roman" w:hAnsi="Times New Roman"/>
      <w:lang w:eastAsia="ru-RU"/>
    </w:rPr>
  </w:style>
  <w:style w:type="character" w:customStyle="1" w:styleId="1">
    <w:name w:val="Основной текст Знак1"/>
    <w:aliases w:val=" Знак Знак Знак Знак,Основной текст Знак Знак Знак Знак,Основной текст Знак Знак Знак1,Знак Знак Знак Знак,Список 1 Знак,Body Text Char Знак, Знак Знак,Знак3 Знак,Основной текст Знак4 Знак Знак,Основной текст Знак3 Знак Знак Знак"/>
    <w:link w:val="aa"/>
    <w:locked/>
    <w:rsid w:val="00126073"/>
    <w:rPr>
      <w:rFonts w:ascii="Arial" w:eastAsia="Times New Roman" w:hAnsi="Arial"/>
      <w:sz w:val="18"/>
      <w:szCs w:val="18"/>
      <w:lang w:eastAsia="ru-RU"/>
    </w:rPr>
  </w:style>
  <w:style w:type="character" w:styleId="ac">
    <w:name w:val="Hyperlink"/>
    <w:uiPriority w:val="99"/>
    <w:rsid w:val="003F79EC"/>
    <w:rPr>
      <w:color w:val="0000FF"/>
      <w:u w:val="single"/>
    </w:rPr>
  </w:style>
  <w:style w:type="paragraph" w:styleId="31">
    <w:name w:val="Body Text Indent 3"/>
    <w:basedOn w:val="a"/>
    <w:link w:val="32"/>
    <w:rsid w:val="003F79EC"/>
    <w:pPr>
      <w:spacing w:after="120"/>
      <w:ind w:left="283"/>
    </w:pPr>
    <w:rPr>
      <w:rFonts w:eastAsia="Times New Roman"/>
      <w:sz w:val="16"/>
      <w:szCs w:val="16"/>
    </w:rPr>
  </w:style>
  <w:style w:type="character" w:customStyle="1" w:styleId="32">
    <w:name w:val="Основной текст с отступом 3 Знак"/>
    <w:link w:val="31"/>
    <w:rsid w:val="003F79EC"/>
    <w:rPr>
      <w:rFonts w:ascii="Times New Roman" w:eastAsia="Times New Roman" w:hAnsi="Times New Roman"/>
      <w:sz w:val="16"/>
      <w:szCs w:val="16"/>
      <w:lang w:eastAsia="ru-RU"/>
    </w:rPr>
  </w:style>
  <w:style w:type="paragraph" w:styleId="ad">
    <w:name w:val="Balloon Text"/>
    <w:basedOn w:val="a"/>
    <w:link w:val="ae"/>
    <w:uiPriority w:val="99"/>
    <w:semiHidden/>
    <w:unhideWhenUsed/>
    <w:rsid w:val="00A72A48"/>
    <w:rPr>
      <w:rFonts w:ascii="Tahoma" w:hAnsi="Tahoma" w:cs="Tahoma"/>
      <w:sz w:val="16"/>
      <w:szCs w:val="16"/>
    </w:rPr>
  </w:style>
  <w:style w:type="character" w:customStyle="1" w:styleId="ae">
    <w:name w:val="Текст выноски Знак"/>
    <w:link w:val="ad"/>
    <w:uiPriority w:val="99"/>
    <w:semiHidden/>
    <w:rsid w:val="00A72A48"/>
    <w:rPr>
      <w:rFonts w:ascii="Tahoma" w:hAnsi="Tahoma" w:cs="Tahoma"/>
      <w:sz w:val="16"/>
      <w:szCs w:val="16"/>
    </w:rPr>
  </w:style>
  <w:style w:type="paragraph" w:styleId="af">
    <w:name w:val="footer"/>
    <w:basedOn w:val="a"/>
    <w:link w:val="af0"/>
    <w:uiPriority w:val="99"/>
    <w:unhideWhenUsed/>
    <w:rsid w:val="008B14C1"/>
    <w:pPr>
      <w:tabs>
        <w:tab w:val="center" w:pos="4677"/>
        <w:tab w:val="right" w:pos="9355"/>
      </w:tabs>
    </w:pPr>
  </w:style>
  <w:style w:type="character" w:customStyle="1" w:styleId="af0">
    <w:name w:val="Нижний колонтитул Знак"/>
    <w:link w:val="af"/>
    <w:uiPriority w:val="99"/>
    <w:rsid w:val="008B14C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1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55057/?dst=10001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46AB6-5553-4543-A6F6-6CBF66312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4328</Words>
  <Characters>24670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28941</CharactersWithSpaces>
  <SharedDoc>false</SharedDoc>
  <HLinks>
    <vt:vector size="6" baseType="variant">
      <vt:variant>
        <vt:i4>458876</vt:i4>
      </vt:variant>
      <vt:variant>
        <vt:i4>0</vt:i4>
      </vt:variant>
      <vt:variant>
        <vt:i4>0</vt:i4>
      </vt:variant>
      <vt:variant>
        <vt:i4>5</vt:i4>
      </vt:variant>
      <vt:variant>
        <vt:lpwstr>http://www.consultant.ru/document/cons_doc_LAW_155057/?dst=100010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DS5</cp:lastModifiedBy>
  <cp:revision>7</cp:revision>
  <cp:lastPrinted>2025-07-30T08:25:00Z</cp:lastPrinted>
  <dcterms:created xsi:type="dcterms:W3CDTF">2026-01-19T07:40:00Z</dcterms:created>
  <dcterms:modified xsi:type="dcterms:W3CDTF">2026-09-22T10:28:00Z</dcterms:modified>
</cp:coreProperties>
</file>