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2D8B5B" w14:textId="4B2B9734" w:rsidR="00CD1FEB" w:rsidRDefault="004F6AB7" w:rsidP="004D2F5C">
      <w:pPr>
        <w:keepNext/>
        <w:ind w:right="-5"/>
        <w:jc w:val="center"/>
        <w:outlineLvl w:val="0"/>
        <w:rPr>
          <w:b/>
          <w:bCs/>
          <w:kern w:val="32"/>
          <w:sz w:val="24"/>
          <w:szCs w:val="24"/>
          <w:lang w:eastAsia="ru-RU"/>
        </w:rPr>
      </w:pPr>
      <w:r>
        <w:rPr>
          <w:b/>
          <w:bCs/>
          <w:kern w:val="32"/>
          <w:sz w:val="24"/>
          <w:szCs w:val="24"/>
          <w:lang w:eastAsia="ru-RU"/>
        </w:rPr>
        <w:t>ПРОЕКТ КОНТРАКТА</w:t>
      </w:r>
    </w:p>
    <w:p w14:paraId="144A8861" w14:textId="2C9D2CE6" w:rsidR="00A8419F" w:rsidRDefault="00A8419F" w:rsidP="006863C7">
      <w:pPr>
        <w:keepNext/>
        <w:ind w:right="-5"/>
        <w:jc w:val="center"/>
        <w:outlineLvl w:val="0"/>
        <w:rPr>
          <w:b/>
          <w:bCs/>
          <w:kern w:val="32"/>
          <w:sz w:val="24"/>
          <w:szCs w:val="24"/>
          <w:lang w:eastAsia="ru-RU"/>
        </w:rPr>
      </w:pPr>
      <w:r w:rsidRPr="009D335F">
        <w:rPr>
          <w:b/>
          <w:bCs/>
          <w:kern w:val="32"/>
          <w:sz w:val="24"/>
          <w:szCs w:val="24"/>
          <w:lang w:eastAsia="ru-RU"/>
        </w:rPr>
        <w:t xml:space="preserve">КОНТРАКТ № </w:t>
      </w:r>
      <w:r w:rsidR="004F6AB7">
        <w:rPr>
          <w:b/>
          <w:bCs/>
          <w:kern w:val="32"/>
          <w:sz w:val="24"/>
          <w:szCs w:val="24"/>
          <w:lang w:eastAsia="ru-RU"/>
        </w:rPr>
        <w:t>_____</w:t>
      </w:r>
    </w:p>
    <w:p w14:paraId="27CD15DF" w14:textId="77777777" w:rsidR="00670DF8" w:rsidRPr="00A8419F" w:rsidRDefault="00670DF8" w:rsidP="006863C7">
      <w:pPr>
        <w:keepNext/>
        <w:ind w:right="-5"/>
        <w:jc w:val="center"/>
        <w:outlineLvl w:val="0"/>
        <w:rPr>
          <w:color w:val="333333"/>
          <w:sz w:val="24"/>
          <w:szCs w:val="24"/>
        </w:rPr>
      </w:pPr>
    </w:p>
    <w:p w14:paraId="6BF1C463" w14:textId="569952C5" w:rsidR="00F41D2C" w:rsidRPr="00293C88" w:rsidRDefault="00D952BD" w:rsidP="005A27D8">
      <w:pPr>
        <w:pStyle w:val="NameoftheParty"/>
        <w:rPr>
          <w:sz w:val="24"/>
          <w:szCs w:val="24"/>
          <w:lang w:val="ru-RU"/>
        </w:rPr>
      </w:pPr>
      <w:bookmarkStart w:id="0" w:name="_Hlk209613643"/>
      <w:r>
        <w:rPr>
          <w:b w:val="0"/>
          <w:bCs w:val="0"/>
          <w:i/>
          <w:iCs/>
          <w:sz w:val="24"/>
          <w:szCs w:val="24"/>
          <w:lang w:val="ru-RU"/>
        </w:rPr>
        <w:t xml:space="preserve">на </w:t>
      </w:r>
      <w:r w:rsidR="00076D57" w:rsidRPr="00076D57">
        <w:rPr>
          <w:b w:val="0"/>
          <w:bCs w:val="0"/>
          <w:i/>
          <w:iCs/>
          <w:sz w:val="24"/>
          <w:szCs w:val="24"/>
          <w:lang w:val="ru-RU"/>
        </w:rPr>
        <w:t xml:space="preserve">поставку </w:t>
      </w:r>
      <w:bookmarkEnd w:id="0"/>
      <w:r w:rsidR="00E30AB0">
        <w:rPr>
          <w:b w:val="0"/>
          <w:bCs w:val="0"/>
          <w:i/>
          <w:iCs/>
          <w:sz w:val="24"/>
          <w:szCs w:val="24"/>
          <w:lang w:val="ru-RU"/>
        </w:rPr>
        <w:t>станка для изготовления ключей</w:t>
      </w:r>
    </w:p>
    <w:p w14:paraId="13589CF8" w14:textId="1318A5A7" w:rsidR="006063E7" w:rsidRPr="00CD42AA" w:rsidRDefault="00084996" w:rsidP="006863C7">
      <w:pPr>
        <w:pStyle w:val="NameoftheParty"/>
        <w:spacing w:before="0" w:after="0"/>
        <w:rPr>
          <w:b w:val="0"/>
          <w:bCs w:val="0"/>
          <w:sz w:val="24"/>
          <w:szCs w:val="24"/>
          <w:lang w:val="ru-RU"/>
        </w:rPr>
      </w:pPr>
      <w:r w:rsidRPr="00CD42AA">
        <w:rPr>
          <w:b w:val="0"/>
          <w:bCs w:val="0"/>
          <w:sz w:val="24"/>
          <w:szCs w:val="24"/>
          <w:lang w:val="ru-RU"/>
        </w:rPr>
        <w:t>ИКЗ:</w:t>
      </w:r>
      <w:r w:rsidR="00CD42AA" w:rsidRPr="00A5085D">
        <w:rPr>
          <w:lang w:val="ru-RU"/>
        </w:rPr>
        <w:t xml:space="preserve"> </w:t>
      </w:r>
      <w:r w:rsidR="00CD42AA" w:rsidRPr="00CD42AA">
        <w:rPr>
          <w:b w:val="0"/>
          <w:bCs w:val="0"/>
          <w:sz w:val="24"/>
          <w:szCs w:val="24"/>
          <w:lang w:val="ru-RU"/>
        </w:rPr>
        <w:t>262470608273247060100100060000000000</w:t>
      </w:r>
      <w:r w:rsidR="00093223" w:rsidRPr="00CD42AA">
        <w:rPr>
          <w:b w:val="0"/>
          <w:bCs w:val="0"/>
          <w:sz w:val="24"/>
          <w:szCs w:val="24"/>
          <w:lang w:val="ru-RU"/>
        </w:rPr>
        <w:br/>
      </w:r>
    </w:p>
    <w:tbl>
      <w:tblPr>
        <w:tblW w:w="10027" w:type="dxa"/>
        <w:tblInd w:w="-142" w:type="dxa"/>
        <w:tblCellMar>
          <w:left w:w="10" w:type="dxa"/>
          <w:right w:w="10" w:type="dxa"/>
        </w:tblCellMar>
        <w:tblLook w:val="0000" w:firstRow="0" w:lastRow="0" w:firstColumn="0" w:lastColumn="0" w:noHBand="0" w:noVBand="0"/>
      </w:tblPr>
      <w:tblGrid>
        <w:gridCol w:w="4555"/>
        <w:gridCol w:w="5472"/>
      </w:tblGrid>
      <w:tr w:rsidR="006D7DBA" w:rsidRPr="000C3743" w14:paraId="5B0B54E9" w14:textId="77777777" w:rsidTr="006F21F1">
        <w:trPr>
          <w:trHeight w:val="247"/>
        </w:trPr>
        <w:tc>
          <w:tcPr>
            <w:tcW w:w="4555" w:type="dxa"/>
            <w:tcMar>
              <w:top w:w="0" w:type="dxa"/>
              <w:left w:w="108" w:type="dxa"/>
              <w:bottom w:w="0" w:type="dxa"/>
              <w:right w:w="108" w:type="dxa"/>
            </w:tcMar>
          </w:tcPr>
          <w:p w14:paraId="3E6E74DB" w14:textId="77777777" w:rsidR="006D7DBA" w:rsidRPr="000C3743" w:rsidRDefault="00027549" w:rsidP="006863C7">
            <w:pPr>
              <w:pStyle w:val="LBBodyText1"/>
              <w:spacing w:before="0" w:after="0"/>
              <w:rPr>
                <w:sz w:val="24"/>
                <w:szCs w:val="24"/>
              </w:rPr>
            </w:pPr>
            <w:r w:rsidRPr="000C3743">
              <w:rPr>
                <w:sz w:val="24"/>
                <w:szCs w:val="24"/>
              </w:rPr>
              <w:t>г. Санкт-Петербург</w:t>
            </w:r>
          </w:p>
        </w:tc>
        <w:tc>
          <w:tcPr>
            <w:tcW w:w="5472" w:type="dxa"/>
            <w:tcMar>
              <w:top w:w="0" w:type="dxa"/>
              <w:left w:w="108" w:type="dxa"/>
              <w:bottom w:w="0" w:type="dxa"/>
              <w:right w:w="108" w:type="dxa"/>
            </w:tcMar>
          </w:tcPr>
          <w:p w14:paraId="2E85B8B2" w14:textId="7523C433" w:rsidR="006D7DBA" w:rsidRPr="000C3743" w:rsidRDefault="008969A8" w:rsidP="008969A8">
            <w:pPr>
              <w:pStyle w:val="LBBodyText1"/>
              <w:spacing w:before="0" w:after="0"/>
              <w:jc w:val="center"/>
              <w:rPr>
                <w:sz w:val="24"/>
                <w:szCs w:val="24"/>
              </w:rPr>
            </w:pPr>
            <w:r>
              <w:rPr>
                <w:color w:val="000000"/>
                <w:sz w:val="24"/>
                <w:szCs w:val="24"/>
                <w:lang w:eastAsia="ru-RU"/>
              </w:rPr>
              <w:t xml:space="preserve">                                      </w:t>
            </w:r>
            <w:r w:rsidR="006F21F1" w:rsidRPr="000C3743">
              <w:rPr>
                <w:color w:val="000000"/>
                <w:sz w:val="24"/>
                <w:szCs w:val="24"/>
                <w:lang w:eastAsia="ru-RU"/>
              </w:rPr>
              <w:t xml:space="preserve">  </w:t>
            </w:r>
            <w:r w:rsidR="00027549" w:rsidRPr="000C3743">
              <w:rPr>
                <w:color w:val="000000"/>
                <w:sz w:val="24"/>
                <w:szCs w:val="24"/>
                <w:lang w:eastAsia="ru-RU"/>
              </w:rPr>
              <w:t>«____»</w:t>
            </w:r>
            <w:r w:rsidR="006E2CF2">
              <w:rPr>
                <w:color w:val="000000"/>
                <w:sz w:val="24"/>
                <w:szCs w:val="24"/>
                <w:lang w:eastAsia="ru-RU"/>
              </w:rPr>
              <w:t xml:space="preserve"> </w:t>
            </w:r>
            <w:r w:rsidR="00027549" w:rsidRPr="000C3743">
              <w:rPr>
                <w:color w:val="000000"/>
                <w:sz w:val="24"/>
                <w:szCs w:val="24"/>
                <w:lang w:eastAsia="ru-RU"/>
              </w:rPr>
              <w:t xml:space="preserve">_________ </w:t>
            </w:r>
            <w:r>
              <w:rPr>
                <w:color w:val="000000"/>
                <w:sz w:val="24"/>
                <w:szCs w:val="24"/>
                <w:lang w:eastAsia="ru-RU"/>
              </w:rPr>
              <w:t>2026</w:t>
            </w:r>
            <w:r w:rsidR="00027549" w:rsidRPr="000C3743">
              <w:rPr>
                <w:sz w:val="24"/>
                <w:szCs w:val="24"/>
              </w:rPr>
              <w:t xml:space="preserve"> г.</w:t>
            </w:r>
          </w:p>
        </w:tc>
      </w:tr>
      <w:tr w:rsidR="006F21F1" w:rsidRPr="000C3743" w14:paraId="58749CAD" w14:textId="77777777" w:rsidTr="006F21F1">
        <w:trPr>
          <w:trHeight w:val="238"/>
        </w:trPr>
        <w:tc>
          <w:tcPr>
            <w:tcW w:w="4555" w:type="dxa"/>
            <w:tcMar>
              <w:top w:w="0" w:type="dxa"/>
              <w:left w:w="108" w:type="dxa"/>
              <w:bottom w:w="0" w:type="dxa"/>
              <w:right w:w="108" w:type="dxa"/>
            </w:tcMar>
          </w:tcPr>
          <w:p w14:paraId="05A6AFB1" w14:textId="77777777" w:rsidR="006F21F1" w:rsidRPr="000C3743" w:rsidRDefault="006F21F1" w:rsidP="006863C7">
            <w:pPr>
              <w:pStyle w:val="LBBodyText1"/>
              <w:spacing w:before="0" w:after="0"/>
              <w:rPr>
                <w:sz w:val="24"/>
                <w:szCs w:val="24"/>
              </w:rPr>
            </w:pPr>
          </w:p>
        </w:tc>
        <w:tc>
          <w:tcPr>
            <w:tcW w:w="5472" w:type="dxa"/>
            <w:tcMar>
              <w:top w:w="0" w:type="dxa"/>
              <w:left w:w="108" w:type="dxa"/>
              <w:bottom w:w="0" w:type="dxa"/>
              <w:right w:w="108" w:type="dxa"/>
            </w:tcMar>
          </w:tcPr>
          <w:p w14:paraId="66AEBC24" w14:textId="77777777" w:rsidR="006F21F1" w:rsidRPr="000C3743" w:rsidRDefault="006F21F1" w:rsidP="006863C7">
            <w:pPr>
              <w:pStyle w:val="LBBodyText1"/>
              <w:spacing w:before="0" w:after="0"/>
              <w:jc w:val="right"/>
              <w:rPr>
                <w:color w:val="000000"/>
                <w:sz w:val="24"/>
                <w:szCs w:val="24"/>
                <w:lang w:eastAsia="ru-RU"/>
              </w:rPr>
            </w:pPr>
          </w:p>
        </w:tc>
      </w:tr>
    </w:tbl>
    <w:p w14:paraId="0B65FA9A" w14:textId="34AE6CD2" w:rsidR="00594735" w:rsidRDefault="00986810" w:rsidP="0052266F">
      <w:pPr>
        <w:keepNext/>
        <w:keepLines/>
        <w:ind w:firstLine="709"/>
        <w:rPr>
          <w:sz w:val="24"/>
          <w:szCs w:val="24"/>
        </w:rPr>
      </w:pPr>
      <w:r w:rsidRPr="00986810">
        <w:rPr>
          <w:sz w:val="24"/>
          <w:szCs w:val="24"/>
        </w:rPr>
        <w:t xml:space="preserve">Ленинградское областное государственное бюджетное учреждение «Недвижимость», </w:t>
      </w:r>
      <w:r w:rsidR="00594735">
        <w:rPr>
          <w:sz w:val="24"/>
          <w:szCs w:val="24"/>
        </w:rPr>
        <w:br/>
      </w:r>
      <w:r w:rsidRPr="00986810">
        <w:rPr>
          <w:sz w:val="24"/>
          <w:szCs w:val="24"/>
        </w:rPr>
        <w:t xml:space="preserve">в лице </w:t>
      </w:r>
      <w:r w:rsidR="004F6AB7">
        <w:rPr>
          <w:sz w:val="24"/>
          <w:szCs w:val="24"/>
        </w:rPr>
        <w:t>_______________________</w:t>
      </w:r>
      <w:r w:rsidRPr="00986810">
        <w:rPr>
          <w:sz w:val="24"/>
          <w:szCs w:val="24"/>
        </w:rPr>
        <w:t xml:space="preserve">, действующего на основании </w:t>
      </w:r>
      <w:r w:rsidR="004F6AB7">
        <w:rPr>
          <w:sz w:val="24"/>
          <w:szCs w:val="24"/>
        </w:rPr>
        <w:t>_________________</w:t>
      </w:r>
      <w:r w:rsidRPr="00986810">
        <w:rPr>
          <w:sz w:val="24"/>
          <w:szCs w:val="24"/>
        </w:rPr>
        <w:t>, именуемое в дальнейшем «Заказчик», с одной стороны,</w:t>
      </w:r>
      <w:r w:rsidR="00594735">
        <w:rPr>
          <w:sz w:val="24"/>
          <w:szCs w:val="24"/>
        </w:rPr>
        <w:t xml:space="preserve"> </w:t>
      </w:r>
      <w:r w:rsidRPr="00986810">
        <w:rPr>
          <w:sz w:val="24"/>
          <w:szCs w:val="24"/>
        </w:rPr>
        <w:t>и</w:t>
      </w:r>
    </w:p>
    <w:p w14:paraId="34EDAACB" w14:textId="77777777" w:rsidR="00076D57" w:rsidRDefault="004F6AB7" w:rsidP="00594735">
      <w:pPr>
        <w:keepNext/>
        <w:keepLines/>
        <w:ind w:firstLine="720"/>
        <w:rPr>
          <w:sz w:val="24"/>
          <w:szCs w:val="24"/>
        </w:rPr>
      </w:pPr>
      <w:r>
        <w:rPr>
          <w:rFonts w:eastAsia="Times New Roman"/>
          <w:bCs/>
          <w:sz w:val="24"/>
          <w:szCs w:val="24"/>
        </w:rPr>
        <w:t>_____________________________</w:t>
      </w:r>
      <w:r w:rsidR="00594735" w:rsidRPr="004A3086">
        <w:rPr>
          <w:rFonts w:eastAsia="Times New Roman"/>
          <w:bCs/>
          <w:sz w:val="24"/>
          <w:szCs w:val="24"/>
        </w:rPr>
        <w:t>,</w:t>
      </w:r>
      <w:r w:rsidRPr="004F6AB7">
        <w:rPr>
          <w:sz w:val="24"/>
          <w:szCs w:val="24"/>
        </w:rPr>
        <w:t xml:space="preserve"> </w:t>
      </w:r>
      <w:r w:rsidRPr="00986810">
        <w:rPr>
          <w:sz w:val="24"/>
          <w:szCs w:val="24"/>
        </w:rPr>
        <w:t xml:space="preserve">в лице </w:t>
      </w:r>
      <w:r>
        <w:rPr>
          <w:sz w:val="24"/>
          <w:szCs w:val="24"/>
        </w:rPr>
        <w:t>_______________________</w:t>
      </w:r>
      <w:r w:rsidRPr="00986810">
        <w:rPr>
          <w:sz w:val="24"/>
          <w:szCs w:val="24"/>
        </w:rPr>
        <w:t xml:space="preserve">, действующего на основании </w:t>
      </w:r>
      <w:r>
        <w:rPr>
          <w:sz w:val="24"/>
          <w:szCs w:val="24"/>
        </w:rPr>
        <w:t>_________________</w:t>
      </w:r>
      <w:r w:rsidRPr="00986810">
        <w:rPr>
          <w:sz w:val="24"/>
          <w:szCs w:val="24"/>
        </w:rPr>
        <w:t xml:space="preserve">, </w:t>
      </w:r>
      <w:r w:rsidR="00594735" w:rsidRPr="004A3086">
        <w:rPr>
          <w:rFonts w:eastAsia="Times New Roman"/>
          <w:bCs/>
          <w:sz w:val="24"/>
          <w:szCs w:val="24"/>
        </w:rPr>
        <w:t>именуемый в дальнейшем</w:t>
      </w:r>
      <w:r w:rsidR="00594735" w:rsidRPr="004A3086">
        <w:rPr>
          <w:sz w:val="24"/>
          <w:szCs w:val="24"/>
        </w:rPr>
        <w:t xml:space="preserve"> «Поставщик», с другой</w:t>
      </w:r>
      <w:r w:rsidR="00913C7B">
        <w:rPr>
          <w:sz w:val="24"/>
          <w:szCs w:val="24"/>
        </w:rPr>
        <w:t xml:space="preserve"> </w:t>
      </w:r>
      <w:r w:rsidR="00594735" w:rsidRPr="004A3086">
        <w:rPr>
          <w:sz w:val="24"/>
          <w:szCs w:val="24"/>
        </w:rPr>
        <w:t xml:space="preserve">стороны, </w:t>
      </w:r>
    </w:p>
    <w:p w14:paraId="33CE32FF" w14:textId="781ABDBB" w:rsidR="00594735" w:rsidRDefault="00594735" w:rsidP="00594735">
      <w:pPr>
        <w:keepNext/>
        <w:keepLines/>
        <w:ind w:firstLine="720"/>
        <w:rPr>
          <w:bCs/>
          <w:sz w:val="24"/>
          <w:szCs w:val="24"/>
        </w:rPr>
      </w:pPr>
      <w:r w:rsidRPr="004A3086">
        <w:rPr>
          <w:bCs/>
          <w:sz w:val="24"/>
          <w:szCs w:val="24"/>
        </w:rPr>
        <w:t>именуемые совместно</w:t>
      </w:r>
      <w:r>
        <w:rPr>
          <w:bCs/>
          <w:sz w:val="24"/>
          <w:szCs w:val="24"/>
        </w:rPr>
        <w:t xml:space="preserve"> </w:t>
      </w:r>
      <w:r w:rsidRPr="004A3086">
        <w:rPr>
          <w:bCs/>
          <w:sz w:val="24"/>
          <w:szCs w:val="24"/>
        </w:rPr>
        <w:t xml:space="preserve">в дальнейшем Стороны, заключили настоящий контракт (далее – Контракт) на основании п.4 ч.1 ст.93 Федерального закона "О контрактной системе в сфере закупок товаров, работ, услуг для обеспечения государственных и муниципальных нужд" </w:t>
      </w:r>
      <w:r w:rsidR="008969A8">
        <w:rPr>
          <w:bCs/>
          <w:sz w:val="24"/>
          <w:szCs w:val="24"/>
        </w:rPr>
        <w:br/>
      </w:r>
      <w:r w:rsidRPr="004A3086">
        <w:rPr>
          <w:bCs/>
          <w:sz w:val="24"/>
          <w:szCs w:val="24"/>
        </w:rPr>
        <w:t xml:space="preserve">от 05.04.2013 № 44-ФЗ (далее </w:t>
      </w:r>
      <w:r w:rsidR="00E17996">
        <w:rPr>
          <w:bCs/>
          <w:sz w:val="24"/>
          <w:szCs w:val="24"/>
        </w:rPr>
        <w:t>– Федеральный Закон</w:t>
      </w:r>
      <w:r w:rsidRPr="004A3086">
        <w:rPr>
          <w:bCs/>
          <w:sz w:val="24"/>
          <w:szCs w:val="24"/>
        </w:rPr>
        <w:t>):</w:t>
      </w:r>
    </w:p>
    <w:p w14:paraId="22431647" w14:textId="77777777" w:rsidR="00594735" w:rsidRPr="004A3086" w:rsidRDefault="00594735" w:rsidP="00594735">
      <w:pPr>
        <w:keepNext/>
        <w:keepLines/>
        <w:ind w:firstLine="720"/>
        <w:rPr>
          <w:bCs/>
          <w:sz w:val="24"/>
          <w:szCs w:val="24"/>
        </w:rPr>
      </w:pPr>
    </w:p>
    <w:p w14:paraId="4965C22A" w14:textId="685BE837" w:rsidR="006D7DBA" w:rsidRPr="000C3743" w:rsidRDefault="00027549" w:rsidP="006863C7">
      <w:pPr>
        <w:pStyle w:val="LBGovstyle1"/>
        <w:numPr>
          <w:ilvl w:val="0"/>
          <w:numId w:val="72"/>
        </w:numPr>
        <w:tabs>
          <w:tab w:val="left" w:pos="284"/>
        </w:tabs>
        <w:spacing w:before="0" w:after="0"/>
        <w:ind w:left="0" w:firstLine="0"/>
        <w:jc w:val="center"/>
        <w:rPr>
          <w:sz w:val="24"/>
          <w:szCs w:val="24"/>
        </w:rPr>
      </w:pPr>
      <w:r w:rsidRPr="000C3743">
        <w:rPr>
          <w:sz w:val="24"/>
          <w:szCs w:val="24"/>
        </w:rPr>
        <w:t xml:space="preserve">Предмет </w:t>
      </w:r>
      <w:r w:rsidR="00986810">
        <w:rPr>
          <w:sz w:val="24"/>
          <w:szCs w:val="24"/>
        </w:rPr>
        <w:t>Контракта</w:t>
      </w:r>
    </w:p>
    <w:p w14:paraId="5FD6ADC8" w14:textId="44D65554" w:rsidR="006D7DBA" w:rsidRPr="000C3743" w:rsidRDefault="00027549" w:rsidP="006863C7">
      <w:pPr>
        <w:pStyle w:val="LBGovstyle2"/>
        <w:numPr>
          <w:ilvl w:val="1"/>
          <w:numId w:val="52"/>
        </w:numPr>
        <w:tabs>
          <w:tab w:val="left" w:pos="993"/>
        </w:tabs>
        <w:spacing w:before="0" w:after="0"/>
        <w:ind w:left="0" w:firstLine="567"/>
        <w:rPr>
          <w:sz w:val="24"/>
          <w:szCs w:val="24"/>
          <w:lang w:val="ru-RU"/>
        </w:rPr>
      </w:pPr>
      <w:r w:rsidRPr="000C3743">
        <w:rPr>
          <w:bCs/>
          <w:sz w:val="24"/>
          <w:szCs w:val="24"/>
          <w:lang w:val="ru-RU"/>
        </w:rPr>
        <w:t>Поставщик</w:t>
      </w:r>
      <w:r w:rsidRPr="000C3743">
        <w:rPr>
          <w:sz w:val="24"/>
          <w:szCs w:val="24"/>
          <w:lang w:val="ru-RU"/>
        </w:rPr>
        <w:t xml:space="preserve"> обязуется поставить</w:t>
      </w:r>
      <w:r w:rsidR="00BA04E6">
        <w:rPr>
          <w:sz w:val="24"/>
          <w:szCs w:val="24"/>
          <w:lang w:val="ru-RU"/>
        </w:rPr>
        <w:t xml:space="preserve"> </w:t>
      </w:r>
      <w:r w:rsidR="00E30AB0" w:rsidRPr="00E30AB0">
        <w:rPr>
          <w:i/>
          <w:iCs/>
          <w:sz w:val="24"/>
          <w:szCs w:val="24"/>
          <w:lang w:val="ru-RU"/>
        </w:rPr>
        <w:t>стан</w:t>
      </w:r>
      <w:r w:rsidR="00E30AB0">
        <w:rPr>
          <w:i/>
          <w:iCs/>
          <w:sz w:val="24"/>
          <w:szCs w:val="24"/>
          <w:lang w:val="ru-RU"/>
        </w:rPr>
        <w:t>ок</w:t>
      </w:r>
      <w:r w:rsidR="00E30AB0" w:rsidRPr="00E30AB0">
        <w:rPr>
          <w:i/>
          <w:iCs/>
          <w:sz w:val="24"/>
          <w:szCs w:val="24"/>
          <w:lang w:val="ru-RU"/>
        </w:rPr>
        <w:t xml:space="preserve"> для изготовления ключей </w:t>
      </w:r>
      <w:r w:rsidRPr="000C3743">
        <w:rPr>
          <w:sz w:val="24"/>
          <w:szCs w:val="24"/>
          <w:lang w:val="ru-RU"/>
        </w:rPr>
        <w:t xml:space="preserve">(далее – </w:t>
      </w:r>
      <w:r w:rsidRPr="00986810">
        <w:rPr>
          <w:sz w:val="24"/>
          <w:szCs w:val="24"/>
          <w:lang w:val="ru-RU"/>
        </w:rPr>
        <w:t>Товар</w:t>
      </w:r>
      <w:r w:rsidRPr="000C3743">
        <w:rPr>
          <w:sz w:val="24"/>
          <w:szCs w:val="24"/>
          <w:lang w:val="ru-RU"/>
        </w:rPr>
        <w:t>),</w:t>
      </w:r>
      <w:r w:rsidR="00467DBF">
        <w:rPr>
          <w:sz w:val="24"/>
          <w:szCs w:val="24"/>
          <w:lang w:val="ru-RU"/>
        </w:rPr>
        <w:t xml:space="preserve"> </w:t>
      </w:r>
      <w:r w:rsidRPr="000C3743">
        <w:rPr>
          <w:sz w:val="24"/>
          <w:szCs w:val="24"/>
          <w:lang w:val="ru-RU"/>
        </w:rPr>
        <w:t>а Заказчик обязуется принять и оплатить Товар</w:t>
      </w:r>
      <w:r w:rsidR="00467DBF">
        <w:rPr>
          <w:sz w:val="24"/>
          <w:szCs w:val="24"/>
          <w:lang w:val="ru-RU"/>
        </w:rPr>
        <w:t xml:space="preserve"> </w:t>
      </w:r>
      <w:r w:rsidRPr="000C3743">
        <w:rPr>
          <w:sz w:val="24"/>
          <w:szCs w:val="24"/>
          <w:lang w:val="ru-RU"/>
        </w:rPr>
        <w:t xml:space="preserve">в порядке и на условиях, предусмотренных настоящим </w:t>
      </w:r>
      <w:r w:rsidR="006863C7">
        <w:rPr>
          <w:sz w:val="24"/>
          <w:szCs w:val="24"/>
          <w:lang w:val="ru-RU"/>
        </w:rPr>
        <w:t>Контракт</w:t>
      </w:r>
      <w:r w:rsidRPr="000C3743">
        <w:rPr>
          <w:sz w:val="24"/>
          <w:szCs w:val="24"/>
          <w:lang w:val="ru-RU"/>
        </w:rPr>
        <w:t>ом.</w:t>
      </w:r>
    </w:p>
    <w:p w14:paraId="23C28FAA" w14:textId="5E4F1A1B" w:rsidR="00973D99" w:rsidRPr="00973D99" w:rsidRDefault="00027549" w:rsidP="006863C7">
      <w:pPr>
        <w:pStyle w:val="LBGovstyle2"/>
        <w:numPr>
          <w:ilvl w:val="1"/>
          <w:numId w:val="52"/>
        </w:numPr>
        <w:tabs>
          <w:tab w:val="left" w:pos="993"/>
        </w:tabs>
        <w:spacing w:before="0" w:after="0"/>
        <w:ind w:left="0" w:firstLine="567"/>
        <w:rPr>
          <w:sz w:val="24"/>
          <w:szCs w:val="24"/>
        </w:rPr>
      </w:pPr>
      <w:r w:rsidRPr="000C3743">
        <w:rPr>
          <w:sz w:val="24"/>
          <w:szCs w:val="24"/>
          <w:lang w:val="ru-RU"/>
        </w:rPr>
        <w:t xml:space="preserve">Наименование, количество и иные характеристики поставляемого Товара указаны </w:t>
      </w:r>
      <w:r w:rsidR="00BD4E5C">
        <w:rPr>
          <w:sz w:val="24"/>
          <w:szCs w:val="24"/>
          <w:lang w:val="ru-RU"/>
        </w:rPr>
        <w:t xml:space="preserve">                              </w:t>
      </w:r>
      <w:r w:rsidRPr="000C3743">
        <w:rPr>
          <w:sz w:val="24"/>
          <w:szCs w:val="24"/>
          <w:lang w:val="ru-RU"/>
        </w:rPr>
        <w:t xml:space="preserve">в </w:t>
      </w:r>
      <w:r w:rsidR="002227AE">
        <w:rPr>
          <w:sz w:val="24"/>
          <w:szCs w:val="24"/>
          <w:lang w:val="ru-RU"/>
        </w:rPr>
        <w:t xml:space="preserve">Спецификации </w:t>
      </w:r>
      <w:r w:rsidRPr="000C3743">
        <w:rPr>
          <w:sz w:val="24"/>
          <w:szCs w:val="24"/>
          <w:lang w:val="ru-RU"/>
        </w:rPr>
        <w:t xml:space="preserve">(Приложение № 1 к </w:t>
      </w:r>
      <w:r w:rsidR="00986810">
        <w:rPr>
          <w:sz w:val="24"/>
          <w:szCs w:val="24"/>
          <w:lang w:val="ru-RU"/>
        </w:rPr>
        <w:t>Контракту</w:t>
      </w:r>
      <w:r w:rsidRPr="000C3743">
        <w:rPr>
          <w:sz w:val="24"/>
          <w:szCs w:val="24"/>
          <w:lang w:val="ru-RU"/>
        </w:rPr>
        <w:t>)</w:t>
      </w:r>
      <w:r w:rsidR="007054B6">
        <w:rPr>
          <w:sz w:val="24"/>
          <w:szCs w:val="24"/>
          <w:lang w:val="ru-RU"/>
        </w:rPr>
        <w:t xml:space="preserve"> и Описании объекта закупки </w:t>
      </w:r>
      <w:r w:rsidR="007054B6" w:rsidRPr="000C3743">
        <w:rPr>
          <w:sz w:val="24"/>
          <w:szCs w:val="24"/>
          <w:lang w:val="ru-RU"/>
        </w:rPr>
        <w:t xml:space="preserve">(Приложение № </w:t>
      </w:r>
      <w:r w:rsidR="007054B6">
        <w:rPr>
          <w:sz w:val="24"/>
          <w:szCs w:val="24"/>
          <w:lang w:val="ru-RU"/>
        </w:rPr>
        <w:t>2</w:t>
      </w:r>
      <w:r w:rsidR="007054B6" w:rsidRPr="000C3743">
        <w:rPr>
          <w:sz w:val="24"/>
          <w:szCs w:val="24"/>
          <w:lang w:val="ru-RU"/>
        </w:rPr>
        <w:t xml:space="preserve"> к </w:t>
      </w:r>
      <w:r w:rsidR="007054B6">
        <w:rPr>
          <w:sz w:val="24"/>
          <w:szCs w:val="24"/>
          <w:lang w:val="ru-RU"/>
        </w:rPr>
        <w:t>Контракту</w:t>
      </w:r>
      <w:r w:rsidR="007054B6" w:rsidRPr="000C3743">
        <w:rPr>
          <w:sz w:val="24"/>
          <w:szCs w:val="24"/>
          <w:lang w:val="ru-RU"/>
        </w:rPr>
        <w:t>)</w:t>
      </w:r>
      <w:r w:rsidR="007531C4" w:rsidRPr="000C3743">
        <w:rPr>
          <w:sz w:val="24"/>
          <w:szCs w:val="24"/>
          <w:lang w:val="ru-RU"/>
        </w:rPr>
        <w:t>, являющ</w:t>
      </w:r>
      <w:r w:rsidR="007054B6">
        <w:rPr>
          <w:sz w:val="24"/>
          <w:szCs w:val="24"/>
          <w:lang w:val="ru-RU"/>
        </w:rPr>
        <w:t>ихся</w:t>
      </w:r>
      <w:r w:rsidR="007531C4" w:rsidRPr="000C3743">
        <w:rPr>
          <w:sz w:val="24"/>
          <w:szCs w:val="24"/>
          <w:lang w:val="ru-RU"/>
        </w:rPr>
        <w:t xml:space="preserve"> неотъемлемой частью </w:t>
      </w:r>
      <w:r w:rsidR="00986810">
        <w:rPr>
          <w:sz w:val="24"/>
          <w:szCs w:val="24"/>
          <w:lang w:val="ru-RU"/>
        </w:rPr>
        <w:t>Контракта</w:t>
      </w:r>
      <w:r w:rsidR="007531C4" w:rsidRPr="000C3743">
        <w:rPr>
          <w:sz w:val="24"/>
          <w:szCs w:val="24"/>
        </w:rPr>
        <w:t>.</w:t>
      </w:r>
    </w:p>
    <w:p w14:paraId="62640BCD" w14:textId="77777777" w:rsidR="00884116" w:rsidRPr="00786583" w:rsidRDefault="00884116" w:rsidP="00884116">
      <w:pPr>
        <w:pStyle w:val="LBGovstyle2"/>
        <w:tabs>
          <w:tab w:val="left" w:pos="993"/>
        </w:tabs>
        <w:spacing w:before="0" w:after="0"/>
        <w:rPr>
          <w:sz w:val="24"/>
          <w:szCs w:val="24"/>
          <w:lang w:val="ru-RU"/>
        </w:rPr>
      </w:pPr>
    </w:p>
    <w:p w14:paraId="275CFF13" w14:textId="7C47F114" w:rsidR="006D7DBA" w:rsidRPr="000C3743" w:rsidRDefault="007531C4" w:rsidP="006863C7">
      <w:pPr>
        <w:pStyle w:val="LBGovstyle1"/>
        <w:numPr>
          <w:ilvl w:val="0"/>
          <w:numId w:val="52"/>
        </w:numPr>
        <w:tabs>
          <w:tab w:val="left" w:pos="284"/>
        </w:tabs>
        <w:spacing w:before="0" w:after="0"/>
        <w:ind w:left="0" w:firstLine="0"/>
        <w:jc w:val="center"/>
        <w:rPr>
          <w:sz w:val="24"/>
          <w:szCs w:val="24"/>
        </w:rPr>
      </w:pPr>
      <w:r w:rsidRPr="000C3743">
        <w:rPr>
          <w:sz w:val="24"/>
          <w:szCs w:val="24"/>
        </w:rPr>
        <w:t xml:space="preserve">Цена </w:t>
      </w:r>
      <w:r w:rsidR="00986810">
        <w:rPr>
          <w:sz w:val="24"/>
          <w:szCs w:val="24"/>
        </w:rPr>
        <w:t>Контракта</w:t>
      </w:r>
      <w:r w:rsidR="00973D99">
        <w:rPr>
          <w:sz w:val="24"/>
          <w:szCs w:val="24"/>
        </w:rPr>
        <w:t xml:space="preserve"> </w:t>
      </w:r>
      <w:r w:rsidRPr="000C3743">
        <w:rPr>
          <w:sz w:val="24"/>
          <w:szCs w:val="24"/>
        </w:rPr>
        <w:t>и порядок расчетов</w:t>
      </w:r>
    </w:p>
    <w:p w14:paraId="016AA947" w14:textId="77777777" w:rsidR="00884116" w:rsidRPr="00884116" w:rsidRDefault="00884116" w:rsidP="006863C7">
      <w:pPr>
        <w:pStyle w:val="LBGovstyle2"/>
        <w:numPr>
          <w:ilvl w:val="1"/>
          <w:numId w:val="52"/>
        </w:numPr>
        <w:tabs>
          <w:tab w:val="left" w:pos="1134"/>
        </w:tabs>
        <w:spacing w:before="0" w:after="0"/>
        <w:ind w:left="0" w:firstLine="567"/>
        <w:rPr>
          <w:sz w:val="24"/>
          <w:szCs w:val="24"/>
          <w:lang w:val="ru-RU"/>
        </w:rPr>
      </w:pPr>
      <w:r w:rsidRPr="00884116">
        <w:rPr>
          <w:bCs/>
          <w:sz w:val="24"/>
          <w:szCs w:val="24"/>
          <w:lang w:val="ru-RU"/>
        </w:rPr>
        <w:t>Цена Контракта составляет ________ рублей __ копеек с учетом налога на добавленную стоимость по налоговой ставке __ процентов, а в случае, если Контракт заключается с лицами, не   являющимися в соответствии с законодательством Российской Федерации о налогах и сборах плательщиками налога на добавленную стоимость, цена контракта налогом на добавленную стоимость не облагается.</w:t>
      </w:r>
    </w:p>
    <w:p w14:paraId="5F1C060D" w14:textId="77777777" w:rsidR="00C44FD0" w:rsidRDefault="00843C95" w:rsidP="00C44FD0">
      <w:pPr>
        <w:pStyle w:val="LBGovstyle2"/>
        <w:numPr>
          <w:ilvl w:val="1"/>
          <w:numId w:val="52"/>
        </w:numPr>
        <w:tabs>
          <w:tab w:val="left" w:pos="1134"/>
        </w:tabs>
        <w:spacing w:before="0" w:after="0"/>
        <w:ind w:left="0" w:firstLine="567"/>
        <w:rPr>
          <w:sz w:val="24"/>
          <w:szCs w:val="24"/>
          <w:lang w:val="ru-RU"/>
        </w:rPr>
      </w:pPr>
      <w:r w:rsidRPr="00843C95">
        <w:rPr>
          <w:sz w:val="24"/>
          <w:szCs w:val="24"/>
          <w:lang w:val="ru-RU"/>
        </w:rPr>
        <w:t>Цена Контракта включает в себя стоимость Товара, а также все расходы, связанные с доставкой,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46A3A076" w14:textId="79AF8F5E" w:rsidR="00040062" w:rsidRPr="00C44FD0" w:rsidRDefault="00040062" w:rsidP="00C44FD0">
      <w:pPr>
        <w:pStyle w:val="LBGovstyle2"/>
        <w:numPr>
          <w:ilvl w:val="1"/>
          <w:numId w:val="52"/>
        </w:numPr>
        <w:tabs>
          <w:tab w:val="left" w:pos="1134"/>
        </w:tabs>
        <w:spacing w:before="0" w:after="0"/>
        <w:ind w:left="0" w:firstLine="567"/>
        <w:rPr>
          <w:sz w:val="24"/>
          <w:szCs w:val="24"/>
          <w:lang w:val="ru-RU"/>
        </w:rPr>
      </w:pPr>
      <w:r w:rsidRPr="00C44FD0">
        <w:rPr>
          <w:sz w:val="24"/>
          <w:szCs w:val="24"/>
          <w:lang w:val="ru-RU"/>
        </w:rPr>
        <w:t>Источник финансирования: средства бюджетных учреждений (денежные средства на выполнение государственного задания, выделенные в форме субсидии за счет средств областного бюджета Ленинградской области на 202</w:t>
      </w:r>
      <w:r w:rsidR="008969A8" w:rsidRPr="00C44FD0">
        <w:rPr>
          <w:sz w:val="24"/>
          <w:szCs w:val="24"/>
          <w:lang w:val="ru-RU"/>
        </w:rPr>
        <w:t>6</w:t>
      </w:r>
      <w:r w:rsidRPr="00C44FD0">
        <w:rPr>
          <w:sz w:val="24"/>
          <w:szCs w:val="24"/>
          <w:lang w:val="ru-RU"/>
        </w:rPr>
        <w:t xml:space="preserve"> г.).</w:t>
      </w:r>
    </w:p>
    <w:p w14:paraId="6A41FB86" w14:textId="41FD52C8" w:rsidR="00EF0DAF" w:rsidRPr="00EF0DAF" w:rsidRDefault="00EF0DAF" w:rsidP="00637665">
      <w:pPr>
        <w:pStyle w:val="LBGovstyle2"/>
        <w:numPr>
          <w:ilvl w:val="1"/>
          <w:numId w:val="52"/>
        </w:numPr>
        <w:tabs>
          <w:tab w:val="left" w:pos="1134"/>
        </w:tabs>
        <w:spacing w:before="0" w:after="0"/>
        <w:ind w:left="0" w:firstLine="567"/>
        <w:rPr>
          <w:sz w:val="24"/>
          <w:szCs w:val="24"/>
          <w:lang w:val="ru-RU" w:eastAsia="ru-RU"/>
        </w:rPr>
      </w:pPr>
      <w:r w:rsidRPr="005F275D">
        <w:rPr>
          <w:sz w:val="24"/>
          <w:szCs w:val="24"/>
          <w:lang w:val="ru-RU" w:eastAsia="ru-RU"/>
        </w:rPr>
        <w:t>Цена Контракта является твердой, определена на весь срок исполнения Контракта и не может изменяться в ходе его исполнения, за исключением случаев, предусмотренных частью 1 статьи 95 Федерального Закона.</w:t>
      </w:r>
    </w:p>
    <w:p w14:paraId="2AAAEFD8" w14:textId="3254ACF4" w:rsidR="002A56B3" w:rsidRPr="005675E6" w:rsidRDefault="00027549" w:rsidP="00781626">
      <w:pPr>
        <w:pStyle w:val="LBGovstyle2"/>
        <w:numPr>
          <w:ilvl w:val="1"/>
          <w:numId w:val="52"/>
        </w:numPr>
        <w:tabs>
          <w:tab w:val="left" w:pos="1134"/>
        </w:tabs>
        <w:spacing w:before="0" w:after="0"/>
        <w:ind w:left="0" w:firstLine="567"/>
        <w:rPr>
          <w:sz w:val="24"/>
          <w:szCs w:val="24"/>
          <w:lang w:val="ru-RU"/>
        </w:rPr>
      </w:pPr>
      <w:r w:rsidRPr="005675E6">
        <w:rPr>
          <w:sz w:val="24"/>
          <w:szCs w:val="24"/>
          <w:lang w:val="ru-RU"/>
        </w:rPr>
        <w:t xml:space="preserve">Расчеты между Заказчиком и Поставщиком производятся не позднее </w:t>
      </w:r>
      <w:r w:rsidRPr="005675E6">
        <w:rPr>
          <w:rFonts w:eastAsia="Times New Roman"/>
          <w:sz w:val="24"/>
          <w:szCs w:val="24"/>
          <w:lang w:val="ru-RU"/>
        </w:rPr>
        <w:t>7 (Семи) рабочих дней</w:t>
      </w:r>
      <w:r w:rsidRPr="005675E6">
        <w:rPr>
          <w:sz w:val="24"/>
          <w:szCs w:val="24"/>
          <w:lang w:val="ru-RU"/>
        </w:rPr>
        <w:t xml:space="preserve"> с даты подписания Заказчиком </w:t>
      </w:r>
      <w:r w:rsidR="00171947" w:rsidRPr="005675E6">
        <w:rPr>
          <w:sz w:val="24"/>
          <w:szCs w:val="24"/>
          <w:lang w:val="ru-RU"/>
        </w:rPr>
        <w:t>акта прием</w:t>
      </w:r>
      <w:r w:rsidR="00166BDF" w:rsidRPr="005675E6">
        <w:rPr>
          <w:sz w:val="24"/>
          <w:szCs w:val="24"/>
          <w:lang w:val="ru-RU"/>
        </w:rPr>
        <w:t>ки товар</w:t>
      </w:r>
      <w:r w:rsidR="001E052C" w:rsidRPr="005675E6">
        <w:rPr>
          <w:sz w:val="24"/>
          <w:szCs w:val="24"/>
          <w:lang w:val="ru-RU"/>
        </w:rPr>
        <w:t>ов</w:t>
      </w:r>
      <w:r w:rsidR="00166BDF" w:rsidRPr="005675E6">
        <w:rPr>
          <w:sz w:val="24"/>
          <w:szCs w:val="24"/>
          <w:lang w:val="ru-RU"/>
        </w:rPr>
        <w:t xml:space="preserve">, работ, </w:t>
      </w:r>
      <w:r w:rsidR="00E6629C" w:rsidRPr="005675E6">
        <w:rPr>
          <w:sz w:val="24"/>
          <w:szCs w:val="24"/>
          <w:lang w:val="ru-RU"/>
        </w:rPr>
        <w:t>услуг на основании,</w:t>
      </w:r>
      <w:r w:rsidR="001E052C" w:rsidRPr="005675E6">
        <w:rPr>
          <w:sz w:val="24"/>
          <w:szCs w:val="24"/>
          <w:lang w:val="ru-RU"/>
        </w:rPr>
        <w:t xml:space="preserve"> выставленн</w:t>
      </w:r>
      <w:r w:rsidR="00E6629C" w:rsidRPr="005675E6">
        <w:rPr>
          <w:sz w:val="24"/>
          <w:szCs w:val="24"/>
          <w:lang w:val="ru-RU"/>
        </w:rPr>
        <w:t>ых</w:t>
      </w:r>
      <w:r w:rsidR="001E052C" w:rsidRPr="005675E6">
        <w:rPr>
          <w:sz w:val="24"/>
          <w:szCs w:val="24"/>
          <w:lang w:val="ru-RU"/>
        </w:rPr>
        <w:t xml:space="preserve"> П</w:t>
      </w:r>
      <w:r w:rsidR="00E6629C" w:rsidRPr="005675E6">
        <w:rPr>
          <w:sz w:val="24"/>
          <w:szCs w:val="24"/>
          <w:lang w:val="ru-RU"/>
        </w:rPr>
        <w:t>оставщиком товарной накладной, счет-фактуры (по необходимости).</w:t>
      </w:r>
    </w:p>
    <w:p w14:paraId="4388BE95" w14:textId="6A9DBD58" w:rsidR="006D7DBA" w:rsidRPr="00547263" w:rsidRDefault="002A56B3" w:rsidP="006863C7">
      <w:pPr>
        <w:pStyle w:val="LBGovstyle2"/>
        <w:numPr>
          <w:ilvl w:val="1"/>
          <w:numId w:val="52"/>
        </w:numPr>
        <w:tabs>
          <w:tab w:val="left" w:pos="1134"/>
        </w:tabs>
        <w:spacing w:before="0" w:after="0"/>
        <w:ind w:left="0" w:firstLine="567"/>
        <w:rPr>
          <w:sz w:val="24"/>
          <w:szCs w:val="24"/>
          <w:lang w:val="ru-RU"/>
        </w:rPr>
      </w:pPr>
      <w:r w:rsidRPr="00547263">
        <w:rPr>
          <w:sz w:val="24"/>
          <w:szCs w:val="24"/>
          <w:lang w:val="ru-RU"/>
        </w:rPr>
        <w:t>Авансирование не предусмотрено</w:t>
      </w:r>
      <w:r w:rsidR="00027549" w:rsidRPr="00547263">
        <w:rPr>
          <w:sz w:val="24"/>
          <w:szCs w:val="24"/>
          <w:lang w:val="ru-RU"/>
        </w:rPr>
        <w:t>.</w:t>
      </w:r>
    </w:p>
    <w:p w14:paraId="7004305E" w14:textId="49FB450B" w:rsidR="006D7DBA" w:rsidRPr="000C3743" w:rsidRDefault="00027549" w:rsidP="006863C7">
      <w:pPr>
        <w:pStyle w:val="LBGovstyle2"/>
        <w:numPr>
          <w:ilvl w:val="1"/>
          <w:numId w:val="52"/>
        </w:numPr>
        <w:tabs>
          <w:tab w:val="left" w:pos="1134"/>
        </w:tabs>
        <w:spacing w:before="0" w:after="0"/>
        <w:ind w:left="0" w:firstLine="567"/>
        <w:rPr>
          <w:sz w:val="24"/>
          <w:szCs w:val="24"/>
          <w:lang w:val="ru-RU"/>
        </w:rPr>
      </w:pPr>
      <w:r w:rsidRPr="00547263">
        <w:rPr>
          <w:sz w:val="24"/>
          <w:szCs w:val="24"/>
          <w:lang w:val="ru-RU"/>
        </w:rPr>
        <w:t xml:space="preserve">Оплата по </w:t>
      </w:r>
      <w:r w:rsidR="00986810" w:rsidRPr="00547263">
        <w:rPr>
          <w:sz w:val="24"/>
          <w:szCs w:val="24"/>
          <w:lang w:val="ru-RU"/>
        </w:rPr>
        <w:t>Контракту</w:t>
      </w:r>
      <w:r w:rsidR="00973D99" w:rsidRPr="00547263">
        <w:rPr>
          <w:sz w:val="24"/>
          <w:szCs w:val="24"/>
          <w:lang w:val="ru-RU"/>
        </w:rPr>
        <w:t xml:space="preserve"> </w:t>
      </w:r>
      <w:r w:rsidRPr="00547263">
        <w:rPr>
          <w:sz w:val="24"/>
          <w:szCs w:val="24"/>
          <w:lang w:val="ru-RU"/>
        </w:rPr>
        <w:t xml:space="preserve">осуществляется </w:t>
      </w:r>
      <w:r w:rsidRPr="000C3743">
        <w:rPr>
          <w:sz w:val="24"/>
          <w:szCs w:val="24"/>
          <w:lang w:val="ru-RU"/>
        </w:rPr>
        <w:t xml:space="preserve">по безналичному расчету платежными поручениями путем перечисления Заказчиком денежных средств на расчетный счет Поставщика, указанный в </w:t>
      </w:r>
      <w:r w:rsidR="006863C7">
        <w:rPr>
          <w:sz w:val="24"/>
          <w:szCs w:val="24"/>
          <w:lang w:val="ru-RU"/>
        </w:rPr>
        <w:t>Контракт</w:t>
      </w:r>
      <w:r w:rsidRPr="000C3743">
        <w:rPr>
          <w:sz w:val="24"/>
          <w:szCs w:val="24"/>
          <w:lang w:val="ru-RU"/>
        </w:rPr>
        <w:t xml:space="preserve">е. В случае изменения расчетного счета Поставщик обязан в трехдневный срок с момента изменения расчетного счета в письменной форме сообщить </w:t>
      </w:r>
      <w:r w:rsidR="005D11EF">
        <w:rPr>
          <w:sz w:val="24"/>
          <w:szCs w:val="24"/>
          <w:lang w:val="ru-RU"/>
        </w:rPr>
        <w:t xml:space="preserve">                              </w:t>
      </w:r>
      <w:r w:rsidRPr="000C3743">
        <w:rPr>
          <w:sz w:val="24"/>
          <w:szCs w:val="24"/>
          <w:lang w:val="ru-RU"/>
        </w:rPr>
        <w:t xml:space="preserve">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w:t>
      </w:r>
      <w:r w:rsidR="006863C7">
        <w:rPr>
          <w:sz w:val="24"/>
          <w:szCs w:val="24"/>
          <w:lang w:val="ru-RU"/>
        </w:rPr>
        <w:t>Контракт</w:t>
      </w:r>
      <w:r w:rsidRPr="000C3743">
        <w:rPr>
          <w:sz w:val="24"/>
          <w:szCs w:val="24"/>
          <w:lang w:val="ru-RU"/>
        </w:rPr>
        <w:t>е счет Поставщика, несет Поставщик.</w:t>
      </w:r>
    </w:p>
    <w:p w14:paraId="545397FD" w14:textId="09F4BA99" w:rsidR="006D7DBA" w:rsidRPr="000C3743" w:rsidRDefault="00027549" w:rsidP="006863C7">
      <w:pPr>
        <w:pStyle w:val="LBGovstyle2"/>
        <w:numPr>
          <w:ilvl w:val="1"/>
          <w:numId w:val="52"/>
        </w:numPr>
        <w:tabs>
          <w:tab w:val="left" w:pos="1134"/>
        </w:tabs>
        <w:spacing w:before="0" w:after="0"/>
        <w:ind w:left="0" w:firstLine="567"/>
        <w:rPr>
          <w:color w:val="000000"/>
          <w:sz w:val="24"/>
          <w:szCs w:val="24"/>
          <w:lang w:val="ru-RU"/>
        </w:rPr>
      </w:pPr>
      <w:r w:rsidRPr="000C3743">
        <w:rPr>
          <w:color w:val="000000"/>
          <w:sz w:val="24"/>
          <w:szCs w:val="24"/>
          <w:lang w:val="ru-RU"/>
        </w:rPr>
        <w:lastRenderedPageBreak/>
        <w:t xml:space="preserve">Заказчик вправе удержать суммы неисполненных Поставщиком требований </w:t>
      </w:r>
      <w:r w:rsidR="005D11EF">
        <w:rPr>
          <w:color w:val="000000"/>
          <w:sz w:val="24"/>
          <w:szCs w:val="24"/>
          <w:lang w:val="ru-RU"/>
        </w:rPr>
        <w:t xml:space="preserve">                                         </w:t>
      </w:r>
      <w:r w:rsidRPr="000C3743">
        <w:rPr>
          <w:color w:val="000000"/>
          <w:sz w:val="24"/>
          <w:szCs w:val="24"/>
          <w:lang w:val="ru-RU"/>
        </w:rPr>
        <w:t xml:space="preserve">об уплате неустоек (штрафов, пеней), предъявленных Заказчиком в соответствии </w:t>
      </w:r>
      <w:r w:rsidR="00E17996">
        <w:rPr>
          <w:color w:val="000000"/>
          <w:sz w:val="24"/>
          <w:szCs w:val="24"/>
          <w:lang w:val="ru-RU"/>
        </w:rPr>
        <w:t xml:space="preserve">с </w:t>
      </w:r>
      <w:bookmarkStart w:id="1" w:name="_Hlk209613509"/>
      <w:r w:rsidR="00E17996" w:rsidRPr="00E17996">
        <w:rPr>
          <w:bCs/>
          <w:sz w:val="24"/>
          <w:szCs w:val="24"/>
          <w:lang w:val="ru-RU"/>
        </w:rPr>
        <w:t>Федеральны</w:t>
      </w:r>
      <w:r w:rsidR="00E17996">
        <w:rPr>
          <w:bCs/>
          <w:sz w:val="24"/>
          <w:szCs w:val="24"/>
          <w:lang w:val="ru-RU"/>
        </w:rPr>
        <w:t>м</w:t>
      </w:r>
      <w:r w:rsidR="00E17996" w:rsidRPr="00E17996">
        <w:rPr>
          <w:bCs/>
          <w:sz w:val="24"/>
          <w:szCs w:val="24"/>
          <w:lang w:val="ru-RU"/>
        </w:rPr>
        <w:t xml:space="preserve"> Закон</w:t>
      </w:r>
      <w:r w:rsidR="00E17996">
        <w:rPr>
          <w:bCs/>
          <w:sz w:val="24"/>
          <w:szCs w:val="24"/>
          <w:lang w:val="ru-RU"/>
        </w:rPr>
        <w:t>ом</w:t>
      </w:r>
      <w:bookmarkEnd w:id="1"/>
      <w:r w:rsidRPr="000C3743">
        <w:rPr>
          <w:color w:val="000000"/>
          <w:sz w:val="24"/>
          <w:szCs w:val="24"/>
          <w:lang w:val="ru-RU"/>
        </w:rPr>
        <w:t xml:space="preserve">, из суммы, подлежащей оплате Поставщику по настоящему </w:t>
      </w:r>
      <w:r w:rsidR="00986810">
        <w:rPr>
          <w:sz w:val="24"/>
          <w:szCs w:val="24"/>
          <w:lang w:val="ru-RU"/>
        </w:rPr>
        <w:t>Контракту</w:t>
      </w:r>
      <w:r w:rsidRPr="000C3743">
        <w:rPr>
          <w:color w:val="000000"/>
          <w:sz w:val="24"/>
          <w:szCs w:val="24"/>
          <w:lang w:val="ru-RU"/>
        </w:rPr>
        <w:t>.</w:t>
      </w:r>
    </w:p>
    <w:p w14:paraId="26F200BF" w14:textId="77777777" w:rsidR="00800992" w:rsidRPr="000C3743" w:rsidRDefault="00800992" w:rsidP="006863C7">
      <w:pPr>
        <w:pStyle w:val="LBGovstyle2"/>
        <w:tabs>
          <w:tab w:val="left" w:pos="1134"/>
        </w:tabs>
        <w:spacing w:before="0" w:after="0"/>
        <w:ind w:firstLine="567"/>
        <w:rPr>
          <w:color w:val="000000"/>
          <w:sz w:val="24"/>
          <w:szCs w:val="24"/>
          <w:lang w:val="ru-RU"/>
        </w:rPr>
      </w:pPr>
    </w:p>
    <w:p w14:paraId="25FAB587" w14:textId="77777777" w:rsidR="006D7DBA" w:rsidRPr="000C3743" w:rsidRDefault="00027549" w:rsidP="006863C7">
      <w:pPr>
        <w:pStyle w:val="LBGovstyle1"/>
        <w:numPr>
          <w:ilvl w:val="0"/>
          <w:numId w:val="52"/>
        </w:numPr>
        <w:tabs>
          <w:tab w:val="left" w:pos="284"/>
        </w:tabs>
        <w:spacing w:before="0" w:after="0"/>
        <w:ind w:left="0" w:firstLine="0"/>
        <w:jc w:val="center"/>
        <w:rPr>
          <w:sz w:val="24"/>
          <w:szCs w:val="24"/>
        </w:rPr>
      </w:pPr>
      <w:bookmarkStart w:id="2" w:name="_Ref95320571"/>
      <w:bookmarkEnd w:id="2"/>
      <w:r w:rsidRPr="000C3743">
        <w:rPr>
          <w:sz w:val="24"/>
          <w:szCs w:val="24"/>
        </w:rPr>
        <w:t>Порядок, сроки и условия поставки и приемки Товара</w:t>
      </w:r>
    </w:p>
    <w:p w14:paraId="21C5ED11" w14:textId="7E30E444" w:rsidR="007718ED" w:rsidRPr="00B851C5" w:rsidRDefault="00973D99" w:rsidP="00B851C5">
      <w:pPr>
        <w:pStyle w:val="LBGovstyle2"/>
        <w:numPr>
          <w:ilvl w:val="1"/>
          <w:numId w:val="52"/>
        </w:numPr>
        <w:tabs>
          <w:tab w:val="left" w:pos="993"/>
        </w:tabs>
        <w:spacing w:before="0" w:after="0"/>
        <w:ind w:left="0" w:firstLine="567"/>
        <w:rPr>
          <w:sz w:val="24"/>
          <w:szCs w:val="24"/>
          <w:lang w:val="ru-RU"/>
        </w:rPr>
      </w:pPr>
      <w:r w:rsidRPr="007718ED">
        <w:rPr>
          <w:sz w:val="24"/>
          <w:szCs w:val="24"/>
          <w:lang w:val="ru-RU"/>
        </w:rPr>
        <w:t xml:space="preserve">Срок поставки </w:t>
      </w:r>
      <w:r w:rsidRPr="00B851C5">
        <w:rPr>
          <w:sz w:val="24"/>
          <w:szCs w:val="24"/>
          <w:lang w:val="ru-RU"/>
        </w:rPr>
        <w:t xml:space="preserve">Товара: </w:t>
      </w:r>
      <w:bookmarkStart w:id="3" w:name="_Hlk209784839"/>
      <w:r w:rsidR="007718ED" w:rsidRPr="00B851C5">
        <w:rPr>
          <w:sz w:val="24"/>
          <w:szCs w:val="24"/>
          <w:lang w:val="ru-RU"/>
        </w:rPr>
        <w:t>с даты заключения Контракта</w:t>
      </w:r>
      <w:r w:rsidR="00D36061">
        <w:rPr>
          <w:sz w:val="24"/>
          <w:szCs w:val="24"/>
          <w:lang w:val="ru-RU"/>
        </w:rPr>
        <w:t xml:space="preserve"> в течение </w:t>
      </w:r>
      <w:r w:rsidR="00057933">
        <w:rPr>
          <w:sz w:val="24"/>
          <w:szCs w:val="24"/>
          <w:lang w:val="ru-RU"/>
        </w:rPr>
        <w:t>1</w:t>
      </w:r>
      <w:r w:rsidR="002A5A94">
        <w:rPr>
          <w:sz w:val="24"/>
          <w:szCs w:val="24"/>
          <w:lang w:val="ru-RU"/>
        </w:rPr>
        <w:t>0</w:t>
      </w:r>
      <w:r w:rsidR="00D36061">
        <w:rPr>
          <w:sz w:val="24"/>
          <w:szCs w:val="24"/>
          <w:lang w:val="ru-RU"/>
        </w:rPr>
        <w:t xml:space="preserve"> </w:t>
      </w:r>
      <w:r w:rsidR="002A5A94">
        <w:rPr>
          <w:sz w:val="24"/>
          <w:szCs w:val="24"/>
          <w:lang w:val="ru-RU"/>
        </w:rPr>
        <w:t>(</w:t>
      </w:r>
      <w:r w:rsidR="00D03F1E">
        <w:rPr>
          <w:sz w:val="24"/>
          <w:szCs w:val="24"/>
          <w:lang w:val="ru-RU"/>
        </w:rPr>
        <w:t>Д</w:t>
      </w:r>
      <w:r w:rsidR="00057933">
        <w:rPr>
          <w:sz w:val="24"/>
          <w:szCs w:val="24"/>
          <w:lang w:val="ru-RU"/>
        </w:rPr>
        <w:t>еся</w:t>
      </w:r>
      <w:r w:rsidR="00A5085D">
        <w:rPr>
          <w:sz w:val="24"/>
          <w:szCs w:val="24"/>
          <w:lang w:val="ru-RU"/>
        </w:rPr>
        <w:t>ти</w:t>
      </w:r>
      <w:r w:rsidR="00D36061">
        <w:rPr>
          <w:sz w:val="24"/>
          <w:szCs w:val="24"/>
          <w:lang w:val="ru-RU"/>
        </w:rPr>
        <w:t xml:space="preserve">) </w:t>
      </w:r>
      <w:r w:rsidR="00DD602F">
        <w:rPr>
          <w:sz w:val="24"/>
          <w:szCs w:val="24"/>
          <w:lang w:val="ru-RU"/>
        </w:rPr>
        <w:t>рабочих</w:t>
      </w:r>
      <w:r w:rsidR="002A5A94">
        <w:rPr>
          <w:sz w:val="24"/>
          <w:szCs w:val="24"/>
          <w:lang w:val="ru-RU"/>
        </w:rPr>
        <w:t xml:space="preserve"> </w:t>
      </w:r>
      <w:r w:rsidR="00D36061">
        <w:rPr>
          <w:sz w:val="24"/>
          <w:szCs w:val="24"/>
          <w:lang w:val="ru-RU"/>
        </w:rPr>
        <w:t>дне</w:t>
      </w:r>
      <w:r w:rsidR="00A1051A">
        <w:rPr>
          <w:sz w:val="24"/>
          <w:szCs w:val="24"/>
          <w:lang w:val="ru-RU"/>
        </w:rPr>
        <w:t>й</w:t>
      </w:r>
      <w:r w:rsidR="00D36061">
        <w:rPr>
          <w:sz w:val="24"/>
          <w:szCs w:val="24"/>
          <w:lang w:val="ru-RU"/>
        </w:rPr>
        <w:t>.</w:t>
      </w:r>
      <w:r w:rsidR="007718ED" w:rsidRPr="00B851C5">
        <w:rPr>
          <w:sz w:val="24"/>
          <w:szCs w:val="24"/>
          <w:lang w:val="ru-RU"/>
        </w:rPr>
        <w:t xml:space="preserve"> </w:t>
      </w:r>
    </w:p>
    <w:bookmarkEnd w:id="3"/>
    <w:p w14:paraId="0EE00951" w14:textId="50661F0A" w:rsidR="00FA37C0" w:rsidRDefault="00027549" w:rsidP="00E7079E">
      <w:pPr>
        <w:pStyle w:val="LBGovstyle2"/>
        <w:numPr>
          <w:ilvl w:val="1"/>
          <w:numId w:val="52"/>
        </w:numPr>
        <w:tabs>
          <w:tab w:val="left" w:pos="993"/>
        </w:tabs>
        <w:spacing w:before="0" w:after="0"/>
        <w:ind w:left="0" w:firstLine="567"/>
        <w:rPr>
          <w:sz w:val="24"/>
          <w:szCs w:val="24"/>
          <w:lang w:val="ru-RU"/>
        </w:rPr>
      </w:pPr>
      <w:r w:rsidRPr="007718ED">
        <w:rPr>
          <w:sz w:val="24"/>
          <w:szCs w:val="24"/>
          <w:lang w:val="ru-RU"/>
        </w:rPr>
        <w:t xml:space="preserve">Поставщик самостоятельно </w:t>
      </w:r>
      <w:r w:rsidR="00891EAB" w:rsidRPr="007718ED">
        <w:rPr>
          <w:sz w:val="24"/>
          <w:szCs w:val="24"/>
          <w:lang w:val="ru-RU"/>
        </w:rPr>
        <w:t>поставляет</w:t>
      </w:r>
      <w:r w:rsidRPr="007718ED">
        <w:rPr>
          <w:sz w:val="24"/>
          <w:szCs w:val="24"/>
          <w:lang w:val="ru-RU"/>
        </w:rPr>
        <w:t xml:space="preserve"> Товар</w:t>
      </w:r>
      <w:r w:rsidR="00444532">
        <w:rPr>
          <w:sz w:val="24"/>
          <w:szCs w:val="24"/>
          <w:lang w:val="ru-RU"/>
        </w:rPr>
        <w:t xml:space="preserve"> </w:t>
      </w:r>
      <w:r w:rsidRPr="007718ED">
        <w:rPr>
          <w:sz w:val="24"/>
          <w:szCs w:val="24"/>
          <w:lang w:val="ru-RU"/>
        </w:rPr>
        <w:t xml:space="preserve">Заказчику по адресу: </w:t>
      </w:r>
      <w:r w:rsidR="007718ED" w:rsidRPr="007718ED">
        <w:rPr>
          <w:sz w:val="24"/>
          <w:szCs w:val="24"/>
          <w:lang w:val="ru-RU"/>
        </w:rPr>
        <w:t xml:space="preserve">г. Санкт-Петербург, </w:t>
      </w:r>
      <w:r w:rsidR="00E17996">
        <w:rPr>
          <w:sz w:val="24"/>
          <w:szCs w:val="24"/>
          <w:lang w:val="ru-RU"/>
        </w:rPr>
        <w:t>ул. Смольного</w:t>
      </w:r>
      <w:r w:rsidR="004254E9">
        <w:rPr>
          <w:sz w:val="24"/>
          <w:szCs w:val="24"/>
          <w:lang w:val="ru-RU"/>
        </w:rPr>
        <w:t>,</w:t>
      </w:r>
      <w:r w:rsidR="00E17996">
        <w:rPr>
          <w:sz w:val="24"/>
          <w:szCs w:val="24"/>
          <w:lang w:val="ru-RU"/>
        </w:rPr>
        <w:t xml:space="preserve"> д. 3,</w:t>
      </w:r>
      <w:r w:rsidR="004254E9">
        <w:rPr>
          <w:sz w:val="24"/>
          <w:szCs w:val="24"/>
          <w:lang w:val="ru-RU"/>
        </w:rPr>
        <w:t xml:space="preserve"> лит. А</w:t>
      </w:r>
      <w:r w:rsidR="00E30AB0">
        <w:rPr>
          <w:sz w:val="24"/>
          <w:szCs w:val="24"/>
          <w:lang w:val="ru-RU"/>
        </w:rPr>
        <w:t>, материально-технический склад</w:t>
      </w:r>
      <w:r w:rsidR="002A5A94">
        <w:rPr>
          <w:sz w:val="24"/>
          <w:szCs w:val="24"/>
          <w:lang w:val="ru-RU"/>
        </w:rPr>
        <w:t xml:space="preserve"> </w:t>
      </w:r>
      <w:r w:rsidRPr="007718ED">
        <w:rPr>
          <w:sz w:val="24"/>
          <w:szCs w:val="24"/>
          <w:lang w:val="ru-RU"/>
        </w:rPr>
        <w:t xml:space="preserve">(далее – </w:t>
      </w:r>
      <w:r w:rsidRPr="00A47C4C">
        <w:rPr>
          <w:sz w:val="24"/>
          <w:szCs w:val="24"/>
          <w:lang w:val="ru-RU"/>
        </w:rPr>
        <w:t xml:space="preserve">место </w:t>
      </w:r>
      <w:r w:rsidR="00891EAB" w:rsidRPr="00A47C4C">
        <w:rPr>
          <w:sz w:val="24"/>
          <w:szCs w:val="24"/>
          <w:lang w:val="ru-RU"/>
        </w:rPr>
        <w:t>поставки</w:t>
      </w:r>
      <w:r w:rsidRPr="007718ED">
        <w:rPr>
          <w:sz w:val="24"/>
          <w:szCs w:val="24"/>
          <w:lang w:val="ru-RU"/>
        </w:rPr>
        <w:t>)</w:t>
      </w:r>
      <w:r w:rsidR="00E37E31" w:rsidRPr="007718ED">
        <w:rPr>
          <w:sz w:val="24"/>
          <w:szCs w:val="24"/>
          <w:lang w:val="ru-RU"/>
        </w:rPr>
        <w:t>.</w:t>
      </w:r>
    </w:p>
    <w:p w14:paraId="4B32F11E" w14:textId="1898EB20" w:rsidR="009F415E" w:rsidRPr="007718ED" w:rsidRDefault="009F415E" w:rsidP="00E7079E">
      <w:pPr>
        <w:pStyle w:val="LBGovstyle2"/>
        <w:numPr>
          <w:ilvl w:val="1"/>
          <w:numId w:val="52"/>
        </w:numPr>
        <w:tabs>
          <w:tab w:val="left" w:pos="993"/>
        </w:tabs>
        <w:spacing w:before="0" w:after="0"/>
        <w:ind w:left="0" w:firstLine="567"/>
        <w:rPr>
          <w:sz w:val="24"/>
          <w:szCs w:val="24"/>
          <w:lang w:val="ru-RU"/>
        </w:rPr>
      </w:pPr>
      <w:r>
        <w:rPr>
          <w:sz w:val="24"/>
          <w:szCs w:val="24"/>
          <w:lang w:val="ru-RU"/>
        </w:rPr>
        <w:t>Поставка Товара осуществляется Поставщиком</w:t>
      </w:r>
      <w:r w:rsidR="005D0597">
        <w:rPr>
          <w:sz w:val="24"/>
          <w:szCs w:val="24"/>
          <w:lang w:val="ru-RU"/>
        </w:rPr>
        <w:t xml:space="preserve"> </w:t>
      </w:r>
      <w:r w:rsidR="005D0597" w:rsidRPr="005D0597">
        <w:rPr>
          <w:sz w:val="24"/>
          <w:szCs w:val="24"/>
          <w:lang w:val="ru-RU"/>
        </w:rPr>
        <w:t>партиями</w:t>
      </w:r>
      <w:r>
        <w:rPr>
          <w:sz w:val="24"/>
          <w:szCs w:val="24"/>
          <w:lang w:val="ru-RU"/>
        </w:rPr>
        <w:t xml:space="preserve"> в рабочее время Заказчика, в будние дни: понедельник – </w:t>
      </w:r>
      <w:r w:rsidR="006F7673">
        <w:rPr>
          <w:sz w:val="24"/>
          <w:szCs w:val="24"/>
          <w:lang w:val="ru-RU"/>
        </w:rPr>
        <w:t xml:space="preserve">четверг: </w:t>
      </w:r>
      <w:r>
        <w:rPr>
          <w:sz w:val="24"/>
          <w:szCs w:val="24"/>
          <w:lang w:val="ru-RU"/>
        </w:rPr>
        <w:t xml:space="preserve">с </w:t>
      </w:r>
      <w:r w:rsidR="006F7673">
        <w:rPr>
          <w:sz w:val="24"/>
          <w:szCs w:val="24"/>
          <w:lang w:val="ru-RU"/>
        </w:rPr>
        <w:t>8</w:t>
      </w:r>
      <w:r>
        <w:rPr>
          <w:sz w:val="24"/>
          <w:szCs w:val="24"/>
          <w:lang w:val="ru-RU"/>
        </w:rPr>
        <w:t xml:space="preserve"> часов </w:t>
      </w:r>
      <w:r w:rsidR="006F7673">
        <w:rPr>
          <w:sz w:val="24"/>
          <w:szCs w:val="24"/>
          <w:lang w:val="ru-RU"/>
        </w:rPr>
        <w:t>3</w:t>
      </w:r>
      <w:r>
        <w:rPr>
          <w:sz w:val="24"/>
          <w:szCs w:val="24"/>
          <w:lang w:val="ru-RU"/>
        </w:rPr>
        <w:t>0 минут до 1</w:t>
      </w:r>
      <w:r w:rsidR="006F7673">
        <w:rPr>
          <w:sz w:val="24"/>
          <w:szCs w:val="24"/>
          <w:lang w:val="ru-RU"/>
        </w:rPr>
        <w:t>6</w:t>
      </w:r>
      <w:r>
        <w:rPr>
          <w:sz w:val="24"/>
          <w:szCs w:val="24"/>
          <w:lang w:val="ru-RU"/>
        </w:rPr>
        <w:t xml:space="preserve"> часов 00 минут</w:t>
      </w:r>
      <w:r w:rsidR="006F7673">
        <w:rPr>
          <w:sz w:val="24"/>
          <w:szCs w:val="24"/>
          <w:lang w:val="ru-RU"/>
        </w:rPr>
        <w:t>; пятница с 8</w:t>
      </w:r>
      <w:r w:rsidR="00E86AA7">
        <w:rPr>
          <w:sz w:val="24"/>
          <w:szCs w:val="24"/>
          <w:lang w:val="ru-RU"/>
        </w:rPr>
        <w:t xml:space="preserve"> часов </w:t>
      </w:r>
      <w:r w:rsidR="006F7673">
        <w:rPr>
          <w:sz w:val="24"/>
          <w:szCs w:val="24"/>
          <w:lang w:val="ru-RU"/>
        </w:rPr>
        <w:t>3</w:t>
      </w:r>
      <w:r w:rsidR="00E86AA7">
        <w:rPr>
          <w:sz w:val="24"/>
          <w:szCs w:val="24"/>
          <w:lang w:val="ru-RU"/>
        </w:rPr>
        <w:t>0 минут до 15 часов 00 минут (время Московское).</w:t>
      </w:r>
    </w:p>
    <w:p w14:paraId="53ACB062" w14:textId="02B82ADE" w:rsidR="006D7DBA" w:rsidRPr="000C3743" w:rsidRDefault="00027549" w:rsidP="006863C7">
      <w:pPr>
        <w:pStyle w:val="LBGovstyle2"/>
        <w:numPr>
          <w:ilvl w:val="1"/>
          <w:numId w:val="52"/>
        </w:numPr>
        <w:tabs>
          <w:tab w:val="left" w:pos="1134"/>
        </w:tabs>
        <w:spacing w:before="0" w:after="0"/>
        <w:ind w:left="0" w:firstLine="567"/>
        <w:rPr>
          <w:sz w:val="24"/>
          <w:szCs w:val="24"/>
          <w:lang w:val="ru-RU"/>
        </w:rPr>
      </w:pPr>
      <w:r w:rsidRPr="000C3743">
        <w:rPr>
          <w:sz w:val="24"/>
          <w:szCs w:val="24"/>
          <w:lang w:val="ru-RU"/>
        </w:rPr>
        <w:t>Поставщик не менее</w:t>
      </w:r>
      <w:r w:rsidR="00BF48C6">
        <w:rPr>
          <w:sz w:val="24"/>
          <w:szCs w:val="24"/>
          <w:lang w:val="ru-RU"/>
        </w:rPr>
        <w:t>,</w:t>
      </w:r>
      <w:r w:rsidRPr="000C3743">
        <w:rPr>
          <w:sz w:val="24"/>
          <w:szCs w:val="24"/>
          <w:lang w:val="ru-RU"/>
        </w:rPr>
        <w:t xml:space="preserve"> чем за </w:t>
      </w:r>
      <w:r w:rsidR="00171947">
        <w:rPr>
          <w:sz w:val="24"/>
          <w:szCs w:val="24"/>
          <w:lang w:val="ru-RU"/>
        </w:rPr>
        <w:t>1</w:t>
      </w:r>
      <w:r w:rsidRPr="000C3743">
        <w:rPr>
          <w:sz w:val="24"/>
          <w:szCs w:val="24"/>
          <w:lang w:val="ru-RU"/>
        </w:rPr>
        <w:t xml:space="preserve"> (</w:t>
      </w:r>
      <w:r w:rsidR="00DC5D06">
        <w:rPr>
          <w:sz w:val="24"/>
          <w:szCs w:val="24"/>
          <w:lang w:val="ru-RU"/>
        </w:rPr>
        <w:t>О</w:t>
      </w:r>
      <w:r w:rsidR="00171947">
        <w:rPr>
          <w:sz w:val="24"/>
          <w:szCs w:val="24"/>
          <w:lang w:val="ru-RU"/>
        </w:rPr>
        <w:t>дин</w:t>
      </w:r>
      <w:r w:rsidRPr="000C3743">
        <w:rPr>
          <w:sz w:val="24"/>
          <w:szCs w:val="24"/>
          <w:lang w:val="ru-RU"/>
        </w:rPr>
        <w:t xml:space="preserve">) </w:t>
      </w:r>
      <w:r w:rsidR="00171947">
        <w:rPr>
          <w:sz w:val="24"/>
          <w:szCs w:val="24"/>
          <w:lang w:val="ru-RU"/>
        </w:rPr>
        <w:t>день</w:t>
      </w:r>
      <w:r w:rsidRPr="000C3743">
        <w:rPr>
          <w:sz w:val="24"/>
          <w:szCs w:val="24"/>
          <w:lang w:val="ru-RU"/>
        </w:rPr>
        <w:t xml:space="preserve"> до осуществления поставки Товара направляет в адрес Заказчика уведомление о времени и дате </w:t>
      </w:r>
      <w:r w:rsidR="00891EAB">
        <w:rPr>
          <w:sz w:val="24"/>
          <w:szCs w:val="24"/>
          <w:lang w:val="ru-RU"/>
        </w:rPr>
        <w:t>поставки</w:t>
      </w:r>
      <w:r w:rsidRPr="000C3743">
        <w:rPr>
          <w:sz w:val="24"/>
          <w:szCs w:val="24"/>
          <w:lang w:val="ru-RU"/>
        </w:rPr>
        <w:t xml:space="preserve"> Товара в место </w:t>
      </w:r>
      <w:r w:rsidR="00891EAB">
        <w:rPr>
          <w:sz w:val="24"/>
          <w:szCs w:val="24"/>
          <w:lang w:val="ru-RU"/>
        </w:rPr>
        <w:t>поставки</w:t>
      </w:r>
      <w:r w:rsidR="008E44FB" w:rsidRPr="008E44FB">
        <w:rPr>
          <w:sz w:val="24"/>
          <w:szCs w:val="24"/>
          <w:lang w:val="ru-RU"/>
        </w:rPr>
        <w:t xml:space="preserve"> по электронной почте (адрес: __________).</w:t>
      </w:r>
      <w:r w:rsidR="00F53C14">
        <w:rPr>
          <w:sz w:val="24"/>
          <w:szCs w:val="24"/>
          <w:lang w:val="ru-RU"/>
        </w:rPr>
        <w:t xml:space="preserve"> </w:t>
      </w:r>
    </w:p>
    <w:p w14:paraId="0FC26BFD" w14:textId="3CE01138" w:rsidR="00FA37C0" w:rsidRPr="005675E6" w:rsidRDefault="00171947" w:rsidP="006863C7">
      <w:pPr>
        <w:pStyle w:val="LBGovstyle2"/>
        <w:numPr>
          <w:ilvl w:val="1"/>
          <w:numId w:val="52"/>
        </w:numPr>
        <w:tabs>
          <w:tab w:val="left" w:pos="1134"/>
        </w:tabs>
        <w:spacing w:before="0" w:after="0"/>
        <w:ind w:left="0" w:firstLine="567"/>
        <w:rPr>
          <w:sz w:val="24"/>
          <w:szCs w:val="24"/>
          <w:lang w:val="ru-RU"/>
        </w:rPr>
      </w:pPr>
      <w:r w:rsidRPr="005675E6">
        <w:rPr>
          <w:sz w:val="24"/>
          <w:szCs w:val="24"/>
          <w:lang w:val="ru-RU"/>
        </w:rPr>
        <w:t xml:space="preserve">Приемка Товара осуществляется путем передачи Поставщиком Товара </w:t>
      </w:r>
      <w:r w:rsidR="00125EB1" w:rsidRPr="005675E6">
        <w:rPr>
          <w:sz w:val="24"/>
          <w:szCs w:val="24"/>
          <w:lang w:val="ru-RU"/>
        </w:rPr>
        <w:br/>
      </w:r>
      <w:r w:rsidRPr="005675E6">
        <w:rPr>
          <w:sz w:val="24"/>
          <w:szCs w:val="24"/>
          <w:lang w:val="ru-RU"/>
        </w:rPr>
        <w:t xml:space="preserve">и документов </w:t>
      </w:r>
      <w:r w:rsidR="00444532" w:rsidRPr="005675E6">
        <w:rPr>
          <w:sz w:val="24"/>
          <w:szCs w:val="24"/>
          <w:lang w:val="ru-RU"/>
        </w:rPr>
        <w:t xml:space="preserve">о </w:t>
      </w:r>
      <w:r w:rsidRPr="005675E6">
        <w:rPr>
          <w:sz w:val="24"/>
          <w:szCs w:val="24"/>
          <w:lang w:val="ru-RU"/>
        </w:rPr>
        <w:t>соответстви</w:t>
      </w:r>
      <w:r w:rsidR="00444532" w:rsidRPr="005675E6">
        <w:rPr>
          <w:sz w:val="24"/>
          <w:szCs w:val="24"/>
          <w:lang w:val="ru-RU"/>
        </w:rPr>
        <w:t>и</w:t>
      </w:r>
      <w:r w:rsidRPr="005675E6">
        <w:rPr>
          <w:sz w:val="24"/>
          <w:szCs w:val="24"/>
          <w:lang w:val="ru-RU"/>
        </w:rPr>
        <w:t>, предусмотренных правом Евразийского экономического союза и законодательством Российской Федерации, обязательных для данного вида Товара</w:t>
      </w:r>
      <w:r w:rsidR="004F6AB7" w:rsidRPr="005675E6">
        <w:rPr>
          <w:sz w:val="24"/>
          <w:szCs w:val="24"/>
          <w:lang w:val="ru-RU"/>
        </w:rPr>
        <w:t xml:space="preserve">, </w:t>
      </w:r>
      <w:r w:rsidRPr="005675E6">
        <w:rPr>
          <w:sz w:val="24"/>
          <w:szCs w:val="24"/>
          <w:lang w:val="ru-RU"/>
        </w:rPr>
        <w:t>иных документов, подтверждающих качество Товара</w:t>
      </w:r>
      <w:r w:rsidR="003763A7" w:rsidRPr="005675E6">
        <w:rPr>
          <w:sz w:val="24"/>
          <w:szCs w:val="24"/>
          <w:lang w:val="ru-RU"/>
        </w:rPr>
        <w:t xml:space="preserve">, а также </w:t>
      </w:r>
      <w:r w:rsidR="00484B06" w:rsidRPr="005675E6">
        <w:rPr>
          <w:sz w:val="24"/>
          <w:szCs w:val="24"/>
          <w:lang w:val="ru-RU"/>
        </w:rPr>
        <w:t>а</w:t>
      </w:r>
      <w:r w:rsidR="003763A7" w:rsidRPr="005675E6">
        <w:rPr>
          <w:sz w:val="24"/>
          <w:szCs w:val="24"/>
          <w:lang w:val="ru-RU"/>
        </w:rPr>
        <w:t>кт</w:t>
      </w:r>
      <w:r w:rsidR="002A2D67" w:rsidRPr="005675E6">
        <w:rPr>
          <w:sz w:val="24"/>
          <w:szCs w:val="24"/>
          <w:lang w:val="ru-RU"/>
        </w:rPr>
        <w:t>а</w:t>
      </w:r>
      <w:r w:rsidR="003763A7" w:rsidRPr="005675E6">
        <w:rPr>
          <w:sz w:val="24"/>
          <w:szCs w:val="24"/>
          <w:lang w:val="ru-RU"/>
        </w:rPr>
        <w:t xml:space="preserve"> прием</w:t>
      </w:r>
      <w:r w:rsidR="00166BDF" w:rsidRPr="005675E6">
        <w:rPr>
          <w:sz w:val="24"/>
          <w:szCs w:val="24"/>
          <w:lang w:val="ru-RU"/>
        </w:rPr>
        <w:t>ки товара</w:t>
      </w:r>
      <w:r w:rsidR="003763A7" w:rsidRPr="005675E6">
        <w:rPr>
          <w:sz w:val="24"/>
          <w:szCs w:val="24"/>
          <w:lang w:val="ru-RU"/>
        </w:rPr>
        <w:t>,</w:t>
      </w:r>
      <w:r w:rsidR="00166BDF" w:rsidRPr="005675E6">
        <w:rPr>
          <w:sz w:val="24"/>
          <w:szCs w:val="24"/>
          <w:lang w:val="ru-RU"/>
        </w:rPr>
        <w:t xml:space="preserve"> работ, услуг</w:t>
      </w:r>
      <w:r w:rsidR="002A2D67" w:rsidRPr="005675E6">
        <w:rPr>
          <w:sz w:val="24"/>
          <w:szCs w:val="24"/>
          <w:lang w:val="ru-RU"/>
        </w:rPr>
        <w:t>, товарной накладной, счет-фактуры (п</w:t>
      </w:r>
      <w:r w:rsidR="005A27D8" w:rsidRPr="005675E6">
        <w:rPr>
          <w:sz w:val="24"/>
          <w:szCs w:val="24"/>
          <w:lang w:val="ru-RU"/>
        </w:rPr>
        <w:t>о</w:t>
      </w:r>
      <w:r w:rsidR="002A2D67" w:rsidRPr="005675E6">
        <w:rPr>
          <w:sz w:val="24"/>
          <w:szCs w:val="24"/>
          <w:lang w:val="ru-RU"/>
        </w:rPr>
        <w:t xml:space="preserve"> необходимости). В случае заключения </w:t>
      </w:r>
      <w:r w:rsidR="00484B06" w:rsidRPr="005675E6">
        <w:rPr>
          <w:sz w:val="24"/>
          <w:szCs w:val="24"/>
          <w:lang w:val="ru-RU"/>
        </w:rPr>
        <w:t>с</w:t>
      </w:r>
      <w:r w:rsidR="002A2D67" w:rsidRPr="005675E6">
        <w:rPr>
          <w:sz w:val="24"/>
          <w:szCs w:val="24"/>
          <w:lang w:val="ru-RU"/>
        </w:rPr>
        <w:t xml:space="preserve">оглашения </w:t>
      </w:r>
      <w:r w:rsidR="00125EB1" w:rsidRPr="005675E6">
        <w:rPr>
          <w:sz w:val="24"/>
          <w:szCs w:val="24"/>
          <w:lang w:val="ru-RU"/>
        </w:rPr>
        <w:br/>
      </w:r>
      <w:r w:rsidR="002A2D67" w:rsidRPr="005675E6">
        <w:rPr>
          <w:sz w:val="24"/>
          <w:szCs w:val="24"/>
          <w:lang w:val="ru-RU"/>
        </w:rPr>
        <w:t>об электронном документообороте, документом, оформляющ</w:t>
      </w:r>
      <w:r w:rsidR="00484B06" w:rsidRPr="005675E6">
        <w:rPr>
          <w:sz w:val="24"/>
          <w:szCs w:val="24"/>
          <w:lang w:val="ru-RU"/>
        </w:rPr>
        <w:t>и</w:t>
      </w:r>
      <w:r w:rsidR="002A2D67" w:rsidRPr="005675E6">
        <w:rPr>
          <w:sz w:val="24"/>
          <w:szCs w:val="24"/>
          <w:lang w:val="ru-RU"/>
        </w:rPr>
        <w:t xml:space="preserve">м отгрузку </w:t>
      </w:r>
      <w:r w:rsidR="00125EB1" w:rsidRPr="005675E6">
        <w:rPr>
          <w:sz w:val="24"/>
          <w:szCs w:val="24"/>
          <w:lang w:val="ru-RU"/>
        </w:rPr>
        <w:t>товаров,</w:t>
      </w:r>
      <w:r w:rsidR="002A2D67" w:rsidRPr="005675E6">
        <w:rPr>
          <w:sz w:val="24"/>
          <w:szCs w:val="24"/>
          <w:lang w:val="ru-RU"/>
        </w:rPr>
        <w:t xml:space="preserve"> будет являться универсальный передаточный документ (УПД).</w:t>
      </w:r>
      <w:r w:rsidR="00E77E75" w:rsidRPr="005675E6">
        <w:rPr>
          <w:sz w:val="24"/>
          <w:szCs w:val="24"/>
          <w:lang w:val="ru-RU"/>
        </w:rPr>
        <w:t xml:space="preserve"> </w:t>
      </w:r>
    </w:p>
    <w:p w14:paraId="402B4DC6" w14:textId="554875E2" w:rsidR="00293288" w:rsidRPr="00547263" w:rsidRDefault="003763A7" w:rsidP="006863C7">
      <w:pPr>
        <w:pStyle w:val="LBGovstyle2"/>
        <w:numPr>
          <w:ilvl w:val="1"/>
          <w:numId w:val="52"/>
        </w:numPr>
        <w:tabs>
          <w:tab w:val="left" w:pos="1134"/>
        </w:tabs>
        <w:spacing w:before="0" w:after="0"/>
        <w:ind w:left="0" w:firstLine="567"/>
        <w:rPr>
          <w:sz w:val="24"/>
          <w:szCs w:val="24"/>
          <w:lang w:val="ru-RU"/>
        </w:rPr>
      </w:pPr>
      <w:r w:rsidRPr="00547263">
        <w:rPr>
          <w:sz w:val="24"/>
          <w:szCs w:val="24"/>
          <w:lang w:val="ru-RU"/>
        </w:rPr>
        <w:t>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615CB06D" w14:textId="1BDE4547" w:rsidR="00293288" w:rsidRPr="00547263" w:rsidRDefault="00171947" w:rsidP="006863C7">
      <w:pPr>
        <w:pStyle w:val="LBGovstyle2"/>
        <w:numPr>
          <w:ilvl w:val="1"/>
          <w:numId w:val="52"/>
        </w:numPr>
        <w:tabs>
          <w:tab w:val="left" w:pos="1134"/>
        </w:tabs>
        <w:spacing w:before="0" w:after="0"/>
        <w:ind w:left="0" w:firstLine="567"/>
        <w:rPr>
          <w:sz w:val="24"/>
          <w:szCs w:val="24"/>
          <w:lang w:val="ru-RU"/>
        </w:rPr>
      </w:pPr>
      <w:r w:rsidRPr="00547263">
        <w:rPr>
          <w:sz w:val="24"/>
          <w:szCs w:val="24"/>
          <w:lang w:val="ru-RU"/>
        </w:rPr>
        <w:t>Для проверки предоставленных Поставщиком результатов,</w:t>
      </w:r>
      <w:r w:rsidR="008A02D0" w:rsidRPr="00547263">
        <w:rPr>
          <w:sz w:val="24"/>
          <w:szCs w:val="24"/>
          <w:lang w:val="ru-RU"/>
        </w:rPr>
        <w:t xml:space="preserve"> </w:t>
      </w:r>
      <w:r w:rsidR="00F752D7" w:rsidRPr="00547263">
        <w:rPr>
          <w:sz w:val="24"/>
          <w:szCs w:val="24"/>
          <w:lang w:val="ru-RU"/>
        </w:rPr>
        <w:t>предусмотренных</w:t>
      </w:r>
      <w:r w:rsidRPr="00547263">
        <w:rPr>
          <w:sz w:val="24"/>
          <w:szCs w:val="24"/>
          <w:lang w:val="ru-RU"/>
        </w:rPr>
        <w:t xml:space="preserve"> </w:t>
      </w:r>
      <w:r w:rsidR="00382D90" w:rsidRPr="00547263">
        <w:rPr>
          <w:sz w:val="24"/>
          <w:szCs w:val="24"/>
          <w:lang w:val="ru-RU"/>
        </w:rPr>
        <w:t xml:space="preserve">                                   </w:t>
      </w:r>
      <w:r w:rsidRPr="00547263">
        <w:rPr>
          <w:sz w:val="24"/>
          <w:szCs w:val="24"/>
          <w:lang w:val="ru-RU"/>
        </w:rPr>
        <w:t xml:space="preserve">в части их соответствия условиям </w:t>
      </w:r>
      <w:r w:rsidR="00986810" w:rsidRPr="00547263">
        <w:rPr>
          <w:sz w:val="24"/>
          <w:szCs w:val="24"/>
          <w:lang w:val="ru-RU"/>
        </w:rPr>
        <w:t>Контракта</w:t>
      </w:r>
      <w:r w:rsidR="008A02D0" w:rsidRPr="00547263">
        <w:rPr>
          <w:sz w:val="24"/>
          <w:szCs w:val="24"/>
          <w:lang w:val="ru-RU"/>
        </w:rPr>
        <w:t>,</w:t>
      </w:r>
      <w:r w:rsidR="00E37E31" w:rsidRPr="00547263">
        <w:rPr>
          <w:sz w:val="24"/>
          <w:szCs w:val="24"/>
          <w:lang w:val="ru-RU"/>
        </w:rPr>
        <w:t xml:space="preserve"> </w:t>
      </w:r>
      <w:r w:rsidRPr="00547263">
        <w:rPr>
          <w:sz w:val="24"/>
          <w:szCs w:val="24"/>
          <w:lang w:val="ru-RU"/>
        </w:rPr>
        <w:t>Заказчик проводит экспертизу</w:t>
      </w:r>
      <w:r w:rsidR="00C03222" w:rsidRPr="00547263">
        <w:rPr>
          <w:sz w:val="24"/>
          <w:szCs w:val="24"/>
          <w:lang w:val="ru-RU"/>
        </w:rPr>
        <w:t xml:space="preserve">. Экспертиза </w:t>
      </w:r>
      <w:r w:rsidR="000C3743" w:rsidRPr="00547263">
        <w:rPr>
          <w:sz w:val="24"/>
          <w:szCs w:val="24"/>
          <w:lang w:val="ru-RU"/>
        </w:rPr>
        <w:t xml:space="preserve">поставленных Товаров </w:t>
      </w:r>
      <w:r w:rsidR="00C03222" w:rsidRPr="00547263">
        <w:rPr>
          <w:sz w:val="24"/>
          <w:szCs w:val="24"/>
          <w:lang w:val="ru-RU"/>
        </w:rPr>
        <w:t xml:space="preserve">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w:t>
      </w:r>
      <w:r w:rsidR="00E17996" w:rsidRPr="00547263">
        <w:rPr>
          <w:sz w:val="24"/>
          <w:szCs w:val="24"/>
          <w:lang w:val="ru-RU"/>
        </w:rPr>
        <w:t>Федеральным Законом</w:t>
      </w:r>
      <w:r w:rsidR="00C03222" w:rsidRPr="00547263">
        <w:rPr>
          <w:sz w:val="24"/>
          <w:szCs w:val="24"/>
          <w:lang w:val="ru-RU"/>
        </w:rPr>
        <w:t>.</w:t>
      </w:r>
    </w:p>
    <w:p w14:paraId="07ABD6C1" w14:textId="674DD6D7" w:rsidR="00171947" w:rsidRPr="00FE6BD8" w:rsidRDefault="00C03222" w:rsidP="006863C7">
      <w:pPr>
        <w:pStyle w:val="LBGovstyle2"/>
        <w:numPr>
          <w:ilvl w:val="1"/>
          <w:numId w:val="52"/>
        </w:numPr>
        <w:tabs>
          <w:tab w:val="left" w:pos="1134"/>
        </w:tabs>
        <w:spacing w:before="0" w:after="0"/>
        <w:ind w:left="0" w:firstLine="567"/>
        <w:rPr>
          <w:color w:val="EE0000"/>
          <w:sz w:val="24"/>
          <w:szCs w:val="24"/>
          <w:lang w:val="ru-RU"/>
        </w:rPr>
      </w:pPr>
      <w:r w:rsidRPr="00FE6BD8">
        <w:rPr>
          <w:color w:val="EE0000"/>
          <w:sz w:val="24"/>
          <w:szCs w:val="24"/>
          <w:lang w:val="ru-RU"/>
        </w:rPr>
        <w:t xml:space="preserve"> </w:t>
      </w:r>
      <w:r w:rsidR="00171947" w:rsidRPr="005675E6">
        <w:rPr>
          <w:sz w:val="24"/>
          <w:szCs w:val="24"/>
          <w:lang w:val="ru-RU"/>
        </w:rPr>
        <w:t>При отсутствии у Заказчика претензий по количеству</w:t>
      </w:r>
      <w:r w:rsidR="00444532" w:rsidRPr="005675E6">
        <w:rPr>
          <w:sz w:val="24"/>
          <w:szCs w:val="24"/>
          <w:lang w:val="ru-RU"/>
        </w:rPr>
        <w:t>,</w:t>
      </w:r>
      <w:r w:rsidR="00171947" w:rsidRPr="005675E6">
        <w:rPr>
          <w:sz w:val="24"/>
          <w:szCs w:val="24"/>
          <w:lang w:val="ru-RU"/>
        </w:rPr>
        <w:t xml:space="preserve"> качеству поставленного Товара Заказчик в течение </w:t>
      </w:r>
      <w:r w:rsidR="00831FC5" w:rsidRPr="005675E6">
        <w:rPr>
          <w:sz w:val="24"/>
          <w:szCs w:val="24"/>
          <w:lang w:val="ru-RU"/>
        </w:rPr>
        <w:t>20</w:t>
      </w:r>
      <w:r w:rsidR="003763A7" w:rsidRPr="005675E6">
        <w:rPr>
          <w:sz w:val="24"/>
          <w:szCs w:val="24"/>
          <w:lang w:val="ru-RU"/>
        </w:rPr>
        <w:t xml:space="preserve"> (</w:t>
      </w:r>
      <w:r w:rsidR="00831FC5" w:rsidRPr="005675E6">
        <w:rPr>
          <w:sz w:val="24"/>
          <w:szCs w:val="24"/>
          <w:lang w:val="ru-RU"/>
        </w:rPr>
        <w:t>двадцати</w:t>
      </w:r>
      <w:r w:rsidR="003763A7" w:rsidRPr="005675E6">
        <w:rPr>
          <w:sz w:val="24"/>
          <w:szCs w:val="24"/>
          <w:lang w:val="ru-RU"/>
        </w:rPr>
        <w:t>) рабочих</w:t>
      </w:r>
      <w:r w:rsidR="00171947" w:rsidRPr="005675E6">
        <w:rPr>
          <w:sz w:val="24"/>
          <w:szCs w:val="24"/>
          <w:lang w:val="ru-RU"/>
        </w:rPr>
        <w:t xml:space="preserve"> дней с момента </w:t>
      </w:r>
      <w:r w:rsidR="00891EAB" w:rsidRPr="005675E6">
        <w:rPr>
          <w:sz w:val="24"/>
          <w:szCs w:val="24"/>
          <w:lang w:val="ru-RU"/>
        </w:rPr>
        <w:t>поставки</w:t>
      </w:r>
      <w:r w:rsidR="00171947" w:rsidRPr="005675E6">
        <w:rPr>
          <w:sz w:val="24"/>
          <w:szCs w:val="24"/>
          <w:lang w:val="ru-RU"/>
        </w:rPr>
        <w:t xml:space="preserve"> Товара Поставщиком подписывает </w:t>
      </w:r>
      <w:r w:rsidR="00125EB1" w:rsidRPr="005675E6">
        <w:rPr>
          <w:sz w:val="24"/>
          <w:szCs w:val="24"/>
          <w:lang w:val="ru-RU"/>
        </w:rPr>
        <w:t>а</w:t>
      </w:r>
      <w:r w:rsidR="008C5347" w:rsidRPr="005675E6">
        <w:rPr>
          <w:sz w:val="24"/>
          <w:szCs w:val="24"/>
          <w:lang w:val="ru-RU"/>
        </w:rPr>
        <w:t>кт приемки товар</w:t>
      </w:r>
      <w:r w:rsidR="00051BF8" w:rsidRPr="005675E6">
        <w:rPr>
          <w:sz w:val="24"/>
          <w:szCs w:val="24"/>
          <w:lang w:val="ru-RU"/>
        </w:rPr>
        <w:t>ов</w:t>
      </w:r>
      <w:r w:rsidR="008C5347" w:rsidRPr="005675E6">
        <w:rPr>
          <w:sz w:val="24"/>
          <w:szCs w:val="24"/>
          <w:lang w:val="ru-RU"/>
        </w:rPr>
        <w:t>, работ, услуг</w:t>
      </w:r>
      <w:r w:rsidR="00B05A9E" w:rsidRPr="005675E6">
        <w:rPr>
          <w:sz w:val="24"/>
          <w:szCs w:val="24"/>
          <w:lang w:val="ru-RU"/>
        </w:rPr>
        <w:t xml:space="preserve"> и товарную накладную. </w:t>
      </w:r>
      <w:r w:rsidR="00171947" w:rsidRPr="005675E6">
        <w:rPr>
          <w:sz w:val="24"/>
          <w:szCs w:val="24"/>
          <w:lang w:val="ru-RU"/>
        </w:rPr>
        <w:t>После этого Товар считается переданным Поставщиком Заказчику</w:t>
      </w:r>
      <w:r w:rsidR="003763A7" w:rsidRPr="005675E6">
        <w:rPr>
          <w:sz w:val="24"/>
          <w:szCs w:val="24"/>
          <w:lang w:val="ru-RU"/>
        </w:rPr>
        <w:t>.</w:t>
      </w:r>
    </w:p>
    <w:p w14:paraId="40F90D74" w14:textId="63CF3DCB" w:rsidR="003763A7" w:rsidRPr="00547263" w:rsidRDefault="003763A7" w:rsidP="006863C7">
      <w:pPr>
        <w:pStyle w:val="LBGovstyle2"/>
        <w:numPr>
          <w:ilvl w:val="1"/>
          <w:numId w:val="52"/>
        </w:numPr>
        <w:tabs>
          <w:tab w:val="left" w:pos="1134"/>
        </w:tabs>
        <w:spacing w:before="0" w:after="0"/>
        <w:ind w:left="0" w:firstLine="567"/>
        <w:rPr>
          <w:sz w:val="24"/>
          <w:szCs w:val="24"/>
          <w:lang w:val="ru-RU"/>
        </w:rPr>
      </w:pPr>
      <w:r w:rsidRPr="00547263">
        <w:rPr>
          <w:sz w:val="24"/>
          <w:szCs w:val="24"/>
          <w:lang w:val="ru-RU"/>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w:t>
      </w:r>
      <w:r w:rsidR="001D025C" w:rsidRPr="00547263">
        <w:rPr>
          <w:sz w:val="24"/>
          <w:szCs w:val="24"/>
          <w:lang w:val="ru-RU"/>
        </w:rPr>
        <w:t>вправе</w:t>
      </w:r>
      <w:r w:rsidRPr="00547263">
        <w:rPr>
          <w:sz w:val="24"/>
          <w:szCs w:val="24"/>
          <w:lang w:val="ru-RU"/>
        </w:rPr>
        <w:t xml:space="preserve"> отказ</w:t>
      </w:r>
      <w:r w:rsidR="001D025C" w:rsidRPr="00547263">
        <w:rPr>
          <w:sz w:val="24"/>
          <w:szCs w:val="24"/>
          <w:lang w:val="ru-RU"/>
        </w:rPr>
        <w:t>ать</w:t>
      </w:r>
      <w:r w:rsidRPr="00547263">
        <w:rPr>
          <w:sz w:val="24"/>
          <w:szCs w:val="24"/>
          <w:lang w:val="ru-RU"/>
        </w:rPr>
        <w:t xml:space="preserve">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6B178DCF" w14:textId="4B8E08A8" w:rsidR="00293288" w:rsidRPr="00547263" w:rsidRDefault="00C03222" w:rsidP="006863C7">
      <w:pPr>
        <w:pStyle w:val="LBGovstyle2"/>
        <w:numPr>
          <w:ilvl w:val="1"/>
          <w:numId w:val="52"/>
        </w:numPr>
        <w:tabs>
          <w:tab w:val="left" w:pos="1134"/>
        </w:tabs>
        <w:spacing w:before="0" w:after="0"/>
        <w:ind w:left="0" w:firstLine="567"/>
        <w:rPr>
          <w:sz w:val="24"/>
          <w:szCs w:val="24"/>
          <w:lang w:val="ru-RU"/>
        </w:rPr>
      </w:pPr>
      <w:r w:rsidRPr="00547263">
        <w:rPr>
          <w:sz w:val="24"/>
          <w:szCs w:val="24"/>
          <w:lang w:val="ru-RU"/>
        </w:rPr>
        <w:t xml:space="preserve">Заказчик вправе не отказывать в приемке </w:t>
      </w:r>
      <w:r w:rsidR="000C3743" w:rsidRPr="00547263">
        <w:rPr>
          <w:sz w:val="24"/>
          <w:szCs w:val="24"/>
          <w:lang w:val="ru-RU"/>
        </w:rPr>
        <w:t>Товаров</w:t>
      </w:r>
      <w:r w:rsidRPr="00547263">
        <w:rPr>
          <w:sz w:val="24"/>
          <w:szCs w:val="24"/>
          <w:lang w:val="ru-RU"/>
        </w:rPr>
        <w:t xml:space="preserve"> в случае выявления несоответствия этих </w:t>
      </w:r>
      <w:r w:rsidR="000C3743" w:rsidRPr="00547263">
        <w:rPr>
          <w:sz w:val="24"/>
          <w:szCs w:val="24"/>
          <w:lang w:val="ru-RU"/>
        </w:rPr>
        <w:t>Товаров</w:t>
      </w:r>
      <w:r w:rsidRPr="00547263">
        <w:rPr>
          <w:sz w:val="24"/>
          <w:szCs w:val="24"/>
          <w:lang w:val="ru-RU"/>
        </w:rPr>
        <w:t xml:space="preserve"> условиям </w:t>
      </w:r>
      <w:r w:rsidR="00986810" w:rsidRPr="00547263">
        <w:rPr>
          <w:sz w:val="24"/>
          <w:szCs w:val="24"/>
          <w:lang w:val="ru-RU"/>
        </w:rPr>
        <w:t>Контракта</w:t>
      </w:r>
      <w:r w:rsidRPr="00547263">
        <w:rPr>
          <w:sz w:val="24"/>
          <w:szCs w:val="24"/>
          <w:lang w:val="ru-RU"/>
        </w:rPr>
        <w:t xml:space="preserve">, если выявленное несоответствие </w:t>
      </w:r>
      <w:r w:rsidR="00382D90" w:rsidRPr="00547263">
        <w:rPr>
          <w:sz w:val="24"/>
          <w:szCs w:val="24"/>
          <w:lang w:val="ru-RU"/>
        </w:rPr>
        <w:t xml:space="preserve">                                              </w:t>
      </w:r>
      <w:r w:rsidRPr="00547263">
        <w:rPr>
          <w:sz w:val="24"/>
          <w:szCs w:val="24"/>
          <w:lang w:val="ru-RU"/>
        </w:rPr>
        <w:t xml:space="preserve">не препятствует приемке </w:t>
      </w:r>
      <w:r w:rsidR="000C3743" w:rsidRPr="00547263">
        <w:rPr>
          <w:sz w:val="24"/>
          <w:szCs w:val="24"/>
          <w:lang w:val="ru-RU"/>
        </w:rPr>
        <w:t>Товаров</w:t>
      </w:r>
      <w:r w:rsidRPr="00547263">
        <w:rPr>
          <w:sz w:val="24"/>
          <w:szCs w:val="24"/>
          <w:lang w:val="ru-RU"/>
        </w:rPr>
        <w:t xml:space="preserve"> и устранено </w:t>
      </w:r>
      <w:r w:rsidR="00293288" w:rsidRPr="00547263">
        <w:rPr>
          <w:sz w:val="24"/>
          <w:szCs w:val="24"/>
          <w:lang w:val="ru-RU"/>
        </w:rPr>
        <w:t>Поставщико</w:t>
      </w:r>
      <w:r w:rsidRPr="00547263">
        <w:rPr>
          <w:sz w:val="24"/>
          <w:szCs w:val="24"/>
          <w:lang w:val="ru-RU"/>
        </w:rPr>
        <w:t>м</w:t>
      </w:r>
      <w:r w:rsidR="00027549" w:rsidRPr="00547263">
        <w:rPr>
          <w:sz w:val="24"/>
          <w:szCs w:val="24"/>
          <w:lang w:val="ru-RU"/>
        </w:rPr>
        <w:t>.</w:t>
      </w:r>
    </w:p>
    <w:p w14:paraId="25A2D698" w14:textId="0D5A01BE" w:rsidR="00ED1B5C" w:rsidRPr="00547263" w:rsidRDefault="003763A7" w:rsidP="006863C7">
      <w:pPr>
        <w:pStyle w:val="LBGovstyle2"/>
        <w:numPr>
          <w:ilvl w:val="1"/>
          <w:numId w:val="52"/>
        </w:numPr>
        <w:tabs>
          <w:tab w:val="left" w:pos="1134"/>
        </w:tabs>
        <w:spacing w:before="0" w:after="0"/>
        <w:ind w:left="0" w:firstLine="567"/>
        <w:rPr>
          <w:sz w:val="24"/>
          <w:szCs w:val="24"/>
          <w:lang w:val="ru-RU"/>
        </w:rPr>
      </w:pPr>
      <w:r w:rsidRPr="00547263">
        <w:rPr>
          <w:sz w:val="24"/>
          <w:szCs w:val="24"/>
          <w:lang w:val="ru-RU"/>
        </w:rPr>
        <w:t xml:space="preserve">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w:t>
      </w:r>
    </w:p>
    <w:p w14:paraId="730F57DD" w14:textId="6139C257" w:rsidR="00ED1B5C" w:rsidRPr="00547263" w:rsidRDefault="003763A7" w:rsidP="006863C7">
      <w:pPr>
        <w:pStyle w:val="LBGovstyle2"/>
        <w:numPr>
          <w:ilvl w:val="1"/>
          <w:numId w:val="52"/>
        </w:numPr>
        <w:tabs>
          <w:tab w:val="left" w:pos="1134"/>
        </w:tabs>
        <w:spacing w:before="0" w:after="0"/>
        <w:ind w:left="0" w:firstLine="567"/>
        <w:rPr>
          <w:sz w:val="24"/>
          <w:szCs w:val="24"/>
          <w:lang w:val="ru-RU"/>
        </w:rPr>
      </w:pPr>
      <w:r w:rsidRPr="00547263">
        <w:rPr>
          <w:sz w:val="24"/>
          <w:szCs w:val="24"/>
          <w:lang w:val="ru-RU"/>
        </w:rPr>
        <w:t xml:space="preserve">Право собственности и риск случайной гибели или порчи Товара переходит </w:t>
      </w:r>
      <w:r w:rsidR="00382D90" w:rsidRPr="00547263">
        <w:rPr>
          <w:sz w:val="24"/>
          <w:szCs w:val="24"/>
          <w:lang w:val="ru-RU"/>
        </w:rPr>
        <w:t xml:space="preserve">                                              </w:t>
      </w:r>
      <w:r w:rsidRPr="00547263">
        <w:rPr>
          <w:sz w:val="24"/>
          <w:szCs w:val="24"/>
          <w:lang w:val="ru-RU"/>
        </w:rPr>
        <w:t>от Поставщика к Заказчику с момента приемки Товара Заказчиком и подписания Сторонами документов, указанных в пункте 3.</w:t>
      </w:r>
      <w:r w:rsidR="001D025C" w:rsidRPr="00547263">
        <w:rPr>
          <w:sz w:val="24"/>
          <w:szCs w:val="24"/>
          <w:lang w:val="ru-RU"/>
        </w:rPr>
        <w:t>5</w:t>
      </w:r>
      <w:r w:rsidRPr="00547263">
        <w:rPr>
          <w:sz w:val="24"/>
          <w:szCs w:val="24"/>
          <w:lang w:val="ru-RU"/>
        </w:rPr>
        <w:t xml:space="preserve"> </w:t>
      </w:r>
      <w:r w:rsidR="00986810" w:rsidRPr="00547263">
        <w:rPr>
          <w:sz w:val="24"/>
          <w:szCs w:val="24"/>
          <w:lang w:val="ru-RU"/>
        </w:rPr>
        <w:t>Контракта</w:t>
      </w:r>
      <w:r w:rsidR="00ED1B5C" w:rsidRPr="00547263">
        <w:rPr>
          <w:sz w:val="24"/>
          <w:szCs w:val="24"/>
          <w:lang w:val="ru-RU"/>
        </w:rPr>
        <w:t>.</w:t>
      </w:r>
    </w:p>
    <w:p w14:paraId="0323C18F" w14:textId="77777777" w:rsidR="008969A8" w:rsidRPr="00547263" w:rsidRDefault="008969A8" w:rsidP="006863C7">
      <w:pPr>
        <w:pStyle w:val="LBGovstyle2"/>
        <w:spacing w:before="0" w:after="0"/>
        <w:rPr>
          <w:sz w:val="24"/>
          <w:szCs w:val="24"/>
          <w:lang w:val="ru-RU"/>
        </w:rPr>
      </w:pPr>
    </w:p>
    <w:p w14:paraId="3C2B4C1A" w14:textId="77777777" w:rsidR="006D7DBA" w:rsidRPr="00547263" w:rsidRDefault="00027549" w:rsidP="006863C7">
      <w:pPr>
        <w:pStyle w:val="LBGovstyle1"/>
        <w:numPr>
          <w:ilvl w:val="0"/>
          <w:numId w:val="52"/>
        </w:numPr>
        <w:tabs>
          <w:tab w:val="left" w:pos="284"/>
        </w:tabs>
        <w:spacing w:before="0" w:after="0"/>
        <w:ind w:left="0" w:firstLine="0"/>
        <w:jc w:val="center"/>
        <w:rPr>
          <w:sz w:val="24"/>
          <w:szCs w:val="24"/>
        </w:rPr>
      </w:pPr>
      <w:r w:rsidRPr="00547263">
        <w:rPr>
          <w:sz w:val="24"/>
          <w:szCs w:val="24"/>
        </w:rPr>
        <w:t>Взаимодействие Сторон</w:t>
      </w:r>
    </w:p>
    <w:p w14:paraId="64134B79" w14:textId="77777777" w:rsidR="006D7DBA" w:rsidRPr="00547263" w:rsidRDefault="00027549" w:rsidP="006863C7">
      <w:pPr>
        <w:pStyle w:val="LBGovstyle2"/>
        <w:numPr>
          <w:ilvl w:val="1"/>
          <w:numId w:val="52"/>
        </w:numPr>
        <w:tabs>
          <w:tab w:val="left" w:pos="993"/>
        </w:tabs>
        <w:spacing w:before="0" w:after="0"/>
        <w:ind w:left="0" w:firstLine="567"/>
        <w:rPr>
          <w:b/>
          <w:sz w:val="24"/>
          <w:szCs w:val="24"/>
          <w:lang w:val="ru-RU"/>
        </w:rPr>
      </w:pPr>
      <w:bookmarkStart w:id="4" w:name="_Ref49353807"/>
      <w:bookmarkEnd w:id="4"/>
      <w:r w:rsidRPr="00547263">
        <w:rPr>
          <w:b/>
          <w:sz w:val="24"/>
          <w:szCs w:val="24"/>
          <w:lang w:val="ru-RU"/>
        </w:rPr>
        <w:t>Поставщик обязан:</w:t>
      </w:r>
    </w:p>
    <w:p w14:paraId="53434C7A" w14:textId="1E17F8CE"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sidRPr="00547263">
        <w:rPr>
          <w:sz w:val="24"/>
          <w:szCs w:val="24"/>
          <w:lang w:val="ru-RU"/>
        </w:rPr>
        <w:t>П</w:t>
      </w:r>
      <w:r w:rsidR="00027549" w:rsidRPr="00547263">
        <w:rPr>
          <w:sz w:val="24"/>
          <w:szCs w:val="24"/>
          <w:lang w:val="ru-RU"/>
        </w:rPr>
        <w:t>оставить Товар</w:t>
      </w:r>
      <w:r w:rsidR="00444532" w:rsidRPr="00547263">
        <w:rPr>
          <w:sz w:val="24"/>
          <w:szCs w:val="24"/>
          <w:lang w:val="ru-RU"/>
        </w:rPr>
        <w:t xml:space="preserve"> </w:t>
      </w:r>
      <w:r w:rsidR="00027549" w:rsidRPr="00547263">
        <w:rPr>
          <w:sz w:val="24"/>
          <w:szCs w:val="24"/>
          <w:lang w:val="ru-RU"/>
        </w:rPr>
        <w:t>в порядке, количес</w:t>
      </w:r>
      <w:r w:rsidR="00027549" w:rsidRPr="000C3743">
        <w:rPr>
          <w:sz w:val="24"/>
          <w:szCs w:val="24"/>
          <w:lang w:val="ru-RU"/>
        </w:rPr>
        <w:t xml:space="preserve">тве, в срок и на условиях, предусмотренных </w:t>
      </w:r>
      <w:r w:rsidR="006863C7">
        <w:rPr>
          <w:sz w:val="24"/>
          <w:szCs w:val="24"/>
          <w:lang w:val="ru-RU"/>
        </w:rPr>
        <w:t>Контрактом</w:t>
      </w:r>
      <w:r w:rsidR="007E79C3">
        <w:rPr>
          <w:sz w:val="24"/>
          <w:szCs w:val="24"/>
          <w:lang w:val="ru-RU"/>
        </w:rPr>
        <w:t>.</w:t>
      </w:r>
    </w:p>
    <w:p w14:paraId="57D9D742" w14:textId="4CEBEA3C"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lastRenderedPageBreak/>
        <w:t>О</w:t>
      </w:r>
      <w:r w:rsidR="00027549" w:rsidRPr="000C3743">
        <w:rPr>
          <w:sz w:val="24"/>
          <w:szCs w:val="24"/>
          <w:lang w:val="ru-RU"/>
        </w:rPr>
        <w:t xml:space="preserve">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7E79C3">
        <w:rPr>
          <w:sz w:val="24"/>
          <w:szCs w:val="24"/>
          <w:lang w:val="ru-RU"/>
        </w:rPr>
        <w:t>Контрактом</w:t>
      </w:r>
      <w:r w:rsidR="00027549" w:rsidRPr="000C3743">
        <w:rPr>
          <w:sz w:val="24"/>
          <w:szCs w:val="24"/>
          <w:lang w:val="ru-RU"/>
        </w:rPr>
        <w:t>;</w:t>
      </w:r>
    </w:p>
    <w:p w14:paraId="5B23F13E" w14:textId="57CFCA51"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О</w:t>
      </w:r>
      <w:r w:rsidR="00027549" w:rsidRPr="000C3743">
        <w:rPr>
          <w:sz w:val="24"/>
          <w:szCs w:val="24"/>
          <w:lang w:val="ru-RU"/>
        </w:rPr>
        <w:t xml:space="preserve">беспечить за свой счет устранение выявленных недостатков Товара или осуществить его соответствующую замену в порядке и на условиях, предусмотренных </w:t>
      </w:r>
      <w:r w:rsidR="007E79C3">
        <w:rPr>
          <w:sz w:val="24"/>
          <w:szCs w:val="24"/>
          <w:lang w:val="ru-RU"/>
        </w:rPr>
        <w:t>Контрактом</w:t>
      </w:r>
      <w:r w:rsidR="00027549" w:rsidRPr="000C3743">
        <w:rPr>
          <w:sz w:val="24"/>
          <w:szCs w:val="24"/>
          <w:lang w:val="ru-RU"/>
        </w:rPr>
        <w:t>;</w:t>
      </w:r>
    </w:p>
    <w:p w14:paraId="1B6248FF" w14:textId="0930F691" w:rsidR="0031500F" w:rsidRPr="00F53C14" w:rsidRDefault="00407004" w:rsidP="00F53C14">
      <w:pPr>
        <w:pStyle w:val="LBGovstyle3"/>
        <w:numPr>
          <w:ilvl w:val="2"/>
          <w:numId w:val="52"/>
        </w:numPr>
        <w:tabs>
          <w:tab w:val="left" w:pos="1134"/>
        </w:tabs>
        <w:spacing w:before="0" w:after="0"/>
        <w:ind w:left="0" w:firstLine="567"/>
        <w:rPr>
          <w:sz w:val="24"/>
          <w:szCs w:val="24"/>
          <w:lang w:val="ru-RU"/>
        </w:rPr>
      </w:pPr>
      <w:bookmarkStart w:id="5" w:name="_Ref49353665"/>
      <w:bookmarkEnd w:id="5"/>
      <w:r>
        <w:rPr>
          <w:sz w:val="24"/>
          <w:szCs w:val="24"/>
          <w:lang w:val="ru-RU"/>
        </w:rPr>
        <w:t>П</w:t>
      </w:r>
      <w:r w:rsidR="00027549" w:rsidRPr="000C3743">
        <w:rPr>
          <w:sz w:val="24"/>
          <w:szCs w:val="24"/>
          <w:lang w:val="ru-RU"/>
        </w:rPr>
        <w:t xml:space="preserve">редоставлять Заказчику по его требованию документы, относящиеся к предмету </w:t>
      </w:r>
      <w:r w:rsidR="00986810">
        <w:rPr>
          <w:sz w:val="24"/>
          <w:szCs w:val="24"/>
          <w:lang w:val="ru-RU"/>
        </w:rPr>
        <w:t>Контракта</w:t>
      </w:r>
      <w:r w:rsidR="00027549" w:rsidRPr="000C3743">
        <w:rPr>
          <w:sz w:val="24"/>
          <w:szCs w:val="24"/>
          <w:lang w:val="ru-RU"/>
        </w:rPr>
        <w:t xml:space="preserve">,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w:t>
      </w:r>
      <w:r w:rsidR="00986810">
        <w:rPr>
          <w:sz w:val="24"/>
          <w:szCs w:val="24"/>
          <w:lang w:val="ru-RU"/>
        </w:rPr>
        <w:t>Контракта</w:t>
      </w:r>
      <w:r w:rsidR="00027549" w:rsidRPr="000C3743">
        <w:rPr>
          <w:sz w:val="24"/>
          <w:szCs w:val="24"/>
          <w:lang w:val="ru-RU"/>
        </w:rPr>
        <w:t>.</w:t>
      </w:r>
    </w:p>
    <w:p w14:paraId="52B4E1C9" w14:textId="77777777" w:rsidR="006D7DBA" w:rsidRPr="000C3743" w:rsidRDefault="00027549" w:rsidP="006863C7">
      <w:pPr>
        <w:pStyle w:val="LBGovstyle2"/>
        <w:numPr>
          <w:ilvl w:val="1"/>
          <w:numId w:val="52"/>
        </w:numPr>
        <w:tabs>
          <w:tab w:val="left" w:pos="993"/>
        </w:tabs>
        <w:spacing w:before="0" w:after="0"/>
        <w:ind w:left="0" w:firstLine="567"/>
        <w:rPr>
          <w:b/>
          <w:sz w:val="24"/>
          <w:szCs w:val="24"/>
          <w:lang w:val="ru-RU"/>
        </w:rPr>
      </w:pPr>
      <w:r w:rsidRPr="000C3743">
        <w:rPr>
          <w:b/>
          <w:sz w:val="24"/>
          <w:szCs w:val="24"/>
          <w:lang w:val="ru-RU"/>
        </w:rPr>
        <w:t>Поставщик вправе:</w:t>
      </w:r>
    </w:p>
    <w:p w14:paraId="0046AAA0" w14:textId="0E552994"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Т</w:t>
      </w:r>
      <w:r w:rsidR="00027549" w:rsidRPr="000C3743">
        <w:rPr>
          <w:sz w:val="24"/>
          <w:szCs w:val="24"/>
          <w:lang w:val="ru-RU"/>
        </w:rPr>
        <w:t xml:space="preserve">ребовать от Заказчика произвести приемку Товара в порядке и в сроки, предусмотренные </w:t>
      </w:r>
      <w:r w:rsidR="007E79C3">
        <w:rPr>
          <w:sz w:val="24"/>
          <w:szCs w:val="24"/>
          <w:lang w:val="ru-RU"/>
        </w:rPr>
        <w:t>Контрактом</w:t>
      </w:r>
      <w:r w:rsidR="00027549" w:rsidRPr="000C3743">
        <w:rPr>
          <w:sz w:val="24"/>
          <w:szCs w:val="24"/>
          <w:lang w:val="ru-RU"/>
        </w:rPr>
        <w:t>;</w:t>
      </w:r>
    </w:p>
    <w:p w14:paraId="320C5DFE" w14:textId="67568A79"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Т</w:t>
      </w:r>
      <w:r w:rsidR="00027549" w:rsidRPr="000C3743">
        <w:rPr>
          <w:sz w:val="24"/>
          <w:szCs w:val="24"/>
          <w:lang w:val="ru-RU"/>
        </w:rPr>
        <w:t xml:space="preserve">ребовать своевременной оплаты на условиях, установленных </w:t>
      </w:r>
      <w:r w:rsidR="007E79C3">
        <w:rPr>
          <w:sz w:val="24"/>
          <w:szCs w:val="24"/>
          <w:lang w:val="ru-RU"/>
        </w:rPr>
        <w:t>Контрактом</w:t>
      </w:r>
      <w:r w:rsidR="00027549" w:rsidRPr="000C3743">
        <w:rPr>
          <w:sz w:val="24"/>
          <w:szCs w:val="24"/>
          <w:lang w:val="ru-RU"/>
        </w:rPr>
        <w:t>, надлежащим образом поставленного и принятого Заказчиком Товара;</w:t>
      </w:r>
    </w:p>
    <w:p w14:paraId="1F7EB703" w14:textId="0C7461EC"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П</w:t>
      </w:r>
      <w:r w:rsidR="00027549" w:rsidRPr="000C3743">
        <w:rPr>
          <w:sz w:val="24"/>
          <w:szCs w:val="24"/>
          <w:lang w:val="ru-RU"/>
        </w:rPr>
        <w:t xml:space="preserve">ринять решение об одностороннем отказе от исполнения </w:t>
      </w:r>
      <w:r w:rsidR="00986810">
        <w:rPr>
          <w:sz w:val="24"/>
          <w:szCs w:val="24"/>
          <w:lang w:val="ru-RU"/>
        </w:rPr>
        <w:t>Контракта</w:t>
      </w:r>
      <w:r w:rsidR="007E79C3">
        <w:rPr>
          <w:sz w:val="24"/>
          <w:szCs w:val="24"/>
          <w:lang w:val="ru-RU"/>
        </w:rPr>
        <w:t xml:space="preserve"> </w:t>
      </w:r>
      <w:r w:rsidR="00027549" w:rsidRPr="000C3743">
        <w:rPr>
          <w:sz w:val="24"/>
          <w:szCs w:val="24"/>
          <w:lang w:val="ru-RU"/>
        </w:rPr>
        <w:t>в соответствии с гражданским законодательством;</w:t>
      </w:r>
    </w:p>
    <w:p w14:paraId="5B3FB8DE" w14:textId="13B1F317"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Т</w:t>
      </w:r>
      <w:r w:rsidR="00027549" w:rsidRPr="000C3743">
        <w:rPr>
          <w:sz w:val="24"/>
          <w:szCs w:val="24"/>
          <w:lang w:val="ru-RU"/>
        </w:rPr>
        <w:t xml:space="preserve">ребовать возмещения убытков, уплаты неустоек (штрафов, пеней) в соответствии </w:t>
      </w:r>
      <w:r w:rsidR="0009422A">
        <w:rPr>
          <w:sz w:val="24"/>
          <w:szCs w:val="24"/>
          <w:lang w:val="ru-RU"/>
        </w:rPr>
        <w:t xml:space="preserve">             </w:t>
      </w:r>
      <w:r w:rsidR="00027549" w:rsidRPr="000C3743">
        <w:rPr>
          <w:sz w:val="24"/>
          <w:szCs w:val="24"/>
          <w:lang w:val="ru-RU"/>
        </w:rPr>
        <w:t xml:space="preserve">с разделом </w:t>
      </w:r>
      <w:r w:rsidR="00F61DD2">
        <w:rPr>
          <w:sz w:val="24"/>
          <w:szCs w:val="24"/>
          <w:lang w:val="ru-RU"/>
        </w:rPr>
        <w:t>6</w:t>
      </w:r>
      <w:r w:rsidR="00027549" w:rsidRPr="000C3743">
        <w:rPr>
          <w:sz w:val="24"/>
          <w:szCs w:val="24"/>
          <w:lang w:val="ru-RU"/>
        </w:rPr>
        <w:t xml:space="preserve"> </w:t>
      </w:r>
      <w:r w:rsidR="00986810">
        <w:rPr>
          <w:sz w:val="24"/>
          <w:szCs w:val="24"/>
          <w:lang w:val="ru-RU"/>
        </w:rPr>
        <w:t>Контракта</w:t>
      </w:r>
      <w:r w:rsidR="00027549" w:rsidRPr="000C3743">
        <w:rPr>
          <w:sz w:val="24"/>
          <w:szCs w:val="24"/>
          <w:lang w:val="ru-RU"/>
        </w:rPr>
        <w:t>.</w:t>
      </w:r>
    </w:p>
    <w:p w14:paraId="2EDCC16A" w14:textId="0C56EF6A" w:rsidR="005C0D74" w:rsidRPr="005C0D74"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П</w:t>
      </w:r>
      <w:r w:rsidR="00A12900" w:rsidRPr="000C3743">
        <w:rPr>
          <w:sz w:val="24"/>
          <w:szCs w:val="24"/>
          <w:lang w:val="ru-RU"/>
        </w:rPr>
        <w:t xml:space="preserve">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w:t>
      </w:r>
      <w:r w:rsidR="007E79C3">
        <w:rPr>
          <w:sz w:val="24"/>
          <w:szCs w:val="24"/>
          <w:lang w:val="ru-RU"/>
        </w:rPr>
        <w:t>Контракте</w:t>
      </w:r>
      <w:r w:rsidR="005C0D74">
        <w:rPr>
          <w:sz w:val="24"/>
          <w:szCs w:val="24"/>
          <w:lang w:val="ru-RU"/>
        </w:rPr>
        <w:t>.</w:t>
      </w:r>
    </w:p>
    <w:p w14:paraId="36A40121" w14:textId="77777777" w:rsidR="006D7DBA" w:rsidRPr="000C3743" w:rsidRDefault="00027549" w:rsidP="006863C7">
      <w:pPr>
        <w:pStyle w:val="LBGovstyle2"/>
        <w:numPr>
          <w:ilvl w:val="1"/>
          <w:numId w:val="52"/>
        </w:numPr>
        <w:tabs>
          <w:tab w:val="left" w:pos="993"/>
        </w:tabs>
        <w:spacing w:before="0" w:after="0"/>
        <w:ind w:left="0" w:firstLine="567"/>
        <w:rPr>
          <w:b/>
          <w:sz w:val="24"/>
          <w:szCs w:val="24"/>
          <w:lang w:val="ru-RU"/>
        </w:rPr>
      </w:pPr>
      <w:r w:rsidRPr="000C3743">
        <w:rPr>
          <w:b/>
          <w:sz w:val="24"/>
          <w:szCs w:val="24"/>
          <w:lang w:val="ru-RU"/>
        </w:rPr>
        <w:t>Заказчик обязуется:</w:t>
      </w:r>
    </w:p>
    <w:p w14:paraId="4CCC18B8" w14:textId="62FCD67E"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О</w:t>
      </w:r>
      <w:r w:rsidR="00027549" w:rsidRPr="000C3743">
        <w:rPr>
          <w:sz w:val="24"/>
          <w:szCs w:val="24"/>
          <w:lang w:val="ru-RU"/>
        </w:rPr>
        <w:t xml:space="preserve">беспечить своевременную приемку и оплату поставленного Товара надлежащего качества в порядке и сроки, предусмотренные </w:t>
      </w:r>
      <w:r w:rsidR="006863C7">
        <w:rPr>
          <w:sz w:val="24"/>
          <w:szCs w:val="24"/>
          <w:lang w:val="ru-RU"/>
        </w:rPr>
        <w:t>Контракт</w:t>
      </w:r>
      <w:r w:rsidR="00027549" w:rsidRPr="000C3743">
        <w:rPr>
          <w:sz w:val="24"/>
          <w:szCs w:val="24"/>
          <w:lang w:val="ru-RU"/>
        </w:rPr>
        <w:t>ом;</w:t>
      </w:r>
    </w:p>
    <w:p w14:paraId="594E30D5" w14:textId="1D4805B1" w:rsidR="006D7DBA" w:rsidRPr="000C3743" w:rsidRDefault="00407004" w:rsidP="006863C7">
      <w:pPr>
        <w:pStyle w:val="LBGovstyle3"/>
        <w:numPr>
          <w:ilvl w:val="2"/>
          <w:numId w:val="52"/>
        </w:numPr>
        <w:tabs>
          <w:tab w:val="left" w:pos="1134"/>
        </w:tabs>
        <w:spacing w:before="0" w:after="0"/>
        <w:ind w:left="0" w:firstLine="567"/>
        <w:rPr>
          <w:color w:val="FF0000"/>
          <w:sz w:val="24"/>
          <w:szCs w:val="24"/>
          <w:lang w:val="ru-RU"/>
        </w:rPr>
      </w:pPr>
      <w:r>
        <w:rPr>
          <w:sz w:val="24"/>
          <w:szCs w:val="24"/>
          <w:lang w:val="ru-RU"/>
        </w:rPr>
        <w:t>В</w:t>
      </w:r>
      <w:r w:rsidR="003664DB" w:rsidRPr="003664DB">
        <w:rPr>
          <w:sz w:val="24"/>
          <w:szCs w:val="24"/>
          <w:lang w:val="ru-RU"/>
        </w:rPr>
        <w:t xml:space="preserve"> случае принятия решения об одностороннем отказе от исполнения </w:t>
      </w:r>
      <w:r w:rsidR="00986810">
        <w:rPr>
          <w:sz w:val="24"/>
          <w:szCs w:val="24"/>
          <w:lang w:val="ru-RU"/>
        </w:rPr>
        <w:t>Контракта</w:t>
      </w:r>
      <w:r w:rsidR="00F44C7C">
        <w:rPr>
          <w:sz w:val="24"/>
          <w:szCs w:val="24"/>
          <w:lang w:val="ru-RU"/>
        </w:rPr>
        <w:t xml:space="preserve"> </w:t>
      </w:r>
      <w:r w:rsidR="0009422A">
        <w:rPr>
          <w:sz w:val="24"/>
          <w:szCs w:val="24"/>
          <w:lang w:val="ru-RU"/>
        </w:rPr>
        <w:t xml:space="preserve">                             </w:t>
      </w:r>
      <w:r w:rsidR="003664DB" w:rsidRPr="003664DB">
        <w:rPr>
          <w:sz w:val="24"/>
          <w:szCs w:val="24"/>
          <w:lang w:val="ru-RU"/>
        </w:rPr>
        <w:t>не позднее</w:t>
      </w:r>
      <w:r w:rsidR="0009422A">
        <w:rPr>
          <w:sz w:val="24"/>
          <w:szCs w:val="24"/>
          <w:lang w:val="ru-RU"/>
        </w:rPr>
        <w:t>,</w:t>
      </w:r>
      <w:r w:rsidR="003664DB" w:rsidRPr="003664DB">
        <w:rPr>
          <w:sz w:val="24"/>
          <w:szCs w:val="24"/>
          <w:lang w:val="ru-RU"/>
        </w:rPr>
        <w:t xml:space="preserve"> чем в течение </w:t>
      </w:r>
      <w:r w:rsidR="0009422A">
        <w:rPr>
          <w:sz w:val="24"/>
          <w:szCs w:val="24"/>
          <w:lang w:val="ru-RU"/>
        </w:rPr>
        <w:t>2 (Д</w:t>
      </w:r>
      <w:r w:rsidR="00F44C7C">
        <w:rPr>
          <w:sz w:val="24"/>
          <w:szCs w:val="24"/>
          <w:lang w:val="ru-RU"/>
        </w:rPr>
        <w:t>вух</w:t>
      </w:r>
      <w:r w:rsidR="0009422A">
        <w:rPr>
          <w:sz w:val="24"/>
          <w:szCs w:val="24"/>
          <w:lang w:val="ru-RU"/>
        </w:rPr>
        <w:t>)</w:t>
      </w:r>
      <w:r w:rsidR="003664DB" w:rsidRPr="003664DB">
        <w:rPr>
          <w:sz w:val="24"/>
          <w:szCs w:val="24"/>
          <w:lang w:val="ru-RU"/>
        </w:rPr>
        <w:t xml:space="preserve"> рабочих дней с даты принятия указанного решения направить </w:t>
      </w:r>
      <w:r w:rsidR="003664DB">
        <w:rPr>
          <w:sz w:val="24"/>
          <w:szCs w:val="24"/>
          <w:lang w:val="ru-RU"/>
        </w:rPr>
        <w:t xml:space="preserve">его </w:t>
      </w:r>
      <w:r w:rsidR="003664DB" w:rsidRPr="003664DB">
        <w:rPr>
          <w:sz w:val="24"/>
          <w:szCs w:val="24"/>
          <w:lang w:val="ru-RU"/>
        </w:rPr>
        <w:t xml:space="preserve">Поставщику по почте заказным письмом с уведомлением о вручении по адресу Поставщика, указанному в </w:t>
      </w:r>
      <w:r w:rsidR="006863C7">
        <w:rPr>
          <w:sz w:val="24"/>
          <w:szCs w:val="24"/>
          <w:lang w:val="ru-RU"/>
        </w:rPr>
        <w:t>Контракт</w:t>
      </w:r>
      <w:r w:rsidR="003664DB" w:rsidRPr="003664DB">
        <w:rPr>
          <w:sz w:val="24"/>
          <w:szCs w:val="24"/>
          <w:lang w:val="ru-RU"/>
        </w:rPr>
        <w:t>е,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r w:rsidR="003664DB">
        <w:rPr>
          <w:sz w:val="24"/>
          <w:szCs w:val="24"/>
          <w:lang w:val="ru-RU"/>
        </w:rPr>
        <w:t>;</w:t>
      </w:r>
    </w:p>
    <w:p w14:paraId="4ADA0F71" w14:textId="7A4511EF" w:rsidR="006D7DBA" w:rsidRPr="000C3743" w:rsidRDefault="00407004" w:rsidP="006863C7">
      <w:pPr>
        <w:pStyle w:val="LBGovstyle3"/>
        <w:numPr>
          <w:ilvl w:val="2"/>
          <w:numId w:val="52"/>
        </w:numPr>
        <w:tabs>
          <w:tab w:val="left" w:pos="1134"/>
        </w:tabs>
        <w:spacing w:before="0" w:after="0"/>
        <w:ind w:left="0" w:firstLine="567"/>
        <w:rPr>
          <w:color w:val="FF0000"/>
          <w:sz w:val="24"/>
          <w:szCs w:val="24"/>
          <w:lang w:val="ru-RU"/>
        </w:rPr>
      </w:pPr>
      <w:r>
        <w:rPr>
          <w:sz w:val="24"/>
          <w:szCs w:val="24"/>
          <w:lang w:val="ru-RU"/>
        </w:rPr>
        <w:t>Т</w:t>
      </w:r>
      <w:r w:rsidR="00027549" w:rsidRPr="000C3743">
        <w:rPr>
          <w:sz w:val="24"/>
          <w:szCs w:val="24"/>
          <w:lang w:val="ru-RU"/>
        </w:rPr>
        <w:t xml:space="preserve">ребовать уплаты неустоек (штрафов, пеней) в соответствии с разделом </w:t>
      </w:r>
      <w:r w:rsidR="00F61DD2">
        <w:rPr>
          <w:sz w:val="24"/>
          <w:szCs w:val="24"/>
          <w:lang w:val="ru-RU"/>
        </w:rPr>
        <w:t>6</w:t>
      </w:r>
      <w:r w:rsidR="00027549" w:rsidRPr="000C3743">
        <w:rPr>
          <w:sz w:val="24"/>
          <w:szCs w:val="24"/>
          <w:lang w:val="ru-RU"/>
        </w:rPr>
        <w:t xml:space="preserve"> </w:t>
      </w:r>
      <w:r w:rsidR="00986810">
        <w:rPr>
          <w:sz w:val="24"/>
          <w:szCs w:val="24"/>
          <w:lang w:val="ru-RU"/>
        </w:rPr>
        <w:t>Контракта</w:t>
      </w:r>
      <w:r w:rsidR="00027549" w:rsidRPr="000C3743">
        <w:rPr>
          <w:sz w:val="24"/>
          <w:szCs w:val="24"/>
          <w:lang w:val="ru-RU"/>
        </w:rPr>
        <w:t>;</w:t>
      </w:r>
    </w:p>
    <w:p w14:paraId="2A8F4063" w14:textId="6CDBDD9D"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П</w:t>
      </w:r>
      <w:r w:rsidR="00027549" w:rsidRPr="000C3743">
        <w:rPr>
          <w:sz w:val="24"/>
          <w:szCs w:val="24"/>
          <w:lang w:val="ru-RU"/>
        </w:rPr>
        <w:t xml:space="preserve">ровести экспертизу поставленного Товара для проверки его соответствия условиям </w:t>
      </w:r>
      <w:r w:rsidR="00986810">
        <w:rPr>
          <w:sz w:val="24"/>
          <w:szCs w:val="24"/>
          <w:lang w:val="ru-RU"/>
        </w:rPr>
        <w:t>Контракта</w:t>
      </w:r>
      <w:r w:rsidR="00F44C7C">
        <w:rPr>
          <w:sz w:val="24"/>
          <w:szCs w:val="24"/>
          <w:lang w:val="ru-RU"/>
        </w:rPr>
        <w:t xml:space="preserve"> </w:t>
      </w:r>
      <w:r w:rsidR="00027549" w:rsidRPr="000C3743">
        <w:rPr>
          <w:sz w:val="24"/>
          <w:szCs w:val="24"/>
          <w:lang w:val="ru-RU"/>
        </w:rPr>
        <w:t xml:space="preserve">в соответствии с </w:t>
      </w:r>
      <w:r w:rsidR="00E17996" w:rsidRPr="00E17996">
        <w:rPr>
          <w:sz w:val="24"/>
          <w:szCs w:val="24"/>
          <w:lang w:val="ru-RU"/>
        </w:rPr>
        <w:t>Федеральным Законом</w:t>
      </w:r>
      <w:r w:rsidR="00027549" w:rsidRPr="000C3743">
        <w:rPr>
          <w:sz w:val="24"/>
          <w:szCs w:val="24"/>
          <w:lang w:val="ru-RU"/>
        </w:rPr>
        <w:t>.</w:t>
      </w:r>
    </w:p>
    <w:p w14:paraId="54A5E3BD" w14:textId="77777777" w:rsidR="006D7DBA" w:rsidRPr="000C3743" w:rsidRDefault="00027549" w:rsidP="006863C7">
      <w:pPr>
        <w:pStyle w:val="LBGovstyle2"/>
        <w:numPr>
          <w:ilvl w:val="1"/>
          <w:numId w:val="52"/>
        </w:numPr>
        <w:tabs>
          <w:tab w:val="left" w:pos="993"/>
        </w:tabs>
        <w:spacing w:before="0" w:after="0"/>
        <w:ind w:left="0" w:firstLine="567"/>
        <w:rPr>
          <w:b/>
          <w:sz w:val="24"/>
          <w:szCs w:val="24"/>
          <w:lang w:val="ru-RU"/>
        </w:rPr>
      </w:pPr>
      <w:r w:rsidRPr="000C3743">
        <w:rPr>
          <w:b/>
          <w:sz w:val="24"/>
          <w:szCs w:val="24"/>
          <w:lang w:val="ru-RU"/>
        </w:rPr>
        <w:t>Заказчик вправе:</w:t>
      </w:r>
    </w:p>
    <w:p w14:paraId="7B1EB853" w14:textId="4A3F1A4A"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Т</w:t>
      </w:r>
      <w:r w:rsidR="00027549" w:rsidRPr="000C3743">
        <w:rPr>
          <w:sz w:val="24"/>
          <w:szCs w:val="24"/>
          <w:lang w:val="ru-RU"/>
        </w:rPr>
        <w:t xml:space="preserve">ребовать от Поставщика надлежащего исполнения обязательств по </w:t>
      </w:r>
      <w:r w:rsidR="00986810">
        <w:rPr>
          <w:sz w:val="24"/>
          <w:szCs w:val="24"/>
          <w:lang w:val="ru-RU"/>
        </w:rPr>
        <w:t>Контракту</w:t>
      </w:r>
      <w:r w:rsidR="00027549" w:rsidRPr="000C3743">
        <w:rPr>
          <w:sz w:val="24"/>
          <w:szCs w:val="24"/>
          <w:lang w:val="ru-RU"/>
        </w:rPr>
        <w:t>;</w:t>
      </w:r>
    </w:p>
    <w:p w14:paraId="64925338" w14:textId="6315388E"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Т</w:t>
      </w:r>
      <w:r w:rsidR="00027549" w:rsidRPr="000C3743">
        <w:rPr>
          <w:sz w:val="24"/>
          <w:szCs w:val="24"/>
          <w:lang w:val="ru-RU"/>
        </w:rPr>
        <w:t xml:space="preserve">ребовать от Поставщика своевременного устранения недостатков, выявленных </w:t>
      </w:r>
      <w:r w:rsidR="0009422A">
        <w:rPr>
          <w:sz w:val="24"/>
          <w:szCs w:val="24"/>
          <w:lang w:val="ru-RU"/>
        </w:rPr>
        <w:t xml:space="preserve">                                </w:t>
      </w:r>
      <w:r w:rsidR="00027549" w:rsidRPr="000C3743">
        <w:rPr>
          <w:sz w:val="24"/>
          <w:szCs w:val="24"/>
          <w:lang w:val="ru-RU"/>
        </w:rPr>
        <w:t>как в ходе приемки, так и в течение гарантийного периода;</w:t>
      </w:r>
    </w:p>
    <w:p w14:paraId="5C8F69FA" w14:textId="7D5B527E"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П</w:t>
      </w:r>
      <w:r w:rsidR="00027549" w:rsidRPr="000C3743">
        <w:rPr>
          <w:sz w:val="24"/>
          <w:szCs w:val="24"/>
          <w:lang w:val="ru-RU"/>
        </w:rPr>
        <w:t xml:space="preserve">роверять ход и качество выполнения Поставщиком условий настоящего </w:t>
      </w:r>
      <w:r w:rsidR="00986810">
        <w:rPr>
          <w:sz w:val="24"/>
          <w:szCs w:val="24"/>
          <w:lang w:val="ru-RU"/>
        </w:rPr>
        <w:t>Контракта</w:t>
      </w:r>
      <w:r w:rsidR="00F44C7C">
        <w:rPr>
          <w:sz w:val="24"/>
          <w:szCs w:val="24"/>
          <w:lang w:val="ru-RU"/>
        </w:rPr>
        <w:t xml:space="preserve"> </w:t>
      </w:r>
      <w:r w:rsidR="00027549" w:rsidRPr="000C3743">
        <w:rPr>
          <w:sz w:val="24"/>
          <w:szCs w:val="24"/>
          <w:lang w:val="ru-RU"/>
        </w:rPr>
        <w:t>без вмешательства в хозяйственную деятельность Поставщика;</w:t>
      </w:r>
    </w:p>
    <w:p w14:paraId="04E18579" w14:textId="07C939E7"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П</w:t>
      </w:r>
      <w:r w:rsidR="00027549" w:rsidRPr="000C3743">
        <w:rPr>
          <w:sz w:val="24"/>
          <w:szCs w:val="24"/>
          <w:lang w:val="ru-RU"/>
        </w:rPr>
        <w:t xml:space="preserve">редложить увеличить или уменьшить в процессе исполнения настоящего </w:t>
      </w:r>
      <w:r w:rsidR="00986810">
        <w:rPr>
          <w:sz w:val="24"/>
          <w:szCs w:val="24"/>
          <w:lang w:val="ru-RU"/>
        </w:rPr>
        <w:t>Контракта</w:t>
      </w:r>
      <w:r w:rsidR="00F44C7C">
        <w:rPr>
          <w:sz w:val="24"/>
          <w:szCs w:val="24"/>
          <w:lang w:val="ru-RU"/>
        </w:rPr>
        <w:t xml:space="preserve"> </w:t>
      </w:r>
      <w:r w:rsidR="00027549" w:rsidRPr="000C3743">
        <w:rPr>
          <w:sz w:val="24"/>
          <w:szCs w:val="24"/>
          <w:lang w:val="ru-RU"/>
        </w:rPr>
        <w:t xml:space="preserve">количество Товара, предусмотренного </w:t>
      </w:r>
      <w:r w:rsidR="006863C7">
        <w:rPr>
          <w:sz w:val="24"/>
          <w:szCs w:val="24"/>
          <w:lang w:val="ru-RU"/>
        </w:rPr>
        <w:t>Контракт</w:t>
      </w:r>
      <w:r w:rsidR="00027549" w:rsidRPr="000C3743">
        <w:rPr>
          <w:sz w:val="24"/>
          <w:szCs w:val="24"/>
          <w:lang w:val="ru-RU"/>
        </w:rPr>
        <w:t>ом, не более</w:t>
      </w:r>
      <w:r w:rsidR="0013411D">
        <w:rPr>
          <w:sz w:val="24"/>
          <w:szCs w:val="24"/>
          <w:lang w:val="ru-RU"/>
        </w:rPr>
        <w:t>,</w:t>
      </w:r>
      <w:r w:rsidR="00027549" w:rsidRPr="000C3743">
        <w:rPr>
          <w:sz w:val="24"/>
          <w:szCs w:val="24"/>
          <w:lang w:val="ru-RU"/>
        </w:rPr>
        <w:t xml:space="preserve"> чем на 10 (Десять) процентов в порядке и на условиях, установленных </w:t>
      </w:r>
      <w:r w:rsidR="00E17996" w:rsidRPr="00E17996">
        <w:rPr>
          <w:sz w:val="24"/>
          <w:szCs w:val="24"/>
          <w:lang w:val="ru-RU"/>
        </w:rPr>
        <w:t>Федеральным Законом</w:t>
      </w:r>
      <w:r w:rsidR="00027549" w:rsidRPr="000C3743">
        <w:rPr>
          <w:sz w:val="24"/>
          <w:szCs w:val="24"/>
          <w:lang w:val="ru-RU"/>
        </w:rPr>
        <w:t>;</w:t>
      </w:r>
    </w:p>
    <w:p w14:paraId="5ACA2AC7" w14:textId="0F6A8FB6"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О</w:t>
      </w:r>
      <w:r w:rsidR="00027549" w:rsidRPr="000C3743">
        <w:rPr>
          <w:sz w:val="24"/>
          <w:szCs w:val="24"/>
          <w:lang w:val="ru-RU"/>
        </w:rPr>
        <w:t xml:space="preserve">тказаться от приемки и оплаты Товара, не соответствующего условиям </w:t>
      </w:r>
      <w:r w:rsidR="00986810">
        <w:rPr>
          <w:sz w:val="24"/>
          <w:szCs w:val="24"/>
          <w:lang w:val="ru-RU"/>
        </w:rPr>
        <w:t>Контракта</w:t>
      </w:r>
      <w:r w:rsidR="00027549" w:rsidRPr="000C3743">
        <w:rPr>
          <w:sz w:val="24"/>
          <w:szCs w:val="24"/>
          <w:lang w:val="ru-RU"/>
        </w:rPr>
        <w:t>;</w:t>
      </w:r>
    </w:p>
    <w:p w14:paraId="18D7FA7F" w14:textId="5DA5E2DB"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П</w:t>
      </w:r>
      <w:r w:rsidR="00027549" w:rsidRPr="000C3743">
        <w:rPr>
          <w:sz w:val="24"/>
          <w:szCs w:val="24"/>
          <w:lang w:val="ru-RU"/>
        </w:rPr>
        <w:t xml:space="preserve">ринять решение об одностороннем отказе от исполнения </w:t>
      </w:r>
      <w:r w:rsidR="00986810">
        <w:rPr>
          <w:sz w:val="24"/>
          <w:szCs w:val="24"/>
          <w:lang w:val="ru-RU"/>
        </w:rPr>
        <w:t>Контракта</w:t>
      </w:r>
      <w:r w:rsidR="00F44C7C">
        <w:rPr>
          <w:sz w:val="24"/>
          <w:szCs w:val="24"/>
          <w:lang w:val="ru-RU"/>
        </w:rPr>
        <w:t xml:space="preserve"> </w:t>
      </w:r>
      <w:r w:rsidR="00027549" w:rsidRPr="000C3743">
        <w:rPr>
          <w:sz w:val="24"/>
          <w:szCs w:val="24"/>
          <w:lang w:val="ru-RU"/>
        </w:rPr>
        <w:t>в соответствии с гражданским законодательством;</w:t>
      </w:r>
    </w:p>
    <w:p w14:paraId="64D69E81" w14:textId="37B0FA65" w:rsidR="005675E6" w:rsidRPr="00C44FD0" w:rsidRDefault="00407004" w:rsidP="00C44FD0">
      <w:pPr>
        <w:pStyle w:val="LBGovstyle3"/>
        <w:numPr>
          <w:ilvl w:val="2"/>
          <w:numId w:val="52"/>
        </w:numPr>
        <w:tabs>
          <w:tab w:val="left" w:pos="1134"/>
        </w:tabs>
        <w:spacing w:before="0" w:after="0"/>
        <w:ind w:left="0" w:firstLine="567"/>
        <w:rPr>
          <w:sz w:val="24"/>
          <w:szCs w:val="24"/>
          <w:lang w:val="ru-RU"/>
        </w:rPr>
      </w:pPr>
      <w:r>
        <w:rPr>
          <w:sz w:val="24"/>
          <w:szCs w:val="24"/>
          <w:lang w:val="ru-RU"/>
        </w:rPr>
        <w:t>Т</w:t>
      </w:r>
      <w:r w:rsidR="00027549" w:rsidRPr="000C3743">
        <w:rPr>
          <w:sz w:val="24"/>
          <w:szCs w:val="24"/>
          <w:lang w:val="ru-RU"/>
        </w:rPr>
        <w:t xml:space="preserve">ребовать возмещения убытков в соответствии с разделом </w:t>
      </w:r>
      <w:r w:rsidR="00F2714F">
        <w:rPr>
          <w:sz w:val="24"/>
          <w:szCs w:val="24"/>
          <w:lang w:val="ru-RU"/>
        </w:rPr>
        <w:t>6</w:t>
      </w:r>
      <w:r w:rsidR="00027549" w:rsidRPr="000C3743">
        <w:rPr>
          <w:sz w:val="24"/>
          <w:szCs w:val="24"/>
          <w:lang w:val="ru-RU"/>
        </w:rPr>
        <w:t xml:space="preserve"> </w:t>
      </w:r>
      <w:r w:rsidR="00986810">
        <w:rPr>
          <w:sz w:val="24"/>
          <w:szCs w:val="24"/>
          <w:lang w:val="ru-RU"/>
        </w:rPr>
        <w:t>Контракта</w:t>
      </w:r>
      <w:r w:rsidR="00027549" w:rsidRPr="000C3743">
        <w:rPr>
          <w:sz w:val="24"/>
          <w:szCs w:val="24"/>
          <w:lang w:val="ru-RU"/>
        </w:rPr>
        <w:t>, причиненных по вине Поставщика.</w:t>
      </w:r>
    </w:p>
    <w:p w14:paraId="4263A605" w14:textId="77777777" w:rsidR="005675E6" w:rsidRPr="0090582A" w:rsidRDefault="005675E6" w:rsidP="0090582A">
      <w:pPr>
        <w:pStyle w:val="LBGovstyle3"/>
        <w:tabs>
          <w:tab w:val="left" w:pos="1134"/>
        </w:tabs>
        <w:spacing w:before="0" w:after="0"/>
        <w:ind w:left="567"/>
        <w:rPr>
          <w:sz w:val="24"/>
          <w:szCs w:val="24"/>
          <w:lang w:val="ru-RU"/>
        </w:rPr>
      </w:pPr>
    </w:p>
    <w:p w14:paraId="02A523BA" w14:textId="77777777" w:rsidR="006D7DBA" w:rsidRPr="000C3743" w:rsidRDefault="00027549" w:rsidP="006863C7">
      <w:pPr>
        <w:pStyle w:val="LBGovstyle1"/>
        <w:numPr>
          <w:ilvl w:val="0"/>
          <w:numId w:val="52"/>
        </w:numPr>
        <w:tabs>
          <w:tab w:val="left" w:pos="284"/>
        </w:tabs>
        <w:spacing w:before="0" w:after="0"/>
        <w:ind w:left="0" w:firstLine="0"/>
        <w:jc w:val="center"/>
        <w:rPr>
          <w:sz w:val="24"/>
          <w:szCs w:val="24"/>
        </w:rPr>
      </w:pPr>
      <w:r w:rsidRPr="000C3743">
        <w:rPr>
          <w:sz w:val="24"/>
          <w:szCs w:val="24"/>
        </w:rPr>
        <w:t>Качество Товара</w:t>
      </w:r>
    </w:p>
    <w:p w14:paraId="14583658" w14:textId="0E58742A" w:rsidR="006D7DBA" w:rsidRPr="000C3743" w:rsidRDefault="00027549" w:rsidP="006863C7">
      <w:pPr>
        <w:pStyle w:val="LBGovstyle2"/>
        <w:numPr>
          <w:ilvl w:val="1"/>
          <w:numId w:val="52"/>
        </w:numPr>
        <w:tabs>
          <w:tab w:val="left" w:pos="1134"/>
        </w:tabs>
        <w:spacing w:before="0" w:after="0"/>
        <w:ind w:left="0" w:firstLine="567"/>
        <w:rPr>
          <w:sz w:val="24"/>
          <w:szCs w:val="24"/>
          <w:lang w:val="ru-RU"/>
        </w:rPr>
      </w:pPr>
      <w:r w:rsidRPr="000C3743">
        <w:rPr>
          <w:sz w:val="24"/>
          <w:szCs w:val="24"/>
          <w:lang w:val="ru-RU"/>
        </w:rPr>
        <w:t xml:space="preserve">Поставщик гарантирует, что поставляемый Товар соответствует требованиям, установленным </w:t>
      </w:r>
      <w:r w:rsidR="006863C7">
        <w:rPr>
          <w:sz w:val="24"/>
          <w:szCs w:val="24"/>
          <w:lang w:val="ru-RU"/>
        </w:rPr>
        <w:t>Контракт</w:t>
      </w:r>
      <w:r w:rsidRPr="000C3743">
        <w:rPr>
          <w:sz w:val="24"/>
          <w:szCs w:val="24"/>
          <w:lang w:val="ru-RU"/>
        </w:rPr>
        <w:t>ом.</w:t>
      </w:r>
    </w:p>
    <w:p w14:paraId="1729820D" w14:textId="77777777" w:rsidR="006D7DBA" w:rsidRPr="000C3743" w:rsidRDefault="00027549" w:rsidP="006863C7">
      <w:pPr>
        <w:pStyle w:val="LBGovstyle2"/>
        <w:numPr>
          <w:ilvl w:val="1"/>
          <w:numId w:val="52"/>
        </w:numPr>
        <w:tabs>
          <w:tab w:val="left" w:pos="1134"/>
        </w:tabs>
        <w:spacing w:before="0" w:after="0"/>
        <w:ind w:left="0" w:firstLine="567"/>
        <w:rPr>
          <w:sz w:val="24"/>
          <w:szCs w:val="24"/>
          <w:lang w:val="ru-RU"/>
        </w:rPr>
      </w:pPr>
      <w:r w:rsidRPr="000C3743">
        <w:rPr>
          <w:sz w:val="24"/>
          <w:szCs w:val="24"/>
          <w:lang w:val="ru-RU"/>
        </w:rPr>
        <w:lastRenderedPageBreak/>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2E6EDA0E" w14:textId="77A56323" w:rsidR="006D7DBA" w:rsidRPr="000C3743" w:rsidRDefault="00444532" w:rsidP="006863C7">
      <w:pPr>
        <w:pStyle w:val="BdyText2"/>
        <w:tabs>
          <w:tab w:val="left" w:pos="1134"/>
        </w:tabs>
        <w:spacing w:before="0" w:after="0"/>
        <w:ind w:left="0" w:firstLine="567"/>
        <w:rPr>
          <w:sz w:val="24"/>
          <w:szCs w:val="24"/>
        </w:rPr>
      </w:pPr>
      <w:r>
        <w:rPr>
          <w:sz w:val="24"/>
          <w:szCs w:val="24"/>
        </w:rPr>
        <w:t xml:space="preserve">5.3. </w:t>
      </w:r>
      <w:r w:rsidR="00027549" w:rsidRPr="000C3743">
        <w:rPr>
          <w:sz w:val="24"/>
          <w:szCs w:val="24"/>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62144347" w14:textId="77777777" w:rsidR="003E5158" w:rsidRDefault="00444532" w:rsidP="003E5158">
      <w:pPr>
        <w:pStyle w:val="BdyText2"/>
        <w:tabs>
          <w:tab w:val="left" w:pos="1134"/>
        </w:tabs>
        <w:spacing w:before="0" w:after="0"/>
        <w:ind w:left="0" w:firstLine="567"/>
        <w:rPr>
          <w:sz w:val="24"/>
          <w:szCs w:val="24"/>
        </w:rPr>
      </w:pPr>
      <w:r>
        <w:rPr>
          <w:sz w:val="24"/>
          <w:szCs w:val="24"/>
        </w:rPr>
        <w:t xml:space="preserve">5.4. </w:t>
      </w:r>
      <w:r w:rsidR="00027549" w:rsidRPr="000C3743">
        <w:rPr>
          <w:sz w:val="24"/>
          <w:szCs w:val="24"/>
        </w:rPr>
        <w:t>Поставщик поставляет Товар в упаковке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bookmarkStart w:id="6" w:name="_Ref24050885"/>
      <w:bookmarkEnd w:id="6"/>
    </w:p>
    <w:p w14:paraId="4BB1469D" w14:textId="620E8514" w:rsidR="003E5158" w:rsidRDefault="003E5158" w:rsidP="003E5158">
      <w:pPr>
        <w:pStyle w:val="BdyText2"/>
        <w:tabs>
          <w:tab w:val="left" w:pos="1134"/>
        </w:tabs>
        <w:spacing w:before="0" w:after="0"/>
        <w:ind w:left="0" w:firstLine="567"/>
        <w:rPr>
          <w:sz w:val="24"/>
          <w:szCs w:val="24"/>
        </w:rPr>
      </w:pPr>
      <w:r w:rsidRPr="003E5158">
        <w:rPr>
          <w:sz w:val="24"/>
          <w:szCs w:val="24"/>
        </w:rPr>
        <w:t>5.5.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Описании объекта закупки (Приложение № 2 к Контракту).</w:t>
      </w:r>
    </w:p>
    <w:p w14:paraId="684F8655" w14:textId="77777777" w:rsidR="003E5158" w:rsidRPr="003E5158" w:rsidRDefault="003E5158" w:rsidP="003E5158">
      <w:pPr>
        <w:pStyle w:val="BdyText2"/>
        <w:tabs>
          <w:tab w:val="left" w:pos="1134"/>
        </w:tabs>
        <w:spacing w:before="0" w:after="0"/>
        <w:ind w:left="0" w:firstLine="567"/>
        <w:rPr>
          <w:sz w:val="24"/>
          <w:szCs w:val="24"/>
        </w:rPr>
      </w:pPr>
    </w:p>
    <w:p w14:paraId="59D5F3EE" w14:textId="77777777" w:rsidR="006D7DBA" w:rsidRPr="000C3743" w:rsidRDefault="00027549" w:rsidP="006863C7">
      <w:pPr>
        <w:pStyle w:val="LBGovstyle1"/>
        <w:numPr>
          <w:ilvl w:val="0"/>
          <w:numId w:val="52"/>
        </w:numPr>
        <w:tabs>
          <w:tab w:val="left" w:pos="284"/>
        </w:tabs>
        <w:spacing w:before="0" w:after="0"/>
        <w:ind w:left="0" w:firstLine="0"/>
        <w:jc w:val="center"/>
        <w:rPr>
          <w:sz w:val="24"/>
          <w:szCs w:val="24"/>
        </w:rPr>
      </w:pPr>
      <w:r w:rsidRPr="000C3743">
        <w:rPr>
          <w:sz w:val="24"/>
          <w:szCs w:val="24"/>
        </w:rPr>
        <w:t>Ответственность Сторон</w:t>
      </w:r>
    </w:p>
    <w:p w14:paraId="7FFBE093" w14:textId="13889E02" w:rsidR="006D7DBA" w:rsidRPr="000C3743" w:rsidRDefault="00027549" w:rsidP="006863C7">
      <w:pPr>
        <w:pStyle w:val="LBGovstyle2"/>
        <w:numPr>
          <w:ilvl w:val="1"/>
          <w:numId w:val="52"/>
        </w:numPr>
        <w:tabs>
          <w:tab w:val="left" w:pos="1134"/>
        </w:tabs>
        <w:spacing w:before="0" w:after="0"/>
        <w:ind w:left="0" w:firstLine="567"/>
        <w:rPr>
          <w:sz w:val="24"/>
          <w:szCs w:val="24"/>
          <w:lang w:val="ru-RU"/>
        </w:rPr>
      </w:pPr>
      <w:r w:rsidRPr="000C3743">
        <w:rPr>
          <w:sz w:val="24"/>
          <w:szCs w:val="24"/>
          <w:lang w:val="ru-RU"/>
        </w:rPr>
        <w:t xml:space="preserve">За неисполнение или ненадлежащее исполнение </w:t>
      </w:r>
      <w:r w:rsidR="00986810">
        <w:rPr>
          <w:sz w:val="24"/>
          <w:szCs w:val="24"/>
          <w:lang w:val="ru-RU"/>
        </w:rPr>
        <w:t>Контракта</w:t>
      </w:r>
      <w:r w:rsidR="00C42C5E">
        <w:rPr>
          <w:sz w:val="24"/>
          <w:szCs w:val="24"/>
          <w:lang w:val="ru-RU"/>
        </w:rPr>
        <w:t xml:space="preserve"> </w:t>
      </w:r>
      <w:r w:rsidRPr="000C3743">
        <w:rPr>
          <w:sz w:val="24"/>
          <w:szCs w:val="24"/>
          <w:lang w:val="ru-RU"/>
        </w:rPr>
        <w:t xml:space="preserve">Стороны несут ответственность в соответствии с законодательством Российской Федерации и условиями </w:t>
      </w:r>
      <w:r w:rsidR="00986810">
        <w:rPr>
          <w:sz w:val="24"/>
          <w:szCs w:val="24"/>
          <w:lang w:val="ru-RU"/>
        </w:rPr>
        <w:t>Контракта</w:t>
      </w:r>
      <w:r w:rsidRPr="000C3743">
        <w:rPr>
          <w:sz w:val="24"/>
          <w:szCs w:val="24"/>
          <w:lang w:val="ru-RU"/>
        </w:rPr>
        <w:t>.</w:t>
      </w:r>
    </w:p>
    <w:p w14:paraId="7CE375EA" w14:textId="7B2272C9" w:rsidR="006D7DBA" w:rsidRPr="000C3743" w:rsidRDefault="00027549" w:rsidP="006863C7">
      <w:pPr>
        <w:pStyle w:val="LBGovstyle2"/>
        <w:numPr>
          <w:ilvl w:val="1"/>
          <w:numId w:val="52"/>
        </w:numPr>
        <w:tabs>
          <w:tab w:val="left" w:pos="1134"/>
        </w:tabs>
        <w:spacing w:before="0" w:after="0"/>
        <w:ind w:left="0" w:firstLine="567"/>
        <w:rPr>
          <w:sz w:val="24"/>
          <w:szCs w:val="24"/>
          <w:lang w:val="ru-RU"/>
        </w:rPr>
      </w:pPr>
      <w:r w:rsidRPr="000C3743">
        <w:rPr>
          <w:sz w:val="24"/>
          <w:szCs w:val="24"/>
          <w:lang w:val="ru-RU"/>
        </w:rPr>
        <w:t xml:space="preserve">В случае полного (частичного) неисполнения условий </w:t>
      </w:r>
      <w:r w:rsidR="00986810">
        <w:rPr>
          <w:sz w:val="24"/>
          <w:szCs w:val="24"/>
          <w:lang w:val="ru-RU"/>
        </w:rPr>
        <w:t>Контракта</w:t>
      </w:r>
      <w:r w:rsidR="00C42C5E">
        <w:rPr>
          <w:sz w:val="24"/>
          <w:szCs w:val="24"/>
          <w:lang w:val="ru-RU"/>
        </w:rPr>
        <w:t xml:space="preserve"> </w:t>
      </w:r>
      <w:r w:rsidRPr="000C3743">
        <w:rPr>
          <w:sz w:val="24"/>
          <w:szCs w:val="24"/>
          <w:lang w:val="ru-RU"/>
        </w:rPr>
        <w:t>одной из Сторон эта Сторона обязана возместить другой Стороне причиненные убытки в части, непокрытой неустойкой.</w:t>
      </w:r>
    </w:p>
    <w:p w14:paraId="3D2F7E6E" w14:textId="3CC042DE" w:rsidR="006D7DBA" w:rsidRPr="000C3743" w:rsidRDefault="00027549" w:rsidP="006863C7">
      <w:pPr>
        <w:pStyle w:val="LBGovstyle2"/>
        <w:numPr>
          <w:ilvl w:val="1"/>
          <w:numId w:val="52"/>
        </w:numPr>
        <w:tabs>
          <w:tab w:val="left" w:pos="1134"/>
        </w:tabs>
        <w:spacing w:before="0" w:after="0"/>
        <w:ind w:left="0" w:firstLine="567"/>
        <w:rPr>
          <w:sz w:val="24"/>
          <w:szCs w:val="24"/>
          <w:lang w:val="ru-RU"/>
        </w:rPr>
      </w:pPr>
      <w:bookmarkStart w:id="7" w:name="_Ref86692856"/>
      <w:bookmarkEnd w:id="7"/>
      <w:r w:rsidRPr="000C3743">
        <w:rPr>
          <w:sz w:val="24"/>
          <w:szCs w:val="24"/>
          <w:lang w:val="ru-RU"/>
        </w:rPr>
        <w:t xml:space="preserve">В случае просрочки исполнения Поставщиком обязательств (в том числе гарантийного обязательства), предусмотренных </w:t>
      </w:r>
      <w:r w:rsidR="006863C7">
        <w:rPr>
          <w:sz w:val="24"/>
          <w:szCs w:val="24"/>
          <w:lang w:val="ru-RU"/>
        </w:rPr>
        <w:t>Контракт</w:t>
      </w:r>
      <w:r w:rsidRPr="000C3743">
        <w:rPr>
          <w:sz w:val="24"/>
          <w:szCs w:val="24"/>
          <w:lang w:val="ru-RU"/>
        </w:rPr>
        <w:t>ом, Поставщик уплачивает Заказчику пени. Пеня начисляется за каждый день просрочки исполнения Поставщиком обязательства, предусмотренного</w:t>
      </w:r>
      <w:r w:rsidR="005054CC" w:rsidRPr="000C3743">
        <w:rPr>
          <w:sz w:val="24"/>
          <w:szCs w:val="24"/>
          <w:lang w:val="ru-RU"/>
        </w:rPr>
        <w:t xml:space="preserve"> </w:t>
      </w:r>
      <w:r w:rsidR="00C42C5E">
        <w:rPr>
          <w:sz w:val="24"/>
          <w:szCs w:val="24"/>
          <w:lang w:val="ru-RU"/>
        </w:rPr>
        <w:t>Контрактом</w:t>
      </w:r>
      <w:r w:rsidRPr="000C3743">
        <w:rPr>
          <w:sz w:val="24"/>
          <w:szCs w:val="24"/>
          <w:lang w:val="ru-RU"/>
        </w:rPr>
        <w:t xml:space="preserve">, начиная со дня, следующего после дня истечения установленного </w:t>
      </w:r>
      <w:r w:rsidR="00C42C5E">
        <w:rPr>
          <w:sz w:val="24"/>
          <w:szCs w:val="24"/>
          <w:lang w:val="ru-RU"/>
        </w:rPr>
        <w:t>Контрактом</w:t>
      </w:r>
      <w:r w:rsidRPr="000C3743">
        <w:rPr>
          <w:sz w:val="24"/>
          <w:szCs w:val="24"/>
          <w:lang w:val="ru-RU"/>
        </w:rPr>
        <w:t xml:space="preserve">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w:t>
      </w:r>
      <w:r w:rsidR="00986810">
        <w:rPr>
          <w:sz w:val="24"/>
          <w:szCs w:val="24"/>
          <w:lang w:val="ru-RU"/>
        </w:rPr>
        <w:t>Контракта</w:t>
      </w:r>
      <w:r w:rsidRPr="000C3743">
        <w:rPr>
          <w:sz w:val="24"/>
          <w:szCs w:val="24"/>
          <w:lang w:val="ru-RU"/>
        </w:rPr>
        <w:t xml:space="preserve">, уменьшенной на сумму, пропорциональную объему обязательств, предусмотренных </w:t>
      </w:r>
      <w:r w:rsidR="006863C7">
        <w:rPr>
          <w:sz w:val="24"/>
          <w:szCs w:val="24"/>
          <w:lang w:val="ru-RU"/>
        </w:rPr>
        <w:t>Контракт</w:t>
      </w:r>
      <w:r w:rsidRPr="000C3743">
        <w:rPr>
          <w:sz w:val="24"/>
          <w:szCs w:val="24"/>
          <w:lang w:val="ru-RU"/>
        </w:rPr>
        <w:t>ом и фактически исполненных Поставщиком.</w:t>
      </w:r>
    </w:p>
    <w:p w14:paraId="23E10781" w14:textId="07F8DAA9" w:rsidR="00591368" w:rsidRDefault="00027549" w:rsidP="00214DFC">
      <w:pPr>
        <w:pStyle w:val="LBGovstyle2"/>
        <w:numPr>
          <w:ilvl w:val="1"/>
          <w:numId w:val="52"/>
        </w:numPr>
        <w:tabs>
          <w:tab w:val="left" w:pos="1134"/>
          <w:tab w:val="left" w:pos="1276"/>
        </w:tabs>
        <w:spacing w:before="0" w:after="0"/>
        <w:ind w:left="0" w:firstLine="567"/>
        <w:rPr>
          <w:sz w:val="24"/>
          <w:szCs w:val="24"/>
          <w:lang w:val="ru-RU"/>
        </w:rPr>
      </w:pPr>
      <w:r w:rsidRPr="00591368">
        <w:rPr>
          <w:sz w:val="24"/>
          <w:szCs w:val="24"/>
          <w:lang w:val="ru-RU"/>
        </w:rPr>
        <w:t xml:space="preserve">За каждый факт неисполнения или ненадлежащего исполнения Поставщиком обязательств, предусмотренных </w:t>
      </w:r>
      <w:r w:rsidR="006863C7" w:rsidRPr="00591368">
        <w:rPr>
          <w:sz w:val="24"/>
          <w:szCs w:val="24"/>
          <w:lang w:val="ru-RU"/>
        </w:rPr>
        <w:t>Контракт</w:t>
      </w:r>
      <w:r w:rsidRPr="00591368">
        <w:rPr>
          <w:sz w:val="24"/>
          <w:szCs w:val="24"/>
          <w:lang w:val="ru-RU"/>
        </w:rPr>
        <w:t xml:space="preserve">ом, за исключением просрочки исполнения Поставщиком обязательств (в том числе гарантийного обязательства), предусмотренных </w:t>
      </w:r>
      <w:r w:rsidR="006863C7" w:rsidRPr="00591368">
        <w:rPr>
          <w:sz w:val="24"/>
          <w:szCs w:val="24"/>
          <w:lang w:val="ru-RU"/>
        </w:rPr>
        <w:t>Контракт</w:t>
      </w:r>
      <w:r w:rsidRPr="00591368">
        <w:rPr>
          <w:sz w:val="24"/>
          <w:szCs w:val="24"/>
          <w:lang w:val="ru-RU"/>
        </w:rPr>
        <w:t xml:space="preserve">ом, Поставщик уплачивает Заказчику штраф. Размер штрафа определяется </w:t>
      </w:r>
      <w:r w:rsidR="00D10FCA" w:rsidRPr="00591368">
        <w:rPr>
          <w:sz w:val="24"/>
          <w:szCs w:val="24"/>
          <w:lang w:val="ru-RU"/>
        </w:rPr>
        <w:t xml:space="preserve">                                                 </w:t>
      </w:r>
      <w:r w:rsidRPr="00591368">
        <w:rPr>
          <w:sz w:val="24"/>
          <w:szCs w:val="24"/>
          <w:lang w:val="ru-RU"/>
        </w:rPr>
        <w:t xml:space="preserve">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w:t>
      </w:r>
      <w:r w:rsidR="00B728B7" w:rsidRPr="00591368">
        <w:rPr>
          <w:sz w:val="24"/>
          <w:szCs w:val="24"/>
          <w:lang w:val="ru-RU"/>
        </w:rPr>
        <w:t>Поставщиком обязательств</w:t>
      </w:r>
      <w:r w:rsidRPr="00591368">
        <w:rPr>
          <w:sz w:val="24"/>
          <w:szCs w:val="24"/>
          <w:lang w:val="ru-RU"/>
        </w:rPr>
        <w:t xml:space="preserve">, предусмотренных </w:t>
      </w:r>
      <w:r w:rsidR="006863C7" w:rsidRPr="00591368">
        <w:rPr>
          <w:sz w:val="24"/>
          <w:szCs w:val="24"/>
          <w:lang w:val="ru-RU"/>
        </w:rPr>
        <w:t>Контракт</w:t>
      </w:r>
      <w:r w:rsidRPr="00591368">
        <w:rPr>
          <w:sz w:val="24"/>
          <w:szCs w:val="24"/>
          <w:lang w:val="ru-RU"/>
        </w:rPr>
        <w:t xml:space="preserve">ом (за исключением просрочки исполнения обязательств заказчиком, </w:t>
      </w:r>
      <w:r w:rsidR="00F6204E" w:rsidRPr="00591368">
        <w:rPr>
          <w:sz w:val="24"/>
          <w:szCs w:val="24"/>
          <w:lang w:val="ru-RU"/>
        </w:rPr>
        <w:t>П</w:t>
      </w:r>
      <w:r w:rsidRPr="00591368">
        <w:rPr>
          <w:sz w:val="24"/>
          <w:szCs w:val="24"/>
          <w:lang w:val="ru-RU"/>
        </w:rPr>
        <w:t>оставщиком, утвержденными постановлением Правительства Российской Федерации от 30 августа 2017 г. № 1042 (далее – «Правила</w:t>
      </w:r>
      <w:r w:rsidR="00591368">
        <w:rPr>
          <w:sz w:val="24"/>
          <w:szCs w:val="24"/>
          <w:lang w:val="ru-RU"/>
        </w:rPr>
        <w:t>).</w:t>
      </w:r>
    </w:p>
    <w:p w14:paraId="6F784B2F" w14:textId="5A13CC9C" w:rsidR="00985680" w:rsidRPr="00591368" w:rsidRDefault="00985680" w:rsidP="00591368">
      <w:pPr>
        <w:pStyle w:val="LBGovstyle2"/>
        <w:tabs>
          <w:tab w:val="left" w:pos="1134"/>
          <w:tab w:val="left" w:pos="1276"/>
        </w:tabs>
        <w:spacing w:before="0" w:after="0"/>
        <w:ind w:firstLine="567"/>
        <w:rPr>
          <w:sz w:val="24"/>
          <w:szCs w:val="24"/>
          <w:lang w:val="ru-RU"/>
        </w:rPr>
      </w:pPr>
      <w:r w:rsidRPr="00591368">
        <w:rPr>
          <w:sz w:val="24"/>
          <w:szCs w:val="24"/>
          <w:lang w:val="ru-RU"/>
        </w:rPr>
        <w:t xml:space="preserve">6.5. </w:t>
      </w:r>
      <w:r w:rsidR="00027549" w:rsidRPr="00591368">
        <w:rPr>
          <w:sz w:val="24"/>
          <w:szCs w:val="24"/>
          <w:lang w:val="ru-RU"/>
        </w:rPr>
        <w:t xml:space="preserve">За каждый факт неисполнения или ненадлежащего исполнения Поставщиком обязательств, предусмотренных </w:t>
      </w:r>
      <w:r w:rsidR="006863C7" w:rsidRPr="00591368">
        <w:rPr>
          <w:sz w:val="24"/>
          <w:szCs w:val="24"/>
          <w:lang w:val="ru-RU"/>
        </w:rPr>
        <w:t>Контракт</w:t>
      </w:r>
      <w:r w:rsidR="00027549" w:rsidRPr="00591368">
        <w:rPr>
          <w:sz w:val="24"/>
          <w:szCs w:val="24"/>
          <w:lang w:val="ru-RU"/>
        </w:rPr>
        <w:t>ом</w:t>
      </w:r>
      <w:r w:rsidRPr="00591368">
        <w:rPr>
          <w:sz w:val="24"/>
          <w:szCs w:val="24"/>
          <w:lang w:val="ru-RU"/>
        </w:rPr>
        <w:t xml:space="preserve">, которое не имеет стоимостного выражения, Поставщик уплачивает Заказчику штраф. Размер штрафа определяется в соответствии </w:t>
      </w:r>
      <w:r w:rsidR="00D10FCA" w:rsidRPr="00591368">
        <w:rPr>
          <w:sz w:val="24"/>
          <w:szCs w:val="24"/>
          <w:lang w:val="ru-RU"/>
        </w:rPr>
        <w:t xml:space="preserve">                                        </w:t>
      </w:r>
      <w:r w:rsidRPr="00591368">
        <w:rPr>
          <w:sz w:val="24"/>
          <w:szCs w:val="24"/>
          <w:lang w:val="ru-RU"/>
        </w:rPr>
        <w:t>с Правилами</w:t>
      </w:r>
      <w:r w:rsidR="00591368">
        <w:rPr>
          <w:sz w:val="24"/>
          <w:szCs w:val="24"/>
          <w:lang w:val="ru-RU"/>
        </w:rPr>
        <w:t>.</w:t>
      </w:r>
    </w:p>
    <w:p w14:paraId="74F27A61" w14:textId="55014BC2" w:rsidR="00985680" w:rsidRPr="000C3743" w:rsidRDefault="00985680" w:rsidP="006863C7">
      <w:pPr>
        <w:pStyle w:val="LBGovstyle5"/>
        <w:tabs>
          <w:tab w:val="left" w:pos="1276"/>
        </w:tabs>
        <w:spacing w:before="0" w:after="0"/>
        <w:ind w:firstLine="567"/>
        <w:rPr>
          <w:sz w:val="24"/>
          <w:szCs w:val="24"/>
          <w:lang w:val="ru-RU"/>
        </w:rPr>
      </w:pPr>
      <w:r w:rsidRPr="000C3743">
        <w:rPr>
          <w:sz w:val="24"/>
          <w:szCs w:val="24"/>
          <w:lang w:val="ru-RU"/>
        </w:rPr>
        <w:t>6.6</w:t>
      </w:r>
      <w:r w:rsidR="00DD3F1D">
        <w:rPr>
          <w:sz w:val="24"/>
          <w:szCs w:val="24"/>
          <w:lang w:val="ru-RU"/>
        </w:rPr>
        <w:t>.</w:t>
      </w:r>
      <w:r w:rsidRPr="000C3743">
        <w:rPr>
          <w:sz w:val="24"/>
          <w:szCs w:val="24"/>
          <w:lang w:val="ru-RU"/>
        </w:rPr>
        <w:t xml:space="preserve"> В </w:t>
      </w:r>
      <w:r w:rsidRPr="000C3743">
        <w:rPr>
          <w:rFonts w:eastAsia="Times New Roman"/>
          <w:sz w:val="24"/>
          <w:szCs w:val="24"/>
          <w:lang w:val="ru-RU" w:eastAsia="ru-RU"/>
        </w:rPr>
        <w:t xml:space="preserve">случае просрочки исполнения Заказчиком обязательств, предусмотренных </w:t>
      </w:r>
      <w:r w:rsidR="006863C7">
        <w:rPr>
          <w:rFonts w:eastAsia="Times New Roman"/>
          <w:sz w:val="24"/>
          <w:szCs w:val="24"/>
          <w:lang w:val="ru-RU" w:eastAsia="ru-RU"/>
        </w:rPr>
        <w:t>Контракт</w:t>
      </w:r>
      <w:r w:rsidRPr="000C3743">
        <w:rPr>
          <w:rFonts w:eastAsia="Times New Roman"/>
          <w:sz w:val="24"/>
          <w:szCs w:val="24"/>
          <w:lang w:val="ru-RU" w:eastAsia="ru-RU"/>
        </w:rPr>
        <w:t xml:space="preserve">ом, </w:t>
      </w:r>
      <w:r w:rsidR="001D526E" w:rsidRPr="000C3743">
        <w:rPr>
          <w:sz w:val="24"/>
          <w:szCs w:val="24"/>
          <w:lang w:val="ru-RU"/>
        </w:rPr>
        <w:t>Поставщик</w:t>
      </w:r>
      <w:r w:rsidRPr="000C3743">
        <w:rPr>
          <w:rFonts w:eastAsia="Times New Roman"/>
          <w:sz w:val="24"/>
          <w:szCs w:val="24"/>
          <w:lang w:val="ru-RU" w:eastAsia="ru-RU"/>
        </w:rPr>
        <w:t xml:space="preserve">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w:t>
      </w:r>
      <w:r w:rsidR="006863C7">
        <w:rPr>
          <w:sz w:val="24"/>
          <w:szCs w:val="24"/>
          <w:lang w:val="ru-RU"/>
        </w:rPr>
        <w:t>Контракт</w:t>
      </w:r>
      <w:r w:rsidRPr="000C3743">
        <w:rPr>
          <w:rFonts w:eastAsia="Times New Roman"/>
          <w:sz w:val="24"/>
          <w:szCs w:val="24"/>
          <w:lang w:val="ru-RU" w:eastAsia="ru-RU"/>
        </w:rPr>
        <w:t xml:space="preserve">ом, начиная со дня, следующего </w:t>
      </w:r>
      <w:r w:rsidR="006F1369">
        <w:rPr>
          <w:rFonts w:eastAsia="Times New Roman"/>
          <w:sz w:val="24"/>
          <w:szCs w:val="24"/>
          <w:lang w:val="ru-RU" w:eastAsia="ru-RU"/>
        </w:rPr>
        <w:t xml:space="preserve">                                     </w:t>
      </w:r>
      <w:r w:rsidRPr="000C3743">
        <w:rPr>
          <w:rFonts w:eastAsia="Times New Roman"/>
          <w:sz w:val="24"/>
          <w:szCs w:val="24"/>
          <w:lang w:val="ru-RU" w:eastAsia="ru-RU"/>
        </w:rPr>
        <w:t xml:space="preserve">после дня истечения установленного </w:t>
      </w:r>
      <w:r w:rsidR="006863C7">
        <w:rPr>
          <w:sz w:val="24"/>
          <w:szCs w:val="24"/>
          <w:lang w:val="ru-RU"/>
        </w:rPr>
        <w:t>Контракт</w:t>
      </w:r>
      <w:r w:rsidRPr="000C3743">
        <w:rPr>
          <w:rFonts w:eastAsia="Times New Roman"/>
          <w:sz w:val="24"/>
          <w:szCs w:val="24"/>
          <w:lang w:val="ru-RU" w:eastAsia="ru-RU"/>
        </w:rPr>
        <w:t>ом срока исполнения обязательства.</w:t>
      </w:r>
    </w:p>
    <w:p w14:paraId="24672C1E" w14:textId="5566E767" w:rsidR="00985680" w:rsidRPr="000C3743" w:rsidRDefault="00985680" w:rsidP="006863C7">
      <w:pPr>
        <w:widowControl w:val="0"/>
        <w:suppressAutoHyphens w:val="0"/>
        <w:autoSpaceDE w:val="0"/>
        <w:ind w:firstLine="567"/>
        <w:rPr>
          <w:rFonts w:eastAsia="Times New Roman"/>
          <w:sz w:val="24"/>
          <w:szCs w:val="24"/>
          <w:lang w:eastAsia="ru-RU"/>
        </w:rPr>
      </w:pPr>
      <w:r w:rsidRPr="000C3743">
        <w:rPr>
          <w:rFonts w:eastAsia="Times New Roman"/>
          <w:sz w:val="24"/>
          <w:szCs w:val="24"/>
          <w:lang w:eastAsia="ru-RU"/>
        </w:rPr>
        <w:t xml:space="preserve">6.7. За каждый факт неисполнения Заказчиком обязательств, предусмотренных </w:t>
      </w:r>
      <w:r w:rsidR="006863C7">
        <w:rPr>
          <w:sz w:val="24"/>
          <w:szCs w:val="24"/>
        </w:rPr>
        <w:t>Контракт</w:t>
      </w:r>
      <w:r w:rsidRPr="000C3743">
        <w:rPr>
          <w:rFonts w:eastAsia="Times New Roman"/>
          <w:sz w:val="24"/>
          <w:szCs w:val="24"/>
          <w:lang w:eastAsia="ru-RU"/>
        </w:rPr>
        <w:t xml:space="preserve">ом, за исключением просрочки исполнения обязательств, предусмотренных </w:t>
      </w:r>
      <w:r w:rsidR="006863C7">
        <w:rPr>
          <w:sz w:val="24"/>
          <w:szCs w:val="24"/>
        </w:rPr>
        <w:t>Контракт</w:t>
      </w:r>
      <w:r w:rsidRPr="000C3743">
        <w:rPr>
          <w:rFonts w:eastAsia="Times New Roman"/>
          <w:sz w:val="24"/>
          <w:szCs w:val="24"/>
          <w:lang w:eastAsia="ru-RU"/>
        </w:rPr>
        <w:t xml:space="preserve">ом, </w:t>
      </w:r>
      <w:r w:rsidR="001D526E" w:rsidRPr="000C3743">
        <w:rPr>
          <w:sz w:val="24"/>
          <w:szCs w:val="24"/>
        </w:rPr>
        <w:t>П</w:t>
      </w:r>
      <w:r w:rsidR="003E294D">
        <w:rPr>
          <w:sz w:val="24"/>
          <w:szCs w:val="24"/>
        </w:rPr>
        <w:t>о</w:t>
      </w:r>
      <w:r w:rsidR="001D526E" w:rsidRPr="000C3743">
        <w:rPr>
          <w:sz w:val="24"/>
          <w:szCs w:val="24"/>
        </w:rPr>
        <w:t>ставщик</w:t>
      </w:r>
      <w:r w:rsidRPr="000C3743">
        <w:rPr>
          <w:rFonts w:eastAsia="Times New Roman"/>
          <w:sz w:val="24"/>
          <w:szCs w:val="24"/>
          <w:lang w:eastAsia="ru-RU"/>
        </w:rPr>
        <w:t xml:space="preserve"> вправе потребовать уплату штрафа. Размер штрафа определяется </w:t>
      </w:r>
      <w:r w:rsidR="006F1369">
        <w:rPr>
          <w:rFonts w:eastAsia="Times New Roman"/>
          <w:sz w:val="24"/>
          <w:szCs w:val="24"/>
          <w:lang w:eastAsia="ru-RU"/>
        </w:rPr>
        <w:t xml:space="preserve">                               </w:t>
      </w:r>
      <w:r w:rsidRPr="000C3743">
        <w:rPr>
          <w:rFonts w:eastAsia="Times New Roman"/>
          <w:sz w:val="24"/>
          <w:szCs w:val="24"/>
          <w:lang w:eastAsia="ru-RU"/>
        </w:rPr>
        <w:t>в соответствии с Правилами</w:t>
      </w:r>
      <w:r w:rsidR="00591368">
        <w:rPr>
          <w:rFonts w:eastAsia="Times New Roman"/>
          <w:sz w:val="24"/>
          <w:szCs w:val="24"/>
          <w:lang w:eastAsia="ru-RU"/>
        </w:rPr>
        <w:t>.</w:t>
      </w:r>
    </w:p>
    <w:p w14:paraId="671EED6A" w14:textId="6C80E9DA" w:rsidR="00985680" w:rsidRPr="000C3743" w:rsidRDefault="00985680" w:rsidP="006863C7">
      <w:pPr>
        <w:widowControl w:val="0"/>
        <w:suppressAutoHyphens w:val="0"/>
        <w:autoSpaceDE w:val="0"/>
        <w:ind w:firstLine="567"/>
        <w:rPr>
          <w:rFonts w:eastAsia="Times New Roman"/>
          <w:sz w:val="24"/>
          <w:szCs w:val="24"/>
          <w:lang w:eastAsia="ru-RU"/>
        </w:rPr>
      </w:pPr>
      <w:r w:rsidRPr="000C3743">
        <w:rPr>
          <w:rFonts w:eastAsia="Times New Roman"/>
          <w:sz w:val="24"/>
          <w:szCs w:val="24"/>
          <w:lang w:eastAsia="ru-RU"/>
        </w:rPr>
        <w:t xml:space="preserve">6.8. Применение неустойки (штрафа, пени) не освобождает Стороны от исполнения обязательств по </w:t>
      </w:r>
      <w:r w:rsidR="00986810">
        <w:rPr>
          <w:sz w:val="24"/>
          <w:szCs w:val="24"/>
        </w:rPr>
        <w:t>Контракту</w:t>
      </w:r>
      <w:r w:rsidRPr="000C3743">
        <w:rPr>
          <w:rFonts w:eastAsia="Times New Roman"/>
          <w:sz w:val="24"/>
          <w:szCs w:val="24"/>
          <w:lang w:eastAsia="ru-RU"/>
        </w:rPr>
        <w:t>.</w:t>
      </w:r>
    </w:p>
    <w:p w14:paraId="2886E143" w14:textId="331842F0" w:rsidR="00985680" w:rsidRPr="000C3743" w:rsidRDefault="00985680" w:rsidP="006863C7">
      <w:pPr>
        <w:widowControl w:val="0"/>
        <w:suppressAutoHyphens w:val="0"/>
        <w:autoSpaceDE w:val="0"/>
        <w:ind w:firstLine="567"/>
        <w:rPr>
          <w:rFonts w:eastAsia="Times New Roman"/>
          <w:sz w:val="24"/>
          <w:szCs w:val="24"/>
          <w:lang w:eastAsia="ru-RU"/>
        </w:rPr>
      </w:pPr>
      <w:r w:rsidRPr="000C3743">
        <w:rPr>
          <w:rFonts w:eastAsia="Times New Roman"/>
          <w:sz w:val="24"/>
          <w:szCs w:val="24"/>
          <w:lang w:eastAsia="ru-RU"/>
        </w:rPr>
        <w:t xml:space="preserve">6.9. Общая сумма начисленных штрафов за неисполнение или ненадлежащее исполнение </w:t>
      </w:r>
      <w:r w:rsidR="001D526E" w:rsidRPr="000C3743">
        <w:rPr>
          <w:sz w:val="24"/>
          <w:szCs w:val="24"/>
        </w:rPr>
        <w:t>Поставщиком</w:t>
      </w:r>
      <w:r w:rsidRPr="000C3743">
        <w:rPr>
          <w:rFonts w:eastAsia="Times New Roman"/>
          <w:sz w:val="24"/>
          <w:szCs w:val="24"/>
          <w:lang w:eastAsia="ru-RU"/>
        </w:rPr>
        <w:t xml:space="preserve"> обязательств, предусмотренных </w:t>
      </w:r>
      <w:r w:rsidR="006863C7">
        <w:rPr>
          <w:sz w:val="24"/>
          <w:szCs w:val="24"/>
        </w:rPr>
        <w:t>Контракт</w:t>
      </w:r>
      <w:r w:rsidRPr="000C3743">
        <w:rPr>
          <w:rFonts w:eastAsia="Times New Roman"/>
          <w:sz w:val="24"/>
          <w:szCs w:val="24"/>
          <w:lang w:eastAsia="ru-RU"/>
        </w:rPr>
        <w:t xml:space="preserve">ом, не может превышать цену </w:t>
      </w:r>
      <w:r w:rsidR="00986810">
        <w:rPr>
          <w:sz w:val="24"/>
          <w:szCs w:val="24"/>
        </w:rPr>
        <w:lastRenderedPageBreak/>
        <w:t>Контракта</w:t>
      </w:r>
      <w:r w:rsidRPr="000C3743">
        <w:rPr>
          <w:rFonts w:eastAsia="Times New Roman"/>
          <w:sz w:val="24"/>
          <w:szCs w:val="24"/>
          <w:lang w:eastAsia="ru-RU"/>
        </w:rPr>
        <w:t>.</w:t>
      </w:r>
    </w:p>
    <w:p w14:paraId="597C9471" w14:textId="15EEF09A" w:rsidR="00985680" w:rsidRPr="000C3743" w:rsidRDefault="00985680" w:rsidP="006863C7">
      <w:pPr>
        <w:widowControl w:val="0"/>
        <w:suppressAutoHyphens w:val="0"/>
        <w:autoSpaceDE w:val="0"/>
        <w:ind w:firstLine="567"/>
        <w:rPr>
          <w:rFonts w:eastAsia="Times New Roman"/>
          <w:sz w:val="24"/>
          <w:szCs w:val="24"/>
          <w:lang w:eastAsia="ru-RU"/>
        </w:rPr>
      </w:pPr>
      <w:r w:rsidRPr="000C3743">
        <w:rPr>
          <w:rFonts w:eastAsia="Times New Roman"/>
          <w:sz w:val="24"/>
          <w:szCs w:val="24"/>
          <w:lang w:eastAsia="ru-RU"/>
        </w:rPr>
        <w:t xml:space="preserve">6.10. Общая сумма начисленных штрафов за ненадлежащее исполнение Заказчиком обязательств, предусмотренных </w:t>
      </w:r>
      <w:r w:rsidR="006863C7">
        <w:rPr>
          <w:sz w:val="24"/>
          <w:szCs w:val="24"/>
        </w:rPr>
        <w:t>Контракт</w:t>
      </w:r>
      <w:r w:rsidRPr="000C3743">
        <w:rPr>
          <w:rFonts w:eastAsia="Times New Roman"/>
          <w:sz w:val="24"/>
          <w:szCs w:val="24"/>
          <w:lang w:eastAsia="ru-RU"/>
        </w:rPr>
        <w:t xml:space="preserve">ом, не может превышать цену </w:t>
      </w:r>
      <w:r w:rsidR="00986810">
        <w:rPr>
          <w:sz w:val="24"/>
          <w:szCs w:val="24"/>
        </w:rPr>
        <w:t>Контракта</w:t>
      </w:r>
      <w:r w:rsidRPr="000C3743">
        <w:rPr>
          <w:rFonts w:eastAsia="Times New Roman"/>
          <w:sz w:val="24"/>
          <w:szCs w:val="24"/>
          <w:lang w:eastAsia="ru-RU"/>
        </w:rPr>
        <w:t>.</w:t>
      </w:r>
    </w:p>
    <w:p w14:paraId="46ABFA14" w14:textId="165812A8" w:rsidR="00F86FDB" w:rsidRDefault="00985680" w:rsidP="006863C7">
      <w:pPr>
        <w:pStyle w:val="LBGovstyle2"/>
        <w:tabs>
          <w:tab w:val="left" w:pos="1134"/>
        </w:tabs>
        <w:spacing w:before="0" w:after="0"/>
        <w:ind w:firstLine="567"/>
        <w:rPr>
          <w:rFonts w:eastAsia="Times New Roman"/>
          <w:sz w:val="24"/>
          <w:szCs w:val="24"/>
          <w:lang w:val="ru-RU" w:eastAsia="ru-RU"/>
        </w:rPr>
      </w:pPr>
      <w:r w:rsidRPr="000C3743">
        <w:rPr>
          <w:rFonts w:eastAsia="Times New Roman"/>
          <w:sz w:val="24"/>
          <w:szCs w:val="24"/>
          <w:lang w:val="ru-RU" w:eastAsia="ru-RU"/>
        </w:rPr>
        <w:t xml:space="preserve">6.11. В случае расторжения </w:t>
      </w:r>
      <w:r w:rsidR="00986810">
        <w:rPr>
          <w:sz w:val="24"/>
          <w:szCs w:val="24"/>
          <w:lang w:val="ru-RU"/>
        </w:rPr>
        <w:t>Контракта</w:t>
      </w:r>
      <w:r w:rsidR="003E294D">
        <w:rPr>
          <w:sz w:val="24"/>
          <w:szCs w:val="24"/>
          <w:lang w:val="ru-RU"/>
        </w:rPr>
        <w:t xml:space="preserve"> </w:t>
      </w:r>
      <w:r w:rsidRPr="000C3743">
        <w:rPr>
          <w:rFonts w:eastAsia="Times New Roman"/>
          <w:sz w:val="24"/>
          <w:szCs w:val="24"/>
          <w:lang w:val="ru-RU" w:eastAsia="ru-RU"/>
        </w:rPr>
        <w:t xml:space="preserve">в связи с односторонним отказом Стороны </w:t>
      </w:r>
      <w:r w:rsidR="006F1369">
        <w:rPr>
          <w:rFonts w:eastAsia="Times New Roman"/>
          <w:sz w:val="24"/>
          <w:szCs w:val="24"/>
          <w:lang w:val="ru-RU" w:eastAsia="ru-RU"/>
        </w:rPr>
        <w:t xml:space="preserve">                                    </w:t>
      </w:r>
      <w:r w:rsidRPr="000C3743">
        <w:rPr>
          <w:rFonts w:eastAsia="Times New Roman"/>
          <w:sz w:val="24"/>
          <w:szCs w:val="24"/>
          <w:lang w:val="ru-RU" w:eastAsia="ru-RU"/>
        </w:rPr>
        <w:t xml:space="preserve">от исполнения </w:t>
      </w:r>
      <w:r w:rsidR="00986810">
        <w:rPr>
          <w:sz w:val="24"/>
          <w:szCs w:val="24"/>
          <w:lang w:val="ru-RU"/>
        </w:rPr>
        <w:t>Контракта</w:t>
      </w:r>
      <w:r w:rsidR="003E294D">
        <w:rPr>
          <w:sz w:val="24"/>
          <w:szCs w:val="24"/>
          <w:lang w:val="ru-RU"/>
        </w:rPr>
        <w:t xml:space="preserve"> </w:t>
      </w:r>
      <w:r w:rsidRPr="000C3743">
        <w:rPr>
          <w:rFonts w:eastAsia="Times New Roman"/>
          <w:sz w:val="24"/>
          <w:szCs w:val="24"/>
          <w:lang w:val="ru-RU" w:eastAsia="ru-RU"/>
        </w:rPr>
        <w:t xml:space="preserve">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986810">
        <w:rPr>
          <w:sz w:val="24"/>
          <w:szCs w:val="24"/>
          <w:lang w:val="ru-RU"/>
        </w:rPr>
        <w:t>Контракта</w:t>
      </w:r>
      <w:r w:rsidRPr="000C3743">
        <w:rPr>
          <w:rFonts w:eastAsia="Times New Roman"/>
          <w:sz w:val="24"/>
          <w:szCs w:val="24"/>
          <w:lang w:val="ru-RU" w:eastAsia="ru-RU"/>
        </w:rPr>
        <w:t>.</w:t>
      </w:r>
    </w:p>
    <w:p w14:paraId="5D248543" w14:textId="5B018902" w:rsidR="000B491A" w:rsidRPr="000C3743" w:rsidRDefault="000B491A" w:rsidP="006863C7">
      <w:pPr>
        <w:pStyle w:val="LBGovstyle2"/>
        <w:tabs>
          <w:tab w:val="left" w:pos="1134"/>
        </w:tabs>
        <w:spacing w:before="0" w:after="0"/>
        <w:ind w:firstLine="567"/>
        <w:rPr>
          <w:sz w:val="24"/>
          <w:szCs w:val="24"/>
          <w:lang w:val="ru-RU"/>
        </w:rPr>
      </w:pPr>
      <w:r>
        <w:rPr>
          <w:rFonts w:eastAsia="Times New Roman"/>
          <w:sz w:val="24"/>
          <w:szCs w:val="24"/>
          <w:lang w:val="ru-RU" w:eastAsia="ru-RU"/>
        </w:rPr>
        <w:t xml:space="preserve">6.12. </w:t>
      </w:r>
      <w:r w:rsidRPr="000B491A">
        <w:rPr>
          <w:rFonts w:eastAsia="Times New Roman"/>
          <w:sz w:val="24"/>
          <w:szCs w:val="24"/>
          <w:lang w:val="ru-RU" w:eastAsia="ru-RU"/>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6863C7">
        <w:rPr>
          <w:sz w:val="24"/>
          <w:szCs w:val="24"/>
          <w:lang w:val="ru-RU"/>
        </w:rPr>
        <w:t>Контракт</w:t>
      </w:r>
      <w:r w:rsidRPr="000B491A">
        <w:rPr>
          <w:rFonts w:eastAsia="Times New Roman"/>
          <w:sz w:val="24"/>
          <w:szCs w:val="24"/>
          <w:lang w:val="ru-RU" w:eastAsia="ru-RU"/>
        </w:rPr>
        <w:t xml:space="preserve">ом, произошло вследствие непреодолимой силы или по вине другой </w:t>
      </w:r>
      <w:r w:rsidR="00417879">
        <w:rPr>
          <w:rFonts w:eastAsia="Times New Roman"/>
          <w:sz w:val="24"/>
          <w:szCs w:val="24"/>
          <w:lang w:val="ru-RU" w:eastAsia="ru-RU"/>
        </w:rPr>
        <w:t>С</w:t>
      </w:r>
      <w:r w:rsidRPr="000B491A">
        <w:rPr>
          <w:rFonts w:eastAsia="Times New Roman"/>
          <w:sz w:val="24"/>
          <w:szCs w:val="24"/>
          <w:lang w:val="ru-RU" w:eastAsia="ru-RU"/>
        </w:rPr>
        <w:t>тороны</w:t>
      </w:r>
      <w:r>
        <w:rPr>
          <w:rFonts w:eastAsia="Times New Roman"/>
          <w:sz w:val="24"/>
          <w:szCs w:val="24"/>
          <w:lang w:val="ru-RU" w:eastAsia="ru-RU"/>
        </w:rPr>
        <w:t>.</w:t>
      </w:r>
    </w:p>
    <w:p w14:paraId="138D566D" w14:textId="2BD49752" w:rsidR="00407004" w:rsidRPr="000C3743" w:rsidRDefault="00407004" w:rsidP="00B728B7">
      <w:pPr>
        <w:pStyle w:val="LBGovstyle2"/>
        <w:tabs>
          <w:tab w:val="left" w:pos="1134"/>
        </w:tabs>
        <w:spacing w:before="0" w:after="0"/>
        <w:rPr>
          <w:sz w:val="24"/>
          <w:szCs w:val="24"/>
          <w:lang w:val="ru-RU"/>
        </w:rPr>
      </w:pPr>
    </w:p>
    <w:p w14:paraId="55799E13" w14:textId="57403465" w:rsidR="006D7DBA" w:rsidRPr="000C3743" w:rsidRDefault="00027549" w:rsidP="006863C7">
      <w:pPr>
        <w:pStyle w:val="LBGovstyle1"/>
        <w:numPr>
          <w:ilvl w:val="0"/>
          <w:numId w:val="52"/>
        </w:numPr>
        <w:spacing w:before="0" w:after="0"/>
        <w:ind w:left="0" w:firstLine="0"/>
        <w:jc w:val="center"/>
        <w:rPr>
          <w:sz w:val="24"/>
          <w:szCs w:val="24"/>
        </w:rPr>
      </w:pPr>
      <w:r w:rsidRPr="000C3743">
        <w:rPr>
          <w:sz w:val="24"/>
          <w:szCs w:val="24"/>
        </w:rPr>
        <w:t>Обстоятельства непреодолимой силы</w:t>
      </w:r>
    </w:p>
    <w:p w14:paraId="35B21153" w14:textId="7D594023" w:rsidR="006D7DBA" w:rsidRPr="000C3743" w:rsidRDefault="00027549" w:rsidP="006863C7">
      <w:pPr>
        <w:pStyle w:val="LBGovstyle2"/>
        <w:numPr>
          <w:ilvl w:val="1"/>
          <w:numId w:val="52"/>
        </w:numPr>
        <w:tabs>
          <w:tab w:val="left" w:pos="1134"/>
        </w:tabs>
        <w:spacing w:before="0" w:after="0"/>
        <w:ind w:left="0" w:firstLine="567"/>
        <w:rPr>
          <w:sz w:val="24"/>
          <w:szCs w:val="24"/>
          <w:lang w:val="ru-RU"/>
        </w:rPr>
      </w:pPr>
      <w:r w:rsidRPr="000C3743">
        <w:rPr>
          <w:sz w:val="24"/>
          <w:szCs w:val="24"/>
          <w:lang w:val="ru-RU"/>
        </w:rPr>
        <w:t xml:space="preserve">Стороны не несут ответственность за полное или частичное неисполнение предусмотренных </w:t>
      </w:r>
      <w:r w:rsidR="006863C7">
        <w:rPr>
          <w:sz w:val="24"/>
          <w:szCs w:val="24"/>
          <w:lang w:val="ru-RU"/>
        </w:rPr>
        <w:t>Контракт</w:t>
      </w:r>
      <w:r w:rsidRPr="000C3743">
        <w:rPr>
          <w:sz w:val="24"/>
          <w:szCs w:val="24"/>
          <w:lang w:val="ru-RU"/>
        </w:rPr>
        <w:t xml:space="preserve">ом обязательств, если такое неисполнение связано </w:t>
      </w:r>
      <w:r w:rsidR="006F1369">
        <w:rPr>
          <w:sz w:val="24"/>
          <w:szCs w:val="24"/>
          <w:lang w:val="ru-RU"/>
        </w:rPr>
        <w:t xml:space="preserve">                                                         </w:t>
      </w:r>
      <w:r w:rsidRPr="000C3743">
        <w:rPr>
          <w:sz w:val="24"/>
          <w:szCs w:val="24"/>
          <w:lang w:val="ru-RU"/>
        </w:rPr>
        <w:t>с обстоятельствами непреодолимой силы.</w:t>
      </w:r>
    </w:p>
    <w:p w14:paraId="0B4F6F81" w14:textId="171F2C91" w:rsidR="006D7DBA" w:rsidRPr="000C3743" w:rsidRDefault="00027549" w:rsidP="006863C7">
      <w:pPr>
        <w:pStyle w:val="LBGovstyle2"/>
        <w:numPr>
          <w:ilvl w:val="1"/>
          <w:numId w:val="52"/>
        </w:numPr>
        <w:tabs>
          <w:tab w:val="left" w:pos="1134"/>
        </w:tabs>
        <w:spacing w:before="0" w:after="0"/>
        <w:ind w:left="0" w:firstLine="567"/>
        <w:rPr>
          <w:sz w:val="24"/>
          <w:szCs w:val="24"/>
        </w:rPr>
      </w:pPr>
      <w:r w:rsidRPr="000C3743">
        <w:rPr>
          <w:sz w:val="24"/>
          <w:szCs w:val="24"/>
          <w:lang w:val="ru-RU"/>
        </w:rPr>
        <w:t>В случае</w:t>
      </w:r>
      <w:r w:rsidR="0013411D">
        <w:rPr>
          <w:sz w:val="24"/>
          <w:szCs w:val="24"/>
          <w:lang w:val="ru-RU"/>
        </w:rPr>
        <w:t>,</w:t>
      </w:r>
      <w:r w:rsidRPr="000C3743">
        <w:rPr>
          <w:sz w:val="24"/>
          <w:szCs w:val="24"/>
          <w:lang w:val="ru-RU"/>
        </w:rPr>
        <w:t xml:space="preserve"> если надлежащее исполнение Стороной предусмотренных </w:t>
      </w:r>
      <w:r w:rsidR="006863C7">
        <w:rPr>
          <w:sz w:val="24"/>
          <w:szCs w:val="24"/>
          <w:lang w:val="ru-RU"/>
        </w:rPr>
        <w:t>Контракт</w:t>
      </w:r>
      <w:r w:rsidRPr="000C3743">
        <w:rPr>
          <w:sz w:val="24"/>
          <w:szCs w:val="24"/>
          <w:lang w:val="ru-RU"/>
        </w:rPr>
        <w:t>ом обязательств оказалось невозможным вследствие обстоятельств непреодолимой силы, такая Сторона не позднее 5 (Пяти)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01754CE2" w14:textId="2EE80A95" w:rsidR="006D7DBA" w:rsidRPr="000C3743" w:rsidRDefault="00027549" w:rsidP="006863C7">
      <w:pPr>
        <w:pStyle w:val="LBGovstyle2"/>
        <w:numPr>
          <w:ilvl w:val="1"/>
          <w:numId w:val="52"/>
        </w:numPr>
        <w:tabs>
          <w:tab w:val="left" w:pos="1134"/>
        </w:tabs>
        <w:spacing w:before="0" w:after="0"/>
        <w:ind w:left="0" w:firstLine="567"/>
        <w:rPr>
          <w:sz w:val="24"/>
          <w:szCs w:val="24"/>
          <w:lang w:val="ru-RU"/>
        </w:rPr>
      </w:pPr>
      <w:r w:rsidRPr="000C3743">
        <w:rPr>
          <w:sz w:val="24"/>
          <w:szCs w:val="24"/>
          <w:lang w:val="ru-RU"/>
        </w:rPr>
        <w:t xml:space="preserve">В случае возникновения обстоятельств непреодолимой силы Стороны вправе расторгнуть </w:t>
      </w:r>
      <w:r w:rsidR="006863C7">
        <w:rPr>
          <w:sz w:val="24"/>
          <w:szCs w:val="24"/>
          <w:lang w:val="ru-RU"/>
        </w:rPr>
        <w:t>Контракт</w:t>
      </w:r>
      <w:r w:rsidRPr="000C3743">
        <w:rPr>
          <w:sz w:val="24"/>
          <w:szCs w:val="24"/>
          <w:lang w:val="ru-RU"/>
        </w:rPr>
        <w:t>, и в этом случае ни одна из Сторон не вправе требовать возмещения убытков.</w:t>
      </w:r>
    </w:p>
    <w:p w14:paraId="0C13233E" w14:textId="29B69EDA" w:rsidR="006D7DBA" w:rsidRPr="000C3743" w:rsidRDefault="00027549" w:rsidP="006863C7">
      <w:pPr>
        <w:pStyle w:val="LBGovstyle2"/>
        <w:numPr>
          <w:ilvl w:val="1"/>
          <w:numId w:val="52"/>
        </w:numPr>
        <w:tabs>
          <w:tab w:val="left" w:pos="1134"/>
        </w:tabs>
        <w:spacing w:before="0" w:after="0"/>
        <w:ind w:left="0" w:firstLine="567"/>
        <w:rPr>
          <w:sz w:val="24"/>
          <w:szCs w:val="24"/>
          <w:lang w:val="ru-RU"/>
        </w:rPr>
      </w:pPr>
      <w:r w:rsidRPr="000C3743">
        <w:rPr>
          <w:sz w:val="24"/>
          <w:szCs w:val="24"/>
          <w:lang w:val="ru-RU"/>
        </w:rPr>
        <w:t xml:space="preserve">Подтверждением наличия обстоятельств непреодолимой силы </w:t>
      </w:r>
      <w:r w:rsidR="00417879">
        <w:rPr>
          <w:sz w:val="24"/>
          <w:szCs w:val="24"/>
          <w:lang w:val="ru-RU"/>
        </w:rPr>
        <w:br/>
      </w:r>
      <w:r w:rsidRPr="000C3743">
        <w:rPr>
          <w:sz w:val="24"/>
          <w:szCs w:val="24"/>
          <w:lang w:val="ru-RU"/>
        </w:rPr>
        <w:t>и их продолжительности является письменное свидетельство уполномоченных органов или уполномоченных организаций.</w:t>
      </w:r>
    </w:p>
    <w:p w14:paraId="795C132E" w14:textId="77777777" w:rsidR="007110B8" w:rsidRPr="000C3743" w:rsidRDefault="007110B8" w:rsidP="006863C7">
      <w:pPr>
        <w:pStyle w:val="LBGovstyle2"/>
        <w:tabs>
          <w:tab w:val="left" w:pos="1134"/>
        </w:tabs>
        <w:spacing w:before="0" w:after="0"/>
        <w:ind w:left="567"/>
        <w:rPr>
          <w:sz w:val="24"/>
          <w:szCs w:val="24"/>
          <w:lang w:val="ru-RU"/>
        </w:rPr>
      </w:pPr>
    </w:p>
    <w:p w14:paraId="553BAA49" w14:textId="77777777" w:rsidR="006D7DBA" w:rsidRPr="000C3743" w:rsidRDefault="00027549" w:rsidP="006863C7">
      <w:pPr>
        <w:pStyle w:val="LBGovstyle1"/>
        <w:numPr>
          <w:ilvl w:val="0"/>
          <w:numId w:val="52"/>
        </w:numPr>
        <w:tabs>
          <w:tab w:val="left" w:pos="426"/>
          <w:tab w:val="left" w:pos="1134"/>
          <w:tab w:val="left" w:pos="2835"/>
        </w:tabs>
        <w:spacing w:before="0" w:after="0"/>
        <w:ind w:left="0" w:firstLine="0"/>
        <w:jc w:val="center"/>
        <w:rPr>
          <w:sz w:val="24"/>
          <w:szCs w:val="24"/>
        </w:rPr>
      </w:pPr>
      <w:r w:rsidRPr="000C3743">
        <w:rPr>
          <w:sz w:val="24"/>
          <w:szCs w:val="24"/>
        </w:rPr>
        <w:t>Рассмотрение и разрешение споров</w:t>
      </w:r>
    </w:p>
    <w:p w14:paraId="07C2AF19" w14:textId="7F7A0C5C" w:rsidR="003E294D" w:rsidRDefault="003E294D" w:rsidP="006863C7">
      <w:pPr>
        <w:pStyle w:val="LBGovstyle2"/>
        <w:numPr>
          <w:ilvl w:val="1"/>
          <w:numId w:val="52"/>
        </w:numPr>
        <w:tabs>
          <w:tab w:val="left" w:pos="1134"/>
        </w:tabs>
        <w:spacing w:before="0" w:after="0"/>
        <w:ind w:left="0" w:firstLine="567"/>
        <w:rPr>
          <w:sz w:val="24"/>
          <w:szCs w:val="24"/>
          <w:lang w:val="ru-RU"/>
        </w:rPr>
      </w:pPr>
      <w:r w:rsidRPr="003E294D">
        <w:rPr>
          <w:sz w:val="24"/>
          <w:szCs w:val="24"/>
          <w:lang w:val="ru-RU"/>
        </w:rPr>
        <w:t>Все споры и разногласия, возникшие в связи с исполнением</w:t>
      </w:r>
      <w:r w:rsidR="0013411D">
        <w:rPr>
          <w:sz w:val="24"/>
          <w:szCs w:val="24"/>
          <w:lang w:val="ru-RU"/>
        </w:rPr>
        <w:t xml:space="preserve"> </w:t>
      </w:r>
      <w:r w:rsidRPr="003E294D">
        <w:rPr>
          <w:sz w:val="24"/>
          <w:szCs w:val="24"/>
          <w:lang w:val="ru-RU"/>
        </w:rPr>
        <w:t>Контракта</w:t>
      </w:r>
      <w:r w:rsidR="004F6AB7">
        <w:rPr>
          <w:sz w:val="24"/>
          <w:szCs w:val="24"/>
          <w:lang w:val="ru-RU"/>
        </w:rPr>
        <w:t xml:space="preserve">, </w:t>
      </w:r>
      <w:r w:rsidRPr="003E294D">
        <w:rPr>
          <w:sz w:val="24"/>
          <w:szCs w:val="24"/>
          <w:lang w:val="ru-RU"/>
        </w:rPr>
        <w:t>его изменением, расторжением или признанием недействительным решаются Сторонами путем переговоров, а достигнутые договоренности оформляются в виде не противоречащих законодательству Российской Федерации дополнительных соглашений, подписанных Сторонами.</w:t>
      </w:r>
    </w:p>
    <w:p w14:paraId="1DDC59EA" w14:textId="1EF8BAF6" w:rsidR="003E294D" w:rsidRDefault="003E294D" w:rsidP="006863C7">
      <w:pPr>
        <w:pStyle w:val="LBGovstyle2"/>
        <w:numPr>
          <w:ilvl w:val="1"/>
          <w:numId w:val="52"/>
        </w:numPr>
        <w:tabs>
          <w:tab w:val="left" w:pos="1134"/>
        </w:tabs>
        <w:spacing w:before="0" w:after="0"/>
        <w:ind w:left="0" w:firstLine="567"/>
        <w:rPr>
          <w:sz w:val="24"/>
          <w:szCs w:val="24"/>
          <w:lang w:val="ru-RU"/>
        </w:rPr>
      </w:pPr>
      <w:r w:rsidRPr="003E294D">
        <w:rPr>
          <w:sz w:val="24"/>
          <w:szCs w:val="24"/>
          <w:lang w:val="ru-RU"/>
        </w:rPr>
        <w:t xml:space="preserve">Претензия должна быть составлена и направлена одной стороной другой стороне </w:t>
      </w:r>
      <w:r w:rsidR="006F1369">
        <w:rPr>
          <w:sz w:val="24"/>
          <w:szCs w:val="24"/>
          <w:lang w:val="ru-RU"/>
        </w:rPr>
        <w:t xml:space="preserve">                              </w:t>
      </w:r>
      <w:r w:rsidRPr="003E294D">
        <w:rPr>
          <w:sz w:val="24"/>
          <w:szCs w:val="24"/>
          <w:lang w:val="ru-RU"/>
        </w:rPr>
        <w:t xml:space="preserve">в соответствии с </w:t>
      </w:r>
      <w:r w:rsidR="007A501E">
        <w:rPr>
          <w:sz w:val="24"/>
          <w:szCs w:val="24"/>
          <w:lang w:val="ru-RU"/>
        </w:rPr>
        <w:t>разделом 1</w:t>
      </w:r>
      <w:r w:rsidR="004503DA">
        <w:rPr>
          <w:sz w:val="24"/>
          <w:szCs w:val="24"/>
          <w:lang w:val="ru-RU"/>
        </w:rPr>
        <w:t>1</w:t>
      </w:r>
      <w:r w:rsidR="007A501E">
        <w:rPr>
          <w:sz w:val="24"/>
          <w:szCs w:val="24"/>
          <w:lang w:val="ru-RU"/>
        </w:rPr>
        <w:t xml:space="preserve"> настоящего Контракта</w:t>
      </w:r>
      <w:r w:rsidRPr="003E294D">
        <w:rPr>
          <w:sz w:val="24"/>
          <w:szCs w:val="24"/>
          <w:lang w:val="ru-RU"/>
        </w:rPr>
        <w:t>.</w:t>
      </w:r>
    </w:p>
    <w:p w14:paraId="14107ED7" w14:textId="60F5E899" w:rsidR="003E294D" w:rsidRDefault="003E294D" w:rsidP="006863C7">
      <w:pPr>
        <w:pStyle w:val="LBGovstyle2"/>
        <w:numPr>
          <w:ilvl w:val="1"/>
          <w:numId w:val="52"/>
        </w:numPr>
        <w:tabs>
          <w:tab w:val="left" w:pos="1134"/>
        </w:tabs>
        <w:spacing w:before="0" w:after="0"/>
        <w:ind w:left="0" w:firstLine="567"/>
        <w:rPr>
          <w:sz w:val="24"/>
          <w:szCs w:val="24"/>
          <w:lang w:val="ru-RU"/>
        </w:rPr>
      </w:pPr>
      <w:r w:rsidRPr="003E294D">
        <w:rPr>
          <w:sz w:val="24"/>
          <w:szCs w:val="24"/>
          <w:lang w:val="ru-RU"/>
        </w:rPr>
        <w:t xml:space="preserve">В претензии перечисляются допущенные при исполнении Контракта нарушения </w:t>
      </w:r>
      <w:r w:rsidR="006F1369">
        <w:rPr>
          <w:sz w:val="24"/>
          <w:szCs w:val="24"/>
          <w:lang w:val="ru-RU"/>
        </w:rPr>
        <w:t xml:space="preserve">                                </w:t>
      </w:r>
      <w:r w:rsidRPr="003E294D">
        <w:rPr>
          <w:sz w:val="24"/>
          <w:szCs w:val="24"/>
          <w:lang w:val="ru-RU"/>
        </w:rPr>
        <w:t xml:space="preserve">со ссылкой на соответствующие положения Контракта, отражаются стоимостная оценка ответственности (неустойки), а также действия, которые должны быть произведены Стороной для устранения нарушений. К претензии прилагаются документы, подтверждающие предъявляемые требования. </w:t>
      </w:r>
    </w:p>
    <w:p w14:paraId="65EE95E7" w14:textId="0C96ED2F" w:rsidR="003E294D" w:rsidRDefault="003E294D" w:rsidP="006863C7">
      <w:pPr>
        <w:pStyle w:val="LBGovstyle2"/>
        <w:numPr>
          <w:ilvl w:val="1"/>
          <w:numId w:val="52"/>
        </w:numPr>
        <w:tabs>
          <w:tab w:val="left" w:pos="1134"/>
        </w:tabs>
        <w:spacing w:before="0" w:after="0"/>
        <w:ind w:left="0" w:firstLine="567"/>
        <w:rPr>
          <w:sz w:val="24"/>
          <w:szCs w:val="24"/>
          <w:lang w:val="ru-RU"/>
        </w:rPr>
      </w:pPr>
      <w:r w:rsidRPr="003E294D">
        <w:rPr>
          <w:sz w:val="24"/>
          <w:szCs w:val="24"/>
          <w:lang w:val="ru-RU"/>
        </w:rPr>
        <w:t xml:space="preserve">Претензия подлежит рассмотрению и разрешению в течение </w:t>
      </w:r>
      <w:r w:rsidR="007A501E">
        <w:rPr>
          <w:sz w:val="24"/>
          <w:szCs w:val="24"/>
          <w:lang w:val="ru-RU"/>
        </w:rPr>
        <w:t>5</w:t>
      </w:r>
      <w:r w:rsidRPr="003E294D">
        <w:rPr>
          <w:sz w:val="24"/>
          <w:szCs w:val="24"/>
          <w:lang w:val="ru-RU"/>
        </w:rPr>
        <w:t xml:space="preserve"> (</w:t>
      </w:r>
      <w:r w:rsidR="006F1369">
        <w:rPr>
          <w:sz w:val="24"/>
          <w:szCs w:val="24"/>
          <w:lang w:val="ru-RU"/>
        </w:rPr>
        <w:t>П</w:t>
      </w:r>
      <w:r w:rsidR="007A501E">
        <w:rPr>
          <w:sz w:val="24"/>
          <w:szCs w:val="24"/>
          <w:lang w:val="ru-RU"/>
        </w:rPr>
        <w:t>яти</w:t>
      </w:r>
      <w:r w:rsidRPr="003E294D">
        <w:rPr>
          <w:sz w:val="24"/>
          <w:szCs w:val="24"/>
          <w:lang w:val="ru-RU"/>
        </w:rPr>
        <w:t xml:space="preserve">) рабочих дней с момента ее получения, если иные сроки рассмотрения не предусмотрены настоящим Контрактом. </w:t>
      </w:r>
    </w:p>
    <w:p w14:paraId="1A95A3FB" w14:textId="044B3342" w:rsidR="003E294D" w:rsidRPr="003E294D" w:rsidRDefault="003E294D" w:rsidP="006863C7">
      <w:pPr>
        <w:pStyle w:val="LBGovstyle2"/>
        <w:numPr>
          <w:ilvl w:val="1"/>
          <w:numId w:val="52"/>
        </w:numPr>
        <w:tabs>
          <w:tab w:val="left" w:pos="1134"/>
        </w:tabs>
        <w:spacing w:before="0" w:after="0"/>
        <w:ind w:left="0" w:firstLine="567"/>
        <w:rPr>
          <w:sz w:val="24"/>
          <w:szCs w:val="24"/>
          <w:lang w:val="ru-RU"/>
        </w:rPr>
      </w:pPr>
      <w:r w:rsidRPr="003E294D">
        <w:rPr>
          <w:sz w:val="24"/>
          <w:szCs w:val="24"/>
          <w:lang w:val="ru-RU"/>
        </w:rPr>
        <w:t>При недостижении согласия спор рассматривается в Арбитражном суде города Санкт-Петербурга и Ленинградской области в соответствии с действующим законодательством Российской Федерации.</w:t>
      </w:r>
    </w:p>
    <w:p w14:paraId="2F0E6B2C" w14:textId="77777777" w:rsidR="00217580" w:rsidRPr="00246052" w:rsidRDefault="00217580" w:rsidP="006863C7">
      <w:pPr>
        <w:pStyle w:val="LBGovstyle2"/>
        <w:tabs>
          <w:tab w:val="left" w:pos="1134"/>
        </w:tabs>
        <w:spacing w:before="0" w:after="0"/>
        <w:ind w:left="567"/>
        <w:rPr>
          <w:sz w:val="24"/>
          <w:szCs w:val="24"/>
          <w:lang w:val="ru-RU"/>
        </w:rPr>
      </w:pPr>
    </w:p>
    <w:p w14:paraId="1978D1BF" w14:textId="1ACD2941" w:rsidR="006D7DBA" w:rsidRPr="00246052" w:rsidRDefault="00027549" w:rsidP="006863C7">
      <w:pPr>
        <w:pStyle w:val="LBGovstyle1"/>
        <w:numPr>
          <w:ilvl w:val="0"/>
          <w:numId w:val="52"/>
        </w:numPr>
        <w:tabs>
          <w:tab w:val="left" w:pos="426"/>
          <w:tab w:val="left" w:pos="1276"/>
        </w:tabs>
        <w:spacing w:before="0" w:after="0"/>
        <w:ind w:left="0" w:firstLine="0"/>
        <w:jc w:val="center"/>
        <w:rPr>
          <w:sz w:val="24"/>
          <w:szCs w:val="24"/>
        </w:rPr>
      </w:pPr>
      <w:r w:rsidRPr="00246052">
        <w:rPr>
          <w:sz w:val="24"/>
          <w:szCs w:val="24"/>
        </w:rPr>
        <w:t>Срок действия и порядок</w:t>
      </w:r>
      <w:r w:rsidR="00734743">
        <w:rPr>
          <w:sz w:val="24"/>
          <w:szCs w:val="24"/>
        </w:rPr>
        <w:t xml:space="preserve"> изменения,</w:t>
      </w:r>
      <w:r w:rsidRPr="00246052">
        <w:rPr>
          <w:sz w:val="24"/>
          <w:szCs w:val="24"/>
        </w:rPr>
        <w:t xml:space="preserve"> расторжения </w:t>
      </w:r>
      <w:r w:rsidR="00986810">
        <w:rPr>
          <w:sz w:val="24"/>
          <w:szCs w:val="24"/>
        </w:rPr>
        <w:t>Контракта</w:t>
      </w:r>
    </w:p>
    <w:p w14:paraId="4B134568" w14:textId="7EABA3CD" w:rsidR="006D7DBA" w:rsidRPr="000C3743" w:rsidRDefault="00D03F1E" w:rsidP="006863C7">
      <w:pPr>
        <w:pStyle w:val="LBGovstyle2"/>
        <w:numPr>
          <w:ilvl w:val="1"/>
          <w:numId w:val="52"/>
        </w:numPr>
        <w:tabs>
          <w:tab w:val="left" w:pos="1276"/>
        </w:tabs>
        <w:spacing w:before="0" w:after="0"/>
        <w:ind w:left="0" w:firstLine="567"/>
        <w:rPr>
          <w:sz w:val="24"/>
          <w:szCs w:val="24"/>
          <w:lang w:val="ru-RU"/>
        </w:rPr>
      </w:pPr>
      <w:r w:rsidRPr="00D03F1E">
        <w:rPr>
          <w:sz w:val="24"/>
          <w:szCs w:val="24"/>
          <w:lang w:val="ru-RU"/>
        </w:rPr>
        <w:t>Контракт вступает в силу с даты его подписания обеими Сторонами и действует до 3</w:t>
      </w:r>
      <w:r>
        <w:rPr>
          <w:sz w:val="24"/>
          <w:szCs w:val="24"/>
          <w:lang w:val="ru-RU"/>
        </w:rPr>
        <w:t>1</w:t>
      </w:r>
      <w:r w:rsidRPr="00D03F1E">
        <w:rPr>
          <w:sz w:val="24"/>
          <w:szCs w:val="24"/>
          <w:lang w:val="ru-RU"/>
        </w:rPr>
        <w:t>.12.2026 г включительно в случае, если к моменту окончания срока действия Контракта, обязательства Сторон не исполнены – до полного исполнения Сторонами своих обязательств, включая обязательства по оплате, возмещению убытков, выплате неустойки, гарантийных обязательств. В этом случае Контракт признается действующим до момента надлежащего исполнения Сторонами обязательств по Контракту</w:t>
      </w:r>
      <w:r w:rsidR="00027549" w:rsidRPr="000C3743">
        <w:rPr>
          <w:sz w:val="24"/>
          <w:szCs w:val="24"/>
          <w:lang w:val="ru-RU"/>
        </w:rPr>
        <w:t>.</w:t>
      </w:r>
    </w:p>
    <w:p w14:paraId="7F00E19D" w14:textId="77777777" w:rsidR="00734743" w:rsidRPr="00734743" w:rsidRDefault="00734743" w:rsidP="006863C7">
      <w:pPr>
        <w:pStyle w:val="LBGovstyle2"/>
        <w:numPr>
          <w:ilvl w:val="1"/>
          <w:numId w:val="52"/>
        </w:numPr>
        <w:tabs>
          <w:tab w:val="left" w:pos="1276"/>
        </w:tabs>
        <w:spacing w:before="0" w:after="0"/>
        <w:ind w:left="0" w:firstLine="567"/>
        <w:rPr>
          <w:color w:val="FF0000"/>
          <w:sz w:val="24"/>
          <w:szCs w:val="24"/>
          <w:lang w:val="ru-RU"/>
        </w:rPr>
      </w:pPr>
      <w:r w:rsidRPr="00734743">
        <w:rPr>
          <w:sz w:val="24"/>
          <w:szCs w:val="24"/>
          <w:lang w:val="ru-RU"/>
        </w:rPr>
        <w:lastRenderedPageBreak/>
        <w:t xml:space="preserve">Изменение существенных условий контракта при его исполнении не допускается, за исключением случаев, предусмотренных действующим законодательством Российской Федерации, в том числе ст. 95, 112 Федерального Закона. </w:t>
      </w:r>
    </w:p>
    <w:p w14:paraId="5555764D" w14:textId="28772CDD" w:rsidR="006D7DBA" w:rsidRPr="00246052" w:rsidRDefault="00027549" w:rsidP="006863C7">
      <w:pPr>
        <w:pStyle w:val="LBGovstyle2"/>
        <w:numPr>
          <w:ilvl w:val="1"/>
          <w:numId w:val="52"/>
        </w:numPr>
        <w:tabs>
          <w:tab w:val="left" w:pos="1276"/>
        </w:tabs>
        <w:spacing w:before="0" w:after="0"/>
        <w:ind w:left="0" w:firstLine="567"/>
        <w:rPr>
          <w:color w:val="FF0000"/>
          <w:sz w:val="24"/>
          <w:szCs w:val="24"/>
          <w:lang w:val="ru-RU"/>
        </w:rPr>
      </w:pPr>
      <w:r w:rsidRPr="000C3743">
        <w:rPr>
          <w:sz w:val="24"/>
          <w:szCs w:val="24"/>
          <w:lang w:val="ru-RU"/>
        </w:rPr>
        <w:t xml:space="preserve">Расторжение </w:t>
      </w:r>
      <w:r w:rsidR="00986810">
        <w:rPr>
          <w:sz w:val="24"/>
          <w:szCs w:val="24"/>
          <w:lang w:val="ru-RU"/>
        </w:rPr>
        <w:t>Контракта</w:t>
      </w:r>
      <w:r w:rsidR="007A501E">
        <w:rPr>
          <w:sz w:val="24"/>
          <w:szCs w:val="24"/>
          <w:lang w:val="ru-RU"/>
        </w:rPr>
        <w:t xml:space="preserve"> </w:t>
      </w:r>
      <w:r w:rsidRPr="000C3743">
        <w:rPr>
          <w:sz w:val="24"/>
          <w:szCs w:val="24"/>
          <w:lang w:val="ru-RU"/>
        </w:rPr>
        <w:t xml:space="preserve">допускается по соглашению </w:t>
      </w:r>
      <w:r w:rsidR="00417879">
        <w:rPr>
          <w:sz w:val="24"/>
          <w:szCs w:val="24"/>
          <w:lang w:val="ru-RU"/>
        </w:rPr>
        <w:t>С</w:t>
      </w:r>
      <w:r w:rsidRPr="000C3743">
        <w:rPr>
          <w:sz w:val="24"/>
          <w:szCs w:val="24"/>
          <w:lang w:val="ru-RU"/>
        </w:rPr>
        <w:t xml:space="preserve">торон, по решению </w:t>
      </w:r>
      <w:r w:rsidR="009F415E">
        <w:rPr>
          <w:sz w:val="24"/>
          <w:szCs w:val="24"/>
          <w:lang w:val="ru-RU"/>
        </w:rPr>
        <w:t xml:space="preserve">суда, </w:t>
      </w:r>
      <w:r w:rsidRPr="000C3743">
        <w:rPr>
          <w:sz w:val="24"/>
          <w:szCs w:val="24"/>
          <w:lang w:val="ru-RU"/>
        </w:rPr>
        <w:t xml:space="preserve">в случае одностороннего отказа </w:t>
      </w:r>
      <w:r w:rsidR="000B491A">
        <w:rPr>
          <w:sz w:val="24"/>
          <w:szCs w:val="24"/>
          <w:lang w:val="ru-RU"/>
        </w:rPr>
        <w:t>С</w:t>
      </w:r>
      <w:r w:rsidRPr="000C3743">
        <w:rPr>
          <w:sz w:val="24"/>
          <w:szCs w:val="24"/>
          <w:lang w:val="ru-RU"/>
        </w:rPr>
        <w:t xml:space="preserve">тороны </w:t>
      </w:r>
      <w:r w:rsidR="00986810">
        <w:rPr>
          <w:sz w:val="24"/>
          <w:szCs w:val="24"/>
          <w:lang w:val="ru-RU"/>
        </w:rPr>
        <w:t>Контракта</w:t>
      </w:r>
      <w:r w:rsidR="007A501E">
        <w:rPr>
          <w:sz w:val="24"/>
          <w:szCs w:val="24"/>
          <w:lang w:val="ru-RU"/>
        </w:rPr>
        <w:t xml:space="preserve"> </w:t>
      </w:r>
      <w:r w:rsidRPr="000C3743">
        <w:rPr>
          <w:sz w:val="24"/>
          <w:szCs w:val="24"/>
          <w:lang w:val="ru-RU"/>
        </w:rPr>
        <w:t xml:space="preserve">от исполнения </w:t>
      </w:r>
      <w:r w:rsidR="00986810">
        <w:rPr>
          <w:sz w:val="24"/>
          <w:szCs w:val="24"/>
          <w:lang w:val="ru-RU"/>
        </w:rPr>
        <w:t>Контракта</w:t>
      </w:r>
      <w:r w:rsidR="007A501E">
        <w:rPr>
          <w:sz w:val="24"/>
          <w:szCs w:val="24"/>
          <w:lang w:val="ru-RU"/>
        </w:rPr>
        <w:t xml:space="preserve"> </w:t>
      </w:r>
      <w:r w:rsidRPr="000C3743">
        <w:rPr>
          <w:sz w:val="24"/>
          <w:szCs w:val="24"/>
          <w:lang w:val="ru-RU"/>
        </w:rPr>
        <w:t xml:space="preserve">в соответствии </w:t>
      </w:r>
      <w:r w:rsidR="00FF2D5F">
        <w:rPr>
          <w:sz w:val="24"/>
          <w:szCs w:val="24"/>
          <w:lang w:val="ru-RU"/>
        </w:rPr>
        <w:t xml:space="preserve">                       </w:t>
      </w:r>
      <w:r w:rsidRPr="000C3743">
        <w:rPr>
          <w:sz w:val="24"/>
          <w:szCs w:val="24"/>
          <w:lang w:val="ru-RU"/>
        </w:rPr>
        <w:t>с гражданским законодательством</w:t>
      </w:r>
      <w:r w:rsidR="00154426" w:rsidRPr="000C3743">
        <w:rPr>
          <w:sz w:val="24"/>
          <w:szCs w:val="24"/>
          <w:lang w:val="ru-RU"/>
        </w:rPr>
        <w:t xml:space="preserve"> Российской Федерации в порядке, предусмотренном </w:t>
      </w:r>
      <w:r w:rsidR="00E17996" w:rsidRPr="00E17996">
        <w:rPr>
          <w:sz w:val="24"/>
          <w:szCs w:val="24"/>
          <w:lang w:val="ru-RU"/>
        </w:rPr>
        <w:t>Федеральным Законом</w:t>
      </w:r>
      <w:r w:rsidR="00154426" w:rsidRPr="000C3743">
        <w:rPr>
          <w:sz w:val="24"/>
          <w:szCs w:val="24"/>
          <w:lang w:val="ru-RU"/>
        </w:rPr>
        <w:t>.</w:t>
      </w:r>
    </w:p>
    <w:p w14:paraId="772BF255" w14:textId="77777777" w:rsidR="00E6629C" w:rsidRPr="00246052" w:rsidRDefault="00E6629C" w:rsidP="007775B1">
      <w:pPr>
        <w:pStyle w:val="LBGovstyle2"/>
        <w:tabs>
          <w:tab w:val="left" w:pos="1276"/>
        </w:tabs>
        <w:spacing w:before="0" w:after="0"/>
        <w:rPr>
          <w:color w:val="FF0000"/>
          <w:sz w:val="24"/>
          <w:szCs w:val="24"/>
          <w:lang w:val="ru-RU"/>
        </w:rPr>
      </w:pPr>
    </w:p>
    <w:p w14:paraId="1392937D" w14:textId="77777777" w:rsidR="006D7DBA" w:rsidRPr="000C3743" w:rsidRDefault="00027549" w:rsidP="006863C7">
      <w:pPr>
        <w:pStyle w:val="LBGovstyle1"/>
        <w:numPr>
          <w:ilvl w:val="0"/>
          <w:numId w:val="52"/>
        </w:numPr>
        <w:tabs>
          <w:tab w:val="left" w:pos="426"/>
        </w:tabs>
        <w:spacing w:before="0" w:after="0"/>
        <w:ind w:left="0" w:firstLine="0"/>
        <w:jc w:val="center"/>
        <w:rPr>
          <w:sz w:val="24"/>
          <w:szCs w:val="24"/>
        </w:rPr>
      </w:pPr>
      <w:bookmarkStart w:id="8" w:name="_Ref102660568"/>
      <w:bookmarkEnd w:id="8"/>
      <w:r w:rsidRPr="000C3743">
        <w:rPr>
          <w:sz w:val="24"/>
          <w:szCs w:val="24"/>
        </w:rPr>
        <w:t>Антикоррупционная оговорка</w:t>
      </w:r>
    </w:p>
    <w:p w14:paraId="09C890BB" w14:textId="1782AF22" w:rsidR="007A501E" w:rsidRDefault="007A501E" w:rsidP="006863C7">
      <w:pPr>
        <w:pStyle w:val="LBGovstyle2"/>
        <w:numPr>
          <w:ilvl w:val="1"/>
          <w:numId w:val="52"/>
        </w:numPr>
        <w:tabs>
          <w:tab w:val="left" w:pos="1134"/>
        </w:tabs>
        <w:spacing w:before="0" w:after="0"/>
        <w:ind w:left="0" w:firstLine="567"/>
        <w:rPr>
          <w:sz w:val="24"/>
          <w:szCs w:val="24"/>
          <w:lang w:val="ru-RU"/>
        </w:rPr>
      </w:pPr>
      <w:r w:rsidRPr="007A501E">
        <w:rPr>
          <w:sz w:val="24"/>
          <w:szCs w:val="24"/>
          <w:lang w:val="ru-RU"/>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w:t>
      </w:r>
      <w:r w:rsidR="00417879">
        <w:rPr>
          <w:sz w:val="24"/>
          <w:szCs w:val="24"/>
          <w:lang w:val="ru-RU"/>
        </w:rPr>
        <w:t xml:space="preserve"> </w:t>
      </w:r>
      <w:r w:rsidRPr="007A501E">
        <w:rPr>
          <w:sz w:val="24"/>
          <w:szCs w:val="24"/>
          <w:lang w:val="ru-RU"/>
        </w:rPr>
        <w:t xml:space="preserve">с целью получить какие-либо неправомерные преимущества или с иной неправомерной целью. </w:t>
      </w:r>
    </w:p>
    <w:p w14:paraId="286227E2" w14:textId="7567F4D7" w:rsidR="007A501E" w:rsidRDefault="007A501E" w:rsidP="006863C7">
      <w:pPr>
        <w:pStyle w:val="LBGovstyle2"/>
        <w:numPr>
          <w:ilvl w:val="1"/>
          <w:numId w:val="52"/>
        </w:numPr>
        <w:tabs>
          <w:tab w:val="left" w:pos="1134"/>
        </w:tabs>
        <w:spacing w:before="0" w:after="0"/>
        <w:ind w:left="0" w:firstLine="567"/>
        <w:rPr>
          <w:sz w:val="24"/>
          <w:szCs w:val="24"/>
          <w:lang w:val="ru-RU"/>
        </w:rPr>
      </w:pPr>
      <w:r w:rsidRPr="007A501E">
        <w:rPr>
          <w:sz w:val="24"/>
          <w:szCs w:val="24"/>
          <w:lang w:val="ru-RU"/>
        </w:rPr>
        <w:t xml:space="preserve">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w:t>
      </w:r>
      <w:r w:rsidR="00FF2D5F">
        <w:rPr>
          <w:sz w:val="24"/>
          <w:szCs w:val="24"/>
          <w:lang w:val="ru-RU"/>
        </w:rPr>
        <w:t xml:space="preserve">                                           </w:t>
      </w:r>
      <w:r w:rsidRPr="007A501E">
        <w:rPr>
          <w:sz w:val="24"/>
          <w:szCs w:val="24"/>
          <w:lang w:val="ru-RU"/>
        </w:rPr>
        <w:t>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0FEB78C9" w14:textId="0B855ED5" w:rsidR="007A501E" w:rsidRDefault="007A501E" w:rsidP="006863C7">
      <w:pPr>
        <w:pStyle w:val="LBGovstyle2"/>
        <w:numPr>
          <w:ilvl w:val="1"/>
          <w:numId w:val="52"/>
        </w:numPr>
        <w:tabs>
          <w:tab w:val="left" w:pos="1134"/>
        </w:tabs>
        <w:spacing w:before="0" w:after="0"/>
        <w:ind w:left="0" w:firstLine="567"/>
        <w:rPr>
          <w:sz w:val="24"/>
          <w:szCs w:val="24"/>
          <w:lang w:val="ru-RU"/>
        </w:rPr>
      </w:pPr>
      <w:r w:rsidRPr="007A501E">
        <w:rPr>
          <w:sz w:val="24"/>
          <w:szCs w:val="24"/>
          <w:lang w:val="ru-RU"/>
        </w:rPr>
        <w:t xml:space="preserve">В случае появления у Стороны информации, что произошло или может произойти нарушение каких-либо положений настоящего раздела данного Контракта, соответствующая Сторона обязуется незамедлительно уведомить другую Сторону в письменной форме, </w:t>
      </w:r>
      <w:r w:rsidR="00417879">
        <w:rPr>
          <w:sz w:val="24"/>
          <w:szCs w:val="24"/>
          <w:lang w:val="ru-RU"/>
        </w:rPr>
        <w:br/>
      </w:r>
      <w:r w:rsidRPr="007A501E">
        <w:rPr>
          <w:sz w:val="24"/>
          <w:szCs w:val="24"/>
          <w:lang w:val="ru-RU"/>
        </w:rPr>
        <w:t xml:space="preserve">по возможности также иными способами связи для ускорения принятия соответствующих мер. </w:t>
      </w:r>
    </w:p>
    <w:p w14:paraId="72798FC0" w14:textId="093A6BCB" w:rsidR="00151233" w:rsidRPr="00417879" w:rsidRDefault="007A501E" w:rsidP="00417879">
      <w:pPr>
        <w:pStyle w:val="LBGovstyle2"/>
        <w:numPr>
          <w:ilvl w:val="1"/>
          <w:numId w:val="52"/>
        </w:numPr>
        <w:tabs>
          <w:tab w:val="left" w:pos="1134"/>
        </w:tabs>
        <w:spacing w:before="0" w:after="0"/>
        <w:ind w:left="0" w:firstLine="567"/>
        <w:rPr>
          <w:sz w:val="24"/>
          <w:szCs w:val="24"/>
          <w:lang w:val="ru-RU"/>
        </w:rPr>
      </w:pPr>
      <w:r w:rsidRPr="007A501E">
        <w:rPr>
          <w:sz w:val="24"/>
          <w:szCs w:val="24"/>
          <w:lang w:val="ru-RU"/>
        </w:rPr>
        <w:t>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w:t>
      </w:r>
      <w:r w:rsidR="00417879">
        <w:rPr>
          <w:sz w:val="24"/>
          <w:szCs w:val="24"/>
          <w:lang w:val="ru-RU"/>
        </w:rPr>
        <w:t>го</w:t>
      </w:r>
      <w:r w:rsidRPr="007A501E">
        <w:rPr>
          <w:sz w:val="24"/>
          <w:szCs w:val="24"/>
          <w:lang w:val="ru-RU"/>
        </w:rPr>
        <w:t xml:space="preserve"> раздела контрагентом, </w:t>
      </w:r>
      <w:r w:rsidR="00FF2D5F">
        <w:rPr>
          <w:sz w:val="24"/>
          <w:szCs w:val="24"/>
          <w:lang w:val="ru-RU"/>
        </w:rPr>
        <w:t xml:space="preserve">                                                       </w:t>
      </w:r>
      <w:r w:rsidRPr="007A501E">
        <w:rPr>
          <w:sz w:val="24"/>
          <w:szCs w:val="24"/>
          <w:lang w:val="ru-RU"/>
        </w:rPr>
        <w:t xml:space="preserve">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(«отмыванию»)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результатов рассмотрения и подтверждения Стороной, что нарушения </w:t>
      </w:r>
      <w:r w:rsidR="00FF2D5F">
        <w:rPr>
          <w:sz w:val="24"/>
          <w:szCs w:val="24"/>
          <w:lang w:val="ru-RU"/>
        </w:rPr>
        <w:t xml:space="preserve">                                            </w:t>
      </w:r>
      <w:r w:rsidRPr="007A501E">
        <w:rPr>
          <w:sz w:val="24"/>
          <w:szCs w:val="24"/>
          <w:lang w:val="ru-RU"/>
        </w:rPr>
        <w:t>не произошло или не произойдет. Результат рассмотрения уведомления в письменной форме, Сторона должна сообщить Стороне, направившей уведомление, не позднее 10 (Десяти) рабочих дней от даты направления письменного уведомления.</w:t>
      </w:r>
    </w:p>
    <w:p w14:paraId="534B6729" w14:textId="16306A40" w:rsidR="007110B8" w:rsidRDefault="007A501E" w:rsidP="006863C7">
      <w:pPr>
        <w:pStyle w:val="LBGovstyle2"/>
        <w:numPr>
          <w:ilvl w:val="1"/>
          <w:numId w:val="52"/>
        </w:numPr>
        <w:tabs>
          <w:tab w:val="left" w:pos="1134"/>
        </w:tabs>
        <w:spacing w:before="0" w:after="0"/>
        <w:ind w:left="0" w:firstLine="567"/>
        <w:rPr>
          <w:sz w:val="24"/>
          <w:szCs w:val="24"/>
          <w:lang w:val="ru-RU"/>
        </w:rPr>
      </w:pPr>
      <w:r w:rsidRPr="007A501E">
        <w:rPr>
          <w:sz w:val="24"/>
          <w:szCs w:val="24"/>
          <w:lang w:val="ru-RU"/>
        </w:rPr>
        <w:t>В случае совершения одной Стороной действий, запрещенных   настоящим разделом Контракта, другая Сторона имеет право расторгнуть Контракт в одностороннем порядке полностью или в части, направив письменное уведомление о расторжении.</w:t>
      </w:r>
      <w:r w:rsidR="00351729">
        <w:rPr>
          <w:sz w:val="24"/>
          <w:szCs w:val="24"/>
          <w:lang w:val="ru-RU"/>
        </w:rPr>
        <w:t xml:space="preserve"> </w:t>
      </w:r>
      <w:r w:rsidRPr="007A501E">
        <w:rPr>
          <w:sz w:val="24"/>
          <w:szCs w:val="24"/>
          <w:lang w:val="ru-RU"/>
        </w:rPr>
        <w:t>Сторона,</w:t>
      </w:r>
      <w:r w:rsidR="009F415E">
        <w:rPr>
          <w:sz w:val="24"/>
          <w:szCs w:val="24"/>
          <w:lang w:val="ru-RU"/>
        </w:rPr>
        <w:t xml:space="preserve"> </w:t>
      </w:r>
      <w:r w:rsidRPr="007A501E">
        <w:rPr>
          <w:sz w:val="24"/>
          <w:szCs w:val="24"/>
          <w:lang w:val="ru-RU"/>
        </w:rPr>
        <w:t>по чьей инициативе был расторгнут Контракт в соответствии с положениями настоящей статьи, вправе требовать возмещения реального ущерба, возникшего в результате такого расторжения.</w:t>
      </w:r>
    </w:p>
    <w:p w14:paraId="2CA76B2A" w14:textId="77777777" w:rsidR="007A501E" w:rsidRPr="007A501E" w:rsidRDefault="007A501E" w:rsidP="00076D57">
      <w:pPr>
        <w:pStyle w:val="LBGovstyle2"/>
        <w:tabs>
          <w:tab w:val="left" w:pos="1134"/>
        </w:tabs>
        <w:spacing w:before="0" w:after="0"/>
        <w:rPr>
          <w:sz w:val="24"/>
          <w:szCs w:val="24"/>
          <w:lang w:val="ru-RU"/>
        </w:rPr>
      </w:pPr>
    </w:p>
    <w:p w14:paraId="6CB2B5B1" w14:textId="77777777" w:rsidR="006D7DBA" w:rsidRPr="000C3743" w:rsidRDefault="00027549" w:rsidP="006863C7">
      <w:pPr>
        <w:pStyle w:val="LBGovstyle1"/>
        <w:numPr>
          <w:ilvl w:val="0"/>
          <w:numId w:val="52"/>
        </w:numPr>
        <w:tabs>
          <w:tab w:val="left" w:pos="426"/>
          <w:tab w:val="left" w:pos="1134"/>
        </w:tabs>
        <w:spacing w:before="0" w:after="0"/>
        <w:ind w:left="0" w:firstLine="0"/>
        <w:jc w:val="center"/>
        <w:rPr>
          <w:sz w:val="24"/>
          <w:szCs w:val="24"/>
        </w:rPr>
      </w:pPr>
      <w:r w:rsidRPr="000C3743">
        <w:rPr>
          <w:sz w:val="24"/>
          <w:szCs w:val="24"/>
        </w:rPr>
        <w:t>Прочие положения</w:t>
      </w:r>
    </w:p>
    <w:p w14:paraId="56FD65DB" w14:textId="77777777" w:rsidR="006663B6" w:rsidRDefault="00D62739" w:rsidP="006663B6">
      <w:pPr>
        <w:pStyle w:val="LBGovstyle1"/>
        <w:ind w:firstLine="720"/>
        <w:rPr>
          <w:b w:val="0"/>
          <w:bCs/>
          <w:sz w:val="24"/>
          <w:szCs w:val="24"/>
        </w:rPr>
      </w:pPr>
      <w:r w:rsidRPr="00D62739">
        <w:rPr>
          <w:b w:val="0"/>
          <w:bCs/>
          <w:sz w:val="24"/>
          <w:szCs w:val="24"/>
        </w:rPr>
        <w:t>1</w:t>
      </w:r>
      <w:r w:rsidR="00641AF7">
        <w:rPr>
          <w:b w:val="0"/>
          <w:bCs/>
          <w:sz w:val="24"/>
          <w:szCs w:val="24"/>
        </w:rPr>
        <w:t>1</w:t>
      </w:r>
      <w:r w:rsidRPr="00D62739">
        <w:rPr>
          <w:b w:val="0"/>
          <w:bCs/>
          <w:sz w:val="24"/>
          <w:szCs w:val="24"/>
        </w:rPr>
        <w:t xml:space="preserve">.1. </w:t>
      </w:r>
      <w:r w:rsidR="006663B6" w:rsidRPr="006663B6">
        <w:rPr>
          <w:b w:val="0"/>
          <w:bCs/>
          <w:sz w:val="24"/>
          <w:szCs w:val="24"/>
        </w:rPr>
        <w:t>Все дополнения и изменения к настоящему Контракту являются его неотъемлемой частью и имеют силу, если они выполнены и подписаны уполномоченными представителями Сторон.</w:t>
      </w:r>
    </w:p>
    <w:p w14:paraId="06F1F2AD" w14:textId="7395DAF2" w:rsidR="00D62739" w:rsidRDefault="00D62739" w:rsidP="006663B6">
      <w:pPr>
        <w:pStyle w:val="LBGovstyle1"/>
        <w:ind w:firstLine="720"/>
        <w:rPr>
          <w:b w:val="0"/>
          <w:bCs/>
          <w:sz w:val="24"/>
          <w:szCs w:val="24"/>
        </w:rPr>
      </w:pPr>
      <w:r w:rsidRPr="00D62739">
        <w:rPr>
          <w:b w:val="0"/>
          <w:bCs/>
          <w:sz w:val="24"/>
          <w:szCs w:val="24"/>
        </w:rPr>
        <w:t>1</w:t>
      </w:r>
      <w:r w:rsidR="00641AF7">
        <w:rPr>
          <w:b w:val="0"/>
          <w:bCs/>
          <w:sz w:val="24"/>
          <w:szCs w:val="24"/>
        </w:rPr>
        <w:t>1</w:t>
      </w:r>
      <w:r w:rsidRPr="00D62739">
        <w:rPr>
          <w:b w:val="0"/>
          <w:bCs/>
          <w:sz w:val="24"/>
          <w:szCs w:val="24"/>
        </w:rPr>
        <w:t>.2. Во всем, что не предусмотрено настоящим Контрактом, Стороны руководствуются действующим законодательством Российской Федерации.</w:t>
      </w:r>
    </w:p>
    <w:p w14:paraId="11764F89" w14:textId="4702DF39" w:rsidR="00D62739" w:rsidRDefault="00D62739" w:rsidP="006863C7">
      <w:pPr>
        <w:pStyle w:val="LBGovstyle1"/>
        <w:spacing w:before="0" w:after="0"/>
        <w:ind w:firstLine="720"/>
        <w:rPr>
          <w:b w:val="0"/>
          <w:bCs/>
          <w:sz w:val="24"/>
          <w:szCs w:val="24"/>
        </w:rPr>
      </w:pPr>
      <w:r w:rsidRPr="00D62739">
        <w:rPr>
          <w:b w:val="0"/>
          <w:bCs/>
          <w:sz w:val="24"/>
          <w:szCs w:val="24"/>
        </w:rPr>
        <w:t>1</w:t>
      </w:r>
      <w:r w:rsidR="00641AF7">
        <w:rPr>
          <w:b w:val="0"/>
          <w:bCs/>
          <w:sz w:val="24"/>
          <w:szCs w:val="24"/>
        </w:rPr>
        <w:t>1</w:t>
      </w:r>
      <w:r w:rsidRPr="00D62739">
        <w:rPr>
          <w:b w:val="0"/>
          <w:bCs/>
          <w:sz w:val="24"/>
          <w:szCs w:val="24"/>
        </w:rPr>
        <w:t>.3. Ни одна из Сторон не вправе передавать свои права и обязанности по Контракту третьим лицам без письменного согласия другой Стороны.</w:t>
      </w:r>
    </w:p>
    <w:p w14:paraId="1013C972" w14:textId="5D1C74A1" w:rsidR="00D62739" w:rsidRPr="00D62739" w:rsidRDefault="00D62739" w:rsidP="006863C7">
      <w:pPr>
        <w:pStyle w:val="LBGovstyle1"/>
        <w:spacing w:before="0" w:after="0"/>
        <w:ind w:firstLine="720"/>
        <w:rPr>
          <w:b w:val="0"/>
          <w:bCs/>
          <w:sz w:val="24"/>
          <w:szCs w:val="24"/>
        </w:rPr>
      </w:pPr>
      <w:r w:rsidRPr="00D62739">
        <w:rPr>
          <w:b w:val="0"/>
          <w:bCs/>
          <w:sz w:val="24"/>
          <w:szCs w:val="24"/>
        </w:rPr>
        <w:t>1</w:t>
      </w:r>
      <w:r w:rsidR="00641AF7">
        <w:rPr>
          <w:b w:val="0"/>
          <w:bCs/>
          <w:sz w:val="24"/>
          <w:szCs w:val="24"/>
        </w:rPr>
        <w:t>1</w:t>
      </w:r>
      <w:r w:rsidRPr="00D62739">
        <w:rPr>
          <w:b w:val="0"/>
          <w:bCs/>
          <w:sz w:val="24"/>
          <w:szCs w:val="24"/>
        </w:rPr>
        <w:t>.4. Направление юридически значимых сообщений.</w:t>
      </w:r>
    </w:p>
    <w:p w14:paraId="6223D0CF" w14:textId="1E8823B7" w:rsidR="00D62739" w:rsidRPr="00D62739" w:rsidRDefault="00D62739" w:rsidP="00B728B7">
      <w:pPr>
        <w:pStyle w:val="LBGovstyle1"/>
        <w:spacing w:before="0" w:after="0"/>
        <w:ind w:firstLine="720"/>
        <w:rPr>
          <w:b w:val="0"/>
          <w:bCs/>
          <w:sz w:val="24"/>
          <w:szCs w:val="24"/>
        </w:rPr>
      </w:pPr>
      <w:r w:rsidRPr="00D62739">
        <w:rPr>
          <w:b w:val="0"/>
          <w:bCs/>
          <w:sz w:val="24"/>
          <w:szCs w:val="24"/>
        </w:rPr>
        <w:lastRenderedPageBreak/>
        <w:t>1</w:t>
      </w:r>
      <w:r w:rsidR="00641AF7">
        <w:rPr>
          <w:b w:val="0"/>
          <w:bCs/>
          <w:sz w:val="24"/>
          <w:szCs w:val="24"/>
        </w:rPr>
        <w:t>1</w:t>
      </w:r>
      <w:r w:rsidRPr="00D62739">
        <w:rPr>
          <w:b w:val="0"/>
          <w:bCs/>
          <w:sz w:val="24"/>
          <w:szCs w:val="24"/>
        </w:rPr>
        <w:t>.4.1. Заявления, уведомления, извещения, требования или иные юридически значимые сообщения, с которыми закон или Контракт связывают наступление гражданско-правовых последствий для другой стороны, могут направляться одним из следующих способов:</w:t>
      </w:r>
    </w:p>
    <w:p w14:paraId="130E9076" w14:textId="77777777" w:rsidR="00D62739" w:rsidRPr="00D62739" w:rsidRDefault="00D62739" w:rsidP="006863C7">
      <w:pPr>
        <w:pStyle w:val="LBGovstyle1"/>
        <w:spacing w:before="0" w:after="0"/>
        <w:rPr>
          <w:b w:val="0"/>
          <w:bCs/>
          <w:sz w:val="24"/>
          <w:szCs w:val="24"/>
        </w:rPr>
      </w:pPr>
      <w:r w:rsidRPr="00D62739">
        <w:rPr>
          <w:b w:val="0"/>
          <w:bCs/>
          <w:sz w:val="24"/>
          <w:szCs w:val="24"/>
        </w:rPr>
        <w:t>- почтовым отправлением с уведомлением о вручении;</w:t>
      </w:r>
    </w:p>
    <w:p w14:paraId="30C8AAA0" w14:textId="3A0167F6" w:rsidR="00D62739" w:rsidRPr="00D62739" w:rsidRDefault="00D62739" w:rsidP="006863C7">
      <w:pPr>
        <w:pStyle w:val="LBGovstyle1"/>
        <w:spacing w:before="0" w:after="0"/>
        <w:rPr>
          <w:b w:val="0"/>
          <w:bCs/>
          <w:sz w:val="24"/>
          <w:szCs w:val="24"/>
        </w:rPr>
      </w:pPr>
      <w:r w:rsidRPr="00D62739">
        <w:rPr>
          <w:b w:val="0"/>
          <w:bCs/>
          <w:sz w:val="24"/>
          <w:szCs w:val="24"/>
        </w:rPr>
        <w:t>- электронной почтой на адрес, который указан в разделе 1</w:t>
      </w:r>
      <w:r w:rsidR="004503DA">
        <w:rPr>
          <w:b w:val="0"/>
          <w:bCs/>
          <w:sz w:val="24"/>
          <w:szCs w:val="24"/>
        </w:rPr>
        <w:t>2</w:t>
      </w:r>
      <w:r w:rsidRPr="00D62739">
        <w:rPr>
          <w:b w:val="0"/>
          <w:bCs/>
          <w:sz w:val="24"/>
          <w:szCs w:val="24"/>
        </w:rPr>
        <w:t xml:space="preserve"> настоящего Контракта.</w:t>
      </w:r>
    </w:p>
    <w:p w14:paraId="1D4698F7" w14:textId="77777777" w:rsidR="00D62739" w:rsidRPr="00D62739" w:rsidRDefault="00D62739" w:rsidP="002A5A94">
      <w:pPr>
        <w:pStyle w:val="LBGovstyle1"/>
        <w:spacing w:before="0" w:after="0"/>
        <w:ind w:firstLine="709"/>
        <w:rPr>
          <w:b w:val="0"/>
          <w:bCs/>
          <w:sz w:val="24"/>
          <w:szCs w:val="24"/>
        </w:rPr>
      </w:pPr>
      <w:r w:rsidRPr="00D62739">
        <w:rPr>
          <w:b w:val="0"/>
          <w:bCs/>
          <w:sz w:val="24"/>
          <w:szCs w:val="24"/>
        </w:rPr>
        <w:t>Юридически значимые сообщения направляются исключительно предусмотренными Контрактом способами. Направление сообщения иным способом не может считаться надлежащим.</w:t>
      </w:r>
    </w:p>
    <w:p w14:paraId="3866F13B" w14:textId="24874FD0" w:rsidR="00D62739" w:rsidRPr="00EF0DAF" w:rsidRDefault="00D62739" w:rsidP="0090582A">
      <w:pPr>
        <w:pStyle w:val="LBGovstyle1"/>
        <w:spacing w:before="0" w:after="0"/>
        <w:ind w:firstLine="720"/>
        <w:rPr>
          <w:b w:val="0"/>
          <w:bCs/>
          <w:sz w:val="24"/>
          <w:szCs w:val="24"/>
        </w:rPr>
      </w:pPr>
      <w:r w:rsidRPr="00D62739">
        <w:rPr>
          <w:b w:val="0"/>
          <w:bCs/>
          <w:sz w:val="24"/>
          <w:szCs w:val="24"/>
        </w:rPr>
        <w:t>1</w:t>
      </w:r>
      <w:r w:rsidR="00641AF7">
        <w:rPr>
          <w:b w:val="0"/>
          <w:bCs/>
          <w:sz w:val="24"/>
          <w:szCs w:val="24"/>
        </w:rPr>
        <w:t>1</w:t>
      </w:r>
      <w:r w:rsidRPr="00D62739">
        <w:rPr>
          <w:b w:val="0"/>
          <w:bCs/>
          <w:sz w:val="24"/>
          <w:szCs w:val="24"/>
        </w:rPr>
        <w:t>.4.2. При почтовом отправлении все юридически значимые сообщения должны направляться по почтовому</w:t>
      </w:r>
      <w:r w:rsidR="00EF0DAF">
        <w:rPr>
          <w:b w:val="0"/>
          <w:bCs/>
          <w:sz w:val="24"/>
          <w:szCs w:val="24"/>
        </w:rPr>
        <w:t xml:space="preserve"> или юридическому</w:t>
      </w:r>
      <w:r w:rsidRPr="00D62739">
        <w:rPr>
          <w:b w:val="0"/>
          <w:bCs/>
          <w:sz w:val="24"/>
          <w:szCs w:val="24"/>
        </w:rPr>
        <w:t xml:space="preserve"> адресу, который указан в разделе 1</w:t>
      </w:r>
      <w:r w:rsidR="004503DA">
        <w:rPr>
          <w:b w:val="0"/>
          <w:bCs/>
          <w:sz w:val="24"/>
          <w:szCs w:val="24"/>
        </w:rPr>
        <w:t>2</w:t>
      </w:r>
      <w:r w:rsidRPr="00D62739">
        <w:rPr>
          <w:b w:val="0"/>
          <w:bCs/>
          <w:sz w:val="24"/>
          <w:szCs w:val="24"/>
        </w:rPr>
        <w:t xml:space="preserve"> настоящего Контракта</w:t>
      </w:r>
      <w:r w:rsidR="00BE56FC">
        <w:rPr>
          <w:b w:val="0"/>
          <w:bCs/>
          <w:sz w:val="24"/>
          <w:szCs w:val="24"/>
        </w:rPr>
        <w:t>,</w:t>
      </w:r>
      <w:r w:rsidR="00BE56FC" w:rsidRPr="00BE56FC">
        <w:t xml:space="preserve"> </w:t>
      </w:r>
      <w:r w:rsidR="00BE56FC" w:rsidRPr="00BE56FC">
        <w:rPr>
          <w:b w:val="0"/>
          <w:bCs/>
          <w:sz w:val="24"/>
          <w:szCs w:val="24"/>
        </w:rPr>
        <w:t>или</w:t>
      </w:r>
      <w:r w:rsidR="00BE56FC">
        <w:rPr>
          <w:b w:val="0"/>
          <w:bCs/>
          <w:sz w:val="24"/>
          <w:szCs w:val="24"/>
        </w:rPr>
        <w:t xml:space="preserve"> </w:t>
      </w:r>
      <w:r w:rsidR="00BE56FC" w:rsidRPr="00BE56FC">
        <w:rPr>
          <w:b w:val="0"/>
          <w:bCs/>
          <w:sz w:val="24"/>
          <w:szCs w:val="24"/>
        </w:rPr>
        <w:t>по юридическому адресу, указанному в ЕГРЮЛ/ЕГРИП.</w:t>
      </w:r>
    </w:p>
    <w:p w14:paraId="6041326F" w14:textId="01E7E432" w:rsidR="00D62739" w:rsidRPr="00D62739" w:rsidRDefault="00D62739" w:rsidP="0090582A">
      <w:pPr>
        <w:pStyle w:val="LBGovstyle1"/>
        <w:spacing w:before="0" w:after="0"/>
        <w:ind w:firstLine="720"/>
        <w:rPr>
          <w:b w:val="0"/>
          <w:bCs/>
          <w:sz w:val="24"/>
          <w:szCs w:val="24"/>
        </w:rPr>
      </w:pPr>
      <w:r w:rsidRPr="00D62739">
        <w:rPr>
          <w:b w:val="0"/>
          <w:bCs/>
          <w:sz w:val="24"/>
          <w:szCs w:val="24"/>
        </w:rPr>
        <w:t>1</w:t>
      </w:r>
      <w:r w:rsidR="00641AF7">
        <w:rPr>
          <w:b w:val="0"/>
          <w:bCs/>
          <w:sz w:val="24"/>
          <w:szCs w:val="24"/>
        </w:rPr>
        <w:t>1</w:t>
      </w:r>
      <w:r w:rsidRPr="00D62739">
        <w:rPr>
          <w:b w:val="0"/>
          <w:bCs/>
          <w:sz w:val="24"/>
          <w:szCs w:val="24"/>
        </w:rPr>
        <w:t>.4.3. Все юридически значимые сообщения по Контрактом влекут для адресата наступление гражданско-правовых последствий в следующие сроки:</w:t>
      </w:r>
    </w:p>
    <w:p w14:paraId="4038A989" w14:textId="08E7203C" w:rsidR="00D62739" w:rsidRPr="00D62739" w:rsidRDefault="00D62739" w:rsidP="0090582A">
      <w:pPr>
        <w:pStyle w:val="LBGovstyle1"/>
        <w:spacing w:before="0" w:after="0"/>
        <w:rPr>
          <w:b w:val="0"/>
          <w:bCs/>
          <w:sz w:val="24"/>
          <w:szCs w:val="24"/>
        </w:rPr>
      </w:pPr>
      <w:r w:rsidRPr="00D62739">
        <w:rPr>
          <w:b w:val="0"/>
          <w:bCs/>
          <w:sz w:val="24"/>
          <w:szCs w:val="24"/>
        </w:rPr>
        <w:t xml:space="preserve">- По почтовым отправлениям – по истечении 12 </w:t>
      </w:r>
      <w:r w:rsidR="00FF2D5F">
        <w:rPr>
          <w:b w:val="0"/>
          <w:bCs/>
          <w:sz w:val="24"/>
          <w:szCs w:val="24"/>
        </w:rPr>
        <w:t xml:space="preserve">(Двенадцати) </w:t>
      </w:r>
      <w:r w:rsidRPr="00D62739">
        <w:rPr>
          <w:b w:val="0"/>
          <w:bCs/>
          <w:sz w:val="24"/>
          <w:szCs w:val="24"/>
        </w:rPr>
        <w:t>календарных дней с даты отправки</w:t>
      </w:r>
      <w:r w:rsidR="00407004">
        <w:rPr>
          <w:b w:val="0"/>
          <w:bCs/>
          <w:sz w:val="24"/>
          <w:szCs w:val="24"/>
        </w:rPr>
        <w:t>;</w:t>
      </w:r>
    </w:p>
    <w:p w14:paraId="58CCC51C" w14:textId="02BBC2AE" w:rsidR="00D62739" w:rsidRPr="00D62739" w:rsidRDefault="00D62739" w:rsidP="0090582A">
      <w:pPr>
        <w:pStyle w:val="LBGovstyle1"/>
        <w:spacing w:before="0" w:after="0"/>
        <w:rPr>
          <w:b w:val="0"/>
          <w:bCs/>
          <w:sz w:val="24"/>
          <w:szCs w:val="24"/>
        </w:rPr>
      </w:pPr>
      <w:r w:rsidRPr="00D62739">
        <w:rPr>
          <w:b w:val="0"/>
          <w:bCs/>
          <w:sz w:val="24"/>
          <w:szCs w:val="24"/>
        </w:rPr>
        <w:t>- По электронным отправлениям (эл</w:t>
      </w:r>
      <w:r w:rsidR="00FF2D5F">
        <w:rPr>
          <w:b w:val="0"/>
          <w:bCs/>
          <w:sz w:val="24"/>
          <w:szCs w:val="24"/>
        </w:rPr>
        <w:t xml:space="preserve">ектронная </w:t>
      </w:r>
      <w:r w:rsidRPr="00D62739">
        <w:rPr>
          <w:b w:val="0"/>
          <w:bCs/>
          <w:sz w:val="24"/>
          <w:szCs w:val="24"/>
        </w:rPr>
        <w:t>почта) – на следующий день с даты направления.</w:t>
      </w:r>
    </w:p>
    <w:p w14:paraId="42B2A2EE" w14:textId="77777777" w:rsidR="00D62739" w:rsidRPr="00D62739" w:rsidRDefault="00D62739" w:rsidP="0090582A">
      <w:pPr>
        <w:pStyle w:val="LBGovstyle1"/>
        <w:spacing w:before="0" w:after="0"/>
        <w:rPr>
          <w:b w:val="0"/>
          <w:bCs/>
          <w:sz w:val="24"/>
          <w:szCs w:val="24"/>
        </w:rPr>
      </w:pPr>
      <w:r w:rsidRPr="00D62739">
        <w:rPr>
          <w:b w:val="0"/>
          <w:bCs/>
          <w:sz w:val="24"/>
          <w:szCs w:val="24"/>
        </w:rPr>
        <w:t>Датой направления по электронной почте Сторонами принимается дата, указанная в почте отправителя, в папке «Отправленные».</w:t>
      </w:r>
    </w:p>
    <w:p w14:paraId="66D5294C" w14:textId="5F259C55" w:rsidR="00D62739" w:rsidRPr="00D62739" w:rsidRDefault="00D62739" w:rsidP="0090582A">
      <w:pPr>
        <w:pStyle w:val="LBGovstyle1"/>
        <w:spacing w:before="0" w:after="0"/>
        <w:ind w:firstLine="720"/>
        <w:rPr>
          <w:b w:val="0"/>
          <w:bCs/>
          <w:sz w:val="24"/>
          <w:szCs w:val="24"/>
        </w:rPr>
      </w:pPr>
      <w:r w:rsidRPr="00D62739">
        <w:rPr>
          <w:b w:val="0"/>
          <w:bCs/>
          <w:sz w:val="24"/>
          <w:szCs w:val="24"/>
        </w:rPr>
        <w:t>1</w:t>
      </w:r>
      <w:r w:rsidR="00641AF7">
        <w:rPr>
          <w:b w:val="0"/>
          <w:bCs/>
          <w:sz w:val="24"/>
          <w:szCs w:val="24"/>
        </w:rPr>
        <w:t>1</w:t>
      </w:r>
      <w:r w:rsidRPr="00D62739">
        <w:rPr>
          <w:b w:val="0"/>
          <w:bCs/>
          <w:sz w:val="24"/>
          <w:szCs w:val="24"/>
        </w:rPr>
        <w:t>.</w:t>
      </w:r>
      <w:r w:rsidR="001B09F7">
        <w:rPr>
          <w:b w:val="0"/>
          <w:bCs/>
          <w:sz w:val="24"/>
          <w:szCs w:val="24"/>
        </w:rPr>
        <w:t>5</w:t>
      </w:r>
      <w:r w:rsidRPr="00D62739">
        <w:rPr>
          <w:b w:val="0"/>
          <w:bCs/>
          <w:sz w:val="24"/>
          <w:szCs w:val="24"/>
        </w:rPr>
        <w:t>. Неотъемлемой частью настоящего Контракта являются следующие Приложения:</w:t>
      </w:r>
    </w:p>
    <w:p w14:paraId="295EB77D" w14:textId="4CC25512" w:rsidR="007160A4" w:rsidRDefault="00D62739" w:rsidP="0090582A">
      <w:pPr>
        <w:pStyle w:val="LBGovstyle1"/>
        <w:spacing w:before="0" w:after="0"/>
        <w:rPr>
          <w:b w:val="0"/>
          <w:bCs/>
          <w:sz w:val="24"/>
          <w:szCs w:val="24"/>
        </w:rPr>
      </w:pPr>
      <w:r w:rsidRPr="00D62739">
        <w:rPr>
          <w:b w:val="0"/>
          <w:bCs/>
          <w:sz w:val="24"/>
          <w:szCs w:val="24"/>
        </w:rPr>
        <w:t>Приложение № 1 –</w:t>
      </w:r>
      <w:r w:rsidR="002227AE">
        <w:rPr>
          <w:b w:val="0"/>
          <w:bCs/>
          <w:sz w:val="24"/>
          <w:szCs w:val="24"/>
        </w:rPr>
        <w:t xml:space="preserve"> Спецификация</w:t>
      </w:r>
      <w:r>
        <w:rPr>
          <w:b w:val="0"/>
          <w:bCs/>
          <w:sz w:val="24"/>
          <w:szCs w:val="24"/>
        </w:rPr>
        <w:t xml:space="preserve"> (Приложение №</w:t>
      </w:r>
      <w:r w:rsidR="00FF2D5F">
        <w:rPr>
          <w:b w:val="0"/>
          <w:bCs/>
          <w:sz w:val="24"/>
          <w:szCs w:val="24"/>
        </w:rPr>
        <w:t xml:space="preserve"> </w:t>
      </w:r>
      <w:r>
        <w:rPr>
          <w:b w:val="0"/>
          <w:bCs/>
          <w:sz w:val="24"/>
          <w:szCs w:val="24"/>
        </w:rPr>
        <w:t>1)</w:t>
      </w:r>
      <w:r w:rsidR="00C47173">
        <w:rPr>
          <w:b w:val="0"/>
          <w:bCs/>
          <w:sz w:val="24"/>
          <w:szCs w:val="24"/>
        </w:rPr>
        <w:t>;</w:t>
      </w:r>
    </w:p>
    <w:p w14:paraId="1E94BA33" w14:textId="7CC59F9F" w:rsidR="0090582A" w:rsidRDefault="00C47173" w:rsidP="0090582A">
      <w:pPr>
        <w:pStyle w:val="LBGovstyle1"/>
        <w:spacing w:before="0" w:after="0"/>
        <w:rPr>
          <w:b w:val="0"/>
          <w:bCs/>
          <w:sz w:val="24"/>
          <w:szCs w:val="24"/>
        </w:rPr>
      </w:pPr>
      <w:r w:rsidRPr="00D62739">
        <w:rPr>
          <w:b w:val="0"/>
          <w:bCs/>
          <w:sz w:val="24"/>
          <w:szCs w:val="24"/>
        </w:rPr>
        <w:t xml:space="preserve">Приложение № </w:t>
      </w:r>
      <w:r w:rsidR="009542AD">
        <w:rPr>
          <w:b w:val="0"/>
          <w:bCs/>
          <w:sz w:val="24"/>
          <w:szCs w:val="24"/>
        </w:rPr>
        <w:t>2</w:t>
      </w:r>
      <w:r w:rsidRPr="00D62739">
        <w:rPr>
          <w:b w:val="0"/>
          <w:bCs/>
          <w:sz w:val="24"/>
          <w:szCs w:val="24"/>
        </w:rPr>
        <w:t xml:space="preserve"> –</w:t>
      </w:r>
      <w:r>
        <w:rPr>
          <w:b w:val="0"/>
          <w:bCs/>
          <w:sz w:val="24"/>
          <w:szCs w:val="24"/>
        </w:rPr>
        <w:t xml:space="preserve"> Описание объекта закупки (Приложение № 2).</w:t>
      </w:r>
    </w:p>
    <w:p w14:paraId="6DFB4D44" w14:textId="77777777" w:rsidR="0090582A" w:rsidRPr="0090582A" w:rsidRDefault="0090582A" w:rsidP="00A131E1">
      <w:pPr>
        <w:pStyle w:val="LBGovstyle1"/>
        <w:spacing w:before="0" w:after="0"/>
        <w:rPr>
          <w:b w:val="0"/>
          <w:bCs/>
          <w:sz w:val="24"/>
          <w:szCs w:val="24"/>
        </w:rPr>
      </w:pPr>
    </w:p>
    <w:p w14:paraId="6BF33713" w14:textId="692DFF4A" w:rsidR="00C84883" w:rsidRPr="00C44FD0" w:rsidRDefault="00261974" w:rsidP="00A131E1">
      <w:pPr>
        <w:pStyle w:val="LBGovstyle6"/>
        <w:spacing w:before="0" w:after="0"/>
        <w:jc w:val="center"/>
        <w:rPr>
          <w:b/>
          <w:sz w:val="24"/>
          <w:szCs w:val="24"/>
          <w:lang w:val="ru-RU"/>
        </w:rPr>
      </w:pPr>
      <w:r w:rsidRPr="00261974">
        <w:rPr>
          <w:b/>
          <w:sz w:val="24"/>
          <w:szCs w:val="24"/>
          <w:lang w:val="ru-RU"/>
        </w:rPr>
        <w:t>Адреса и банковские реквизиты Сторон</w:t>
      </w:r>
    </w:p>
    <w:tbl>
      <w:tblPr>
        <w:tblStyle w:val="aff0"/>
        <w:tblW w:w="9889"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8"/>
        <w:gridCol w:w="4961"/>
      </w:tblGrid>
      <w:tr w:rsidR="00261974" w:rsidRPr="0090582A" w14:paraId="4F245809" w14:textId="77777777" w:rsidTr="002A5A94">
        <w:trPr>
          <w:trHeight w:val="7112"/>
        </w:trPr>
        <w:tc>
          <w:tcPr>
            <w:tcW w:w="4928" w:type="dxa"/>
          </w:tcPr>
          <w:p w14:paraId="34804940" w14:textId="7CCEC624" w:rsidR="00261974" w:rsidRPr="0090582A" w:rsidRDefault="00261974" w:rsidP="00A131E1">
            <w:pPr>
              <w:ind w:right="-115"/>
              <w:jc w:val="left"/>
              <w:rPr>
                <w:sz w:val="24"/>
                <w:szCs w:val="24"/>
                <w:lang w:eastAsia="ru-RU"/>
              </w:rPr>
            </w:pPr>
            <w:r w:rsidRPr="0090582A">
              <w:rPr>
                <w:b/>
                <w:sz w:val="24"/>
                <w:szCs w:val="24"/>
                <w:lang w:eastAsia="ru-RU"/>
              </w:rPr>
              <w:t>ЗАКАЗЧИК:</w:t>
            </w:r>
            <w:r w:rsidRPr="0090582A">
              <w:rPr>
                <w:sz w:val="24"/>
                <w:szCs w:val="24"/>
                <w:lang w:eastAsia="ru-RU"/>
              </w:rPr>
              <w:t xml:space="preserve"> </w:t>
            </w:r>
          </w:p>
          <w:p w14:paraId="3886DB0A" w14:textId="77777777" w:rsidR="00261974" w:rsidRPr="0090582A" w:rsidRDefault="00261974" w:rsidP="00A131E1">
            <w:pPr>
              <w:ind w:right="-115"/>
              <w:jc w:val="left"/>
              <w:rPr>
                <w:b/>
                <w:sz w:val="24"/>
                <w:szCs w:val="24"/>
                <w:lang w:eastAsia="ru-RU"/>
              </w:rPr>
            </w:pPr>
            <w:r w:rsidRPr="0090582A">
              <w:rPr>
                <w:b/>
                <w:sz w:val="24"/>
                <w:szCs w:val="24"/>
                <w:lang w:eastAsia="ru-RU"/>
              </w:rPr>
              <w:t>ЛО ГБУ «Недвижимость»</w:t>
            </w:r>
          </w:p>
          <w:p w14:paraId="288DF0B7" w14:textId="77777777" w:rsidR="00261974" w:rsidRPr="0090582A" w:rsidRDefault="00261974" w:rsidP="00A131E1">
            <w:pPr>
              <w:ind w:right="-115"/>
              <w:jc w:val="left"/>
              <w:rPr>
                <w:bCs/>
                <w:sz w:val="24"/>
                <w:szCs w:val="24"/>
                <w:lang w:eastAsia="ru-RU"/>
              </w:rPr>
            </w:pPr>
            <w:r w:rsidRPr="0090582A">
              <w:rPr>
                <w:bCs/>
                <w:sz w:val="24"/>
                <w:szCs w:val="24"/>
                <w:lang w:eastAsia="ru-RU"/>
              </w:rPr>
              <w:t>Юридический адрес: 188641, Ленинградская область, м. р-н Всеволожский, г.п. Всеволожское, г. Всеволожск ул. Приютинская, дом 13</w:t>
            </w:r>
          </w:p>
          <w:p w14:paraId="68586D67" w14:textId="77777777" w:rsidR="00261974" w:rsidRPr="0090582A" w:rsidRDefault="00261974" w:rsidP="00A131E1">
            <w:pPr>
              <w:ind w:right="-115"/>
              <w:jc w:val="left"/>
              <w:rPr>
                <w:bCs/>
                <w:sz w:val="24"/>
                <w:szCs w:val="24"/>
                <w:lang w:eastAsia="ru-RU"/>
              </w:rPr>
            </w:pPr>
            <w:r w:rsidRPr="0090582A">
              <w:rPr>
                <w:bCs/>
                <w:sz w:val="24"/>
                <w:szCs w:val="24"/>
                <w:lang w:eastAsia="ru-RU"/>
              </w:rPr>
              <w:t>Почтовый адрес: 191311, г. Санкт-Петербург, ул. Смольного, д.3</w:t>
            </w:r>
          </w:p>
          <w:p w14:paraId="2369E8DA" w14:textId="77777777" w:rsidR="00261974" w:rsidRPr="0090582A" w:rsidRDefault="00261974" w:rsidP="00A131E1">
            <w:pPr>
              <w:ind w:right="-115"/>
              <w:jc w:val="left"/>
              <w:rPr>
                <w:bCs/>
                <w:sz w:val="24"/>
                <w:szCs w:val="24"/>
                <w:lang w:eastAsia="ru-RU"/>
              </w:rPr>
            </w:pPr>
            <w:r w:rsidRPr="0090582A">
              <w:rPr>
                <w:bCs/>
                <w:sz w:val="24"/>
                <w:szCs w:val="24"/>
                <w:lang w:eastAsia="ru-RU"/>
              </w:rPr>
              <w:t>Тел. 579-77-88, 579-75-47</w:t>
            </w:r>
          </w:p>
          <w:p w14:paraId="3116C445" w14:textId="77777777" w:rsidR="00261974" w:rsidRPr="0090582A" w:rsidRDefault="00261974" w:rsidP="00A131E1">
            <w:pPr>
              <w:ind w:right="-115"/>
              <w:jc w:val="left"/>
              <w:rPr>
                <w:bCs/>
                <w:sz w:val="24"/>
                <w:szCs w:val="24"/>
                <w:lang w:eastAsia="ru-RU"/>
              </w:rPr>
            </w:pPr>
            <w:r w:rsidRPr="0090582A">
              <w:rPr>
                <w:bCs/>
                <w:sz w:val="24"/>
                <w:szCs w:val="24"/>
                <w:lang w:eastAsia="ru-RU"/>
              </w:rPr>
              <w:t xml:space="preserve">dponed@mail.ru – адрес электронной почты </w:t>
            </w:r>
          </w:p>
          <w:p w14:paraId="51745312" w14:textId="77777777" w:rsidR="00261974" w:rsidRPr="0090582A" w:rsidRDefault="00261974" w:rsidP="00A131E1">
            <w:pPr>
              <w:ind w:right="-115"/>
              <w:jc w:val="left"/>
              <w:rPr>
                <w:bCs/>
                <w:sz w:val="24"/>
                <w:szCs w:val="24"/>
                <w:lang w:eastAsia="ru-RU"/>
              </w:rPr>
            </w:pPr>
            <w:r w:rsidRPr="0090582A">
              <w:rPr>
                <w:bCs/>
                <w:sz w:val="24"/>
                <w:szCs w:val="24"/>
                <w:lang w:eastAsia="ru-RU"/>
              </w:rPr>
              <w:t xml:space="preserve">ИНН 4706082732   КПП 470601001 </w:t>
            </w:r>
          </w:p>
          <w:p w14:paraId="76A3C8BB" w14:textId="77777777" w:rsidR="00261974" w:rsidRPr="0090582A" w:rsidRDefault="00261974" w:rsidP="00A131E1">
            <w:pPr>
              <w:ind w:right="-115"/>
              <w:jc w:val="left"/>
              <w:rPr>
                <w:bCs/>
                <w:sz w:val="24"/>
                <w:szCs w:val="24"/>
                <w:lang w:eastAsia="ru-RU"/>
              </w:rPr>
            </w:pPr>
            <w:r w:rsidRPr="0090582A">
              <w:rPr>
                <w:bCs/>
                <w:sz w:val="24"/>
                <w:szCs w:val="24"/>
                <w:lang w:eastAsia="ru-RU"/>
              </w:rPr>
              <w:t>Комитет финансов ЛО (ЛО ГБУ «Недвижимость», л/с 20U27133004)</w:t>
            </w:r>
          </w:p>
          <w:p w14:paraId="04589D0E" w14:textId="77777777" w:rsidR="00261974" w:rsidRPr="0090582A" w:rsidRDefault="00261974" w:rsidP="00A131E1">
            <w:pPr>
              <w:ind w:right="-115"/>
              <w:jc w:val="left"/>
              <w:rPr>
                <w:bCs/>
                <w:sz w:val="24"/>
                <w:szCs w:val="24"/>
                <w:lang w:eastAsia="ru-RU"/>
              </w:rPr>
            </w:pPr>
            <w:r w:rsidRPr="0090582A">
              <w:rPr>
                <w:bCs/>
                <w:sz w:val="24"/>
                <w:szCs w:val="24"/>
                <w:lang w:eastAsia="ru-RU"/>
              </w:rPr>
              <w:t>р/с 03224643410000004500</w:t>
            </w:r>
          </w:p>
          <w:p w14:paraId="568DE3F2" w14:textId="77777777" w:rsidR="00261974" w:rsidRPr="0090582A" w:rsidRDefault="00261974" w:rsidP="00A131E1">
            <w:pPr>
              <w:ind w:right="-115"/>
              <w:jc w:val="left"/>
              <w:rPr>
                <w:bCs/>
                <w:sz w:val="24"/>
                <w:szCs w:val="24"/>
                <w:lang w:eastAsia="ru-RU"/>
              </w:rPr>
            </w:pPr>
            <w:r w:rsidRPr="0090582A">
              <w:rPr>
                <w:bCs/>
                <w:sz w:val="24"/>
                <w:szCs w:val="24"/>
                <w:lang w:eastAsia="ru-RU"/>
              </w:rPr>
              <w:t>к/с 40102810745370000098</w:t>
            </w:r>
          </w:p>
          <w:p w14:paraId="1C6EAE28" w14:textId="77777777" w:rsidR="00261974" w:rsidRPr="0090582A" w:rsidRDefault="00261974" w:rsidP="00A131E1">
            <w:pPr>
              <w:ind w:right="-115"/>
              <w:jc w:val="left"/>
              <w:rPr>
                <w:bCs/>
                <w:sz w:val="24"/>
                <w:szCs w:val="24"/>
                <w:lang w:eastAsia="ru-RU"/>
              </w:rPr>
            </w:pPr>
            <w:r w:rsidRPr="0090582A">
              <w:rPr>
                <w:bCs/>
                <w:sz w:val="24"/>
                <w:szCs w:val="24"/>
                <w:lang w:eastAsia="ru-RU"/>
              </w:rPr>
              <w:t>БИК 044030098</w:t>
            </w:r>
          </w:p>
          <w:p w14:paraId="5D1BF5F1" w14:textId="77777777" w:rsidR="00261974" w:rsidRPr="0090582A" w:rsidRDefault="00261974" w:rsidP="00A131E1">
            <w:pPr>
              <w:ind w:right="-115"/>
              <w:jc w:val="left"/>
              <w:rPr>
                <w:bCs/>
                <w:sz w:val="24"/>
                <w:szCs w:val="24"/>
                <w:lang w:eastAsia="ru-RU"/>
              </w:rPr>
            </w:pPr>
            <w:r w:rsidRPr="0090582A">
              <w:rPr>
                <w:bCs/>
                <w:sz w:val="24"/>
                <w:szCs w:val="24"/>
                <w:lang w:eastAsia="ru-RU"/>
              </w:rPr>
              <w:t xml:space="preserve">Наименование банка: Операционно-кассовый </w:t>
            </w:r>
          </w:p>
          <w:p w14:paraId="14B70E59" w14:textId="77777777" w:rsidR="00261974" w:rsidRPr="0090582A" w:rsidRDefault="00261974" w:rsidP="00A131E1">
            <w:pPr>
              <w:ind w:right="-115"/>
              <w:jc w:val="left"/>
              <w:rPr>
                <w:bCs/>
                <w:sz w:val="24"/>
                <w:szCs w:val="24"/>
                <w:lang w:eastAsia="ru-RU"/>
              </w:rPr>
            </w:pPr>
            <w:r w:rsidRPr="0090582A">
              <w:rPr>
                <w:bCs/>
                <w:sz w:val="24"/>
                <w:szCs w:val="24"/>
                <w:lang w:eastAsia="ru-RU"/>
              </w:rPr>
              <w:t>центр № 1 Северо-Западного главного управления Центрального банка Российской Федерации (сокращенное наименование – ОКЦ № 1 Северо-Западного ГУ Банка России) //УФК по Ленинградской области г. Санкт-Петербург</w:t>
            </w:r>
          </w:p>
          <w:p w14:paraId="4DAE201B" w14:textId="77777777" w:rsidR="00261974" w:rsidRPr="0090582A" w:rsidRDefault="00261974" w:rsidP="00A131E1">
            <w:pPr>
              <w:ind w:right="-115"/>
              <w:jc w:val="left"/>
              <w:rPr>
                <w:bCs/>
                <w:sz w:val="24"/>
                <w:szCs w:val="24"/>
                <w:lang w:eastAsia="ru-RU"/>
              </w:rPr>
            </w:pPr>
            <w:r w:rsidRPr="0090582A">
              <w:rPr>
                <w:bCs/>
                <w:sz w:val="24"/>
                <w:szCs w:val="24"/>
                <w:lang w:eastAsia="ru-RU"/>
              </w:rPr>
              <w:t>ОКАТО 41212501000</w:t>
            </w:r>
          </w:p>
          <w:p w14:paraId="2C12995B" w14:textId="77777777" w:rsidR="00261974" w:rsidRPr="0090582A" w:rsidRDefault="00261974" w:rsidP="00A131E1">
            <w:pPr>
              <w:ind w:right="-115"/>
              <w:jc w:val="left"/>
              <w:rPr>
                <w:bCs/>
                <w:sz w:val="24"/>
                <w:szCs w:val="24"/>
                <w:lang w:eastAsia="ru-RU"/>
              </w:rPr>
            </w:pPr>
            <w:r w:rsidRPr="0090582A">
              <w:rPr>
                <w:bCs/>
                <w:sz w:val="24"/>
                <w:szCs w:val="24"/>
                <w:lang w:eastAsia="ru-RU"/>
              </w:rPr>
              <w:t>ОКТМО 41612101001</w:t>
            </w:r>
          </w:p>
          <w:p w14:paraId="609200F6" w14:textId="77777777" w:rsidR="00261974" w:rsidRPr="0090582A" w:rsidRDefault="00261974" w:rsidP="00A131E1">
            <w:pPr>
              <w:ind w:right="-115"/>
              <w:jc w:val="left"/>
              <w:rPr>
                <w:bCs/>
                <w:sz w:val="24"/>
                <w:szCs w:val="24"/>
                <w:lang w:eastAsia="ru-RU"/>
              </w:rPr>
            </w:pPr>
            <w:r w:rsidRPr="0090582A">
              <w:rPr>
                <w:bCs/>
                <w:sz w:val="24"/>
                <w:szCs w:val="24"/>
                <w:lang w:eastAsia="ru-RU"/>
              </w:rPr>
              <w:t>ОКОГУ 2300001</w:t>
            </w:r>
          </w:p>
          <w:p w14:paraId="5C3BD374" w14:textId="77777777" w:rsidR="00261974" w:rsidRPr="0090582A" w:rsidRDefault="00261974" w:rsidP="00A131E1">
            <w:pPr>
              <w:ind w:right="-115"/>
              <w:jc w:val="left"/>
              <w:rPr>
                <w:bCs/>
                <w:sz w:val="24"/>
                <w:szCs w:val="24"/>
                <w:lang w:eastAsia="ru-RU"/>
              </w:rPr>
            </w:pPr>
            <w:r w:rsidRPr="0090582A">
              <w:rPr>
                <w:bCs/>
                <w:sz w:val="24"/>
                <w:szCs w:val="24"/>
                <w:lang w:eastAsia="ru-RU"/>
              </w:rPr>
              <w:t>ОКОПФ 75203</w:t>
            </w:r>
          </w:p>
          <w:p w14:paraId="7E2BED2B" w14:textId="77777777" w:rsidR="00261974" w:rsidRPr="0090582A" w:rsidRDefault="00261974" w:rsidP="00A131E1">
            <w:pPr>
              <w:ind w:right="-115"/>
              <w:jc w:val="left"/>
              <w:rPr>
                <w:bCs/>
                <w:sz w:val="24"/>
                <w:szCs w:val="24"/>
                <w:lang w:eastAsia="ru-RU"/>
              </w:rPr>
            </w:pPr>
            <w:r w:rsidRPr="0090582A">
              <w:rPr>
                <w:bCs/>
                <w:sz w:val="24"/>
                <w:szCs w:val="24"/>
                <w:lang w:eastAsia="ru-RU"/>
              </w:rPr>
              <w:t>ОКФС 13</w:t>
            </w:r>
          </w:p>
          <w:p w14:paraId="76367744" w14:textId="77777777" w:rsidR="00261974" w:rsidRPr="0090582A" w:rsidRDefault="00261974" w:rsidP="00A131E1">
            <w:pPr>
              <w:ind w:right="-115"/>
              <w:jc w:val="left"/>
              <w:rPr>
                <w:bCs/>
                <w:sz w:val="24"/>
                <w:szCs w:val="24"/>
                <w:lang w:eastAsia="ru-RU"/>
              </w:rPr>
            </w:pPr>
            <w:r w:rsidRPr="0090582A">
              <w:rPr>
                <w:bCs/>
                <w:sz w:val="24"/>
                <w:szCs w:val="24"/>
                <w:lang w:eastAsia="ru-RU"/>
              </w:rPr>
              <w:t>ОКПО 83188633</w:t>
            </w:r>
          </w:p>
          <w:p w14:paraId="228A543B" w14:textId="6B405F28" w:rsidR="00261974" w:rsidRPr="0090582A" w:rsidRDefault="00261974" w:rsidP="00A131E1">
            <w:pPr>
              <w:ind w:right="-115"/>
              <w:jc w:val="left"/>
              <w:rPr>
                <w:bCs/>
                <w:sz w:val="24"/>
                <w:szCs w:val="24"/>
                <w:lang w:eastAsia="ru-RU"/>
              </w:rPr>
            </w:pPr>
            <w:r w:rsidRPr="0090582A">
              <w:rPr>
                <w:bCs/>
                <w:sz w:val="24"/>
                <w:szCs w:val="24"/>
                <w:lang w:eastAsia="ru-RU"/>
              </w:rPr>
              <w:t>ОКВЭД 68.32</w:t>
            </w:r>
            <w:r w:rsidR="002A5A94">
              <w:rPr>
                <w:bCs/>
                <w:sz w:val="24"/>
                <w:szCs w:val="24"/>
                <w:lang w:eastAsia="ru-RU"/>
              </w:rPr>
              <w:t>.2</w:t>
            </w:r>
          </w:p>
          <w:p w14:paraId="115DB874" w14:textId="586DE7A1" w:rsidR="00261974" w:rsidRPr="00FB7B06" w:rsidRDefault="00261974" w:rsidP="00A131E1">
            <w:pPr>
              <w:ind w:right="-115"/>
              <w:jc w:val="left"/>
              <w:rPr>
                <w:bCs/>
                <w:sz w:val="24"/>
                <w:szCs w:val="24"/>
                <w:lang w:eastAsia="ru-RU"/>
              </w:rPr>
            </w:pPr>
            <w:r w:rsidRPr="0090582A">
              <w:rPr>
                <w:bCs/>
                <w:sz w:val="24"/>
                <w:szCs w:val="24"/>
                <w:lang w:eastAsia="ru-RU"/>
              </w:rPr>
              <w:t>ОГРН 1244700031113</w:t>
            </w:r>
          </w:p>
        </w:tc>
        <w:tc>
          <w:tcPr>
            <w:tcW w:w="4961" w:type="dxa"/>
          </w:tcPr>
          <w:p w14:paraId="537A00F2" w14:textId="29412D06" w:rsidR="00261974" w:rsidRPr="0090582A" w:rsidRDefault="00261974" w:rsidP="00A131E1">
            <w:pPr>
              <w:ind w:right="-286"/>
              <w:rPr>
                <w:b/>
                <w:sz w:val="24"/>
                <w:szCs w:val="24"/>
                <w:lang w:eastAsia="ru-RU"/>
              </w:rPr>
            </w:pPr>
            <w:r w:rsidRPr="0090582A">
              <w:rPr>
                <w:b/>
                <w:sz w:val="24"/>
                <w:szCs w:val="24"/>
                <w:lang w:eastAsia="ru-RU"/>
              </w:rPr>
              <w:t>ПОСТАВЩИК:</w:t>
            </w:r>
          </w:p>
          <w:p w14:paraId="69C895B6" w14:textId="6884B2FD" w:rsidR="00261974" w:rsidRPr="0090582A" w:rsidRDefault="00261974" w:rsidP="00A131E1">
            <w:pPr>
              <w:ind w:right="-115"/>
              <w:jc w:val="left"/>
              <w:rPr>
                <w:b/>
                <w:sz w:val="24"/>
                <w:szCs w:val="24"/>
                <w:lang w:eastAsia="ru-RU"/>
              </w:rPr>
            </w:pPr>
          </w:p>
        </w:tc>
      </w:tr>
    </w:tbl>
    <w:p w14:paraId="1C248746" w14:textId="77777777" w:rsidR="00261974" w:rsidRPr="0090582A" w:rsidRDefault="00261974" w:rsidP="00A131E1">
      <w:pPr>
        <w:rPr>
          <w:bCs/>
          <w:color w:val="000000"/>
          <w:sz w:val="24"/>
          <w:szCs w:val="24"/>
        </w:rPr>
      </w:pPr>
    </w:p>
    <w:tbl>
      <w:tblPr>
        <w:tblW w:w="9861"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00"/>
        <w:gridCol w:w="4961"/>
      </w:tblGrid>
      <w:tr w:rsidR="00261974" w:rsidRPr="0090582A" w14:paraId="23CFA364" w14:textId="77777777" w:rsidTr="002A5A94">
        <w:trPr>
          <w:trHeight w:val="23"/>
        </w:trPr>
        <w:tc>
          <w:tcPr>
            <w:tcW w:w="4900" w:type="dxa"/>
            <w:tcBorders>
              <w:top w:val="nil"/>
              <w:left w:val="nil"/>
              <w:bottom w:val="nil"/>
              <w:right w:val="nil"/>
            </w:tcBorders>
          </w:tcPr>
          <w:p w14:paraId="70310BCC" w14:textId="721503FC" w:rsidR="00261974" w:rsidRDefault="00261974" w:rsidP="00A131E1">
            <w:pPr>
              <w:pStyle w:val="ConsPlusNormal"/>
              <w:ind w:firstLine="0"/>
              <w:rPr>
                <w:rFonts w:ascii="Times New Roman" w:hAnsi="Times New Roman"/>
                <w:sz w:val="24"/>
                <w:szCs w:val="24"/>
              </w:rPr>
            </w:pPr>
            <w:r w:rsidRPr="0090582A">
              <w:rPr>
                <w:rFonts w:ascii="Times New Roman" w:hAnsi="Times New Roman"/>
                <w:sz w:val="24"/>
                <w:szCs w:val="24"/>
              </w:rPr>
              <w:lastRenderedPageBreak/>
              <w:t>Заказчик</w:t>
            </w:r>
          </w:p>
          <w:p w14:paraId="63BB082C" w14:textId="77777777" w:rsidR="00FB7B06" w:rsidRPr="0090582A" w:rsidRDefault="00FB7B06" w:rsidP="00A131E1">
            <w:pPr>
              <w:pStyle w:val="ConsPlusNormal"/>
              <w:ind w:firstLine="0"/>
              <w:rPr>
                <w:rFonts w:ascii="Times New Roman" w:hAnsi="Times New Roman"/>
                <w:sz w:val="24"/>
                <w:szCs w:val="24"/>
              </w:rPr>
            </w:pPr>
          </w:p>
          <w:p w14:paraId="249E8AA5" w14:textId="77777777" w:rsidR="00261974" w:rsidRPr="0090582A" w:rsidRDefault="00261974" w:rsidP="00A131E1">
            <w:pPr>
              <w:pStyle w:val="ConsPlusNormal"/>
              <w:ind w:firstLine="0"/>
              <w:rPr>
                <w:rFonts w:ascii="Times New Roman" w:hAnsi="Times New Roman"/>
                <w:sz w:val="24"/>
                <w:szCs w:val="24"/>
              </w:rPr>
            </w:pPr>
            <w:r w:rsidRPr="0090582A">
              <w:rPr>
                <w:rFonts w:ascii="Times New Roman" w:hAnsi="Times New Roman"/>
                <w:sz w:val="24"/>
                <w:szCs w:val="24"/>
              </w:rPr>
              <w:t>__________/_________________/</w:t>
            </w:r>
          </w:p>
          <w:p w14:paraId="7139A764" w14:textId="77777777" w:rsidR="00261974" w:rsidRPr="0090582A" w:rsidRDefault="00261974" w:rsidP="00A131E1">
            <w:pPr>
              <w:pStyle w:val="ConsPlusNormal"/>
              <w:ind w:firstLine="0"/>
              <w:rPr>
                <w:rFonts w:ascii="Times New Roman" w:hAnsi="Times New Roman"/>
                <w:sz w:val="24"/>
                <w:szCs w:val="24"/>
              </w:rPr>
            </w:pPr>
            <w:r w:rsidRPr="0090582A">
              <w:rPr>
                <w:rFonts w:ascii="Times New Roman" w:hAnsi="Times New Roman"/>
                <w:sz w:val="24"/>
                <w:szCs w:val="24"/>
              </w:rPr>
              <w:t xml:space="preserve">(подпись) (расшифровка подписи) </w:t>
            </w:r>
          </w:p>
          <w:p w14:paraId="4BD7A429" w14:textId="77777777" w:rsidR="00261974" w:rsidRPr="0090582A" w:rsidRDefault="00261974" w:rsidP="00A131E1">
            <w:pPr>
              <w:pStyle w:val="ConsPlusNormal"/>
              <w:ind w:firstLine="0"/>
              <w:rPr>
                <w:rFonts w:ascii="Times New Roman" w:hAnsi="Times New Roman"/>
                <w:sz w:val="24"/>
                <w:szCs w:val="24"/>
              </w:rPr>
            </w:pPr>
            <w:r w:rsidRPr="0090582A">
              <w:rPr>
                <w:rFonts w:ascii="Times New Roman" w:hAnsi="Times New Roman"/>
                <w:sz w:val="24"/>
                <w:szCs w:val="24"/>
              </w:rPr>
              <w:t>М.П.</w:t>
            </w:r>
          </w:p>
        </w:tc>
        <w:tc>
          <w:tcPr>
            <w:tcW w:w="4961" w:type="dxa"/>
            <w:tcBorders>
              <w:top w:val="nil"/>
              <w:left w:val="nil"/>
              <w:bottom w:val="nil"/>
              <w:right w:val="nil"/>
            </w:tcBorders>
          </w:tcPr>
          <w:p w14:paraId="5CF3A151" w14:textId="2B46DBE0" w:rsidR="00261974" w:rsidRDefault="00261974" w:rsidP="00FB7B06">
            <w:pPr>
              <w:pStyle w:val="ConsPlusNormal"/>
              <w:rPr>
                <w:rFonts w:ascii="Times New Roman" w:hAnsi="Times New Roman"/>
                <w:sz w:val="24"/>
                <w:szCs w:val="24"/>
              </w:rPr>
            </w:pPr>
            <w:r w:rsidRPr="0090582A">
              <w:rPr>
                <w:rFonts w:ascii="Times New Roman" w:hAnsi="Times New Roman"/>
                <w:sz w:val="24"/>
                <w:szCs w:val="24"/>
              </w:rPr>
              <w:t>Поставщик</w:t>
            </w:r>
          </w:p>
          <w:p w14:paraId="30591317" w14:textId="77777777" w:rsidR="00FB7B06" w:rsidRPr="0090582A" w:rsidRDefault="00FB7B06" w:rsidP="00FB7B06">
            <w:pPr>
              <w:pStyle w:val="ConsPlusNormal"/>
              <w:rPr>
                <w:rFonts w:ascii="Times New Roman" w:hAnsi="Times New Roman"/>
                <w:sz w:val="24"/>
                <w:szCs w:val="24"/>
              </w:rPr>
            </w:pPr>
          </w:p>
          <w:p w14:paraId="09807BEB" w14:textId="77777777" w:rsidR="00261974" w:rsidRPr="0090582A" w:rsidRDefault="00261974" w:rsidP="00A131E1">
            <w:pPr>
              <w:pStyle w:val="ConsPlusNormal"/>
              <w:rPr>
                <w:rFonts w:ascii="Times New Roman" w:hAnsi="Times New Roman"/>
                <w:sz w:val="24"/>
                <w:szCs w:val="24"/>
              </w:rPr>
            </w:pPr>
            <w:r w:rsidRPr="0090582A">
              <w:rPr>
                <w:rFonts w:ascii="Times New Roman" w:hAnsi="Times New Roman"/>
                <w:sz w:val="24"/>
                <w:szCs w:val="24"/>
              </w:rPr>
              <w:t>__________/_________________/</w:t>
            </w:r>
          </w:p>
          <w:p w14:paraId="211E9188" w14:textId="77777777" w:rsidR="00261974" w:rsidRPr="0090582A" w:rsidRDefault="00261974" w:rsidP="00A131E1">
            <w:pPr>
              <w:pStyle w:val="ConsPlusNormal"/>
              <w:rPr>
                <w:rFonts w:ascii="Times New Roman" w:hAnsi="Times New Roman"/>
                <w:sz w:val="24"/>
                <w:szCs w:val="24"/>
              </w:rPr>
            </w:pPr>
            <w:r w:rsidRPr="0090582A">
              <w:rPr>
                <w:rFonts w:ascii="Times New Roman" w:hAnsi="Times New Roman"/>
                <w:sz w:val="24"/>
                <w:szCs w:val="24"/>
              </w:rPr>
              <w:t xml:space="preserve">(подпись) (расшифровка подписи) </w:t>
            </w:r>
          </w:p>
          <w:p w14:paraId="2CC1D9DC" w14:textId="77777777" w:rsidR="00261974" w:rsidRPr="0090582A" w:rsidRDefault="00261974" w:rsidP="00A131E1">
            <w:pPr>
              <w:pStyle w:val="ConsPlusNormal"/>
              <w:rPr>
                <w:rFonts w:ascii="Times New Roman" w:hAnsi="Times New Roman"/>
                <w:sz w:val="24"/>
                <w:szCs w:val="24"/>
              </w:rPr>
            </w:pPr>
            <w:r w:rsidRPr="0090582A">
              <w:rPr>
                <w:rFonts w:ascii="Times New Roman" w:hAnsi="Times New Roman"/>
                <w:sz w:val="24"/>
                <w:szCs w:val="24"/>
              </w:rPr>
              <w:t>М.П. (при наличии)</w:t>
            </w:r>
          </w:p>
        </w:tc>
      </w:tr>
    </w:tbl>
    <w:p w14:paraId="7B1E92B2" w14:textId="77777777" w:rsidR="00261974" w:rsidRPr="0090582A" w:rsidRDefault="00261974" w:rsidP="00A131E1">
      <w:pPr>
        <w:rPr>
          <w:sz w:val="24"/>
          <w:szCs w:val="24"/>
        </w:rPr>
        <w:sectPr w:rsidR="00261974" w:rsidRPr="0090582A" w:rsidSect="00D03F1E">
          <w:type w:val="continuous"/>
          <w:pgSz w:w="11906" w:h="16838"/>
          <w:pgMar w:top="709" w:right="1134" w:bottom="709" w:left="992" w:header="709" w:footer="709" w:gutter="0"/>
          <w:cols w:space="720"/>
          <w:titlePg/>
          <w:docGrid w:linePitch="299"/>
        </w:sectPr>
      </w:pPr>
    </w:p>
    <w:p w14:paraId="0EBA9032" w14:textId="77777777" w:rsidR="00A131E1" w:rsidRPr="00A131E1" w:rsidRDefault="00A131E1" w:rsidP="002A5A94">
      <w:pPr>
        <w:suppressAutoHyphens w:val="0"/>
        <w:autoSpaceDN/>
        <w:ind w:right="-426"/>
        <w:jc w:val="right"/>
        <w:rPr>
          <w:rFonts w:eastAsia="Times New Roman"/>
          <w:color w:val="000000"/>
          <w:sz w:val="24"/>
          <w:szCs w:val="24"/>
          <w:lang w:eastAsia="ru-RU"/>
        </w:rPr>
      </w:pPr>
      <w:r w:rsidRPr="00A131E1">
        <w:rPr>
          <w:rFonts w:eastAsia="Times New Roman"/>
          <w:color w:val="000000"/>
          <w:sz w:val="24"/>
          <w:szCs w:val="24"/>
          <w:lang w:eastAsia="ru-RU"/>
        </w:rPr>
        <w:lastRenderedPageBreak/>
        <w:t>Приложение № 1</w:t>
      </w:r>
    </w:p>
    <w:p w14:paraId="263A7CC5" w14:textId="77777777" w:rsidR="00A131E1" w:rsidRDefault="00A131E1" w:rsidP="002A5A94">
      <w:pPr>
        <w:suppressAutoHyphens w:val="0"/>
        <w:autoSpaceDN/>
        <w:ind w:right="-426"/>
        <w:jc w:val="right"/>
        <w:rPr>
          <w:rFonts w:eastAsia="Times New Roman"/>
          <w:color w:val="000000"/>
          <w:sz w:val="24"/>
          <w:szCs w:val="24"/>
          <w:lang w:eastAsia="ru-RU"/>
        </w:rPr>
      </w:pPr>
      <w:r w:rsidRPr="00A131E1">
        <w:rPr>
          <w:rFonts w:eastAsia="Times New Roman"/>
          <w:color w:val="000000"/>
          <w:sz w:val="24"/>
          <w:szCs w:val="24"/>
          <w:lang w:eastAsia="ru-RU"/>
        </w:rPr>
        <w:t xml:space="preserve">к Контракту № ________ от «____» __________ 2026 г.  </w:t>
      </w:r>
    </w:p>
    <w:p w14:paraId="3D8DFF3C" w14:textId="77777777" w:rsidR="002A5A94" w:rsidRDefault="002A5A94" w:rsidP="002A5A94">
      <w:pPr>
        <w:suppressAutoHyphens w:val="0"/>
        <w:autoSpaceDN/>
        <w:ind w:right="-426"/>
        <w:jc w:val="right"/>
        <w:rPr>
          <w:rFonts w:eastAsia="Times New Roman"/>
          <w:color w:val="000000"/>
          <w:sz w:val="24"/>
          <w:szCs w:val="24"/>
          <w:lang w:eastAsia="ru-RU"/>
        </w:rPr>
      </w:pPr>
    </w:p>
    <w:p w14:paraId="1247EF9D" w14:textId="77777777" w:rsidR="002A5A94" w:rsidRPr="00A131E1" w:rsidRDefault="002A5A94" w:rsidP="00A131E1">
      <w:pPr>
        <w:suppressAutoHyphens w:val="0"/>
        <w:autoSpaceDN/>
        <w:jc w:val="right"/>
        <w:rPr>
          <w:rFonts w:eastAsia="Times New Roman"/>
          <w:color w:val="000000"/>
          <w:sz w:val="24"/>
          <w:szCs w:val="24"/>
          <w:lang w:eastAsia="ru-RU"/>
        </w:rPr>
      </w:pPr>
    </w:p>
    <w:p w14:paraId="2CD16AA8" w14:textId="1F40832D" w:rsidR="00A131E1" w:rsidRPr="00A131E1" w:rsidRDefault="002A5A94" w:rsidP="00011BC6">
      <w:pPr>
        <w:numPr>
          <w:ilvl w:val="7"/>
          <w:numId w:val="74"/>
        </w:numPr>
        <w:suppressAutoHyphens w:val="0"/>
        <w:autoSpaceDN/>
        <w:spacing w:line="276" w:lineRule="auto"/>
        <w:ind w:left="0" w:firstLine="0"/>
        <w:jc w:val="center"/>
        <w:outlineLvl w:val="7"/>
        <w:rPr>
          <w:rFonts w:eastAsia="Times New Roman"/>
          <w:color w:val="000000"/>
          <w:sz w:val="24"/>
          <w:szCs w:val="24"/>
          <w:lang w:eastAsia="ru-RU"/>
        </w:rPr>
      </w:pPr>
      <w:r w:rsidRPr="00A131E1">
        <w:rPr>
          <w:rFonts w:eastAsia="Times New Roman"/>
          <w:b/>
          <w:color w:val="000000"/>
          <w:sz w:val="24"/>
          <w:szCs w:val="24"/>
          <w:lang w:eastAsia="ru-RU"/>
        </w:rPr>
        <w:t>СПЕЦИФИКАЦИЯ</w:t>
      </w:r>
    </w:p>
    <w:p w14:paraId="1285541D" w14:textId="419DAFD8" w:rsidR="002A5A94" w:rsidRDefault="00E30AB0" w:rsidP="00011BC6">
      <w:pPr>
        <w:numPr>
          <w:ilvl w:val="7"/>
          <w:numId w:val="74"/>
        </w:numPr>
        <w:suppressAutoHyphens w:val="0"/>
        <w:autoSpaceDN/>
        <w:spacing w:line="276" w:lineRule="auto"/>
        <w:ind w:left="0" w:firstLine="0"/>
        <w:jc w:val="center"/>
        <w:outlineLvl w:val="7"/>
        <w:rPr>
          <w:rFonts w:eastAsia="Times New Roman"/>
          <w:color w:val="000000"/>
          <w:sz w:val="24"/>
          <w:szCs w:val="24"/>
          <w:lang w:eastAsia="ru-RU"/>
        </w:rPr>
      </w:pPr>
      <w:r w:rsidRPr="00E30AB0">
        <w:rPr>
          <w:rFonts w:eastAsia="Times New Roman"/>
          <w:color w:val="000000"/>
          <w:sz w:val="24"/>
          <w:szCs w:val="24"/>
          <w:lang w:eastAsia="ru-RU"/>
        </w:rPr>
        <w:t>на поставку станка для изготовления ключей</w:t>
      </w:r>
    </w:p>
    <w:p w14:paraId="32ABF24B" w14:textId="77777777" w:rsidR="00E30AB0" w:rsidRPr="00A131E1" w:rsidRDefault="00E30AB0" w:rsidP="00011BC6">
      <w:pPr>
        <w:numPr>
          <w:ilvl w:val="7"/>
          <w:numId w:val="74"/>
        </w:numPr>
        <w:suppressAutoHyphens w:val="0"/>
        <w:autoSpaceDN/>
        <w:spacing w:line="276" w:lineRule="auto"/>
        <w:ind w:left="0" w:firstLine="0"/>
        <w:jc w:val="center"/>
        <w:outlineLvl w:val="7"/>
        <w:rPr>
          <w:rFonts w:eastAsia="Times New Roman"/>
          <w:color w:val="000000"/>
          <w:sz w:val="24"/>
          <w:szCs w:val="24"/>
          <w:lang w:eastAsia="ru-RU"/>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29"/>
        <w:gridCol w:w="3052"/>
        <w:gridCol w:w="992"/>
        <w:gridCol w:w="851"/>
        <w:gridCol w:w="2268"/>
        <w:gridCol w:w="2409"/>
      </w:tblGrid>
      <w:tr w:rsidR="002A5A94" w:rsidRPr="00A131E1" w14:paraId="22470D56" w14:textId="77777777" w:rsidTr="002A5A94">
        <w:trPr>
          <w:trHeight w:val="968"/>
        </w:trPr>
        <w:tc>
          <w:tcPr>
            <w:tcW w:w="629" w:type="dxa"/>
            <w:vAlign w:val="center"/>
          </w:tcPr>
          <w:p w14:paraId="17EA72AE"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r w:rsidRPr="00A131E1">
              <w:rPr>
                <w:rFonts w:eastAsia="Times New Roman"/>
                <w:sz w:val="24"/>
                <w:szCs w:val="24"/>
                <w:lang w:eastAsia="ru-RU"/>
              </w:rPr>
              <w:t>№ п/п</w:t>
            </w:r>
          </w:p>
        </w:tc>
        <w:tc>
          <w:tcPr>
            <w:tcW w:w="3052" w:type="dxa"/>
          </w:tcPr>
          <w:p w14:paraId="183E4CDD"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r w:rsidRPr="00A131E1">
              <w:rPr>
                <w:rFonts w:eastAsia="Times New Roman"/>
                <w:color w:val="000000"/>
                <w:sz w:val="24"/>
                <w:szCs w:val="24"/>
                <w:lang w:eastAsia="ru-RU"/>
              </w:rPr>
              <w:t>Наименование Товара, указание на товарный знак (при наличии) Наименование страны происхождения Товара</w:t>
            </w:r>
          </w:p>
        </w:tc>
        <w:tc>
          <w:tcPr>
            <w:tcW w:w="992" w:type="dxa"/>
          </w:tcPr>
          <w:p w14:paraId="1E937B48"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r w:rsidRPr="00A131E1">
              <w:rPr>
                <w:rFonts w:eastAsia="Times New Roman"/>
                <w:sz w:val="24"/>
                <w:szCs w:val="24"/>
                <w:lang w:eastAsia="ru-RU"/>
              </w:rPr>
              <w:t>Ед. изм.</w:t>
            </w:r>
          </w:p>
        </w:tc>
        <w:tc>
          <w:tcPr>
            <w:tcW w:w="851" w:type="dxa"/>
          </w:tcPr>
          <w:p w14:paraId="1AED3121"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r w:rsidRPr="00A131E1">
              <w:rPr>
                <w:rFonts w:eastAsia="Times New Roman"/>
                <w:sz w:val="24"/>
                <w:szCs w:val="24"/>
                <w:lang w:eastAsia="ru-RU"/>
              </w:rPr>
              <w:t>Кол-</w:t>
            </w:r>
          </w:p>
          <w:p w14:paraId="18828CC4"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r w:rsidRPr="00A131E1">
              <w:rPr>
                <w:rFonts w:eastAsia="Times New Roman"/>
                <w:sz w:val="24"/>
                <w:szCs w:val="24"/>
                <w:lang w:eastAsia="ru-RU"/>
              </w:rPr>
              <w:t>во</w:t>
            </w:r>
          </w:p>
        </w:tc>
        <w:tc>
          <w:tcPr>
            <w:tcW w:w="2268" w:type="dxa"/>
          </w:tcPr>
          <w:p w14:paraId="635F0382"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r w:rsidRPr="00A131E1">
              <w:rPr>
                <w:rFonts w:eastAsia="Times New Roman"/>
                <w:sz w:val="24"/>
                <w:szCs w:val="24"/>
                <w:lang w:eastAsia="ru-RU"/>
              </w:rPr>
              <w:t>Цена за ед., руб. (включая НДС/</w:t>
            </w:r>
          </w:p>
          <w:p w14:paraId="4F1676EE"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r w:rsidRPr="00A131E1">
              <w:rPr>
                <w:rFonts w:eastAsia="Times New Roman"/>
                <w:sz w:val="24"/>
                <w:szCs w:val="24"/>
                <w:lang w:eastAsia="ru-RU"/>
              </w:rPr>
              <w:t>НДС не облагается</w:t>
            </w:r>
            <w:r w:rsidRPr="00A131E1">
              <w:rPr>
                <w:rFonts w:eastAsia="Times New Roman"/>
                <w:sz w:val="24"/>
                <w:szCs w:val="24"/>
                <w:vertAlign w:val="superscript"/>
                <w:lang w:eastAsia="ru-RU"/>
              </w:rPr>
              <w:footnoteReference w:id="1"/>
            </w:r>
            <w:r w:rsidRPr="00A131E1">
              <w:rPr>
                <w:rFonts w:eastAsia="Times New Roman"/>
                <w:sz w:val="24"/>
                <w:szCs w:val="24"/>
                <w:lang w:eastAsia="ru-RU"/>
              </w:rPr>
              <w:t>)</w:t>
            </w:r>
          </w:p>
        </w:tc>
        <w:tc>
          <w:tcPr>
            <w:tcW w:w="2409" w:type="dxa"/>
          </w:tcPr>
          <w:p w14:paraId="2BDD6719"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r w:rsidRPr="00A131E1">
              <w:rPr>
                <w:rFonts w:eastAsia="Times New Roman"/>
                <w:sz w:val="24"/>
                <w:szCs w:val="24"/>
                <w:lang w:eastAsia="ru-RU"/>
              </w:rPr>
              <w:t>Общая стоимость, руб. (включая НДС/</w:t>
            </w:r>
          </w:p>
          <w:p w14:paraId="67C8ED5E"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r w:rsidRPr="00A131E1">
              <w:rPr>
                <w:rFonts w:eastAsia="Times New Roman"/>
                <w:sz w:val="24"/>
                <w:szCs w:val="24"/>
                <w:lang w:eastAsia="ru-RU"/>
              </w:rPr>
              <w:t>НДС не облагается</w:t>
            </w:r>
            <w:r w:rsidRPr="00A131E1">
              <w:rPr>
                <w:rFonts w:eastAsia="Times New Roman"/>
                <w:sz w:val="24"/>
                <w:szCs w:val="24"/>
                <w:vertAlign w:val="superscript"/>
                <w:lang w:eastAsia="ru-RU"/>
              </w:rPr>
              <w:t>2</w:t>
            </w:r>
            <w:r w:rsidRPr="00A131E1">
              <w:rPr>
                <w:rFonts w:eastAsia="Times New Roman"/>
                <w:sz w:val="24"/>
                <w:szCs w:val="24"/>
                <w:lang w:eastAsia="ru-RU"/>
              </w:rPr>
              <w:t>)</w:t>
            </w:r>
          </w:p>
        </w:tc>
      </w:tr>
      <w:tr w:rsidR="002A5A94" w:rsidRPr="00A131E1" w14:paraId="2D8F43C9" w14:textId="77777777" w:rsidTr="002A5A94">
        <w:trPr>
          <w:trHeight w:val="237"/>
        </w:trPr>
        <w:tc>
          <w:tcPr>
            <w:tcW w:w="629" w:type="dxa"/>
          </w:tcPr>
          <w:p w14:paraId="1AD75C15"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p>
        </w:tc>
        <w:tc>
          <w:tcPr>
            <w:tcW w:w="3052" w:type="dxa"/>
          </w:tcPr>
          <w:p w14:paraId="52F4622D"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p>
        </w:tc>
        <w:tc>
          <w:tcPr>
            <w:tcW w:w="992" w:type="dxa"/>
          </w:tcPr>
          <w:p w14:paraId="03DA3BCE"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p>
        </w:tc>
        <w:tc>
          <w:tcPr>
            <w:tcW w:w="851" w:type="dxa"/>
          </w:tcPr>
          <w:p w14:paraId="663501E9"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p>
        </w:tc>
        <w:tc>
          <w:tcPr>
            <w:tcW w:w="2268" w:type="dxa"/>
          </w:tcPr>
          <w:p w14:paraId="1A972AB4"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p>
        </w:tc>
        <w:tc>
          <w:tcPr>
            <w:tcW w:w="2409" w:type="dxa"/>
          </w:tcPr>
          <w:p w14:paraId="344DF3D0"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p>
        </w:tc>
      </w:tr>
      <w:tr w:rsidR="002A5A94" w:rsidRPr="00A131E1" w14:paraId="6ECF1F57" w14:textId="77777777" w:rsidTr="002A5A94">
        <w:trPr>
          <w:trHeight w:val="278"/>
        </w:trPr>
        <w:tc>
          <w:tcPr>
            <w:tcW w:w="629" w:type="dxa"/>
          </w:tcPr>
          <w:p w14:paraId="6C284BF6" w14:textId="77777777" w:rsidR="002A5A94" w:rsidRPr="00A131E1" w:rsidRDefault="002A5A94"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p>
        </w:tc>
        <w:tc>
          <w:tcPr>
            <w:tcW w:w="3052" w:type="dxa"/>
          </w:tcPr>
          <w:p w14:paraId="60F70351" w14:textId="77777777" w:rsidR="002A5A94" w:rsidRPr="00A131E1" w:rsidRDefault="002A5A94"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p>
        </w:tc>
        <w:tc>
          <w:tcPr>
            <w:tcW w:w="992" w:type="dxa"/>
          </w:tcPr>
          <w:p w14:paraId="32C01A0D" w14:textId="77777777" w:rsidR="002A5A94" w:rsidRPr="00A131E1" w:rsidRDefault="002A5A94"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p>
        </w:tc>
        <w:tc>
          <w:tcPr>
            <w:tcW w:w="851" w:type="dxa"/>
          </w:tcPr>
          <w:p w14:paraId="0EB43CB1" w14:textId="77777777" w:rsidR="002A5A94" w:rsidRPr="00A131E1" w:rsidRDefault="002A5A94"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p>
        </w:tc>
        <w:tc>
          <w:tcPr>
            <w:tcW w:w="2268" w:type="dxa"/>
          </w:tcPr>
          <w:p w14:paraId="33890F38" w14:textId="77777777" w:rsidR="002A5A94" w:rsidRPr="00A131E1" w:rsidRDefault="002A5A94"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p>
        </w:tc>
        <w:tc>
          <w:tcPr>
            <w:tcW w:w="2409" w:type="dxa"/>
          </w:tcPr>
          <w:p w14:paraId="2C19A4AC" w14:textId="77777777" w:rsidR="002A5A94" w:rsidRPr="00A131E1" w:rsidRDefault="002A5A94"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p>
        </w:tc>
      </w:tr>
      <w:tr w:rsidR="00A131E1" w:rsidRPr="00A131E1" w14:paraId="5C0F17CE" w14:textId="77777777" w:rsidTr="002A5A94">
        <w:trPr>
          <w:trHeight w:val="407"/>
        </w:trPr>
        <w:tc>
          <w:tcPr>
            <w:tcW w:w="10201" w:type="dxa"/>
            <w:gridSpan w:val="6"/>
          </w:tcPr>
          <w:p w14:paraId="1AF24A0A" w14:textId="77777777" w:rsidR="00A131E1" w:rsidRPr="00A131E1" w:rsidRDefault="00A131E1"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color w:val="000000"/>
                <w:sz w:val="24"/>
                <w:szCs w:val="24"/>
                <w:lang w:eastAsia="ru-RU"/>
              </w:rPr>
              <w:t xml:space="preserve">Итого_________________________________ </w:t>
            </w:r>
            <w:r w:rsidRPr="00A131E1">
              <w:rPr>
                <w:rFonts w:eastAsia="Times New Roman"/>
                <w:i/>
                <w:iCs/>
                <w:color w:val="000000"/>
                <w:sz w:val="24"/>
                <w:szCs w:val="24"/>
                <w:u w:val="single"/>
                <w:lang w:eastAsia="ru-RU"/>
              </w:rPr>
              <w:t>(сумма цифрами и прописью) рублей</w:t>
            </w:r>
            <w:r w:rsidRPr="00A131E1">
              <w:rPr>
                <w:rFonts w:eastAsia="Times New Roman"/>
                <w:i/>
                <w:iCs/>
                <w:color w:val="000000"/>
                <w:sz w:val="24"/>
                <w:szCs w:val="24"/>
                <w:lang w:eastAsia="ru-RU"/>
              </w:rPr>
              <w:t xml:space="preserve">, </w:t>
            </w:r>
            <w:r w:rsidRPr="00A131E1">
              <w:rPr>
                <w:rFonts w:eastAsia="Times New Roman"/>
                <w:color w:val="000000"/>
                <w:sz w:val="24"/>
                <w:szCs w:val="24"/>
                <w:lang w:eastAsia="ru-RU"/>
              </w:rPr>
              <w:t xml:space="preserve">в том числе НДС ___ % </w:t>
            </w:r>
            <w:r w:rsidRPr="00A131E1">
              <w:rPr>
                <w:rFonts w:eastAsia="Times New Roman"/>
                <w:i/>
                <w:sz w:val="24"/>
                <w:szCs w:val="24"/>
                <w:lang w:eastAsia="ru-RU"/>
              </w:rPr>
              <w:t>(указывается ставка (в процентах)-_______________ (</w:t>
            </w:r>
            <w:r w:rsidRPr="00A131E1">
              <w:rPr>
                <w:rFonts w:eastAsia="Times New Roman"/>
                <w:i/>
                <w:iCs/>
                <w:sz w:val="24"/>
                <w:szCs w:val="24"/>
                <w:lang w:eastAsia="ru-RU"/>
              </w:rPr>
              <w:t>сумма цифрами и прописью) рублей,  либо основание освобождение Поставщика от уплаты НДС).</w:t>
            </w:r>
          </w:p>
        </w:tc>
      </w:tr>
    </w:tbl>
    <w:p w14:paraId="4A112030" w14:textId="77777777" w:rsidR="00A131E1" w:rsidRPr="00A131E1" w:rsidRDefault="00A131E1" w:rsidP="00A131E1">
      <w:pPr>
        <w:suppressAutoHyphens w:val="0"/>
        <w:autoSpaceDN/>
        <w:rPr>
          <w:rFonts w:eastAsia="Times New Roman"/>
          <w:sz w:val="24"/>
          <w:szCs w:val="24"/>
          <w:lang w:eastAsia="ru-RU"/>
        </w:rPr>
      </w:pPr>
    </w:p>
    <w:tbl>
      <w:tblPr>
        <w:tblW w:w="10490" w:type="dxa"/>
        <w:tblInd w:w="-80" w:type="dxa"/>
        <w:tblCellMar>
          <w:top w:w="102" w:type="dxa"/>
          <w:left w:w="62" w:type="dxa"/>
          <w:bottom w:w="102" w:type="dxa"/>
          <w:right w:w="62" w:type="dxa"/>
        </w:tblCellMar>
        <w:tblLook w:val="0000" w:firstRow="0" w:lastRow="0" w:firstColumn="0" w:lastColumn="0" w:noHBand="0" w:noVBand="0"/>
      </w:tblPr>
      <w:tblGrid>
        <w:gridCol w:w="5245"/>
        <w:gridCol w:w="5245"/>
      </w:tblGrid>
      <w:tr w:rsidR="00A131E1" w:rsidRPr="00A131E1" w14:paraId="4E3C788F" w14:textId="77777777" w:rsidTr="0058550F">
        <w:trPr>
          <w:trHeight w:val="417"/>
        </w:trPr>
        <w:tc>
          <w:tcPr>
            <w:tcW w:w="5245" w:type="dxa"/>
          </w:tcPr>
          <w:p w14:paraId="0E0CAFED" w14:textId="77777777" w:rsidR="00A131E1" w:rsidRPr="00A131E1" w:rsidRDefault="00A131E1"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bookmarkStart w:id="9" w:name="P390"/>
            <w:bookmarkStart w:id="10" w:name="_Hlk64033128"/>
            <w:bookmarkEnd w:id="9"/>
            <w:r w:rsidRPr="00A131E1">
              <w:rPr>
                <w:rFonts w:eastAsia="Times New Roman"/>
                <w:sz w:val="24"/>
                <w:szCs w:val="24"/>
                <w:lang w:eastAsia="ru-RU"/>
              </w:rPr>
              <w:t>Заказчик</w:t>
            </w:r>
          </w:p>
        </w:tc>
        <w:tc>
          <w:tcPr>
            <w:tcW w:w="5245" w:type="dxa"/>
          </w:tcPr>
          <w:p w14:paraId="17C5CC73" w14:textId="77777777" w:rsidR="00A131E1" w:rsidRPr="00A131E1" w:rsidRDefault="00A131E1"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Поставщик</w:t>
            </w:r>
          </w:p>
          <w:p w14:paraId="1A4117D8" w14:textId="77777777" w:rsidR="00A131E1" w:rsidRPr="00A131E1" w:rsidRDefault="00A131E1"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p>
        </w:tc>
      </w:tr>
      <w:tr w:rsidR="00A131E1" w:rsidRPr="00A131E1" w14:paraId="52439577" w14:textId="77777777" w:rsidTr="0058550F">
        <w:trPr>
          <w:trHeight w:val="760"/>
        </w:trPr>
        <w:tc>
          <w:tcPr>
            <w:tcW w:w="5245" w:type="dxa"/>
          </w:tcPr>
          <w:p w14:paraId="00E9DD8B" w14:textId="77777777" w:rsidR="00A131E1" w:rsidRPr="00A131E1" w:rsidRDefault="00A131E1"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__________/_________________/</w:t>
            </w:r>
          </w:p>
          <w:p w14:paraId="26E4DDF0" w14:textId="77777777" w:rsidR="00A131E1" w:rsidRPr="00A131E1" w:rsidRDefault="00A131E1"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 xml:space="preserve">(подпись)     (расшифровка подписи)        </w:t>
            </w:r>
          </w:p>
          <w:p w14:paraId="3522FBC2" w14:textId="77777777" w:rsidR="00A131E1" w:rsidRPr="00A131E1" w:rsidRDefault="00A131E1"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М.П.</w:t>
            </w:r>
          </w:p>
        </w:tc>
        <w:tc>
          <w:tcPr>
            <w:tcW w:w="5245" w:type="dxa"/>
          </w:tcPr>
          <w:p w14:paraId="1A210FF7" w14:textId="77777777" w:rsidR="00A131E1" w:rsidRPr="00A131E1" w:rsidRDefault="00A131E1"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__________/_________________/</w:t>
            </w:r>
          </w:p>
          <w:p w14:paraId="016E47B2" w14:textId="77777777" w:rsidR="00A131E1" w:rsidRPr="00A131E1" w:rsidRDefault="00A131E1"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 xml:space="preserve">(подпись)         (расшифровка подписи)        </w:t>
            </w:r>
          </w:p>
          <w:p w14:paraId="7EC12208" w14:textId="77777777" w:rsidR="00A131E1" w:rsidRPr="00A131E1" w:rsidRDefault="00A131E1"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М.П. (при наличии)</w:t>
            </w:r>
          </w:p>
        </w:tc>
      </w:tr>
      <w:bookmarkEnd w:id="10"/>
    </w:tbl>
    <w:p w14:paraId="05C9C9EE" w14:textId="77777777" w:rsidR="00A131E1" w:rsidRPr="00A131E1" w:rsidRDefault="00A131E1" w:rsidP="00A131E1">
      <w:pPr>
        <w:suppressAutoHyphens w:val="0"/>
        <w:autoSpaceDN/>
        <w:spacing w:line="276" w:lineRule="auto"/>
        <w:jc w:val="left"/>
        <w:rPr>
          <w:rFonts w:eastAsia="Times New Roman"/>
          <w:bCs/>
          <w:sz w:val="24"/>
          <w:szCs w:val="24"/>
          <w:lang w:eastAsia="ru-RU"/>
        </w:rPr>
      </w:pPr>
    </w:p>
    <w:p w14:paraId="3F77DFFD" w14:textId="0FBF3E34" w:rsidR="00261974" w:rsidRDefault="00261974" w:rsidP="000E7707">
      <w:pPr>
        <w:shd w:val="clear" w:color="auto" w:fill="FFFFFF" w:themeFill="background1"/>
        <w:spacing w:line="276" w:lineRule="auto"/>
        <w:ind w:right="-142"/>
        <w:rPr>
          <w:color w:val="000000" w:themeColor="text1"/>
          <w:sz w:val="24"/>
          <w:szCs w:val="24"/>
        </w:rPr>
      </w:pPr>
    </w:p>
    <w:p w14:paraId="05E9E95F" w14:textId="77777777" w:rsidR="002A5A94" w:rsidRDefault="002A5A94" w:rsidP="005675E6">
      <w:pPr>
        <w:suppressAutoHyphens w:val="0"/>
        <w:autoSpaceDN/>
        <w:jc w:val="right"/>
        <w:rPr>
          <w:rFonts w:eastAsia="Times New Roman"/>
          <w:color w:val="000000"/>
          <w:sz w:val="24"/>
          <w:szCs w:val="24"/>
          <w:lang w:eastAsia="ru-RU"/>
        </w:rPr>
      </w:pPr>
    </w:p>
    <w:p w14:paraId="3483B05F" w14:textId="73B370BF" w:rsidR="005675E6" w:rsidRDefault="005055B9" w:rsidP="005675E6">
      <w:pPr>
        <w:suppressAutoHyphens w:val="0"/>
        <w:autoSpaceDN/>
        <w:jc w:val="right"/>
        <w:rPr>
          <w:rFonts w:eastAsia="Times New Roman"/>
          <w:color w:val="000000"/>
          <w:sz w:val="24"/>
          <w:szCs w:val="24"/>
          <w:lang w:eastAsia="ru-RU"/>
        </w:rPr>
      </w:pPr>
      <w:r w:rsidRPr="00A131E1">
        <w:rPr>
          <w:rFonts w:eastAsia="Times New Roman"/>
          <w:color w:val="000000"/>
          <w:sz w:val="24"/>
          <w:szCs w:val="24"/>
          <w:lang w:eastAsia="ru-RU"/>
        </w:rPr>
        <w:lastRenderedPageBreak/>
        <w:t xml:space="preserve">Приложение № </w:t>
      </w:r>
      <w:r w:rsidR="002908A7">
        <w:rPr>
          <w:rFonts w:eastAsia="Times New Roman"/>
          <w:color w:val="000000"/>
          <w:sz w:val="24"/>
          <w:szCs w:val="24"/>
          <w:lang w:eastAsia="ru-RU"/>
        </w:rPr>
        <w:t>2</w:t>
      </w:r>
    </w:p>
    <w:p w14:paraId="6D054219" w14:textId="72835C95" w:rsidR="005055B9" w:rsidRDefault="005055B9" w:rsidP="005055B9">
      <w:pPr>
        <w:shd w:val="clear" w:color="auto" w:fill="FFFFFF" w:themeFill="background1"/>
        <w:spacing w:line="276" w:lineRule="auto"/>
        <w:ind w:right="-142"/>
        <w:jc w:val="right"/>
        <w:rPr>
          <w:rFonts w:eastAsia="Times New Roman"/>
          <w:color w:val="000000"/>
          <w:sz w:val="24"/>
          <w:szCs w:val="24"/>
          <w:lang w:eastAsia="ru-RU"/>
        </w:rPr>
      </w:pPr>
      <w:r w:rsidRPr="00A131E1">
        <w:rPr>
          <w:rFonts w:eastAsia="Times New Roman"/>
          <w:color w:val="000000"/>
          <w:sz w:val="24"/>
          <w:szCs w:val="24"/>
          <w:lang w:eastAsia="ru-RU"/>
        </w:rPr>
        <w:t>к Контракту № ________ от «____» __________ 2026 г.</w:t>
      </w:r>
    </w:p>
    <w:p w14:paraId="0A98C833" w14:textId="77777777" w:rsidR="002A5A94" w:rsidRDefault="002A5A94" w:rsidP="005055B9">
      <w:pPr>
        <w:shd w:val="clear" w:color="auto" w:fill="FFFFFF" w:themeFill="background1"/>
        <w:spacing w:line="276" w:lineRule="auto"/>
        <w:ind w:right="-142"/>
        <w:jc w:val="right"/>
        <w:rPr>
          <w:rFonts w:eastAsia="Times New Roman"/>
          <w:color w:val="000000"/>
          <w:sz w:val="24"/>
          <w:szCs w:val="24"/>
          <w:lang w:eastAsia="ru-RU"/>
        </w:rPr>
      </w:pPr>
    </w:p>
    <w:p w14:paraId="250E4E08" w14:textId="77777777" w:rsidR="002F031E" w:rsidRDefault="002F031E" w:rsidP="00090091">
      <w:pPr>
        <w:jc w:val="center"/>
        <w:rPr>
          <w:b/>
          <w:sz w:val="24"/>
          <w:szCs w:val="24"/>
        </w:rPr>
      </w:pPr>
    </w:p>
    <w:p w14:paraId="1421A71D" w14:textId="29A7CA72" w:rsidR="00090091" w:rsidRPr="002244A4" w:rsidRDefault="00090091" w:rsidP="002A5A94">
      <w:pPr>
        <w:ind w:right="-568"/>
        <w:jc w:val="center"/>
        <w:rPr>
          <w:b/>
          <w:sz w:val="24"/>
          <w:szCs w:val="24"/>
        </w:rPr>
      </w:pPr>
      <w:r w:rsidRPr="002244A4">
        <w:rPr>
          <w:b/>
          <w:sz w:val="24"/>
          <w:szCs w:val="24"/>
        </w:rPr>
        <w:t>ОПИСАНИЕ ОБЪЕКТА ЗАКУПКИ</w:t>
      </w:r>
    </w:p>
    <w:p w14:paraId="6A14C5FF" w14:textId="6CF850DA" w:rsidR="00090091" w:rsidRPr="002244A4" w:rsidRDefault="002244A4" w:rsidP="002A5A94">
      <w:pPr>
        <w:ind w:right="-568"/>
        <w:jc w:val="center"/>
        <w:rPr>
          <w:bCs/>
          <w:sz w:val="24"/>
          <w:szCs w:val="24"/>
        </w:rPr>
      </w:pPr>
      <w:r w:rsidRPr="002244A4">
        <w:rPr>
          <w:bCs/>
          <w:sz w:val="24"/>
          <w:szCs w:val="24"/>
        </w:rPr>
        <w:t>на</w:t>
      </w:r>
      <w:r w:rsidR="00E30AB0" w:rsidRPr="00E30AB0">
        <w:rPr>
          <w:bCs/>
          <w:sz w:val="24"/>
          <w:szCs w:val="24"/>
        </w:rPr>
        <w:t xml:space="preserve"> поставку станка для изготовления ключей</w:t>
      </w:r>
    </w:p>
    <w:p w14:paraId="39FCA5E6" w14:textId="77777777" w:rsidR="00090091" w:rsidRPr="002244A4" w:rsidRDefault="00090091" w:rsidP="00090091">
      <w:pPr>
        <w:jc w:val="center"/>
        <w:rPr>
          <w:b/>
          <w:sz w:val="24"/>
          <w:szCs w:val="24"/>
        </w:rPr>
      </w:pPr>
    </w:p>
    <w:p w14:paraId="450F5A70" w14:textId="77777777" w:rsidR="002A5A94" w:rsidRDefault="002A5A94" w:rsidP="0033520C">
      <w:pPr>
        <w:shd w:val="clear" w:color="auto" w:fill="FFFFFF" w:themeFill="background1"/>
        <w:spacing w:line="276" w:lineRule="auto"/>
        <w:ind w:right="-143"/>
        <w:jc w:val="center"/>
        <w:rPr>
          <w:bCs/>
          <w:sz w:val="24"/>
          <w:szCs w:val="24"/>
        </w:rPr>
      </w:pPr>
    </w:p>
    <w:p w14:paraId="42FA8F11" w14:textId="54F45476" w:rsidR="00E30AB0" w:rsidRPr="00E30AB0" w:rsidRDefault="00E30AB0" w:rsidP="00E30AB0">
      <w:pPr>
        <w:suppressAutoHyphens w:val="0"/>
        <w:autoSpaceDN/>
        <w:spacing w:line="276" w:lineRule="auto"/>
        <w:jc w:val="right"/>
        <w:rPr>
          <w:bCs/>
          <w:sz w:val="24"/>
          <w:szCs w:val="24"/>
        </w:rPr>
      </w:pPr>
      <w:r>
        <w:rPr>
          <w:bCs/>
          <w:sz w:val="24"/>
          <w:szCs w:val="24"/>
        </w:rPr>
        <w:t>Таблица 1</w:t>
      </w:r>
    </w:p>
    <w:tbl>
      <w:tblPr>
        <w:tblW w:w="14673" w:type="dxa"/>
        <w:tblInd w:w="118" w:type="dxa"/>
        <w:tblLayout w:type="fixed"/>
        <w:tblLook w:val="04A0" w:firstRow="1" w:lastRow="0" w:firstColumn="1" w:lastColumn="0" w:noHBand="0" w:noVBand="1"/>
      </w:tblPr>
      <w:tblGrid>
        <w:gridCol w:w="557"/>
        <w:gridCol w:w="2009"/>
        <w:gridCol w:w="992"/>
        <w:gridCol w:w="738"/>
        <w:gridCol w:w="2710"/>
        <w:gridCol w:w="1985"/>
        <w:gridCol w:w="1843"/>
        <w:gridCol w:w="2268"/>
        <w:gridCol w:w="1559"/>
        <w:gridCol w:w="12"/>
      </w:tblGrid>
      <w:tr w:rsidR="00E30AB0" w:rsidRPr="00E30AB0" w14:paraId="629F989A" w14:textId="77777777" w:rsidTr="00E30AB0">
        <w:trPr>
          <w:trHeight w:val="469"/>
        </w:trPr>
        <w:tc>
          <w:tcPr>
            <w:tcW w:w="557" w:type="dxa"/>
            <w:vMerge w:val="restart"/>
            <w:tcBorders>
              <w:top w:val="single" w:sz="8" w:space="0" w:color="auto"/>
              <w:left w:val="single" w:sz="8" w:space="0" w:color="auto"/>
              <w:bottom w:val="nil"/>
              <w:right w:val="single" w:sz="8" w:space="0" w:color="auto"/>
            </w:tcBorders>
            <w:noWrap/>
            <w:vAlign w:val="center"/>
            <w:hideMark/>
          </w:tcPr>
          <w:p w14:paraId="214F4D2E" w14:textId="77777777" w:rsidR="00E30AB0" w:rsidRPr="00E30AB0" w:rsidRDefault="00E30AB0" w:rsidP="00E30AB0">
            <w:pPr>
              <w:suppressAutoHyphens w:val="0"/>
              <w:autoSpaceDN/>
              <w:jc w:val="center"/>
              <w:rPr>
                <w:rFonts w:eastAsia="Times New Roman"/>
                <w:b/>
                <w:bCs/>
                <w:color w:val="000000"/>
                <w:lang w:eastAsia="ru-RU"/>
              </w:rPr>
            </w:pPr>
            <w:r w:rsidRPr="00E30AB0">
              <w:rPr>
                <w:rFonts w:eastAsia="Times New Roman"/>
                <w:b/>
                <w:bCs/>
                <w:color w:val="000000"/>
                <w:lang w:eastAsia="ru-RU"/>
              </w:rPr>
              <w:t>№</w:t>
            </w:r>
          </w:p>
        </w:tc>
        <w:tc>
          <w:tcPr>
            <w:tcW w:w="2009" w:type="dxa"/>
            <w:vMerge w:val="restart"/>
            <w:tcBorders>
              <w:top w:val="single" w:sz="8" w:space="0" w:color="auto"/>
              <w:left w:val="single" w:sz="8" w:space="0" w:color="auto"/>
              <w:bottom w:val="nil"/>
              <w:right w:val="single" w:sz="8" w:space="0" w:color="auto"/>
            </w:tcBorders>
            <w:noWrap/>
            <w:vAlign w:val="center"/>
            <w:hideMark/>
          </w:tcPr>
          <w:p w14:paraId="7A50948E" w14:textId="77777777" w:rsidR="00E30AB0" w:rsidRPr="00E30AB0" w:rsidRDefault="00E30AB0" w:rsidP="00E30AB0">
            <w:pPr>
              <w:suppressAutoHyphens w:val="0"/>
              <w:autoSpaceDN/>
              <w:jc w:val="center"/>
              <w:rPr>
                <w:rFonts w:eastAsia="Times New Roman"/>
                <w:b/>
                <w:bCs/>
                <w:color w:val="000000"/>
                <w:lang w:eastAsia="ru-RU"/>
              </w:rPr>
            </w:pPr>
            <w:r w:rsidRPr="00E30AB0">
              <w:rPr>
                <w:rFonts w:eastAsia="Times New Roman"/>
                <w:b/>
                <w:bCs/>
                <w:color w:val="000000"/>
                <w:lang w:eastAsia="ru-RU"/>
              </w:rPr>
              <w:t>Наименование товара</w:t>
            </w:r>
          </w:p>
        </w:tc>
        <w:tc>
          <w:tcPr>
            <w:tcW w:w="992" w:type="dxa"/>
            <w:vMerge w:val="restart"/>
            <w:tcBorders>
              <w:top w:val="single" w:sz="8" w:space="0" w:color="auto"/>
              <w:left w:val="single" w:sz="8" w:space="0" w:color="auto"/>
              <w:bottom w:val="nil"/>
              <w:right w:val="single" w:sz="8" w:space="0" w:color="auto"/>
            </w:tcBorders>
            <w:vAlign w:val="center"/>
            <w:hideMark/>
          </w:tcPr>
          <w:p w14:paraId="00600A4B" w14:textId="77777777" w:rsidR="00E30AB0" w:rsidRPr="00E30AB0" w:rsidRDefault="00E30AB0" w:rsidP="00E30AB0">
            <w:pPr>
              <w:suppressAutoHyphens w:val="0"/>
              <w:autoSpaceDN/>
              <w:jc w:val="center"/>
              <w:rPr>
                <w:rFonts w:eastAsia="Times New Roman"/>
                <w:b/>
                <w:bCs/>
                <w:lang w:eastAsia="ru-RU"/>
              </w:rPr>
            </w:pPr>
            <w:r w:rsidRPr="00E30AB0">
              <w:rPr>
                <w:rFonts w:eastAsia="Times New Roman"/>
                <w:b/>
                <w:bCs/>
                <w:lang w:eastAsia="ru-RU"/>
              </w:rPr>
              <w:t>Ед.</w:t>
            </w:r>
          </w:p>
          <w:p w14:paraId="7F7798B6" w14:textId="77777777" w:rsidR="00E30AB0" w:rsidRPr="00E30AB0" w:rsidRDefault="00E30AB0" w:rsidP="00E30AB0">
            <w:pPr>
              <w:suppressAutoHyphens w:val="0"/>
              <w:autoSpaceDN/>
              <w:jc w:val="center"/>
              <w:rPr>
                <w:rFonts w:eastAsia="Times New Roman"/>
                <w:b/>
                <w:bCs/>
                <w:lang w:eastAsia="ru-RU"/>
              </w:rPr>
            </w:pPr>
            <w:r w:rsidRPr="00E30AB0">
              <w:rPr>
                <w:rFonts w:eastAsia="Times New Roman"/>
                <w:b/>
                <w:bCs/>
                <w:lang w:eastAsia="ru-RU"/>
              </w:rPr>
              <w:t>изм</w:t>
            </w:r>
          </w:p>
        </w:tc>
        <w:tc>
          <w:tcPr>
            <w:tcW w:w="738" w:type="dxa"/>
            <w:vMerge w:val="restart"/>
            <w:tcBorders>
              <w:top w:val="single" w:sz="8" w:space="0" w:color="auto"/>
              <w:left w:val="single" w:sz="8" w:space="0" w:color="auto"/>
              <w:bottom w:val="nil"/>
              <w:right w:val="single" w:sz="8" w:space="0" w:color="auto"/>
            </w:tcBorders>
            <w:vAlign w:val="center"/>
            <w:hideMark/>
          </w:tcPr>
          <w:p w14:paraId="2A2A8A89" w14:textId="77777777" w:rsidR="00E30AB0" w:rsidRPr="00E30AB0" w:rsidRDefault="00E30AB0" w:rsidP="00E30AB0">
            <w:pPr>
              <w:suppressAutoHyphens w:val="0"/>
              <w:autoSpaceDN/>
              <w:jc w:val="center"/>
              <w:rPr>
                <w:rFonts w:eastAsia="Times New Roman"/>
                <w:b/>
                <w:bCs/>
                <w:lang w:eastAsia="ru-RU"/>
              </w:rPr>
            </w:pPr>
            <w:r w:rsidRPr="00E30AB0">
              <w:rPr>
                <w:rFonts w:eastAsia="Times New Roman"/>
                <w:b/>
                <w:bCs/>
                <w:lang w:eastAsia="ru-RU"/>
              </w:rPr>
              <w:t>Кол-во</w:t>
            </w:r>
          </w:p>
        </w:tc>
        <w:tc>
          <w:tcPr>
            <w:tcW w:w="10377" w:type="dxa"/>
            <w:gridSpan w:val="6"/>
            <w:tcBorders>
              <w:top w:val="single" w:sz="8" w:space="0" w:color="auto"/>
              <w:left w:val="nil"/>
              <w:bottom w:val="nil"/>
              <w:right w:val="single" w:sz="8" w:space="0" w:color="auto"/>
            </w:tcBorders>
            <w:vAlign w:val="center"/>
            <w:hideMark/>
          </w:tcPr>
          <w:p w14:paraId="3D117AC4" w14:textId="77777777" w:rsidR="00E30AB0" w:rsidRPr="00E30AB0" w:rsidRDefault="00E30AB0" w:rsidP="00E30AB0">
            <w:pPr>
              <w:suppressAutoHyphens w:val="0"/>
              <w:autoSpaceDN/>
              <w:jc w:val="center"/>
              <w:rPr>
                <w:rFonts w:eastAsia="Times New Roman"/>
                <w:b/>
                <w:bCs/>
                <w:lang w:eastAsia="ru-RU"/>
              </w:rPr>
            </w:pPr>
            <w:r w:rsidRPr="00E30AB0">
              <w:rPr>
                <w:rFonts w:eastAsia="Times New Roman"/>
                <w:b/>
                <w:bCs/>
                <w:color w:val="000000"/>
                <w:lang w:eastAsia="ru-RU"/>
              </w:rPr>
              <w:t>Технические характеристики</w:t>
            </w:r>
          </w:p>
        </w:tc>
      </w:tr>
      <w:tr w:rsidR="00E30AB0" w:rsidRPr="00E30AB0" w14:paraId="5EF9719D" w14:textId="77777777" w:rsidTr="00E30AB0">
        <w:trPr>
          <w:gridAfter w:val="1"/>
          <w:wAfter w:w="12" w:type="dxa"/>
          <w:trHeight w:val="852"/>
        </w:trPr>
        <w:tc>
          <w:tcPr>
            <w:tcW w:w="557" w:type="dxa"/>
            <w:vMerge/>
            <w:tcBorders>
              <w:top w:val="single" w:sz="8" w:space="0" w:color="auto"/>
              <w:left w:val="single" w:sz="8" w:space="0" w:color="auto"/>
              <w:bottom w:val="nil"/>
              <w:right w:val="single" w:sz="8" w:space="0" w:color="auto"/>
            </w:tcBorders>
            <w:vAlign w:val="center"/>
            <w:hideMark/>
          </w:tcPr>
          <w:p w14:paraId="1FAE3F43" w14:textId="77777777" w:rsidR="00E30AB0" w:rsidRPr="00E30AB0" w:rsidRDefault="00E30AB0" w:rsidP="00E30AB0">
            <w:pPr>
              <w:suppressAutoHyphens w:val="0"/>
              <w:autoSpaceDN/>
              <w:jc w:val="left"/>
              <w:rPr>
                <w:rFonts w:eastAsia="Times New Roman"/>
                <w:b/>
                <w:bCs/>
                <w:color w:val="000000"/>
                <w:lang w:eastAsia="ru-RU"/>
              </w:rPr>
            </w:pPr>
          </w:p>
        </w:tc>
        <w:tc>
          <w:tcPr>
            <w:tcW w:w="2009" w:type="dxa"/>
            <w:vMerge/>
            <w:tcBorders>
              <w:top w:val="single" w:sz="8" w:space="0" w:color="auto"/>
              <w:left w:val="single" w:sz="8" w:space="0" w:color="auto"/>
              <w:bottom w:val="nil"/>
              <w:right w:val="single" w:sz="8" w:space="0" w:color="auto"/>
            </w:tcBorders>
            <w:vAlign w:val="center"/>
            <w:hideMark/>
          </w:tcPr>
          <w:p w14:paraId="7ABDB5B8" w14:textId="77777777" w:rsidR="00E30AB0" w:rsidRPr="00E30AB0" w:rsidRDefault="00E30AB0" w:rsidP="00E30AB0">
            <w:pPr>
              <w:suppressAutoHyphens w:val="0"/>
              <w:autoSpaceDN/>
              <w:jc w:val="left"/>
              <w:rPr>
                <w:rFonts w:eastAsia="Times New Roman"/>
                <w:b/>
                <w:bCs/>
                <w:color w:val="000000"/>
                <w:lang w:eastAsia="ru-RU"/>
              </w:rPr>
            </w:pPr>
          </w:p>
        </w:tc>
        <w:tc>
          <w:tcPr>
            <w:tcW w:w="992" w:type="dxa"/>
            <w:vMerge/>
            <w:tcBorders>
              <w:top w:val="single" w:sz="8" w:space="0" w:color="auto"/>
              <w:left w:val="single" w:sz="8" w:space="0" w:color="auto"/>
              <w:bottom w:val="nil"/>
              <w:right w:val="single" w:sz="8" w:space="0" w:color="auto"/>
            </w:tcBorders>
            <w:vAlign w:val="center"/>
            <w:hideMark/>
          </w:tcPr>
          <w:p w14:paraId="5AF13F84" w14:textId="77777777" w:rsidR="00E30AB0" w:rsidRPr="00E30AB0" w:rsidRDefault="00E30AB0" w:rsidP="00E30AB0">
            <w:pPr>
              <w:suppressAutoHyphens w:val="0"/>
              <w:autoSpaceDN/>
              <w:jc w:val="left"/>
              <w:rPr>
                <w:rFonts w:eastAsia="Times New Roman"/>
                <w:b/>
                <w:bCs/>
                <w:lang w:eastAsia="ru-RU"/>
              </w:rPr>
            </w:pPr>
          </w:p>
        </w:tc>
        <w:tc>
          <w:tcPr>
            <w:tcW w:w="738" w:type="dxa"/>
            <w:vMerge/>
            <w:tcBorders>
              <w:top w:val="single" w:sz="8" w:space="0" w:color="auto"/>
              <w:left w:val="single" w:sz="8" w:space="0" w:color="auto"/>
              <w:bottom w:val="nil"/>
              <w:right w:val="single" w:sz="8" w:space="0" w:color="auto"/>
            </w:tcBorders>
            <w:vAlign w:val="center"/>
            <w:hideMark/>
          </w:tcPr>
          <w:p w14:paraId="741E858A" w14:textId="77777777" w:rsidR="00E30AB0" w:rsidRPr="00E30AB0" w:rsidRDefault="00E30AB0" w:rsidP="00E30AB0">
            <w:pPr>
              <w:suppressAutoHyphens w:val="0"/>
              <w:autoSpaceDN/>
              <w:jc w:val="left"/>
              <w:rPr>
                <w:rFonts w:eastAsia="Times New Roman"/>
                <w:b/>
                <w:bCs/>
                <w:i/>
                <w:iCs/>
                <w:lang w:eastAsia="ru-RU"/>
              </w:rPr>
            </w:pPr>
          </w:p>
        </w:tc>
        <w:tc>
          <w:tcPr>
            <w:tcW w:w="2710" w:type="dxa"/>
            <w:tcBorders>
              <w:top w:val="single" w:sz="8" w:space="0" w:color="auto"/>
              <w:left w:val="nil"/>
              <w:bottom w:val="nil"/>
              <w:right w:val="nil"/>
            </w:tcBorders>
            <w:vAlign w:val="center"/>
            <w:hideMark/>
          </w:tcPr>
          <w:p w14:paraId="51F5F020" w14:textId="77777777" w:rsidR="00E30AB0" w:rsidRPr="00E30AB0" w:rsidRDefault="00E30AB0" w:rsidP="00E30AB0">
            <w:pPr>
              <w:suppressAutoHyphens w:val="0"/>
              <w:autoSpaceDN/>
              <w:jc w:val="center"/>
              <w:rPr>
                <w:rFonts w:eastAsia="Times New Roman"/>
                <w:b/>
                <w:bCs/>
                <w:color w:val="000000"/>
                <w:lang w:eastAsia="ru-RU"/>
              </w:rPr>
            </w:pPr>
            <w:r w:rsidRPr="00E30AB0">
              <w:rPr>
                <w:rFonts w:eastAsia="Times New Roman"/>
                <w:b/>
                <w:bCs/>
                <w:color w:val="000000"/>
                <w:lang w:eastAsia="ru-RU"/>
              </w:rPr>
              <w:t>Наименование характеристики товара, работы, услуги</w:t>
            </w:r>
          </w:p>
        </w:tc>
        <w:tc>
          <w:tcPr>
            <w:tcW w:w="1985" w:type="dxa"/>
            <w:tcBorders>
              <w:top w:val="single" w:sz="8" w:space="0" w:color="auto"/>
              <w:left w:val="single" w:sz="4" w:space="0" w:color="auto"/>
              <w:bottom w:val="nil"/>
              <w:right w:val="nil"/>
            </w:tcBorders>
            <w:vAlign w:val="center"/>
            <w:hideMark/>
          </w:tcPr>
          <w:p w14:paraId="6309D22A" w14:textId="77777777" w:rsidR="00E30AB0" w:rsidRPr="00E30AB0" w:rsidRDefault="00E30AB0" w:rsidP="00E30AB0">
            <w:pPr>
              <w:suppressAutoHyphens w:val="0"/>
              <w:autoSpaceDN/>
              <w:jc w:val="center"/>
              <w:rPr>
                <w:rFonts w:eastAsia="Times New Roman"/>
                <w:b/>
                <w:bCs/>
                <w:color w:val="000000"/>
                <w:lang w:eastAsia="ru-RU"/>
              </w:rPr>
            </w:pPr>
            <w:r w:rsidRPr="00E30AB0">
              <w:rPr>
                <w:rFonts w:eastAsia="Times New Roman"/>
                <w:b/>
                <w:bCs/>
                <w:color w:val="000000"/>
                <w:lang w:eastAsia="ru-RU"/>
              </w:rPr>
              <w:t>Единица измерения характеристики</w:t>
            </w:r>
          </w:p>
        </w:tc>
        <w:tc>
          <w:tcPr>
            <w:tcW w:w="1843" w:type="dxa"/>
            <w:tcBorders>
              <w:top w:val="single" w:sz="8" w:space="0" w:color="auto"/>
              <w:left w:val="single" w:sz="4" w:space="0" w:color="auto"/>
              <w:bottom w:val="nil"/>
              <w:right w:val="nil"/>
            </w:tcBorders>
            <w:shd w:val="clear" w:color="000000" w:fill="FFFFFF"/>
            <w:vAlign w:val="center"/>
            <w:hideMark/>
          </w:tcPr>
          <w:p w14:paraId="0AD08D99" w14:textId="77777777" w:rsidR="00E30AB0" w:rsidRPr="00E30AB0" w:rsidRDefault="00E30AB0" w:rsidP="00E30AB0">
            <w:pPr>
              <w:suppressAutoHyphens w:val="0"/>
              <w:autoSpaceDN/>
              <w:jc w:val="center"/>
              <w:rPr>
                <w:rFonts w:eastAsia="Times New Roman"/>
                <w:b/>
                <w:bCs/>
                <w:color w:val="000000"/>
                <w:lang w:eastAsia="ru-RU"/>
              </w:rPr>
            </w:pPr>
            <w:r w:rsidRPr="00E30AB0">
              <w:rPr>
                <w:rFonts w:eastAsia="Times New Roman"/>
                <w:b/>
                <w:bCs/>
                <w:color w:val="000000"/>
                <w:lang w:eastAsia="ru-RU"/>
              </w:rPr>
              <w:t>Значение характеристики товара</w:t>
            </w:r>
          </w:p>
        </w:tc>
        <w:tc>
          <w:tcPr>
            <w:tcW w:w="2268" w:type="dxa"/>
            <w:tcBorders>
              <w:top w:val="single" w:sz="8" w:space="0" w:color="auto"/>
              <w:left w:val="single" w:sz="8" w:space="0" w:color="auto"/>
              <w:bottom w:val="nil"/>
              <w:right w:val="single" w:sz="8" w:space="0" w:color="auto"/>
            </w:tcBorders>
            <w:vAlign w:val="center"/>
            <w:hideMark/>
          </w:tcPr>
          <w:p w14:paraId="7DD4CF1D" w14:textId="77777777" w:rsidR="00E30AB0" w:rsidRPr="00E30AB0" w:rsidRDefault="00E30AB0" w:rsidP="00E30AB0">
            <w:pPr>
              <w:suppressAutoHyphens w:val="0"/>
              <w:autoSpaceDN/>
              <w:jc w:val="center"/>
              <w:rPr>
                <w:rFonts w:eastAsia="Times New Roman"/>
                <w:b/>
                <w:bCs/>
                <w:lang w:eastAsia="ru-RU"/>
              </w:rPr>
            </w:pPr>
            <w:r w:rsidRPr="00E30AB0">
              <w:rPr>
                <w:rFonts w:eastAsia="Times New Roman"/>
                <w:b/>
                <w:bCs/>
                <w:lang w:eastAsia="ru-RU"/>
              </w:rPr>
              <w:t>Инструкция по заполнению характеристик в заявке</w:t>
            </w:r>
          </w:p>
        </w:tc>
        <w:tc>
          <w:tcPr>
            <w:tcW w:w="1559" w:type="dxa"/>
            <w:tcBorders>
              <w:top w:val="single" w:sz="8" w:space="0" w:color="auto"/>
              <w:left w:val="single" w:sz="8" w:space="0" w:color="auto"/>
              <w:bottom w:val="nil"/>
              <w:right w:val="single" w:sz="8" w:space="0" w:color="auto"/>
            </w:tcBorders>
            <w:vAlign w:val="center"/>
            <w:hideMark/>
          </w:tcPr>
          <w:p w14:paraId="681A9600" w14:textId="77777777" w:rsidR="00E30AB0" w:rsidRPr="00E30AB0" w:rsidRDefault="00E30AB0" w:rsidP="00E30AB0">
            <w:pPr>
              <w:suppressAutoHyphens w:val="0"/>
              <w:autoSpaceDN/>
              <w:jc w:val="left"/>
              <w:rPr>
                <w:rFonts w:eastAsia="Times New Roman"/>
                <w:b/>
                <w:bCs/>
                <w:lang w:eastAsia="ru-RU"/>
              </w:rPr>
            </w:pPr>
            <w:r w:rsidRPr="00E30AB0">
              <w:rPr>
                <w:rFonts w:eastAsia="Times New Roman"/>
                <w:b/>
                <w:bCs/>
                <w:lang w:eastAsia="ru-RU"/>
              </w:rPr>
              <w:t>ОКПД/КТРУ</w:t>
            </w:r>
          </w:p>
        </w:tc>
      </w:tr>
      <w:tr w:rsidR="00E30AB0" w:rsidRPr="00E30AB0" w14:paraId="157F0014" w14:textId="77777777" w:rsidTr="00E30AB0">
        <w:trPr>
          <w:gridAfter w:val="1"/>
          <w:wAfter w:w="12" w:type="dxa"/>
          <w:trHeight w:val="1065"/>
        </w:trPr>
        <w:tc>
          <w:tcPr>
            <w:tcW w:w="557" w:type="dxa"/>
            <w:vMerge w:val="restart"/>
            <w:tcBorders>
              <w:top w:val="single" w:sz="8" w:space="0" w:color="auto"/>
              <w:left w:val="single" w:sz="8" w:space="0" w:color="auto"/>
              <w:bottom w:val="single" w:sz="8" w:space="0" w:color="000000"/>
              <w:right w:val="single" w:sz="4" w:space="0" w:color="auto"/>
            </w:tcBorders>
            <w:vAlign w:val="center"/>
            <w:hideMark/>
          </w:tcPr>
          <w:p w14:paraId="2288784B" w14:textId="77777777" w:rsidR="00E30AB0" w:rsidRPr="00E30AB0" w:rsidRDefault="00E30AB0" w:rsidP="00E30AB0">
            <w:pPr>
              <w:suppressAutoHyphens w:val="0"/>
              <w:autoSpaceDN/>
              <w:jc w:val="center"/>
              <w:rPr>
                <w:rFonts w:eastAsia="Times New Roman"/>
                <w:sz w:val="24"/>
                <w:szCs w:val="24"/>
                <w:lang w:eastAsia="ru-RU"/>
              </w:rPr>
            </w:pPr>
            <w:r w:rsidRPr="00E30AB0">
              <w:rPr>
                <w:rFonts w:eastAsia="Times New Roman"/>
                <w:sz w:val="24"/>
                <w:szCs w:val="24"/>
                <w:lang w:eastAsia="ru-RU"/>
              </w:rPr>
              <w:t>1</w:t>
            </w:r>
          </w:p>
        </w:tc>
        <w:tc>
          <w:tcPr>
            <w:tcW w:w="2009" w:type="dxa"/>
            <w:vMerge w:val="restart"/>
            <w:tcBorders>
              <w:top w:val="single" w:sz="8" w:space="0" w:color="auto"/>
              <w:left w:val="single" w:sz="4" w:space="0" w:color="auto"/>
              <w:bottom w:val="single" w:sz="8" w:space="0" w:color="000000"/>
              <w:right w:val="single" w:sz="4" w:space="0" w:color="auto"/>
            </w:tcBorders>
            <w:vAlign w:val="center"/>
            <w:hideMark/>
          </w:tcPr>
          <w:p w14:paraId="687B8A12" w14:textId="77777777" w:rsidR="00E30AB0" w:rsidRPr="00E30AB0" w:rsidRDefault="00E30AB0" w:rsidP="00E30AB0">
            <w:pPr>
              <w:suppressAutoHyphens w:val="0"/>
              <w:autoSpaceDN/>
              <w:jc w:val="left"/>
              <w:rPr>
                <w:rFonts w:eastAsia="Times New Roman"/>
                <w:sz w:val="24"/>
                <w:szCs w:val="24"/>
                <w:lang w:eastAsia="ru-RU"/>
              </w:rPr>
            </w:pPr>
            <w:r w:rsidRPr="00E30AB0">
              <w:rPr>
                <w:rFonts w:eastAsia="Times New Roman"/>
                <w:sz w:val="24"/>
                <w:szCs w:val="24"/>
                <w:lang w:eastAsia="ru-RU"/>
              </w:rPr>
              <w:t>Станок для изготовления ключей</w:t>
            </w:r>
          </w:p>
        </w:tc>
        <w:tc>
          <w:tcPr>
            <w:tcW w:w="992" w:type="dxa"/>
            <w:vMerge w:val="restart"/>
            <w:tcBorders>
              <w:top w:val="single" w:sz="8" w:space="0" w:color="auto"/>
              <w:left w:val="single" w:sz="4" w:space="0" w:color="auto"/>
              <w:bottom w:val="single" w:sz="8" w:space="0" w:color="000000"/>
              <w:right w:val="single" w:sz="4" w:space="0" w:color="auto"/>
            </w:tcBorders>
            <w:vAlign w:val="center"/>
            <w:hideMark/>
          </w:tcPr>
          <w:p w14:paraId="666CB08D" w14:textId="77777777" w:rsidR="00E30AB0" w:rsidRPr="00E30AB0" w:rsidRDefault="00E30AB0" w:rsidP="00E30AB0">
            <w:pPr>
              <w:suppressAutoHyphens w:val="0"/>
              <w:autoSpaceDN/>
              <w:jc w:val="center"/>
              <w:rPr>
                <w:rFonts w:eastAsia="Times New Roman"/>
                <w:sz w:val="24"/>
                <w:szCs w:val="24"/>
                <w:lang w:eastAsia="ru-RU"/>
              </w:rPr>
            </w:pPr>
            <w:r w:rsidRPr="00E30AB0">
              <w:rPr>
                <w:rFonts w:eastAsia="Times New Roman"/>
                <w:sz w:val="24"/>
                <w:szCs w:val="24"/>
                <w:lang w:eastAsia="ru-RU"/>
              </w:rPr>
              <w:t>шт.</w:t>
            </w:r>
          </w:p>
        </w:tc>
        <w:tc>
          <w:tcPr>
            <w:tcW w:w="738" w:type="dxa"/>
            <w:vMerge w:val="restart"/>
            <w:tcBorders>
              <w:top w:val="single" w:sz="8" w:space="0" w:color="auto"/>
              <w:left w:val="single" w:sz="4" w:space="0" w:color="auto"/>
              <w:bottom w:val="single" w:sz="8" w:space="0" w:color="000000"/>
              <w:right w:val="single" w:sz="4" w:space="0" w:color="auto"/>
            </w:tcBorders>
            <w:vAlign w:val="center"/>
            <w:hideMark/>
          </w:tcPr>
          <w:p w14:paraId="72BDED28" w14:textId="77777777" w:rsidR="00E30AB0" w:rsidRPr="00E30AB0" w:rsidRDefault="00E30AB0" w:rsidP="00E30AB0">
            <w:pPr>
              <w:suppressAutoHyphens w:val="0"/>
              <w:autoSpaceDN/>
              <w:jc w:val="center"/>
              <w:rPr>
                <w:rFonts w:eastAsia="Times New Roman"/>
                <w:sz w:val="24"/>
                <w:szCs w:val="24"/>
                <w:lang w:eastAsia="ru-RU"/>
              </w:rPr>
            </w:pPr>
            <w:r w:rsidRPr="00E30AB0">
              <w:rPr>
                <w:rFonts w:eastAsia="Times New Roman"/>
                <w:sz w:val="24"/>
                <w:szCs w:val="24"/>
                <w:lang w:eastAsia="ru-RU"/>
              </w:rPr>
              <w:t>1</w:t>
            </w:r>
          </w:p>
        </w:tc>
        <w:tc>
          <w:tcPr>
            <w:tcW w:w="2710" w:type="dxa"/>
            <w:tcBorders>
              <w:top w:val="single" w:sz="8" w:space="0" w:color="auto"/>
              <w:left w:val="nil"/>
              <w:bottom w:val="nil"/>
              <w:right w:val="nil"/>
            </w:tcBorders>
            <w:vAlign w:val="center"/>
            <w:hideMark/>
          </w:tcPr>
          <w:p w14:paraId="7B4012DC" w14:textId="0D62F795" w:rsidR="00E30AB0" w:rsidRPr="00E30AB0" w:rsidRDefault="006D0C39" w:rsidP="00E30AB0">
            <w:pPr>
              <w:suppressAutoHyphens w:val="0"/>
              <w:autoSpaceDN/>
              <w:jc w:val="left"/>
              <w:rPr>
                <w:rFonts w:eastAsia="Times New Roman"/>
                <w:color w:val="000000"/>
                <w:sz w:val="24"/>
                <w:szCs w:val="24"/>
                <w:lang w:eastAsia="ru-RU"/>
              </w:rPr>
            </w:pPr>
            <w:r>
              <w:rPr>
                <w:rFonts w:eastAsia="Times New Roman"/>
                <w:color w:val="000000"/>
                <w:sz w:val="24"/>
                <w:szCs w:val="24"/>
                <w:lang w:eastAsia="ru-RU"/>
              </w:rPr>
              <w:t>Назначение</w:t>
            </w:r>
            <w:r w:rsidR="00E30AB0" w:rsidRPr="00E30AB0">
              <w:rPr>
                <w:rFonts w:eastAsia="Times New Roman"/>
                <w:color w:val="000000"/>
                <w:sz w:val="24"/>
                <w:szCs w:val="24"/>
                <w:lang w:eastAsia="ru-RU"/>
              </w:rPr>
              <w:t xml:space="preserve"> </w:t>
            </w:r>
          </w:p>
        </w:tc>
        <w:tc>
          <w:tcPr>
            <w:tcW w:w="1985" w:type="dxa"/>
            <w:tcBorders>
              <w:top w:val="single" w:sz="8" w:space="0" w:color="auto"/>
              <w:left w:val="single" w:sz="4" w:space="0" w:color="auto"/>
              <w:bottom w:val="nil"/>
              <w:right w:val="nil"/>
            </w:tcBorders>
            <w:vAlign w:val="center"/>
            <w:hideMark/>
          </w:tcPr>
          <w:p w14:paraId="64208186" w14:textId="77777777" w:rsidR="00E30AB0" w:rsidRPr="00E30AB0" w:rsidRDefault="00E30AB0" w:rsidP="00E30AB0">
            <w:pPr>
              <w:suppressAutoHyphens w:val="0"/>
              <w:autoSpaceDN/>
              <w:jc w:val="center"/>
              <w:rPr>
                <w:rFonts w:eastAsia="Times New Roman"/>
                <w:color w:val="000000"/>
                <w:sz w:val="24"/>
                <w:szCs w:val="24"/>
                <w:lang w:eastAsia="ru-RU"/>
              </w:rPr>
            </w:pPr>
            <w:r w:rsidRPr="00E30AB0">
              <w:rPr>
                <w:rFonts w:eastAsia="Times New Roman"/>
                <w:color w:val="000000"/>
                <w:sz w:val="24"/>
                <w:szCs w:val="24"/>
                <w:lang w:eastAsia="ru-RU"/>
              </w:rPr>
              <w:t>х</w:t>
            </w:r>
          </w:p>
        </w:tc>
        <w:tc>
          <w:tcPr>
            <w:tcW w:w="1843" w:type="dxa"/>
            <w:tcBorders>
              <w:top w:val="single" w:sz="8" w:space="0" w:color="auto"/>
              <w:left w:val="single" w:sz="4" w:space="0" w:color="auto"/>
              <w:bottom w:val="single" w:sz="4" w:space="0" w:color="auto"/>
              <w:right w:val="single" w:sz="4" w:space="0" w:color="auto"/>
            </w:tcBorders>
            <w:shd w:val="clear" w:color="000000" w:fill="FFFFFF"/>
            <w:vAlign w:val="center"/>
            <w:hideMark/>
          </w:tcPr>
          <w:p w14:paraId="4E15D868" w14:textId="54A31186" w:rsidR="00E30AB0" w:rsidRPr="00E30AB0" w:rsidRDefault="006D0C39" w:rsidP="006D0C39">
            <w:pPr>
              <w:suppressAutoHyphens w:val="0"/>
              <w:autoSpaceDN/>
              <w:jc w:val="center"/>
              <w:rPr>
                <w:rFonts w:eastAsia="Times New Roman"/>
                <w:color w:val="000000"/>
                <w:sz w:val="24"/>
                <w:szCs w:val="24"/>
                <w:lang w:eastAsia="ru-RU"/>
              </w:rPr>
            </w:pPr>
            <w:r>
              <w:rPr>
                <w:rFonts w:eastAsia="Times New Roman"/>
                <w:color w:val="000000"/>
                <w:sz w:val="24"/>
                <w:szCs w:val="24"/>
                <w:lang w:eastAsia="ru-RU"/>
              </w:rPr>
              <w:t>д</w:t>
            </w:r>
            <w:r w:rsidR="00E30AB0" w:rsidRPr="00E30AB0">
              <w:rPr>
                <w:rFonts w:eastAsia="Times New Roman"/>
                <w:color w:val="000000"/>
                <w:sz w:val="24"/>
                <w:szCs w:val="24"/>
                <w:lang w:eastAsia="ru-RU"/>
              </w:rPr>
              <w:t>л</w:t>
            </w:r>
            <w:r>
              <w:rPr>
                <w:rFonts w:eastAsia="Times New Roman"/>
                <w:color w:val="000000"/>
                <w:sz w:val="24"/>
                <w:szCs w:val="24"/>
                <w:lang w:eastAsia="ru-RU"/>
              </w:rPr>
              <w:t xml:space="preserve">я </w:t>
            </w:r>
            <w:r w:rsidR="00E30AB0" w:rsidRPr="00E30AB0">
              <w:rPr>
                <w:rFonts w:eastAsia="Times New Roman"/>
                <w:color w:val="000000"/>
                <w:sz w:val="24"/>
                <w:szCs w:val="24"/>
                <w:lang w:eastAsia="ru-RU"/>
              </w:rPr>
              <w:t>изготовления дубликатов ключей</w:t>
            </w:r>
          </w:p>
        </w:tc>
        <w:tc>
          <w:tcPr>
            <w:tcW w:w="2268" w:type="dxa"/>
            <w:tcBorders>
              <w:top w:val="single" w:sz="8" w:space="0" w:color="auto"/>
              <w:left w:val="nil"/>
              <w:bottom w:val="single" w:sz="4" w:space="0" w:color="auto"/>
              <w:right w:val="single" w:sz="4" w:space="0" w:color="auto"/>
            </w:tcBorders>
            <w:vAlign w:val="center"/>
            <w:hideMark/>
          </w:tcPr>
          <w:p w14:paraId="371BE8BF" w14:textId="77777777" w:rsidR="00E30AB0" w:rsidRPr="00E30AB0" w:rsidRDefault="00E30AB0" w:rsidP="00E30AB0">
            <w:pPr>
              <w:suppressAutoHyphens w:val="0"/>
              <w:autoSpaceDN/>
              <w:jc w:val="center"/>
              <w:rPr>
                <w:rFonts w:eastAsia="Times New Roman"/>
                <w:sz w:val="24"/>
                <w:szCs w:val="24"/>
                <w:lang w:eastAsia="ru-RU"/>
              </w:rPr>
            </w:pPr>
            <w:r w:rsidRPr="00E30AB0">
              <w:rPr>
                <w:rFonts w:eastAsia="Times New Roman"/>
                <w:sz w:val="24"/>
                <w:szCs w:val="24"/>
                <w:lang w:eastAsia="ru-RU"/>
              </w:rPr>
              <w:t>Значение характеристики не может изменяться участником закупки</w:t>
            </w:r>
          </w:p>
        </w:tc>
        <w:tc>
          <w:tcPr>
            <w:tcW w:w="1559" w:type="dxa"/>
            <w:vMerge w:val="restart"/>
            <w:tcBorders>
              <w:top w:val="single" w:sz="8" w:space="0" w:color="auto"/>
              <w:left w:val="nil"/>
              <w:bottom w:val="single" w:sz="8" w:space="0" w:color="000000"/>
              <w:right w:val="single" w:sz="4" w:space="0" w:color="auto"/>
            </w:tcBorders>
            <w:vAlign w:val="center"/>
            <w:hideMark/>
          </w:tcPr>
          <w:p w14:paraId="44BCAE7E" w14:textId="77777777" w:rsidR="00E30AB0" w:rsidRPr="00E30AB0" w:rsidRDefault="00E30AB0" w:rsidP="00E30AB0">
            <w:pPr>
              <w:suppressAutoHyphens w:val="0"/>
              <w:autoSpaceDN/>
              <w:jc w:val="center"/>
              <w:rPr>
                <w:rFonts w:eastAsia="Times New Roman"/>
                <w:sz w:val="24"/>
                <w:szCs w:val="24"/>
                <w:lang w:eastAsia="ru-RU"/>
              </w:rPr>
            </w:pPr>
            <w:r w:rsidRPr="00E30AB0">
              <w:rPr>
                <w:rFonts w:eastAsia="Times New Roman"/>
                <w:sz w:val="24"/>
                <w:szCs w:val="24"/>
                <w:lang w:eastAsia="ru-RU"/>
              </w:rPr>
              <w:t>28.41.23.120</w:t>
            </w:r>
          </w:p>
        </w:tc>
      </w:tr>
      <w:tr w:rsidR="00E30AB0" w:rsidRPr="00E30AB0" w14:paraId="719B5CC8" w14:textId="77777777" w:rsidTr="00E30AB0">
        <w:trPr>
          <w:gridAfter w:val="1"/>
          <w:wAfter w:w="12" w:type="dxa"/>
          <w:trHeight w:val="4035"/>
        </w:trPr>
        <w:tc>
          <w:tcPr>
            <w:tcW w:w="557" w:type="dxa"/>
            <w:vMerge/>
            <w:tcBorders>
              <w:top w:val="single" w:sz="8" w:space="0" w:color="auto"/>
              <w:left w:val="single" w:sz="8" w:space="0" w:color="auto"/>
              <w:bottom w:val="single" w:sz="8" w:space="0" w:color="000000"/>
              <w:right w:val="single" w:sz="4" w:space="0" w:color="auto"/>
            </w:tcBorders>
            <w:vAlign w:val="center"/>
            <w:hideMark/>
          </w:tcPr>
          <w:p w14:paraId="4432ACBF" w14:textId="77777777" w:rsidR="00E30AB0" w:rsidRPr="00E30AB0" w:rsidRDefault="00E30AB0" w:rsidP="00E30AB0">
            <w:pPr>
              <w:suppressAutoHyphens w:val="0"/>
              <w:autoSpaceDN/>
              <w:jc w:val="left"/>
              <w:rPr>
                <w:rFonts w:eastAsia="Times New Roman"/>
                <w:sz w:val="24"/>
                <w:szCs w:val="24"/>
                <w:lang w:eastAsia="ru-RU"/>
              </w:rPr>
            </w:pPr>
          </w:p>
        </w:tc>
        <w:tc>
          <w:tcPr>
            <w:tcW w:w="2009" w:type="dxa"/>
            <w:vMerge/>
            <w:tcBorders>
              <w:top w:val="single" w:sz="8" w:space="0" w:color="auto"/>
              <w:left w:val="single" w:sz="4" w:space="0" w:color="auto"/>
              <w:bottom w:val="single" w:sz="8" w:space="0" w:color="000000"/>
              <w:right w:val="single" w:sz="4" w:space="0" w:color="auto"/>
            </w:tcBorders>
            <w:vAlign w:val="center"/>
            <w:hideMark/>
          </w:tcPr>
          <w:p w14:paraId="6719FF0A" w14:textId="77777777" w:rsidR="00E30AB0" w:rsidRPr="00E30AB0" w:rsidRDefault="00E30AB0" w:rsidP="00E30AB0">
            <w:pPr>
              <w:suppressAutoHyphens w:val="0"/>
              <w:autoSpaceDN/>
              <w:jc w:val="left"/>
              <w:rPr>
                <w:rFonts w:eastAsia="Times New Roman"/>
                <w:sz w:val="24"/>
                <w:szCs w:val="24"/>
                <w:lang w:eastAsia="ru-RU"/>
              </w:rPr>
            </w:pPr>
          </w:p>
        </w:tc>
        <w:tc>
          <w:tcPr>
            <w:tcW w:w="992" w:type="dxa"/>
            <w:vMerge/>
            <w:tcBorders>
              <w:top w:val="single" w:sz="8" w:space="0" w:color="auto"/>
              <w:left w:val="single" w:sz="4" w:space="0" w:color="auto"/>
              <w:bottom w:val="single" w:sz="8" w:space="0" w:color="000000"/>
              <w:right w:val="single" w:sz="4" w:space="0" w:color="auto"/>
            </w:tcBorders>
            <w:vAlign w:val="center"/>
            <w:hideMark/>
          </w:tcPr>
          <w:p w14:paraId="6B5A12CC" w14:textId="77777777" w:rsidR="00E30AB0" w:rsidRPr="00E30AB0" w:rsidRDefault="00E30AB0" w:rsidP="00E30AB0">
            <w:pPr>
              <w:suppressAutoHyphens w:val="0"/>
              <w:autoSpaceDN/>
              <w:jc w:val="left"/>
              <w:rPr>
                <w:rFonts w:eastAsia="Times New Roman"/>
                <w:sz w:val="24"/>
                <w:szCs w:val="24"/>
                <w:lang w:eastAsia="ru-RU"/>
              </w:rPr>
            </w:pPr>
          </w:p>
        </w:tc>
        <w:tc>
          <w:tcPr>
            <w:tcW w:w="738" w:type="dxa"/>
            <w:vMerge/>
            <w:tcBorders>
              <w:top w:val="single" w:sz="8" w:space="0" w:color="auto"/>
              <w:left w:val="single" w:sz="4" w:space="0" w:color="auto"/>
              <w:bottom w:val="single" w:sz="8" w:space="0" w:color="000000"/>
              <w:right w:val="single" w:sz="4" w:space="0" w:color="auto"/>
            </w:tcBorders>
            <w:vAlign w:val="center"/>
            <w:hideMark/>
          </w:tcPr>
          <w:p w14:paraId="79901916" w14:textId="77777777" w:rsidR="00E30AB0" w:rsidRPr="00E30AB0" w:rsidRDefault="00E30AB0" w:rsidP="00E30AB0">
            <w:pPr>
              <w:suppressAutoHyphens w:val="0"/>
              <w:autoSpaceDN/>
              <w:jc w:val="left"/>
              <w:rPr>
                <w:rFonts w:eastAsia="Times New Roman"/>
                <w:sz w:val="24"/>
                <w:szCs w:val="24"/>
                <w:lang w:eastAsia="ru-RU"/>
              </w:rPr>
            </w:pPr>
          </w:p>
        </w:tc>
        <w:tc>
          <w:tcPr>
            <w:tcW w:w="2710" w:type="dxa"/>
            <w:tcBorders>
              <w:top w:val="single" w:sz="4" w:space="0" w:color="auto"/>
              <w:left w:val="nil"/>
              <w:bottom w:val="single" w:sz="4" w:space="0" w:color="auto"/>
              <w:right w:val="single" w:sz="4" w:space="0" w:color="auto"/>
            </w:tcBorders>
            <w:vAlign w:val="center"/>
            <w:hideMark/>
          </w:tcPr>
          <w:p w14:paraId="281F604C" w14:textId="77777777" w:rsidR="00E30AB0" w:rsidRPr="00E30AB0" w:rsidRDefault="00E30AB0" w:rsidP="00E30AB0">
            <w:pPr>
              <w:suppressAutoHyphens w:val="0"/>
              <w:autoSpaceDN/>
              <w:jc w:val="left"/>
              <w:rPr>
                <w:rFonts w:eastAsia="Times New Roman"/>
                <w:sz w:val="24"/>
                <w:szCs w:val="24"/>
                <w:lang w:eastAsia="ru-RU"/>
              </w:rPr>
            </w:pPr>
            <w:r w:rsidRPr="00E30AB0">
              <w:rPr>
                <w:rFonts w:eastAsia="Times New Roman"/>
                <w:sz w:val="24"/>
                <w:szCs w:val="24"/>
                <w:lang w:eastAsia="ru-RU"/>
              </w:rPr>
              <w:t xml:space="preserve">Изготавливает: </w:t>
            </w:r>
            <w:r w:rsidRPr="00E30AB0">
              <w:rPr>
                <w:rFonts w:eastAsia="Times New Roman"/>
                <w:sz w:val="24"/>
                <w:szCs w:val="24"/>
                <w:lang w:eastAsia="ru-RU"/>
              </w:rPr>
              <w:br/>
              <w:t>- английские плоские одно-двухсторонние (квартирные);</w:t>
            </w:r>
            <w:r w:rsidRPr="00E30AB0">
              <w:rPr>
                <w:rFonts w:eastAsia="Times New Roman"/>
                <w:sz w:val="24"/>
                <w:szCs w:val="24"/>
                <w:lang w:eastAsia="ru-RU"/>
              </w:rPr>
              <w:br/>
              <w:t>- флажковые, сейфовые, гаражные, Эльбор, Class, САМ, Мэттэм;</w:t>
            </w:r>
            <w:r w:rsidRPr="00E30AB0">
              <w:rPr>
                <w:rFonts w:eastAsia="Times New Roman"/>
                <w:sz w:val="24"/>
                <w:szCs w:val="24"/>
                <w:lang w:eastAsia="ru-RU"/>
              </w:rPr>
              <w:br/>
              <w:t>- полукруглые «ABLOY» (финские) одно-двухсторонние;</w:t>
            </w:r>
            <w:r w:rsidRPr="00E30AB0">
              <w:rPr>
                <w:rFonts w:eastAsia="Times New Roman"/>
                <w:sz w:val="24"/>
                <w:szCs w:val="24"/>
                <w:lang w:eastAsia="ru-RU"/>
              </w:rPr>
              <w:br/>
              <w:t xml:space="preserve">- крестовидные, роллетные, 3х-4х сторонние; </w:t>
            </w:r>
            <w:r w:rsidRPr="00E30AB0">
              <w:rPr>
                <w:rFonts w:eastAsia="Times New Roman"/>
                <w:sz w:val="24"/>
                <w:szCs w:val="24"/>
                <w:lang w:eastAsia="ru-RU"/>
              </w:rPr>
              <w:br/>
              <w:t>- помповые;</w:t>
            </w:r>
          </w:p>
        </w:tc>
        <w:tc>
          <w:tcPr>
            <w:tcW w:w="1985" w:type="dxa"/>
            <w:tcBorders>
              <w:top w:val="single" w:sz="4" w:space="0" w:color="auto"/>
              <w:left w:val="nil"/>
              <w:bottom w:val="single" w:sz="4" w:space="0" w:color="auto"/>
              <w:right w:val="single" w:sz="4" w:space="0" w:color="auto"/>
            </w:tcBorders>
            <w:vAlign w:val="center"/>
            <w:hideMark/>
          </w:tcPr>
          <w:p w14:paraId="56BE0E76" w14:textId="77777777" w:rsidR="00E30AB0" w:rsidRPr="00E30AB0" w:rsidRDefault="00E30AB0" w:rsidP="00E30AB0">
            <w:pPr>
              <w:suppressAutoHyphens w:val="0"/>
              <w:autoSpaceDN/>
              <w:jc w:val="center"/>
              <w:rPr>
                <w:rFonts w:eastAsia="Times New Roman"/>
                <w:sz w:val="24"/>
                <w:szCs w:val="24"/>
                <w:lang w:eastAsia="ru-RU"/>
              </w:rPr>
            </w:pPr>
            <w:r w:rsidRPr="00E30AB0">
              <w:rPr>
                <w:rFonts w:eastAsia="Times New Roman"/>
                <w:sz w:val="24"/>
                <w:szCs w:val="24"/>
                <w:lang w:eastAsia="ru-RU"/>
              </w:rPr>
              <w:t>х</w:t>
            </w:r>
          </w:p>
        </w:tc>
        <w:tc>
          <w:tcPr>
            <w:tcW w:w="1843" w:type="dxa"/>
            <w:tcBorders>
              <w:top w:val="nil"/>
              <w:left w:val="nil"/>
              <w:bottom w:val="single" w:sz="4" w:space="0" w:color="auto"/>
              <w:right w:val="single" w:sz="4" w:space="0" w:color="auto"/>
            </w:tcBorders>
            <w:shd w:val="clear" w:color="000000" w:fill="FFFFFF"/>
            <w:vAlign w:val="center"/>
            <w:hideMark/>
          </w:tcPr>
          <w:p w14:paraId="543DB050" w14:textId="77777777" w:rsidR="00E30AB0" w:rsidRPr="00E30AB0" w:rsidRDefault="00E30AB0" w:rsidP="00E30AB0">
            <w:pPr>
              <w:suppressAutoHyphens w:val="0"/>
              <w:autoSpaceDN/>
              <w:jc w:val="center"/>
              <w:rPr>
                <w:rFonts w:eastAsia="Times New Roman"/>
                <w:sz w:val="24"/>
                <w:szCs w:val="24"/>
                <w:lang w:eastAsia="ru-RU"/>
              </w:rPr>
            </w:pPr>
            <w:r w:rsidRPr="00E30AB0">
              <w:rPr>
                <w:rFonts w:eastAsia="Times New Roman"/>
                <w:sz w:val="24"/>
                <w:szCs w:val="24"/>
                <w:lang w:eastAsia="ru-RU"/>
              </w:rPr>
              <w:t>соответствие</w:t>
            </w:r>
          </w:p>
        </w:tc>
        <w:tc>
          <w:tcPr>
            <w:tcW w:w="2268" w:type="dxa"/>
            <w:tcBorders>
              <w:top w:val="nil"/>
              <w:left w:val="nil"/>
              <w:bottom w:val="single" w:sz="4" w:space="0" w:color="auto"/>
              <w:right w:val="single" w:sz="4" w:space="0" w:color="auto"/>
            </w:tcBorders>
            <w:vAlign w:val="center"/>
            <w:hideMark/>
          </w:tcPr>
          <w:p w14:paraId="5DA1D908" w14:textId="77777777" w:rsidR="00E30AB0" w:rsidRPr="00E30AB0" w:rsidRDefault="00E30AB0" w:rsidP="00E30AB0">
            <w:pPr>
              <w:suppressAutoHyphens w:val="0"/>
              <w:autoSpaceDN/>
              <w:jc w:val="center"/>
              <w:rPr>
                <w:rFonts w:eastAsia="Times New Roman"/>
                <w:sz w:val="24"/>
                <w:szCs w:val="24"/>
                <w:lang w:eastAsia="ru-RU"/>
              </w:rPr>
            </w:pPr>
            <w:r w:rsidRPr="00E30AB0">
              <w:rPr>
                <w:rFonts w:eastAsia="Times New Roman"/>
                <w:sz w:val="24"/>
                <w:szCs w:val="24"/>
                <w:lang w:eastAsia="ru-RU"/>
              </w:rPr>
              <w:t>Значение характеристики не может изменяться участником закупки</w:t>
            </w:r>
          </w:p>
        </w:tc>
        <w:tc>
          <w:tcPr>
            <w:tcW w:w="1559" w:type="dxa"/>
            <w:vMerge/>
            <w:tcBorders>
              <w:top w:val="single" w:sz="8" w:space="0" w:color="auto"/>
              <w:left w:val="nil"/>
              <w:bottom w:val="single" w:sz="8" w:space="0" w:color="000000"/>
              <w:right w:val="single" w:sz="4" w:space="0" w:color="auto"/>
            </w:tcBorders>
            <w:vAlign w:val="center"/>
            <w:hideMark/>
          </w:tcPr>
          <w:p w14:paraId="250FFE4B" w14:textId="77777777" w:rsidR="00E30AB0" w:rsidRPr="00E30AB0" w:rsidRDefault="00E30AB0" w:rsidP="00E30AB0">
            <w:pPr>
              <w:suppressAutoHyphens w:val="0"/>
              <w:autoSpaceDN/>
              <w:jc w:val="left"/>
              <w:rPr>
                <w:rFonts w:eastAsia="Times New Roman"/>
                <w:sz w:val="24"/>
                <w:szCs w:val="24"/>
                <w:lang w:eastAsia="ru-RU"/>
              </w:rPr>
            </w:pPr>
          </w:p>
        </w:tc>
      </w:tr>
      <w:tr w:rsidR="00E30AB0" w:rsidRPr="00E30AB0" w14:paraId="4CC46F5B" w14:textId="77777777" w:rsidTr="00E30AB0">
        <w:trPr>
          <w:gridAfter w:val="1"/>
          <w:wAfter w:w="12" w:type="dxa"/>
          <w:trHeight w:val="1695"/>
        </w:trPr>
        <w:tc>
          <w:tcPr>
            <w:tcW w:w="557" w:type="dxa"/>
            <w:vMerge/>
            <w:tcBorders>
              <w:top w:val="single" w:sz="8" w:space="0" w:color="auto"/>
              <w:left w:val="single" w:sz="8" w:space="0" w:color="auto"/>
              <w:bottom w:val="single" w:sz="8" w:space="0" w:color="000000"/>
              <w:right w:val="single" w:sz="4" w:space="0" w:color="auto"/>
            </w:tcBorders>
            <w:vAlign w:val="center"/>
            <w:hideMark/>
          </w:tcPr>
          <w:p w14:paraId="7043672E" w14:textId="77777777" w:rsidR="00E30AB0" w:rsidRPr="00E30AB0" w:rsidRDefault="00E30AB0" w:rsidP="00E30AB0">
            <w:pPr>
              <w:suppressAutoHyphens w:val="0"/>
              <w:autoSpaceDN/>
              <w:jc w:val="left"/>
              <w:rPr>
                <w:rFonts w:eastAsia="Times New Roman"/>
                <w:sz w:val="24"/>
                <w:szCs w:val="24"/>
                <w:lang w:eastAsia="ru-RU"/>
              </w:rPr>
            </w:pPr>
          </w:p>
        </w:tc>
        <w:tc>
          <w:tcPr>
            <w:tcW w:w="2009" w:type="dxa"/>
            <w:vMerge/>
            <w:tcBorders>
              <w:top w:val="single" w:sz="8" w:space="0" w:color="auto"/>
              <w:left w:val="single" w:sz="4" w:space="0" w:color="auto"/>
              <w:bottom w:val="single" w:sz="8" w:space="0" w:color="000000"/>
              <w:right w:val="single" w:sz="4" w:space="0" w:color="auto"/>
            </w:tcBorders>
            <w:vAlign w:val="center"/>
            <w:hideMark/>
          </w:tcPr>
          <w:p w14:paraId="64DA39BC" w14:textId="77777777" w:rsidR="00E30AB0" w:rsidRPr="00E30AB0" w:rsidRDefault="00E30AB0" w:rsidP="00E30AB0">
            <w:pPr>
              <w:suppressAutoHyphens w:val="0"/>
              <w:autoSpaceDN/>
              <w:jc w:val="left"/>
              <w:rPr>
                <w:rFonts w:eastAsia="Times New Roman"/>
                <w:sz w:val="24"/>
                <w:szCs w:val="24"/>
                <w:lang w:eastAsia="ru-RU"/>
              </w:rPr>
            </w:pPr>
          </w:p>
        </w:tc>
        <w:tc>
          <w:tcPr>
            <w:tcW w:w="992" w:type="dxa"/>
            <w:vMerge/>
            <w:tcBorders>
              <w:top w:val="single" w:sz="8" w:space="0" w:color="auto"/>
              <w:left w:val="single" w:sz="4" w:space="0" w:color="auto"/>
              <w:bottom w:val="single" w:sz="8" w:space="0" w:color="000000"/>
              <w:right w:val="single" w:sz="4" w:space="0" w:color="auto"/>
            </w:tcBorders>
            <w:vAlign w:val="center"/>
            <w:hideMark/>
          </w:tcPr>
          <w:p w14:paraId="22E5BC0A" w14:textId="77777777" w:rsidR="00E30AB0" w:rsidRPr="00E30AB0" w:rsidRDefault="00E30AB0" w:rsidP="00E30AB0">
            <w:pPr>
              <w:suppressAutoHyphens w:val="0"/>
              <w:autoSpaceDN/>
              <w:jc w:val="left"/>
              <w:rPr>
                <w:rFonts w:eastAsia="Times New Roman"/>
                <w:sz w:val="24"/>
                <w:szCs w:val="24"/>
                <w:lang w:eastAsia="ru-RU"/>
              </w:rPr>
            </w:pPr>
          </w:p>
        </w:tc>
        <w:tc>
          <w:tcPr>
            <w:tcW w:w="738" w:type="dxa"/>
            <w:vMerge/>
            <w:tcBorders>
              <w:top w:val="single" w:sz="8" w:space="0" w:color="auto"/>
              <w:left w:val="single" w:sz="4" w:space="0" w:color="auto"/>
              <w:bottom w:val="single" w:sz="8" w:space="0" w:color="000000"/>
              <w:right w:val="single" w:sz="4" w:space="0" w:color="auto"/>
            </w:tcBorders>
            <w:vAlign w:val="center"/>
            <w:hideMark/>
          </w:tcPr>
          <w:p w14:paraId="626B7DD5" w14:textId="77777777" w:rsidR="00E30AB0" w:rsidRPr="00E30AB0" w:rsidRDefault="00E30AB0" w:rsidP="00E30AB0">
            <w:pPr>
              <w:suppressAutoHyphens w:val="0"/>
              <w:autoSpaceDN/>
              <w:jc w:val="left"/>
              <w:rPr>
                <w:rFonts w:eastAsia="Times New Roman"/>
                <w:sz w:val="24"/>
                <w:szCs w:val="24"/>
                <w:lang w:eastAsia="ru-RU"/>
              </w:rPr>
            </w:pPr>
          </w:p>
        </w:tc>
        <w:tc>
          <w:tcPr>
            <w:tcW w:w="2710" w:type="dxa"/>
            <w:tcBorders>
              <w:top w:val="nil"/>
              <w:left w:val="nil"/>
              <w:bottom w:val="single" w:sz="4" w:space="0" w:color="auto"/>
              <w:right w:val="single" w:sz="4" w:space="0" w:color="auto"/>
            </w:tcBorders>
            <w:vAlign w:val="center"/>
            <w:hideMark/>
          </w:tcPr>
          <w:p w14:paraId="50C7490B" w14:textId="77777777" w:rsidR="00E30AB0" w:rsidRPr="00E30AB0" w:rsidRDefault="00E30AB0" w:rsidP="00E30AB0">
            <w:pPr>
              <w:suppressAutoHyphens w:val="0"/>
              <w:autoSpaceDN/>
              <w:jc w:val="left"/>
              <w:rPr>
                <w:rFonts w:eastAsia="Times New Roman"/>
                <w:sz w:val="24"/>
                <w:szCs w:val="24"/>
                <w:lang w:eastAsia="ru-RU"/>
              </w:rPr>
            </w:pPr>
            <w:r w:rsidRPr="00E30AB0">
              <w:rPr>
                <w:rFonts w:eastAsia="Times New Roman"/>
                <w:sz w:val="24"/>
                <w:szCs w:val="24"/>
                <w:lang w:eastAsia="ru-RU"/>
              </w:rPr>
              <w:t>Наличие 2 фрез: прямая 70х1.3х25.4 мм. и угловая 70х7.3х12.7 мм, двухсторонние зажимы, защитный экран, лампа подсветки</w:t>
            </w:r>
          </w:p>
        </w:tc>
        <w:tc>
          <w:tcPr>
            <w:tcW w:w="1985" w:type="dxa"/>
            <w:tcBorders>
              <w:top w:val="nil"/>
              <w:left w:val="nil"/>
              <w:bottom w:val="single" w:sz="4" w:space="0" w:color="auto"/>
              <w:right w:val="single" w:sz="4" w:space="0" w:color="auto"/>
            </w:tcBorders>
            <w:vAlign w:val="center"/>
            <w:hideMark/>
          </w:tcPr>
          <w:p w14:paraId="0849FDB8" w14:textId="77777777" w:rsidR="00E30AB0" w:rsidRPr="00E30AB0" w:rsidRDefault="00E30AB0" w:rsidP="00E30AB0">
            <w:pPr>
              <w:suppressAutoHyphens w:val="0"/>
              <w:autoSpaceDN/>
              <w:jc w:val="center"/>
              <w:rPr>
                <w:rFonts w:eastAsia="Times New Roman"/>
                <w:sz w:val="24"/>
                <w:szCs w:val="24"/>
                <w:lang w:eastAsia="ru-RU"/>
              </w:rPr>
            </w:pPr>
            <w:r w:rsidRPr="00E30AB0">
              <w:rPr>
                <w:rFonts w:eastAsia="Times New Roman"/>
                <w:sz w:val="24"/>
                <w:szCs w:val="24"/>
                <w:lang w:eastAsia="ru-RU"/>
              </w:rPr>
              <w:t>х</w:t>
            </w:r>
          </w:p>
        </w:tc>
        <w:tc>
          <w:tcPr>
            <w:tcW w:w="1843" w:type="dxa"/>
            <w:tcBorders>
              <w:top w:val="nil"/>
              <w:left w:val="nil"/>
              <w:bottom w:val="single" w:sz="4" w:space="0" w:color="auto"/>
              <w:right w:val="single" w:sz="4" w:space="0" w:color="auto"/>
            </w:tcBorders>
            <w:shd w:val="clear" w:color="000000" w:fill="FFFFFF"/>
            <w:vAlign w:val="center"/>
            <w:hideMark/>
          </w:tcPr>
          <w:p w14:paraId="199743B4" w14:textId="77777777" w:rsidR="00E30AB0" w:rsidRPr="00E30AB0" w:rsidRDefault="00E30AB0" w:rsidP="00E30AB0">
            <w:pPr>
              <w:suppressAutoHyphens w:val="0"/>
              <w:autoSpaceDN/>
              <w:jc w:val="center"/>
              <w:rPr>
                <w:rFonts w:eastAsia="Times New Roman"/>
                <w:sz w:val="24"/>
                <w:szCs w:val="24"/>
                <w:lang w:eastAsia="ru-RU"/>
              </w:rPr>
            </w:pPr>
            <w:r w:rsidRPr="00E30AB0">
              <w:rPr>
                <w:rFonts w:eastAsia="Times New Roman"/>
                <w:sz w:val="24"/>
                <w:szCs w:val="24"/>
                <w:lang w:eastAsia="ru-RU"/>
              </w:rPr>
              <w:t>соответствие</w:t>
            </w:r>
          </w:p>
        </w:tc>
        <w:tc>
          <w:tcPr>
            <w:tcW w:w="2268" w:type="dxa"/>
            <w:tcBorders>
              <w:top w:val="nil"/>
              <w:left w:val="nil"/>
              <w:bottom w:val="single" w:sz="4" w:space="0" w:color="auto"/>
              <w:right w:val="single" w:sz="4" w:space="0" w:color="auto"/>
            </w:tcBorders>
            <w:vAlign w:val="center"/>
            <w:hideMark/>
          </w:tcPr>
          <w:p w14:paraId="5B0D0B48" w14:textId="77777777" w:rsidR="00E30AB0" w:rsidRPr="00E30AB0" w:rsidRDefault="00E30AB0" w:rsidP="00E30AB0">
            <w:pPr>
              <w:suppressAutoHyphens w:val="0"/>
              <w:autoSpaceDN/>
              <w:jc w:val="center"/>
              <w:rPr>
                <w:rFonts w:eastAsia="Times New Roman"/>
                <w:sz w:val="24"/>
                <w:szCs w:val="24"/>
                <w:lang w:eastAsia="ru-RU"/>
              </w:rPr>
            </w:pPr>
            <w:r w:rsidRPr="00E30AB0">
              <w:rPr>
                <w:rFonts w:eastAsia="Times New Roman"/>
                <w:sz w:val="24"/>
                <w:szCs w:val="24"/>
                <w:lang w:eastAsia="ru-RU"/>
              </w:rPr>
              <w:t>Значение характеристики не может изменяться участником закупки</w:t>
            </w:r>
          </w:p>
        </w:tc>
        <w:tc>
          <w:tcPr>
            <w:tcW w:w="1559" w:type="dxa"/>
            <w:vMerge/>
            <w:tcBorders>
              <w:top w:val="single" w:sz="8" w:space="0" w:color="auto"/>
              <w:left w:val="nil"/>
              <w:bottom w:val="single" w:sz="8" w:space="0" w:color="000000"/>
              <w:right w:val="single" w:sz="4" w:space="0" w:color="auto"/>
            </w:tcBorders>
            <w:vAlign w:val="center"/>
            <w:hideMark/>
          </w:tcPr>
          <w:p w14:paraId="1E76C085" w14:textId="77777777" w:rsidR="00E30AB0" w:rsidRPr="00E30AB0" w:rsidRDefault="00E30AB0" w:rsidP="00E30AB0">
            <w:pPr>
              <w:suppressAutoHyphens w:val="0"/>
              <w:autoSpaceDN/>
              <w:jc w:val="left"/>
              <w:rPr>
                <w:rFonts w:eastAsia="Times New Roman"/>
                <w:sz w:val="24"/>
                <w:szCs w:val="24"/>
                <w:lang w:eastAsia="ru-RU"/>
              </w:rPr>
            </w:pPr>
          </w:p>
        </w:tc>
      </w:tr>
      <w:tr w:rsidR="00E30AB0" w:rsidRPr="00E30AB0" w14:paraId="21EDC65E" w14:textId="77777777" w:rsidTr="00E30AB0">
        <w:trPr>
          <w:gridAfter w:val="1"/>
          <w:wAfter w:w="12" w:type="dxa"/>
          <w:trHeight w:val="1110"/>
        </w:trPr>
        <w:tc>
          <w:tcPr>
            <w:tcW w:w="557" w:type="dxa"/>
            <w:vMerge/>
            <w:tcBorders>
              <w:top w:val="single" w:sz="8" w:space="0" w:color="auto"/>
              <w:left w:val="single" w:sz="8" w:space="0" w:color="auto"/>
              <w:bottom w:val="single" w:sz="8" w:space="0" w:color="000000"/>
              <w:right w:val="single" w:sz="4" w:space="0" w:color="auto"/>
            </w:tcBorders>
            <w:vAlign w:val="center"/>
            <w:hideMark/>
          </w:tcPr>
          <w:p w14:paraId="26F0C303" w14:textId="77777777" w:rsidR="00E30AB0" w:rsidRPr="00E30AB0" w:rsidRDefault="00E30AB0" w:rsidP="00E30AB0">
            <w:pPr>
              <w:suppressAutoHyphens w:val="0"/>
              <w:autoSpaceDN/>
              <w:jc w:val="left"/>
              <w:rPr>
                <w:rFonts w:eastAsia="Times New Roman"/>
                <w:sz w:val="24"/>
                <w:szCs w:val="24"/>
                <w:lang w:eastAsia="ru-RU"/>
              </w:rPr>
            </w:pPr>
          </w:p>
        </w:tc>
        <w:tc>
          <w:tcPr>
            <w:tcW w:w="2009" w:type="dxa"/>
            <w:vMerge/>
            <w:tcBorders>
              <w:top w:val="single" w:sz="8" w:space="0" w:color="auto"/>
              <w:left w:val="single" w:sz="4" w:space="0" w:color="auto"/>
              <w:bottom w:val="single" w:sz="8" w:space="0" w:color="000000"/>
              <w:right w:val="single" w:sz="4" w:space="0" w:color="auto"/>
            </w:tcBorders>
            <w:vAlign w:val="center"/>
            <w:hideMark/>
          </w:tcPr>
          <w:p w14:paraId="7D761278" w14:textId="77777777" w:rsidR="00E30AB0" w:rsidRPr="00E30AB0" w:rsidRDefault="00E30AB0" w:rsidP="00E30AB0">
            <w:pPr>
              <w:suppressAutoHyphens w:val="0"/>
              <w:autoSpaceDN/>
              <w:jc w:val="left"/>
              <w:rPr>
                <w:rFonts w:eastAsia="Times New Roman"/>
                <w:sz w:val="24"/>
                <w:szCs w:val="24"/>
                <w:lang w:eastAsia="ru-RU"/>
              </w:rPr>
            </w:pPr>
          </w:p>
        </w:tc>
        <w:tc>
          <w:tcPr>
            <w:tcW w:w="992" w:type="dxa"/>
            <w:vMerge/>
            <w:tcBorders>
              <w:top w:val="single" w:sz="8" w:space="0" w:color="auto"/>
              <w:left w:val="single" w:sz="4" w:space="0" w:color="auto"/>
              <w:bottom w:val="single" w:sz="8" w:space="0" w:color="000000"/>
              <w:right w:val="single" w:sz="4" w:space="0" w:color="auto"/>
            </w:tcBorders>
            <w:vAlign w:val="center"/>
            <w:hideMark/>
          </w:tcPr>
          <w:p w14:paraId="35AF7144" w14:textId="77777777" w:rsidR="00E30AB0" w:rsidRPr="00E30AB0" w:rsidRDefault="00E30AB0" w:rsidP="00E30AB0">
            <w:pPr>
              <w:suppressAutoHyphens w:val="0"/>
              <w:autoSpaceDN/>
              <w:jc w:val="left"/>
              <w:rPr>
                <w:rFonts w:eastAsia="Times New Roman"/>
                <w:sz w:val="24"/>
                <w:szCs w:val="24"/>
                <w:lang w:eastAsia="ru-RU"/>
              </w:rPr>
            </w:pPr>
          </w:p>
        </w:tc>
        <w:tc>
          <w:tcPr>
            <w:tcW w:w="738" w:type="dxa"/>
            <w:vMerge/>
            <w:tcBorders>
              <w:top w:val="single" w:sz="8" w:space="0" w:color="auto"/>
              <w:left w:val="single" w:sz="4" w:space="0" w:color="auto"/>
              <w:bottom w:val="single" w:sz="8" w:space="0" w:color="000000"/>
              <w:right w:val="single" w:sz="4" w:space="0" w:color="auto"/>
            </w:tcBorders>
            <w:vAlign w:val="center"/>
            <w:hideMark/>
          </w:tcPr>
          <w:p w14:paraId="2699184B" w14:textId="77777777" w:rsidR="00E30AB0" w:rsidRPr="00E30AB0" w:rsidRDefault="00E30AB0" w:rsidP="00E30AB0">
            <w:pPr>
              <w:suppressAutoHyphens w:val="0"/>
              <w:autoSpaceDN/>
              <w:jc w:val="left"/>
              <w:rPr>
                <w:rFonts w:eastAsia="Times New Roman"/>
                <w:sz w:val="24"/>
                <w:szCs w:val="24"/>
                <w:lang w:eastAsia="ru-RU"/>
              </w:rPr>
            </w:pPr>
          </w:p>
        </w:tc>
        <w:tc>
          <w:tcPr>
            <w:tcW w:w="2710" w:type="dxa"/>
            <w:tcBorders>
              <w:top w:val="nil"/>
              <w:left w:val="nil"/>
              <w:bottom w:val="single" w:sz="4" w:space="0" w:color="auto"/>
              <w:right w:val="single" w:sz="4" w:space="0" w:color="auto"/>
            </w:tcBorders>
            <w:vAlign w:val="center"/>
            <w:hideMark/>
          </w:tcPr>
          <w:p w14:paraId="5A45BFE0" w14:textId="77777777" w:rsidR="00E30AB0" w:rsidRPr="00E30AB0" w:rsidRDefault="00E30AB0" w:rsidP="00E30AB0">
            <w:pPr>
              <w:suppressAutoHyphens w:val="0"/>
              <w:autoSpaceDN/>
              <w:jc w:val="left"/>
              <w:rPr>
                <w:rFonts w:eastAsia="Times New Roman"/>
                <w:sz w:val="24"/>
                <w:szCs w:val="24"/>
                <w:lang w:eastAsia="ru-RU"/>
              </w:rPr>
            </w:pPr>
            <w:r w:rsidRPr="00E30AB0">
              <w:rPr>
                <w:rFonts w:eastAsia="Times New Roman"/>
                <w:sz w:val="24"/>
                <w:szCs w:val="24"/>
                <w:lang w:eastAsia="ru-RU"/>
              </w:rPr>
              <w:t>Скорость вращения фрезы</w:t>
            </w:r>
          </w:p>
        </w:tc>
        <w:tc>
          <w:tcPr>
            <w:tcW w:w="1985" w:type="dxa"/>
            <w:tcBorders>
              <w:top w:val="nil"/>
              <w:left w:val="nil"/>
              <w:bottom w:val="single" w:sz="4" w:space="0" w:color="auto"/>
              <w:right w:val="single" w:sz="4" w:space="0" w:color="auto"/>
            </w:tcBorders>
            <w:vAlign w:val="center"/>
            <w:hideMark/>
          </w:tcPr>
          <w:p w14:paraId="40DECAEB" w14:textId="77777777" w:rsidR="00E30AB0" w:rsidRPr="00E30AB0" w:rsidRDefault="00E30AB0" w:rsidP="00E30AB0">
            <w:pPr>
              <w:suppressAutoHyphens w:val="0"/>
              <w:autoSpaceDN/>
              <w:jc w:val="center"/>
              <w:rPr>
                <w:rFonts w:eastAsia="Times New Roman"/>
                <w:sz w:val="24"/>
                <w:szCs w:val="24"/>
                <w:lang w:eastAsia="ru-RU"/>
              </w:rPr>
            </w:pPr>
            <w:r w:rsidRPr="00E30AB0">
              <w:rPr>
                <w:rFonts w:eastAsia="Times New Roman"/>
                <w:sz w:val="24"/>
                <w:szCs w:val="24"/>
                <w:lang w:eastAsia="ru-RU"/>
              </w:rPr>
              <w:t>об/мин</w:t>
            </w:r>
          </w:p>
        </w:tc>
        <w:tc>
          <w:tcPr>
            <w:tcW w:w="1843" w:type="dxa"/>
            <w:tcBorders>
              <w:top w:val="nil"/>
              <w:left w:val="nil"/>
              <w:bottom w:val="single" w:sz="4" w:space="0" w:color="auto"/>
              <w:right w:val="single" w:sz="4" w:space="0" w:color="auto"/>
            </w:tcBorders>
            <w:shd w:val="clear" w:color="000000" w:fill="FFFFFF"/>
            <w:vAlign w:val="center"/>
            <w:hideMark/>
          </w:tcPr>
          <w:p w14:paraId="638EBB8C" w14:textId="77777777" w:rsidR="00E30AB0" w:rsidRDefault="00E30AB0" w:rsidP="00E30AB0">
            <w:pPr>
              <w:suppressAutoHyphens w:val="0"/>
              <w:autoSpaceDN/>
              <w:jc w:val="center"/>
              <w:rPr>
                <w:rFonts w:eastAsia="Times New Roman"/>
                <w:sz w:val="24"/>
                <w:szCs w:val="24"/>
                <w:lang w:eastAsia="ru-RU"/>
              </w:rPr>
            </w:pPr>
            <w:r w:rsidRPr="00E30AB0">
              <w:rPr>
                <w:rFonts w:eastAsia="Times New Roman"/>
                <w:sz w:val="24"/>
                <w:szCs w:val="24"/>
                <w:lang w:eastAsia="ru-RU"/>
              </w:rPr>
              <w:t xml:space="preserve">≥ 1400 и </w:t>
            </w:r>
          </w:p>
          <w:p w14:paraId="3E1B6B58" w14:textId="0EE4333F" w:rsidR="00E30AB0" w:rsidRPr="00E30AB0" w:rsidRDefault="00E30AB0" w:rsidP="00E30AB0">
            <w:pPr>
              <w:suppressAutoHyphens w:val="0"/>
              <w:autoSpaceDN/>
              <w:jc w:val="center"/>
              <w:rPr>
                <w:rFonts w:eastAsia="Times New Roman"/>
                <w:sz w:val="24"/>
                <w:szCs w:val="24"/>
                <w:lang w:eastAsia="ru-RU"/>
              </w:rPr>
            </w:pPr>
            <w:r w:rsidRPr="00E30AB0">
              <w:rPr>
                <w:rFonts w:eastAsia="Times New Roman"/>
                <w:sz w:val="24"/>
                <w:szCs w:val="24"/>
                <w:lang w:eastAsia="ru-RU"/>
              </w:rPr>
              <w:t xml:space="preserve"> ≤ 1405</w:t>
            </w:r>
          </w:p>
        </w:tc>
        <w:tc>
          <w:tcPr>
            <w:tcW w:w="2268" w:type="dxa"/>
            <w:tcBorders>
              <w:top w:val="nil"/>
              <w:left w:val="nil"/>
              <w:bottom w:val="single" w:sz="4" w:space="0" w:color="auto"/>
              <w:right w:val="single" w:sz="4" w:space="0" w:color="auto"/>
            </w:tcBorders>
            <w:vAlign w:val="center"/>
            <w:hideMark/>
          </w:tcPr>
          <w:p w14:paraId="3CF1DDDE" w14:textId="77777777" w:rsidR="00E30AB0" w:rsidRPr="00E30AB0" w:rsidRDefault="00E30AB0" w:rsidP="00E30AB0">
            <w:pPr>
              <w:suppressAutoHyphens w:val="0"/>
              <w:autoSpaceDN/>
              <w:jc w:val="center"/>
              <w:rPr>
                <w:rFonts w:eastAsia="Times New Roman"/>
                <w:sz w:val="24"/>
                <w:szCs w:val="24"/>
                <w:lang w:eastAsia="ru-RU"/>
              </w:rPr>
            </w:pPr>
            <w:r w:rsidRPr="00E30AB0">
              <w:rPr>
                <w:rFonts w:eastAsia="Times New Roman"/>
                <w:sz w:val="24"/>
                <w:szCs w:val="24"/>
                <w:lang w:eastAsia="ru-RU"/>
              </w:rPr>
              <w:t>Участник закупки указывает в заявке конкретное значение характеристики</w:t>
            </w:r>
          </w:p>
        </w:tc>
        <w:tc>
          <w:tcPr>
            <w:tcW w:w="1559" w:type="dxa"/>
            <w:vMerge/>
            <w:tcBorders>
              <w:top w:val="single" w:sz="8" w:space="0" w:color="auto"/>
              <w:left w:val="nil"/>
              <w:bottom w:val="single" w:sz="8" w:space="0" w:color="000000"/>
              <w:right w:val="single" w:sz="4" w:space="0" w:color="auto"/>
            </w:tcBorders>
            <w:vAlign w:val="center"/>
            <w:hideMark/>
          </w:tcPr>
          <w:p w14:paraId="25D971C1" w14:textId="77777777" w:rsidR="00E30AB0" w:rsidRPr="00E30AB0" w:rsidRDefault="00E30AB0" w:rsidP="00E30AB0">
            <w:pPr>
              <w:suppressAutoHyphens w:val="0"/>
              <w:autoSpaceDN/>
              <w:jc w:val="left"/>
              <w:rPr>
                <w:rFonts w:eastAsia="Times New Roman"/>
                <w:sz w:val="24"/>
                <w:szCs w:val="24"/>
                <w:lang w:eastAsia="ru-RU"/>
              </w:rPr>
            </w:pPr>
          </w:p>
        </w:tc>
      </w:tr>
      <w:tr w:rsidR="00E30AB0" w:rsidRPr="00E30AB0" w14:paraId="3046B0AE" w14:textId="77777777" w:rsidTr="00E30AB0">
        <w:trPr>
          <w:gridAfter w:val="1"/>
          <w:wAfter w:w="12" w:type="dxa"/>
          <w:trHeight w:val="1260"/>
        </w:trPr>
        <w:tc>
          <w:tcPr>
            <w:tcW w:w="557" w:type="dxa"/>
            <w:vMerge/>
            <w:tcBorders>
              <w:top w:val="single" w:sz="8" w:space="0" w:color="auto"/>
              <w:left w:val="single" w:sz="8" w:space="0" w:color="auto"/>
              <w:bottom w:val="single" w:sz="8" w:space="0" w:color="000000"/>
              <w:right w:val="single" w:sz="4" w:space="0" w:color="auto"/>
            </w:tcBorders>
            <w:vAlign w:val="center"/>
            <w:hideMark/>
          </w:tcPr>
          <w:p w14:paraId="39DFC20A" w14:textId="77777777" w:rsidR="00E30AB0" w:rsidRPr="00E30AB0" w:rsidRDefault="00E30AB0" w:rsidP="00E30AB0">
            <w:pPr>
              <w:suppressAutoHyphens w:val="0"/>
              <w:autoSpaceDN/>
              <w:jc w:val="left"/>
              <w:rPr>
                <w:rFonts w:eastAsia="Times New Roman"/>
                <w:sz w:val="24"/>
                <w:szCs w:val="24"/>
                <w:lang w:eastAsia="ru-RU"/>
              </w:rPr>
            </w:pPr>
          </w:p>
        </w:tc>
        <w:tc>
          <w:tcPr>
            <w:tcW w:w="2009" w:type="dxa"/>
            <w:vMerge/>
            <w:tcBorders>
              <w:top w:val="single" w:sz="8" w:space="0" w:color="auto"/>
              <w:left w:val="single" w:sz="4" w:space="0" w:color="auto"/>
              <w:bottom w:val="single" w:sz="8" w:space="0" w:color="000000"/>
              <w:right w:val="single" w:sz="4" w:space="0" w:color="auto"/>
            </w:tcBorders>
            <w:vAlign w:val="center"/>
            <w:hideMark/>
          </w:tcPr>
          <w:p w14:paraId="5823D4D2" w14:textId="77777777" w:rsidR="00E30AB0" w:rsidRPr="00E30AB0" w:rsidRDefault="00E30AB0" w:rsidP="00E30AB0">
            <w:pPr>
              <w:suppressAutoHyphens w:val="0"/>
              <w:autoSpaceDN/>
              <w:jc w:val="left"/>
              <w:rPr>
                <w:rFonts w:eastAsia="Times New Roman"/>
                <w:sz w:val="24"/>
                <w:szCs w:val="24"/>
                <w:lang w:eastAsia="ru-RU"/>
              </w:rPr>
            </w:pPr>
          </w:p>
        </w:tc>
        <w:tc>
          <w:tcPr>
            <w:tcW w:w="992" w:type="dxa"/>
            <w:vMerge/>
            <w:tcBorders>
              <w:top w:val="single" w:sz="8" w:space="0" w:color="auto"/>
              <w:left w:val="single" w:sz="4" w:space="0" w:color="auto"/>
              <w:bottom w:val="single" w:sz="8" w:space="0" w:color="000000"/>
              <w:right w:val="single" w:sz="4" w:space="0" w:color="auto"/>
            </w:tcBorders>
            <w:vAlign w:val="center"/>
            <w:hideMark/>
          </w:tcPr>
          <w:p w14:paraId="71A8584C" w14:textId="77777777" w:rsidR="00E30AB0" w:rsidRPr="00E30AB0" w:rsidRDefault="00E30AB0" w:rsidP="00E30AB0">
            <w:pPr>
              <w:suppressAutoHyphens w:val="0"/>
              <w:autoSpaceDN/>
              <w:jc w:val="left"/>
              <w:rPr>
                <w:rFonts w:eastAsia="Times New Roman"/>
                <w:sz w:val="24"/>
                <w:szCs w:val="24"/>
                <w:lang w:eastAsia="ru-RU"/>
              </w:rPr>
            </w:pPr>
          </w:p>
        </w:tc>
        <w:tc>
          <w:tcPr>
            <w:tcW w:w="738" w:type="dxa"/>
            <w:vMerge/>
            <w:tcBorders>
              <w:top w:val="single" w:sz="8" w:space="0" w:color="auto"/>
              <w:left w:val="single" w:sz="4" w:space="0" w:color="auto"/>
              <w:bottom w:val="single" w:sz="8" w:space="0" w:color="000000"/>
              <w:right w:val="single" w:sz="4" w:space="0" w:color="auto"/>
            </w:tcBorders>
            <w:vAlign w:val="center"/>
            <w:hideMark/>
          </w:tcPr>
          <w:p w14:paraId="62505DE8" w14:textId="77777777" w:rsidR="00E30AB0" w:rsidRPr="00E30AB0" w:rsidRDefault="00E30AB0" w:rsidP="00E30AB0">
            <w:pPr>
              <w:suppressAutoHyphens w:val="0"/>
              <w:autoSpaceDN/>
              <w:jc w:val="left"/>
              <w:rPr>
                <w:rFonts w:eastAsia="Times New Roman"/>
                <w:sz w:val="24"/>
                <w:szCs w:val="24"/>
                <w:lang w:eastAsia="ru-RU"/>
              </w:rPr>
            </w:pPr>
          </w:p>
        </w:tc>
        <w:tc>
          <w:tcPr>
            <w:tcW w:w="2710" w:type="dxa"/>
            <w:tcBorders>
              <w:top w:val="nil"/>
              <w:left w:val="nil"/>
              <w:bottom w:val="single" w:sz="8" w:space="0" w:color="auto"/>
              <w:right w:val="single" w:sz="4" w:space="0" w:color="auto"/>
            </w:tcBorders>
            <w:vAlign w:val="center"/>
            <w:hideMark/>
          </w:tcPr>
          <w:p w14:paraId="402F88B0" w14:textId="77777777" w:rsidR="00E30AB0" w:rsidRPr="00E30AB0" w:rsidRDefault="00E30AB0" w:rsidP="00E30AB0">
            <w:pPr>
              <w:suppressAutoHyphens w:val="0"/>
              <w:autoSpaceDN/>
              <w:jc w:val="left"/>
              <w:rPr>
                <w:rFonts w:eastAsia="Times New Roman"/>
                <w:sz w:val="24"/>
                <w:szCs w:val="24"/>
                <w:lang w:eastAsia="ru-RU"/>
              </w:rPr>
            </w:pPr>
            <w:r w:rsidRPr="00E30AB0">
              <w:rPr>
                <w:rFonts w:eastAsia="Times New Roman"/>
                <w:sz w:val="24"/>
                <w:szCs w:val="24"/>
                <w:lang w:eastAsia="ru-RU"/>
              </w:rPr>
              <w:t>Комплектация: шнур питания, инструмент, приспособление для "финских" ключей</w:t>
            </w:r>
          </w:p>
        </w:tc>
        <w:tc>
          <w:tcPr>
            <w:tcW w:w="1985" w:type="dxa"/>
            <w:tcBorders>
              <w:top w:val="nil"/>
              <w:left w:val="nil"/>
              <w:bottom w:val="single" w:sz="8" w:space="0" w:color="auto"/>
              <w:right w:val="single" w:sz="4" w:space="0" w:color="auto"/>
            </w:tcBorders>
            <w:vAlign w:val="center"/>
            <w:hideMark/>
          </w:tcPr>
          <w:p w14:paraId="7A9BA7FE" w14:textId="77777777" w:rsidR="00E30AB0" w:rsidRPr="00E30AB0" w:rsidRDefault="00E30AB0" w:rsidP="00E30AB0">
            <w:pPr>
              <w:suppressAutoHyphens w:val="0"/>
              <w:autoSpaceDN/>
              <w:jc w:val="center"/>
              <w:rPr>
                <w:rFonts w:eastAsia="Times New Roman"/>
                <w:sz w:val="24"/>
                <w:szCs w:val="24"/>
                <w:lang w:eastAsia="ru-RU"/>
              </w:rPr>
            </w:pPr>
            <w:r w:rsidRPr="00E30AB0">
              <w:rPr>
                <w:rFonts w:eastAsia="Times New Roman"/>
                <w:sz w:val="24"/>
                <w:szCs w:val="24"/>
                <w:lang w:eastAsia="ru-RU"/>
              </w:rPr>
              <w:t>х</w:t>
            </w:r>
          </w:p>
        </w:tc>
        <w:tc>
          <w:tcPr>
            <w:tcW w:w="1843" w:type="dxa"/>
            <w:tcBorders>
              <w:top w:val="nil"/>
              <w:left w:val="nil"/>
              <w:bottom w:val="single" w:sz="8" w:space="0" w:color="auto"/>
              <w:right w:val="single" w:sz="4" w:space="0" w:color="auto"/>
            </w:tcBorders>
            <w:shd w:val="clear" w:color="000000" w:fill="FFFFFF"/>
            <w:vAlign w:val="center"/>
            <w:hideMark/>
          </w:tcPr>
          <w:p w14:paraId="4088B63B" w14:textId="77777777" w:rsidR="00E30AB0" w:rsidRPr="00E30AB0" w:rsidRDefault="00E30AB0" w:rsidP="00E30AB0">
            <w:pPr>
              <w:suppressAutoHyphens w:val="0"/>
              <w:autoSpaceDN/>
              <w:jc w:val="center"/>
              <w:rPr>
                <w:rFonts w:eastAsia="Times New Roman"/>
                <w:sz w:val="24"/>
                <w:szCs w:val="24"/>
                <w:lang w:eastAsia="ru-RU"/>
              </w:rPr>
            </w:pPr>
            <w:r w:rsidRPr="00E30AB0">
              <w:rPr>
                <w:rFonts w:eastAsia="Times New Roman"/>
                <w:sz w:val="24"/>
                <w:szCs w:val="24"/>
                <w:lang w:eastAsia="ru-RU"/>
              </w:rPr>
              <w:t>соответствие</w:t>
            </w:r>
          </w:p>
        </w:tc>
        <w:tc>
          <w:tcPr>
            <w:tcW w:w="2268" w:type="dxa"/>
            <w:tcBorders>
              <w:top w:val="nil"/>
              <w:left w:val="nil"/>
              <w:bottom w:val="single" w:sz="8" w:space="0" w:color="auto"/>
              <w:right w:val="single" w:sz="4" w:space="0" w:color="auto"/>
            </w:tcBorders>
            <w:vAlign w:val="center"/>
            <w:hideMark/>
          </w:tcPr>
          <w:p w14:paraId="57C3D21E" w14:textId="77777777" w:rsidR="00E30AB0" w:rsidRPr="00E30AB0" w:rsidRDefault="00E30AB0" w:rsidP="00E30AB0">
            <w:pPr>
              <w:suppressAutoHyphens w:val="0"/>
              <w:autoSpaceDN/>
              <w:jc w:val="center"/>
              <w:rPr>
                <w:rFonts w:eastAsia="Times New Roman"/>
                <w:sz w:val="24"/>
                <w:szCs w:val="24"/>
                <w:lang w:eastAsia="ru-RU"/>
              </w:rPr>
            </w:pPr>
            <w:r w:rsidRPr="00E30AB0">
              <w:rPr>
                <w:rFonts w:eastAsia="Times New Roman"/>
                <w:sz w:val="24"/>
                <w:szCs w:val="24"/>
                <w:lang w:eastAsia="ru-RU"/>
              </w:rPr>
              <w:t>Значение характеристики не может изменяться участником закупки</w:t>
            </w:r>
          </w:p>
        </w:tc>
        <w:tc>
          <w:tcPr>
            <w:tcW w:w="1559" w:type="dxa"/>
            <w:vMerge/>
            <w:tcBorders>
              <w:top w:val="single" w:sz="8" w:space="0" w:color="auto"/>
              <w:left w:val="nil"/>
              <w:bottom w:val="single" w:sz="8" w:space="0" w:color="000000"/>
              <w:right w:val="single" w:sz="4" w:space="0" w:color="auto"/>
            </w:tcBorders>
            <w:vAlign w:val="center"/>
            <w:hideMark/>
          </w:tcPr>
          <w:p w14:paraId="0E60BD31" w14:textId="77777777" w:rsidR="00E30AB0" w:rsidRPr="00E30AB0" w:rsidRDefault="00E30AB0" w:rsidP="00E30AB0">
            <w:pPr>
              <w:suppressAutoHyphens w:val="0"/>
              <w:autoSpaceDN/>
              <w:jc w:val="left"/>
              <w:rPr>
                <w:rFonts w:eastAsia="Times New Roman"/>
                <w:sz w:val="24"/>
                <w:szCs w:val="24"/>
                <w:lang w:eastAsia="ru-RU"/>
              </w:rPr>
            </w:pPr>
          </w:p>
        </w:tc>
      </w:tr>
    </w:tbl>
    <w:p w14:paraId="0514160B" w14:textId="77777777" w:rsidR="00E30AB0" w:rsidRPr="00E30AB0" w:rsidRDefault="00E30AB0" w:rsidP="00E30AB0">
      <w:pPr>
        <w:suppressAutoHyphens w:val="0"/>
        <w:autoSpaceDN/>
        <w:spacing w:line="276" w:lineRule="auto"/>
        <w:rPr>
          <w:b/>
          <w:sz w:val="24"/>
          <w:szCs w:val="24"/>
        </w:rPr>
      </w:pPr>
    </w:p>
    <w:p w14:paraId="6E9E55D2" w14:textId="77777777" w:rsidR="00E30AB0" w:rsidRPr="00E30AB0" w:rsidRDefault="00E30AB0" w:rsidP="00E30AB0">
      <w:pPr>
        <w:numPr>
          <w:ilvl w:val="0"/>
          <w:numId w:val="73"/>
        </w:numPr>
        <w:suppressAutoHyphens w:val="0"/>
        <w:autoSpaceDN/>
        <w:spacing w:after="200" w:line="276" w:lineRule="auto"/>
        <w:ind w:left="709" w:firstLine="65"/>
        <w:jc w:val="left"/>
        <w:outlineLvl w:val="0"/>
        <w:rPr>
          <w:sz w:val="24"/>
          <w:szCs w:val="24"/>
        </w:rPr>
      </w:pPr>
      <w:r w:rsidRPr="00E30AB0">
        <w:rPr>
          <w:b/>
          <w:i/>
          <w:sz w:val="24"/>
          <w:szCs w:val="24"/>
        </w:rPr>
        <w:t xml:space="preserve">Место поставки товара: </w:t>
      </w:r>
      <w:r w:rsidRPr="00E30AB0">
        <w:rPr>
          <w:sz w:val="24"/>
          <w:szCs w:val="24"/>
        </w:rPr>
        <w:t>г. Санкт-Петербург, ул. Смольного, д.3, лит. А, материально-технический склад.</w:t>
      </w:r>
    </w:p>
    <w:p w14:paraId="4B4F5179" w14:textId="77777777" w:rsidR="00E30AB0" w:rsidRPr="00E30AB0" w:rsidRDefault="00E30AB0" w:rsidP="00E30AB0">
      <w:pPr>
        <w:numPr>
          <w:ilvl w:val="0"/>
          <w:numId w:val="73"/>
        </w:numPr>
        <w:suppressAutoHyphens w:val="0"/>
        <w:autoSpaceDN/>
        <w:spacing w:after="200" w:line="276" w:lineRule="auto"/>
        <w:ind w:firstLine="65"/>
        <w:jc w:val="left"/>
        <w:rPr>
          <w:rFonts w:eastAsia="Times New Roman"/>
          <w:sz w:val="24"/>
          <w:szCs w:val="24"/>
          <w:lang w:eastAsia="ru-RU"/>
        </w:rPr>
      </w:pPr>
      <w:r w:rsidRPr="00E30AB0">
        <w:rPr>
          <w:rFonts w:eastAsia="Times New Roman"/>
          <w:b/>
          <w:bCs/>
          <w:i/>
          <w:iCs/>
          <w:sz w:val="24"/>
          <w:szCs w:val="24"/>
          <w:lang w:eastAsia="ru-RU"/>
        </w:rPr>
        <w:t>Порядок поставки:</w:t>
      </w:r>
      <w:r w:rsidRPr="00E30AB0">
        <w:rPr>
          <w:rFonts w:eastAsia="Times New Roman"/>
          <w:sz w:val="24"/>
          <w:szCs w:val="24"/>
          <w:lang w:eastAsia="ru-RU"/>
        </w:rPr>
        <w:t xml:space="preserve"> </w:t>
      </w:r>
    </w:p>
    <w:p w14:paraId="3CF57649" w14:textId="77777777" w:rsidR="00E30AB0" w:rsidRPr="00E30AB0" w:rsidRDefault="00E30AB0" w:rsidP="00E30AB0">
      <w:pPr>
        <w:suppressAutoHyphens w:val="0"/>
        <w:autoSpaceDN/>
        <w:ind w:firstLine="644"/>
        <w:jc w:val="left"/>
        <w:rPr>
          <w:rFonts w:eastAsia="Times New Roman"/>
          <w:b/>
          <w:bCs/>
          <w:sz w:val="24"/>
          <w:szCs w:val="24"/>
          <w:lang w:eastAsia="ru-RU"/>
        </w:rPr>
      </w:pPr>
      <w:r w:rsidRPr="00E30AB0">
        <w:rPr>
          <w:rFonts w:eastAsia="Times New Roman"/>
          <w:sz w:val="24"/>
          <w:szCs w:val="24"/>
          <w:lang w:eastAsia="ru-RU"/>
        </w:rPr>
        <w:t xml:space="preserve">2.1. Срок поставки товара: </w:t>
      </w:r>
      <w:r w:rsidRPr="00E30AB0">
        <w:rPr>
          <w:rFonts w:eastAsia="Times New Roman"/>
          <w:b/>
          <w:bCs/>
          <w:sz w:val="24"/>
          <w:szCs w:val="24"/>
          <w:lang w:eastAsia="ru-RU"/>
        </w:rPr>
        <w:t>с даты заключения Контракта в течение 10 (десяти) рабочих дней.</w:t>
      </w:r>
    </w:p>
    <w:p w14:paraId="2FC79481" w14:textId="77777777" w:rsidR="00E30AB0" w:rsidRPr="00E30AB0" w:rsidRDefault="00E30AB0" w:rsidP="00E30AB0">
      <w:pPr>
        <w:suppressAutoHyphens w:val="0"/>
        <w:autoSpaceDN/>
        <w:ind w:firstLine="644"/>
        <w:jc w:val="left"/>
        <w:rPr>
          <w:rFonts w:eastAsia="Times New Roman"/>
          <w:bCs/>
          <w:sz w:val="24"/>
          <w:szCs w:val="24"/>
          <w:lang w:eastAsia="ru-RU"/>
        </w:rPr>
      </w:pPr>
      <w:r w:rsidRPr="00E30AB0">
        <w:rPr>
          <w:rFonts w:eastAsia="Times New Roman"/>
          <w:sz w:val="24"/>
          <w:szCs w:val="24"/>
          <w:lang w:eastAsia="ru-RU"/>
        </w:rPr>
        <w:t xml:space="preserve">2.2. Поставка товара по количеству и комплектности осуществляется в </w:t>
      </w:r>
      <w:r w:rsidRPr="00E30AB0">
        <w:rPr>
          <w:rFonts w:eastAsia="Times New Roman"/>
          <w:bCs/>
          <w:sz w:val="24"/>
          <w:szCs w:val="24"/>
          <w:lang w:eastAsia="ru-RU"/>
        </w:rPr>
        <w:t>соответствии с Таблицей №1.</w:t>
      </w:r>
      <w:r w:rsidRPr="00E30AB0">
        <w:rPr>
          <w:rFonts w:eastAsia="Times New Roman"/>
          <w:sz w:val="24"/>
          <w:szCs w:val="24"/>
          <w:lang w:eastAsia="ar-SA"/>
        </w:rPr>
        <w:t xml:space="preserve"> Все характеристики, предлагаемые участниками на Товары, должны соответствовать характеристикам Товара, указанными в Таблице № 1. </w:t>
      </w:r>
    </w:p>
    <w:p w14:paraId="1698E55E" w14:textId="77777777" w:rsidR="00E30AB0" w:rsidRPr="00E30AB0" w:rsidRDefault="00E30AB0" w:rsidP="00E30AB0">
      <w:pPr>
        <w:suppressAutoHyphens w:val="0"/>
        <w:autoSpaceDN/>
        <w:ind w:firstLine="644"/>
        <w:jc w:val="left"/>
        <w:rPr>
          <w:rFonts w:eastAsia="Times New Roman"/>
          <w:bCs/>
          <w:sz w:val="24"/>
          <w:szCs w:val="24"/>
          <w:lang w:eastAsia="ru-RU"/>
        </w:rPr>
      </w:pPr>
      <w:r w:rsidRPr="00E30AB0">
        <w:rPr>
          <w:rFonts w:eastAsia="Times New Roman"/>
          <w:sz w:val="24"/>
          <w:szCs w:val="24"/>
          <w:lang w:eastAsia="ru-RU"/>
        </w:rPr>
        <w:t xml:space="preserve"> 2.3. Поставка и разгрузка Товара (в том числе спуск/подъем) производится за счет Поставщика, подъем на этажи в соответствии с указаниями Заказчика, с использованием транспорта, гарантирующего сохранение качества товара. При поставке Товара необходимо соблюдение температурного режима в соответствии с требованиями, указанными на первичной (вторичной) упаковке Товара, в соответствии с требованиями нормативной документации.</w:t>
      </w:r>
    </w:p>
    <w:p w14:paraId="02A40C16" w14:textId="77777777" w:rsidR="00E30AB0" w:rsidRPr="00E30AB0" w:rsidRDefault="00E30AB0" w:rsidP="00E30AB0">
      <w:pPr>
        <w:suppressAutoHyphens w:val="0"/>
        <w:autoSpaceDN/>
        <w:ind w:firstLine="709"/>
        <w:rPr>
          <w:rFonts w:eastAsia="Times New Roman"/>
          <w:sz w:val="24"/>
          <w:szCs w:val="24"/>
          <w:lang w:eastAsia="ru-RU"/>
        </w:rPr>
      </w:pPr>
      <w:r w:rsidRPr="00E30AB0">
        <w:rPr>
          <w:rFonts w:eastAsia="Times New Roman"/>
          <w:color w:val="000000"/>
          <w:sz w:val="24"/>
          <w:szCs w:val="24"/>
          <w:lang w:eastAsia="ru-RU"/>
        </w:rPr>
        <w:t>2.4. Поставка Товара (передача Заказчику) должна осуществляться в таре и (или) упаковке, обеспечивающей сохранность товаров такого рода в условиях хранения и транспортировки, установленных заводом-изготовителем, обеспечивающий защиту от внешних воздействующих факторов (в т. ч. климатических, механических) при транспортировании, хранении и погрузочно-разгрузочных работах, исключающей порчу и (или) уничтожение его до приемки Заказчиком. Маркировка каждой единицы тары (упаковки) Товара должна быть нанесена хорошо читаемым шрифтом, на русском языке и содержать информацию согласно действующему законодательству РФ.</w:t>
      </w:r>
    </w:p>
    <w:p w14:paraId="6A705FA9" w14:textId="77777777" w:rsidR="00E30AB0" w:rsidRPr="00E30AB0" w:rsidRDefault="00E30AB0" w:rsidP="00E30AB0">
      <w:pPr>
        <w:suppressAutoHyphens w:val="0"/>
        <w:autoSpaceDN/>
        <w:rPr>
          <w:rFonts w:eastAsia="Times New Roman"/>
          <w:bCs/>
          <w:color w:val="000000"/>
          <w:sz w:val="24"/>
          <w:szCs w:val="24"/>
          <w:lang w:eastAsia="ru-RU"/>
        </w:rPr>
      </w:pPr>
      <w:r w:rsidRPr="00E30AB0">
        <w:rPr>
          <w:rFonts w:eastAsia="Times New Roman"/>
          <w:bCs/>
          <w:color w:val="000000"/>
          <w:sz w:val="24"/>
          <w:szCs w:val="24"/>
          <w:lang w:eastAsia="ru-RU"/>
        </w:rPr>
        <w:lastRenderedPageBreak/>
        <w:t xml:space="preserve">          2.5.   Вместе с товаром Поставщик обязуется предоставить Заказчику сопроводительную документацию (паспорт или иную документацию), содержащую информацию об ассортименте, количестве и качестве поставляемого Товара. Вся сопроводительная документация должна быть на русском языке.</w:t>
      </w:r>
    </w:p>
    <w:p w14:paraId="7412D506" w14:textId="77777777" w:rsidR="00E30AB0" w:rsidRPr="00E30AB0" w:rsidRDefault="00E30AB0" w:rsidP="00E30AB0">
      <w:pPr>
        <w:suppressAutoHyphens w:val="0"/>
        <w:autoSpaceDN/>
        <w:ind w:firstLine="567"/>
        <w:rPr>
          <w:rFonts w:eastAsia="Times New Roman"/>
          <w:sz w:val="24"/>
          <w:szCs w:val="24"/>
          <w:lang w:eastAsia="ru-RU"/>
        </w:rPr>
      </w:pPr>
      <w:r w:rsidRPr="00E30AB0">
        <w:rPr>
          <w:rFonts w:eastAsia="Times New Roman"/>
          <w:bCs/>
          <w:color w:val="000000"/>
          <w:sz w:val="24"/>
          <w:szCs w:val="24"/>
          <w:lang w:eastAsia="ru-RU"/>
        </w:rPr>
        <w:t>2.6.</w:t>
      </w:r>
      <w:r w:rsidRPr="00E30AB0">
        <w:rPr>
          <w:rFonts w:eastAsia="Times New Roman"/>
          <w:sz w:val="24"/>
          <w:szCs w:val="24"/>
          <w:lang w:eastAsia="ru-RU"/>
        </w:rPr>
        <w:t xml:space="preserve">  Поставка Товара осуществляется Поставщиком в рабочее время Заказчика, в будние дни: понедельник – четверг: с 8 часов 30 минут до 16 часов 00 минут; пятница: с 8 часов 30 минут до 15 часов 00 минут.</w:t>
      </w:r>
    </w:p>
    <w:p w14:paraId="118336FA" w14:textId="77777777" w:rsidR="00E30AB0" w:rsidRPr="00E30AB0" w:rsidRDefault="00E30AB0" w:rsidP="00E30AB0">
      <w:pPr>
        <w:suppressAutoHyphens w:val="0"/>
        <w:autoSpaceDN/>
        <w:ind w:firstLine="567"/>
        <w:rPr>
          <w:rFonts w:eastAsia="Times New Roman"/>
          <w:bCs/>
          <w:color w:val="000000"/>
          <w:sz w:val="24"/>
          <w:szCs w:val="24"/>
          <w:lang w:eastAsia="ru-RU"/>
        </w:rPr>
      </w:pPr>
    </w:p>
    <w:p w14:paraId="577C5CC3" w14:textId="3CEEA57C" w:rsidR="00E30AB0" w:rsidRPr="00E30AB0" w:rsidRDefault="00E30AB0" w:rsidP="00E30AB0">
      <w:pPr>
        <w:numPr>
          <w:ilvl w:val="0"/>
          <w:numId w:val="73"/>
        </w:numPr>
        <w:suppressAutoHyphens w:val="0"/>
        <w:autoSpaceDN/>
        <w:spacing w:after="200" w:line="276" w:lineRule="auto"/>
        <w:jc w:val="left"/>
        <w:rPr>
          <w:rFonts w:eastAsia="Times New Roman"/>
          <w:b/>
          <w:i/>
          <w:iCs/>
          <w:sz w:val="24"/>
          <w:szCs w:val="24"/>
          <w:lang w:eastAsia="ru-RU"/>
        </w:rPr>
      </w:pPr>
      <w:r w:rsidRPr="00E30AB0">
        <w:rPr>
          <w:rFonts w:eastAsia="Times New Roman"/>
          <w:b/>
          <w:i/>
          <w:iCs/>
          <w:sz w:val="24"/>
          <w:szCs w:val="24"/>
          <w:lang w:eastAsia="ru-RU"/>
        </w:rPr>
        <w:t>Требования к качеству товаров, качественным (потребительским) свойствам товаров:</w:t>
      </w:r>
    </w:p>
    <w:p w14:paraId="58FF9442" w14:textId="77777777" w:rsidR="00E30AB0" w:rsidRPr="00E30AB0" w:rsidRDefault="00E30AB0" w:rsidP="00E30AB0">
      <w:pPr>
        <w:suppressAutoHyphens w:val="0"/>
        <w:autoSpaceDN/>
        <w:ind w:firstLine="567"/>
        <w:rPr>
          <w:rFonts w:eastAsia="Times New Roman"/>
          <w:sz w:val="24"/>
          <w:szCs w:val="24"/>
          <w:lang w:eastAsia="ru-RU"/>
        </w:rPr>
      </w:pPr>
      <w:r w:rsidRPr="00E30AB0">
        <w:rPr>
          <w:rFonts w:eastAsia="Times New Roman"/>
          <w:color w:val="000000"/>
          <w:sz w:val="24"/>
          <w:szCs w:val="24"/>
          <w:lang w:eastAsia="ru-RU"/>
        </w:rPr>
        <w:t>3.1. Товары, подлежащие сертификации или подтверждению соответствия в форме принятия декларации о соответствии, должны иметь сертификат соответствия или декларацию о соответствии и знак соответствия, выданные уполномоченным органом.</w:t>
      </w:r>
      <w:r w:rsidRPr="00E30AB0">
        <w:rPr>
          <w:rFonts w:eastAsia="Times New Roman"/>
          <w:sz w:val="24"/>
          <w:szCs w:val="24"/>
          <w:lang w:eastAsia="ru-RU"/>
        </w:rPr>
        <w:t xml:space="preserve"> </w:t>
      </w:r>
    </w:p>
    <w:p w14:paraId="5FE785A3" w14:textId="77777777" w:rsidR="00E30AB0" w:rsidRPr="00E30AB0" w:rsidRDefault="00E30AB0" w:rsidP="00E30AB0">
      <w:pPr>
        <w:suppressAutoHyphens w:val="0"/>
        <w:autoSpaceDN/>
        <w:ind w:firstLine="567"/>
        <w:rPr>
          <w:rFonts w:eastAsia="Times New Roman"/>
          <w:sz w:val="24"/>
          <w:szCs w:val="24"/>
          <w:lang w:eastAsia="ru-RU"/>
        </w:rPr>
      </w:pPr>
      <w:r w:rsidRPr="00E30AB0">
        <w:rPr>
          <w:rFonts w:eastAsia="Times New Roman"/>
          <w:sz w:val="24"/>
          <w:szCs w:val="24"/>
          <w:lang w:eastAsia="ru-RU"/>
        </w:rPr>
        <w:t>3.2. Товар должен соответствовать по качеству всем действующим на момент поставки нормам, техническим регламентам, стандартам, санитарно-эпидемиологическим правилам и иным нормативам,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
    <w:p w14:paraId="4FFE9A00" w14:textId="77777777" w:rsidR="00E30AB0" w:rsidRPr="00E30AB0" w:rsidRDefault="00E30AB0" w:rsidP="00E30AB0">
      <w:pPr>
        <w:suppressAutoHyphens w:val="0"/>
        <w:autoSpaceDN/>
        <w:rPr>
          <w:rFonts w:eastAsia="Times New Roman"/>
          <w:sz w:val="24"/>
          <w:szCs w:val="24"/>
          <w:lang w:eastAsia="ru-RU"/>
        </w:rPr>
      </w:pPr>
    </w:p>
    <w:p w14:paraId="7566DF64" w14:textId="77777777" w:rsidR="00E30AB0" w:rsidRDefault="00E30AB0" w:rsidP="00E30AB0">
      <w:pPr>
        <w:suppressAutoHyphens w:val="0"/>
        <w:autoSpaceDN/>
        <w:jc w:val="left"/>
        <w:rPr>
          <w:rFonts w:eastAsia="Times New Roman"/>
          <w:b/>
          <w:bCs/>
          <w:i/>
          <w:iCs/>
          <w:sz w:val="24"/>
          <w:szCs w:val="24"/>
          <w:lang w:eastAsia="ru-RU"/>
        </w:rPr>
      </w:pPr>
      <w:r w:rsidRPr="00E30AB0">
        <w:rPr>
          <w:rFonts w:eastAsia="Times New Roman"/>
          <w:b/>
          <w:bCs/>
          <w:i/>
          <w:iCs/>
          <w:sz w:val="24"/>
          <w:szCs w:val="24"/>
          <w:lang w:eastAsia="ru-RU"/>
        </w:rPr>
        <w:t xml:space="preserve">  4.</w:t>
      </w:r>
      <w:r w:rsidRPr="00E30AB0">
        <w:rPr>
          <w:rFonts w:eastAsia="Times New Roman"/>
          <w:i/>
          <w:iCs/>
          <w:sz w:val="24"/>
          <w:szCs w:val="24"/>
          <w:lang w:eastAsia="ru-RU"/>
        </w:rPr>
        <w:t xml:space="preserve">  </w:t>
      </w:r>
      <w:r w:rsidRPr="00E30AB0">
        <w:rPr>
          <w:rFonts w:eastAsia="Times New Roman"/>
          <w:b/>
          <w:i/>
          <w:iCs/>
          <w:sz w:val="24"/>
          <w:szCs w:val="24"/>
          <w:lang w:eastAsia="ru-RU"/>
        </w:rPr>
        <w:t xml:space="preserve">Требования к безопасности товаров, </w:t>
      </w:r>
      <w:r w:rsidRPr="00E30AB0">
        <w:rPr>
          <w:rFonts w:eastAsia="Times New Roman"/>
          <w:b/>
          <w:bCs/>
          <w:i/>
          <w:iCs/>
          <w:sz w:val="24"/>
          <w:szCs w:val="24"/>
          <w:lang w:eastAsia="ru-RU"/>
        </w:rPr>
        <w:t>гарантии качества товара.</w:t>
      </w:r>
    </w:p>
    <w:p w14:paraId="6AD3A69A" w14:textId="77777777" w:rsidR="00E30AB0" w:rsidRPr="00E30AB0" w:rsidRDefault="00E30AB0" w:rsidP="00E30AB0">
      <w:pPr>
        <w:suppressAutoHyphens w:val="0"/>
        <w:autoSpaceDN/>
        <w:jc w:val="left"/>
        <w:rPr>
          <w:rFonts w:eastAsia="Times New Roman"/>
          <w:i/>
          <w:iCs/>
          <w:sz w:val="24"/>
          <w:szCs w:val="24"/>
          <w:lang w:eastAsia="ru-RU"/>
        </w:rPr>
      </w:pPr>
    </w:p>
    <w:p w14:paraId="06950707" w14:textId="77777777" w:rsidR="00E30AB0" w:rsidRPr="00E30AB0" w:rsidRDefault="00E30AB0" w:rsidP="00E30AB0">
      <w:pPr>
        <w:tabs>
          <w:tab w:val="left" w:pos="0"/>
          <w:tab w:val="left" w:pos="567"/>
        </w:tabs>
        <w:suppressAutoHyphens w:val="0"/>
        <w:autoSpaceDN/>
        <w:ind w:firstLine="567"/>
        <w:rPr>
          <w:rFonts w:eastAsia="Times New Roman"/>
          <w:sz w:val="24"/>
          <w:szCs w:val="24"/>
          <w:lang w:eastAsia="ru-RU"/>
        </w:rPr>
      </w:pPr>
      <w:r w:rsidRPr="00E30AB0">
        <w:rPr>
          <w:rFonts w:eastAsia="Times New Roman"/>
          <w:sz w:val="24"/>
          <w:szCs w:val="24"/>
          <w:lang w:eastAsia="ru-RU"/>
        </w:rPr>
        <w:t xml:space="preserve">4.1. Товар должен соответствовать обязательным требованиям безопасности жизни и здоровья, предъявляемым действующим законодательством РФ к данному виду товаров. </w:t>
      </w:r>
    </w:p>
    <w:p w14:paraId="1E3B4939" w14:textId="77777777" w:rsidR="00E30AB0" w:rsidRPr="00E30AB0" w:rsidRDefault="00E30AB0" w:rsidP="00E30AB0">
      <w:pPr>
        <w:tabs>
          <w:tab w:val="left" w:pos="0"/>
          <w:tab w:val="left" w:pos="567"/>
        </w:tabs>
        <w:suppressAutoHyphens w:val="0"/>
        <w:autoSpaceDN/>
        <w:ind w:firstLine="567"/>
        <w:rPr>
          <w:rFonts w:eastAsia="Times New Roman"/>
          <w:sz w:val="24"/>
          <w:szCs w:val="24"/>
          <w:lang w:eastAsia="ru-RU"/>
        </w:rPr>
      </w:pPr>
      <w:r w:rsidRPr="00E30AB0">
        <w:rPr>
          <w:rFonts w:eastAsia="Times New Roman"/>
          <w:sz w:val="24"/>
          <w:szCs w:val="24"/>
          <w:lang w:eastAsia="ru-RU"/>
        </w:rPr>
        <w:t>4.2. Поставщик гарантирует качество и безопасность поставляемого товара в соответствии с требованиями действующего законодательства Российской Федерации, положениями действующих стандартов, утвержденных в отношении данного вида товаров.</w:t>
      </w:r>
    </w:p>
    <w:p w14:paraId="6374D397" w14:textId="77777777" w:rsidR="00E30AB0" w:rsidRPr="00E30AB0" w:rsidRDefault="00E30AB0" w:rsidP="00E30AB0">
      <w:pPr>
        <w:tabs>
          <w:tab w:val="left" w:pos="0"/>
          <w:tab w:val="left" w:pos="567"/>
        </w:tabs>
        <w:suppressAutoHyphens w:val="0"/>
        <w:autoSpaceDN/>
        <w:ind w:firstLine="567"/>
        <w:rPr>
          <w:rFonts w:eastAsia="Times New Roman"/>
          <w:sz w:val="24"/>
          <w:szCs w:val="24"/>
          <w:lang w:eastAsia="ru-RU"/>
        </w:rPr>
      </w:pPr>
      <w:r w:rsidRPr="00E30AB0">
        <w:rPr>
          <w:rFonts w:eastAsia="Times New Roman"/>
          <w:sz w:val="24"/>
          <w:szCs w:val="24"/>
          <w:lang w:eastAsia="ru-RU"/>
        </w:rPr>
        <w:t xml:space="preserve">4.3. </w:t>
      </w:r>
      <w:bookmarkStart w:id="11" w:name="_Hlk190339492"/>
      <w:r w:rsidRPr="00E30AB0">
        <w:rPr>
          <w:rFonts w:eastAsia="Times New Roman"/>
          <w:sz w:val="24"/>
          <w:szCs w:val="24"/>
          <w:lang w:eastAsia="ru-RU"/>
        </w:rPr>
        <w:t xml:space="preserve">Поставщик должен гарантировать, что Товар, поставленный в соответствии с Контрактом, является новым </w:t>
      </w:r>
      <w:r w:rsidRPr="00E30AB0">
        <w:rPr>
          <w:rFonts w:eastAsia="Times New Roman"/>
          <w:color w:val="000000"/>
          <w:sz w:val="24"/>
          <w:szCs w:val="24"/>
          <w:lang w:eastAsia="ru-RU"/>
        </w:rPr>
        <w:t>(Товаром, который не был в употреблении, в ремонте, в том числе, который не был восстановлен, у которого не были восстановлены потребительские свойства)</w:t>
      </w:r>
      <w:r w:rsidRPr="00E30AB0">
        <w:rPr>
          <w:rFonts w:eastAsia="Times New Roman"/>
          <w:sz w:val="24"/>
          <w:szCs w:val="24"/>
          <w:lang w:eastAsia="ru-RU"/>
        </w:rPr>
        <w:t>, серийно выпускаемым.</w:t>
      </w:r>
      <w:bookmarkEnd w:id="11"/>
    </w:p>
    <w:p w14:paraId="13E6376D" w14:textId="77777777" w:rsidR="00E30AB0" w:rsidRPr="00E30AB0" w:rsidRDefault="00E30AB0" w:rsidP="00E30AB0">
      <w:pPr>
        <w:tabs>
          <w:tab w:val="left" w:pos="0"/>
          <w:tab w:val="left" w:pos="567"/>
        </w:tabs>
        <w:suppressAutoHyphens w:val="0"/>
        <w:autoSpaceDN/>
        <w:ind w:firstLine="567"/>
        <w:rPr>
          <w:rFonts w:eastAsia="Times New Roman"/>
          <w:sz w:val="24"/>
          <w:szCs w:val="24"/>
          <w:lang w:eastAsia="ru-RU"/>
        </w:rPr>
      </w:pPr>
      <w:r w:rsidRPr="00E30AB0">
        <w:rPr>
          <w:rFonts w:eastAsia="Times New Roman"/>
          <w:sz w:val="24"/>
          <w:szCs w:val="24"/>
          <w:lang w:eastAsia="ru-RU"/>
        </w:rPr>
        <w:t xml:space="preserve">4.4. </w:t>
      </w:r>
      <w:bookmarkStart w:id="12" w:name="_Hlk190339534"/>
      <w:r w:rsidRPr="00E30AB0">
        <w:rPr>
          <w:rFonts w:eastAsia="Times New Roman"/>
          <w:sz w:val="24"/>
          <w:szCs w:val="24"/>
          <w:lang w:eastAsia="ru-RU"/>
        </w:rPr>
        <w:t>В случае выявления дефектов товара после его приемки на склад Заказчика, сторонами составляется рекламационный акт о поставке некачественного товара, который подписывается сторонами. Некачественные товары, должны быть заменены Поставщиком на такой же товар в течение 3 (трех) рабочих дней</w:t>
      </w:r>
      <w:bookmarkEnd w:id="12"/>
      <w:r w:rsidRPr="00E30AB0">
        <w:rPr>
          <w:rFonts w:eastAsia="Times New Roman"/>
          <w:sz w:val="24"/>
          <w:szCs w:val="24"/>
          <w:lang w:eastAsia="ru-RU"/>
        </w:rPr>
        <w:t xml:space="preserve">. </w:t>
      </w:r>
    </w:p>
    <w:p w14:paraId="01E915D6" w14:textId="0D3AF0E5" w:rsidR="00E30AB0" w:rsidRPr="00E30AB0" w:rsidRDefault="00E30AB0" w:rsidP="00E30AB0">
      <w:pPr>
        <w:tabs>
          <w:tab w:val="left" w:pos="0"/>
          <w:tab w:val="left" w:pos="567"/>
        </w:tabs>
        <w:suppressAutoHyphens w:val="0"/>
        <w:autoSpaceDN/>
        <w:ind w:firstLine="567"/>
        <w:rPr>
          <w:rFonts w:eastAsia="Times New Roman"/>
          <w:sz w:val="24"/>
          <w:szCs w:val="24"/>
          <w:lang w:eastAsia="ru-RU"/>
        </w:rPr>
      </w:pPr>
      <w:r w:rsidRPr="00E30AB0">
        <w:rPr>
          <w:rFonts w:eastAsia="Times New Roman"/>
          <w:sz w:val="24"/>
          <w:szCs w:val="24"/>
          <w:lang w:eastAsia="ru-RU"/>
        </w:rPr>
        <w:t xml:space="preserve">4.5. </w:t>
      </w:r>
      <w:bookmarkStart w:id="13" w:name="_Hlk190339590"/>
      <w:r>
        <w:rPr>
          <w:rFonts w:eastAsia="Times New Roman"/>
          <w:sz w:val="24"/>
          <w:szCs w:val="24"/>
          <w:lang w:eastAsia="ru-RU"/>
        </w:rPr>
        <w:t xml:space="preserve">Гарантийный </w:t>
      </w:r>
      <w:r w:rsidRPr="00E30AB0">
        <w:rPr>
          <w:rFonts w:eastAsia="Times New Roman"/>
          <w:sz w:val="24"/>
          <w:szCs w:val="24"/>
          <w:lang w:eastAsia="ru-RU"/>
        </w:rPr>
        <w:t>срок Товара на дату поставки должен быть не менее 12 месяцев</w:t>
      </w:r>
      <w:bookmarkEnd w:id="13"/>
      <w:r>
        <w:rPr>
          <w:rFonts w:eastAsia="Times New Roman"/>
          <w:sz w:val="24"/>
          <w:szCs w:val="24"/>
          <w:lang w:eastAsia="ru-RU"/>
        </w:rPr>
        <w:t>, но не менее гарантии завода-изготовителя.</w:t>
      </w:r>
    </w:p>
    <w:p w14:paraId="65F75FEC" w14:textId="77777777" w:rsidR="00E30AB0" w:rsidRPr="00E30AB0" w:rsidRDefault="00E30AB0" w:rsidP="00E30AB0">
      <w:pPr>
        <w:tabs>
          <w:tab w:val="left" w:pos="0"/>
          <w:tab w:val="left" w:pos="567"/>
        </w:tabs>
        <w:suppressAutoHyphens w:val="0"/>
        <w:autoSpaceDN/>
        <w:ind w:firstLine="567"/>
        <w:rPr>
          <w:rFonts w:eastAsia="Times New Roman"/>
          <w:i/>
          <w:iCs/>
          <w:sz w:val="24"/>
          <w:szCs w:val="24"/>
          <w:lang w:eastAsia="ru-RU"/>
        </w:rPr>
      </w:pPr>
      <w:r w:rsidRPr="00E30AB0">
        <w:rPr>
          <w:rFonts w:eastAsia="Times New Roman"/>
          <w:i/>
          <w:iCs/>
          <w:sz w:val="24"/>
          <w:szCs w:val="24"/>
          <w:lang w:eastAsia="ru-RU"/>
        </w:rPr>
        <w:fldChar w:fldCharType="begin"/>
      </w:r>
      <w:r w:rsidRPr="00E30AB0">
        <w:rPr>
          <w:rFonts w:eastAsia="Times New Roman"/>
          <w:i/>
          <w:iCs/>
          <w:sz w:val="24"/>
          <w:szCs w:val="24"/>
          <w:lang w:eastAsia="ru-RU"/>
        </w:rPr>
        <w:instrText xml:space="preserve"> LINK Excel.Sheet.8 "\\\\s4\\_obmen\\_ЛО ГБУ\\_Планирование закупок по службам\\Отдел Эксплуатации\\Технические задания\\7.____Закупка порошка чистящего, мыла (332 684)\\Описание объекта закупки.xls" "Закупка 1!R20C2:R63C11" \a \f 4 \h  \* MERGEFORMAT </w:instrText>
      </w:r>
      <w:r w:rsidRPr="00E30AB0">
        <w:rPr>
          <w:rFonts w:eastAsia="Times New Roman"/>
          <w:i/>
          <w:iCs/>
          <w:sz w:val="24"/>
          <w:szCs w:val="24"/>
          <w:lang w:eastAsia="ru-RU"/>
        </w:rPr>
        <w:fldChar w:fldCharType="separate"/>
      </w:r>
    </w:p>
    <w:p w14:paraId="5E27CEE1" w14:textId="77777777" w:rsidR="00E30AB0" w:rsidRPr="00E30AB0" w:rsidRDefault="00E30AB0" w:rsidP="00E30AB0">
      <w:pPr>
        <w:suppressAutoHyphens w:val="0"/>
        <w:autoSpaceDN/>
        <w:rPr>
          <w:rFonts w:eastAsia="Times New Roman"/>
          <w:sz w:val="24"/>
          <w:szCs w:val="24"/>
          <w:lang w:eastAsia="ru-RU"/>
        </w:rPr>
      </w:pPr>
      <w:r w:rsidRPr="00E30AB0">
        <w:rPr>
          <w:rFonts w:eastAsia="Times New Roman"/>
          <w:b/>
          <w:i/>
          <w:iCs/>
          <w:sz w:val="24"/>
          <w:szCs w:val="24"/>
          <w:lang w:eastAsia="ru-RU"/>
        </w:rPr>
        <w:fldChar w:fldCharType="end"/>
      </w:r>
      <w:r w:rsidRPr="00E30AB0">
        <w:rPr>
          <w:rFonts w:eastAsia="Times New Roman"/>
          <w:b/>
          <w:i/>
          <w:iCs/>
          <w:sz w:val="24"/>
          <w:szCs w:val="24"/>
          <w:lang w:eastAsia="ru-RU"/>
        </w:rPr>
        <w:t xml:space="preserve">     5. Порядок сдачи и приемки товаров:</w:t>
      </w:r>
      <w:r w:rsidRPr="00E30AB0">
        <w:rPr>
          <w:rFonts w:eastAsia="Times New Roman"/>
          <w:i/>
          <w:iCs/>
          <w:sz w:val="24"/>
          <w:szCs w:val="24"/>
          <w:lang w:eastAsia="ru-RU"/>
        </w:rPr>
        <w:t xml:space="preserve"> д</w:t>
      </w:r>
      <w:r w:rsidRPr="00E30AB0">
        <w:rPr>
          <w:rFonts w:eastAsia="Times New Roman"/>
          <w:sz w:val="24"/>
          <w:szCs w:val="24"/>
          <w:lang w:eastAsia="ru-RU"/>
        </w:rPr>
        <w:t>ля проверки поставленных Поставщиком товаров,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 44-ФЗ.</w:t>
      </w:r>
    </w:p>
    <w:p w14:paraId="38387F08" w14:textId="77777777" w:rsidR="00E30AB0" w:rsidRPr="00E30AB0" w:rsidRDefault="00E30AB0" w:rsidP="00E30AB0">
      <w:pPr>
        <w:suppressAutoHyphens w:val="0"/>
        <w:autoSpaceDN/>
        <w:rPr>
          <w:rFonts w:eastAsia="Times New Roman"/>
          <w:sz w:val="24"/>
          <w:szCs w:val="24"/>
          <w:lang w:eastAsia="ru-RU"/>
        </w:rPr>
      </w:pPr>
    </w:p>
    <w:p w14:paraId="152133EB" w14:textId="3BC2ED12" w:rsidR="0033520C" w:rsidRPr="00E30AB0" w:rsidRDefault="00E30AB0" w:rsidP="00E30AB0">
      <w:pPr>
        <w:tabs>
          <w:tab w:val="left" w:pos="-284"/>
          <w:tab w:val="left" w:pos="0"/>
          <w:tab w:val="left" w:pos="567"/>
          <w:tab w:val="left" w:pos="993"/>
        </w:tabs>
        <w:suppressAutoHyphens w:val="0"/>
        <w:autoSpaceDN/>
        <w:rPr>
          <w:rFonts w:eastAsia="Times New Roman"/>
          <w:b/>
          <w:bCs/>
          <w:sz w:val="24"/>
          <w:szCs w:val="24"/>
          <w:lang w:eastAsia="ru-RU"/>
        </w:rPr>
      </w:pPr>
      <w:r w:rsidRPr="00E30AB0">
        <w:rPr>
          <w:rFonts w:eastAsia="Times New Roman"/>
          <w:b/>
          <w:bCs/>
          <w:sz w:val="24"/>
          <w:szCs w:val="24"/>
          <w:lang w:eastAsia="ru-RU"/>
        </w:rPr>
        <w:lastRenderedPageBreak/>
        <w:t xml:space="preserve">   </w:t>
      </w:r>
      <w:r w:rsidRPr="00E30AB0">
        <w:rPr>
          <w:rFonts w:eastAsia="Times New Roman"/>
          <w:b/>
          <w:bCs/>
          <w:i/>
          <w:iCs/>
          <w:sz w:val="24"/>
          <w:szCs w:val="24"/>
          <w:lang w:eastAsia="ru-RU"/>
        </w:rPr>
        <w:t xml:space="preserve">   6.Правовое регулирование приобретения и использования поставляемых товаров:</w:t>
      </w:r>
      <w:r w:rsidRPr="00E30AB0">
        <w:rPr>
          <w:rFonts w:eastAsia="Times New Roman"/>
          <w:b/>
          <w:bCs/>
          <w:sz w:val="24"/>
          <w:szCs w:val="24"/>
          <w:lang w:eastAsia="ru-RU"/>
        </w:rPr>
        <w:t xml:space="preserve"> </w:t>
      </w:r>
      <w:r w:rsidRPr="00E30AB0">
        <w:rPr>
          <w:rFonts w:eastAsia="Times New Roman"/>
          <w:sz w:val="24"/>
          <w:szCs w:val="24"/>
          <w:lang w:eastAsia="ru-RU"/>
        </w:rPr>
        <w:t>в соответствии с законодательством Российской Федерации.</w:t>
      </w:r>
    </w:p>
    <w:p w14:paraId="3FEC794A" w14:textId="77777777" w:rsidR="0033520C" w:rsidRPr="0005130A" w:rsidRDefault="0033520C" w:rsidP="0033520C">
      <w:pPr>
        <w:shd w:val="clear" w:color="auto" w:fill="FFFFFF" w:themeFill="background1"/>
        <w:spacing w:line="276" w:lineRule="auto"/>
        <w:ind w:right="-143"/>
        <w:jc w:val="center"/>
        <w:rPr>
          <w:color w:val="000000" w:themeColor="text1"/>
          <w:sz w:val="24"/>
          <w:szCs w:val="24"/>
        </w:rPr>
      </w:pPr>
    </w:p>
    <w:tbl>
      <w:tblPr>
        <w:tblW w:w="14539" w:type="dxa"/>
        <w:tblInd w:w="-80" w:type="dxa"/>
        <w:tblCellMar>
          <w:top w:w="102" w:type="dxa"/>
          <w:left w:w="62" w:type="dxa"/>
          <w:bottom w:w="102" w:type="dxa"/>
          <w:right w:w="62" w:type="dxa"/>
        </w:tblCellMar>
        <w:tblLook w:val="0000" w:firstRow="0" w:lastRow="0" w:firstColumn="0" w:lastColumn="0" w:noHBand="0" w:noVBand="0"/>
      </w:tblPr>
      <w:tblGrid>
        <w:gridCol w:w="7310"/>
        <w:gridCol w:w="7229"/>
      </w:tblGrid>
      <w:tr w:rsidR="005675E6" w:rsidRPr="00A131E1" w14:paraId="6D7F3C1F" w14:textId="77777777" w:rsidTr="00E30AB0">
        <w:trPr>
          <w:trHeight w:val="417"/>
        </w:trPr>
        <w:tc>
          <w:tcPr>
            <w:tcW w:w="7310" w:type="dxa"/>
          </w:tcPr>
          <w:p w14:paraId="39A32066" w14:textId="77777777" w:rsidR="005675E6" w:rsidRPr="00A131E1" w:rsidRDefault="005675E6"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Заказчик</w:t>
            </w:r>
          </w:p>
        </w:tc>
        <w:tc>
          <w:tcPr>
            <w:tcW w:w="7229" w:type="dxa"/>
          </w:tcPr>
          <w:p w14:paraId="421EBE79" w14:textId="77777777" w:rsidR="005675E6" w:rsidRPr="00A131E1" w:rsidRDefault="005675E6"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Поставщик</w:t>
            </w:r>
          </w:p>
          <w:p w14:paraId="307E047F" w14:textId="77777777" w:rsidR="005675E6" w:rsidRPr="00A131E1" w:rsidRDefault="005675E6"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p>
        </w:tc>
      </w:tr>
      <w:tr w:rsidR="005675E6" w:rsidRPr="00A131E1" w14:paraId="48365917" w14:textId="77777777" w:rsidTr="00E30AB0">
        <w:trPr>
          <w:trHeight w:val="23"/>
        </w:trPr>
        <w:tc>
          <w:tcPr>
            <w:tcW w:w="7310" w:type="dxa"/>
          </w:tcPr>
          <w:p w14:paraId="4532761C" w14:textId="77777777" w:rsidR="005675E6" w:rsidRPr="00A131E1" w:rsidRDefault="005675E6"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__________/_________________/</w:t>
            </w:r>
          </w:p>
          <w:p w14:paraId="3BE9EBF6" w14:textId="77777777" w:rsidR="005675E6" w:rsidRPr="00A131E1" w:rsidRDefault="005675E6"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 xml:space="preserve">(подпись)     (расшифровка подписи)        </w:t>
            </w:r>
          </w:p>
          <w:p w14:paraId="180E0367" w14:textId="77777777" w:rsidR="005675E6" w:rsidRPr="00A131E1" w:rsidRDefault="005675E6"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М.П.</w:t>
            </w:r>
          </w:p>
        </w:tc>
        <w:tc>
          <w:tcPr>
            <w:tcW w:w="7229" w:type="dxa"/>
          </w:tcPr>
          <w:p w14:paraId="6CA54162" w14:textId="77777777" w:rsidR="005675E6" w:rsidRPr="00A131E1" w:rsidRDefault="005675E6"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__________/_________________/</w:t>
            </w:r>
          </w:p>
          <w:p w14:paraId="1ACA4AEF" w14:textId="77777777" w:rsidR="005675E6" w:rsidRPr="00A131E1" w:rsidRDefault="005675E6"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 xml:space="preserve">(подпись)         (расшифровка подписи)        </w:t>
            </w:r>
          </w:p>
          <w:p w14:paraId="5DA96FE4" w14:textId="77777777" w:rsidR="005675E6" w:rsidRPr="00A131E1" w:rsidRDefault="005675E6"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М.П. (при наличии)</w:t>
            </w:r>
          </w:p>
        </w:tc>
      </w:tr>
    </w:tbl>
    <w:p w14:paraId="64E17E5E" w14:textId="27A6CDA0" w:rsidR="0005130A" w:rsidRPr="00AA4267" w:rsidRDefault="0005130A" w:rsidP="00AA4267">
      <w:pPr>
        <w:shd w:val="clear" w:color="auto" w:fill="FFFFFF" w:themeFill="background1"/>
        <w:spacing w:line="276" w:lineRule="auto"/>
        <w:jc w:val="left"/>
        <w:rPr>
          <w:b/>
          <w:bCs/>
          <w:color w:val="000000" w:themeColor="text1"/>
        </w:rPr>
      </w:pPr>
    </w:p>
    <w:sectPr w:rsidR="0005130A" w:rsidRPr="00AA4267" w:rsidSect="00E30AB0">
      <w:pgSz w:w="16838" w:h="11906" w:orient="landscape"/>
      <w:pgMar w:top="992"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65CB34" w14:textId="77777777" w:rsidR="00381112" w:rsidRDefault="00381112">
      <w:r>
        <w:separator/>
      </w:r>
    </w:p>
  </w:endnote>
  <w:endnote w:type="continuationSeparator" w:id="0">
    <w:p w14:paraId="62FD2EEF" w14:textId="77777777" w:rsidR="00381112" w:rsidRDefault="003811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9FB9E3" w14:textId="77777777" w:rsidR="00381112" w:rsidRDefault="00381112">
      <w:r>
        <w:rPr>
          <w:color w:val="000000"/>
        </w:rPr>
        <w:separator/>
      </w:r>
    </w:p>
  </w:footnote>
  <w:footnote w:type="continuationSeparator" w:id="0">
    <w:p w14:paraId="0FB266D4" w14:textId="77777777" w:rsidR="00381112" w:rsidRDefault="00381112">
      <w:r>
        <w:continuationSeparator/>
      </w:r>
    </w:p>
  </w:footnote>
  <w:footnote w:id="1">
    <w:p w14:paraId="15E88673" w14:textId="147AAC04" w:rsidR="002A5A94" w:rsidRDefault="002A5A94" w:rsidP="00A131E1">
      <w:pPr>
        <w:pStyle w:val="af2"/>
      </w:pPr>
      <w:r w:rsidRPr="00F73EC9">
        <w:rPr>
          <w:rStyle w:val="af4"/>
        </w:rPr>
        <w:footnoteRef/>
      </w:r>
      <w:r w:rsidRPr="00F73EC9">
        <w:t xml:space="preserve"> При заключении Контракта указывается один из вариантов</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DC740CCC"/>
    <w:lvl w:ilvl="0">
      <w:start w:val="1"/>
      <w:numFmt w:val="bullet"/>
      <w:pStyle w:val="a"/>
      <w:lvlText w:val=""/>
      <w:lvlJc w:val="left"/>
      <w:pPr>
        <w:tabs>
          <w:tab w:val="num" w:pos="76"/>
        </w:tabs>
        <w:ind w:left="76" w:hanging="360"/>
      </w:pPr>
      <w:rPr>
        <w:rFonts w:ascii="Symbol" w:hAnsi="Symbol" w:hint="default"/>
      </w:rPr>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1096933"/>
    <w:multiLevelType w:val="multilevel"/>
    <w:tmpl w:val="805CD108"/>
    <w:styleLink w:val="LFO49"/>
    <w:lvl w:ilvl="0">
      <w:start w:val="1"/>
      <w:numFmt w:val="decimal"/>
      <w:pStyle w:val="LBGovstyle6"/>
      <w:lvlText w:val="%1."/>
      <w:lvlJc w:val="left"/>
      <w:pPr>
        <w:ind w:left="720" w:hanging="720"/>
      </w:pPr>
      <w:rPr>
        <w:rFonts w:ascii="Times New Roman" w:hAnsi="Times New Roman" w:cs="Times New Roman"/>
        <w:b/>
        <w:bCs w:val="0"/>
        <w:i w:val="0"/>
        <w:iCs w:val="0"/>
        <w:caps w:val="0"/>
        <w:smallCaps w:val="0"/>
        <w:strike w:val="0"/>
        <w:dstrike w:val="0"/>
        <w:vanish w:val="0"/>
        <w:color w:val="000000"/>
        <w:spacing w:val="0"/>
        <w:kern w:val="0"/>
        <w:position w:val="0"/>
        <w:u w:val="none"/>
        <w:vertAlign w:val="baseline"/>
        <w:em w:val="none"/>
      </w:rPr>
    </w:lvl>
    <w:lvl w:ilvl="1">
      <w:start w:val="1"/>
      <w:numFmt w:val="decimal"/>
      <w:lvlText w:val="%1.%2."/>
      <w:lvlJc w:val="left"/>
      <w:pPr>
        <w:ind w:left="554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lang w:val="ru-RU"/>
      </w:rPr>
    </w:lvl>
    <w:lvl w:ilvl="2">
      <w:start w:val="1"/>
      <w:numFmt w:val="decimal"/>
      <w:lvlText w:val="%1.%2.%3."/>
      <w:lvlJc w:val="left"/>
      <w:pPr>
        <w:ind w:left="1288"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ind w:left="720" w:hanging="720"/>
      </w:pPr>
    </w:lvl>
    <w:lvl w:ilvl="4">
      <w:start w:val="1"/>
      <w:numFmt w:val="russianLower"/>
      <w:lvlText w:val="(%5)"/>
      <w:lvlJc w:val="left"/>
      <w:pPr>
        <w:ind w:left="862"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3" w15:restartNumberingAfterBreak="0">
    <w:nsid w:val="023E23BB"/>
    <w:multiLevelType w:val="multilevel"/>
    <w:tmpl w:val="DF626276"/>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3AA4EFF"/>
    <w:multiLevelType w:val="multilevel"/>
    <w:tmpl w:val="C0864848"/>
    <w:styleLink w:val="LFO46"/>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5" w15:restartNumberingAfterBreak="0">
    <w:nsid w:val="03F333FD"/>
    <w:multiLevelType w:val="multilevel"/>
    <w:tmpl w:val="6B0E98BE"/>
    <w:styleLink w:val="LFO44"/>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6" w15:restartNumberingAfterBreak="0">
    <w:nsid w:val="04B679A3"/>
    <w:multiLevelType w:val="multilevel"/>
    <w:tmpl w:val="8F8676D8"/>
    <w:styleLink w:val="LFO62"/>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070877C1"/>
    <w:multiLevelType w:val="multilevel"/>
    <w:tmpl w:val="CFE63A16"/>
    <w:styleLink w:val="LFO43"/>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8" w15:restartNumberingAfterBreak="0">
    <w:nsid w:val="07FD15CD"/>
    <w:multiLevelType w:val="multilevel"/>
    <w:tmpl w:val="09E62D06"/>
    <w:styleLink w:val="LFO45"/>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9" w15:restartNumberingAfterBreak="0">
    <w:nsid w:val="08C2376E"/>
    <w:multiLevelType w:val="multilevel"/>
    <w:tmpl w:val="8BE2F22E"/>
    <w:styleLink w:val="LFO55"/>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0A6A3F78"/>
    <w:multiLevelType w:val="multilevel"/>
    <w:tmpl w:val="2234A9C0"/>
    <w:styleLink w:val="LFO5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11" w15:restartNumberingAfterBreak="0">
    <w:nsid w:val="0CB8129F"/>
    <w:multiLevelType w:val="multilevel"/>
    <w:tmpl w:val="139CA232"/>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D3A19AD"/>
    <w:multiLevelType w:val="multilevel"/>
    <w:tmpl w:val="5A42EE3A"/>
    <w:styleLink w:val="LFO47"/>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13" w15:restartNumberingAfterBreak="0">
    <w:nsid w:val="128E04E5"/>
    <w:multiLevelType w:val="multilevel"/>
    <w:tmpl w:val="C562C8EA"/>
    <w:styleLink w:val="LFO66"/>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2FA25DA"/>
    <w:multiLevelType w:val="multilevel"/>
    <w:tmpl w:val="98E644D8"/>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15" w15:restartNumberingAfterBreak="0">
    <w:nsid w:val="144B3FEF"/>
    <w:multiLevelType w:val="multilevel"/>
    <w:tmpl w:val="FC084A4A"/>
    <w:styleLink w:val="LFO54"/>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4EC64AF"/>
    <w:multiLevelType w:val="multilevel"/>
    <w:tmpl w:val="B8505FCC"/>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5870127"/>
    <w:multiLevelType w:val="multilevel"/>
    <w:tmpl w:val="B8900C72"/>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169E72FD"/>
    <w:multiLevelType w:val="multilevel"/>
    <w:tmpl w:val="5436F0A6"/>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9" w15:restartNumberingAfterBreak="0">
    <w:nsid w:val="18035D28"/>
    <w:multiLevelType w:val="multilevel"/>
    <w:tmpl w:val="23D89BA0"/>
    <w:styleLink w:val="LFO271"/>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1AA02E57"/>
    <w:multiLevelType w:val="multilevel"/>
    <w:tmpl w:val="D84EB47A"/>
    <w:styleLink w:val="LFO48"/>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1C9652C2"/>
    <w:multiLevelType w:val="multilevel"/>
    <w:tmpl w:val="30D854DA"/>
    <w:styleLink w:val="LFO39"/>
    <w:lvl w:ilvl="0">
      <w:start w:val="1"/>
      <w:numFmt w:val="decimal"/>
      <w:pStyle w:val="3"/>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2" w15:restartNumberingAfterBreak="0">
    <w:nsid w:val="1FBA574E"/>
    <w:multiLevelType w:val="hybridMultilevel"/>
    <w:tmpl w:val="1828F5BC"/>
    <w:lvl w:ilvl="0" w:tplc="BA6A13C6">
      <w:start w:val="1"/>
      <w:numFmt w:val="decimal"/>
      <w:lvlText w:val="%1."/>
      <w:lvlJc w:val="left"/>
      <w:pPr>
        <w:ind w:left="644" w:hanging="360"/>
      </w:pPr>
      <w:rPr>
        <w:rFonts w:eastAsia="Calibri" w:hint="default"/>
        <w:b/>
        <w:i/>
        <w:iCs/>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23" w15:restartNumberingAfterBreak="0">
    <w:nsid w:val="21B552D5"/>
    <w:multiLevelType w:val="multilevel"/>
    <w:tmpl w:val="0FA21330"/>
    <w:styleLink w:val="LFO68"/>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24" w15:restartNumberingAfterBreak="0">
    <w:nsid w:val="22030CCF"/>
    <w:multiLevelType w:val="multilevel"/>
    <w:tmpl w:val="44689BAC"/>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25" w15:restartNumberingAfterBreak="0">
    <w:nsid w:val="22A249E8"/>
    <w:multiLevelType w:val="multilevel"/>
    <w:tmpl w:val="1AE2BB86"/>
    <w:styleLink w:val="LFO58"/>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26" w15:restartNumberingAfterBreak="0">
    <w:nsid w:val="25323563"/>
    <w:multiLevelType w:val="multilevel"/>
    <w:tmpl w:val="9D6A77A8"/>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27" w15:restartNumberingAfterBreak="0">
    <w:nsid w:val="25DC1360"/>
    <w:multiLevelType w:val="multilevel"/>
    <w:tmpl w:val="FA0C2554"/>
    <w:styleLink w:val="LFO6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2B690447"/>
    <w:multiLevelType w:val="multilevel"/>
    <w:tmpl w:val="6F3CC508"/>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29" w15:restartNumberingAfterBreak="0">
    <w:nsid w:val="2D305963"/>
    <w:multiLevelType w:val="multilevel"/>
    <w:tmpl w:val="03D2062A"/>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30" w15:restartNumberingAfterBreak="0">
    <w:nsid w:val="316B15D8"/>
    <w:multiLevelType w:val="multilevel"/>
    <w:tmpl w:val="69DA6B54"/>
    <w:styleLink w:val="LFO65"/>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1D920F3"/>
    <w:multiLevelType w:val="multilevel"/>
    <w:tmpl w:val="6B3A0680"/>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32" w15:restartNumberingAfterBreak="0">
    <w:nsid w:val="366C06CC"/>
    <w:multiLevelType w:val="multilevel"/>
    <w:tmpl w:val="C7A225D8"/>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C66483E"/>
    <w:multiLevelType w:val="multilevel"/>
    <w:tmpl w:val="91FCFE0E"/>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34" w15:restartNumberingAfterBreak="0">
    <w:nsid w:val="43BB2AAC"/>
    <w:multiLevelType w:val="multilevel"/>
    <w:tmpl w:val="AC666046"/>
    <w:styleLink w:val="LFO50"/>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44D2752E"/>
    <w:multiLevelType w:val="multilevel"/>
    <w:tmpl w:val="8A161612"/>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6" w15:restartNumberingAfterBreak="0">
    <w:nsid w:val="468632DF"/>
    <w:multiLevelType w:val="multilevel"/>
    <w:tmpl w:val="97D8D134"/>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46F159D4"/>
    <w:multiLevelType w:val="multilevel"/>
    <w:tmpl w:val="C3E6EF5A"/>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8" w15:restartNumberingAfterBreak="0">
    <w:nsid w:val="472047EF"/>
    <w:multiLevelType w:val="multilevel"/>
    <w:tmpl w:val="A238DAF2"/>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49311F37"/>
    <w:multiLevelType w:val="multilevel"/>
    <w:tmpl w:val="639A6998"/>
    <w:styleLink w:val="LFO64"/>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4BD85365"/>
    <w:multiLevelType w:val="multilevel"/>
    <w:tmpl w:val="179E48A8"/>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41" w15:restartNumberingAfterBreak="0">
    <w:nsid w:val="4CC90CFB"/>
    <w:multiLevelType w:val="multilevel"/>
    <w:tmpl w:val="5B6E0620"/>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4D916F2F"/>
    <w:multiLevelType w:val="multilevel"/>
    <w:tmpl w:val="4BC411FC"/>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43" w15:restartNumberingAfterBreak="0">
    <w:nsid w:val="51405119"/>
    <w:multiLevelType w:val="multilevel"/>
    <w:tmpl w:val="F82095DC"/>
    <w:styleLink w:val="LFO52"/>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4" w15:restartNumberingAfterBreak="0">
    <w:nsid w:val="523212BB"/>
    <w:multiLevelType w:val="multilevel"/>
    <w:tmpl w:val="A872A9DA"/>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45" w15:restartNumberingAfterBreak="0">
    <w:nsid w:val="52542D45"/>
    <w:multiLevelType w:val="multilevel"/>
    <w:tmpl w:val="CDDE6A6C"/>
    <w:styleLink w:val="1"/>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53314BE1"/>
    <w:multiLevelType w:val="multilevel"/>
    <w:tmpl w:val="7E40F352"/>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534D7AD6"/>
    <w:multiLevelType w:val="multilevel"/>
    <w:tmpl w:val="499AF18E"/>
    <w:styleLink w:val="LFO63"/>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8" w15:restartNumberingAfterBreak="0">
    <w:nsid w:val="538E3952"/>
    <w:multiLevelType w:val="multilevel"/>
    <w:tmpl w:val="5CDE0A26"/>
    <w:styleLink w:val="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54451258"/>
    <w:multiLevelType w:val="multilevel"/>
    <w:tmpl w:val="C902FAD0"/>
    <w:styleLink w:val="LFO4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0" w15:restartNumberingAfterBreak="0">
    <w:nsid w:val="5795374C"/>
    <w:multiLevelType w:val="multilevel"/>
    <w:tmpl w:val="4A8E7EB8"/>
    <w:styleLink w:val="LFO56"/>
    <w:lvl w:ilvl="0">
      <w:start w:val="1"/>
      <w:numFmt w:val="lowerLetter"/>
      <w:pStyle w:val="LBRoman1"/>
      <w:lvlText w:val="(%1)"/>
      <w:lvlJc w:val="left"/>
      <w:pPr>
        <w:ind w:left="786" w:hanging="720"/>
      </w:pPr>
    </w:lvl>
    <w:lvl w:ilvl="1">
      <w:start w:val="1"/>
      <w:numFmt w:val="none"/>
      <w:lvlText w:val="%2"/>
      <w:lvlJc w:val="left"/>
      <w:pPr>
        <w:ind w:left="642" w:hanging="576"/>
      </w:pPr>
    </w:lvl>
    <w:lvl w:ilvl="2">
      <w:start w:val="1"/>
      <w:numFmt w:val="none"/>
      <w:lvlText w:val="%3"/>
      <w:lvlJc w:val="left"/>
      <w:pPr>
        <w:ind w:left="786" w:hanging="720"/>
      </w:pPr>
    </w:lvl>
    <w:lvl w:ilvl="3">
      <w:start w:val="1"/>
      <w:numFmt w:val="none"/>
      <w:lvlText w:val="%4"/>
      <w:lvlJc w:val="left"/>
      <w:pPr>
        <w:ind w:left="930" w:hanging="864"/>
      </w:pPr>
    </w:lvl>
    <w:lvl w:ilvl="4">
      <w:start w:val="1"/>
      <w:numFmt w:val="none"/>
      <w:lvlText w:val="%5"/>
      <w:lvlJc w:val="left"/>
      <w:pPr>
        <w:ind w:left="1074" w:hanging="1008"/>
      </w:pPr>
    </w:lvl>
    <w:lvl w:ilvl="5">
      <w:start w:val="1"/>
      <w:numFmt w:val="none"/>
      <w:lvlText w:val="%6"/>
      <w:lvlJc w:val="left"/>
      <w:pPr>
        <w:ind w:left="1218" w:hanging="1152"/>
      </w:pPr>
    </w:lvl>
    <w:lvl w:ilvl="6">
      <w:start w:val="1"/>
      <w:numFmt w:val="none"/>
      <w:lvlText w:val="%7"/>
      <w:lvlJc w:val="left"/>
      <w:pPr>
        <w:ind w:left="1362" w:hanging="1296"/>
      </w:pPr>
    </w:lvl>
    <w:lvl w:ilvl="7">
      <w:start w:val="1"/>
      <w:numFmt w:val="none"/>
      <w:lvlText w:val="%8"/>
      <w:lvlJc w:val="left"/>
      <w:pPr>
        <w:ind w:left="1506" w:hanging="1440"/>
      </w:pPr>
    </w:lvl>
    <w:lvl w:ilvl="8">
      <w:start w:val="1"/>
      <w:numFmt w:val="decimal"/>
      <w:lvlText w:val="%1.%2.%3.%4.%5.%6.%7.%8.%9"/>
      <w:lvlJc w:val="left"/>
      <w:pPr>
        <w:ind w:left="1650" w:hanging="1584"/>
      </w:pPr>
    </w:lvl>
  </w:abstractNum>
  <w:abstractNum w:abstractNumId="51" w15:restartNumberingAfterBreak="0">
    <w:nsid w:val="5A3D23B3"/>
    <w:multiLevelType w:val="multilevel"/>
    <w:tmpl w:val="6ECE3EA4"/>
    <w:styleLink w:val="30"/>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2" w15:restartNumberingAfterBreak="0">
    <w:nsid w:val="5D0B4424"/>
    <w:multiLevelType w:val="multilevel"/>
    <w:tmpl w:val="C088CA8E"/>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53" w15:restartNumberingAfterBreak="0">
    <w:nsid w:val="5D88721D"/>
    <w:multiLevelType w:val="multilevel"/>
    <w:tmpl w:val="1A0A3CDA"/>
    <w:styleLink w:val="LFO53"/>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15:restartNumberingAfterBreak="0">
    <w:nsid w:val="5F6B567F"/>
    <w:multiLevelType w:val="multilevel"/>
    <w:tmpl w:val="13D8B5BA"/>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55" w15:restartNumberingAfterBreak="0">
    <w:nsid w:val="624C4EDF"/>
    <w:multiLevelType w:val="multilevel"/>
    <w:tmpl w:val="EF62191E"/>
    <w:styleLink w:val="LFO67"/>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675A3BD3"/>
    <w:multiLevelType w:val="multilevel"/>
    <w:tmpl w:val="C1DE11AE"/>
    <w:styleLink w:val="LFO4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68B419DF"/>
    <w:multiLevelType w:val="multilevel"/>
    <w:tmpl w:val="62C6DA78"/>
    <w:styleLink w:val="WWOutlineListStyle3"/>
    <w:lvl w:ilvl="0">
      <w:start w:val="1"/>
      <w:numFmt w:val="decimal"/>
      <w:pStyle w:val="10"/>
      <w:lvlText w:val="%1."/>
      <w:lvlJc w:val="left"/>
      <w:pPr>
        <w:ind w:left="720" w:hanging="720"/>
      </w:pPr>
    </w:lvl>
    <w:lvl w:ilvl="1">
      <w:start w:val="1"/>
      <w:numFmt w:val="decimal"/>
      <w:pStyle w:val="20"/>
      <w:lvlText w:val="%1.%2"/>
      <w:lvlJc w:val="left"/>
      <w:pPr>
        <w:ind w:left="720" w:hanging="720"/>
      </w:pPr>
    </w:lvl>
    <w:lvl w:ilvl="2">
      <w:start w:val="1"/>
      <w:numFmt w:val="lowerLetter"/>
      <w:pStyle w:val="31"/>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58" w15:restartNumberingAfterBreak="0">
    <w:nsid w:val="690C379C"/>
    <w:multiLevelType w:val="multilevel"/>
    <w:tmpl w:val="42565068"/>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AE056CD"/>
    <w:multiLevelType w:val="multilevel"/>
    <w:tmpl w:val="8DC41732"/>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15:restartNumberingAfterBreak="0">
    <w:nsid w:val="6B4B75DD"/>
    <w:multiLevelType w:val="multilevel"/>
    <w:tmpl w:val="CF06D0CC"/>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61" w15:restartNumberingAfterBreak="0">
    <w:nsid w:val="6EE47D86"/>
    <w:multiLevelType w:val="multilevel"/>
    <w:tmpl w:val="B8CCF3FC"/>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62" w15:restartNumberingAfterBreak="0">
    <w:nsid w:val="6F4E43E9"/>
    <w:multiLevelType w:val="multilevel"/>
    <w:tmpl w:val="0CF8C1B6"/>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15:restartNumberingAfterBreak="0">
    <w:nsid w:val="71A80FBB"/>
    <w:multiLevelType w:val="multilevel"/>
    <w:tmpl w:val="4518FBC2"/>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4" w15:restartNumberingAfterBreak="0">
    <w:nsid w:val="71B33BB1"/>
    <w:multiLevelType w:val="multilevel"/>
    <w:tmpl w:val="54B283F0"/>
    <w:styleLink w:val="LFO57"/>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65" w15:restartNumberingAfterBreak="0">
    <w:nsid w:val="71BD33C3"/>
    <w:multiLevelType w:val="multilevel"/>
    <w:tmpl w:val="D842E2AC"/>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6" w15:restartNumberingAfterBreak="0">
    <w:nsid w:val="727E18AD"/>
    <w:multiLevelType w:val="multilevel"/>
    <w:tmpl w:val="B964C0D2"/>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7" w15:restartNumberingAfterBreak="0">
    <w:nsid w:val="74331913"/>
    <w:multiLevelType w:val="multilevel"/>
    <w:tmpl w:val="53682382"/>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75E92CE4"/>
    <w:multiLevelType w:val="multilevel"/>
    <w:tmpl w:val="D638C9AA"/>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15:restartNumberingAfterBreak="0">
    <w:nsid w:val="77AA7835"/>
    <w:multiLevelType w:val="multilevel"/>
    <w:tmpl w:val="C8D4EEB0"/>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7D1C7A01"/>
    <w:multiLevelType w:val="multilevel"/>
    <w:tmpl w:val="B6F09060"/>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71" w15:restartNumberingAfterBreak="0">
    <w:nsid w:val="7D613CAC"/>
    <w:multiLevelType w:val="multilevel"/>
    <w:tmpl w:val="C2B6495C"/>
    <w:styleLink w:val="LFO60"/>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72" w15:restartNumberingAfterBreak="0">
    <w:nsid w:val="7E776E54"/>
    <w:multiLevelType w:val="multilevel"/>
    <w:tmpl w:val="9244DBF4"/>
    <w:styleLink w:val="LFO59"/>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73" w15:restartNumberingAfterBreak="0">
    <w:nsid w:val="7F0366D3"/>
    <w:multiLevelType w:val="multilevel"/>
    <w:tmpl w:val="05143558"/>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num w:numId="1" w16cid:durableId="535894366">
    <w:abstractNumId w:val="57"/>
  </w:num>
  <w:num w:numId="2" w16cid:durableId="1853643321">
    <w:abstractNumId w:val="45"/>
  </w:num>
  <w:num w:numId="3" w16cid:durableId="788739219">
    <w:abstractNumId w:val="48"/>
  </w:num>
  <w:num w:numId="4" w16cid:durableId="1017578562">
    <w:abstractNumId w:val="35"/>
  </w:num>
  <w:num w:numId="5" w16cid:durableId="638992814">
    <w:abstractNumId w:val="37"/>
  </w:num>
  <w:num w:numId="6" w16cid:durableId="717513573">
    <w:abstractNumId w:val="24"/>
  </w:num>
  <w:num w:numId="7" w16cid:durableId="2002004260">
    <w:abstractNumId w:val="11"/>
  </w:num>
  <w:num w:numId="8" w16cid:durableId="1484614403">
    <w:abstractNumId w:val="63"/>
  </w:num>
  <w:num w:numId="9" w16cid:durableId="1685939389">
    <w:abstractNumId w:val="51"/>
  </w:num>
  <w:num w:numId="10" w16cid:durableId="1857231528">
    <w:abstractNumId w:val="3"/>
  </w:num>
  <w:num w:numId="11" w16cid:durableId="1967081443">
    <w:abstractNumId w:val="60"/>
  </w:num>
  <w:num w:numId="12" w16cid:durableId="789975584">
    <w:abstractNumId w:val="26"/>
  </w:num>
  <w:num w:numId="13" w16cid:durableId="1141117119">
    <w:abstractNumId w:val="31"/>
  </w:num>
  <w:num w:numId="14" w16cid:durableId="881399997">
    <w:abstractNumId w:val="73"/>
  </w:num>
  <w:num w:numId="15" w16cid:durableId="2131850992">
    <w:abstractNumId w:val="59"/>
  </w:num>
  <w:num w:numId="16" w16cid:durableId="1157772220">
    <w:abstractNumId w:val="29"/>
  </w:num>
  <w:num w:numId="17" w16cid:durableId="1883712242">
    <w:abstractNumId w:val="54"/>
  </w:num>
  <w:num w:numId="18" w16cid:durableId="1322737727">
    <w:abstractNumId w:val="40"/>
  </w:num>
  <w:num w:numId="19" w16cid:durableId="1291016261">
    <w:abstractNumId w:val="44"/>
  </w:num>
  <w:num w:numId="20" w16cid:durableId="733161881">
    <w:abstractNumId w:val="28"/>
  </w:num>
  <w:num w:numId="21" w16cid:durableId="558826431">
    <w:abstractNumId w:val="52"/>
  </w:num>
  <w:num w:numId="22" w16cid:durableId="1342274046">
    <w:abstractNumId w:val="33"/>
  </w:num>
  <w:num w:numId="23" w16cid:durableId="852308483">
    <w:abstractNumId w:val="18"/>
  </w:num>
  <w:num w:numId="24" w16cid:durableId="1631473254">
    <w:abstractNumId w:val="70"/>
  </w:num>
  <w:num w:numId="25" w16cid:durableId="745538400">
    <w:abstractNumId w:val="69"/>
  </w:num>
  <w:num w:numId="26" w16cid:durableId="1497262569">
    <w:abstractNumId w:val="41"/>
  </w:num>
  <w:num w:numId="27" w16cid:durableId="457185181">
    <w:abstractNumId w:val="36"/>
  </w:num>
  <w:num w:numId="28" w16cid:durableId="1322154910">
    <w:abstractNumId w:val="62"/>
  </w:num>
  <w:num w:numId="29" w16cid:durableId="1117456010">
    <w:abstractNumId w:val="58"/>
  </w:num>
  <w:num w:numId="30" w16cid:durableId="1709790580">
    <w:abstractNumId w:val="16"/>
  </w:num>
  <w:num w:numId="31" w16cid:durableId="154566257">
    <w:abstractNumId w:val="65"/>
  </w:num>
  <w:num w:numId="32" w16cid:durableId="1984042852">
    <w:abstractNumId w:val="66"/>
  </w:num>
  <w:num w:numId="33" w16cid:durableId="1883444282">
    <w:abstractNumId w:val="38"/>
  </w:num>
  <w:num w:numId="34" w16cid:durableId="1625772848">
    <w:abstractNumId w:val="32"/>
  </w:num>
  <w:num w:numId="35" w16cid:durableId="1292320470">
    <w:abstractNumId w:val="67"/>
  </w:num>
  <w:num w:numId="36" w16cid:durableId="356544309">
    <w:abstractNumId w:val="46"/>
  </w:num>
  <w:num w:numId="37" w16cid:durableId="362559783">
    <w:abstractNumId w:val="68"/>
  </w:num>
  <w:num w:numId="38" w16cid:durableId="1490052760">
    <w:abstractNumId w:val="61"/>
  </w:num>
  <w:num w:numId="39" w16cid:durableId="59408110">
    <w:abstractNumId w:val="42"/>
  </w:num>
  <w:num w:numId="40" w16cid:durableId="1439712615">
    <w:abstractNumId w:val="14"/>
  </w:num>
  <w:num w:numId="41" w16cid:durableId="711467073">
    <w:abstractNumId w:val="17"/>
  </w:num>
  <w:num w:numId="42" w16cid:durableId="1163162461">
    <w:abstractNumId w:val="19"/>
  </w:num>
  <w:num w:numId="43" w16cid:durableId="144711188">
    <w:abstractNumId w:val="21"/>
  </w:num>
  <w:num w:numId="44" w16cid:durableId="1712337702">
    <w:abstractNumId w:val="49"/>
  </w:num>
  <w:num w:numId="45" w16cid:durableId="1968588352">
    <w:abstractNumId w:val="56"/>
  </w:num>
  <w:num w:numId="46" w16cid:durableId="659122232">
    <w:abstractNumId w:val="7"/>
  </w:num>
  <w:num w:numId="47" w16cid:durableId="645399156">
    <w:abstractNumId w:val="5"/>
  </w:num>
  <w:num w:numId="48" w16cid:durableId="155537988">
    <w:abstractNumId w:val="8"/>
  </w:num>
  <w:num w:numId="49" w16cid:durableId="1840653140">
    <w:abstractNumId w:val="4"/>
  </w:num>
  <w:num w:numId="50" w16cid:durableId="1200120878">
    <w:abstractNumId w:val="12"/>
  </w:num>
  <w:num w:numId="51" w16cid:durableId="1001667474">
    <w:abstractNumId w:val="20"/>
  </w:num>
  <w:num w:numId="52" w16cid:durableId="514540848">
    <w:abstractNumId w:val="2"/>
  </w:num>
  <w:num w:numId="53" w16cid:durableId="965309384">
    <w:abstractNumId w:val="34"/>
  </w:num>
  <w:num w:numId="54" w16cid:durableId="1286230903">
    <w:abstractNumId w:val="10"/>
  </w:num>
  <w:num w:numId="55" w16cid:durableId="966084865">
    <w:abstractNumId w:val="43"/>
  </w:num>
  <w:num w:numId="56" w16cid:durableId="45371542">
    <w:abstractNumId w:val="53"/>
  </w:num>
  <w:num w:numId="57" w16cid:durableId="66734753">
    <w:abstractNumId w:val="15"/>
  </w:num>
  <w:num w:numId="58" w16cid:durableId="909846970">
    <w:abstractNumId w:val="9"/>
  </w:num>
  <w:num w:numId="59" w16cid:durableId="731931447">
    <w:abstractNumId w:val="50"/>
  </w:num>
  <w:num w:numId="60" w16cid:durableId="2044744217">
    <w:abstractNumId w:val="64"/>
  </w:num>
  <w:num w:numId="61" w16cid:durableId="1663268313">
    <w:abstractNumId w:val="25"/>
  </w:num>
  <w:num w:numId="62" w16cid:durableId="1615358379">
    <w:abstractNumId w:val="72"/>
  </w:num>
  <w:num w:numId="63" w16cid:durableId="315887019">
    <w:abstractNumId w:val="71"/>
  </w:num>
  <w:num w:numId="64" w16cid:durableId="1034233373">
    <w:abstractNumId w:val="27"/>
  </w:num>
  <w:num w:numId="65" w16cid:durableId="2146042398">
    <w:abstractNumId w:val="6"/>
  </w:num>
  <w:num w:numId="66" w16cid:durableId="1790855146">
    <w:abstractNumId w:val="47"/>
  </w:num>
  <w:num w:numId="67" w16cid:durableId="1803496840">
    <w:abstractNumId w:val="39"/>
  </w:num>
  <w:num w:numId="68" w16cid:durableId="1552309044">
    <w:abstractNumId w:val="30"/>
  </w:num>
  <w:num w:numId="69" w16cid:durableId="2114474010">
    <w:abstractNumId w:val="13"/>
  </w:num>
  <w:num w:numId="70" w16cid:durableId="1220633532">
    <w:abstractNumId w:val="55"/>
  </w:num>
  <w:num w:numId="71" w16cid:durableId="784693290">
    <w:abstractNumId w:val="23"/>
  </w:num>
  <w:num w:numId="72" w16cid:durableId="1415470052">
    <w:abstractNumId w:val="2"/>
    <w:lvlOverride w:ilvl="0">
      <w:startOverride w:val="1"/>
    </w:lvlOverride>
  </w:num>
  <w:num w:numId="73" w16cid:durableId="1424180612">
    <w:abstractNumId w:val="22"/>
  </w:num>
  <w:num w:numId="74" w16cid:durableId="172097694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85852927">
    <w:abstractNumId w:val="0"/>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7DBA"/>
    <w:rsid w:val="00002861"/>
    <w:rsid w:val="000076A8"/>
    <w:rsid w:val="000107F5"/>
    <w:rsid w:val="00011BC6"/>
    <w:rsid w:val="000155DF"/>
    <w:rsid w:val="0002120D"/>
    <w:rsid w:val="00022F0C"/>
    <w:rsid w:val="00027549"/>
    <w:rsid w:val="00031B20"/>
    <w:rsid w:val="000324C8"/>
    <w:rsid w:val="00040062"/>
    <w:rsid w:val="0005130A"/>
    <w:rsid w:val="00051BF8"/>
    <w:rsid w:val="00053737"/>
    <w:rsid w:val="000540AB"/>
    <w:rsid w:val="00057933"/>
    <w:rsid w:val="0006035E"/>
    <w:rsid w:val="00062E67"/>
    <w:rsid w:val="000649FD"/>
    <w:rsid w:val="00064EE8"/>
    <w:rsid w:val="0006528F"/>
    <w:rsid w:val="0007223F"/>
    <w:rsid w:val="00073F9D"/>
    <w:rsid w:val="00074336"/>
    <w:rsid w:val="00076D57"/>
    <w:rsid w:val="00077AB0"/>
    <w:rsid w:val="00082109"/>
    <w:rsid w:val="00082A4F"/>
    <w:rsid w:val="00084996"/>
    <w:rsid w:val="00090091"/>
    <w:rsid w:val="00093223"/>
    <w:rsid w:val="00093544"/>
    <w:rsid w:val="0009422A"/>
    <w:rsid w:val="000B0C39"/>
    <w:rsid w:val="000B491A"/>
    <w:rsid w:val="000B63EA"/>
    <w:rsid w:val="000C0FD0"/>
    <w:rsid w:val="000C3743"/>
    <w:rsid w:val="000C4843"/>
    <w:rsid w:val="000C6CF2"/>
    <w:rsid w:val="000D4AAA"/>
    <w:rsid w:val="000D5654"/>
    <w:rsid w:val="000E06A2"/>
    <w:rsid w:val="000E0A1F"/>
    <w:rsid w:val="000E7707"/>
    <w:rsid w:val="000F005C"/>
    <w:rsid w:val="000F0C26"/>
    <w:rsid w:val="000F2739"/>
    <w:rsid w:val="0011723D"/>
    <w:rsid w:val="00121853"/>
    <w:rsid w:val="00125EB1"/>
    <w:rsid w:val="0013411D"/>
    <w:rsid w:val="00143279"/>
    <w:rsid w:val="001438CE"/>
    <w:rsid w:val="0015101D"/>
    <w:rsid w:val="00151233"/>
    <w:rsid w:val="00154426"/>
    <w:rsid w:val="0015592E"/>
    <w:rsid w:val="001644D1"/>
    <w:rsid w:val="00166BDF"/>
    <w:rsid w:val="00167A33"/>
    <w:rsid w:val="00171947"/>
    <w:rsid w:val="0018210C"/>
    <w:rsid w:val="0018264F"/>
    <w:rsid w:val="00182EC5"/>
    <w:rsid w:val="00191A53"/>
    <w:rsid w:val="00197684"/>
    <w:rsid w:val="001B08F7"/>
    <w:rsid w:val="001B09F7"/>
    <w:rsid w:val="001B6D5C"/>
    <w:rsid w:val="001B7482"/>
    <w:rsid w:val="001C13D7"/>
    <w:rsid w:val="001C4AF2"/>
    <w:rsid w:val="001D00C8"/>
    <w:rsid w:val="001D025C"/>
    <w:rsid w:val="001D526E"/>
    <w:rsid w:val="001D553A"/>
    <w:rsid w:val="001E052C"/>
    <w:rsid w:val="001F430E"/>
    <w:rsid w:val="001F46A5"/>
    <w:rsid w:val="00200C56"/>
    <w:rsid w:val="002072E8"/>
    <w:rsid w:val="00217580"/>
    <w:rsid w:val="00221BAB"/>
    <w:rsid w:val="002227AE"/>
    <w:rsid w:val="002244A4"/>
    <w:rsid w:val="00224E9C"/>
    <w:rsid w:val="002252A7"/>
    <w:rsid w:val="002261C0"/>
    <w:rsid w:val="0022679D"/>
    <w:rsid w:val="00243132"/>
    <w:rsid w:val="00246052"/>
    <w:rsid w:val="00253B65"/>
    <w:rsid w:val="002568ED"/>
    <w:rsid w:val="00260600"/>
    <w:rsid w:val="00261974"/>
    <w:rsid w:val="002635AA"/>
    <w:rsid w:val="00264DD1"/>
    <w:rsid w:val="00266B7E"/>
    <w:rsid w:val="002678E1"/>
    <w:rsid w:val="002737FC"/>
    <w:rsid w:val="0027536C"/>
    <w:rsid w:val="002840D9"/>
    <w:rsid w:val="00286931"/>
    <w:rsid w:val="00287000"/>
    <w:rsid w:val="002908A7"/>
    <w:rsid w:val="00293288"/>
    <w:rsid w:val="00293C88"/>
    <w:rsid w:val="0029493A"/>
    <w:rsid w:val="002A274C"/>
    <w:rsid w:val="002A2D67"/>
    <w:rsid w:val="002A56B3"/>
    <w:rsid w:val="002A56BE"/>
    <w:rsid w:val="002A5A94"/>
    <w:rsid w:val="002A5D25"/>
    <w:rsid w:val="002A766A"/>
    <w:rsid w:val="002B4F7B"/>
    <w:rsid w:val="002C2747"/>
    <w:rsid w:val="002E01D2"/>
    <w:rsid w:val="002E1A69"/>
    <w:rsid w:val="002F031E"/>
    <w:rsid w:val="002F5FC6"/>
    <w:rsid w:val="00300096"/>
    <w:rsid w:val="003041F3"/>
    <w:rsid w:val="00304E76"/>
    <w:rsid w:val="00311235"/>
    <w:rsid w:val="003133BC"/>
    <w:rsid w:val="0031500F"/>
    <w:rsid w:val="00316892"/>
    <w:rsid w:val="0033520C"/>
    <w:rsid w:val="003357C1"/>
    <w:rsid w:val="00351729"/>
    <w:rsid w:val="00352545"/>
    <w:rsid w:val="003534DC"/>
    <w:rsid w:val="00356AF2"/>
    <w:rsid w:val="003664DB"/>
    <w:rsid w:val="003763A7"/>
    <w:rsid w:val="00381112"/>
    <w:rsid w:val="00382D90"/>
    <w:rsid w:val="00383BF2"/>
    <w:rsid w:val="00390622"/>
    <w:rsid w:val="00397CF2"/>
    <w:rsid w:val="003A5F2F"/>
    <w:rsid w:val="003B0FA5"/>
    <w:rsid w:val="003B599F"/>
    <w:rsid w:val="003B6CCB"/>
    <w:rsid w:val="003C101A"/>
    <w:rsid w:val="003C4A97"/>
    <w:rsid w:val="003C6235"/>
    <w:rsid w:val="003D044E"/>
    <w:rsid w:val="003D4CF7"/>
    <w:rsid w:val="003E1621"/>
    <w:rsid w:val="003E2363"/>
    <w:rsid w:val="003E294D"/>
    <w:rsid w:val="003E2F6F"/>
    <w:rsid w:val="003E5158"/>
    <w:rsid w:val="00400B4F"/>
    <w:rsid w:val="00405F46"/>
    <w:rsid w:val="00406EAE"/>
    <w:rsid w:val="00407004"/>
    <w:rsid w:val="00417879"/>
    <w:rsid w:val="00424B9F"/>
    <w:rsid w:val="004254E9"/>
    <w:rsid w:val="00430588"/>
    <w:rsid w:val="00432051"/>
    <w:rsid w:val="00435354"/>
    <w:rsid w:val="00442116"/>
    <w:rsid w:val="00444532"/>
    <w:rsid w:val="00447339"/>
    <w:rsid w:val="004503DA"/>
    <w:rsid w:val="004541F6"/>
    <w:rsid w:val="00457EF5"/>
    <w:rsid w:val="004653D5"/>
    <w:rsid w:val="00467DBF"/>
    <w:rsid w:val="00484B06"/>
    <w:rsid w:val="00491648"/>
    <w:rsid w:val="004973BE"/>
    <w:rsid w:val="004A6B0D"/>
    <w:rsid w:val="004B4FD7"/>
    <w:rsid w:val="004B5A1E"/>
    <w:rsid w:val="004D29A7"/>
    <w:rsid w:val="004D2F5C"/>
    <w:rsid w:val="004D3A34"/>
    <w:rsid w:val="004D3B04"/>
    <w:rsid w:val="004E77FF"/>
    <w:rsid w:val="004F2A60"/>
    <w:rsid w:val="004F6AB7"/>
    <w:rsid w:val="0050013F"/>
    <w:rsid w:val="00500C72"/>
    <w:rsid w:val="00501D77"/>
    <w:rsid w:val="005054CC"/>
    <w:rsid w:val="005055B9"/>
    <w:rsid w:val="00520190"/>
    <w:rsid w:val="00521F05"/>
    <w:rsid w:val="0052266F"/>
    <w:rsid w:val="00527533"/>
    <w:rsid w:val="005310AE"/>
    <w:rsid w:val="005348B0"/>
    <w:rsid w:val="00541025"/>
    <w:rsid w:val="005415B7"/>
    <w:rsid w:val="00541AD0"/>
    <w:rsid w:val="00543D29"/>
    <w:rsid w:val="00545355"/>
    <w:rsid w:val="00547263"/>
    <w:rsid w:val="00550FD5"/>
    <w:rsid w:val="00551187"/>
    <w:rsid w:val="00556F05"/>
    <w:rsid w:val="00560528"/>
    <w:rsid w:val="00560D6D"/>
    <w:rsid w:val="005664B7"/>
    <w:rsid w:val="00566BF2"/>
    <w:rsid w:val="005675E6"/>
    <w:rsid w:val="005705AC"/>
    <w:rsid w:val="005706DB"/>
    <w:rsid w:val="00570768"/>
    <w:rsid w:val="00584E16"/>
    <w:rsid w:val="005900CE"/>
    <w:rsid w:val="00590186"/>
    <w:rsid w:val="00590254"/>
    <w:rsid w:val="00591368"/>
    <w:rsid w:val="00591DEE"/>
    <w:rsid w:val="00594735"/>
    <w:rsid w:val="00597CB7"/>
    <w:rsid w:val="005A109A"/>
    <w:rsid w:val="005A27D8"/>
    <w:rsid w:val="005A2F92"/>
    <w:rsid w:val="005A3562"/>
    <w:rsid w:val="005C0D74"/>
    <w:rsid w:val="005C7CBC"/>
    <w:rsid w:val="005D0597"/>
    <w:rsid w:val="005D11EF"/>
    <w:rsid w:val="005D3359"/>
    <w:rsid w:val="005D35B5"/>
    <w:rsid w:val="005D3CAB"/>
    <w:rsid w:val="005F0EAC"/>
    <w:rsid w:val="005F4A30"/>
    <w:rsid w:val="00602DC8"/>
    <w:rsid w:val="006063E7"/>
    <w:rsid w:val="00615B31"/>
    <w:rsid w:val="00622A1E"/>
    <w:rsid w:val="00623BB5"/>
    <w:rsid w:val="00637665"/>
    <w:rsid w:val="00640A32"/>
    <w:rsid w:val="00641AF7"/>
    <w:rsid w:val="00642F55"/>
    <w:rsid w:val="00663FEA"/>
    <w:rsid w:val="006663B6"/>
    <w:rsid w:val="00670DF8"/>
    <w:rsid w:val="0067541A"/>
    <w:rsid w:val="00675C1A"/>
    <w:rsid w:val="0068339D"/>
    <w:rsid w:val="00683552"/>
    <w:rsid w:val="006863C7"/>
    <w:rsid w:val="00687C4A"/>
    <w:rsid w:val="006919B1"/>
    <w:rsid w:val="006959DD"/>
    <w:rsid w:val="00695F74"/>
    <w:rsid w:val="006A1BA2"/>
    <w:rsid w:val="006A5464"/>
    <w:rsid w:val="006A634E"/>
    <w:rsid w:val="006A7B41"/>
    <w:rsid w:val="006B2516"/>
    <w:rsid w:val="006B3557"/>
    <w:rsid w:val="006D0C39"/>
    <w:rsid w:val="006D4658"/>
    <w:rsid w:val="006D4C0C"/>
    <w:rsid w:val="006D7DBA"/>
    <w:rsid w:val="006E040D"/>
    <w:rsid w:val="006E2CF2"/>
    <w:rsid w:val="006E45C0"/>
    <w:rsid w:val="006E4902"/>
    <w:rsid w:val="006E682D"/>
    <w:rsid w:val="006F1369"/>
    <w:rsid w:val="006F16A3"/>
    <w:rsid w:val="006F21F1"/>
    <w:rsid w:val="006F379D"/>
    <w:rsid w:val="006F7673"/>
    <w:rsid w:val="0070344A"/>
    <w:rsid w:val="007054B0"/>
    <w:rsid w:val="007054B6"/>
    <w:rsid w:val="0070714B"/>
    <w:rsid w:val="007110B8"/>
    <w:rsid w:val="0071168D"/>
    <w:rsid w:val="0071299A"/>
    <w:rsid w:val="007160A4"/>
    <w:rsid w:val="00724923"/>
    <w:rsid w:val="00731B14"/>
    <w:rsid w:val="00734743"/>
    <w:rsid w:val="00736D4F"/>
    <w:rsid w:val="007377BD"/>
    <w:rsid w:val="00744303"/>
    <w:rsid w:val="00750225"/>
    <w:rsid w:val="007531C4"/>
    <w:rsid w:val="00754DC4"/>
    <w:rsid w:val="007569C7"/>
    <w:rsid w:val="0076037E"/>
    <w:rsid w:val="00760FA6"/>
    <w:rsid w:val="00762604"/>
    <w:rsid w:val="00770ECC"/>
    <w:rsid w:val="007718ED"/>
    <w:rsid w:val="00774210"/>
    <w:rsid w:val="007759E8"/>
    <w:rsid w:val="007775B1"/>
    <w:rsid w:val="00781626"/>
    <w:rsid w:val="00786583"/>
    <w:rsid w:val="00790BD2"/>
    <w:rsid w:val="007A501E"/>
    <w:rsid w:val="007A506F"/>
    <w:rsid w:val="007B67E3"/>
    <w:rsid w:val="007B6981"/>
    <w:rsid w:val="007C4785"/>
    <w:rsid w:val="007D4C5A"/>
    <w:rsid w:val="007D527A"/>
    <w:rsid w:val="007D7926"/>
    <w:rsid w:val="007E0FAA"/>
    <w:rsid w:val="007E58C6"/>
    <w:rsid w:val="007E7348"/>
    <w:rsid w:val="007E79C3"/>
    <w:rsid w:val="007F20A3"/>
    <w:rsid w:val="007F3301"/>
    <w:rsid w:val="007F51C3"/>
    <w:rsid w:val="00800992"/>
    <w:rsid w:val="008009D4"/>
    <w:rsid w:val="00804677"/>
    <w:rsid w:val="00830DB8"/>
    <w:rsid w:val="00831FC5"/>
    <w:rsid w:val="00842E9A"/>
    <w:rsid w:val="00843C95"/>
    <w:rsid w:val="0084753F"/>
    <w:rsid w:val="008547CD"/>
    <w:rsid w:val="008566E6"/>
    <w:rsid w:val="00863062"/>
    <w:rsid w:val="008641EC"/>
    <w:rsid w:val="00864417"/>
    <w:rsid w:val="008679D7"/>
    <w:rsid w:val="00873262"/>
    <w:rsid w:val="00882DBB"/>
    <w:rsid w:val="00884116"/>
    <w:rsid w:val="00891EAB"/>
    <w:rsid w:val="008969A8"/>
    <w:rsid w:val="00897C94"/>
    <w:rsid w:val="008A02D0"/>
    <w:rsid w:val="008A6447"/>
    <w:rsid w:val="008B1672"/>
    <w:rsid w:val="008B64EF"/>
    <w:rsid w:val="008C00FF"/>
    <w:rsid w:val="008C484E"/>
    <w:rsid w:val="008C5347"/>
    <w:rsid w:val="008D2F3D"/>
    <w:rsid w:val="008D4FEC"/>
    <w:rsid w:val="008D6C77"/>
    <w:rsid w:val="008E11CE"/>
    <w:rsid w:val="008E22FA"/>
    <w:rsid w:val="008E2C3C"/>
    <w:rsid w:val="008E44FB"/>
    <w:rsid w:val="008F3FD7"/>
    <w:rsid w:val="008F6A49"/>
    <w:rsid w:val="008F7525"/>
    <w:rsid w:val="00901AEE"/>
    <w:rsid w:val="0090582A"/>
    <w:rsid w:val="0091142B"/>
    <w:rsid w:val="00913C7B"/>
    <w:rsid w:val="00923468"/>
    <w:rsid w:val="009312C6"/>
    <w:rsid w:val="00941749"/>
    <w:rsid w:val="0095065B"/>
    <w:rsid w:val="009542AD"/>
    <w:rsid w:val="00956E7E"/>
    <w:rsid w:val="00957C01"/>
    <w:rsid w:val="00960D8D"/>
    <w:rsid w:val="00966236"/>
    <w:rsid w:val="00967459"/>
    <w:rsid w:val="00973D99"/>
    <w:rsid w:val="009769F5"/>
    <w:rsid w:val="0098037C"/>
    <w:rsid w:val="0098288D"/>
    <w:rsid w:val="00985680"/>
    <w:rsid w:val="00986810"/>
    <w:rsid w:val="00995764"/>
    <w:rsid w:val="009A188C"/>
    <w:rsid w:val="009A3C15"/>
    <w:rsid w:val="009B2EC9"/>
    <w:rsid w:val="009B307C"/>
    <w:rsid w:val="009B4ADB"/>
    <w:rsid w:val="009B59B6"/>
    <w:rsid w:val="009C1BA6"/>
    <w:rsid w:val="009C25FA"/>
    <w:rsid w:val="009C4261"/>
    <w:rsid w:val="009C7436"/>
    <w:rsid w:val="009D7CA3"/>
    <w:rsid w:val="009E18B7"/>
    <w:rsid w:val="009E3D15"/>
    <w:rsid w:val="009E5689"/>
    <w:rsid w:val="009F415E"/>
    <w:rsid w:val="00A002EA"/>
    <w:rsid w:val="00A024AA"/>
    <w:rsid w:val="00A0493F"/>
    <w:rsid w:val="00A1051A"/>
    <w:rsid w:val="00A1247E"/>
    <w:rsid w:val="00A12900"/>
    <w:rsid w:val="00A12AD0"/>
    <w:rsid w:val="00A131E1"/>
    <w:rsid w:val="00A31119"/>
    <w:rsid w:val="00A46906"/>
    <w:rsid w:val="00A47C4C"/>
    <w:rsid w:val="00A5085D"/>
    <w:rsid w:val="00A529C3"/>
    <w:rsid w:val="00A536E5"/>
    <w:rsid w:val="00A632BE"/>
    <w:rsid w:val="00A7438F"/>
    <w:rsid w:val="00A80FFC"/>
    <w:rsid w:val="00A8266F"/>
    <w:rsid w:val="00A8419F"/>
    <w:rsid w:val="00A84BF0"/>
    <w:rsid w:val="00A90EB1"/>
    <w:rsid w:val="00A9269D"/>
    <w:rsid w:val="00A94DDE"/>
    <w:rsid w:val="00A97490"/>
    <w:rsid w:val="00A97618"/>
    <w:rsid w:val="00AA0E33"/>
    <w:rsid w:val="00AA4267"/>
    <w:rsid w:val="00AB04EE"/>
    <w:rsid w:val="00AB4488"/>
    <w:rsid w:val="00AB5AE2"/>
    <w:rsid w:val="00AB6379"/>
    <w:rsid w:val="00AC1BAC"/>
    <w:rsid w:val="00AC1BD7"/>
    <w:rsid w:val="00AC2D48"/>
    <w:rsid w:val="00AD35DD"/>
    <w:rsid w:val="00AE2794"/>
    <w:rsid w:val="00AE6C9D"/>
    <w:rsid w:val="00B00F94"/>
    <w:rsid w:val="00B051AC"/>
    <w:rsid w:val="00B054FC"/>
    <w:rsid w:val="00B05A9E"/>
    <w:rsid w:val="00B157E2"/>
    <w:rsid w:val="00B1732A"/>
    <w:rsid w:val="00B211B5"/>
    <w:rsid w:val="00B24DFA"/>
    <w:rsid w:val="00B2796B"/>
    <w:rsid w:val="00B46A4E"/>
    <w:rsid w:val="00B47072"/>
    <w:rsid w:val="00B53951"/>
    <w:rsid w:val="00B64E25"/>
    <w:rsid w:val="00B728B7"/>
    <w:rsid w:val="00B73545"/>
    <w:rsid w:val="00B8388E"/>
    <w:rsid w:val="00B851C5"/>
    <w:rsid w:val="00B86C52"/>
    <w:rsid w:val="00B92EEB"/>
    <w:rsid w:val="00B95C13"/>
    <w:rsid w:val="00B97861"/>
    <w:rsid w:val="00BA04E6"/>
    <w:rsid w:val="00BB0B58"/>
    <w:rsid w:val="00BB5FD1"/>
    <w:rsid w:val="00BC4BC4"/>
    <w:rsid w:val="00BD086B"/>
    <w:rsid w:val="00BD4E5C"/>
    <w:rsid w:val="00BD67C7"/>
    <w:rsid w:val="00BE4724"/>
    <w:rsid w:val="00BE56FC"/>
    <w:rsid w:val="00BE7F85"/>
    <w:rsid w:val="00BF48C6"/>
    <w:rsid w:val="00BF5255"/>
    <w:rsid w:val="00BF550E"/>
    <w:rsid w:val="00C03222"/>
    <w:rsid w:val="00C04AD5"/>
    <w:rsid w:val="00C137E8"/>
    <w:rsid w:val="00C146E0"/>
    <w:rsid w:val="00C15C5B"/>
    <w:rsid w:val="00C41535"/>
    <w:rsid w:val="00C42B89"/>
    <w:rsid w:val="00C42C5E"/>
    <w:rsid w:val="00C44FD0"/>
    <w:rsid w:val="00C47173"/>
    <w:rsid w:val="00C64416"/>
    <w:rsid w:val="00C749E4"/>
    <w:rsid w:val="00C84883"/>
    <w:rsid w:val="00C90EF5"/>
    <w:rsid w:val="00C930D8"/>
    <w:rsid w:val="00C944BA"/>
    <w:rsid w:val="00C97D51"/>
    <w:rsid w:val="00CA6CD7"/>
    <w:rsid w:val="00CA7364"/>
    <w:rsid w:val="00CB0B19"/>
    <w:rsid w:val="00CB1090"/>
    <w:rsid w:val="00CB5971"/>
    <w:rsid w:val="00CC38C0"/>
    <w:rsid w:val="00CC4A54"/>
    <w:rsid w:val="00CC551C"/>
    <w:rsid w:val="00CD1E6F"/>
    <w:rsid w:val="00CD1FEB"/>
    <w:rsid w:val="00CD42AA"/>
    <w:rsid w:val="00CE45AE"/>
    <w:rsid w:val="00CE6254"/>
    <w:rsid w:val="00CF262B"/>
    <w:rsid w:val="00CF6532"/>
    <w:rsid w:val="00D02933"/>
    <w:rsid w:val="00D03F1E"/>
    <w:rsid w:val="00D074EC"/>
    <w:rsid w:val="00D10FCA"/>
    <w:rsid w:val="00D21039"/>
    <w:rsid w:val="00D228BE"/>
    <w:rsid w:val="00D23BAD"/>
    <w:rsid w:val="00D27179"/>
    <w:rsid w:val="00D30602"/>
    <w:rsid w:val="00D35B7C"/>
    <w:rsid w:val="00D36061"/>
    <w:rsid w:val="00D46DA7"/>
    <w:rsid w:val="00D62739"/>
    <w:rsid w:val="00D62F61"/>
    <w:rsid w:val="00D65A9F"/>
    <w:rsid w:val="00D669F7"/>
    <w:rsid w:val="00D76CFE"/>
    <w:rsid w:val="00D772D6"/>
    <w:rsid w:val="00D831DC"/>
    <w:rsid w:val="00D91480"/>
    <w:rsid w:val="00D952BD"/>
    <w:rsid w:val="00DA2F18"/>
    <w:rsid w:val="00DA737A"/>
    <w:rsid w:val="00DB0FFF"/>
    <w:rsid w:val="00DB4FB7"/>
    <w:rsid w:val="00DC067E"/>
    <w:rsid w:val="00DC3459"/>
    <w:rsid w:val="00DC5D06"/>
    <w:rsid w:val="00DD0393"/>
    <w:rsid w:val="00DD36A5"/>
    <w:rsid w:val="00DD3F1D"/>
    <w:rsid w:val="00DD602F"/>
    <w:rsid w:val="00DE7B6E"/>
    <w:rsid w:val="00DF030D"/>
    <w:rsid w:val="00DF4DBE"/>
    <w:rsid w:val="00E03E85"/>
    <w:rsid w:val="00E149B9"/>
    <w:rsid w:val="00E153BA"/>
    <w:rsid w:val="00E17996"/>
    <w:rsid w:val="00E20AD0"/>
    <w:rsid w:val="00E301EC"/>
    <w:rsid w:val="00E30AB0"/>
    <w:rsid w:val="00E31338"/>
    <w:rsid w:val="00E37E31"/>
    <w:rsid w:val="00E42740"/>
    <w:rsid w:val="00E5153C"/>
    <w:rsid w:val="00E64C22"/>
    <w:rsid w:val="00E65172"/>
    <w:rsid w:val="00E6629C"/>
    <w:rsid w:val="00E77E75"/>
    <w:rsid w:val="00E86AA7"/>
    <w:rsid w:val="00E93ABE"/>
    <w:rsid w:val="00E95B43"/>
    <w:rsid w:val="00E9665C"/>
    <w:rsid w:val="00E969BE"/>
    <w:rsid w:val="00EA49FC"/>
    <w:rsid w:val="00EB065A"/>
    <w:rsid w:val="00EB06AC"/>
    <w:rsid w:val="00EB2AF6"/>
    <w:rsid w:val="00EB3C19"/>
    <w:rsid w:val="00EC7A51"/>
    <w:rsid w:val="00ED1B5C"/>
    <w:rsid w:val="00ED70F3"/>
    <w:rsid w:val="00EE063C"/>
    <w:rsid w:val="00EE3FA0"/>
    <w:rsid w:val="00EE5357"/>
    <w:rsid w:val="00EF0DAF"/>
    <w:rsid w:val="00EF2ACA"/>
    <w:rsid w:val="00EF3CD7"/>
    <w:rsid w:val="00EF607B"/>
    <w:rsid w:val="00EF7A53"/>
    <w:rsid w:val="00EF7D5D"/>
    <w:rsid w:val="00F00472"/>
    <w:rsid w:val="00F0366B"/>
    <w:rsid w:val="00F03B31"/>
    <w:rsid w:val="00F046A6"/>
    <w:rsid w:val="00F235F3"/>
    <w:rsid w:val="00F2714F"/>
    <w:rsid w:val="00F41D2C"/>
    <w:rsid w:val="00F42BB0"/>
    <w:rsid w:val="00F44C7C"/>
    <w:rsid w:val="00F46A39"/>
    <w:rsid w:val="00F53C14"/>
    <w:rsid w:val="00F5491F"/>
    <w:rsid w:val="00F60D9A"/>
    <w:rsid w:val="00F61DD2"/>
    <w:rsid w:val="00F6204E"/>
    <w:rsid w:val="00F752D7"/>
    <w:rsid w:val="00F753FE"/>
    <w:rsid w:val="00F8237B"/>
    <w:rsid w:val="00F86FDB"/>
    <w:rsid w:val="00F87317"/>
    <w:rsid w:val="00F931DE"/>
    <w:rsid w:val="00F95636"/>
    <w:rsid w:val="00F95D9D"/>
    <w:rsid w:val="00FA37C0"/>
    <w:rsid w:val="00FA413A"/>
    <w:rsid w:val="00FB7B06"/>
    <w:rsid w:val="00FC5490"/>
    <w:rsid w:val="00FC688C"/>
    <w:rsid w:val="00FD2573"/>
    <w:rsid w:val="00FD4B11"/>
    <w:rsid w:val="00FD5E9A"/>
    <w:rsid w:val="00FE6BD8"/>
    <w:rsid w:val="00FF0D8F"/>
    <w:rsid w:val="00FF2D5F"/>
    <w:rsid w:val="00FF41FE"/>
    <w:rsid w:val="00FF5FE7"/>
    <w:rsid w:val="00FF61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051DC"/>
  <w15:docId w15:val="{99971E35-FA32-4529-85C6-5CB9349384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261974"/>
    <w:pPr>
      <w:suppressAutoHyphens/>
      <w:jc w:val="both"/>
    </w:pPr>
    <w:rPr>
      <w:rFonts w:ascii="Times New Roman" w:hAnsi="Times New Roman"/>
      <w:sz w:val="22"/>
      <w:szCs w:val="22"/>
      <w:lang w:eastAsia="en-US"/>
    </w:rPr>
  </w:style>
  <w:style w:type="paragraph" w:styleId="10">
    <w:name w:val="heading 1"/>
    <w:uiPriority w:val="9"/>
    <w:qFormat/>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0">
    <w:name w:val="heading 2"/>
    <w:unhideWhenUsed/>
    <w:qFormat/>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1">
    <w:name w:val="heading 3"/>
    <w:uiPriority w:val="9"/>
    <w:semiHidden/>
    <w:unhideWhenUsed/>
    <w:qFormat/>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uiPriority w:val="9"/>
    <w:semiHidden/>
    <w:unhideWhenUsed/>
    <w:qFormat/>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uiPriority w:val="9"/>
    <w:semiHidden/>
    <w:unhideWhenUsed/>
    <w:qFormat/>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uiPriority w:val="9"/>
    <w:semiHidden/>
    <w:unhideWhenUsed/>
    <w:qFormat/>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0"/>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0"/>
    <w:next w:val="a0"/>
    <w:pPr>
      <w:keepNext/>
      <w:keepLines/>
      <w:spacing w:before="200"/>
      <w:outlineLvl w:val="8"/>
    </w:pPr>
    <w:rPr>
      <w:rFonts w:ascii="Cambria" w:eastAsia="Times New Roman" w:hAnsi="Cambria"/>
      <w:i/>
      <w:iCs/>
      <w:color w:val="404040"/>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numbering" w:customStyle="1" w:styleId="WWOutlineListStyle3">
    <w:name w:val="WW_OutlineListStyle_3"/>
    <w:basedOn w:val="a3"/>
    <w:pPr>
      <w:numPr>
        <w:numId w:val="1"/>
      </w:numPr>
    </w:pPr>
  </w:style>
  <w:style w:type="character" w:customStyle="1" w:styleId="11">
    <w:name w:val="Заголовок 1 Знак"/>
    <w:uiPriority w:val="9"/>
    <w:rPr>
      <w:rFonts w:ascii="Times New Roman" w:eastAsia="Times New Roman" w:hAnsi="Times New Roman"/>
      <w:b/>
      <w:bCs/>
      <w:caps/>
      <w:sz w:val="22"/>
      <w:szCs w:val="28"/>
      <w:lang w:eastAsia="en-US"/>
    </w:rPr>
  </w:style>
  <w:style w:type="character" w:customStyle="1" w:styleId="21">
    <w:name w:val="Заголовок 2 Знак"/>
    <w:rPr>
      <w:rFonts w:ascii="Times New Roman" w:eastAsia="Times New Roman" w:hAnsi="Times New Roman"/>
      <w:bCs/>
      <w:sz w:val="22"/>
      <w:szCs w:val="26"/>
      <w:lang w:eastAsia="en-US"/>
    </w:rPr>
  </w:style>
  <w:style w:type="character" w:customStyle="1" w:styleId="32">
    <w:name w:val="Заголовок 3 Знак"/>
    <w:uiPriority w:val="9"/>
    <w:rPr>
      <w:rFonts w:ascii="Times New Roman" w:eastAsia="Times New Roman" w:hAnsi="Times New Roman"/>
      <w:bCs/>
      <w:sz w:val="22"/>
      <w:szCs w:val="22"/>
      <w:lang w:eastAsia="en-US"/>
    </w:rPr>
  </w:style>
  <w:style w:type="character" w:customStyle="1" w:styleId="40">
    <w:name w:val="Заголовок 4 Знак"/>
    <w:rPr>
      <w:rFonts w:ascii="Times New Roman" w:eastAsia="Times New Roman" w:hAnsi="Times New Roman"/>
      <w:bCs/>
      <w:iCs/>
      <w:sz w:val="22"/>
      <w:szCs w:val="22"/>
      <w:lang w:eastAsia="en-US"/>
    </w:rPr>
  </w:style>
  <w:style w:type="character" w:customStyle="1" w:styleId="50">
    <w:name w:val="Заголовок 5 Знак"/>
    <w:rPr>
      <w:rFonts w:ascii="Times New Roman" w:eastAsia="Times New Roman" w:hAnsi="Times New Roman"/>
      <w:sz w:val="22"/>
      <w:lang w:val="en-GB" w:eastAsia="en-US"/>
    </w:rPr>
  </w:style>
  <w:style w:type="character" w:customStyle="1" w:styleId="60">
    <w:name w:val="Заголовок 6 Знак"/>
    <w:rPr>
      <w:rFonts w:ascii="Times New Roman" w:eastAsia="Times New Roman" w:hAnsi="Times New Roman"/>
      <w:iCs/>
      <w:sz w:val="22"/>
      <w:szCs w:val="22"/>
      <w:lang w:eastAsia="en-US"/>
    </w:rPr>
  </w:style>
  <w:style w:type="character" w:customStyle="1" w:styleId="70">
    <w:name w:val="Заголовок 7 Знак"/>
    <w:rPr>
      <w:rFonts w:ascii="Times New Roman" w:eastAsia="Times New Roman" w:hAnsi="Times New Roman"/>
      <w:iCs/>
      <w:sz w:val="22"/>
      <w:szCs w:val="22"/>
      <w:lang w:eastAsia="en-US"/>
    </w:rPr>
  </w:style>
  <w:style w:type="paragraph" w:styleId="a4">
    <w:name w:val="header"/>
    <w:aliases w:val="Linie,Верхний колонтитул1,Aa?oiee eieiioeooe,??????? ??????????,Знак Знак Знак1,header,Знак42,Colontitul_Top, Знак Знак Знак1"/>
    <w:basedOn w:val="a0"/>
    <w:uiPriority w:val="99"/>
    <w:qFormat/>
    <w:pPr>
      <w:tabs>
        <w:tab w:val="center" w:pos="4677"/>
        <w:tab w:val="right" w:pos="9355"/>
      </w:tabs>
    </w:pPr>
  </w:style>
  <w:style w:type="character" w:customStyle="1" w:styleId="a5">
    <w:name w:val="Верхний колонтитул Знак"/>
    <w:aliases w:val="Linie Знак,Верхний колонтитул1 Знак,Aa?oiee eieiioeooe Знак,??????? ?????????? Знак,Знак Знак Знак1 Знак,header Знак,Знак42 Знак,Colontitul_Top Знак, Знак Знак Знак1 Знак"/>
    <w:basedOn w:val="a1"/>
    <w:uiPriority w:val="99"/>
    <w:qFormat/>
    <w:rPr>
      <w:rFonts w:ascii="Times New Roman" w:hAnsi="Times New Roman"/>
      <w:sz w:val="22"/>
      <w:szCs w:val="22"/>
      <w:lang w:eastAsia="en-US"/>
    </w:rPr>
  </w:style>
  <w:style w:type="paragraph" w:styleId="a6">
    <w:name w:val="footer"/>
    <w:aliases w:val="Знак31,Знак3 Знак Знак, Знак3 Знак Знак,Знак32"/>
    <w:basedOn w:val="a0"/>
    <w:uiPriority w:val="99"/>
    <w:qFormat/>
    <w:pPr>
      <w:tabs>
        <w:tab w:val="center" w:pos="4677"/>
        <w:tab w:val="right" w:pos="9355"/>
      </w:tabs>
    </w:pPr>
  </w:style>
  <w:style w:type="character" w:customStyle="1" w:styleId="a7">
    <w:name w:val="Нижний колонтитул Знак"/>
    <w:aliases w:val="Знак31 Знак,Знак3 Знак Знак Знак, Знак3 Знак Знак Знак,Знак32 Знак"/>
    <w:basedOn w:val="a1"/>
    <w:uiPriority w:val="99"/>
    <w:qFormat/>
    <w:rPr>
      <w:rFonts w:ascii="Times New Roman" w:hAnsi="Times New Roman"/>
      <w:sz w:val="22"/>
      <w:szCs w:val="22"/>
      <w:lang w:eastAsia="en-US"/>
    </w:rPr>
  </w:style>
  <w:style w:type="paragraph" w:styleId="a8">
    <w:name w:val="Balloon Text"/>
    <w:basedOn w:val="a0"/>
    <w:uiPriority w:val="99"/>
    <w:rPr>
      <w:rFonts w:ascii="Tahoma" w:hAnsi="Tahoma" w:cs="Tahoma"/>
      <w:sz w:val="16"/>
      <w:szCs w:val="16"/>
    </w:rPr>
  </w:style>
  <w:style w:type="character" w:customStyle="1" w:styleId="a9">
    <w:name w:val="Текст выноски Знак"/>
    <w:uiPriority w:val="99"/>
    <w:rPr>
      <w:rFonts w:ascii="Tahoma" w:hAnsi="Tahoma" w:cs="Tahoma"/>
      <w:sz w:val="16"/>
      <w:szCs w:val="16"/>
      <w:lang w:eastAsia="en-US"/>
    </w:rPr>
  </w:style>
  <w:style w:type="paragraph" w:customStyle="1" w:styleId="Parties">
    <w:name w:val="Parties"/>
    <w:basedOn w:val="aa"/>
    <w:pPr>
      <w:spacing w:before="120"/>
    </w:pPr>
    <w:rPr>
      <w:rFonts w:eastAsia="MS Mincho"/>
      <w:szCs w:val="20"/>
      <w:lang w:val="en-GB"/>
    </w:rPr>
  </w:style>
  <w:style w:type="paragraph" w:customStyle="1" w:styleId="Recitals">
    <w:name w:val="Recitals"/>
    <w:basedOn w:val="aa"/>
    <w:pPr>
      <w:spacing w:before="120"/>
    </w:pPr>
    <w:rPr>
      <w:rFonts w:eastAsia="MS Mincho"/>
      <w:szCs w:val="20"/>
      <w:lang w:val="en-GB"/>
    </w:rPr>
  </w:style>
  <w:style w:type="paragraph" w:customStyle="1" w:styleId="ab">
    <w:name w:val="Все прописные + жирный"/>
    <w:basedOn w:val="aa"/>
    <w:pPr>
      <w:spacing w:after="220"/>
    </w:pPr>
    <w:rPr>
      <w:rFonts w:eastAsia="MS Mincho"/>
      <w:b/>
      <w:caps/>
      <w:szCs w:val="20"/>
      <w:lang w:val="en-GB"/>
    </w:rPr>
  </w:style>
  <w:style w:type="paragraph" w:styleId="aa">
    <w:name w:val="Body Text"/>
    <w:basedOn w:val="a0"/>
    <w:pPr>
      <w:spacing w:after="120"/>
    </w:pPr>
  </w:style>
  <w:style w:type="character" w:customStyle="1" w:styleId="ac">
    <w:name w:val="Основной текст Знак"/>
    <w:basedOn w:val="a1"/>
    <w:rPr>
      <w:rFonts w:ascii="Times New Roman" w:hAnsi="Times New Roman"/>
      <w:sz w:val="22"/>
      <w:szCs w:val="22"/>
      <w:lang w:eastAsia="en-US"/>
    </w:rPr>
  </w:style>
  <w:style w:type="character" w:customStyle="1" w:styleId="80">
    <w:name w:val="Заголовок 8 Знак"/>
    <w:rPr>
      <w:rFonts w:ascii="Times New Roman" w:eastAsia="Times New Roman" w:hAnsi="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61"/>
      </w:numPr>
      <w:tabs>
        <w:tab w:val="left" w:pos="2160"/>
      </w:tabs>
      <w:spacing w:before="120"/>
    </w:pPr>
    <w:rPr>
      <w:rFonts w:eastAsia="MS Mincho"/>
      <w:sz w:val="22"/>
      <w:szCs w:val="20"/>
    </w:rPr>
  </w:style>
  <w:style w:type="paragraph" w:customStyle="1" w:styleId="LBArabic2">
    <w:name w:val="LB Arabic 2"/>
    <w:basedOn w:val="22"/>
    <w:pPr>
      <w:numPr>
        <w:numId w:val="46"/>
      </w:numPr>
      <w:tabs>
        <w:tab w:val="left" w:pos="1440"/>
      </w:tabs>
      <w:spacing w:before="120" w:line="240" w:lineRule="auto"/>
    </w:pPr>
    <w:rPr>
      <w:rFonts w:eastAsia="MS Mincho"/>
      <w:szCs w:val="20"/>
    </w:rPr>
  </w:style>
  <w:style w:type="paragraph" w:styleId="33">
    <w:name w:val="Body Text 3"/>
    <w:basedOn w:val="a0"/>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0"/>
    <w:pPr>
      <w:spacing w:after="120" w:line="480" w:lineRule="auto"/>
    </w:pPr>
  </w:style>
  <w:style w:type="character" w:customStyle="1" w:styleId="23">
    <w:name w:val="Основной текст 2 Знак"/>
    <w:basedOn w:val="a1"/>
    <w:rPr>
      <w:rFonts w:ascii="Times New Roman" w:hAnsi="Times New Roman"/>
      <w:sz w:val="22"/>
      <w:szCs w:val="22"/>
      <w:lang w:eastAsia="en-US"/>
    </w:rPr>
  </w:style>
  <w:style w:type="paragraph" w:customStyle="1" w:styleId="LBScheduleHeading">
    <w:name w:val="LB Schedule Heading"/>
    <w:basedOn w:val="aa"/>
    <w:next w:val="a0"/>
    <w:pPr>
      <w:keepNext/>
      <w:pageBreakBefore/>
      <w:spacing w:before="120"/>
      <w:jc w:val="center"/>
    </w:pPr>
    <w:rPr>
      <w:rFonts w:eastAsia="MS Mincho"/>
      <w:b/>
      <w:caps/>
      <w:szCs w:val="20"/>
    </w:rPr>
  </w:style>
  <w:style w:type="paragraph" w:customStyle="1" w:styleId="LBScheduleSubheading">
    <w:name w:val="LB Schedule Subheading"/>
    <w:basedOn w:val="aa"/>
    <w:next w:val="a0"/>
    <w:pPr>
      <w:keepNext/>
      <w:spacing w:before="120"/>
      <w:jc w:val="center"/>
    </w:pPr>
    <w:rPr>
      <w:rFonts w:eastAsia="MS Mincho"/>
      <w:b/>
      <w:szCs w:val="20"/>
    </w:rPr>
  </w:style>
  <w:style w:type="paragraph" w:customStyle="1" w:styleId="LBSchedulePart">
    <w:name w:val="LB Schedule Part"/>
    <w:basedOn w:val="aa"/>
    <w:next w:val="aa"/>
    <w:pPr>
      <w:keepNext/>
      <w:spacing w:before="120"/>
      <w:jc w:val="center"/>
    </w:pPr>
    <w:rPr>
      <w:rFonts w:eastAsia="MS Mincho"/>
      <w:b/>
      <w:szCs w:val="20"/>
    </w:rPr>
  </w:style>
  <w:style w:type="paragraph" w:customStyle="1" w:styleId="LBSchedule5">
    <w:name w:val="LB Schedule 5"/>
    <w:pPr>
      <w:suppressAutoHyphens/>
      <w:spacing w:before="120"/>
    </w:pPr>
    <w:rPr>
      <w:rFonts w:ascii="Times New Roman" w:eastAsia="MS Mincho" w:hAnsi="Times New Roman"/>
      <w:sz w:val="22"/>
      <w:lang w:eastAsia="en-US"/>
    </w:rPr>
  </w:style>
  <w:style w:type="paragraph" w:customStyle="1" w:styleId="LBSchedule4">
    <w:name w:val="LB Schedule 4"/>
    <w:pPr>
      <w:suppressAutoHyphens/>
      <w:spacing w:before="120"/>
    </w:pPr>
    <w:rPr>
      <w:rFonts w:ascii="Times New Roman" w:eastAsia="MS Mincho" w:hAnsi="Times New Roman"/>
      <w:sz w:val="22"/>
      <w:lang w:eastAsia="en-US"/>
    </w:rPr>
  </w:style>
  <w:style w:type="paragraph" w:customStyle="1" w:styleId="LBSchedule1">
    <w:name w:val="LB Schedule 1"/>
    <w:basedOn w:val="aa"/>
    <w:pPr>
      <w:spacing w:before="120"/>
    </w:pPr>
    <w:rPr>
      <w:rFonts w:eastAsia="MS Mincho"/>
      <w:b/>
      <w:bCs/>
      <w:caps/>
      <w:szCs w:val="20"/>
    </w:rPr>
  </w:style>
  <w:style w:type="paragraph" w:customStyle="1" w:styleId="LBSchedule3">
    <w:name w:val="LB Schedule 3"/>
    <w:basedOn w:val="aa"/>
    <w:pPr>
      <w:spacing w:before="120"/>
    </w:pPr>
    <w:rPr>
      <w:rFonts w:eastAsia="MS Mincho"/>
      <w:szCs w:val="20"/>
    </w:rPr>
  </w:style>
  <w:style w:type="paragraph" w:customStyle="1" w:styleId="LBSchedule2">
    <w:name w:val="LB Schedule 2"/>
    <w:basedOn w:val="aa"/>
    <w:pPr>
      <w:numPr>
        <w:numId w:val="65"/>
      </w:numPr>
      <w:spacing w:before="120"/>
    </w:pPr>
    <w:rPr>
      <w:rFonts w:eastAsia="MS Mincho"/>
      <w:szCs w:val="20"/>
    </w:rPr>
  </w:style>
  <w:style w:type="paragraph" w:customStyle="1" w:styleId="LBArabic1">
    <w:name w:val="LB Arabic 1"/>
    <w:basedOn w:val="aa"/>
    <w:pPr>
      <w:numPr>
        <w:numId w:val="45"/>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0"/>
    <w:pPr>
      <w:numPr>
        <w:numId w:val="48"/>
      </w:numPr>
      <w:spacing w:before="120" w:after="120"/>
    </w:pPr>
    <w:rPr>
      <w:rFonts w:eastAsia="MS Mincho"/>
      <w:szCs w:val="20"/>
    </w:rPr>
  </w:style>
  <w:style w:type="paragraph" w:customStyle="1" w:styleId="LBArabic5">
    <w:name w:val="LB Arabic 5"/>
    <w:basedOn w:val="a0"/>
    <w:pPr>
      <w:numPr>
        <w:numId w:val="49"/>
      </w:numPr>
      <w:spacing w:before="120" w:after="120"/>
    </w:pPr>
    <w:rPr>
      <w:rFonts w:eastAsia="MS Mincho"/>
      <w:szCs w:val="20"/>
    </w:rPr>
  </w:style>
  <w:style w:type="paragraph" w:customStyle="1" w:styleId="LBArabic6">
    <w:name w:val="LB Arabic 6"/>
    <w:basedOn w:val="a0"/>
    <w:pPr>
      <w:numPr>
        <w:numId w:val="50"/>
      </w:numPr>
      <w:spacing w:before="120" w:after="120"/>
    </w:pPr>
    <w:rPr>
      <w:rFonts w:eastAsia="MS Mincho"/>
      <w:szCs w:val="20"/>
    </w:rPr>
  </w:style>
  <w:style w:type="paragraph" w:customStyle="1" w:styleId="BodyText4">
    <w:name w:val="Body Text 4"/>
    <w:basedOn w:val="aa"/>
    <w:pPr>
      <w:spacing w:before="120"/>
      <w:ind w:left="2160"/>
    </w:pPr>
    <w:rPr>
      <w:rFonts w:eastAsia="MS Mincho"/>
      <w:szCs w:val="20"/>
      <w:lang w:val="en-GB"/>
    </w:rPr>
  </w:style>
  <w:style w:type="paragraph" w:customStyle="1" w:styleId="BodyText5">
    <w:name w:val="Body Text 5"/>
    <w:basedOn w:val="aa"/>
    <w:pPr>
      <w:spacing w:before="120"/>
      <w:ind w:left="2880"/>
    </w:pPr>
    <w:rPr>
      <w:rFonts w:eastAsia="MS Mincho"/>
      <w:szCs w:val="20"/>
      <w:lang w:val="en-GB"/>
    </w:rPr>
  </w:style>
  <w:style w:type="paragraph" w:customStyle="1" w:styleId="BodyText6">
    <w:name w:val="Body Text 6"/>
    <w:basedOn w:val="aa"/>
    <w:pPr>
      <w:spacing w:before="120"/>
      <w:ind w:left="3600"/>
    </w:pPr>
    <w:rPr>
      <w:rFonts w:eastAsia="MS Mincho"/>
      <w:szCs w:val="20"/>
      <w:lang w:val="en-GB"/>
    </w:rPr>
  </w:style>
  <w:style w:type="paragraph" w:customStyle="1" w:styleId="LBRoman1">
    <w:name w:val="LB Roman 1"/>
    <w:basedOn w:val="aa"/>
    <w:pPr>
      <w:numPr>
        <w:numId w:val="59"/>
      </w:numPr>
      <w:spacing w:before="120"/>
    </w:pPr>
    <w:rPr>
      <w:rFonts w:eastAsia="Times New Roman"/>
      <w:szCs w:val="20"/>
    </w:rPr>
  </w:style>
  <w:style w:type="paragraph" w:customStyle="1" w:styleId="LBRoman2">
    <w:name w:val="LB Roman 2"/>
    <w:basedOn w:val="22"/>
    <w:pPr>
      <w:numPr>
        <w:numId w:val="60"/>
      </w:numPr>
      <w:spacing w:before="120" w:line="240" w:lineRule="auto"/>
    </w:pPr>
    <w:rPr>
      <w:rFonts w:eastAsia="MS Mincho"/>
      <w:szCs w:val="20"/>
    </w:rPr>
  </w:style>
  <w:style w:type="paragraph" w:customStyle="1" w:styleId="LBRoman4">
    <w:name w:val="LB Roman 4"/>
    <w:basedOn w:val="BodyText4"/>
    <w:pPr>
      <w:numPr>
        <w:numId w:val="62"/>
      </w:numPr>
    </w:pPr>
    <w:rPr>
      <w:lang w:val="ru-RU"/>
    </w:rPr>
  </w:style>
  <w:style w:type="paragraph" w:customStyle="1" w:styleId="LBRoman5">
    <w:name w:val="LB Roman 5"/>
    <w:basedOn w:val="BodyText5"/>
    <w:pPr>
      <w:numPr>
        <w:numId w:val="6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d">
    <w:name w:val="annotation reference"/>
    <w:uiPriority w:val="99"/>
    <w:rPr>
      <w:sz w:val="16"/>
      <w:szCs w:val="16"/>
    </w:rPr>
  </w:style>
  <w:style w:type="paragraph" w:styleId="ae">
    <w:name w:val="annotation text"/>
    <w:basedOn w:val="a0"/>
    <w:uiPriority w:val="99"/>
    <w:rPr>
      <w:sz w:val="20"/>
      <w:szCs w:val="20"/>
    </w:rPr>
  </w:style>
  <w:style w:type="character" w:customStyle="1" w:styleId="af">
    <w:name w:val="Текст примечания Знак"/>
    <w:uiPriority w:val="99"/>
    <w:rPr>
      <w:rFonts w:ascii="Times New Roman" w:hAnsi="Times New Roman"/>
      <w:lang w:eastAsia="en-US"/>
    </w:rPr>
  </w:style>
  <w:style w:type="paragraph" w:styleId="af0">
    <w:name w:val="annotation subject"/>
    <w:basedOn w:val="ae"/>
    <w:next w:val="ae"/>
    <w:uiPriority w:val="99"/>
    <w:rPr>
      <w:b/>
      <w:bCs/>
    </w:rPr>
  </w:style>
  <w:style w:type="character" w:customStyle="1" w:styleId="af1">
    <w:name w:val="Тема примечания Знак"/>
    <w:uiPriority w:val="99"/>
    <w:rPr>
      <w:rFonts w:ascii="Times New Roman" w:hAnsi="Times New Roman"/>
      <w:b/>
      <w:bCs/>
      <w:lang w:eastAsia="en-US"/>
    </w:rPr>
  </w:style>
  <w:style w:type="paragraph" w:styleId="af2">
    <w:name w:val="footnote text"/>
    <w:aliases w:val="Знак4 Знак,Знак2 Знак Знак Знак,Знак6 Знак,Знак8,Знак2 Знак,Знак8 Знак Знак,Текст сноски Знак Знак,Текст сноски Знак1 Знак,Текст сноски Знак Знак Знак,Знак4 Знак Знак Знак2,Текст сноски Знак Знак1,Знак12 Знак,Текст сноски Знак1 Знак1,Знак"/>
    <w:basedOn w:val="a0"/>
    <w:rPr>
      <w:sz w:val="20"/>
      <w:szCs w:val="20"/>
    </w:rPr>
  </w:style>
  <w:style w:type="character" w:customStyle="1" w:styleId="af3">
    <w:name w:val="Текст сноски Знак"/>
    <w:aliases w:val="Знак4 Знак Знак,Знак2 Знак Знак Знак Знак,Знак6 Знак Знак,Знак8 Знак,Знак2 Знак Знак,Знак8 Знак Знак Знак,Текст сноски Знак Знак Знак1,Текст сноски Знак1 Знак Знак,Текст сноски Знак Знак Знак Знак1,Знак4 Знак Знак Знак2 Знак1,Знак Знак"/>
    <w:rPr>
      <w:rFonts w:ascii="Times New Roman" w:hAnsi="Times New Roman"/>
      <w:lang w:eastAsia="en-US"/>
    </w:rPr>
  </w:style>
  <w:style w:type="character" w:styleId="af4">
    <w:name w:val="footnote reference"/>
    <w:rPr>
      <w:position w:val="0"/>
      <w:vertAlign w:val="superscript"/>
    </w:rPr>
  </w:style>
  <w:style w:type="paragraph" w:customStyle="1" w:styleId="Schedule1">
    <w:name w:val="Schedule 1"/>
    <w:basedOn w:val="a0"/>
    <w:pPr>
      <w:spacing w:after="140" w:line="288" w:lineRule="auto"/>
      <w:outlineLvl w:val="0"/>
    </w:pPr>
    <w:rPr>
      <w:rFonts w:ascii="Arial" w:eastAsia="Times New Roman" w:hAnsi="Arial"/>
      <w:kern w:val="3"/>
      <w:sz w:val="20"/>
      <w:szCs w:val="24"/>
    </w:rPr>
  </w:style>
  <w:style w:type="paragraph" w:customStyle="1" w:styleId="Schedule2">
    <w:name w:val="Schedule 2"/>
    <w:basedOn w:val="a0"/>
    <w:pPr>
      <w:spacing w:after="140" w:line="288" w:lineRule="auto"/>
      <w:outlineLvl w:val="1"/>
    </w:pPr>
    <w:rPr>
      <w:rFonts w:ascii="Arial" w:eastAsia="Times New Roman" w:hAnsi="Arial"/>
      <w:kern w:val="3"/>
      <w:sz w:val="20"/>
      <w:szCs w:val="24"/>
    </w:rPr>
  </w:style>
  <w:style w:type="paragraph" w:customStyle="1" w:styleId="Schedule3">
    <w:name w:val="Schedule 3"/>
    <w:basedOn w:val="a0"/>
    <w:pPr>
      <w:spacing w:after="140" w:line="288" w:lineRule="auto"/>
      <w:outlineLvl w:val="2"/>
    </w:pPr>
    <w:rPr>
      <w:rFonts w:ascii="Arial" w:eastAsia="Times New Roman" w:hAnsi="Arial"/>
      <w:kern w:val="3"/>
      <w:sz w:val="20"/>
      <w:szCs w:val="24"/>
    </w:rPr>
  </w:style>
  <w:style w:type="paragraph" w:customStyle="1" w:styleId="Schedule4">
    <w:name w:val="Schedule 4"/>
    <w:basedOn w:val="a0"/>
    <w:pPr>
      <w:spacing w:after="140" w:line="288" w:lineRule="auto"/>
      <w:outlineLvl w:val="3"/>
    </w:pPr>
    <w:rPr>
      <w:rFonts w:ascii="Arial" w:eastAsia="Times New Roman" w:hAnsi="Arial"/>
      <w:kern w:val="3"/>
      <w:sz w:val="20"/>
      <w:szCs w:val="24"/>
    </w:rPr>
  </w:style>
  <w:style w:type="paragraph" w:customStyle="1" w:styleId="Schedule5">
    <w:name w:val="Schedule 5"/>
    <w:basedOn w:val="a0"/>
    <w:pPr>
      <w:spacing w:after="140" w:line="288" w:lineRule="auto"/>
      <w:outlineLvl w:val="4"/>
    </w:pPr>
    <w:rPr>
      <w:rFonts w:ascii="Arial" w:eastAsia="Times New Roman" w:hAnsi="Arial"/>
      <w:kern w:val="3"/>
      <w:sz w:val="20"/>
      <w:szCs w:val="24"/>
    </w:rPr>
  </w:style>
  <w:style w:type="paragraph" w:customStyle="1" w:styleId="Schedule6">
    <w:name w:val="Schedule 6"/>
    <w:basedOn w:val="a0"/>
    <w:pPr>
      <w:numPr>
        <w:numId w:val="71"/>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pPr>
      <w:suppressAutoHyphens/>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pPr>
      <w:numPr>
        <w:numId w:val="54"/>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Heading3-111Alt">
    <w:name w:val="LB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55"/>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pPr>
      <w:suppressAutoHyphens/>
      <w:spacing w:before="120" w:after="120"/>
      <w:jc w:val="both"/>
    </w:pPr>
    <w:rPr>
      <w:rFonts w:ascii="Times New Roman" w:hAnsi="Times New Roman"/>
      <w:sz w:val="22"/>
      <w:szCs w:val="22"/>
      <w:lang w:eastAsia="en-US"/>
    </w:rPr>
  </w:style>
  <w:style w:type="paragraph" w:customStyle="1" w:styleId="Recitals-Alt">
    <w:name w:val="Recitals - Alt"/>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66"/>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pPr>
      <w:numPr>
        <w:numId w:val="51"/>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pPr>
      <w:numPr>
        <w:numId w:val="64"/>
      </w:numPr>
      <w:suppressAutoHyphens/>
      <w:spacing w:before="120" w:after="120"/>
      <w:jc w:val="both"/>
    </w:pPr>
    <w:rPr>
      <w:rFonts w:ascii="Times New Roman" w:hAnsi="Times New Roman"/>
      <w:sz w:val="22"/>
      <w:szCs w:val="22"/>
      <w:lang w:val="en-GB" w:eastAsia="en-US"/>
    </w:rPr>
  </w:style>
  <w:style w:type="paragraph" w:customStyle="1" w:styleId="BdyText2">
    <w:name w:val="Bоdy Text 2"/>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56"/>
      </w:numPr>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57"/>
      </w:numPr>
    </w:pPr>
    <w:rPr>
      <w:lang w:val="ru-RU"/>
    </w:rPr>
  </w:style>
  <w:style w:type="paragraph" w:customStyle="1" w:styleId="LBRecitals-Alt">
    <w:name w:val="LB Recitals - Alt"/>
    <w:basedOn w:val="Recitals-Alt"/>
    <w:pPr>
      <w:numPr>
        <w:numId w:val="58"/>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7"/>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68"/>
      </w:numPr>
      <w:suppressAutoHyphens/>
      <w:spacing w:before="120" w:after="120"/>
      <w:jc w:val="both"/>
    </w:pPr>
    <w:rPr>
      <w:rFonts w:ascii="Times New Roman" w:eastAsia="Times New Roman" w:hAnsi="Times New Roman"/>
      <w:sz w:val="22"/>
      <w:lang w:val="en-GB" w:eastAsia="en-US"/>
    </w:rPr>
  </w:style>
  <w:style w:type="paragraph" w:styleId="af5">
    <w:name w:val="List Paragraph"/>
    <w:aliases w:val="ТЗ список,Абзац списка литеральный,Абзац списка с маркерами,Medium Grid 1 Accent 2,Bullet List,FooterText,numbered,Paragraphe de liste1,lp1,List Paragraph1,it_List1,Таблица - текст,Наименование столбцов,Medium Grid 1 - Accent 21,Bullet 1"/>
    <w:basedOn w:val="a0"/>
    <w:link w:val="af6"/>
    <w:uiPriority w:val="34"/>
    <w:qFormat/>
    <w:pPr>
      <w:ind w:left="720"/>
      <w:contextualSpacing/>
    </w:pPr>
  </w:style>
  <w:style w:type="paragraph" w:customStyle="1" w:styleId="LBSimple1">
    <w:name w:val="LB Simple 1"/>
    <w:pPr>
      <w:suppressAutoHyphens/>
      <w:spacing w:before="120" w:after="120"/>
      <w:jc w:val="both"/>
    </w:pPr>
    <w:rPr>
      <w:rFonts w:ascii="Times New Roman" w:hAnsi="Times New Roman"/>
      <w:sz w:val="22"/>
      <w:szCs w:val="22"/>
      <w:lang w:eastAsia="en-US"/>
    </w:rPr>
  </w:style>
  <w:style w:type="paragraph" w:customStyle="1" w:styleId="LBSimple1-Alt">
    <w:name w:val="LB Simple 1 - Alt"/>
    <w:pPr>
      <w:suppressAutoHyphens/>
      <w:spacing w:before="120" w:after="120"/>
      <w:jc w:val="both"/>
    </w:pPr>
    <w:rPr>
      <w:rFonts w:ascii="Times New Roman" w:hAnsi="Times New Roman"/>
      <w:sz w:val="22"/>
      <w:szCs w:val="22"/>
      <w:lang w:val="en-GB" w:eastAsia="en-US"/>
    </w:rPr>
  </w:style>
  <w:style w:type="paragraph" w:customStyle="1" w:styleId="LBSimple2">
    <w:name w:val="LB Simple 2"/>
    <w:pPr>
      <w:suppressAutoHyphens/>
      <w:spacing w:before="120" w:after="120"/>
      <w:jc w:val="both"/>
    </w:pPr>
    <w:rPr>
      <w:rFonts w:ascii="Times New Roman" w:hAnsi="Times New Roman"/>
      <w:sz w:val="22"/>
      <w:szCs w:val="22"/>
      <w:lang w:eastAsia="en-US"/>
    </w:rPr>
  </w:style>
  <w:style w:type="paragraph" w:customStyle="1" w:styleId="LBSimple2-Alt">
    <w:name w:val="LB Simple 2 - Alt"/>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pPr>
      <w:numPr>
        <w:numId w:val="70"/>
      </w:numPr>
      <w:suppressAutoHyphens/>
      <w:spacing w:before="120" w:after="120"/>
      <w:jc w:val="both"/>
    </w:pPr>
    <w:rPr>
      <w:rFonts w:ascii="Times New Roman" w:hAnsi="Times New Roman"/>
      <w:sz w:val="22"/>
      <w:szCs w:val="22"/>
      <w:lang w:val="en-GB" w:eastAsia="en-US"/>
    </w:rPr>
  </w:style>
  <w:style w:type="paragraph" w:customStyle="1" w:styleId="LBSimple3">
    <w:name w:val="LB Simple 3"/>
    <w:pPr>
      <w:numPr>
        <w:numId w:val="69"/>
      </w:numPr>
      <w:suppressAutoHyphens/>
      <w:spacing w:before="120" w:after="120"/>
      <w:jc w:val="both"/>
    </w:pPr>
    <w:rPr>
      <w:rFonts w:ascii="Times New Roman" w:hAnsi="Times New Roman"/>
      <w:sz w:val="22"/>
      <w:szCs w:val="22"/>
      <w:lang w:eastAsia="en-US"/>
    </w:rPr>
  </w:style>
  <w:style w:type="paragraph" w:customStyle="1" w:styleId="LBGovstyle1">
    <w:name w:val="LB Gov style 1"/>
    <w:pPr>
      <w:suppressAutoHyphens/>
      <w:spacing w:before="120" w:after="120"/>
      <w:jc w:val="both"/>
    </w:pPr>
    <w:rPr>
      <w:rFonts w:ascii="Times New Roman" w:hAnsi="Times New Roman"/>
      <w:b/>
      <w:sz w:val="22"/>
      <w:szCs w:val="22"/>
      <w:lang w:eastAsia="en-US"/>
    </w:rPr>
  </w:style>
  <w:style w:type="paragraph" w:customStyle="1" w:styleId="LBGovstyle2">
    <w:name w:val="LB Gov style 2"/>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style>
  <w:style w:type="paragraph" w:customStyle="1" w:styleId="LBGovstyle1-Alt">
    <w:name w:val="LB Gov style 1 - Alt"/>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1"/>
    <w:rPr>
      <w:rFonts w:ascii="Times New Roman" w:hAnsi="Times New Roman"/>
      <w:sz w:val="22"/>
      <w:szCs w:val="22"/>
      <w:lang w:val="en-US" w:eastAsia="en-US"/>
    </w:rPr>
  </w:style>
  <w:style w:type="paragraph" w:customStyle="1" w:styleId="LBGovstyle2-Alt">
    <w:name w:val="LB Gov style 2 - Alt"/>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53"/>
      </w:numPr>
    </w:pPr>
  </w:style>
  <w:style w:type="paragraph" w:customStyle="1" w:styleId="LBGovstyle6">
    <w:name w:val="LB Gov style 6"/>
    <w:basedOn w:val="a0"/>
    <w:pPr>
      <w:numPr>
        <w:numId w:val="72"/>
      </w:numPr>
      <w:spacing w:before="120" w:after="120"/>
    </w:pPr>
    <w:rPr>
      <w:lang w:val="en-US"/>
    </w:rPr>
  </w:style>
  <w:style w:type="paragraph" w:customStyle="1" w:styleId="ConsPlusNormal">
    <w:name w:val="ConsPlusNormal"/>
    <w:uiPriority w:val="99"/>
    <w:qFormat/>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2">
    <w:name w:val="LB Num Heading 2"/>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3">
    <w:name w:val="LB Num Heading 3"/>
    <w:pPr>
      <w:suppressAutoHyphens/>
      <w:spacing w:before="120" w:after="120"/>
      <w:jc w:val="both"/>
      <w:textAlignment w:val="baseline"/>
    </w:pPr>
    <w:rPr>
      <w:rFonts w:ascii="Times New Roman" w:hAnsi="Times New Roman"/>
      <w:b/>
      <w:sz w:val="22"/>
      <w:szCs w:val="22"/>
      <w:lang w:eastAsia="en-US"/>
    </w:rPr>
  </w:style>
  <w:style w:type="paragraph" w:customStyle="1" w:styleId="LBNumHeading3-111">
    <w:name w:val="LB Num Heading 3 - 1.1.1"/>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4">
    <w:name w:val="LB Num Heading 4"/>
    <w:pPr>
      <w:tabs>
        <w:tab w:val="left" w:pos="2160"/>
      </w:tabs>
      <w:suppressAutoHyphens/>
      <w:spacing w:before="120" w:after="120"/>
      <w:jc w:val="both"/>
      <w:textAlignment w:val="baseline"/>
    </w:pPr>
    <w:rPr>
      <w:rFonts w:ascii="Times New Roman" w:hAnsi="Times New Roman"/>
      <w:b/>
      <w:sz w:val="22"/>
      <w:szCs w:val="22"/>
      <w:lang w:eastAsia="en-US"/>
    </w:rPr>
  </w:style>
  <w:style w:type="paragraph" w:customStyle="1" w:styleId="LBNumHeading5">
    <w:name w:val="LB Num Heading 5"/>
    <w:pPr>
      <w:tabs>
        <w:tab w:val="left" w:pos="2880"/>
      </w:tabs>
      <w:suppressAutoHyphens/>
      <w:spacing w:before="120" w:after="120"/>
      <w:jc w:val="both"/>
      <w:textAlignment w:val="baseline"/>
    </w:pPr>
    <w:rPr>
      <w:rFonts w:ascii="Times New Roman" w:hAnsi="Times New Roman"/>
      <w:b/>
      <w:sz w:val="22"/>
      <w:szCs w:val="22"/>
      <w:lang w:eastAsia="en-US"/>
    </w:rPr>
  </w:style>
  <w:style w:type="paragraph" w:customStyle="1" w:styleId="LBNumHeading1-Alt">
    <w:name w:val="LB Num Heading 1 - Alt"/>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2-Alt">
    <w:name w:val="LB Num Heading 2 - Alt"/>
    <w:pPr>
      <w:tabs>
        <w:tab w:val="left" w:pos="720"/>
      </w:tabs>
      <w:suppressAutoHyphens/>
      <w:spacing w:before="120" w:after="120"/>
      <w:jc w:val="both"/>
      <w:textAlignment w:val="baseline"/>
    </w:pPr>
    <w:rPr>
      <w:rFonts w:ascii="Times New Roman" w:hAnsi="Times New Roman"/>
      <w:sz w:val="22"/>
      <w:szCs w:val="22"/>
      <w:lang w:eastAsia="en-US"/>
    </w:rPr>
  </w:style>
  <w:style w:type="paragraph" w:customStyle="1" w:styleId="LBNumHeading3-Alt">
    <w:name w:val="LB Num Heading 3 - Alt"/>
    <w:pPr>
      <w:tabs>
        <w:tab w:val="left" w:pos="1440"/>
      </w:tabs>
      <w:suppressAutoHyphens/>
      <w:spacing w:before="120" w:after="120"/>
      <w:jc w:val="both"/>
      <w:textAlignment w:val="baseline"/>
    </w:pPr>
    <w:rPr>
      <w:rFonts w:ascii="Times New Roman" w:hAnsi="Times New Roman"/>
      <w:b/>
      <w:sz w:val="22"/>
      <w:szCs w:val="22"/>
      <w:lang w:val="en-US" w:eastAsia="en-US"/>
    </w:rPr>
  </w:style>
  <w:style w:type="paragraph" w:customStyle="1" w:styleId="LBNumHeading3-111Alt">
    <w:name w:val="LB Num Heading 3 - 1.1.1 Alt"/>
    <w:pPr>
      <w:tabs>
        <w:tab w:val="left" w:pos="720"/>
      </w:tabs>
      <w:suppressAutoHyphens/>
      <w:spacing w:before="120" w:after="120"/>
      <w:jc w:val="both"/>
      <w:textAlignment w:val="baseline"/>
    </w:pPr>
    <w:rPr>
      <w:rFonts w:ascii="Times New Roman" w:hAnsi="Times New Roman"/>
      <w:sz w:val="22"/>
      <w:szCs w:val="22"/>
      <w:lang w:eastAsia="en-US"/>
    </w:rPr>
  </w:style>
  <w:style w:type="paragraph" w:customStyle="1" w:styleId="LBNumHeading4-Alt">
    <w:name w:val="LB Num Heading 4 - Alt"/>
    <w:pPr>
      <w:tabs>
        <w:tab w:val="left" w:pos="2160"/>
      </w:tabs>
      <w:suppressAutoHyphens/>
      <w:spacing w:before="120" w:after="120"/>
      <w:jc w:val="both"/>
      <w:textAlignment w:val="baseline"/>
    </w:pPr>
    <w:rPr>
      <w:rFonts w:ascii="Times New Roman" w:hAnsi="Times New Roman"/>
      <w:b/>
      <w:sz w:val="22"/>
      <w:szCs w:val="22"/>
      <w:lang w:val="en-US" w:eastAsia="en-US"/>
    </w:rPr>
  </w:style>
  <w:style w:type="paragraph" w:customStyle="1" w:styleId="LBNumHeading5-Alt">
    <w:name w:val="LB Num Heading 5 - Alt"/>
    <w:pPr>
      <w:tabs>
        <w:tab w:val="left" w:pos="2880"/>
      </w:tabs>
      <w:suppressAutoHyphens/>
      <w:spacing w:before="120" w:after="120"/>
      <w:jc w:val="both"/>
      <w:textAlignment w:val="baseline"/>
    </w:pPr>
    <w:rPr>
      <w:rFonts w:ascii="Times New Roman" w:hAnsi="Times New Roman"/>
      <w:b/>
      <w:sz w:val="22"/>
      <w:szCs w:val="22"/>
      <w:lang w:val="en-US" w:eastAsia="en-US"/>
    </w:rPr>
  </w:style>
  <w:style w:type="paragraph" w:customStyle="1" w:styleId="LBNumParties">
    <w:name w:val="LB Num Parties"/>
    <w:basedOn w:val="Parties"/>
    <w:pPr>
      <w:numPr>
        <w:numId w:val="28"/>
      </w:numPr>
      <w:spacing w:after="0"/>
      <w:jc w:val="left"/>
      <w:textAlignment w:val="baseline"/>
    </w:pPr>
    <w:rPr>
      <w:rFonts w:ascii="Calibri" w:hAnsi="Calibri"/>
      <w:sz w:val="20"/>
      <w:lang w:val="ru-RU" w:eastAsia="ru-RU"/>
    </w:rPr>
  </w:style>
  <w:style w:type="paragraph" w:customStyle="1" w:styleId="LBNumParties-Alt">
    <w:name w:val="LB Num Parties - Alt"/>
    <w:basedOn w:val="Parties-Alt"/>
    <w:pPr>
      <w:textAlignment w:val="baseline"/>
    </w:pPr>
    <w:rPr>
      <w:lang w:val="en-US"/>
    </w:rPr>
  </w:style>
  <w:style w:type="paragraph" w:customStyle="1" w:styleId="LBNumRecitals">
    <w:name w:val="LB Num Recitals"/>
    <w:basedOn w:val="Recitals"/>
    <w:pPr>
      <w:numPr>
        <w:numId w:val="10"/>
      </w:numPr>
      <w:spacing w:after="0"/>
      <w:jc w:val="left"/>
      <w:textAlignment w:val="baseline"/>
    </w:pPr>
    <w:rPr>
      <w:rFonts w:ascii="Calibri" w:hAnsi="Calibri"/>
      <w:sz w:val="20"/>
      <w:lang w:val="ru-RU" w:eastAsia="ru-RU"/>
    </w:rPr>
  </w:style>
  <w:style w:type="paragraph" w:customStyle="1" w:styleId="LBNumRecitals-Alt">
    <w:name w:val="LB Num Recitals - Alt"/>
    <w:basedOn w:val="Recitals-Alt"/>
    <w:pPr>
      <w:numPr>
        <w:numId w:val="27"/>
      </w:numPr>
      <w:textAlignment w:val="baseline"/>
    </w:pPr>
    <w:rPr>
      <w:lang w:val="en-US"/>
    </w:rPr>
  </w:style>
  <w:style w:type="paragraph" w:customStyle="1" w:styleId="LBChapterHeading">
    <w:name w:val="LB Chapter Heading"/>
    <w:pPr>
      <w:numPr>
        <w:numId w:val="36"/>
      </w:numPr>
      <w:tabs>
        <w:tab w:val="left" w:pos="1080"/>
      </w:tabs>
      <w:suppressAutoHyphens/>
      <w:spacing w:before="120" w:after="120"/>
      <w:textAlignment w:val="baseline"/>
    </w:pPr>
    <w:rPr>
      <w:rFonts w:ascii="Times New Roman" w:hAnsi="Times New Roman"/>
      <w:b/>
      <w:sz w:val="22"/>
      <w:szCs w:val="22"/>
      <w:lang w:eastAsia="en-US"/>
    </w:rPr>
  </w:style>
  <w:style w:type="paragraph" w:customStyle="1" w:styleId="LBScheduleHeading-alt">
    <w:name w:val="LB Schedule Heading - alt"/>
    <w:basedOn w:val="LBScheduleHeading"/>
    <w:pPr>
      <w:numPr>
        <w:numId w:val="34"/>
      </w:numPr>
      <w:tabs>
        <w:tab w:val="left" w:pos="720"/>
      </w:tabs>
      <w:jc w:val="left"/>
      <w:textAlignment w:val="baseline"/>
    </w:pPr>
    <w:rPr>
      <w:lang w:val="en-GB"/>
    </w:rPr>
  </w:style>
  <w:style w:type="paragraph" w:customStyle="1" w:styleId="LBChapterHeading-Alt">
    <w:name w:val="LB Chapter Heading - Alt"/>
    <w:pPr>
      <w:numPr>
        <w:numId w:val="37"/>
      </w:numPr>
      <w:suppressAutoHyphens/>
      <w:spacing w:before="120" w:after="120"/>
      <w:textAlignment w:val="baseline"/>
    </w:pPr>
    <w:rPr>
      <w:rFonts w:ascii="Times New Roman" w:hAnsi="Times New Roman"/>
      <w:b/>
      <w:sz w:val="22"/>
      <w:szCs w:val="22"/>
      <w:lang w:eastAsia="en-US"/>
    </w:rPr>
  </w:style>
  <w:style w:type="paragraph" w:customStyle="1" w:styleId="LBDefinition">
    <w:name w:val="LB Definition"/>
    <w:pPr>
      <w:suppressAutoHyphens/>
      <w:spacing w:before="120" w:after="120"/>
      <w:textAlignment w:val="baseline"/>
    </w:pPr>
    <w:rPr>
      <w:rFonts w:ascii="Times New Roman" w:hAnsi="Times New Roman"/>
      <w:b/>
      <w:sz w:val="22"/>
      <w:szCs w:val="22"/>
      <w:lang w:eastAsia="en-US"/>
    </w:rPr>
  </w:style>
  <w:style w:type="paragraph" w:customStyle="1" w:styleId="LBDefinitionSubitem">
    <w:name w:val="LB Definition Subitem"/>
    <w:pPr>
      <w:suppressAutoHyphens/>
      <w:spacing w:before="120" w:after="120"/>
      <w:textAlignment w:val="baseline"/>
    </w:pPr>
    <w:rPr>
      <w:rFonts w:ascii="Times New Roman" w:hAnsi="Times New Roman"/>
      <w:sz w:val="22"/>
      <w:szCs w:val="22"/>
      <w:lang w:eastAsia="en-US"/>
    </w:rPr>
  </w:style>
  <w:style w:type="paragraph" w:customStyle="1" w:styleId="LBDefinitionSubSubitem">
    <w:name w:val="LB Definition SubSubitem"/>
    <w:pPr>
      <w:numPr>
        <w:numId w:val="38"/>
      </w:numPr>
      <w:suppressAutoHyphens/>
      <w:spacing w:before="120" w:after="120"/>
      <w:textAlignment w:val="baseline"/>
    </w:pPr>
    <w:rPr>
      <w:rFonts w:ascii="Times New Roman" w:hAnsi="Times New Roman"/>
      <w:sz w:val="22"/>
      <w:szCs w:val="22"/>
      <w:lang w:eastAsia="en-US"/>
    </w:rPr>
  </w:style>
  <w:style w:type="paragraph" w:customStyle="1" w:styleId="LBDefinition-Alt">
    <w:name w:val="LB Definition - Alt"/>
    <w:pPr>
      <w:suppressAutoHyphens/>
      <w:spacing w:before="120" w:after="120"/>
      <w:textAlignment w:val="baseline"/>
    </w:pPr>
    <w:rPr>
      <w:rFonts w:ascii="Times New Roman" w:hAnsi="Times New Roman"/>
      <w:b/>
      <w:sz w:val="22"/>
      <w:szCs w:val="22"/>
      <w:lang w:eastAsia="en-US"/>
    </w:rPr>
  </w:style>
  <w:style w:type="paragraph" w:customStyle="1" w:styleId="LBDefinitionSubitem-Alt">
    <w:name w:val="LB Definition Subitem - Alt"/>
    <w:pPr>
      <w:suppressAutoHyphens/>
      <w:spacing w:before="120" w:after="120"/>
      <w:textAlignment w:val="baseline"/>
    </w:pPr>
    <w:rPr>
      <w:rFonts w:ascii="Times New Roman" w:hAnsi="Times New Roman"/>
      <w:sz w:val="22"/>
      <w:szCs w:val="22"/>
      <w:lang w:eastAsia="en-US"/>
    </w:rPr>
  </w:style>
  <w:style w:type="paragraph" w:customStyle="1" w:styleId="LBDefinitionSubSubItem-alt">
    <w:name w:val="LB Definition SubSubItem - alt"/>
    <w:pPr>
      <w:numPr>
        <w:numId w:val="39"/>
      </w:numPr>
      <w:suppressAutoHyphens/>
      <w:spacing w:before="120" w:after="120"/>
      <w:textAlignment w:val="baseline"/>
    </w:pPr>
    <w:rPr>
      <w:rFonts w:ascii="Times New Roman" w:hAnsi="Times New Roman"/>
      <w:sz w:val="22"/>
      <w:szCs w:val="22"/>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7">
    <w:name w:val="Title"/>
    <w:basedOn w:val="a0"/>
    <w:next w:val="a0"/>
    <w:uiPriority w:val="10"/>
    <w:qFormat/>
    <w:pPr>
      <w:textAlignment w:val="baseline"/>
    </w:pPr>
    <w:rPr>
      <w:rFonts w:ascii="Calibri Light" w:eastAsia="Times New Roman" w:hAnsi="Calibri Light"/>
      <w:spacing w:val="-10"/>
      <w:kern w:val="3"/>
      <w:sz w:val="56"/>
      <w:szCs w:val="56"/>
    </w:rPr>
  </w:style>
  <w:style w:type="character" w:customStyle="1" w:styleId="af8">
    <w:name w:val="Заголовок Знак"/>
    <w:basedOn w:val="a1"/>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textAlignment w:val="baseline"/>
    </w:pPr>
    <w:rPr>
      <w:rFonts w:eastAsia="MS Mincho"/>
      <w:sz w:val="22"/>
      <w:szCs w:val="20"/>
      <w:lang w:val="en-GB"/>
    </w:rPr>
  </w:style>
  <w:style w:type="paragraph" w:customStyle="1" w:styleId="Arabic2">
    <w:name w:val="Arabic 2"/>
    <w:basedOn w:val="22"/>
    <w:pPr>
      <w:tabs>
        <w:tab w:val="left" w:pos="360"/>
      </w:tabs>
      <w:spacing w:before="120" w:line="240" w:lineRule="auto"/>
      <w:textAlignment w:val="baseline"/>
    </w:pPr>
    <w:rPr>
      <w:rFonts w:eastAsia="MS Mincho"/>
      <w:szCs w:val="20"/>
      <w:lang w:val="en-GB"/>
    </w:rPr>
  </w:style>
  <w:style w:type="paragraph" w:customStyle="1" w:styleId="Arabic1">
    <w:name w:val="Arabic 1"/>
    <w:basedOn w:val="aa"/>
    <w:pPr>
      <w:tabs>
        <w:tab w:val="left" w:pos="3600"/>
      </w:tabs>
      <w:spacing w:before="120"/>
      <w:ind w:left="720" w:hanging="720"/>
      <w:textAlignment w:val="baseline"/>
    </w:pPr>
    <w:rPr>
      <w:rFonts w:eastAsia="MS Mincho"/>
      <w:szCs w:val="20"/>
      <w:lang w:val="en-GB"/>
    </w:rPr>
  </w:style>
  <w:style w:type="paragraph" w:customStyle="1" w:styleId="Arabic3">
    <w:name w:val="Arabic 3"/>
    <w:basedOn w:val="33"/>
    <w:pPr>
      <w:tabs>
        <w:tab w:val="left" w:pos="10800"/>
      </w:tabs>
      <w:spacing w:before="120"/>
      <w:ind w:left="2160" w:hanging="720"/>
      <w:textAlignment w:val="baseline"/>
    </w:pPr>
    <w:rPr>
      <w:rFonts w:eastAsia="MS Mincho"/>
      <w:sz w:val="22"/>
      <w:szCs w:val="20"/>
      <w:lang w:val="en-GB"/>
    </w:rPr>
  </w:style>
  <w:style w:type="paragraph" w:customStyle="1" w:styleId="Arabic4">
    <w:name w:val="Arabic 4"/>
    <w:basedOn w:val="a0"/>
    <w:pPr>
      <w:tabs>
        <w:tab w:val="left" w:pos="14400"/>
      </w:tabs>
      <w:spacing w:before="120" w:after="120"/>
      <w:ind w:left="2880" w:hanging="720"/>
      <w:textAlignment w:val="baseline"/>
    </w:pPr>
    <w:rPr>
      <w:rFonts w:eastAsia="MS Mincho"/>
      <w:szCs w:val="20"/>
      <w:lang w:val="en-GB"/>
    </w:rPr>
  </w:style>
  <w:style w:type="paragraph" w:customStyle="1" w:styleId="Arabic5">
    <w:name w:val="Arabic 5"/>
    <w:basedOn w:val="a0"/>
    <w:pPr>
      <w:tabs>
        <w:tab w:val="left" w:pos="17890"/>
      </w:tabs>
      <w:spacing w:before="120" w:after="120"/>
      <w:ind w:left="3578" w:hanging="720"/>
      <w:textAlignment w:val="baseline"/>
    </w:pPr>
    <w:rPr>
      <w:rFonts w:eastAsia="MS Mincho"/>
      <w:szCs w:val="20"/>
      <w:lang w:val="en-GB"/>
    </w:rPr>
  </w:style>
  <w:style w:type="paragraph" w:customStyle="1" w:styleId="Arabic6">
    <w:name w:val="Arabic 6"/>
    <w:basedOn w:val="a0"/>
    <w:pPr>
      <w:tabs>
        <w:tab w:val="left" w:pos="21205"/>
      </w:tabs>
      <w:spacing w:before="120" w:after="120"/>
      <w:ind w:left="4241" w:hanging="720"/>
      <w:textAlignment w:val="baseline"/>
    </w:pPr>
    <w:rPr>
      <w:rFonts w:eastAsia="MS Mincho"/>
      <w:szCs w:val="20"/>
      <w:lang w:val="en-GB"/>
    </w:rPr>
  </w:style>
  <w:style w:type="paragraph" w:customStyle="1" w:styleId="Roman1">
    <w:name w:val="Roman 1"/>
    <w:basedOn w:val="aa"/>
    <w:pPr>
      <w:tabs>
        <w:tab w:val="left" w:pos="3600"/>
      </w:tabs>
      <w:spacing w:before="120"/>
      <w:ind w:left="720" w:hanging="720"/>
      <w:textAlignment w:val="baseline"/>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textAlignment w:val="baseline"/>
    </w:pPr>
    <w:rPr>
      <w:rFonts w:eastAsia="MS Mincho"/>
      <w:szCs w:val="20"/>
      <w:lang w:val="en-GB"/>
    </w:rPr>
  </w:style>
  <w:style w:type="paragraph" w:customStyle="1" w:styleId="Roman4">
    <w:name w:val="Roman 4"/>
    <w:basedOn w:val="BodyText4"/>
    <w:pPr>
      <w:tabs>
        <w:tab w:val="left" w:pos="14400"/>
      </w:tabs>
      <w:ind w:left="2880" w:hanging="720"/>
      <w:textAlignment w:val="baseline"/>
    </w:pPr>
  </w:style>
  <w:style w:type="paragraph" w:customStyle="1" w:styleId="Roman5">
    <w:name w:val="Roman 5"/>
    <w:basedOn w:val="BodyText5"/>
    <w:pPr>
      <w:tabs>
        <w:tab w:val="left" w:pos="17890"/>
      </w:tabs>
      <w:ind w:left="3578" w:hanging="720"/>
      <w:textAlignment w:val="baseline"/>
    </w:pPr>
  </w:style>
  <w:style w:type="paragraph" w:customStyle="1" w:styleId="LBBOLDCAPS">
    <w:name w:val="LB BOLD CAPS"/>
    <w:basedOn w:val="BodyText1"/>
    <w:pPr>
      <w:textAlignment w:val="baseline"/>
    </w:pPr>
    <w:rPr>
      <w:b/>
      <w:bCs/>
      <w:caps/>
      <w:lang w:val="ru-RU"/>
    </w:rPr>
  </w:style>
  <w:style w:type="paragraph" w:customStyle="1" w:styleId="LBSCHEDULE10">
    <w:name w:val="LB SCHEDULE 1"/>
    <w:basedOn w:val="LBSchedule1"/>
    <w:pPr>
      <w:tabs>
        <w:tab w:val="left" w:pos="3600"/>
      </w:tabs>
      <w:ind w:left="720" w:hanging="720"/>
      <w:textAlignment w:val="baseline"/>
    </w:pPr>
  </w:style>
  <w:style w:type="paragraph" w:customStyle="1" w:styleId="1-1">
    <w:name w:val="Заголовок 1 -1"/>
    <w:basedOn w:val="10"/>
    <w:next w:val="aa"/>
    <w:pPr>
      <w:numPr>
        <w:numId w:val="0"/>
      </w:numPr>
      <w:tabs>
        <w:tab w:val="left" w:pos="7200"/>
      </w:tabs>
      <w:ind w:left="1440" w:hanging="720"/>
      <w:textAlignment w:val="baseline"/>
    </w:pPr>
    <w:rPr>
      <w:b w:val="0"/>
      <w:caps w:val="0"/>
    </w:rPr>
  </w:style>
  <w:style w:type="paragraph" w:customStyle="1" w:styleId="af9">
    <w:name w:val="полужирный По центру"/>
    <w:basedOn w:val="BdyText2"/>
    <w:pPr>
      <w:jc w:val="center"/>
      <w:textAlignment w:val="baseline"/>
    </w:pPr>
    <w:rPr>
      <w:rFonts w:eastAsia="Times New Roman"/>
      <w:b/>
      <w:bCs/>
    </w:rPr>
  </w:style>
  <w:style w:type="paragraph" w:customStyle="1" w:styleId="Level1">
    <w:name w:val="Level 1"/>
    <w:basedOn w:val="a0"/>
    <w:next w:val="a0"/>
    <w:pPr>
      <w:keepNext/>
      <w:spacing w:before="140" w:after="140" w:line="288" w:lineRule="auto"/>
      <w:textAlignment w:val="baseline"/>
      <w:outlineLvl w:val="0"/>
    </w:pPr>
    <w:rPr>
      <w:rFonts w:ascii="Arial" w:eastAsia="Times New Roman" w:hAnsi="Arial"/>
      <w:b/>
      <w:kern w:val="3"/>
      <w:szCs w:val="20"/>
    </w:rPr>
  </w:style>
  <w:style w:type="paragraph" w:customStyle="1" w:styleId="Level2">
    <w:name w:val="Level 2"/>
    <w:basedOn w:val="a0"/>
    <w:pPr>
      <w:spacing w:after="140" w:line="288" w:lineRule="auto"/>
      <w:textAlignment w:val="baseline"/>
    </w:pPr>
    <w:rPr>
      <w:rFonts w:ascii="Arial" w:eastAsia="Times New Roman" w:hAnsi="Arial"/>
      <w:kern w:val="3"/>
      <w:sz w:val="20"/>
      <w:szCs w:val="20"/>
    </w:rPr>
  </w:style>
  <w:style w:type="paragraph" w:customStyle="1" w:styleId="Level3">
    <w:name w:val="Level 3"/>
    <w:basedOn w:val="a0"/>
    <w:pPr>
      <w:spacing w:after="140" w:line="288" w:lineRule="auto"/>
      <w:textAlignment w:val="baseline"/>
    </w:pPr>
    <w:rPr>
      <w:rFonts w:ascii="Arial" w:eastAsia="Times New Roman" w:hAnsi="Arial"/>
      <w:kern w:val="3"/>
      <w:sz w:val="20"/>
      <w:szCs w:val="20"/>
    </w:rPr>
  </w:style>
  <w:style w:type="paragraph" w:customStyle="1" w:styleId="Level4">
    <w:name w:val="Level 4"/>
    <w:basedOn w:val="a0"/>
    <w:pPr>
      <w:spacing w:after="140" w:line="288" w:lineRule="auto"/>
      <w:textAlignment w:val="baseline"/>
    </w:pPr>
    <w:rPr>
      <w:rFonts w:ascii="Arial" w:eastAsia="Times New Roman" w:hAnsi="Arial"/>
      <w:kern w:val="3"/>
      <w:sz w:val="20"/>
      <w:szCs w:val="20"/>
    </w:rPr>
  </w:style>
  <w:style w:type="paragraph" w:customStyle="1" w:styleId="Level5">
    <w:name w:val="Level 5"/>
    <w:basedOn w:val="a0"/>
    <w:pPr>
      <w:spacing w:after="140" w:line="288" w:lineRule="auto"/>
      <w:textAlignment w:val="baseline"/>
    </w:pPr>
    <w:rPr>
      <w:rFonts w:ascii="Arial" w:eastAsia="Times New Roman" w:hAnsi="Arial"/>
      <w:kern w:val="3"/>
      <w:sz w:val="20"/>
      <w:szCs w:val="20"/>
    </w:rPr>
  </w:style>
  <w:style w:type="paragraph" w:customStyle="1" w:styleId="Level6">
    <w:name w:val="Level 6"/>
    <w:basedOn w:val="a0"/>
    <w:pPr>
      <w:numPr>
        <w:numId w:val="40"/>
      </w:numPr>
      <w:spacing w:after="140" w:line="288" w:lineRule="auto"/>
      <w:textAlignment w:val="baseline"/>
    </w:pPr>
    <w:rPr>
      <w:rFonts w:ascii="Arial" w:eastAsia="Times New Roman" w:hAnsi="Arial"/>
      <w:kern w:val="3"/>
      <w:sz w:val="20"/>
      <w:szCs w:val="20"/>
    </w:rPr>
  </w:style>
  <w:style w:type="paragraph" w:customStyle="1" w:styleId="zFSNarrative">
    <w:name w:val="zFSNarrative"/>
    <w:basedOn w:val="a0"/>
    <w:pPr>
      <w:spacing w:after="120" w:line="288" w:lineRule="auto"/>
      <w:jc w:val="center"/>
      <w:textAlignment w:val="baseline"/>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0"/>
    <w:pPr>
      <w:widowControl w:val="0"/>
      <w:tabs>
        <w:tab w:val="left" w:pos="3600"/>
      </w:tabs>
      <w:spacing w:after="160" w:line="240" w:lineRule="exact"/>
      <w:ind w:left="720" w:hanging="360"/>
      <w:jc w:val="center"/>
      <w:textAlignment w:val="baseline"/>
    </w:pPr>
    <w:rPr>
      <w:rFonts w:eastAsia="Times New Roman"/>
      <w:b/>
      <w:bCs/>
      <w:i/>
      <w:iCs/>
      <w:sz w:val="28"/>
      <w:szCs w:val="28"/>
      <w:lang w:val="en-GB"/>
    </w:rPr>
  </w:style>
  <w:style w:type="paragraph" w:customStyle="1" w:styleId="Default">
    <w:name w:val="Default"/>
    <w:pPr>
      <w:suppressAutoHyphens/>
      <w:autoSpaceDE w:val="0"/>
      <w:textAlignment w:val="baseline"/>
    </w:pPr>
    <w:rPr>
      <w:rFonts w:ascii="Times New Roman" w:hAnsi="Times New Roman"/>
      <w:color w:val="000000"/>
      <w:sz w:val="24"/>
      <w:szCs w:val="24"/>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1"/>
      </w:numPr>
    </w:pPr>
  </w:style>
  <w:style w:type="paragraph" w:customStyle="1" w:styleId="AGovstyle1">
    <w:name w:val="A Gov style 1"/>
    <w:basedOn w:val="LBNumHeading1-Alt"/>
    <w:pPr>
      <w:numPr>
        <w:numId w:val="44"/>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textAlignment w:val="baseline"/>
    </w:pPr>
    <w:rPr>
      <w:rFonts w:ascii="Times New Roman" w:hAnsi="Times New Roman"/>
      <w:sz w:val="22"/>
      <w:szCs w:val="22"/>
      <w:lang w:eastAsia="en-US"/>
    </w:rPr>
  </w:style>
  <w:style w:type="paragraph" w:customStyle="1" w:styleId="AGovStyle5">
    <w:name w:val="A Gov Style 5"/>
    <w:basedOn w:val="LBNumHeading3-Alt"/>
    <w:pPr>
      <w:ind w:left="720" w:hanging="720"/>
    </w:pPr>
    <w:rPr>
      <w:b w:val="0"/>
    </w:rPr>
  </w:style>
  <w:style w:type="paragraph" w:customStyle="1" w:styleId="afa">
    <w:name w:val="Обычный + по ширине"/>
    <w:basedOn w:val="a0"/>
    <w:pPr>
      <w:textAlignment w:val="baseline"/>
    </w:pPr>
    <w:rPr>
      <w:rFonts w:eastAsia="Times New Roman"/>
      <w:sz w:val="24"/>
      <w:szCs w:val="24"/>
      <w:lang w:eastAsia="ru-RU"/>
    </w:rPr>
  </w:style>
  <w:style w:type="paragraph" w:styleId="afb">
    <w:name w:val="Salutation"/>
    <w:basedOn w:val="a0"/>
    <w:next w:val="a0"/>
    <w:pPr>
      <w:spacing w:after="60"/>
      <w:textAlignment w:val="baseline"/>
    </w:pPr>
    <w:rPr>
      <w:rFonts w:eastAsia="Times New Roman"/>
      <w:sz w:val="28"/>
      <w:szCs w:val="28"/>
    </w:rPr>
  </w:style>
  <w:style w:type="character" w:customStyle="1" w:styleId="afc">
    <w:name w:val="Приветствие Знак"/>
    <w:basedOn w:val="a1"/>
    <w:rPr>
      <w:rFonts w:ascii="Times New Roman" w:eastAsia="Times New Roman" w:hAnsi="Times New Roman"/>
      <w:sz w:val="28"/>
      <w:szCs w:val="28"/>
      <w:lang w:eastAsia="en-US"/>
    </w:rPr>
  </w:style>
  <w:style w:type="character" w:styleId="afd">
    <w:name w:val="Hyperlink"/>
    <w:uiPriority w:val="99"/>
    <w:rPr>
      <w:rFonts w:cs="Times New Roman"/>
      <w:color w:val="0000FF"/>
      <w:u w:val="single"/>
    </w:rPr>
  </w:style>
  <w:style w:type="paragraph" w:customStyle="1" w:styleId="3">
    <w:name w:val="Раздел 3"/>
    <w:basedOn w:val="a0"/>
    <w:pPr>
      <w:numPr>
        <w:numId w:val="43"/>
      </w:numPr>
      <w:spacing w:before="120" w:after="120"/>
      <w:jc w:val="center"/>
    </w:pPr>
    <w:rPr>
      <w:rFonts w:eastAsia="Times New Roman"/>
      <w:b/>
      <w:sz w:val="24"/>
      <w:szCs w:val="20"/>
      <w:lang w:eastAsia="ru-RU"/>
    </w:rPr>
  </w:style>
  <w:style w:type="paragraph" w:styleId="afe">
    <w:name w:val="Body Text Indent"/>
    <w:basedOn w:val="a0"/>
    <w:pPr>
      <w:spacing w:after="120"/>
      <w:ind w:left="283"/>
    </w:pPr>
  </w:style>
  <w:style w:type="character" w:customStyle="1" w:styleId="aff">
    <w:name w:val="Основной текст с отступом Знак"/>
    <w:basedOn w:val="a1"/>
    <w:rPr>
      <w:rFonts w:ascii="Times New Roman" w:hAnsi="Times New Roman"/>
      <w:sz w:val="22"/>
      <w:szCs w:val="22"/>
      <w:lang w:eastAsia="en-US"/>
    </w:rPr>
  </w:style>
  <w:style w:type="paragraph" w:styleId="35">
    <w:name w:val="Body Text Indent 3"/>
    <w:basedOn w:val="a0"/>
    <w:pPr>
      <w:spacing w:after="120"/>
      <w:ind w:left="283"/>
    </w:pPr>
    <w:rPr>
      <w:sz w:val="16"/>
      <w:szCs w:val="16"/>
    </w:rPr>
  </w:style>
  <w:style w:type="character" w:customStyle="1" w:styleId="36">
    <w:name w:val="Основной текст с отступом 3 Знак"/>
    <w:basedOn w:val="a1"/>
    <w:rPr>
      <w:rFonts w:ascii="Times New Roman" w:hAnsi="Times New Roman"/>
      <w:sz w:val="16"/>
      <w:szCs w:val="16"/>
      <w:lang w:eastAsia="en-US"/>
    </w:rPr>
  </w:style>
  <w:style w:type="character" w:customStyle="1" w:styleId="r">
    <w:name w:val="r"/>
  </w:style>
  <w:style w:type="numbering" w:customStyle="1" w:styleId="1">
    <w:name w:val="Стиль1"/>
    <w:basedOn w:val="a3"/>
    <w:pPr>
      <w:numPr>
        <w:numId w:val="2"/>
      </w:numPr>
    </w:pPr>
  </w:style>
  <w:style w:type="numbering" w:customStyle="1" w:styleId="2">
    <w:name w:val="Стиль2"/>
    <w:basedOn w:val="a3"/>
    <w:pPr>
      <w:numPr>
        <w:numId w:val="3"/>
      </w:numPr>
    </w:pPr>
  </w:style>
  <w:style w:type="numbering" w:customStyle="1" w:styleId="WWOutlineListStyle2">
    <w:name w:val="WW_OutlineListStyle_2"/>
    <w:basedOn w:val="a3"/>
    <w:pPr>
      <w:numPr>
        <w:numId w:val="4"/>
      </w:numPr>
    </w:pPr>
  </w:style>
  <w:style w:type="numbering" w:customStyle="1" w:styleId="WWOutlineListStyle1">
    <w:name w:val="WW_OutlineListStyle_1"/>
    <w:basedOn w:val="a3"/>
    <w:pPr>
      <w:numPr>
        <w:numId w:val="5"/>
      </w:numPr>
    </w:pPr>
  </w:style>
  <w:style w:type="numbering" w:customStyle="1" w:styleId="WWOutlineListStyle">
    <w:name w:val="WW_OutlineListStyle"/>
    <w:basedOn w:val="a3"/>
    <w:pPr>
      <w:numPr>
        <w:numId w:val="6"/>
      </w:numPr>
    </w:pPr>
  </w:style>
  <w:style w:type="numbering" w:customStyle="1" w:styleId="LFO1">
    <w:name w:val="LFO1"/>
    <w:basedOn w:val="a3"/>
    <w:pPr>
      <w:numPr>
        <w:numId w:val="7"/>
      </w:numPr>
    </w:pPr>
  </w:style>
  <w:style w:type="numbering" w:customStyle="1" w:styleId="LFO7">
    <w:name w:val="LFO7"/>
    <w:basedOn w:val="a3"/>
    <w:pPr>
      <w:numPr>
        <w:numId w:val="8"/>
      </w:numPr>
    </w:pPr>
  </w:style>
  <w:style w:type="numbering" w:customStyle="1" w:styleId="30">
    <w:name w:val="Стиль3"/>
    <w:basedOn w:val="a3"/>
    <w:pPr>
      <w:numPr>
        <w:numId w:val="9"/>
      </w:numPr>
    </w:pPr>
  </w:style>
  <w:style w:type="numbering" w:customStyle="1" w:styleId="LFO11">
    <w:name w:val="LFO11"/>
    <w:basedOn w:val="a3"/>
    <w:pPr>
      <w:numPr>
        <w:numId w:val="10"/>
      </w:numPr>
    </w:pPr>
  </w:style>
  <w:style w:type="numbering" w:customStyle="1" w:styleId="LFO3">
    <w:name w:val="LFO3"/>
    <w:basedOn w:val="a3"/>
    <w:pPr>
      <w:numPr>
        <w:numId w:val="11"/>
      </w:numPr>
    </w:pPr>
  </w:style>
  <w:style w:type="numbering" w:customStyle="1" w:styleId="LFO4">
    <w:name w:val="LFO4"/>
    <w:basedOn w:val="a3"/>
    <w:pPr>
      <w:numPr>
        <w:numId w:val="12"/>
      </w:numPr>
    </w:pPr>
  </w:style>
  <w:style w:type="numbering" w:customStyle="1" w:styleId="LFO5">
    <w:name w:val="LFO5"/>
    <w:basedOn w:val="a3"/>
    <w:pPr>
      <w:numPr>
        <w:numId w:val="13"/>
      </w:numPr>
    </w:pPr>
  </w:style>
  <w:style w:type="numbering" w:customStyle="1" w:styleId="LFO6">
    <w:name w:val="LFO6"/>
    <w:basedOn w:val="a3"/>
    <w:pPr>
      <w:numPr>
        <w:numId w:val="14"/>
      </w:numPr>
    </w:pPr>
  </w:style>
  <w:style w:type="numbering" w:customStyle="1" w:styleId="LFO71">
    <w:name w:val="LFO7_1"/>
    <w:basedOn w:val="a3"/>
    <w:pPr>
      <w:numPr>
        <w:numId w:val="15"/>
      </w:numPr>
    </w:pPr>
  </w:style>
  <w:style w:type="numbering" w:customStyle="1" w:styleId="LFO8">
    <w:name w:val="LFO8"/>
    <w:basedOn w:val="a3"/>
    <w:pPr>
      <w:numPr>
        <w:numId w:val="16"/>
      </w:numPr>
    </w:pPr>
  </w:style>
  <w:style w:type="numbering" w:customStyle="1" w:styleId="LFO9">
    <w:name w:val="LFO9"/>
    <w:basedOn w:val="a3"/>
    <w:pPr>
      <w:numPr>
        <w:numId w:val="17"/>
      </w:numPr>
    </w:pPr>
  </w:style>
  <w:style w:type="numbering" w:customStyle="1" w:styleId="LFO10">
    <w:name w:val="LFO10"/>
    <w:basedOn w:val="a3"/>
    <w:pPr>
      <w:numPr>
        <w:numId w:val="18"/>
      </w:numPr>
    </w:pPr>
  </w:style>
  <w:style w:type="numbering" w:customStyle="1" w:styleId="LFO111">
    <w:name w:val="LFO11_1"/>
    <w:basedOn w:val="a3"/>
    <w:pPr>
      <w:numPr>
        <w:numId w:val="19"/>
      </w:numPr>
    </w:pPr>
  </w:style>
  <w:style w:type="numbering" w:customStyle="1" w:styleId="LFO12">
    <w:name w:val="LFO12"/>
    <w:basedOn w:val="a3"/>
    <w:pPr>
      <w:numPr>
        <w:numId w:val="20"/>
      </w:numPr>
    </w:pPr>
  </w:style>
  <w:style w:type="numbering" w:customStyle="1" w:styleId="LFO13">
    <w:name w:val="LFO13"/>
    <w:basedOn w:val="a3"/>
    <w:pPr>
      <w:numPr>
        <w:numId w:val="21"/>
      </w:numPr>
    </w:pPr>
  </w:style>
  <w:style w:type="numbering" w:customStyle="1" w:styleId="LFO15">
    <w:name w:val="LFO15"/>
    <w:basedOn w:val="a3"/>
    <w:pPr>
      <w:numPr>
        <w:numId w:val="22"/>
      </w:numPr>
    </w:pPr>
  </w:style>
  <w:style w:type="numbering" w:customStyle="1" w:styleId="LFO16">
    <w:name w:val="LFO16"/>
    <w:basedOn w:val="a3"/>
    <w:pPr>
      <w:numPr>
        <w:numId w:val="23"/>
      </w:numPr>
    </w:pPr>
  </w:style>
  <w:style w:type="numbering" w:customStyle="1" w:styleId="LFO17">
    <w:name w:val="LFO17"/>
    <w:basedOn w:val="a3"/>
    <w:pPr>
      <w:numPr>
        <w:numId w:val="24"/>
      </w:numPr>
    </w:pPr>
  </w:style>
  <w:style w:type="numbering" w:customStyle="1" w:styleId="LFO18">
    <w:name w:val="LFO18"/>
    <w:basedOn w:val="a3"/>
    <w:pPr>
      <w:numPr>
        <w:numId w:val="25"/>
      </w:numPr>
    </w:pPr>
  </w:style>
  <w:style w:type="numbering" w:customStyle="1" w:styleId="LFO19">
    <w:name w:val="LFO19"/>
    <w:basedOn w:val="a3"/>
    <w:pPr>
      <w:numPr>
        <w:numId w:val="26"/>
      </w:numPr>
    </w:pPr>
  </w:style>
  <w:style w:type="numbering" w:customStyle="1" w:styleId="LFO20">
    <w:name w:val="LFO20"/>
    <w:basedOn w:val="a3"/>
    <w:pPr>
      <w:numPr>
        <w:numId w:val="27"/>
      </w:numPr>
    </w:pPr>
  </w:style>
  <w:style w:type="numbering" w:customStyle="1" w:styleId="LFO22">
    <w:name w:val="LFO22"/>
    <w:basedOn w:val="a3"/>
    <w:pPr>
      <w:numPr>
        <w:numId w:val="28"/>
      </w:numPr>
    </w:pPr>
  </w:style>
  <w:style w:type="numbering" w:customStyle="1" w:styleId="LFO23">
    <w:name w:val="LFO23"/>
    <w:basedOn w:val="a3"/>
    <w:pPr>
      <w:numPr>
        <w:numId w:val="29"/>
      </w:numPr>
    </w:pPr>
  </w:style>
  <w:style w:type="numbering" w:customStyle="1" w:styleId="LFO24">
    <w:name w:val="LFO24"/>
    <w:basedOn w:val="a3"/>
    <w:pPr>
      <w:numPr>
        <w:numId w:val="30"/>
      </w:numPr>
    </w:pPr>
  </w:style>
  <w:style w:type="numbering" w:customStyle="1" w:styleId="LFO25">
    <w:name w:val="LFO25"/>
    <w:basedOn w:val="a3"/>
    <w:pPr>
      <w:numPr>
        <w:numId w:val="31"/>
      </w:numPr>
    </w:pPr>
  </w:style>
  <w:style w:type="numbering" w:customStyle="1" w:styleId="LFO26">
    <w:name w:val="LFO26"/>
    <w:basedOn w:val="a3"/>
    <w:pPr>
      <w:numPr>
        <w:numId w:val="32"/>
      </w:numPr>
    </w:pPr>
  </w:style>
  <w:style w:type="numbering" w:customStyle="1" w:styleId="LFO28">
    <w:name w:val="LFO28"/>
    <w:basedOn w:val="a3"/>
    <w:pPr>
      <w:numPr>
        <w:numId w:val="33"/>
      </w:numPr>
    </w:pPr>
  </w:style>
  <w:style w:type="numbering" w:customStyle="1" w:styleId="LFO29">
    <w:name w:val="LFO29"/>
    <w:basedOn w:val="a3"/>
    <w:pPr>
      <w:numPr>
        <w:numId w:val="34"/>
      </w:numPr>
    </w:pPr>
  </w:style>
  <w:style w:type="numbering" w:customStyle="1" w:styleId="LFO30">
    <w:name w:val="LFO30"/>
    <w:basedOn w:val="a3"/>
    <w:pPr>
      <w:numPr>
        <w:numId w:val="35"/>
      </w:numPr>
    </w:pPr>
  </w:style>
  <w:style w:type="numbering" w:customStyle="1" w:styleId="LFO31">
    <w:name w:val="LFO31"/>
    <w:basedOn w:val="a3"/>
    <w:pPr>
      <w:numPr>
        <w:numId w:val="36"/>
      </w:numPr>
    </w:pPr>
  </w:style>
  <w:style w:type="numbering" w:customStyle="1" w:styleId="LFO32">
    <w:name w:val="LFO32"/>
    <w:basedOn w:val="a3"/>
    <w:pPr>
      <w:numPr>
        <w:numId w:val="37"/>
      </w:numPr>
    </w:pPr>
  </w:style>
  <w:style w:type="numbering" w:customStyle="1" w:styleId="LFO33">
    <w:name w:val="LFO33"/>
    <w:basedOn w:val="a3"/>
    <w:pPr>
      <w:numPr>
        <w:numId w:val="38"/>
      </w:numPr>
    </w:pPr>
  </w:style>
  <w:style w:type="numbering" w:customStyle="1" w:styleId="LFO34">
    <w:name w:val="LFO34"/>
    <w:basedOn w:val="a3"/>
    <w:pPr>
      <w:numPr>
        <w:numId w:val="39"/>
      </w:numPr>
    </w:pPr>
  </w:style>
  <w:style w:type="numbering" w:customStyle="1" w:styleId="LFO35">
    <w:name w:val="LFO35"/>
    <w:basedOn w:val="a3"/>
    <w:pPr>
      <w:numPr>
        <w:numId w:val="40"/>
      </w:numPr>
    </w:pPr>
  </w:style>
  <w:style w:type="numbering" w:customStyle="1" w:styleId="LFO37">
    <w:name w:val="LFO37"/>
    <w:basedOn w:val="a3"/>
    <w:pPr>
      <w:numPr>
        <w:numId w:val="41"/>
      </w:numPr>
    </w:pPr>
  </w:style>
  <w:style w:type="numbering" w:customStyle="1" w:styleId="LFO271">
    <w:name w:val="LFO271"/>
    <w:basedOn w:val="a3"/>
    <w:pPr>
      <w:numPr>
        <w:numId w:val="42"/>
      </w:numPr>
    </w:pPr>
  </w:style>
  <w:style w:type="numbering" w:customStyle="1" w:styleId="LFO39">
    <w:name w:val="LFO39"/>
    <w:basedOn w:val="a3"/>
    <w:pPr>
      <w:numPr>
        <w:numId w:val="43"/>
      </w:numPr>
    </w:pPr>
  </w:style>
  <w:style w:type="numbering" w:customStyle="1" w:styleId="LFO40">
    <w:name w:val="LFO40"/>
    <w:basedOn w:val="a3"/>
    <w:pPr>
      <w:numPr>
        <w:numId w:val="44"/>
      </w:numPr>
    </w:pPr>
  </w:style>
  <w:style w:type="numbering" w:customStyle="1" w:styleId="LFO42">
    <w:name w:val="LFO42"/>
    <w:basedOn w:val="a3"/>
    <w:pPr>
      <w:numPr>
        <w:numId w:val="45"/>
      </w:numPr>
    </w:pPr>
  </w:style>
  <w:style w:type="numbering" w:customStyle="1" w:styleId="LFO43">
    <w:name w:val="LFO43"/>
    <w:basedOn w:val="a3"/>
    <w:pPr>
      <w:numPr>
        <w:numId w:val="46"/>
      </w:numPr>
    </w:pPr>
  </w:style>
  <w:style w:type="numbering" w:customStyle="1" w:styleId="LFO44">
    <w:name w:val="LFO44"/>
    <w:basedOn w:val="a3"/>
    <w:pPr>
      <w:numPr>
        <w:numId w:val="47"/>
      </w:numPr>
    </w:pPr>
  </w:style>
  <w:style w:type="numbering" w:customStyle="1" w:styleId="LFO45">
    <w:name w:val="LFO45"/>
    <w:basedOn w:val="a3"/>
    <w:pPr>
      <w:numPr>
        <w:numId w:val="48"/>
      </w:numPr>
    </w:pPr>
  </w:style>
  <w:style w:type="numbering" w:customStyle="1" w:styleId="LFO46">
    <w:name w:val="LFO46"/>
    <w:basedOn w:val="a3"/>
    <w:pPr>
      <w:numPr>
        <w:numId w:val="49"/>
      </w:numPr>
    </w:pPr>
  </w:style>
  <w:style w:type="numbering" w:customStyle="1" w:styleId="LFO47">
    <w:name w:val="LFO47"/>
    <w:basedOn w:val="a3"/>
    <w:pPr>
      <w:numPr>
        <w:numId w:val="50"/>
      </w:numPr>
    </w:pPr>
  </w:style>
  <w:style w:type="numbering" w:customStyle="1" w:styleId="LFO48">
    <w:name w:val="LFO48"/>
    <w:basedOn w:val="a3"/>
    <w:pPr>
      <w:numPr>
        <w:numId w:val="51"/>
      </w:numPr>
    </w:pPr>
  </w:style>
  <w:style w:type="numbering" w:customStyle="1" w:styleId="LFO49">
    <w:name w:val="LFO49"/>
    <w:basedOn w:val="a3"/>
    <w:pPr>
      <w:numPr>
        <w:numId w:val="52"/>
      </w:numPr>
    </w:pPr>
  </w:style>
  <w:style w:type="numbering" w:customStyle="1" w:styleId="LFO50">
    <w:name w:val="LFO50"/>
    <w:basedOn w:val="a3"/>
    <w:pPr>
      <w:numPr>
        <w:numId w:val="53"/>
      </w:numPr>
    </w:pPr>
  </w:style>
  <w:style w:type="numbering" w:customStyle="1" w:styleId="LFO51">
    <w:name w:val="LFO51"/>
    <w:basedOn w:val="a3"/>
    <w:pPr>
      <w:numPr>
        <w:numId w:val="54"/>
      </w:numPr>
    </w:pPr>
  </w:style>
  <w:style w:type="numbering" w:customStyle="1" w:styleId="LFO52">
    <w:name w:val="LFO52"/>
    <w:basedOn w:val="a3"/>
    <w:pPr>
      <w:numPr>
        <w:numId w:val="55"/>
      </w:numPr>
    </w:pPr>
  </w:style>
  <w:style w:type="numbering" w:customStyle="1" w:styleId="LFO53">
    <w:name w:val="LFO53"/>
    <w:basedOn w:val="a3"/>
    <w:pPr>
      <w:numPr>
        <w:numId w:val="56"/>
      </w:numPr>
    </w:pPr>
  </w:style>
  <w:style w:type="numbering" w:customStyle="1" w:styleId="LFO54">
    <w:name w:val="LFO54"/>
    <w:basedOn w:val="a3"/>
    <w:pPr>
      <w:numPr>
        <w:numId w:val="57"/>
      </w:numPr>
    </w:pPr>
  </w:style>
  <w:style w:type="numbering" w:customStyle="1" w:styleId="LFO55">
    <w:name w:val="LFO55"/>
    <w:basedOn w:val="a3"/>
    <w:pPr>
      <w:numPr>
        <w:numId w:val="58"/>
      </w:numPr>
    </w:pPr>
  </w:style>
  <w:style w:type="numbering" w:customStyle="1" w:styleId="LFO56">
    <w:name w:val="LFO56"/>
    <w:basedOn w:val="a3"/>
    <w:pPr>
      <w:numPr>
        <w:numId w:val="59"/>
      </w:numPr>
    </w:pPr>
  </w:style>
  <w:style w:type="numbering" w:customStyle="1" w:styleId="LFO57">
    <w:name w:val="LFO57"/>
    <w:basedOn w:val="a3"/>
    <w:pPr>
      <w:numPr>
        <w:numId w:val="60"/>
      </w:numPr>
    </w:pPr>
  </w:style>
  <w:style w:type="numbering" w:customStyle="1" w:styleId="LFO58">
    <w:name w:val="LFO58"/>
    <w:basedOn w:val="a3"/>
    <w:pPr>
      <w:numPr>
        <w:numId w:val="61"/>
      </w:numPr>
    </w:pPr>
  </w:style>
  <w:style w:type="numbering" w:customStyle="1" w:styleId="LFO59">
    <w:name w:val="LFO59"/>
    <w:basedOn w:val="a3"/>
    <w:pPr>
      <w:numPr>
        <w:numId w:val="62"/>
      </w:numPr>
    </w:pPr>
  </w:style>
  <w:style w:type="numbering" w:customStyle="1" w:styleId="LFO60">
    <w:name w:val="LFO60"/>
    <w:basedOn w:val="a3"/>
    <w:pPr>
      <w:numPr>
        <w:numId w:val="63"/>
      </w:numPr>
    </w:pPr>
  </w:style>
  <w:style w:type="numbering" w:customStyle="1" w:styleId="LFO61">
    <w:name w:val="LFO61"/>
    <w:basedOn w:val="a3"/>
    <w:pPr>
      <w:numPr>
        <w:numId w:val="64"/>
      </w:numPr>
    </w:pPr>
  </w:style>
  <w:style w:type="numbering" w:customStyle="1" w:styleId="LFO62">
    <w:name w:val="LFO62"/>
    <w:basedOn w:val="a3"/>
    <w:pPr>
      <w:numPr>
        <w:numId w:val="65"/>
      </w:numPr>
    </w:pPr>
  </w:style>
  <w:style w:type="numbering" w:customStyle="1" w:styleId="LFO63">
    <w:name w:val="LFO63"/>
    <w:basedOn w:val="a3"/>
    <w:pPr>
      <w:numPr>
        <w:numId w:val="66"/>
      </w:numPr>
    </w:pPr>
  </w:style>
  <w:style w:type="numbering" w:customStyle="1" w:styleId="LFO64">
    <w:name w:val="LFO64"/>
    <w:basedOn w:val="a3"/>
    <w:pPr>
      <w:numPr>
        <w:numId w:val="67"/>
      </w:numPr>
    </w:pPr>
  </w:style>
  <w:style w:type="numbering" w:customStyle="1" w:styleId="LFO65">
    <w:name w:val="LFO65"/>
    <w:basedOn w:val="a3"/>
    <w:pPr>
      <w:numPr>
        <w:numId w:val="68"/>
      </w:numPr>
    </w:pPr>
  </w:style>
  <w:style w:type="numbering" w:customStyle="1" w:styleId="LFO66">
    <w:name w:val="LFO66"/>
    <w:basedOn w:val="a3"/>
    <w:pPr>
      <w:numPr>
        <w:numId w:val="69"/>
      </w:numPr>
    </w:pPr>
  </w:style>
  <w:style w:type="numbering" w:customStyle="1" w:styleId="LFO67">
    <w:name w:val="LFO67"/>
    <w:basedOn w:val="a3"/>
    <w:pPr>
      <w:numPr>
        <w:numId w:val="70"/>
      </w:numPr>
    </w:pPr>
  </w:style>
  <w:style w:type="numbering" w:customStyle="1" w:styleId="LFO68">
    <w:name w:val="LFO68"/>
    <w:basedOn w:val="a3"/>
    <w:pPr>
      <w:numPr>
        <w:numId w:val="71"/>
      </w:numPr>
    </w:pPr>
  </w:style>
  <w:style w:type="table" w:customStyle="1" w:styleId="12">
    <w:name w:val="Сетка таблицы1"/>
    <w:basedOn w:val="a2"/>
    <w:next w:val="aff0"/>
    <w:uiPriority w:val="39"/>
    <w:rsid w:val="00786583"/>
    <w:pPr>
      <w:autoSpaceDN/>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0">
    <w:name w:val="Table Grid"/>
    <w:basedOn w:val="a2"/>
    <w:rsid w:val="007865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6">
    <w:name w:val="Абзац списка Знак"/>
    <w:aliases w:val="ТЗ список Знак,Абзац списка литеральный Знак,Абзац списка с маркерами Знак,Medium Grid 1 Accent 2 Знак,Bullet List Знак,FooterText Знак,numbered Знак,Paragraphe de liste1 Знак,lp1 Знак,List Paragraph1 Знак,it_List1 Знак,Bullet 1 Знак"/>
    <w:link w:val="af5"/>
    <w:qFormat/>
    <w:locked/>
    <w:rsid w:val="006E45C0"/>
    <w:rPr>
      <w:rFonts w:ascii="Times New Roman" w:hAnsi="Times New Roman"/>
      <w:sz w:val="22"/>
      <w:szCs w:val="22"/>
      <w:lang w:eastAsia="en-US"/>
    </w:rPr>
  </w:style>
  <w:style w:type="character" w:customStyle="1" w:styleId="24">
    <w:name w:val="Основной текст (2)"/>
    <w:basedOn w:val="a1"/>
    <w:rsid w:val="006E45C0"/>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paragraph" w:styleId="aff1">
    <w:name w:val="Revision"/>
    <w:hidden/>
    <w:uiPriority w:val="99"/>
    <w:semiHidden/>
    <w:rsid w:val="005F4A30"/>
    <w:pPr>
      <w:autoSpaceDN/>
    </w:pPr>
    <w:rPr>
      <w:rFonts w:asciiTheme="minorHAnsi" w:eastAsiaTheme="minorHAnsi" w:hAnsiTheme="minorHAnsi" w:cstheme="minorBidi"/>
      <w:sz w:val="22"/>
      <w:szCs w:val="22"/>
      <w:lang w:eastAsia="en-US"/>
    </w:rPr>
  </w:style>
  <w:style w:type="character" w:customStyle="1" w:styleId="ListParagraphChar">
    <w:name w:val="List Paragraph Char"/>
    <w:aliases w:val="ТЗ список Char,Абзац списка литеральный Char,Абзац списка с маркерами Char,Medium Grid 1 Accent 2 Char,Цветной список - Акцент 11 Char,A_маркированный_список Char,SL_Абзац списка Char,Таблица - текст Char,Наименование столбцов Char"/>
    <w:locked/>
    <w:rsid w:val="005F4A30"/>
    <w:rPr>
      <w:rFonts w:ascii="Courier New" w:eastAsia="Times New Roman" w:hAnsi="Courier New"/>
      <w:color w:val="000000"/>
      <w:sz w:val="24"/>
      <w:lang w:val="x-none" w:eastAsia="ru-RU"/>
    </w:rPr>
  </w:style>
  <w:style w:type="paragraph" w:customStyle="1" w:styleId="aff2">
    <w:name w:val="Пункт"/>
    <w:basedOn w:val="a0"/>
    <w:rsid w:val="005F4A30"/>
    <w:pPr>
      <w:tabs>
        <w:tab w:val="num" w:pos="1980"/>
      </w:tabs>
      <w:suppressAutoHyphens w:val="0"/>
      <w:autoSpaceDN/>
      <w:ind w:left="1404" w:hanging="504"/>
    </w:pPr>
    <w:rPr>
      <w:sz w:val="24"/>
      <w:szCs w:val="24"/>
      <w:lang w:eastAsia="ru-RU"/>
    </w:rPr>
  </w:style>
  <w:style w:type="character" w:styleId="aff3">
    <w:name w:val="Unresolved Mention"/>
    <w:basedOn w:val="a1"/>
    <w:uiPriority w:val="99"/>
    <w:semiHidden/>
    <w:unhideWhenUsed/>
    <w:rsid w:val="005F4A30"/>
    <w:rPr>
      <w:color w:val="605E5C"/>
      <w:shd w:val="clear" w:color="auto" w:fill="E1DFDD"/>
    </w:rPr>
  </w:style>
  <w:style w:type="paragraph" w:styleId="aff4">
    <w:name w:val="No Spacing"/>
    <w:aliases w:val="для таблиц,No Spacing,No Spacing_0,Без интервала 111,МОЙ,мой,Жирный"/>
    <w:link w:val="aff5"/>
    <w:qFormat/>
    <w:rsid w:val="00084996"/>
    <w:pPr>
      <w:autoSpaceDN/>
    </w:pPr>
    <w:rPr>
      <w:rFonts w:eastAsia="Times New Roman"/>
      <w:sz w:val="22"/>
      <w:szCs w:val="22"/>
      <w:lang w:eastAsia="en-US"/>
    </w:rPr>
  </w:style>
  <w:style w:type="character" w:customStyle="1" w:styleId="aff5">
    <w:name w:val="Без интервала Знак"/>
    <w:aliases w:val="для таблиц Знак,No Spacing Знак,No Spacing_0 Знак,Без интервала 111 Знак,МОЙ Знак,мой Знак,Жирный Знак"/>
    <w:link w:val="aff4"/>
    <w:qFormat/>
    <w:locked/>
    <w:rsid w:val="00084996"/>
    <w:rPr>
      <w:rFonts w:eastAsia="Times New Roman"/>
      <w:sz w:val="22"/>
      <w:szCs w:val="22"/>
      <w:lang w:eastAsia="en-US"/>
    </w:rPr>
  </w:style>
  <w:style w:type="character" w:styleId="aff6">
    <w:name w:val="FollowedHyperlink"/>
    <w:uiPriority w:val="99"/>
    <w:semiHidden/>
    <w:unhideWhenUsed/>
    <w:rsid w:val="00390622"/>
    <w:rPr>
      <w:color w:val="954F72"/>
      <w:u w:val="single"/>
    </w:rPr>
  </w:style>
  <w:style w:type="character" w:styleId="aff7">
    <w:name w:val="Strong"/>
    <w:uiPriority w:val="22"/>
    <w:qFormat/>
    <w:rsid w:val="00390622"/>
    <w:rPr>
      <w:b/>
      <w:bCs/>
      <w:vanish w:val="0"/>
      <w:webHidden w:val="0"/>
      <w:specVanish w:val="0"/>
    </w:rPr>
  </w:style>
  <w:style w:type="paragraph" w:customStyle="1" w:styleId="msonormal0">
    <w:name w:val="msonormal"/>
    <w:basedOn w:val="a0"/>
    <w:uiPriority w:val="99"/>
    <w:semiHidden/>
    <w:rsid w:val="00390622"/>
    <w:pPr>
      <w:suppressAutoHyphens w:val="0"/>
      <w:autoSpaceDN/>
      <w:spacing w:before="100" w:beforeAutospacing="1" w:after="100" w:afterAutospacing="1"/>
      <w:jc w:val="left"/>
    </w:pPr>
    <w:rPr>
      <w:rFonts w:eastAsia="Times New Roman"/>
      <w:sz w:val="24"/>
      <w:szCs w:val="24"/>
      <w:lang w:eastAsia="ru-RU"/>
    </w:rPr>
  </w:style>
  <w:style w:type="paragraph" w:styleId="aff8">
    <w:name w:val="Normal (Web)"/>
    <w:basedOn w:val="a0"/>
    <w:uiPriority w:val="99"/>
    <w:semiHidden/>
    <w:unhideWhenUsed/>
    <w:rsid w:val="00390622"/>
    <w:pPr>
      <w:suppressAutoHyphens w:val="0"/>
      <w:autoSpaceDN/>
      <w:spacing w:after="200" w:line="276" w:lineRule="auto"/>
      <w:jc w:val="left"/>
    </w:pPr>
    <w:rPr>
      <w:sz w:val="24"/>
      <w:szCs w:val="24"/>
    </w:rPr>
  </w:style>
  <w:style w:type="character" w:customStyle="1" w:styleId="13">
    <w:name w:val="Текст сноски Знак1"/>
    <w:aliases w:val="Footnote Text Char Знак1,Знак Char Знак1,Знак Знак1"/>
    <w:basedOn w:val="a1"/>
    <w:uiPriority w:val="99"/>
    <w:semiHidden/>
    <w:rsid w:val="00390622"/>
    <w:rPr>
      <w:lang w:eastAsia="en-US"/>
    </w:rPr>
  </w:style>
  <w:style w:type="paragraph" w:styleId="a">
    <w:name w:val="List Bullet"/>
    <w:basedOn w:val="a0"/>
    <w:uiPriority w:val="99"/>
    <w:semiHidden/>
    <w:unhideWhenUsed/>
    <w:rsid w:val="00390622"/>
    <w:pPr>
      <w:numPr>
        <w:numId w:val="75"/>
      </w:numPr>
      <w:tabs>
        <w:tab w:val="clear" w:pos="76"/>
      </w:tabs>
      <w:suppressAutoHyphens w:val="0"/>
      <w:autoSpaceDN/>
      <w:spacing w:after="200" w:line="276" w:lineRule="auto"/>
      <w:ind w:left="0" w:firstLine="0"/>
      <w:contextualSpacing/>
      <w:jc w:val="left"/>
    </w:pPr>
    <w:rPr>
      <w:rFonts w:ascii="Calibri" w:hAnsi="Calibri"/>
    </w:rPr>
  </w:style>
  <w:style w:type="paragraph" w:styleId="25">
    <w:name w:val="Quote"/>
    <w:basedOn w:val="a0"/>
    <w:next w:val="a0"/>
    <w:link w:val="26"/>
    <w:uiPriority w:val="29"/>
    <w:qFormat/>
    <w:rsid w:val="00390622"/>
    <w:pPr>
      <w:suppressAutoHyphens w:val="0"/>
      <w:autoSpaceDN/>
      <w:spacing w:before="200" w:after="160" w:line="276" w:lineRule="auto"/>
      <w:ind w:left="864" w:right="864"/>
      <w:jc w:val="center"/>
    </w:pPr>
    <w:rPr>
      <w:rFonts w:ascii="Calibri" w:hAnsi="Calibri"/>
      <w:i/>
      <w:iCs/>
      <w:color w:val="404040"/>
      <w:lang w:val="x-none"/>
    </w:rPr>
  </w:style>
  <w:style w:type="character" w:customStyle="1" w:styleId="26">
    <w:name w:val="Цитата 2 Знак"/>
    <w:basedOn w:val="a1"/>
    <w:link w:val="25"/>
    <w:uiPriority w:val="29"/>
    <w:rsid w:val="00390622"/>
    <w:rPr>
      <w:i/>
      <w:iCs/>
      <w:color w:val="404040"/>
      <w:sz w:val="22"/>
      <w:szCs w:val="22"/>
      <w:lang w:val="x-none" w:eastAsia="en-US"/>
    </w:rPr>
  </w:style>
  <w:style w:type="character" w:customStyle="1" w:styleId="aff9">
    <w:name w:val="Пункты Знак Знак"/>
    <w:link w:val="affa"/>
    <w:semiHidden/>
    <w:locked/>
    <w:rsid w:val="00390622"/>
    <w:rPr>
      <w:bCs/>
      <w:iCs/>
      <w:color w:val="000000"/>
      <w:sz w:val="24"/>
      <w:szCs w:val="28"/>
    </w:rPr>
  </w:style>
  <w:style w:type="paragraph" w:customStyle="1" w:styleId="affa">
    <w:name w:val="Пункты Знак"/>
    <w:basedOn w:val="20"/>
    <w:link w:val="aff9"/>
    <w:semiHidden/>
    <w:rsid w:val="00390622"/>
    <w:pPr>
      <w:keepNext/>
      <w:numPr>
        <w:ilvl w:val="0"/>
        <w:numId w:val="0"/>
      </w:numPr>
      <w:tabs>
        <w:tab w:val="left" w:pos="1134"/>
      </w:tabs>
      <w:suppressAutoHyphens w:val="0"/>
      <w:autoSpaceDN/>
      <w:spacing w:after="0"/>
    </w:pPr>
    <w:rPr>
      <w:rFonts w:ascii="Calibri" w:eastAsia="Calibri" w:hAnsi="Calibri"/>
      <w:iCs/>
      <w:color w:val="000000"/>
      <w:sz w:val="24"/>
      <w:szCs w:val="28"/>
      <w:lang w:eastAsia="ru-RU"/>
    </w:rPr>
  </w:style>
  <w:style w:type="character" w:customStyle="1" w:styleId="ConsPlusNormal1">
    <w:name w:val="ConsPlusNormal Знак Знак"/>
    <w:semiHidden/>
    <w:locked/>
    <w:rsid w:val="00390622"/>
    <w:rPr>
      <w:rFonts w:ascii="Arial" w:hAnsi="Arial" w:cs="Arial"/>
      <w:sz w:val="22"/>
      <w:szCs w:val="22"/>
      <w:lang w:eastAsia="en-US"/>
    </w:rPr>
  </w:style>
  <w:style w:type="paragraph" w:customStyle="1" w:styleId="affb">
    <w:name w:val="Пункты"/>
    <w:basedOn w:val="20"/>
    <w:uiPriority w:val="99"/>
    <w:semiHidden/>
    <w:rsid w:val="00390622"/>
    <w:pPr>
      <w:keepNext/>
      <w:numPr>
        <w:ilvl w:val="0"/>
        <w:numId w:val="0"/>
      </w:numPr>
      <w:tabs>
        <w:tab w:val="left" w:pos="1134"/>
      </w:tabs>
      <w:suppressAutoHyphens w:val="0"/>
      <w:autoSpaceDN/>
      <w:spacing w:after="0"/>
      <w:ind w:left="574" w:hanging="432"/>
    </w:pPr>
    <w:rPr>
      <w:rFonts w:ascii="Calibri" w:hAnsi="Calibri"/>
      <w:iCs/>
      <w:color w:val="000000"/>
      <w:sz w:val="24"/>
      <w:szCs w:val="28"/>
      <w:lang w:eastAsia="ru-RU"/>
    </w:rPr>
  </w:style>
  <w:style w:type="paragraph" w:customStyle="1" w:styleId="fr-tag">
    <w:name w:val="fr-tag"/>
    <w:basedOn w:val="a0"/>
    <w:uiPriority w:val="99"/>
    <w:semiHidden/>
    <w:rsid w:val="00390622"/>
    <w:pPr>
      <w:suppressAutoHyphens w:val="0"/>
      <w:autoSpaceDN/>
      <w:spacing w:before="100" w:beforeAutospacing="1" w:after="100" w:afterAutospacing="1"/>
      <w:jc w:val="left"/>
    </w:pPr>
    <w:rPr>
      <w:rFonts w:eastAsia="Times New Roman"/>
      <w:sz w:val="24"/>
      <w:szCs w:val="24"/>
      <w:lang w:eastAsia="ru-RU"/>
    </w:rPr>
  </w:style>
  <w:style w:type="paragraph" w:customStyle="1" w:styleId="font5">
    <w:name w:val="font5"/>
    <w:basedOn w:val="a0"/>
    <w:uiPriority w:val="99"/>
    <w:semiHidden/>
    <w:rsid w:val="00390622"/>
    <w:pPr>
      <w:suppressAutoHyphens w:val="0"/>
      <w:autoSpaceDN/>
      <w:spacing w:before="100" w:beforeAutospacing="1" w:after="100" w:afterAutospacing="1"/>
      <w:jc w:val="left"/>
    </w:pPr>
    <w:rPr>
      <w:rFonts w:eastAsia="Times New Roman"/>
      <w:color w:val="000000"/>
      <w:sz w:val="20"/>
      <w:szCs w:val="20"/>
      <w:lang w:eastAsia="ru-RU"/>
    </w:rPr>
  </w:style>
  <w:style w:type="paragraph" w:customStyle="1" w:styleId="font6">
    <w:name w:val="font6"/>
    <w:basedOn w:val="a0"/>
    <w:uiPriority w:val="99"/>
    <w:semiHidden/>
    <w:rsid w:val="00390622"/>
    <w:pPr>
      <w:suppressAutoHyphens w:val="0"/>
      <w:autoSpaceDN/>
      <w:spacing w:before="100" w:beforeAutospacing="1" w:after="100" w:afterAutospacing="1"/>
      <w:jc w:val="left"/>
    </w:pPr>
    <w:rPr>
      <w:rFonts w:eastAsia="Times New Roman"/>
      <w:i/>
      <w:iCs/>
      <w:color w:val="000000"/>
      <w:sz w:val="20"/>
      <w:szCs w:val="20"/>
      <w:lang w:eastAsia="ru-RU"/>
    </w:rPr>
  </w:style>
  <w:style w:type="paragraph" w:customStyle="1" w:styleId="font7">
    <w:name w:val="font7"/>
    <w:basedOn w:val="a0"/>
    <w:uiPriority w:val="99"/>
    <w:semiHidden/>
    <w:rsid w:val="00390622"/>
    <w:pPr>
      <w:suppressAutoHyphens w:val="0"/>
      <w:autoSpaceDN/>
      <w:spacing w:before="100" w:beforeAutospacing="1" w:after="100" w:afterAutospacing="1"/>
      <w:jc w:val="left"/>
    </w:pPr>
    <w:rPr>
      <w:rFonts w:ascii="Calibri" w:eastAsia="Times New Roman" w:hAnsi="Calibri" w:cs="Calibri"/>
      <w:color w:val="000000"/>
      <w:sz w:val="20"/>
      <w:szCs w:val="20"/>
      <w:lang w:eastAsia="ru-RU"/>
    </w:rPr>
  </w:style>
  <w:style w:type="paragraph" w:customStyle="1" w:styleId="font8">
    <w:name w:val="font8"/>
    <w:basedOn w:val="a0"/>
    <w:uiPriority w:val="99"/>
    <w:semiHidden/>
    <w:rsid w:val="00390622"/>
    <w:pPr>
      <w:suppressAutoHyphens w:val="0"/>
      <w:autoSpaceDN/>
      <w:spacing w:before="100" w:beforeAutospacing="1" w:after="100" w:afterAutospacing="1"/>
      <w:jc w:val="left"/>
    </w:pPr>
    <w:rPr>
      <w:rFonts w:eastAsia="Times New Roman"/>
      <w:color w:val="000000"/>
      <w:sz w:val="18"/>
      <w:szCs w:val="18"/>
      <w:lang w:eastAsia="ru-RU"/>
    </w:rPr>
  </w:style>
  <w:style w:type="paragraph" w:customStyle="1" w:styleId="font9">
    <w:name w:val="font9"/>
    <w:basedOn w:val="a0"/>
    <w:uiPriority w:val="99"/>
    <w:semiHidden/>
    <w:rsid w:val="00390622"/>
    <w:pPr>
      <w:suppressAutoHyphens w:val="0"/>
      <w:autoSpaceDN/>
      <w:spacing w:before="100" w:beforeAutospacing="1" w:after="100" w:afterAutospacing="1"/>
      <w:jc w:val="left"/>
    </w:pPr>
    <w:rPr>
      <w:rFonts w:ascii="Calibri" w:eastAsia="Times New Roman" w:hAnsi="Calibri" w:cs="Calibri"/>
      <w:color w:val="000000"/>
      <w:sz w:val="20"/>
      <w:szCs w:val="20"/>
      <w:lang w:eastAsia="ru-RU"/>
    </w:rPr>
  </w:style>
  <w:style w:type="paragraph" w:customStyle="1" w:styleId="font10">
    <w:name w:val="font10"/>
    <w:basedOn w:val="a0"/>
    <w:uiPriority w:val="99"/>
    <w:semiHidden/>
    <w:rsid w:val="00390622"/>
    <w:pPr>
      <w:suppressAutoHyphens w:val="0"/>
      <w:autoSpaceDN/>
      <w:spacing w:before="100" w:beforeAutospacing="1" w:after="100" w:afterAutospacing="1"/>
      <w:jc w:val="left"/>
    </w:pPr>
    <w:rPr>
      <w:rFonts w:eastAsia="Times New Roman"/>
      <w:color w:val="000000"/>
      <w:sz w:val="18"/>
      <w:szCs w:val="18"/>
      <w:lang w:eastAsia="ru-RU"/>
    </w:rPr>
  </w:style>
  <w:style w:type="paragraph" w:customStyle="1" w:styleId="font11">
    <w:name w:val="font11"/>
    <w:basedOn w:val="a0"/>
    <w:uiPriority w:val="99"/>
    <w:semiHidden/>
    <w:rsid w:val="00390622"/>
    <w:pPr>
      <w:suppressAutoHyphens w:val="0"/>
      <w:autoSpaceDN/>
      <w:spacing w:before="100" w:beforeAutospacing="1" w:after="100" w:afterAutospacing="1"/>
      <w:jc w:val="left"/>
    </w:pPr>
    <w:rPr>
      <w:rFonts w:eastAsia="Times New Roman"/>
      <w:color w:val="000000"/>
      <w:sz w:val="20"/>
      <w:szCs w:val="20"/>
      <w:lang w:eastAsia="ru-RU"/>
    </w:rPr>
  </w:style>
  <w:style w:type="paragraph" w:customStyle="1" w:styleId="xl64">
    <w:name w:val="xl64"/>
    <w:basedOn w:val="a0"/>
    <w:uiPriority w:val="99"/>
    <w:semiHidden/>
    <w:rsid w:val="00390622"/>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65">
    <w:name w:val="xl65"/>
    <w:basedOn w:val="a0"/>
    <w:uiPriority w:val="99"/>
    <w:semiHidden/>
    <w:rsid w:val="00390622"/>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pPr>
    <w:rPr>
      <w:rFonts w:ascii="Calibri" w:eastAsia="Times New Roman" w:hAnsi="Calibri" w:cs="Calibri"/>
      <w:sz w:val="20"/>
      <w:szCs w:val="20"/>
      <w:lang w:eastAsia="ru-RU"/>
    </w:rPr>
  </w:style>
  <w:style w:type="paragraph" w:customStyle="1" w:styleId="xl66">
    <w:name w:val="xl66"/>
    <w:basedOn w:val="a0"/>
    <w:uiPriority w:val="99"/>
    <w:semiHidden/>
    <w:rsid w:val="00390622"/>
    <w:pPr>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67">
    <w:name w:val="xl67"/>
    <w:basedOn w:val="a0"/>
    <w:uiPriority w:val="99"/>
    <w:semiHidden/>
    <w:rsid w:val="00390622"/>
    <w:pPr>
      <w:suppressAutoHyphens w:val="0"/>
      <w:autoSpaceDN/>
      <w:spacing w:before="100" w:beforeAutospacing="1" w:after="100" w:afterAutospacing="1"/>
      <w:jc w:val="left"/>
    </w:pPr>
    <w:rPr>
      <w:rFonts w:eastAsia="Times New Roman"/>
      <w:sz w:val="20"/>
      <w:szCs w:val="20"/>
      <w:lang w:eastAsia="ru-RU"/>
    </w:rPr>
  </w:style>
  <w:style w:type="paragraph" w:customStyle="1" w:styleId="xl68">
    <w:name w:val="xl68"/>
    <w:basedOn w:val="a0"/>
    <w:uiPriority w:val="99"/>
    <w:semiHidden/>
    <w:rsid w:val="00390622"/>
    <w:pPr>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69">
    <w:name w:val="xl69"/>
    <w:basedOn w:val="a0"/>
    <w:uiPriority w:val="99"/>
    <w:semiHidden/>
    <w:rsid w:val="00390622"/>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70">
    <w:name w:val="xl70"/>
    <w:basedOn w:val="a0"/>
    <w:uiPriority w:val="99"/>
    <w:semiHidden/>
    <w:rsid w:val="00390622"/>
    <w:pPr>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71">
    <w:name w:val="xl71"/>
    <w:basedOn w:val="a0"/>
    <w:uiPriority w:val="99"/>
    <w:semiHidden/>
    <w:rsid w:val="00390622"/>
    <w:pPr>
      <w:pBdr>
        <w:left w:val="single" w:sz="4" w:space="0" w:color="auto"/>
        <w:bottom w:val="single" w:sz="4"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72">
    <w:name w:val="xl72"/>
    <w:basedOn w:val="a0"/>
    <w:uiPriority w:val="99"/>
    <w:semiHidden/>
    <w:rsid w:val="00390622"/>
    <w:pPr>
      <w:pBdr>
        <w:top w:val="single" w:sz="4" w:space="0" w:color="auto"/>
        <w:left w:val="single" w:sz="4"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73">
    <w:name w:val="xl73"/>
    <w:basedOn w:val="a0"/>
    <w:uiPriority w:val="99"/>
    <w:semiHidden/>
    <w:rsid w:val="00390622"/>
    <w:pPr>
      <w:pBdr>
        <w:top w:val="single" w:sz="8"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pPr>
    <w:rPr>
      <w:rFonts w:eastAsia="Times New Roman"/>
      <w:sz w:val="20"/>
      <w:szCs w:val="20"/>
      <w:lang w:eastAsia="ru-RU"/>
    </w:rPr>
  </w:style>
  <w:style w:type="paragraph" w:customStyle="1" w:styleId="xl74">
    <w:name w:val="xl74"/>
    <w:basedOn w:val="a0"/>
    <w:uiPriority w:val="99"/>
    <w:semiHidden/>
    <w:rsid w:val="00390622"/>
    <w:pPr>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pPr>
    <w:rPr>
      <w:rFonts w:eastAsia="Times New Roman"/>
      <w:sz w:val="20"/>
      <w:szCs w:val="20"/>
      <w:lang w:eastAsia="ru-RU"/>
    </w:rPr>
  </w:style>
  <w:style w:type="paragraph" w:customStyle="1" w:styleId="xl75">
    <w:name w:val="xl75"/>
    <w:basedOn w:val="a0"/>
    <w:uiPriority w:val="99"/>
    <w:semiHidden/>
    <w:rsid w:val="00390622"/>
    <w:pPr>
      <w:pBdr>
        <w:top w:val="single" w:sz="4" w:space="0" w:color="auto"/>
        <w:left w:val="single" w:sz="4" w:space="0" w:color="auto"/>
        <w:bottom w:val="single" w:sz="8" w:space="0" w:color="auto"/>
        <w:right w:val="single" w:sz="4" w:space="0" w:color="auto"/>
      </w:pBdr>
      <w:shd w:val="clear" w:color="auto" w:fill="FFFFFF"/>
      <w:suppressAutoHyphens w:val="0"/>
      <w:autoSpaceDN/>
      <w:spacing w:before="100" w:beforeAutospacing="1" w:after="100" w:afterAutospacing="1"/>
      <w:jc w:val="center"/>
    </w:pPr>
    <w:rPr>
      <w:rFonts w:eastAsia="Times New Roman"/>
      <w:sz w:val="20"/>
      <w:szCs w:val="20"/>
      <w:lang w:eastAsia="ru-RU"/>
    </w:rPr>
  </w:style>
  <w:style w:type="paragraph" w:customStyle="1" w:styleId="xl76">
    <w:name w:val="xl76"/>
    <w:basedOn w:val="a0"/>
    <w:uiPriority w:val="99"/>
    <w:semiHidden/>
    <w:rsid w:val="00390622"/>
    <w:pPr>
      <w:pBdr>
        <w:top w:val="single" w:sz="8" w:space="0" w:color="auto"/>
        <w:left w:val="single" w:sz="8" w:space="0" w:color="auto"/>
        <w:bottom w:val="single" w:sz="4"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77">
    <w:name w:val="xl77"/>
    <w:basedOn w:val="a0"/>
    <w:uiPriority w:val="99"/>
    <w:semiHidden/>
    <w:rsid w:val="00390622"/>
    <w:pPr>
      <w:pBdr>
        <w:top w:val="single" w:sz="4" w:space="0" w:color="auto"/>
        <w:left w:val="single" w:sz="8" w:space="0" w:color="auto"/>
        <w:bottom w:val="single" w:sz="8"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78">
    <w:name w:val="xl78"/>
    <w:basedOn w:val="a0"/>
    <w:uiPriority w:val="99"/>
    <w:semiHidden/>
    <w:rsid w:val="00390622"/>
    <w:pPr>
      <w:pBdr>
        <w:top w:val="single" w:sz="8" w:space="0" w:color="auto"/>
        <w:left w:val="single" w:sz="4" w:space="0" w:color="auto"/>
        <w:bottom w:val="single" w:sz="4" w:space="0" w:color="auto"/>
        <w:right w:val="single" w:sz="4" w:space="0" w:color="auto"/>
      </w:pBdr>
      <w:shd w:val="clear" w:color="auto" w:fill="E2EFDA"/>
      <w:suppressAutoHyphens w:val="0"/>
      <w:autoSpaceDN/>
      <w:spacing w:before="100" w:beforeAutospacing="1" w:after="100" w:afterAutospacing="1"/>
      <w:jc w:val="center"/>
    </w:pPr>
    <w:rPr>
      <w:rFonts w:eastAsia="Times New Roman"/>
      <w:sz w:val="20"/>
      <w:szCs w:val="20"/>
      <w:lang w:eastAsia="ru-RU"/>
    </w:rPr>
  </w:style>
  <w:style w:type="paragraph" w:customStyle="1" w:styleId="xl79">
    <w:name w:val="xl79"/>
    <w:basedOn w:val="a0"/>
    <w:uiPriority w:val="99"/>
    <w:semiHidden/>
    <w:rsid w:val="00390622"/>
    <w:pPr>
      <w:pBdr>
        <w:top w:val="single" w:sz="4" w:space="0" w:color="auto"/>
        <w:left w:val="single" w:sz="4" w:space="0" w:color="auto"/>
        <w:bottom w:val="single" w:sz="8" w:space="0" w:color="auto"/>
        <w:right w:val="single" w:sz="4" w:space="0" w:color="auto"/>
      </w:pBdr>
      <w:shd w:val="clear" w:color="auto" w:fill="E2EFDA"/>
      <w:suppressAutoHyphens w:val="0"/>
      <w:autoSpaceDN/>
      <w:spacing w:before="100" w:beforeAutospacing="1" w:after="100" w:afterAutospacing="1"/>
      <w:jc w:val="center"/>
    </w:pPr>
    <w:rPr>
      <w:rFonts w:eastAsia="Times New Roman"/>
      <w:sz w:val="20"/>
      <w:szCs w:val="20"/>
      <w:lang w:eastAsia="ru-RU"/>
    </w:rPr>
  </w:style>
  <w:style w:type="paragraph" w:customStyle="1" w:styleId="xl80">
    <w:name w:val="xl80"/>
    <w:basedOn w:val="a0"/>
    <w:uiPriority w:val="99"/>
    <w:semiHidden/>
    <w:rsid w:val="00390622"/>
    <w:pPr>
      <w:pBdr>
        <w:top w:val="single" w:sz="8" w:space="0" w:color="auto"/>
        <w:left w:val="single" w:sz="4" w:space="0" w:color="auto"/>
        <w:bottom w:val="single" w:sz="4" w:space="0" w:color="auto"/>
        <w:right w:val="single" w:sz="8"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81">
    <w:name w:val="xl81"/>
    <w:basedOn w:val="a0"/>
    <w:uiPriority w:val="99"/>
    <w:semiHidden/>
    <w:rsid w:val="00390622"/>
    <w:pPr>
      <w:pBdr>
        <w:top w:val="single" w:sz="4" w:space="0" w:color="auto"/>
        <w:left w:val="single" w:sz="4" w:space="0" w:color="auto"/>
        <w:bottom w:val="single" w:sz="8" w:space="0" w:color="auto"/>
        <w:right w:val="single" w:sz="8"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82">
    <w:name w:val="xl82"/>
    <w:basedOn w:val="a0"/>
    <w:uiPriority w:val="99"/>
    <w:semiHidden/>
    <w:rsid w:val="00390622"/>
    <w:pPr>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83">
    <w:name w:val="xl83"/>
    <w:basedOn w:val="a0"/>
    <w:uiPriority w:val="99"/>
    <w:semiHidden/>
    <w:rsid w:val="00390622"/>
    <w:pPr>
      <w:pBdr>
        <w:top w:val="single" w:sz="4" w:space="0" w:color="auto"/>
        <w:left w:val="single" w:sz="4" w:space="0" w:color="auto"/>
        <w:bottom w:val="single" w:sz="4" w:space="0" w:color="auto"/>
        <w:right w:val="single" w:sz="4" w:space="0" w:color="auto"/>
      </w:pBdr>
      <w:shd w:val="clear" w:color="auto" w:fill="E2EFDA"/>
      <w:suppressAutoHyphens w:val="0"/>
      <w:autoSpaceDN/>
      <w:spacing w:before="100" w:beforeAutospacing="1" w:after="100" w:afterAutospacing="1"/>
      <w:jc w:val="center"/>
    </w:pPr>
    <w:rPr>
      <w:rFonts w:eastAsia="Times New Roman"/>
      <w:sz w:val="20"/>
      <w:szCs w:val="20"/>
      <w:lang w:eastAsia="ru-RU"/>
    </w:rPr>
  </w:style>
  <w:style w:type="paragraph" w:customStyle="1" w:styleId="xl84">
    <w:name w:val="xl84"/>
    <w:basedOn w:val="a0"/>
    <w:uiPriority w:val="99"/>
    <w:semiHidden/>
    <w:rsid w:val="00390622"/>
    <w:pPr>
      <w:pBdr>
        <w:top w:val="single" w:sz="4" w:space="0" w:color="auto"/>
        <w:left w:val="single" w:sz="4" w:space="0" w:color="auto"/>
        <w:bottom w:val="single" w:sz="4" w:space="0" w:color="auto"/>
        <w:right w:val="single" w:sz="8"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85">
    <w:name w:val="xl85"/>
    <w:basedOn w:val="a0"/>
    <w:uiPriority w:val="99"/>
    <w:semiHidden/>
    <w:rsid w:val="00390622"/>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pPr>
    <w:rPr>
      <w:rFonts w:eastAsia="Times New Roman"/>
      <w:b/>
      <w:bCs/>
      <w:sz w:val="20"/>
      <w:szCs w:val="20"/>
      <w:lang w:eastAsia="ru-RU"/>
    </w:rPr>
  </w:style>
  <w:style w:type="paragraph" w:customStyle="1" w:styleId="xl86">
    <w:name w:val="xl86"/>
    <w:basedOn w:val="a0"/>
    <w:uiPriority w:val="99"/>
    <w:semiHidden/>
    <w:rsid w:val="00390622"/>
    <w:pPr>
      <w:pBdr>
        <w:top w:val="single" w:sz="4" w:space="0" w:color="auto"/>
        <w:left w:val="single" w:sz="8"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87">
    <w:name w:val="xl87"/>
    <w:basedOn w:val="a0"/>
    <w:uiPriority w:val="99"/>
    <w:semiHidden/>
    <w:rsid w:val="00390622"/>
    <w:pPr>
      <w:pBdr>
        <w:top w:val="single" w:sz="4" w:space="0" w:color="auto"/>
        <w:left w:val="single" w:sz="4" w:space="0" w:color="auto"/>
        <w:right w:val="single" w:sz="4" w:space="0" w:color="auto"/>
      </w:pBdr>
      <w:shd w:val="clear" w:color="auto" w:fill="E2EFDA"/>
      <w:suppressAutoHyphens w:val="0"/>
      <w:autoSpaceDN/>
      <w:spacing w:before="100" w:beforeAutospacing="1" w:after="100" w:afterAutospacing="1"/>
      <w:jc w:val="center"/>
    </w:pPr>
    <w:rPr>
      <w:rFonts w:eastAsia="Times New Roman"/>
      <w:sz w:val="20"/>
      <w:szCs w:val="20"/>
      <w:lang w:eastAsia="ru-RU"/>
    </w:rPr>
  </w:style>
  <w:style w:type="paragraph" w:customStyle="1" w:styleId="xl88">
    <w:name w:val="xl88"/>
    <w:basedOn w:val="a0"/>
    <w:uiPriority w:val="99"/>
    <w:semiHidden/>
    <w:rsid w:val="00390622"/>
    <w:pPr>
      <w:pBdr>
        <w:top w:val="single" w:sz="4" w:space="0" w:color="auto"/>
        <w:left w:val="single" w:sz="4" w:space="0" w:color="auto"/>
        <w:right w:val="single" w:sz="8"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89">
    <w:name w:val="xl89"/>
    <w:basedOn w:val="a0"/>
    <w:uiPriority w:val="99"/>
    <w:semiHidden/>
    <w:rsid w:val="00390622"/>
    <w:pPr>
      <w:pBdr>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pPr>
    <w:rPr>
      <w:rFonts w:eastAsia="Times New Roman"/>
      <w:sz w:val="20"/>
      <w:szCs w:val="20"/>
      <w:lang w:eastAsia="ru-RU"/>
    </w:rPr>
  </w:style>
  <w:style w:type="paragraph" w:customStyle="1" w:styleId="xl90">
    <w:name w:val="xl90"/>
    <w:basedOn w:val="a0"/>
    <w:uiPriority w:val="99"/>
    <w:semiHidden/>
    <w:rsid w:val="00390622"/>
    <w:pPr>
      <w:pBdr>
        <w:left w:val="single" w:sz="8" w:space="0" w:color="auto"/>
        <w:bottom w:val="single" w:sz="4"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91">
    <w:name w:val="xl91"/>
    <w:basedOn w:val="a0"/>
    <w:uiPriority w:val="99"/>
    <w:semiHidden/>
    <w:rsid w:val="00390622"/>
    <w:pPr>
      <w:pBdr>
        <w:left w:val="single" w:sz="4" w:space="0" w:color="auto"/>
        <w:bottom w:val="single" w:sz="4" w:space="0" w:color="auto"/>
        <w:right w:val="single" w:sz="4" w:space="0" w:color="auto"/>
      </w:pBdr>
      <w:shd w:val="clear" w:color="auto" w:fill="E2EFDA"/>
      <w:suppressAutoHyphens w:val="0"/>
      <w:autoSpaceDN/>
      <w:spacing w:before="100" w:beforeAutospacing="1" w:after="100" w:afterAutospacing="1"/>
      <w:jc w:val="center"/>
    </w:pPr>
    <w:rPr>
      <w:rFonts w:eastAsia="Times New Roman"/>
      <w:sz w:val="20"/>
      <w:szCs w:val="20"/>
      <w:lang w:eastAsia="ru-RU"/>
    </w:rPr>
  </w:style>
  <w:style w:type="paragraph" w:customStyle="1" w:styleId="xl92">
    <w:name w:val="xl92"/>
    <w:basedOn w:val="a0"/>
    <w:uiPriority w:val="99"/>
    <w:semiHidden/>
    <w:rsid w:val="00390622"/>
    <w:pPr>
      <w:pBdr>
        <w:left w:val="single" w:sz="4" w:space="0" w:color="auto"/>
        <w:bottom w:val="single" w:sz="4" w:space="0" w:color="auto"/>
        <w:right w:val="single" w:sz="8"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93">
    <w:name w:val="xl93"/>
    <w:basedOn w:val="a0"/>
    <w:uiPriority w:val="99"/>
    <w:semiHidden/>
    <w:rsid w:val="00390622"/>
    <w:pPr>
      <w:pBdr>
        <w:top w:val="single" w:sz="8" w:space="0" w:color="auto"/>
        <w:left w:val="single" w:sz="8" w:space="0" w:color="auto"/>
        <w:bottom w:val="single" w:sz="4" w:space="0" w:color="auto"/>
        <w:right w:val="single" w:sz="4" w:space="0" w:color="auto"/>
      </w:pBdr>
      <w:shd w:val="clear" w:color="auto" w:fill="FFFFFF"/>
      <w:suppressAutoHyphens w:val="0"/>
      <w:autoSpaceDN/>
      <w:spacing w:before="100" w:beforeAutospacing="1" w:after="100" w:afterAutospacing="1"/>
      <w:jc w:val="center"/>
    </w:pPr>
    <w:rPr>
      <w:rFonts w:eastAsia="Times New Roman"/>
      <w:sz w:val="20"/>
      <w:szCs w:val="20"/>
      <w:lang w:eastAsia="ru-RU"/>
    </w:rPr>
  </w:style>
  <w:style w:type="paragraph" w:customStyle="1" w:styleId="xl94">
    <w:name w:val="xl94"/>
    <w:basedOn w:val="a0"/>
    <w:uiPriority w:val="99"/>
    <w:semiHidden/>
    <w:rsid w:val="00390622"/>
    <w:pPr>
      <w:pBdr>
        <w:left w:val="single" w:sz="8" w:space="0" w:color="auto"/>
        <w:bottom w:val="single" w:sz="4" w:space="0" w:color="auto"/>
        <w:right w:val="single" w:sz="4" w:space="0" w:color="auto"/>
      </w:pBdr>
      <w:shd w:val="clear" w:color="auto" w:fill="FFFFFF"/>
      <w:suppressAutoHyphens w:val="0"/>
      <w:autoSpaceDN/>
      <w:spacing w:before="100" w:beforeAutospacing="1" w:after="100" w:afterAutospacing="1"/>
      <w:jc w:val="center"/>
    </w:pPr>
    <w:rPr>
      <w:rFonts w:eastAsia="Times New Roman"/>
      <w:sz w:val="20"/>
      <w:szCs w:val="20"/>
      <w:lang w:eastAsia="ru-RU"/>
    </w:rPr>
  </w:style>
  <w:style w:type="paragraph" w:customStyle="1" w:styleId="xl95">
    <w:name w:val="xl95"/>
    <w:basedOn w:val="a0"/>
    <w:uiPriority w:val="99"/>
    <w:semiHidden/>
    <w:rsid w:val="00390622"/>
    <w:pPr>
      <w:pBdr>
        <w:top w:val="single" w:sz="4" w:space="0" w:color="auto"/>
        <w:left w:val="single" w:sz="8" w:space="0" w:color="auto"/>
        <w:bottom w:val="single" w:sz="4" w:space="0" w:color="auto"/>
        <w:right w:val="single" w:sz="4" w:space="0" w:color="auto"/>
      </w:pBdr>
      <w:shd w:val="clear" w:color="auto" w:fill="FFFFFF"/>
      <w:suppressAutoHyphens w:val="0"/>
      <w:autoSpaceDN/>
      <w:spacing w:before="100" w:beforeAutospacing="1" w:after="100" w:afterAutospacing="1"/>
      <w:jc w:val="center"/>
    </w:pPr>
    <w:rPr>
      <w:rFonts w:eastAsia="Times New Roman"/>
      <w:sz w:val="20"/>
      <w:szCs w:val="20"/>
      <w:lang w:eastAsia="ru-RU"/>
    </w:rPr>
  </w:style>
  <w:style w:type="paragraph" w:customStyle="1" w:styleId="xl96">
    <w:name w:val="xl96"/>
    <w:basedOn w:val="a0"/>
    <w:uiPriority w:val="99"/>
    <w:semiHidden/>
    <w:rsid w:val="00390622"/>
    <w:pPr>
      <w:pBdr>
        <w:top w:val="single" w:sz="4" w:space="0" w:color="auto"/>
        <w:left w:val="single" w:sz="8" w:space="0" w:color="auto"/>
        <w:bottom w:val="single" w:sz="8" w:space="0" w:color="auto"/>
        <w:right w:val="single" w:sz="4" w:space="0" w:color="auto"/>
      </w:pBdr>
      <w:shd w:val="clear" w:color="auto" w:fill="FFFFFF"/>
      <w:suppressAutoHyphens w:val="0"/>
      <w:autoSpaceDN/>
      <w:spacing w:before="100" w:beforeAutospacing="1" w:after="100" w:afterAutospacing="1"/>
      <w:jc w:val="center"/>
    </w:pPr>
    <w:rPr>
      <w:rFonts w:eastAsia="Times New Roman"/>
      <w:sz w:val="20"/>
      <w:szCs w:val="20"/>
      <w:lang w:eastAsia="ru-RU"/>
    </w:rPr>
  </w:style>
  <w:style w:type="paragraph" w:customStyle="1" w:styleId="xl97">
    <w:name w:val="xl97"/>
    <w:basedOn w:val="a0"/>
    <w:uiPriority w:val="99"/>
    <w:semiHidden/>
    <w:rsid w:val="00390622"/>
    <w:pPr>
      <w:pBdr>
        <w:top w:val="single" w:sz="8" w:space="0" w:color="auto"/>
        <w:left w:val="single" w:sz="4"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98">
    <w:name w:val="xl98"/>
    <w:basedOn w:val="a0"/>
    <w:uiPriority w:val="99"/>
    <w:semiHidden/>
    <w:rsid w:val="00390622"/>
    <w:pPr>
      <w:pBdr>
        <w:top w:val="single" w:sz="8" w:space="0" w:color="auto"/>
        <w:left w:val="single" w:sz="4" w:space="0" w:color="auto"/>
        <w:right w:val="single" w:sz="8"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99">
    <w:name w:val="xl99"/>
    <w:basedOn w:val="a0"/>
    <w:uiPriority w:val="99"/>
    <w:semiHidden/>
    <w:rsid w:val="00390622"/>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left"/>
    </w:pPr>
    <w:rPr>
      <w:rFonts w:eastAsia="Times New Roman"/>
      <w:sz w:val="20"/>
      <w:szCs w:val="20"/>
      <w:lang w:eastAsia="ru-RU"/>
    </w:rPr>
  </w:style>
  <w:style w:type="paragraph" w:customStyle="1" w:styleId="xl100">
    <w:name w:val="xl100"/>
    <w:basedOn w:val="a0"/>
    <w:uiPriority w:val="99"/>
    <w:semiHidden/>
    <w:rsid w:val="00390622"/>
    <w:pPr>
      <w:pBdr>
        <w:left w:val="single" w:sz="4"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101">
    <w:name w:val="xl101"/>
    <w:basedOn w:val="a0"/>
    <w:uiPriority w:val="99"/>
    <w:semiHidden/>
    <w:rsid w:val="00390622"/>
    <w:pPr>
      <w:pBdr>
        <w:left w:val="single" w:sz="4" w:space="0" w:color="auto"/>
        <w:right w:val="single" w:sz="8"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102">
    <w:name w:val="xl102"/>
    <w:basedOn w:val="a0"/>
    <w:uiPriority w:val="99"/>
    <w:semiHidden/>
    <w:rsid w:val="00390622"/>
    <w:pPr>
      <w:pBdr>
        <w:left w:val="single" w:sz="4" w:space="0" w:color="auto"/>
        <w:bottom w:val="single" w:sz="8"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103">
    <w:name w:val="xl103"/>
    <w:basedOn w:val="a0"/>
    <w:uiPriority w:val="99"/>
    <w:semiHidden/>
    <w:rsid w:val="00390622"/>
    <w:pPr>
      <w:pBdr>
        <w:left w:val="single" w:sz="4" w:space="0" w:color="auto"/>
        <w:bottom w:val="single" w:sz="8" w:space="0" w:color="auto"/>
        <w:right w:val="single" w:sz="8"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104">
    <w:name w:val="xl104"/>
    <w:basedOn w:val="a0"/>
    <w:uiPriority w:val="99"/>
    <w:semiHidden/>
    <w:rsid w:val="00390622"/>
    <w:pPr>
      <w:shd w:val="clear" w:color="auto" w:fill="E2EFDA"/>
      <w:suppressAutoHyphens w:val="0"/>
      <w:autoSpaceDN/>
      <w:spacing w:before="100" w:beforeAutospacing="1" w:after="100" w:afterAutospacing="1"/>
      <w:jc w:val="left"/>
    </w:pPr>
    <w:rPr>
      <w:rFonts w:eastAsia="Times New Roman"/>
      <w:sz w:val="20"/>
      <w:szCs w:val="20"/>
      <w:lang w:eastAsia="ru-RU"/>
    </w:rPr>
  </w:style>
  <w:style w:type="paragraph" w:customStyle="1" w:styleId="xl105">
    <w:name w:val="xl105"/>
    <w:basedOn w:val="a0"/>
    <w:uiPriority w:val="99"/>
    <w:semiHidden/>
    <w:rsid w:val="00390622"/>
    <w:pPr>
      <w:suppressAutoHyphens w:val="0"/>
      <w:autoSpaceDN/>
      <w:spacing w:before="100" w:beforeAutospacing="1" w:after="100" w:afterAutospacing="1"/>
      <w:jc w:val="center"/>
    </w:pPr>
    <w:rPr>
      <w:rFonts w:eastAsia="Times New Roman"/>
      <w:sz w:val="20"/>
      <w:szCs w:val="20"/>
      <w:lang w:eastAsia="ru-RU"/>
    </w:rPr>
  </w:style>
  <w:style w:type="character" w:customStyle="1" w:styleId="val">
    <w:name w:val="val"/>
    <w:basedOn w:val="a1"/>
    <w:rsid w:val="00390622"/>
  </w:style>
  <w:style w:type="character" w:customStyle="1" w:styleId="eitempropertiestextinner">
    <w:name w:val="eitemproperties_textinner"/>
    <w:rsid w:val="00390622"/>
  </w:style>
  <w:style w:type="character" w:customStyle="1" w:styleId="i-text-lowcase">
    <w:name w:val="i-text-lowcase"/>
    <w:rsid w:val="00390622"/>
  </w:style>
  <w:style w:type="character" w:customStyle="1" w:styleId="value4">
    <w:name w:val="value4"/>
    <w:rsid w:val="00390622"/>
    <w:rPr>
      <w:b w:val="0"/>
      <w:bCs w:val="0"/>
      <w:color w:val="484949"/>
    </w:rPr>
  </w:style>
  <w:style w:type="character" w:customStyle="1" w:styleId="text1">
    <w:name w:val="text1"/>
    <w:rsid w:val="00390622"/>
    <w:rPr>
      <w:rFonts w:ascii="Tahoma" w:hAnsi="Tahoma" w:cs="Tahoma" w:hint="default"/>
      <w:color w:val="000000"/>
      <w:sz w:val="18"/>
      <w:szCs w:val="18"/>
    </w:rPr>
  </w:style>
  <w:style w:type="character" w:customStyle="1" w:styleId="greytext1">
    <w:name w:val="greytext1"/>
    <w:rsid w:val="00390622"/>
    <w:rPr>
      <w:rFonts w:ascii="Tahoma" w:hAnsi="Tahoma" w:cs="Tahoma" w:hint="default"/>
      <w:color w:val="7F7F7F"/>
      <w:sz w:val="18"/>
      <w:szCs w:val="18"/>
    </w:rPr>
  </w:style>
  <w:style w:type="character" w:customStyle="1" w:styleId="value2">
    <w:name w:val="value2"/>
    <w:rsid w:val="00390622"/>
  </w:style>
  <w:style w:type="character" w:customStyle="1" w:styleId="b-col2">
    <w:name w:val="b-col2"/>
    <w:rsid w:val="00390622"/>
  </w:style>
  <w:style w:type="character" w:customStyle="1" w:styleId="b">
    <w:name w:val="b"/>
    <w:rsid w:val="00390622"/>
  </w:style>
  <w:style w:type="character" w:customStyle="1" w:styleId="characteristicstext1">
    <w:name w:val="characteristics__text1"/>
    <w:rsid w:val="00390622"/>
    <w:rPr>
      <w:shd w:val="clear" w:color="auto" w:fill="FFFFFF"/>
    </w:rPr>
  </w:style>
  <w:style w:type="character" w:customStyle="1" w:styleId="productname">
    <w:name w:val="product__name"/>
    <w:rsid w:val="00390622"/>
  </w:style>
  <w:style w:type="character" w:customStyle="1" w:styleId="icon-help">
    <w:name w:val="icon-help"/>
    <w:rsid w:val="00390622"/>
  </w:style>
  <w:style w:type="numbering" w:customStyle="1" w:styleId="LFO491">
    <w:name w:val="LFO491"/>
    <w:basedOn w:val="a3"/>
    <w:rsid w:val="007816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461592">
      <w:bodyDiv w:val="1"/>
      <w:marLeft w:val="0"/>
      <w:marRight w:val="0"/>
      <w:marTop w:val="0"/>
      <w:marBottom w:val="0"/>
      <w:divBdr>
        <w:top w:val="none" w:sz="0" w:space="0" w:color="auto"/>
        <w:left w:val="none" w:sz="0" w:space="0" w:color="auto"/>
        <w:bottom w:val="none" w:sz="0" w:space="0" w:color="auto"/>
        <w:right w:val="none" w:sz="0" w:space="0" w:color="auto"/>
      </w:divBdr>
    </w:div>
    <w:div w:id="68701201">
      <w:bodyDiv w:val="1"/>
      <w:marLeft w:val="0"/>
      <w:marRight w:val="0"/>
      <w:marTop w:val="0"/>
      <w:marBottom w:val="0"/>
      <w:divBdr>
        <w:top w:val="none" w:sz="0" w:space="0" w:color="auto"/>
        <w:left w:val="none" w:sz="0" w:space="0" w:color="auto"/>
        <w:bottom w:val="none" w:sz="0" w:space="0" w:color="auto"/>
        <w:right w:val="none" w:sz="0" w:space="0" w:color="auto"/>
      </w:divBdr>
    </w:div>
    <w:div w:id="111898222">
      <w:bodyDiv w:val="1"/>
      <w:marLeft w:val="0"/>
      <w:marRight w:val="0"/>
      <w:marTop w:val="0"/>
      <w:marBottom w:val="0"/>
      <w:divBdr>
        <w:top w:val="none" w:sz="0" w:space="0" w:color="auto"/>
        <w:left w:val="none" w:sz="0" w:space="0" w:color="auto"/>
        <w:bottom w:val="none" w:sz="0" w:space="0" w:color="auto"/>
        <w:right w:val="none" w:sz="0" w:space="0" w:color="auto"/>
      </w:divBdr>
    </w:div>
    <w:div w:id="149715151">
      <w:bodyDiv w:val="1"/>
      <w:marLeft w:val="0"/>
      <w:marRight w:val="0"/>
      <w:marTop w:val="0"/>
      <w:marBottom w:val="0"/>
      <w:divBdr>
        <w:top w:val="none" w:sz="0" w:space="0" w:color="auto"/>
        <w:left w:val="none" w:sz="0" w:space="0" w:color="auto"/>
        <w:bottom w:val="none" w:sz="0" w:space="0" w:color="auto"/>
        <w:right w:val="none" w:sz="0" w:space="0" w:color="auto"/>
      </w:divBdr>
    </w:div>
    <w:div w:id="153691264">
      <w:bodyDiv w:val="1"/>
      <w:marLeft w:val="0"/>
      <w:marRight w:val="0"/>
      <w:marTop w:val="0"/>
      <w:marBottom w:val="0"/>
      <w:divBdr>
        <w:top w:val="none" w:sz="0" w:space="0" w:color="auto"/>
        <w:left w:val="none" w:sz="0" w:space="0" w:color="auto"/>
        <w:bottom w:val="none" w:sz="0" w:space="0" w:color="auto"/>
        <w:right w:val="none" w:sz="0" w:space="0" w:color="auto"/>
      </w:divBdr>
    </w:div>
    <w:div w:id="428500708">
      <w:bodyDiv w:val="1"/>
      <w:marLeft w:val="0"/>
      <w:marRight w:val="0"/>
      <w:marTop w:val="0"/>
      <w:marBottom w:val="0"/>
      <w:divBdr>
        <w:top w:val="none" w:sz="0" w:space="0" w:color="auto"/>
        <w:left w:val="none" w:sz="0" w:space="0" w:color="auto"/>
        <w:bottom w:val="none" w:sz="0" w:space="0" w:color="auto"/>
        <w:right w:val="none" w:sz="0" w:space="0" w:color="auto"/>
      </w:divBdr>
    </w:div>
    <w:div w:id="437411885">
      <w:bodyDiv w:val="1"/>
      <w:marLeft w:val="0"/>
      <w:marRight w:val="0"/>
      <w:marTop w:val="0"/>
      <w:marBottom w:val="0"/>
      <w:divBdr>
        <w:top w:val="none" w:sz="0" w:space="0" w:color="auto"/>
        <w:left w:val="none" w:sz="0" w:space="0" w:color="auto"/>
        <w:bottom w:val="none" w:sz="0" w:space="0" w:color="auto"/>
        <w:right w:val="none" w:sz="0" w:space="0" w:color="auto"/>
      </w:divBdr>
    </w:div>
    <w:div w:id="544411610">
      <w:bodyDiv w:val="1"/>
      <w:marLeft w:val="0"/>
      <w:marRight w:val="0"/>
      <w:marTop w:val="0"/>
      <w:marBottom w:val="0"/>
      <w:divBdr>
        <w:top w:val="none" w:sz="0" w:space="0" w:color="auto"/>
        <w:left w:val="none" w:sz="0" w:space="0" w:color="auto"/>
        <w:bottom w:val="none" w:sz="0" w:space="0" w:color="auto"/>
        <w:right w:val="none" w:sz="0" w:space="0" w:color="auto"/>
      </w:divBdr>
    </w:div>
    <w:div w:id="610089866">
      <w:bodyDiv w:val="1"/>
      <w:marLeft w:val="0"/>
      <w:marRight w:val="0"/>
      <w:marTop w:val="0"/>
      <w:marBottom w:val="0"/>
      <w:divBdr>
        <w:top w:val="none" w:sz="0" w:space="0" w:color="auto"/>
        <w:left w:val="none" w:sz="0" w:space="0" w:color="auto"/>
        <w:bottom w:val="none" w:sz="0" w:space="0" w:color="auto"/>
        <w:right w:val="none" w:sz="0" w:space="0" w:color="auto"/>
      </w:divBdr>
    </w:div>
    <w:div w:id="758404159">
      <w:bodyDiv w:val="1"/>
      <w:marLeft w:val="0"/>
      <w:marRight w:val="0"/>
      <w:marTop w:val="0"/>
      <w:marBottom w:val="0"/>
      <w:divBdr>
        <w:top w:val="none" w:sz="0" w:space="0" w:color="auto"/>
        <w:left w:val="none" w:sz="0" w:space="0" w:color="auto"/>
        <w:bottom w:val="none" w:sz="0" w:space="0" w:color="auto"/>
        <w:right w:val="none" w:sz="0" w:space="0" w:color="auto"/>
      </w:divBdr>
    </w:div>
    <w:div w:id="770204059">
      <w:bodyDiv w:val="1"/>
      <w:marLeft w:val="0"/>
      <w:marRight w:val="0"/>
      <w:marTop w:val="0"/>
      <w:marBottom w:val="0"/>
      <w:divBdr>
        <w:top w:val="none" w:sz="0" w:space="0" w:color="auto"/>
        <w:left w:val="none" w:sz="0" w:space="0" w:color="auto"/>
        <w:bottom w:val="none" w:sz="0" w:space="0" w:color="auto"/>
        <w:right w:val="none" w:sz="0" w:space="0" w:color="auto"/>
      </w:divBdr>
    </w:div>
    <w:div w:id="1025979923">
      <w:bodyDiv w:val="1"/>
      <w:marLeft w:val="0"/>
      <w:marRight w:val="0"/>
      <w:marTop w:val="0"/>
      <w:marBottom w:val="0"/>
      <w:divBdr>
        <w:top w:val="none" w:sz="0" w:space="0" w:color="auto"/>
        <w:left w:val="none" w:sz="0" w:space="0" w:color="auto"/>
        <w:bottom w:val="none" w:sz="0" w:space="0" w:color="auto"/>
        <w:right w:val="none" w:sz="0" w:space="0" w:color="auto"/>
      </w:divBdr>
    </w:div>
    <w:div w:id="1052190531">
      <w:bodyDiv w:val="1"/>
      <w:marLeft w:val="0"/>
      <w:marRight w:val="0"/>
      <w:marTop w:val="0"/>
      <w:marBottom w:val="0"/>
      <w:divBdr>
        <w:top w:val="none" w:sz="0" w:space="0" w:color="auto"/>
        <w:left w:val="none" w:sz="0" w:space="0" w:color="auto"/>
        <w:bottom w:val="none" w:sz="0" w:space="0" w:color="auto"/>
        <w:right w:val="none" w:sz="0" w:space="0" w:color="auto"/>
      </w:divBdr>
    </w:div>
    <w:div w:id="1072652908">
      <w:bodyDiv w:val="1"/>
      <w:marLeft w:val="0"/>
      <w:marRight w:val="0"/>
      <w:marTop w:val="0"/>
      <w:marBottom w:val="0"/>
      <w:divBdr>
        <w:top w:val="none" w:sz="0" w:space="0" w:color="auto"/>
        <w:left w:val="none" w:sz="0" w:space="0" w:color="auto"/>
        <w:bottom w:val="none" w:sz="0" w:space="0" w:color="auto"/>
        <w:right w:val="none" w:sz="0" w:space="0" w:color="auto"/>
      </w:divBdr>
    </w:div>
    <w:div w:id="1151366321">
      <w:bodyDiv w:val="1"/>
      <w:marLeft w:val="0"/>
      <w:marRight w:val="0"/>
      <w:marTop w:val="0"/>
      <w:marBottom w:val="0"/>
      <w:divBdr>
        <w:top w:val="none" w:sz="0" w:space="0" w:color="auto"/>
        <w:left w:val="none" w:sz="0" w:space="0" w:color="auto"/>
        <w:bottom w:val="none" w:sz="0" w:space="0" w:color="auto"/>
        <w:right w:val="none" w:sz="0" w:space="0" w:color="auto"/>
      </w:divBdr>
    </w:div>
    <w:div w:id="1215846544">
      <w:bodyDiv w:val="1"/>
      <w:marLeft w:val="0"/>
      <w:marRight w:val="0"/>
      <w:marTop w:val="0"/>
      <w:marBottom w:val="0"/>
      <w:divBdr>
        <w:top w:val="none" w:sz="0" w:space="0" w:color="auto"/>
        <w:left w:val="none" w:sz="0" w:space="0" w:color="auto"/>
        <w:bottom w:val="none" w:sz="0" w:space="0" w:color="auto"/>
        <w:right w:val="none" w:sz="0" w:space="0" w:color="auto"/>
      </w:divBdr>
    </w:div>
    <w:div w:id="1243178577">
      <w:bodyDiv w:val="1"/>
      <w:marLeft w:val="0"/>
      <w:marRight w:val="0"/>
      <w:marTop w:val="0"/>
      <w:marBottom w:val="0"/>
      <w:divBdr>
        <w:top w:val="none" w:sz="0" w:space="0" w:color="auto"/>
        <w:left w:val="none" w:sz="0" w:space="0" w:color="auto"/>
        <w:bottom w:val="none" w:sz="0" w:space="0" w:color="auto"/>
        <w:right w:val="none" w:sz="0" w:space="0" w:color="auto"/>
      </w:divBdr>
    </w:div>
    <w:div w:id="1251114459">
      <w:bodyDiv w:val="1"/>
      <w:marLeft w:val="0"/>
      <w:marRight w:val="0"/>
      <w:marTop w:val="0"/>
      <w:marBottom w:val="0"/>
      <w:divBdr>
        <w:top w:val="none" w:sz="0" w:space="0" w:color="auto"/>
        <w:left w:val="none" w:sz="0" w:space="0" w:color="auto"/>
        <w:bottom w:val="none" w:sz="0" w:space="0" w:color="auto"/>
        <w:right w:val="none" w:sz="0" w:space="0" w:color="auto"/>
      </w:divBdr>
    </w:div>
    <w:div w:id="1257133165">
      <w:bodyDiv w:val="1"/>
      <w:marLeft w:val="0"/>
      <w:marRight w:val="0"/>
      <w:marTop w:val="0"/>
      <w:marBottom w:val="0"/>
      <w:divBdr>
        <w:top w:val="none" w:sz="0" w:space="0" w:color="auto"/>
        <w:left w:val="none" w:sz="0" w:space="0" w:color="auto"/>
        <w:bottom w:val="none" w:sz="0" w:space="0" w:color="auto"/>
        <w:right w:val="none" w:sz="0" w:space="0" w:color="auto"/>
      </w:divBdr>
    </w:div>
    <w:div w:id="1324702652">
      <w:bodyDiv w:val="1"/>
      <w:marLeft w:val="0"/>
      <w:marRight w:val="0"/>
      <w:marTop w:val="0"/>
      <w:marBottom w:val="0"/>
      <w:divBdr>
        <w:top w:val="none" w:sz="0" w:space="0" w:color="auto"/>
        <w:left w:val="none" w:sz="0" w:space="0" w:color="auto"/>
        <w:bottom w:val="none" w:sz="0" w:space="0" w:color="auto"/>
        <w:right w:val="none" w:sz="0" w:space="0" w:color="auto"/>
      </w:divBdr>
    </w:div>
    <w:div w:id="1812022169">
      <w:bodyDiv w:val="1"/>
      <w:marLeft w:val="0"/>
      <w:marRight w:val="0"/>
      <w:marTop w:val="0"/>
      <w:marBottom w:val="0"/>
      <w:divBdr>
        <w:top w:val="none" w:sz="0" w:space="0" w:color="auto"/>
        <w:left w:val="none" w:sz="0" w:space="0" w:color="auto"/>
        <w:bottom w:val="none" w:sz="0" w:space="0" w:color="auto"/>
        <w:right w:val="none" w:sz="0" w:space="0" w:color="auto"/>
      </w:divBdr>
    </w:div>
    <w:div w:id="1829903997">
      <w:bodyDiv w:val="1"/>
      <w:marLeft w:val="0"/>
      <w:marRight w:val="0"/>
      <w:marTop w:val="0"/>
      <w:marBottom w:val="0"/>
      <w:divBdr>
        <w:top w:val="none" w:sz="0" w:space="0" w:color="auto"/>
        <w:left w:val="none" w:sz="0" w:space="0" w:color="auto"/>
        <w:bottom w:val="none" w:sz="0" w:space="0" w:color="auto"/>
        <w:right w:val="none" w:sz="0" w:space="0" w:color="auto"/>
      </w:divBdr>
    </w:div>
    <w:div w:id="2014531873">
      <w:bodyDiv w:val="1"/>
      <w:marLeft w:val="0"/>
      <w:marRight w:val="0"/>
      <w:marTop w:val="0"/>
      <w:marBottom w:val="0"/>
      <w:divBdr>
        <w:top w:val="none" w:sz="0" w:space="0" w:color="auto"/>
        <w:left w:val="none" w:sz="0" w:space="0" w:color="auto"/>
        <w:bottom w:val="none" w:sz="0" w:space="0" w:color="auto"/>
        <w:right w:val="none" w:sz="0" w:space="0" w:color="auto"/>
      </w:divBdr>
    </w:div>
    <w:div w:id="2026904072">
      <w:bodyDiv w:val="1"/>
      <w:marLeft w:val="0"/>
      <w:marRight w:val="0"/>
      <w:marTop w:val="0"/>
      <w:marBottom w:val="0"/>
      <w:divBdr>
        <w:top w:val="none" w:sz="0" w:space="0" w:color="auto"/>
        <w:left w:val="none" w:sz="0" w:space="0" w:color="auto"/>
        <w:bottom w:val="none" w:sz="0" w:space="0" w:color="auto"/>
        <w:right w:val="none" w:sz="0" w:space="0" w:color="auto"/>
      </w:divBdr>
    </w:div>
    <w:div w:id="2126190754">
      <w:bodyDiv w:val="1"/>
      <w:marLeft w:val="0"/>
      <w:marRight w:val="0"/>
      <w:marTop w:val="0"/>
      <w:marBottom w:val="0"/>
      <w:divBdr>
        <w:top w:val="none" w:sz="0" w:space="0" w:color="auto"/>
        <w:left w:val="none" w:sz="0" w:space="0" w:color="auto"/>
        <w:bottom w:val="none" w:sz="0" w:space="0" w:color="auto"/>
        <w:right w:val="none" w:sz="0" w:space="0" w:color="auto"/>
      </w:divBdr>
    </w:div>
    <w:div w:id="21353705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B88462-34D2-49E2-8BE4-AB375E570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4661</Words>
  <Characters>26573</Characters>
  <Application>Microsoft Office Word</Application>
  <DocSecurity>0</DocSecurity>
  <Lines>221</Lines>
  <Paragraphs>62</Paragraphs>
  <ScaleCrop>false</ScaleCrop>
  <HeadingPairs>
    <vt:vector size="2" baseType="variant">
      <vt:variant>
        <vt:lpstr>Название</vt:lpstr>
      </vt:variant>
      <vt:variant>
        <vt:i4>1</vt:i4>
      </vt:variant>
    </vt:vector>
  </HeadingPairs>
  <TitlesOfParts>
    <vt:vector size="1" baseType="lpstr">
      <vt:lpstr/>
    </vt:vector>
  </TitlesOfParts>
  <Manager/>
  <Company>Doczilla.ru</Company>
  <LinksUpToDate>false</LinksUpToDate>
  <CharactersWithSpaces>31172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Doczilla.ru</dc:creator>
  <cp:keywords/>
  <dc:description/>
  <cp:lastModifiedBy>Alexandre Kojemiakine</cp:lastModifiedBy>
  <cp:revision>3</cp:revision>
  <cp:lastPrinted>2026-09-28T07:12:00Z</cp:lastPrinted>
  <dcterms:created xsi:type="dcterms:W3CDTF">2026-09-30T13:27:00Z</dcterms:created>
  <dcterms:modified xsi:type="dcterms:W3CDTF">2026-09-30T13:28:00Z</dcterms:modified>
</cp:coreProperties>
</file>