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A22146" w14:textId="77777777" w:rsidR="0084461E" w:rsidRPr="00622032" w:rsidRDefault="00B10813" w:rsidP="00422B94">
      <w:pPr>
        <w:pStyle w:val="Heading"/>
        <w:ind w:firstLine="284"/>
        <w:jc w:val="center"/>
        <w:outlineLvl w:val="0"/>
        <w:rPr>
          <w:rFonts w:ascii="Times New Roman" w:hAnsi="Times New Roman" w:cs="Times New Roman"/>
          <w:sz w:val="24"/>
          <w:szCs w:val="24"/>
        </w:rPr>
      </w:pPr>
      <w:r>
        <w:rPr>
          <w:rFonts w:ascii="Times New Roman" w:hAnsi="Times New Roman" w:cs="Times New Roman"/>
          <w:sz w:val="24"/>
          <w:szCs w:val="24"/>
        </w:rPr>
        <w:t xml:space="preserve">Муниципальный контракт </w:t>
      </w:r>
      <w:r w:rsidR="003F586A" w:rsidRPr="00622032">
        <w:rPr>
          <w:rFonts w:ascii="Times New Roman" w:hAnsi="Times New Roman" w:cs="Times New Roman"/>
          <w:sz w:val="24"/>
          <w:szCs w:val="24"/>
        </w:rPr>
        <w:t xml:space="preserve">№ </w:t>
      </w:r>
      <w:r w:rsidR="003E08C2">
        <w:rPr>
          <w:rFonts w:ascii="Times New Roman" w:hAnsi="Times New Roman" w:cs="Times New Roman"/>
          <w:sz w:val="24"/>
          <w:szCs w:val="24"/>
        </w:rPr>
        <w:t>________</w:t>
      </w:r>
    </w:p>
    <w:p w14:paraId="19E36B46" w14:textId="77777777" w:rsidR="00C56D92" w:rsidRDefault="00A140DF" w:rsidP="00F4005E">
      <w:pPr>
        <w:pStyle w:val="Heading"/>
        <w:ind w:firstLine="284"/>
        <w:jc w:val="center"/>
        <w:outlineLvl w:val="0"/>
        <w:rPr>
          <w:rFonts w:ascii="Times New Roman" w:hAnsi="Times New Roman"/>
          <w:b w:val="0"/>
          <w:sz w:val="24"/>
          <w:szCs w:val="24"/>
          <w:u w:val="single"/>
          <w:lang w:val="x-none"/>
        </w:rPr>
      </w:pPr>
      <w:r w:rsidRPr="0027721F">
        <w:rPr>
          <w:rFonts w:ascii="Times New Roman" w:hAnsi="Times New Roman"/>
          <w:b w:val="0"/>
          <w:sz w:val="24"/>
          <w:szCs w:val="24"/>
          <w:u w:val="single"/>
          <w:lang w:val="x-none"/>
        </w:rPr>
        <w:t xml:space="preserve">ИКЗ: </w:t>
      </w:r>
    </w:p>
    <w:p w14:paraId="44972509" w14:textId="77777777" w:rsidR="00A140DF" w:rsidRPr="00C56D92" w:rsidRDefault="00A140DF" w:rsidP="00F4005E">
      <w:pPr>
        <w:pStyle w:val="Heading"/>
        <w:ind w:firstLine="284"/>
        <w:jc w:val="center"/>
        <w:outlineLvl w:val="0"/>
        <w:rPr>
          <w:rFonts w:ascii="Times New Roman" w:hAnsi="Times New Roman" w:cs="Times New Roman"/>
          <w:b w:val="0"/>
          <w:sz w:val="24"/>
          <w:szCs w:val="24"/>
        </w:rPr>
      </w:pPr>
    </w:p>
    <w:p w14:paraId="7574A47B" w14:textId="00758AFE" w:rsidR="000A5A15" w:rsidRPr="00AD418E" w:rsidRDefault="003F586A" w:rsidP="00C56D92">
      <w:pPr>
        <w:jc w:val="center"/>
        <w:rPr>
          <w:sz w:val="22"/>
          <w:szCs w:val="22"/>
        </w:rPr>
      </w:pPr>
      <w:r w:rsidRPr="00AD418E">
        <w:rPr>
          <w:sz w:val="22"/>
          <w:szCs w:val="22"/>
        </w:rPr>
        <w:t xml:space="preserve">г. </w:t>
      </w:r>
      <w:r w:rsidR="00B10813">
        <w:rPr>
          <w:sz w:val="22"/>
          <w:szCs w:val="22"/>
        </w:rPr>
        <w:t>Тельмана</w:t>
      </w:r>
      <w:r w:rsidR="00AD418E">
        <w:rPr>
          <w:sz w:val="22"/>
          <w:szCs w:val="22"/>
        </w:rPr>
        <w:t xml:space="preserve">               </w:t>
      </w:r>
      <w:r w:rsidRPr="00AD418E">
        <w:rPr>
          <w:sz w:val="22"/>
          <w:szCs w:val="22"/>
        </w:rPr>
        <w:t xml:space="preserve">                        </w:t>
      </w:r>
      <w:r w:rsidRPr="00AD418E">
        <w:rPr>
          <w:sz w:val="22"/>
          <w:szCs w:val="22"/>
        </w:rPr>
        <w:tab/>
        <w:t xml:space="preserve">                              </w:t>
      </w:r>
      <w:r w:rsidR="00896313" w:rsidRPr="00AD418E">
        <w:rPr>
          <w:sz w:val="22"/>
          <w:szCs w:val="22"/>
        </w:rPr>
        <w:t xml:space="preserve">                  </w:t>
      </w:r>
      <w:r w:rsidR="00843F6C">
        <w:rPr>
          <w:sz w:val="22"/>
          <w:szCs w:val="22"/>
        </w:rPr>
        <w:t xml:space="preserve">     </w:t>
      </w:r>
      <w:r w:rsidR="00896313" w:rsidRPr="00AD418E">
        <w:rPr>
          <w:sz w:val="22"/>
          <w:szCs w:val="22"/>
        </w:rPr>
        <w:t xml:space="preserve"> </w:t>
      </w:r>
      <w:r w:rsidR="00F21345">
        <w:rPr>
          <w:sz w:val="22"/>
          <w:szCs w:val="22"/>
        </w:rPr>
        <w:t xml:space="preserve">        </w:t>
      </w:r>
      <w:r w:rsidR="00C56D92">
        <w:rPr>
          <w:sz w:val="22"/>
          <w:szCs w:val="22"/>
        </w:rPr>
        <w:t xml:space="preserve">     </w:t>
      </w:r>
      <w:r w:rsidR="00F21345">
        <w:rPr>
          <w:sz w:val="22"/>
          <w:szCs w:val="22"/>
        </w:rPr>
        <w:t xml:space="preserve">      </w:t>
      </w:r>
      <w:r w:rsidR="00882D58">
        <w:rPr>
          <w:sz w:val="22"/>
          <w:szCs w:val="22"/>
        </w:rPr>
        <w:t xml:space="preserve"> </w:t>
      </w:r>
      <w:r w:rsidR="0034532A">
        <w:rPr>
          <w:sz w:val="22"/>
          <w:szCs w:val="22"/>
        </w:rPr>
        <w:t xml:space="preserve">   </w:t>
      </w:r>
      <w:r w:rsidR="00C475E8">
        <w:rPr>
          <w:sz w:val="22"/>
          <w:szCs w:val="22"/>
        </w:rPr>
        <w:t xml:space="preserve"> </w:t>
      </w:r>
      <w:r w:rsidR="00843F6C">
        <w:rPr>
          <w:sz w:val="22"/>
          <w:szCs w:val="22"/>
        </w:rPr>
        <w:t>«</w:t>
      </w:r>
      <w:r w:rsidR="00E42344" w:rsidRPr="00A140DF">
        <w:rPr>
          <w:sz w:val="22"/>
          <w:szCs w:val="22"/>
        </w:rPr>
        <w:t xml:space="preserve">        </w:t>
      </w:r>
      <w:r w:rsidR="0011325C" w:rsidRPr="00AD418E">
        <w:rPr>
          <w:sz w:val="22"/>
          <w:szCs w:val="22"/>
        </w:rPr>
        <w:t>»</w:t>
      </w:r>
      <w:r w:rsidR="00761E7B">
        <w:rPr>
          <w:sz w:val="22"/>
          <w:szCs w:val="22"/>
        </w:rPr>
        <w:t xml:space="preserve"> </w:t>
      </w:r>
      <w:r w:rsidR="00B637E0">
        <w:rPr>
          <w:sz w:val="22"/>
          <w:szCs w:val="22"/>
        </w:rPr>
        <w:t>_________</w:t>
      </w:r>
      <w:r w:rsidR="0011325C" w:rsidRPr="00AD418E">
        <w:rPr>
          <w:sz w:val="22"/>
          <w:szCs w:val="22"/>
        </w:rPr>
        <w:t xml:space="preserve"> </w:t>
      </w:r>
      <w:r w:rsidR="005F2703" w:rsidRPr="00AD418E">
        <w:rPr>
          <w:sz w:val="22"/>
          <w:szCs w:val="22"/>
        </w:rPr>
        <w:t>20</w:t>
      </w:r>
      <w:r w:rsidR="00843F6C">
        <w:rPr>
          <w:sz w:val="22"/>
          <w:szCs w:val="22"/>
        </w:rPr>
        <w:t>2</w:t>
      </w:r>
      <w:r w:rsidR="003E08C2">
        <w:rPr>
          <w:sz w:val="22"/>
          <w:szCs w:val="22"/>
        </w:rPr>
        <w:t>6</w:t>
      </w:r>
      <w:r w:rsidR="005F2703" w:rsidRPr="00AD418E">
        <w:rPr>
          <w:sz w:val="22"/>
          <w:szCs w:val="22"/>
        </w:rPr>
        <w:t>г.</w:t>
      </w:r>
    </w:p>
    <w:p w14:paraId="16D6F733" w14:textId="77777777" w:rsidR="00875718" w:rsidRPr="00AD418E" w:rsidRDefault="00875718">
      <w:pPr>
        <w:jc w:val="both"/>
        <w:rPr>
          <w:sz w:val="22"/>
          <w:szCs w:val="22"/>
        </w:rPr>
      </w:pPr>
    </w:p>
    <w:p w14:paraId="4FD62463" w14:textId="2D215D3E" w:rsidR="00DD237B" w:rsidRPr="00552A95" w:rsidRDefault="00B637E0" w:rsidP="0092321B">
      <w:pPr>
        <w:ind w:firstLine="644"/>
        <w:jc w:val="both"/>
        <w:rPr>
          <w:sz w:val="22"/>
          <w:szCs w:val="22"/>
        </w:rPr>
      </w:pPr>
      <w:r w:rsidRPr="00B637E0">
        <w:rPr>
          <w:b/>
          <w:sz w:val="22"/>
          <w:szCs w:val="22"/>
          <w:lang w:eastAsia="en-US" w:bidi="en-US"/>
        </w:rPr>
        <w:t>Муниципальное казённое учреждение «Тельмановский Дом культуры» (МКУ «Тельмановский Дом культуры»)</w:t>
      </w:r>
      <w:r w:rsidR="00464241">
        <w:rPr>
          <w:b/>
          <w:sz w:val="22"/>
          <w:szCs w:val="22"/>
          <w:lang w:eastAsia="en-US" w:bidi="en-US"/>
        </w:rPr>
        <w:t>,</w:t>
      </w:r>
      <w:r w:rsidR="00464241" w:rsidRPr="005F5ECC">
        <w:rPr>
          <w:b/>
          <w:sz w:val="22"/>
          <w:szCs w:val="22"/>
          <w:lang w:eastAsia="en-US" w:bidi="en-US"/>
        </w:rPr>
        <w:t xml:space="preserve"> </w:t>
      </w:r>
      <w:r w:rsidR="00464241" w:rsidRPr="005F5ECC">
        <w:rPr>
          <w:sz w:val="22"/>
          <w:szCs w:val="22"/>
          <w:lang w:eastAsia="en-US" w:bidi="en-US"/>
        </w:rPr>
        <w:t xml:space="preserve">именуемое в </w:t>
      </w:r>
      <w:r w:rsidR="00464241" w:rsidRPr="005F5ECC">
        <w:rPr>
          <w:sz w:val="22"/>
          <w:szCs w:val="22"/>
        </w:rPr>
        <w:t xml:space="preserve">дальнейшем «ЗАКАЗЧИК», </w:t>
      </w:r>
      <w:r w:rsidR="0082172A" w:rsidRPr="0082172A">
        <w:rPr>
          <w:sz w:val="22"/>
          <w:szCs w:val="22"/>
        </w:rPr>
        <w:t xml:space="preserve">в лице </w:t>
      </w:r>
      <w:r w:rsidRPr="0082172A">
        <w:rPr>
          <w:sz w:val="22"/>
          <w:szCs w:val="22"/>
        </w:rPr>
        <w:t>директора Петрова Андрея Сергеевича, действующего на основании Устава, с одной стороны</w:t>
      </w:r>
      <w:r w:rsidR="00464241" w:rsidRPr="005F5ECC">
        <w:rPr>
          <w:sz w:val="22"/>
          <w:szCs w:val="22"/>
        </w:rPr>
        <w:t xml:space="preserve">, </w:t>
      </w:r>
      <w:r w:rsidR="00464241" w:rsidRPr="00552A95">
        <w:rPr>
          <w:sz w:val="22"/>
          <w:szCs w:val="22"/>
        </w:rPr>
        <w:t>и</w:t>
      </w:r>
    </w:p>
    <w:p w14:paraId="653EC108" w14:textId="05B2F5BA" w:rsidR="008772CA" w:rsidRPr="00CD0524" w:rsidRDefault="004B2295" w:rsidP="008772CA">
      <w:pPr>
        <w:ind w:right="-2" w:firstLine="426"/>
        <w:jc w:val="both"/>
        <w:rPr>
          <w:sz w:val="22"/>
          <w:szCs w:val="22"/>
        </w:rPr>
      </w:pPr>
      <w:r>
        <w:rPr>
          <w:b/>
          <w:sz w:val="22"/>
          <w:szCs w:val="22"/>
        </w:rPr>
        <w:t>________________</w:t>
      </w:r>
      <w:r w:rsidR="00B10813" w:rsidRPr="009E0DE8">
        <w:rPr>
          <w:sz w:val="22"/>
          <w:szCs w:val="22"/>
        </w:rPr>
        <w:t xml:space="preserve">, именуемое </w:t>
      </w:r>
      <w:r w:rsidR="003F5F2E" w:rsidRPr="005F5ECC">
        <w:rPr>
          <w:sz w:val="22"/>
          <w:szCs w:val="22"/>
          <w:lang w:eastAsia="en-US" w:bidi="en-US"/>
        </w:rPr>
        <w:t xml:space="preserve">в </w:t>
      </w:r>
      <w:r w:rsidR="003F5F2E" w:rsidRPr="005F5ECC">
        <w:rPr>
          <w:sz w:val="22"/>
          <w:szCs w:val="22"/>
        </w:rPr>
        <w:t>дальнейшем</w:t>
      </w:r>
      <w:r w:rsidR="00B10813" w:rsidRPr="009E0DE8">
        <w:rPr>
          <w:sz w:val="22"/>
          <w:szCs w:val="22"/>
        </w:rPr>
        <w:t xml:space="preserve"> «Исполнитель», в лице</w:t>
      </w:r>
      <w:r>
        <w:rPr>
          <w:sz w:val="22"/>
          <w:szCs w:val="22"/>
        </w:rPr>
        <w:t>_______________</w:t>
      </w:r>
      <w:r w:rsidR="00B10813" w:rsidRPr="009E0DE8">
        <w:rPr>
          <w:sz w:val="22"/>
          <w:szCs w:val="22"/>
        </w:rPr>
        <w:t>, действующего на основании</w:t>
      </w:r>
      <w:r>
        <w:rPr>
          <w:sz w:val="22"/>
          <w:szCs w:val="22"/>
        </w:rPr>
        <w:t>___________</w:t>
      </w:r>
      <w:r w:rsidR="00B10813" w:rsidRPr="009E0DE8">
        <w:rPr>
          <w:sz w:val="22"/>
          <w:szCs w:val="22"/>
        </w:rPr>
        <w:t xml:space="preserve">, </w:t>
      </w:r>
      <w:r>
        <w:rPr>
          <w:sz w:val="22"/>
          <w:szCs w:val="22"/>
        </w:rPr>
        <w:t>____________________</w:t>
      </w:r>
      <w:r w:rsidR="00103CE0" w:rsidRPr="006A3297">
        <w:rPr>
          <w:sz w:val="22"/>
          <w:szCs w:val="22"/>
        </w:rPr>
        <w:t xml:space="preserve">с </w:t>
      </w:r>
      <w:r w:rsidR="00103CE0">
        <w:rPr>
          <w:sz w:val="22"/>
          <w:szCs w:val="22"/>
        </w:rPr>
        <w:t xml:space="preserve">другой стороны, </w:t>
      </w:r>
      <w:r w:rsidR="008772CA" w:rsidRPr="00442220">
        <w:rPr>
          <w:sz w:val="22"/>
          <w:szCs w:val="22"/>
        </w:rPr>
        <w:t xml:space="preserve">совместно именуемые – «СТОРОНЫ», заключили настоящий </w:t>
      </w:r>
      <w:r w:rsidR="00776A51">
        <w:rPr>
          <w:sz w:val="22"/>
          <w:szCs w:val="22"/>
        </w:rPr>
        <w:t>муниципальный Контракт (далее-Контракт)</w:t>
      </w:r>
      <w:r w:rsidR="008772CA" w:rsidRPr="00442220">
        <w:rPr>
          <w:sz w:val="22"/>
          <w:szCs w:val="22"/>
        </w:rPr>
        <w:t xml:space="preserve"> </w:t>
      </w:r>
      <w:r w:rsidR="008772CA">
        <w:rPr>
          <w:sz w:val="22"/>
          <w:szCs w:val="22"/>
        </w:rPr>
        <w:t xml:space="preserve">на </w:t>
      </w:r>
      <w:r w:rsidR="008772CA" w:rsidRPr="00EA7050">
        <w:rPr>
          <w:sz w:val="22"/>
          <w:szCs w:val="22"/>
        </w:rPr>
        <w:t xml:space="preserve">основании пункта </w:t>
      </w:r>
      <w:r>
        <w:rPr>
          <w:sz w:val="22"/>
          <w:szCs w:val="22"/>
        </w:rPr>
        <w:t>5</w:t>
      </w:r>
      <w:r w:rsidR="008772CA" w:rsidRPr="00EA7050">
        <w:rPr>
          <w:sz w:val="22"/>
          <w:szCs w:val="22"/>
        </w:rPr>
        <w:t xml:space="preserve"> части 1 статьи 93 ФЗ от 05.04.2013 №44-ФЗ «О контрактной системе в сфере закупок товаров, работ, услуг для обеспечения государственных и муниципальных нужд» </w:t>
      </w:r>
      <w:r w:rsidR="008772CA" w:rsidRPr="00442220">
        <w:rPr>
          <w:sz w:val="22"/>
          <w:szCs w:val="22"/>
        </w:rPr>
        <w:t>о нижеследующем:</w:t>
      </w:r>
    </w:p>
    <w:p w14:paraId="33802C4B" w14:textId="77777777" w:rsidR="00221C6C" w:rsidRPr="001F130F" w:rsidRDefault="00221C6C" w:rsidP="00727CD9">
      <w:pPr>
        <w:ind w:firstLine="644"/>
        <w:jc w:val="both"/>
        <w:rPr>
          <w:sz w:val="22"/>
          <w:szCs w:val="22"/>
        </w:rPr>
      </w:pPr>
    </w:p>
    <w:p w14:paraId="573011A9" w14:textId="77777777" w:rsidR="00C07688" w:rsidRPr="00BD7746" w:rsidRDefault="00622032" w:rsidP="00C07688">
      <w:pPr>
        <w:pStyle w:val="Heading"/>
        <w:numPr>
          <w:ilvl w:val="0"/>
          <w:numId w:val="2"/>
        </w:numPr>
        <w:jc w:val="center"/>
        <w:rPr>
          <w:rFonts w:ascii="Times New Roman" w:hAnsi="Times New Roman" w:cs="Times New Roman"/>
        </w:rPr>
      </w:pPr>
      <w:r w:rsidRPr="00BD7746">
        <w:rPr>
          <w:rFonts w:ascii="Times New Roman" w:hAnsi="Times New Roman" w:cs="Times New Roman"/>
        </w:rPr>
        <w:t xml:space="preserve">ПРЕДМЕТ </w:t>
      </w:r>
      <w:r w:rsidR="00776A51">
        <w:rPr>
          <w:rFonts w:ascii="Times New Roman" w:hAnsi="Times New Roman" w:cs="Times New Roman"/>
        </w:rPr>
        <w:t xml:space="preserve">КОНТРАКТА </w:t>
      </w:r>
    </w:p>
    <w:p w14:paraId="6A22671E" w14:textId="77777777" w:rsidR="00622032" w:rsidRPr="00BD7746" w:rsidRDefault="00622032" w:rsidP="00622032">
      <w:pPr>
        <w:pStyle w:val="Heading"/>
        <w:ind w:left="644"/>
        <w:rPr>
          <w:rFonts w:ascii="Times New Roman" w:hAnsi="Times New Roman" w:cs="Times New Roman"/>
        </w:rPr>
      </w:pPr>
    </w:p>
    <w:p w14:paraId="1D7ED72E" w14:textId="643D684B" w:rsidR="003B0047" w:rsidRPr="00946BDE" w:rsidRDefault="003B0047" w:rsidP="00946BDE">
      <w:pPr>
        <w:widowControl w:val="0"/>
        <w:autoSpaceDE w:val="0"/>
        <w:autoSpaceDN w:val="0"/>
        <w:adjustRightInd w:val="0"/>
        <w:jc w:val="both"/>
        <w:rPr>
          <w:rStyle w:val="af5"/>
          <w:b w:val="0"/>
          <w:sz w:val="22"/>
          <w:szCs w:val="22"/>
        </w:rPr>
      </w:pPr>
      <w:r>
        <w:rPr>
          <w:sz w:val="22"/>
          <w:szCs w:val="22"/>
        </w:rPr>
        <w:t xml:space="preserve">1.1. Заказчик поручает, а Исполнитель </w:t>
      </w:r>
      <w:r w:rsidR="00DC5B1C">
        <w:rPr>
          <w:sz w:val="22"/>
          <w:szCs w:val="22"/>
        </w:rPr>
        <w:t>обязуется выполнить работы по установк</w:t>
      </w:r>
      <w:r w:rsidR="004B2295">
        <w:rPr>
          <w:sz w:val="22"/>
          <w:szCs w:val="22"/>
        </w:rPr>
        <w:t>е</w:t>
      </w:r>
      <w:r w:rsidR="00DC5B1C">
        <w:rPr>
          <w:sz w:val="22"/>
          <w:szCs w:val="22"/>
        </w:rPr>
        <w:t xml:space="preserve"> системы контроля доступа автотранспорта на территории парковки </w:t>
      </w:r>
      <w:r w:rsidR="00B637E0" w:rsidRPr="00B637E0">
        <w:rPr>
          <w:sz w:val="22"/>
          <w:szCs w:val="22"/>
        </w:rPr>
        <w:t xml:space="preserve">для нужд </w:t>
      </w:r>
      <w:r w:rsidR="00D63D1A">
        <w:rPr>
          <w:sz w:val="22"/>
          <w:szCs w:val="22"/>
        </w:rPr>
        <w:t>Муниципального казённого учреждения «Тельмановский Дом культуры»</w:t>
      </w:r>
      <w:r w:rsidR="00B637E0" w:rsidRPr="00B637E0">
        <w:rPr>
          <w:sz w:val="22"/>
          <w:szCs w:val="22"/>
        </w:rPr>
        <w:t xml:space="preserve"> по адресу: Ленинградская область, </w:t>
      </w:r>
      <w:r w:rsidR="00B637E0">
        <w:rPr>
          <w:sz w:val="22"/>
          <w:szCs w:val="22"/>
        </w:rPr>
        <w:t>Тосненской муниципальный район</w:t>
      </w:r>
      <w:r w:rsidR="00B637E0" w:rsidRPr="00B637E0">
        <w:rPr>
          <w:sz w:val="22"/>
          <w:szCs w:val="22"/>
        </w:rPr>
        <w:t xml:space="preserve">, </w:t>
      </w:r>
      <w:r w:rsidR="00B637E0">
        <w:rPr>
          <w:sz w:val="22"/>
          <w:szCs w:val="22"/>
        </w:rPr>
        <w:t>г</w:t>
      </w:r>
      <w:r w:rsidR="00B637E0" w:rsidRPr="00B637E0">
        <w:rPr>
          <w:sz w:val="22"/>
          <w:szCs w:val="22"/>
        </w:rPr>
        <w:t>. Тельмана, д.50.</w:t>
      </w:r>
      <w:r>
        <w:rPr>
          <w:sz w:val="22"/>
          <w:szCs w:val="22"/>
        </w:rPr>
        <w:t xml:space="preserve"> (Приложение №1 к Контракту).</w:t>
      </w:r>
    </w:p>
    <w:p w14:paraId="2611C1A6" w14:textId="77777777" w:rsidR="00606BF9" w:rsidRPr="00BD7746" w:rsidRDefault="00606BF9" w:rsidP="00606BF9">
      <w:pPr>
        <w:jc w:val="both"/>
        <w:rPr>
          <w:sz w:val="22"/>
          <w:szCs w:val="22"/>
        </w:rPr>
      </w:pPr>
    </w:p>
    <w:p w14:paraId="123ED127" w14:textId="77777777" w:rsidR="00C07688" w:rsidRPr="00BD7746" w:rsidRDefault="00622032" w:rsidP="00C07688">
      <w:pPr>
        <w:pStyle w:val="Heading"/>
        <w:numPr>
          <w:ilvl w:val="0"/>
          <w:numId w:val="2"/>
        </w:numPr>
        <w:jc w:val="center"/>
        <w:outlineLvl w:val="0"/>
        <w:rPr>
          <w:rFonts w:ascii="Times New Roman" w:hAnsi="Times New Roman" w:cs="Times New Roman"/>
        </w:rPr>
      </w:pPr>
      <w:r w:rsidRPr="00BD7746">
        <w:rPr>
          <w:rFonts w:ascii="Times New Roman" w:hAnsi="Times New Roman" w:cs="Times New Roman"/>
        </w:rPr>
        <w:t>ПОРЯДОК СДАЧИ И ПРИЕМКИ РАБОТ</w:t>
      </w:r>
    </w:p>
    <w:p w14:paraId="0EEA8276" w14:textId="77777777" w:rsidR="00C07688" w:rsidRPr="00BD7746" w:rsidRDefault="00C07688" w:rsidP="00C07688">
      <w:pPr>
        <w:pStyle w:val="Heading"/>
        <w:ind w:left="284"/>
        <w:outlineLvl w:val="0"/>
        <w:rPr>
          <w:rFonts w:ascii="Times New Roman" w:hAnsi="Times New Roman" w:cs="Times New Roman"/>
        </w:rPr>
      </w:pPr>
    </w:p>
    <w:p w14:paraId="559BB2AC" w14:textId="53F26E23" w:rsidR="00962CBD" w:rsidRPr="00962CBD" w:rsidRDefault="005854CB" w:rsidP="00962CBD">
      <w:pPr>
        <w:jc w:val="both"/>
        <w:rPr>
          <w:sz w:val="22"/>
          <w:szCs w:val="22"/>
        </w:rPr>
      </w:pPr>
      <w:r>
        <w:rPr>
          <w:sz w:val="22"/>
          <w:szCs w:val="22"/>
        </w:rPr>
        <w:t xml:space="preserve">2.1. </w:t>
      </w:r>
      <w:r w:rsidR="00962CBD" w:rsidRPr="00962CBD">
        <w:rPr>
          <w:sz w:val="22"/>
          <w:szCs w:val="22"/>
        </w:rPr>
        <w:t xml:space="preserve">Днем выполнения Исполнителем обязательств по </w:t>
      </w:r>
      <w:r w:rsidR="00567A5B">
        <w:rPr>
          <w:sz w:val="22"/>
          <w:szCs w:val="22"/>
        </w:rPr>
        <w:t>договору</w:t>
      </w:r>
      <w:r w:rsidR="00962CBD" w:rsidRPr="00962CBD">
        <w:rPr>
          <w:sz w:val="22"/>
          <w:szCs w:val="22"/>
        </w:rPr>
        <w:t xml:space="preserve"> считается дата подписания </w:t>
      </w:r>
      <w:r w:rsidR="00946BDE">
        <w:rPr>
          <w:sz w:val="22"/>
          <w:szCs w:val="22"/>
        </w:rPr>
        <w:t>универсального передаточного документа</w:t>
      </w:r>
      <w:r w:rsidR="00962CBD" w:rsidRPr="00962CBD">
        <w:rPr>
          <w:sz w:val="22"/>
          <w:szCs w:val="22"/>
        </w:rPr>
        <w:t>.</w:t>
      </w:r>
    </w:p>
    <w:p w14:paraId="5122471A" w14:textId="7FBE1EE9" w:rsidR="00962CBD" w:rsidRPr="00962CBD" w:rsidRDefault="00962CBD" w:rsidP="00962CBD">
      <w:pPr>
        <w:jc w:val="both"/>
        <w:rPr>
          <w:sz w:val="22"/>
          <w:szCs w:val="22"/>
        </w:rPr>
      </w:pPr>
      <w:r w:rsidRPr="00962CBD">
        <w:rPr>
          <w:sz w:val="22"/>
          <w:szCs w:val="22"/>
        </w:rPr>
        <w:t xml:space="preserve">Место выполнения работ: Ленинградская область, </w:t>
      </w:r>
      <w:r>
        <w:rPr>
          <w:sz w:val="22"/>
          <w:szCs w:val="22"/>
        </w:rPr>
        <w:t>г</w:t>
      </w:r>
      <w:r w:rsidRPr="00962CBD">
        <w:rPr>
          <w:sz w:val="22"/>
          <w:szCs w:val="22"/>
        </w:rPr>
        <w:t>. Тельмана, д.50.</w:t>
      </w:r>
    </w:p>
    <w:p w14:paraId="7AB22525" w14:textId="4F3F73F6" w:rsidR="00142D37" w:rsidRPr="00142D37" w:rsidRDefault="00962CBD" w:rsidP="00142D37">
      <w:pPr>
        <w:shd w:val="clear" w:color="auto" w:fill="FFFFFF"/>
        <w:tabs>
          <w:tab w:val="left" w:pos="426"/>
        </w:tabs>
        <w:jc w:val="both"/>
        <w:rPr>
          <w:color w:val="FF0000"/>
          <w:sz w:val="22"/>
          <w:szCs w:val="22"/>
        </w:rPr>
      </w:pPr>
      <w:r>
        <w:rPr>
          <w:sz w:val="22"/>
          <w:szCs w:val="22"/>
        </w:rPr>
        <w:t>2</w:t>
      </w:r>
      <w:r w:rsidRPr="00962CBD">
        <w:rPr>
          <w:sz w:val="22"/>
          <w:szCs w:val="22"/>
        </w:rPr>
        <w:t>.2</w:t>
      </w:r>
      <w:r w:rsidR="00776A51">
        <w:rPr>
          <w:sz w:val="22"/>
          <w:szCs w:val="22"/>
        </w:rPr>
        <w:t>.</w:t>
      </w:r>
      <w:r w:rsidRPr="00962CBD">
        <w:rPr>
          <w:sz w:val="22"/>
          <w:szCs w:val="22"/>
        </w:rPr>
        <w:t xml:space="preserve"> Сроки выполнения работ: </w:t>
      </w:r>
      <w:r w:rsidR="00142D37" w:rsidRPr="00946BDE">
        <w:rPr>
          <w:sz w:val="22"/>
          <w:szCs w:val="22"/>
        </w:rPr>
        <w:t>90 рабочих дней с момента подписания контракта.</w:t>
      </w:r>
    </w:p>
    <w:p w14:paraId="67B965BE" w14:textId="1F47F5FA" w:rsidR="00962CBD" w:rsidRPr="00962CBD" w:rsidRDefault="00962CBD" w:rsidP="00962CBD">
      <w:pPr>
        <w:jc w:val="both"/>
        <w:rPr>
          <w:sz w:val="22"/>
          <w:szCs w:val="22"/>
        </w:rPr>
      </w:pPr>
      <w:r>
        <w:rPr>
          <w:sz w:val="22"/>
          <w:szCs w:val="22"/>
        </w:rPr>
        <w:t>2</w:t>
      </w:r>
      <w:r w:rsidRPr="00962CBD">
        <w:rPr>
          <w:sz w:val="22"/>
          <w:szCs w:val="22"/>
        </w:rPr>
        <w:t>.3</w:t>
      </w:r>
      <w:r w:rsidR="00776A51">
        <w:rPr>
          <w:sz w:val="22"/>
          <w:szCs w:val="22"/>
        </w:rPr>
        <w:t>.</w:t>
      </w:r>
      <w:r w:rsidRPr="00962CBD">
        <w:rPr>
          <w:sz w:val="22"/>
          <w:szCs w:val="22"/>
        </w:rPr>
        <w:t xml:space="preserve"> Требования</w:t>
      </w:r>
      <w:r w:rsidRPr="00962CBD">
        <w:rPr>
          <w:bCs/>
          <w:sz w:val="22"/>
          <w:szCs w:val="22"/>
        </w:rPr>
        <w:t xml:space="preserve"> к качеству, безопасности и результатам работ:</w:t>
      </w:r>
    </w:p>
    <w:p w14:paraId="4E810E80" w14:textId="77777777" w:rsidR="00962CBD" w:rsidRPr="00962CBD" w:rsidRDefault="00962CBD" w:rsidP="00962CBD">
      <w:pPr>
        <w:jc w:val="both"/>
        <w:rPr>
          <w:sz w:val="22"/>
          <w:szCs w:val="22"/>
        </w:rPr>
      </w:pPr>
      <w:r w:rsidRPr="00962CBD">
        <w:rPr>
          <w:sz w:val="22"/>
          <w:szCs w:val="22"/>
        </w:rPr>
        <w:t xml:space="preserve">- выполняемые работы должны соответствовать требованиям к качеству, устанавливаемым техническими регламентами, документами в области стандартизации, международными, государственными стандартами, применяемыми для работ такого рода; </w:t>
      </w:r>
    </w:p>
    <w:p w14:paraId="48163498" w14:textId="77777777" w:rsidR="00962CBD" w:rsidRPr="00962CBD" w:rsidRDefault="00962CBD" w:rsidP="00962CBD">
      <w:pPr>
        <w:jc w:val="both"/>
        <w:rPr>
          <w:sz w:val="22"/>
          <w:szCs w:val="22"/>
        </w:rPr>
      </w:pPr>
      <w:r w:rsidRPr="00962CBD">
        <w:rPr>
          <w:sz w:val="22"/>
          <w:szCs w:val="22"/>
        </w:rPr>
        <w:t>- при выполнении работ Исполнитель предоставляет Заказчику исполнительную документацию: акты замеров параметров (при необходимости), журналы производства работ.</w:t>
      </w:r>
    </w:p>
    <w:p w14:paraId="16EC7ADF" w14:textId="77777777" w:rsidR="00962CBD" w:rsidRPr="00962CBD" w:rsidRDefault="00962CBD" w:rsidP="00962CBD">
      <w:pPr>
        <w:jc w:val="both"/>
        <w:rPr>
          <w:sz w:val="22"/>
          <w:szCs w:val="22"/>
        </w:rPr>
      </w:pPr>
      <w:r>
        <w:rPr>
          <w:sz w:val="22"/>
          <w:szCs w:val="22"/>
        </w:rPr>
        <w:t>2</w:t>
      </w:r>
      <w:r w:rsidRPr="00962CBD">
        <w:rPr>
          <w:sz w:val="22"/>
          <w:szCs w:val="22"/>
        </w:rPr>
        <w:t>.4</w:t>
      </w:r>
      <w:r w:rsidR="00776A51">
        <w:rPr>
          <w:sz w:val="22"/>
          <w:szCs w:val="22"/>
        </w:rPr>
        <w:t>.</w:t>
      </w:r>
      <w:r w:rsidRPr="00962CBD">
        <w:rPr>
          <w:sz w:val="22"/>
          <w:szCs w:val="22"/>
        </w:rPr>
        <w:t xml:space="preserve"> Заказчик проводит приемку работ, оказанных по настоящему Контракту, в течение 5 (пяти) рабочих дней со дня получения письменного извещения от Исполнителя о готовности сдачи выполненных работ и подписывает Акт выполненных работ, либо Исполнителю в те же сроки направляется мотивированный отказ от приемки выполненных работ с перечнем недостатков и сроков их устранения.</w:t>
      </w:r>
    </w:p>
    <w:p w14:paraId="093273B7" w14:textId="77777777" w:rsidR="00962CBD" w:rsidRPr="00962CBD" w:rsidRDefault="00962CBD" w:rsidP="00962CBD">
      <w:pPr>
        <w:jc w:val="both"/>
        <w:rPr>
          <w:sz w:val="22"/>
          <w:szCs w:val="22"/>
        </w:rPr>
      </w:pPr>
      <w:r>
        <w:rPr>
          <w:sz w:val="22"/>
          <w:szCs w:val="22"/>
        </w:rPr>
        <w:t>2</w:t>
      </w:r>
      <w:r w:rsidRPr="00962CBD">
        <w:rPr>
          <w:sz w:val="22"/>
          <w:szCs w:val="22"/>
        </w:rPr>
        <w:t>.5</w:t>
      </w:r>
      <w:r w:rsidR="00776A51">
        <w:rPr>
          <w:sz w:val="22"/>
          <w:szCs w:val="22"/>
        </w:rPr>
        <w:t>.</w:t>
      </w:r>
      <w:r w:rsidRPr="00962CBD">
        <w:rPr>
          <w:sz w:val="22"/>
          <w:szCs w:val="22"/>
        </w:rPr>
        <w:t xml:space="preserve"> Для проверки предоставленных Исполнителем результатов выполнения работ, предусмотренных Контрактом, в части их соответствия условиям Контракта Заказчик проводит экспертизу. Экспертиза результатов выполненных работ,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F8DD785" w14:textId="77777777" w:rsidR="00962CBD" w:rsidRPr="00962CBD" w:rsidRDefault="00962CBD" w:rsidP="00962CBD">
      <w:pPr>
        <w:jc w:val="both"/>
        <w:rPr>
          <w:sz w:val="22"/>
          <w:szCs w:val="22"/>
        </w:rPr>
      </w:pPr>
      <w:r>
        <w:rPr>
          <w:sz w:val="22"/>
          <w:szCs w:val="22"/>
        </w:rPr>
        <w:t>2</w:t>
      </w:r>
      <w:r w:rsidRPr="00962CBD">
        <w:rPr>
          <w:sz w:val="22"/>
          <w:szCs w:val="22"/>
        </w:rPr>
        <w:t>.6</w:t>
      </w:r>
      <w:r w:rsidR="00776A51">
        <w:rPr>
          <w:sz w:val="22"/>
          <w:szCs w:val="22"/>
        </w:rPr>
        <w:t>.</w:t>
      </w:r>
      <w:r w:rsidRPr="00962CBD">
        <w:rPr>
          <w:sz w:val="22"/>
          <w:szCs w:val="22"/>
        </w:rPr>
        <w:t xml:space="preserve"> Сдача-приемка выполненных работ производится Исполнителем и Заказчиком после выполнения работ по Контракту на основании Актов выполненных работ.</w:t>
      </w:r>
    </w:p>
    <w:p w14:paraId="2F91F151" w14:textId="77777777" w:rsidR="005854CB" w:rsidRPr="00B272DC" w:rsidRDefault="005854CB" w:rsidP="00962CBD">
      <w:pPr>
        <w:jc w:val="both"/>
        <w:rPr>
          <w:sz w:val="22"/>
          <w:szCs w:val="22"/>
        </w:rPr>
      </w:pPr>
    </w:p>
    <w:p w14:paraId="0CE38EC4" w14:textId="77777777" w:rsidR="00C07688" w:rsidRPr="00BD7746" w:rsidRDefault="00622032" w:rsidP="00C07688">
      <w:pPr>
        <w:pStyle w:val="Heading"/>
        <w:numPr>
          <w:ilvl w:val="0"/>
          <w:numId w:val="2"/>
        </w:numPr>
        <w:jc w:val="center"/>
        <w:outlineLvl w:val="0"/>
        <w:rPr>
          <w:rFonts w:ascii="Times New Roman" w:hAnsi="Times New Roman" w:cs="Times New Roman"/>
        </w:rPr>
      </w:pPr>
      <w:r w:rsidRPr="00BD7746">
        <w:rPr>
          <w:rFonts w:ascii="Times New Roman" w:hAnsi="Times New Roman" w:cs="Times New Roman"/>
        </w:rPr>
        <w:t>СТОИМОСТЬ РАБОТ И ПОРЯДОК РАСЧЕТА</w:t>
      </w:r>
    </w:p>
    <w:p w14:paraId="10E89C9E" w14:textId="77777777" w:rsidR="00C07688" w:rsidRPr="00BD7746" w:rsidRDefault="00C07688" w:rsidP="00C07688">
      <w:pPr>
        <w:pStyle w:val="Heading"/>
        <w:ind w:left="284"/>
        <w:outlineLvl w:val="0"/>
        <w:rPr>
          <w:rFonts w:ascii="Times New Roman" w:hAnsi="Times New Roman" w:cs="Times New Roman"/>
        </w:rPr>
      </w:pPr>
    </w:p>
    <w:p w14:paraId="46CD21B4" w14:textId="435E6E9C" w:rsidR="008263E3" w:rsidRPr="001E4D2F" w:rsidRDefault="003D55CA" w:rsidP="008263E3">
      <w:pPr>
        <w:jc w:val="both"/>
        <w:rPr>
          <w:sz w:val="22"/>
          <w:szCs w:val="22"/>
        </w:rPr>
      </w:pPr>
      <w:r w:rsidRPr="00103CE0">
        <w:rPr>
          <w:sz w:val="22"/>
          <w:szCs w:val="22"/>
        </w:rPr>
        <w:t>3</w:t>
      </w:r>
      <w:r w:rsidR="00DD237B" w:rsidRPr="0037679B">
        <w:rPr>
          <w:sz w:val="22"/>
          <w:szCs w:val="22"/>
        </w:rPr>
        <w:t xml:space="preserve">.1. </w:t>
      </w:r>
      <w:r w:rsidR="008263E3" w:rsidRPr="001E4D2F">
        <w:rPr>
          <w:sz w:val="22"/>
          <w:szCs w:val="22"/>
        </w:rPr>
        <w:t xml:space="preserve">Общая стоимость Работ по </w:t>
      </w:r>
      <w:r w:rsidR="008263E3">
        <w:rPr>
          <w:sz w:val="22"/>
          <w:szCs w:val="22"/>
        </w:rPr>
        <w:t>Контракт</w:t>
      </w:r>
      <w:r w:rsidR="008263E3" w:rsidRPr="001E4D2F">
        <w:rPr>
          <w:sz w:val="22"/>
          <w:szCs w:val="22"/>
        </w:rPr>
        <w:t xml:space="preserve">у составляет </w:t>
      </w:r>
      <w:r w:rsidR="004B2295">
        <w:rPr>
          <w:rStyle w:val="af5"/>
          <w:bCs/>
          <w:color w:val="000000"/>
          <w:sz w:val="22"/>
          <w:szCs w:val="22"/>
        </w:rPr>
        <w:t xml:space="preserve">__________ </w:t>
      </w:r>
      <w:r w:rsidR="008263E3" w:rsidRPr="001E4D2F">
        <w:rPr>
          <w:sz w:val="22"/>
          <w:szCs w:val="22"/>
        </w:rPr>
        <w:t>(</w:t>
      </w:r>
      <w:r w:rsidR="004B2295">
        <w:rPr>
          <w:sz w:val="22"/>
          <w:szCs w:val="22"/>
        </w:rPr>
        <w:t>___________</w:t>
      </w:r>
      <w:r w:rsidR="008263E3">
        <w:rPr>
          <w:sz w:val="22"/>
          <w:szCs w:val="22"/>
        </w:rPr>
        <w:t xml:space="preserve">) рублей </w:t>
      </w:r>
      <w:r w:rsidR="004B2295">
        <w:rPr>
          <w:sz w:val="22"/>
          <w:szCs w:val="22"/>
        </w:rPr>
        <w:t>____</w:t>
      </w:r>
      <w:r w:rsidR="008263E3" w:rsidRPr="001E4D2F">
        <w:rPr>
          <w:sz w:val="22"/>
          <w:szCs w:val="22"/>
        </w:rPr>
        <w:t xml:space="preserve"> копеек, </w:t>
      </w:r>
      <w:r w:rsidR="008263E3">
        <w:rPr>
          <w:sz w:val="22"/>
          <w:szCs w:val="22"/>
        </w:rPr>
        <w:t xml:space="preserve">в том числе </w:t>
      </w:r>
      <w:r w:rsidR="008263E3" w:rsidRPr="001E4D2F">
        <w:rPr>
          <w:sz w:val="22"/>
          <w:szCs w:val="22"/>
        </w:rPr>
        <w:t>НДС</w:t>
      </w:r>
      <w:r w:rsidR="004B2295">
        <w:rPr>
          <w:sz w:val="22"/>
          <w:szCs w:val="22"/>
        </w:rPr>
        <w:t>/НДС не облагается.</w:t>
      </w:r>
    </w:p>
    <w:p w14:paraId="4692DB18" w14:textId="77777777" w:rsidR="008263E3" w:rsidRPr="001E4D2F" w:rsidRDefault="00CE7777" w:rsidP="008263E3">
      <w:pPr>
        <w:widowControl w:val="0"/>
        <w:shd w:val="clear" w:color="auto" w:fill="FFFFFF"/>
        <w:autoSpaceDE w:val="0"/>
        <w:ind w:left="23" w:hanging="23"/>
        <w:jc w:val="both"/>
        <w:rPr>
          <w:sz w:val="22"/>
          <w:szCs w:val="22"/>
        </w:rPr>
      </w:pPr>
      <w:r w:rsidRPr="00192A76">
        <w:rPr>
          <w:sz w:val="22"/>
          <w:szCs w:val="22"/>
        </w:rPr>
        <w:t>3.</w:t>
      </w:r>
      <w:r w:rsidR="00867E50" w:rsidRPr="00192A76">
        <w:rPr>
          <w:sz w:val="22"/>
          <w:szCs w:val="22"/>
        </w:rPr>
        <w:t>2</w:t>
      </w:r>
      <w:r w:rsidRPr="00192A76">
        <w:rPr>
          <w:sz w:val="22"/>
          <w:szCs w:val="22"/>
        </w:rPr>
        <w:t xml:space="preserve">. </w:t>
      </w:r>
      <w:r w:rsidR="008263E3" w:rsidRPr="001E4D2F">
        <w:rPr>
          <w:sz w:val="22"/>
          <w:szCs w:val="22"/>
        </w:rPr>
        <w:t>Цена Контракта включает стоимость оказываемых услуг, транспортных расходов, а также налоги и сборы, установленных законодательством Российской Федерации.</w:t>
      </w:r>
    </w:p>
    <w:p w14:paraId="0AEC065B" w14:textId="77777777" w:rsidR="008263E3" w:rsidRPr="001E4D2F" w:rsidRDefault="008263E3" w:rsidP="008263E3">
      <w:pPr>
        <w:widowControl w:val="0"/>
        <w:shd w:val="clear" w:color="auto" w:fill="FFFFFF"/>
        <w:autoSpaceDE w:val="0"/>
        <w:ind w:left="23" w:hanging="23"/>
        <w:jc w:val="both"/>
        <w:rPr>
          <w:sz w:val="22"/>
          <w:szCs w:val="22"/>
        </w:rPr>
      </w:pPr>
      <w:r>
        <w:rPr>
          <w:sz w:val="22"/>
          <w:szCs w:val="22"/>
        </w:rPr>
        <w:t>3</w:t>
      </w:r>
      <w:r w:rsidRPr="001E4D2F">
        <w:rPr>
          <w:sz w:val="22"/>
          <w:szCs w:val="22"/>
        </w:rPr>
        <w:t>.3</w:t>
      </w:r>
      <w:r>
        <w:rPr>
          <w:sz w:val="22"/>
          <w:szCs w:val="22"/>
        </w:rPr>
        <w:t>.</w:t>
      </w:r>
      <w:r w:rsidRPr="001E4D2F">
        <w:rPr>
          <w:sz w:val="22"/>
          <w:szCs w:val="22"/>
        </w:rPr>
        <w:t xml:space="preserve">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1BBC9459" w14:textId="77777777" w:rsidR="008263E3" w:rsidRPr="001E4D2F" w:rsidRDefault="008263E3" w:rsidP="008263E3">
      <w:pPr>
        <w:widowControl w:val="0"/>
        <w:shd w:val="clear" w:color="auto" w:fill="FFFFFF"/>
        <w:autoSpaceDE w:val="0"/>
        <w:ind w:left="23" w:hanging="23"/>
        <w:jc w:val="both"/>
        <w:rPr>
          <w:sz w:val="22"/>
          <w:szCs w:val="22"/>
        </w:rPr>
      </w:pPr>
      <w:r>
        <w:rPr>
          <w:sz w:val="22"/>
          <w:szCs w:val="22"/>
        </w:rPr>
        <w:t>3</w:t>
      </w:r>
      <w:r w:rsidRPr="001E4D2F">
        <w:rPr>
          <w:sz w:val="22"/>
          <w:szCs w:val="22"/>
        </w:rPr>
        <w:t>.4</w:t>
      </w:r>
      <w:r>
        <w:rPr>
          <w:sz w:val="22"/>
          <w:szCs w:val="22"/>
        </w:rPr>
        <w:t>.</w:t>
      </w:r>
      <w:r w:rsidRPr="001E4D2F">
        <w:rPr>
          <w:sz w:val="22"/>
          <w:szCs w:val="22"/>
        </w:rPr>
        <w:t xml:space="preserve"> Цена настоящего Контракта может быть снижена по соглашению сторон без изменения, предусмотренного Контрактом количества услуг и иных условий исполнения Контракта.</w:t>
      </w:r>
    </w:p>
    <w:p w14:paraId="2C93D228" w14:textId="77777777" w:rsidR="008263E3" w:rsidRPr="001E4D2F" w:rsidRDefault="008263E3" w:rsidP="008263E3">
      <w:pPr>
        <w:widowControl w:val="0"/>
        <w:shd w:val="clear" w:color="auto" w:fill="FFFFFF"/>
        <w:tabs>
          <w:tab w:val="left" w:pos="426"/>
        </w:tabs>
        <w:autoSpaceDE w:val="0"/>
        <w:ind w:left="23" w:hanging="23"/>
        <w:jc w:val="both"/>
        <w:rPr>
          <w:color w:val="000000"/>
          <w:sz w:val="22"/>
          <w:szCs w:val="22"/>
        </w:rPr>
      </w:pPr>
      <w:r>
        <w:rPr>
          <w:color w:val="000000"/>
          <w:sz w:val="22"/>
          <w:szCs w:val="22"/>
        </w:rPr>
        <w:t>3</w:t>
      </w:r>
      <w:r w:rsidRPr="001E4D2F">
        <w:rPr>
          <w:color w:val="000000"/>
          <w:sz w:val="22"/>
          <w:szCs w:val="22"/>
        </w:rPr>
        <w:t>.5</w:t>
      </w:r>
      <w:r>
        <w:rPr>
          <w:color w:val="000000"/>
          <w:sz w:val="22"/>
          <w:szCs w:val="22"/>
        </w:rPr>
        <w:t>.</w:t>
      </w:r>
      <w:r w:rsidRPr="001E4D2F">
        <w:rPr>
          <w:color w:val="000000"/>
          <w:sz w:val="22"/>
          <w:szCs w:val="22"/>
        </w:rPr>
        <w:t xml:space="preserve"> </w:t>
      </w:r>
      <w:r w:rsidRPr="001B294F">
        <w:rPr>
          <w:color w:val="000000"/>
          <w:sz w:val="22"/>
          <w:szCs w:val="22"/>
        </w:rPr>
        <w:t xml:space="preserve">Источник финансирования: </w:t>
      </w:r>
      <w:r w:rsidRPr="008263E3">
        <w:rPr>
          <w:color w:val="000000"/>
          <w:sz w:val="22"/>
          <w:szCs w:val="22"/>
        </w:rPr>
        <w:t>Бюджет муниципального образования Тельмановское городское поселение Тосненского муниципального района Ленинградской области на 2026 год</w:t>
      </w:r>
      <w:r>
        <w:rPr>
          <w:color w:val="000000"/>
          <w:sz w:val="22"/>
          <w:szCs w:val="22"/>
        </w:rPr>
        <w:t>.</w:t>
      </w:r>
    </w:p>
    <w:p w14:paraId="3DF2085F" w14:textId="77777777" w:rsidR="008263E3" w:rsidRPr="001E4D2F" w:rsidRDefault="008263E3" w:rsidP="008263E3">
      <w:pPr>
        <w:widowControl w:val="0"/>
        <w:shd w:val="clear" w:color="auto" w:fill="FFFFFF"/>
        <w:tabs>
          <w:tab w:val="left" w:pos="426"/>
        </w:tabs>
        <w:autoSpaceDE w:val="0"/>
        <w:ind w:left="23" w:hanging="23"/>
        <w:jc w:val="both"/>
        <w:rPr>
          <w:sz w:val="22"/>
          <w:szCs w:val="22"/>
        </w:rPr>
      </w:pPr>
      <w:r>
        <w:rPr>
          <w:color w:val="000000"/>
          <w:sz w:val="22"/>
          <w:szCs w:val="22"/>
        </w:rPr>
        <w:t>3</w:t>
      </w:r>
      <w:r w:rsidRPr="001E4D2F">
        <w:rPr>
          <w:color w:val="000000"/>
          <w:sz w:val="22"/>
          <w:szCs w:val="22"/>
        </w:rPr>
        <w:t xml:space="preserve">.6 Все платежи по настоящему Контракту производятся по безналичному расчёту посредством перечисления </w:t>
      </w:r>
      <w:r w:rsidRPr="001E4D2F">
        <w:rPr>
          <w:color w:val="000000"/>
          <w:sz w:val="22"/>
          <w:szCs w:val="22"/>
        </w:rPr>
        <w:lastRenderedPageBreak/>
        <w:t>денежных средств на расчётный счёт Исполнителя. При этом днём оплаты считается день списания денежных средств с расчётного счёта Заказчика.</w:t>
      </w:r>
    </w:p>
    <w:p w14:paraId="0937F510" w14:textId="77777777" w:rsidR="00215500" w:rsidRPr="00192A76" w:rsidRDefault="00215500" w:rsidP="00192A76">
      <w:pPr>
        <w:jc w:val="both"/>
        <w:rPr>
          <w:sz w:val="22"/>
          <w:szCs w:val="22"/>
        </w:rPr>
      </w:pPr>
      <w:r w:rsidRPr="00192A76">
        <w:rPr>
          <w:sz w:val="22"/>
          <w:szCs w:val="22"/>
        </w:rPr>
        <w:t>3.</w:t>
      </w:r>
      <w:r w:rsidR="008263E3">
        <w:rPr>
          <w:sz w:val="22"/>
          <w:szCs w:val="22"/>
        </w:rPr>
        <w:t>7</w:t>
      </w:r>
      <w:r w:rsidRPr="00192A76">
        <w:rPr>
          <w:sz w:val="22"/>
          <w:szCs w:val="22"/>
        </w:rPr>
        <w:t>. Стороны соглашаются в целях и в связи с исполнением своих обязательств по договору, осуществлять электронный обмен документами по телекоммуникационным каналам связи, подписанными ЭП.</w:t>
      </w:r>
    </w:p>
    <w:p w14:paraId="42C12467" w14:textId="77777777" w:rsidR="00215500" w:rsidRPr="00192A76" w:rsidRDefault="00215500" w:rsidP="00192A76">
      <w:pPr>
        <w:jc w:val="both"/>
        <w:rPr>
          <w:sz w:val="22"/>
          <w:szCs w:val="22"/>
        </w:rPr>
      </w:pPr>
      <w:r w:rsidRPr="00192A76">
        <w:rPr>
          <w:sz w:val="22"/>
          <w:szCs w:val="22"/>
        </w:rPr>
        <w:t>3.</w:t>
      </w:r>
      <w:r w:rsidR="008263E3">
        <w:rPr>
          <w:sz w:val="22"/>
          <w:szCs w:val="22"/>
        </w:rPr>
        <w:t>8</w:t>
      </w:r>
      <w:r w:rsidRPr="00192A76">
        <w:rPr>
          <w:sz w:val="22"/>
          <w:szCs w:val="22"/>
        </w:rPr>
        <w:t>. Стороны признают, что получение документов, подписанных ЭП, эквивалентно получению документов на бумажном носителе и является необходимым и достаточным условием, позволяющим установить, что ЭДО исходит от Стороны, его направившей.</w:t>
      </w:r>
    </w:p>
    <w:p w14:paraId="069E6919" w14:textId="77777777" w:rsidR="00215500" w:rsidRPr="00FA1C65" w:rsidRDefault="00215500" w:rsidP="00192A76">
      <w:pPr>
        <w:jc w:val="both"/>
      </w:pPr>
      <w:r w:rsidRPr="00192A76">
        <w:rPr>
          <w:sz w:val="22"/>
          <w:szCs w:val="22"/>
        </w:rPr>
        <w:t>3.</w:t>
      </w:r>
      <w:r w:rsidR="008263E3">
        <w:rPr>
          <w:sz w:val="22"/>
          <w:szCs w:val="22"/>
        </w:rPr>
        <w:t>9</w:t>
      </w:r>
      <w:r w:rsidRPr="00192A76">
        <w:rPr>
          <w:sz w:val="22"/>
          <w:szCs w:val="22"/>
        </w:rPr>
        <w:t>. Стороны обязаны информировать друг друга о невозможности обмена документами в электронном виде, подписанными ЭП, в том числе в случае технического сбоя внутренних систем Стороны. В этом случае в период действия такого сбоя Стороны производят обмен документами на бумажном носителе с подписанием собственноручной подписью.</w:t>
      </w:r>
    </w:p>
    <w:p w14:paraId="0632AA38" w14:textId="77777777" w:rsidR="00215500" w:rsidRDefault="00215500" w:rsidP="007F4713">
      <w:pPr>
        <w:jc w:val="both"/>
      </w:pPr>
    </w:p>
    <w:p w14:paraId="60B8DA6B" w14:textId="77777777" w:rsidR="00C07688" w:rsidRDefault="009C262C" w:rsidP="00C07688">
      <w:pPr>
        <w:pStyle w:val="Heading"/>
        <w:numPr>
          <w:ilvl w:val="0"/>
          <w:numId w:val="2"/>
        </w:numPr>
        <w:jc w:val="center"/>
        <w:outlineLvl w:val="0"/>
        <w:rPr>
          <w:rFonts w:ascii="Times New Roman" w:hAnsi="Times New Roman" w:cs="Times New Roman"/>
        </w:rPr>
      </w:pPr>
      <w:r w:rsidRPr="00BD7746">
        <w:rPr>
          <w:rFonts w:ascii="Times New Roman" w:hAnsi="Times New Roman" w:cs="Times New Roman"/>
        </w:rPr>
        <w:t>ПРАВА И ОБЯЗАННОСТИ ИСПОЛНИТЕЛЯ</w:t>
      </w:r>
    </w:p>
    <w:p w14:paraId="2EA01DED" w14:textId="77777777" w:rsidR="00BD7746" w:rsidRPr="00BD7746" w:rsidRDefault="00BD7746" w:rsidP="00BD7746">
      <w:pPr>
        <w:pStyle w:val="Heading"/>
        <w:ind w:left="644"/>
        <w:outlineLvl w:val="0"/>
        <w:rPr>
          <w:rFonts w:ascii="Times New Roman" w:hAnsi="Times New Roman" w:cs="Times New Roman"/>
        </w:rPr>
      </w:pPr>
    </w:p>
    <w:p w14:paraId="4FA8EBE2" w14:textId="77777777" w:rsidR="00C07688" w:rsidRPr="00BD7746" w:rsidRDefault="00DB154A" w:rsidP="00C07688">
      <w:pPr>
        <w:jc w:val="both"/>
        <w:outlineLvl w:val="0"/>
        <w:rPr>
          <w:sz w:val="22"/>
          <w:szCs w:val="22"/>
        </w:rPr>
      </w:pPr>
      <w:r w:rsidRPr="00BD7746">
        <w:rPr>
          <w:sz w:val="22"/>
          <w:szCs w:val="22"/>
        </w:rPr>
        <w:t>4.1.</w:t>
      </w:r>
      <w:r w:rsidR="00145A9F">
        <w:rPr>
          <w:sz w:val="22"/>
          <w:szCs w:val="22"/>
        </w:rPr>
        <w:t xml:space="preserve"> </w:t>
      </w:r>
      <w:r w:rsidR="00C07688" w:rsidRPr="00BD7746">
        <w:rPr>
          <w:b/>
          <w:sz w:val="22"/>
          <w:szCs w:val="22"/>
        </w:rPr>
        <w:t>Права И</w:t>
      </w:r>
      <w:r w:rsidR="009C262C" w:rsidRPr="00BD7746">
        <w:rPr>
          <w:b/>
          <w:sz w:val="22"/>
          <w:szCs w:val="22"/>
        </w:rPr>
        <w:t>СПОЛНИТЕЛЯ</w:t>
      </w:r>
      <w:r w:rsidR="00145A9F">
        <w:rPr>
          <w:b/>
          <w:sz w:val="22"/>
          <w:szCs w:val="22"/>
        </w:rPr>
        <w:t>:</w:t>
      </w:r>
    </w:p>
    <w:p w14:paraId="1E6E0E54" w14:textId="77777777" w:rsidR="00C07688" w:rsidRPr="00BD7746" w:rsidRDefault="00145A9F" w:rsidP="00C07688">
      <w:pPr>
        <w:jc w:val="both"/>
        <w:rPr>
          <w:sz w:val="22"/>
          <w:szCs w:val="22"/>
        </w:rPr>
      </w:pPr>
      <w:r>
        <w:rPr>
          <w:sz w:val="22"/>
          <w:szCs w:val="22"/>
        </w:rPr>
        <w:t xml:space="preserve">4.1. </w:t>
      </w:r>
      <w:r w:rsidR="00C07688" w:rsidRPr="00BD7746">
        <w:rPr>
          <w:sz w:val="22"/>
          <w:szCs w:val="22"/>
        </w:rPr>
        <w:t>Переносить по согласованию с З</w:t>
      </w:r>
      <w:r w:rsidR="001658F7" w:rsidRPr="00BD7746">
        <w:rPr>
          <w:sz w:val="22"/>
          <w:szCs w:val="22"/>
        </w:rPr>
        <w:t>АКАЗЧИКОМ</w:t>
      </w:r>
      <w:r w:rsidR="00C07688" w:rsidRPr="00BD7746">
        <w:rPr>
          <w:sz w:val="22"/>
          <w:szCs w:val="22"/>
        </w:rPr>
        <w:t xml:space="preserve"> сроки выполнения работ.</w:t>
      </w:r>
    </w:p>
    <w:p w14:paraId="7F285C17" w14:textId="77777777" w:rsidR="00C07688" w:rsidRDefault="00DB154A" w:rsidP="00C07688">
      <w:pPr>
        <w:jc w:val="both"/>
        <w:outlineLvl w:val="0"/>
        <w:rPr>
          <w:b/>
          <w:sz w:val="22"/>
          <w:szCs w:val="22"/>
        </w:rPr>
      </w:pPr>
      <w:r w:rsidRPr="00BD7746">
        <w:rPr>
          <w:sz w:val="22"/>
          <w:szCs w:val="22"/>
        </w:rPr>
        <w:t>4.2</w:t>
      </w:r>
      <w:r w:rsidRPr="00145A9F">
        <w:rPr>
          <w:sz w:val="22"/>
          <w:szCs w:val="22"/>
        </w:rPr>
        <w:t>.</w:t>
      </w:r>
      <w:r w:rsidRPr="00BD7746">
        <w:rPr>
          <w:b/>
          <w:sz w:val="22"/>
          <w:szCs w:val="22"/>
        </w:rPr>
        <w:t xml:space="preserve"> </w:t>
      </w:r>
      <w:r w:rsidR="00C07688" w:rsidRPr="00BD7746">
        <w:rPr>
          <w:b/>
          <w:sz w:val="22"/>
          <w:szCs w:val="22"/>
        </w:rPr>
        <w:t xml:space="preserve">Обязанности </w:t>
      </w:r>
      <w:r w:rsidR="001658F7" w:rsidRPr="00BD7746">
        <w:rPr>
          <w:b/>
          <w:sz w:val="22"/>
          <w:szCs w:val="22"/>
        </w:rPr>
        <w:t>ИСПОЛНИТЕЛЯ:</w:t>
      </w:r>
    </w:p>
    <w:p w14:paraId="4A61EBAB" w14:textId="77777777" w:rsidR="00FA1052" w:rsidRPr="00FA1052" w:rsidRDefault="00FA1052" w:rsidP="00C07688">
      <w:pPr>
        <w:jc w:val="both"/>
        <w:outlineLvl w:val="0"/>
        <w:rPr>
          <w:bCs/>
          <w:sz w:val="22"/>
          <w:szCs w:val="22"/>
        </w:rPr>
      </w:pPr>
      <w:r w:rsidRPr="00FA1052">
        <w:rPr>
          <w:bCs/>
          <w:sz w:val="22"/>
          <w:szCs w:val="22"/>
        </w:rPr>
        <w:t xml:space="preserve">4.2.1. Приступить к выполнению работ в течении 5 (Пяти) рабочих дней со дня заключения настоящего </w:t>
      </w:r>
      <w:r w:rsidR="008263E3">
        <w:rPr>
          <w:bCs/>
          <w:sz w:val="22"/>
          <w:szCs w:val="22"/>
        </w:rPr>
        <w:t>К</w:t>
      </w:r>
      <w:r w:rsidRPr="00FA1052">
        <w:rPr>
          <w:bCs/>
          <w:sz w:val="22"/>
          <w:szCs w:val="22"/>
        </w:rPr>
        <w:t>онтракта</w:t>
      </w:r>
      <w:r w:rsidR="00466A43">
        <w:rPr>
          <w:bCs/>
          <w:sz w:val="22"/>
          <w:szCs w:val="22"/>
        </w:rPr>
        <w:t>.</w:t>
      </w:r>
    </w:p>
    <w:p w14:paraId="299AEEFE" w14:textId="77777777" w:rsidR="00466A43" w:rsidRDefault="00C220A2" w:rsidP="00466A43">
      <w:pPr>
        <w:tabs>
          <w:tab w:val="left" w:pos="567"/>
        </w:tabs>
        <w:jc w:val="both"/>
        <w:textAlignment w:val="baseline"/>
        <w:rPr>
          <w:sz w:val="22"/>
          <w:szCs w:val="22"/>
        </w:rPr>
      </w:pPr>
      <w:r w:rsidRPr="0037679B">
        <w:rPr>
          <w:sz w:val="22"/>
          <w:szCs w:val="22"/>
        </w:rPr>
        <w:t>4.2.</w:t>
      </w:r>
      <w:r w:rsidR="00FA1052">
        <w:rPr>
          <w:sz w:val="22"/>
          <w:szCs w:val="22"/>
        </w:rPr>
        <w:t>2</w:t>
      </w:r>
      <w:r w:rsidRPr="0037679B">
        <w:rPr>
          <w:sz w:val="22"/>
          <w:szCs w:val="22"/>
        </w:rPr>
        <w:t xml:space="preserve">. </w:t>
      </w:r>
      <w:r w:rsidR="00466A43">
        <w:rPr>
          <w:sz w:val="22"/>
          <w:szCs w:val="22"/>
          <w:lang w:eastAsia="ar-SA"/>
        </w:rPr>
        <w:t xml:space="preserve">Качественно выполнять работы, указанные в п. 1.1. настоящего </w:t>
      </w:r>
      <w:r w:rsidR="00466A43">
        <w:rPr>
          <w:sz w:val="22"/>
          <w:szCs w:val="22"/>
        </w:rPr>
        <w:t>Контракта</w:t>
      </w:r>
      <w:r w:rsidR="00466A43">
        <w:rPr>
          <w:sz w:val="22"/>
          <w:szCs w:val="22"/>
          <w:lang w:eastAsia="ar-SA"/>
        </w:rPr>
        <w:t xml:space="preserve"> в объеме и в сроки, предусмотренные настоящим </w:t>
      </w:r>
      <w:r w:rsidR="00466A43">
        <w:rPr>
          <w:sz w:val="22"/>
          <w:szCs w:val="22"/>
        </w:rPr>
        <w:t>Контрактом</w:t>
      </w:r>
      <w:r w:rsidR="00466A43">
        <w:rPr>
          <w:sz w:val="22"/>
          <w:szCs w:val="22"/>
          <w:lang w:eastAsia="ar-SA"/>
        </w:rPr>
        <w:t xml:space="preserve"> (Приложение №1).</w:t>
      </w:r>
    </w:p>
    <w:p w14:paraId="37CF4105" w14:textId="77777777" w:rsidR="00466A43" w:rsidRDefault="00466A43" w:rsidP="00466A43">
      <w:pPr>
        <w:tabs>
          <w:tab w:val="left" w:pos="567"/>
        </w:tabs>
        <w:jc w:val="both"/>
        <w:textAlignment w:val="baseline"/>
        <w:rPr>
          <w:sz w:val="22"/>
          <w:szCs w:val="22"/>
        </w:rPr>
      </w:pPr>
      <w:r>
        <w:rPr>
          <w:sz w:val="22"/>
          <w:szCs w:val="22"/>
          <w:lang w:eastAsia="ar-SA"/>
        </w:rPr>
        <w:t>4.2.3.</w:t>
      </w:r>
      <w:r>
        <w:rPr>
          <w:color w:val="000000"/>
          <w:sz w:val="22"/>
          <w:szCs w:val="22"/>
          <w:lang w:eastAsia="ar-SA"/>
        </w:rPr>
        <w:t xml:space="preserve"> </w:t>
      </w:r>
      <w:r>
        <w:rPr>
          <w:sz w:val="22"/>
          <w:szCs w:val="22"/>
          <w:lang w:eastAsia="ar-SA"/>
        </w:rPr>
        <w:t>Обеспечить слаженную и бесперебойную работу оборудования (Приложение №1), для обеспечения круглосуточного визуального контроля обстановки и записи в видеоархив.</w:t>
      </w:r>
    </w:p>
    <w:p w14:paraId="24FE1FE1" w14:textId="77777777" w:rsidR="00466A43" w:rsidRDefault="00466A43" w:rsidP="00466A43">
      <w:pPr>
        <w:tabs>
          <w:tab w:val="left" w:pos="567"/>
        </w:tabs>
        <w:jc w:val="both"/>
        <w:textAlignment w:val="baseline"/>
        <w:rPr>
          <w:sz w:val="22"/>
          <w:szCs w:val="22"/>
        </w:rPr>
      </w:pPr>
      <w:r>
        <w:rPr>
          <w:sz w:val="22"/>
          <w:szCs w:val="22"/>
          <w:lang w:eastAsia="ar-SA"/>
        </w:rPr>
        <w:t>4.2.4.  Заблаговременно сообщать Заказчику о необходим</w:t>
      </w:r>
      <w:r>
        <w:rPr>
          <w:color w:val="000000"/>
          <w:sz w:val="22"/>
          <w:szCs w:val="22"/>
          <w:lang w:eastAsia="ar-SA"/>
        </w:rPr>
        <w:t>ом</w:t>
      </w:r>
      <w:r>
        <w:rPr>
          <w:sz w:val="22"/>
          <w:szCs w:val="22"/>
          <w:lang w:eastAsia="ar-SA"/>
        </w:rPr>
        <w:t xml:space="preserve"> профилактическ</w:t>
      </w:r>
      <w:r>
        <w:rPr>
          <w:color w:val="000000"/>
          <w:sz w:val="22"/>
          <w:szCs w:val="22"/>
          <w:lang w:eastAsia="ar-SA"/>
        </w:rPr>
        <w:t>ом ремонте</w:t>
      </w:r>
      <w:r>
        <w:rPr>
          <w:sz w:val="22"/>
          <w:szCs w:val="22"/>
          <w:lang w:eastAsia="ar-SA"/>
        </w:rPr>
        <w:t xml:space="preserve"> и(или) замене</w:t>
      </w:r>
      <w:r>
        <w:rPr>
          <w:sz w:val="22"/>
          <w:szCs w:val="22"/>
        </w:rPr>
        <w:t xml:space="preserve"> </w:t>
      </w:r>
      <w:r>
        <w:rPr>
          <w:sz w:val="22"/>
          <w:szCs w:val="22"/>
          <w:lang w:eastAsia="ar-SA"/>
        </w:rPr>
        <w:t>узлов и элементов оборудования, ремонт или замена которых приостановит работу системы видеонаблюдения и видеоархива.</w:t>
      </w:r>
    </w:p>
    <w:p w14:paraId="4419C405" w14:textId="77777777" w:rsidR="00466A43" w:rsidRDefault="00466A43" w:rsidP="00466A43">
      <w:pPr>
        <w:tabs>
          <w:tab w:val="left" w:pos="567"/>
        </w:tabs>
        <w:jc w:val="both"/>
        <w:textAlignment w:val="baseline"/>
        <w:rPr>
          <w:sz w:val="22"/>
          <w:szCs w:val="22"/>
        </w:rPr>
      </w:pPr>
      <w:r>
        <w:rPr>
          <w:color w:val="000000"/>
          <w:spacing w:val="3"/>
          <w:sz w:val="22"/>
          <w:szCs w:val="22"/>
          <w:lang w:eastAsia="ar-SA"/>
        </w:rPr>
        <w:t>4.2.5</w:t>
      </w:r>
      <w:r w:rsidR="00776A51">
        <w:rPr>
          <w:color w:val="000000"/>
          <w:spacing w:val="3"/>
          <w:sz w:val="22"/>
          <w:szCs w:val="22"/>
          <w:lang w:eastAsia="ar-SA"/>
        </w:rPr>
        <w:t>.</w:t>
      </w:r>
      <w:r>
        <w:rPr>
          <w:color w:val="000000"/>
          <w:spacing w:val="3"/>
          <w:sz w:val="22"/>
          <w:szCs w:val="22"/>
          <w:lang w:eastAsia="ar-SA"/>
        </w:rPr>
        <w:t xml:space="preserve"> </w:t>
      </w:r>
      <w:r>
        <w:rPr>
          <w:sz w:val="22"/>
          <w:szCs w:val="22"/>
          <w:lang w:eastAsia="ar-SA"/>
        </w:rPr>
        <w:t>Работы должны соответствовать требованиям СНиП, ГОСТ и другим документам, устанавливающим требования к такому виду работ.</w:t>
      </w:r>
    </w:p>
    <w:p w14:paraId="2B81C005" w14:textId="77777777" w:rsidR="00466A43" w:rsidRDefault="00466A43" w:rsidP="00466A43">
      <w:pPr>
        <w:tabs>
          <w:tab w:val="left" w:pos="567"/>
        </w:tabs>
        <w:jc w:val="both"/>
        <w:textAlignment w:val="baseline"/>
        <w:rPr>
          <w:sz w:val="22"/>
          <w:szCs w:val="22"/>
        </w:rPr>
      </w:pPr>
      <w:r>
        <w:rPr>
          <w:color w:val="000000"/>
          <w:spacing w:val="3"/>
          <w:sz w:val="22"/>
          <w:szCs w:val="22"/>
          <w:lang w:eastAsia="ar-SA"/>
        </w:rPr>
        <w:t>4.2.6</w:t>
      </w:r>
      <w:r w:rsidR="00776A51">
        <w:rPr>
          <w:color w:val="000000"/>
          <w:spacing w:val="3"/>
          <w:sz w:val="22"/>
          <w:szCs w:val="22"/>
          <w:lang w:eastAsia="ar-SA"/>
        </w:rPr>
        <w:t>.</w:t>
      </w:r>
      <w:r>
        <w:rPr>
          <w:color w:val="000000"/>
          <w:spacing w:val="3"/>
          <w:sz w:val="22"/>
          <w:szCs w:val="22"/>
          <w:lang w:eastAsia="ar-SA"/>
        </w:rPr>
        <w:t xml:space="preserve"> При необходимости согласовать проведение работ (отдельных видов работ) с заинтересованными лицами.</w:t>
      </w:r>
    </w:p>
    <w:p w14:paraId="2BB04F3E" w14:textId="77777777" w:rsidR="00466A43" w:rsidRDefault="00466A43" w:rsidP="00466A43">
      <w:pPr>
        <w:tabs>
          <w:tab w:val="left" w:pos="567"/>
        </w:tabs>
        <w:jc w:val="both"/>
        <w:textAlignment w:val="baseline"/>
        <w:rPr>
          <w:sz w:val="22"/>
          <w:szCs w:val="22"/>
        </w:rPr>
      </w:pPr>
      <w:r>
        <w:rPr>
          <w:color w:val="000000"/>
          <w:spacing w:val="3"/>
          <w:sz w:val="22"/>
          <w:szCs w:val="22"/>
          <w:lang w:eastAsia="ar-SA"/>
        </w:rPr>
        <w:t>4.2.7</w:t>
      </w:r>
      <w:r w:rsidR="00776A51">
        <w:rPr>
          <w:color w:val="000000"/>
          <w:spacing w:val="3"/>
          <w:sz w:val="22"/>
          <w:szCs w:val="22"/>
          <w:lang w:eastAsia="ar-SA"/>
        </w:rPr>
        <w:t>.</w:t>
      </w:r>
      <w:r>
        <w:rPr>
          <w:color w:val="000000"/>
          <w:spacing w:val="3"/>
          <w:sz w:val="22"/>
          <w:szCs w:val="22"/>
          <w:lang w:eastAsia="ar-SA"/>
        </w:rPr>
        <w:t xml:space="preserve">  Обеспечивать технику безопасности и иную безопасность при производстве работ.</w:t>
      </w:r>
    </w:p>
    <w:p w14:paraId="25DCC5AE" w14:textId="77777777" w:rsidR="00466A43" w:rsidRDefault="00466A43" w:rsidP="00466A43">
      <w:pPr>
        <w:tabs>
          <w:tab w:val="left" w:pos="567"/>
        </w:tabs>
        <w:jc w:val="both"/>
        <w:textAlignment w:val="baseline"/>
        <w:rPr>
          <w:sz w:val="22"/>
          <w:szCs w:val="22"/>
        </w:rPr>
      </w:pPr>
      <w:r>
        <w:rPr>
          <w:color w:val="000000"/>
          <w:spacing w:val="3"/>
          <w:sz w:val="22"/>
          <w:szCs w:val="22"/>
          <w:lang w:eastAsia="ar-SA"/>
        </w:rPr>
        <w:t>4.2.8</w:t>
      </w:r>
      <w:r w:rsidR="00776A51">
        <w:rPr>
          <w:color w:val="000000"/>
          <w:spacing w:val="3"/>
          <w:sz w:val="22"/>
          <w:szCs w:val="22"/>
          <w:lang w:eastAsia="ar-SA"/>
        </w:rPr>
        <w:t>.</w:t>
      </w:r>
      <w:r>
        <w:rPr>
          <w:color w:val="000000"/>
          <w:spacing w:val="3"/>
          <w:sz w:val="22"/>
          <w:szCs w:val="22"/>
          <w:lang w:eastAsia="ar-SA"/>
        </w:rPr>
        <w:t xml:space="preserve">  Устранять недостатки выполнения работ в сроки, установленные Заказчиком.</w:t>
      </w:r>
    </w:p>
    <w:p w14:paraId="21987AFB" w14:textId="77777777" w:rsidR="00466A43" w:rsidRDefault="00466A43" w:rsidP="00466A43">
      <w:pPr>
        <w:tabs>
          <w:tab w:val="left" w:pos="567"/>
        </w:tabs>
        <w:jc w:val="both"/>
        <w:textAlignment w:val="baseline"/>
        <w:rPr>
          <w:sz w:val="22"/>
          <w:szCs w:val="22"/>
        </w:rPr>
      </w:pPr>
      <w:r>
        <w:rPr>
          <w:color w:val="000000"/>
          <w:spacing w:val="-3"/>
          <w:sz w:val="22"/>
          <w:szCs w:val="22"/>
          <w:lang w:eastAsia="ar-SA"/>
        </w:rPr>
        <w:t>4.2.9</w:t>
      </w:r>
      <w:r w:rsidR="00776A51">
        <w:rPr>
          <w:color w:val="000000"/>
          <w:spacing w:val="-3"/>
          <w:sz w:val="22"/>
          <w:szCs w:val="22"/>
          <w:lang w:eastAsia="ar-SA"/>
        </w:rPr>
        <w:t xml:space="preserve">. </w:t>
      </w:r>
      <w:r>
        <w:rPr>
          <w:color w:val="000000"/>
          <w:spacing w:val="-3"/>
          <w:sz w:val="22"/>
          <w:szCs w:val="22"/>
          <w:lang w:eastAsia="ar-SA"/>
        </w:rPr>
        <w:t xml:space="preserve"> Организовать</w:t>
      </w:r>
      <w:r>
        <w:rPr>
          <w:color w:val="000000"/>
          <w:spacing w:val="3"/>
          <w:sz w:val="22"/>
          <w:szCs w:val="22"/>
          <w:lang w:eastAsia="ar-SA"/>
        </w:rPr>
        <w:t xml:space="preserve"> приемку выполненных работ Заказчиком.</w:t>
      </w:r>
    </w:p>
    <w:p w14:paraId="71B2AFB2" w14:textId="77777777" w:rsidR="00466A43" w:rsidRDefault="00466A43" w:rsidP="00466A43">
      <w:pPr>
        <w:tabs>
          <w:tab w:val="left" w:pos="567"/>
        </w:tabs>
        <w:jc w:val="both"/>
        <w:textAlignment w:val="baseline"/>
        <w:rPr>
          <w:sz w:val="22"/>
          <w:szCs w:val="22"/>
        </w:rPr>
      </w:pPr>
      <w:r>
        <w:rPr>
          <w:color w:val="000000"/>
          <w:spacing w:val="-3"/>
          <w:sz w:val="22"/>
          <w:szCs w:val="22"/>
          <w:lang w:eastAsia="ar-SA"/>
        </w:rPr>
        <w:t xml:space="preserve">4.2.10 Вести по установленной форме учет выполненных работ, </w:t>
      </w:r>
      <w:r>
        <w:rPr>
          <w:color w:val="000000"/>
          <w:spacing w:val="-4"/>
          <w:sz w:val="22"/>
          <w:szCs w:val="22"/>
          <w:lang w:eastAsia="ar-SA"/>
        </w:rPr>
        <w:t>финансовую и бухгалтерскую документацию, оформлять акты приемки выполненных работ.</w:t>
      </w:r>
    </w:p>
    <w:p w14:paraId="6F0B2890" w14:textId="77777777" w:rsidR="00466A43" w:rsidRDefault="00466A43" w:rsidP="00466A43">
      <w:pPr>
        <w:tabs>
          <w:tab w:val="left" w:pos="567"/>
        </w:tabs>
        <w:jc w:val="both"/>
        <w:textAlignment w:val="baseline"/>
        <w:rPr>
          <w:sz w:val="22"/>
          <w:szCs w:val="22"/>
        </w:rPr>
      </w:pPr>
      <w:r>
        <w:rPr>
          <w:sz w:val="22"/>
          <w:szCs w:val="22"/>
          <w:lang w:eastAsia="ar-SA"/>
        </w:rPr>
        <w:t xml:space="preserve">4.2.11 </w:t>
      </w:r>
      <w:r>
        <w:rPr>
          <w:color w:val="000000"/>
          <w:spacing w:val="-3"/>
          <w:sz w:val="22"/>
          <w:szCs w:val="22"/>
          <w:lang w:eastAsia="ar-SA"/>
        </w:rPr>
        <w:t>Выделять своих представителей, оказывать Заказчику иное содействие для оперативного решения вопросов, возникающих при выполнении работ в рамках настоящего Контракт</w:t>
      </w:r>
      <w:r w:rsidR="002B32FC">
        <w:rPr>
          <w:color w:val="000000"/>
          <w:spacing w:val="-3"/>
          <w:sz w:val="22"/>
          <w:szCs w:val="22"/>
          <w:lang w:eastAsia="ar-SA"/>
        </w:rPr>
        <w:t>а</w:t>
      </w:r>
      <w:r>
        <w:rPr>
          <w:color w:val="000000"/>
          <w:spacing w:val="-3"/>
          <w:sz w:val="22"/>
          <w:szCs w:val="22"/>
          <w:lang w:eastAsia="ar-SA"/>
        </w:rPr>
        <w:t>.</w:t>
      </w:r>
    </w:p>
    <w:p w14:paraId="1A20018B" w14:textId="77777777" w:rsidR="00466A43" w:rsidRDefault="00466A43" w:rsidP="00466A43">
      <w:pPr>
        <w:tabs>
          <w:tab w:val="left" w:pos="567"/>
        </w:tabs>
        <w:jc w:val="both"/>
        <w:textAlignment w:val="baseline"/>
        <w:rPr>
          <w:sz w:val="22"/>
          <w:szCs w:val="22"/>
          <w:lang w:eastAsia="ar-SA"/>
        </w:rPr>
      </w:pPr>
      <w:r>
        <w:rPr>
          <w:sz w:val="22"/>
          <w:szCs w:val="22"/>
          <w:lang w:eastAsia="ar-SA"/>
        </w:rPr>
        <w:t>4.2.12 В случае приостановки выполнения работ по любой причине (кроме распоряжения Заказчика), Подрядчик обязан немедленно уведомить Заказчика о возможности наступления события, препятствующего нормальному выполнению работ.</w:t>
      </w:r>
    </w:p>
    <w:p w14:paraId="58E7F442" w14:textId="77777777" w:rsidR="00466A43" w:rsidRDefault="00466A43" w:rsidP="00466A43">
      <w:pPr>
        <w:tabs>
          <w:tab w:val="left" w:pos="567"/>
        </w:tabs>
        <w:jc w:val="both"/>
        <w:textAlignment w:val="baseline"/>
        <w:rPr>
          <w:sz w:val="22"/>
          <w:szCs w:val="22"/>
        </w:rPr>
      </w:pPr>
      <w:r>
        <w:rPr>
          <w:color w:val="000000"/>
          <w:spacing w:val="-3"/>
          <w:sz w:val="22"/>
          <w:szCs w:val="22"/>
          <w:lang w:eastAsia="ar-SA"/>
        </w:rPr>
        <w:t xml:space="preserve">4.3 </w:t>
      </w:r>
      <w:r>
        <w:rPr>
          <w:b/>
          <w:color w:val="000000"/>
          <w:spacing w:val="-3"/>
          <w:sz w:val="22"/>
          <w:szCs w:val="22"/>
          <w:lang w:eastAsia="ar-SA"/>
        </w:rPr>
        <w:t>Исполнитель вправе</w:t>
      </w:r>
      <w:r>
        <w:rPr>
          <w:color w:val="000000"/>
          <w:spacing w:val="-3"/>
          <w:sz w:val="22"/>
          <w:szCs w:val="22"/>
          <w:lang w:eastAsia="ar-SA"/>
        </w:rPr>
        <w:t>:</w:t>
      </w:r>
    </w:p>
    <w:p w14:paraId="55925BBF" w14:textId="77777777" w:rsidR="00466A43" w:rsidRDefault="00466A43" w:rsidP="00466A43">
      <w:pPr>
        <w:tabs>
          <w:tab w:val="left" w:pos="567"/>
        </w:tabs>
        <w:jc w:val="both"/>
        <w:textAlignment w:val="baseline"/>
        <w:rPr>
          <w:sz w:val="22"/>
          <w:szCs w:val="22"/>
        </w:rPr>
      </w:pPr>
      <w:r>
        <w:rPr>
          <w:color w:val="000000"/>
          <w:spacing w:val="-2"/>
          <w:sz w:val="22"/>
          <w:szCs w:val="22"/>
          <w:lang w:eastAsia="ar-SA"/>
        </w:rPr>
        <w:t xml:space="preserve">4.3.1 Самостоятельно определять способ выполнения порученных ему работ и </w:t>
      </w:r>
      <w:r>
        <w:rPr>
          <w:color w:val="000000"/>
          <w:spacing w:val="-3"/>
          <w:sz w:val="22"/>
          <w:szCs w:val="22"/>
          <w:lang w:eastAsia="ar-SA"/>
        </w:rPr>
        <w:t>численность необходимого для этого персонала.</w:t>
      </w:r>
    </w:p>
    <w:p w14:paraId="6AD68B12" w14:textId="77777777" w:rsidR="00AF6431" w:rsidRDefault="00AF6431" w:rsidP="00466A43">
      <w:pPr>
        <w:jc w:val="both"/>
        <w:rPr>
          <w:sz w:val="22"/>
          <w:szCs w:val="22"/>
        </w:rPr>
      </w:pPr>
    </w:p>
    <w:p w14:paraId="43A225D4" w14:textId="77777777" w:rsidR="00C07688" w:rsidRDefault="001658F7" w:rsidP="00C07688">
      <w:pPr>
        <w:pStyle w:val="Heading"/>
        <w:numPr>
          <w:ilvl w:val="0"/>
          <w:numId w:val="2"/>
        </w:numPr>
        <w:jc w:val="center"/>
        <w:outlineLvl w:val="0"/>
        <w:rPr>
          <w:rFonts w:ascii="Times New Roman" w:hAnsi="Times New Roman" w:cs="Times New Roman"/>
        </w:rPr>
      </w:pPr>
      <w:r w:rsidRPr="00BD7746">
        <w:rPr>
          <w:rFonts w:ascii="Times New Roman" w:hAnsi="Times New Roman" w:cs="Times New Roman"/>
        </w:rPr>
        <w:t>ПРАВА И ОБЯЗАННОСТИ ЗАКАЗЧИКА</w:t>
      </w:r>
    </w:p>
    <w:p w14:paraId="3E920C42" w14:textId="77777777" w:rsidR="00145A9F" w:rsidRDefault="00145A9F" w:rsidP="00145A9F">
      <w:pPr>
        <w:pStyle w:val="Heading"/>
        <w:ind w:left="644"/>
        <w:outlineLvl w:val="0"/>
        <w:rPr>
          <w:rFonts w:ascii="Times New Roman" w:hAnsi="Times New Roman" w:cs="Times New Roman"/>
        </w:rPr>
      </w:pPr>
    </w:p>
    <w:p w14:paraId="03ED1C71" w14:textId="77777777" w:rsidR="00C07688" w:rsidRPr="00BD7746" w:rsidRDefault="00DB154A" w:rsidP="00C07688">
      <w:pPr>
        <w:jc w:val="both"/>
        <w:rPr>
          <w:sz w:val="22"/>
          <w:szCs w:val="22"/>
        </w:rPr>
      </w:pPr>
      <w:r w:rsidRPr="00BD7746">
        <w:rPr>
          <w:sz w:val="22"/>
          <w:szCs w:val="22"/>
        </w:rPr>
        <w:t xml:space="preserve">5.1. </w:t>
      </w:r>
      <w:r w:rsidR="00C07688" w:rsidRPr="00BD7746">
        <w:rPr>
          <w:b/>
          <w:sz w:val="22"/>
          <w:szCs w:val="22"/>
        </w:rPr>
        <w:t>Права З</w:t>
      </w:r>
      <w:r w:rsidR="001658F7" w:rsidRPr="00BD7746">
        <w:rPr>
          <w:b/>
          <w:sz w:val="22"/>
          <w:szCs w:val="22"/>
        </w:rPr>
        <w:t>АКАЗЧИКА:</w:t>
      </w:r>
    </w:p>
    <w:p w14:paraId="3A68D412" w14:textId="77777777" w:rsidR="00C07688" w:rsidRPr="00BD7746" w:rsidRDefault="00145A9F" w:rsidP="00C07688">
      <w:pPr>
        <w:jc w:val="both"/>
        <w:rPr>
          <w:sz w:val="22"/>
          <w:szCs w:val="22"/>
        </w:rPr>
      </w:pPr>
      <w:r>
        <w:rPr>
          <w:sz w:val="22"/>
          <w:szCs w:val="22"/>
        </w:rPr>
        <w:t>5.1.1. К</w:t>
      </w:r>
      <w:r w:rsidR="00C07688" w:rsidRPr="00BD7746">
        <w:rPr>
          <w:sz w:val="22"/>
          <w:szCs w:val="22"/>
        </w:rPr>
        <w:t>онтролировать фактический объем и качество работ, выполняемых И</w:t>
      </w:r>
      <w:r w:rsidR="001658F7" w:rsidRPr="00BD7746">
        <w:rPr>
          <w:sz w:val="22"/>
          <w:szCs w:val="22"/>
        </w:rPr>
        <w:t>СПОЛНИТЕЛЕМ;</w:t>
      </w:r>
    </w:p>
    <w:p w14:paraId="629C9925" w14:textId="77777777" w:rsidR="00145A9F" w:rsidRDefault="00145A9F" w:rsidP="00C07688">
      <w:pPr>
        <w:jc w:val="both"/>
        <w:rPr>
          <w:sz w:val="22"/>
          <w:szCs w:val="22"/>
        </w:rPr>
      </w:pPr>
      <w:r>
        <w:rPr>
          <w:sz w:val="22"/>
          <w:szCs w:val="22"/>
        </w:rPr>
        <w:t>5.1.2. П</w:t>
      </w:r>
      <w:r w:rsidR="00C07688" w:rsidRPr="00BD7746">
        <w:rPr>
          <w:sz w:val="22"/>
          <w:szCs w:val="22"/>
        </w:rPr>
        <w:t>ереносить по согласованию с И</w:t>
      </w:r>
      <w:r w:rsidR="001658F7" w:rsidRPr="00BD7746">
        <w:rPr>
          <w:sz w:val="22"/>
          <w:szCs w:val="22"/>
        </w:rPr>
        <w:t>СПОЛНИТЕЛЕМ</w:t>
      </w:r>
      <w:r w:rsidR="00C07688" w:rsidRPr="00BD7746">
        <w:rPr>
          <w:sz w:val="22"/>
          <w:szCs w:val="22"/>
        </w:rPr>
        <w:t xml:space="preserve"> сроки выполнения работ, но не более 3-х суток. </w:t>
      </w:r>
    </w:p>
    <w:p w14:paraId="2CABFBC8" w14:textId="77777777" w:rsidR="00C07688" w:rsidRPr="00BD7746" w:rsidRDefault="00DB154A" w:rsidP="00C07688">
      <w:pPr>
        <w:jc w:val="both"/>
        <w:rPr>
          <w:sz w:val="22"/>
          <w:szCs w:val="22"/>
        </w:rPr>
      </w:pPr>
      <w:r w:rsidRPr="00BD7746">
        <w:rPr>
          <w:sz w:val="22"/>
          <w:szCs w:val="22"/>
        </w:rPr>
        <w:t xml:space="preserve">5.2. </w:t>
      </w:r>
      <w:r w:rsidR="00C07688" w:rsidRPr="00BD7746">
        <w:rPr>
          <w:b/>
          <w:sz w:val="22"/>
          <w:szCs w:val="22"/>
        </w:rPr>
        <w:t xml:space="preserve">Обязанности </w:t>
      </w:r>
      <w:r w:rsidR="001658F7" w:rsidRPr="00BD7746">
        <w:rPr>
          <w:b/>
          <w:sz w:val="22"/>
          <w:szCs w:val="22"/>
        </w:rPr>
        <w:t>ЗАКАЗЧИКА:</w:t>
      </w:r>
    </w:p>
    <w:p w14:paraId="5CE6EB3D" w14:textId="77777777" w:rsidR="00C07688" w:rsidRPr="00BD7746" w:rsidRDefault="00145A9F" w:rsidP="00C07688">
      <w:pPr>
        <w:jc w:val="both"/>
        <w:rPr>
          <w:sz w:val="22"/>
          <w:szCs w:val="22"/>
        </w:rPr>
      </w:pPr>
      <w:r>
        <w:rPr>
          <w:sz w:val="22"/>
          <w:szCs w:val="22"/>
        </w:rPr>
        <w:t>5.2.1.</w:t>
      </w:r>
      <w:r w:rsidR="002B32FC">
        <w:rPr>
          <w:sz w:val="22"/>
          <w:szCs w:val="22"/>
        </w:rPr>
        <w:t> </w:t>
      </w:r>
      <w:r>
        <w:rPr>
          <w:sz w:val="22"/>
          <w:szCs w:val="22"/>
        </w:rPr>
        <w:t>О</w:t>
      </w:r>
      <w:r w:rsidR="00C07688" w:rsidRPr="00BD7746">
        <w:rPr>
          <w:sz w:val="22"/>
          <w:szCs w:val="22"/>
        </w:rPr>
        <w:t xml:space="preserve">существлять эксплуатацию приборов и </w:t>
      </w:r>
      <w:r w:rsidR="001658F7" w:rsidRPr="00BD7746">
        <w:rPr>
          <w:sz w:val="22"/>
          <w:szCs w:val="22"/>
        </w:rPr>
        <w:t>оборудования в соответствии с «</w:t>
      </w:r>
      <w:r w:rsidR="00C07688" w:rsidRPr="00BD7746">
        <w:rPr>
          <w:sz w:val="22"/>
          <w:szCs w:val="22"/>
        </w:rPr>
        <w:t>Ин</w:t>
      </w:r>
      <w:r w:rsidR="001658F7" w:rsidRPr="00BD7746">
        <w:rPr>
          <w:sz w:val="22"/>
          <w:szCs w:val="22"/>
        </w:rPr>
        <w:t>струкцией по      эксплуатации» на</w:t>
      </w:r>
      <w:r w:rsidR="00C07688" w:rsidRPr="00BD7746">
        <w:rPr>
          <w:sz w:val="22"/>
          <w:szCs w:val="22"/>
        </w:rPr>
        <w:t xml:space="preserve"> установленны</w:t>
      </w:r>
      <w:r w:rsidR="001658F7" w:rsidRPr="00BD7746">
        <w:rPr>
          <w:sz w:val="22"/>
          <w:szCs w:val="22"/>
        </w:rPr>
        <w:t xml:space="preserve">е </w:t>
      </w:r>
      <w:r w:rsidR="00C07688" w:rsidRPr="00BD7746">
        <w:rPr>
          <w:sz w:val="22"/>
          <w:szCs w:val="22"/>
        </w:rPr>
        <w:t>на объекте прибор</w:t>
      </w:r>
      <w:r w:rsidR="001658F7" w:rsidRPr="00BD7746">
        <w:rPr>
          <w:sz w:val="22"/>
          <w:szCs w:val="22"/>
        </w:rPr>
        <w:t>ы</w:t>
      </w:r>
      <w:r w:rsidR="00C07688" w:rsidRPr="00BD7746">
        <w:rPr>
          <w:sz w:val="22"/>
          <w:szCs w:val="22"/>
        </w:rPr>
        <w:t>.</w:t>
      </w:r>
    </w:p>
    <w:p w14:paraId="21DB7D38" w14:textId="77777777" w:rsidR="00C07688" w:rsidRPr="00BD7746" w:rsidRDefault="00145A9F" w:rsidP="00C07688">
      <w:pPr>
        <w:jc w:val="both"/>
        <w:rPr>
          <w:sz w:val="22"/>
          <w:szCs w:val="22"/>
        </w:rPr>
      </w:pPr>
      <w:r>
        <w:rPr>
          <w:sz w:val="22"/>
          <w:szCs w:val="22"/>
        </w:rPr>
        <w:t>5.2.2. О</w:t>
      </w:r>
      <w:r w:rsidR="00C07688" w:rsidRPr="00BD7746">
        <w:rPr>
          <w:sz w:val="22"/>
          <w:szCs w:val="22"/>
        </w:rPr>
        <w:t>существлять прием раб</w:t>
      </w:r>
      <w:r w:rsidR="001658F7" w:rsidRPr="00BD7746">
        <w:rPr>
          <w:sz w:val="22"/>
          <w:szCs w:val="22"/>
        </w:rPr>
        <w:t>от, подтверждая это подписью в «</w:t>
      </w:r>
      <w:r w:rsidR="00072137">
        <w:rPr>
          <w:sz w:val="22"/>
          <w:szCs w:val="22"/>
        </w:rPr>
        <w:t>Акте выполненных работ</w:t>
      </w:r>
      <w:r w:rsidR="001658F7" w:rsidRPr="00BD7746">
        <w:rPr>
          <w:sz w:val="22"/>
          <w:szCs w:val="22"/>
        </w:rPr>
        <w:t>»</w:t>
      </w:r>
      <w:r w:rsidR="00C07688" w:rsidRPr="00BD7746">
        <w:rPr>
          <w:sz w:val="22"/>
          <w:szCs w:val="22"/>
        </w:rPr>
        <w:t>.</w:t>
      </w:r>
    </w:p>
    <w:p w14:paraId="7C5FA30F" w14:textId="77777777" w:rsidR="00C07688" w:rsidRPr="00BD7746" w:rsidRDefault="00145A9F" w:rsidP="00C07688">
      <w:pPr>
        <w:jc w:val="both"/>
        <w:rPr>
          <w:sz w:val="22"/>
          <w:szCs w:val="22"/>
        </w:rPr>
      </w:pPr>
      <w:r>
        <w:rPr>
          <w:sz w:val="22"/>
          <w:szCs w:val="22"/>
        </w:rPr>
        <w:t>5.2.3. О</w:t>
      </w:r>
      <w:r w:rsidR="001658F7" w:rsidRPr="00BD7746">
        <w:rPr>
          <w:sz w:val="22"/>
          <w:szCs w:val="22"/>
        </w:rPr>
        <w:t>беспечивать</w:t>
      </w:r>
      <w:r w:rsidR="00C07688" w:rsidRPr="00BD7746">
        <w:rPr>
          <w:sz w:val="22"/>
          <w:szCs w:val="22"/>
        </w:rPr>
        <w:t xml:space="preserve"> допуск И</w:t>
      </w:r>
      <w:r w:rsidR="001658F7" w:rsidRPr="00BD7746">
        <w:rPr>
          <w:sz w:val="22"/>
          <w:szCs w:val="22"/>
        </w:rPr>
        <w:t>СПОЛНИТЕЛЯ</w:t>
      </w:r>
      <w:r w:rsidR="00C07688" w:rsidRPr="00BD7746">
        <w:rPr>
          <w:sz w:val="22"/>
          <w:szCs w:val="22"/>
        </w:rPr>
        <w:t xml:space="preserve"> на территорию объекта.</w:t>
      </w:r>
    </w:p>
    <w:p w14:paraId="7BFF6EDB" w14:textId="77777777" w:rsidR="00C07688" w:rsidRPr="00BD7746" w:rsidRDefault="00145A9F" w:rsidP="00C07688">
      <w:pPr>
        <w:jc w:val="both"/>
        <w:rPr>
          <w:sz w:val="22"/>
          <w:szCs w:val="22"/>
        </w:rPr>
      </w:pPr>
      <w:r>
        <w:rPr>
          <w:sz w:val="22"/>
          <w:szCs w:val="22"/>
        </w:rPr>
        <w:t>5.2.4. И</w:t>
      </w:r>
      <w:r w:rsidR="00C07688" w:rsidRPr="00BD7746">
        <w:rPr>
          <w:sz w:val="22"/>
          <w:szCs w:val="22"/>
        </w:rPr>
        <w:t>нструктировать И</w:t>
      </w:r>
      <w:r w:rsidR="001658F7" w:rsidRPr="00BD7746">
        <w:rPr>
          <w:sz w:val="22"/>
          <w:szCs w:val="22"/>
        </w:rPr>
        <w:t xml:space="preserve">СПОЛНИТЕЛЯ </w:t>
      </w:r>
      <w:r w:rsidR="00C07688" w:rsidRPr="00BD7746">
        <w:rPr>
          <w:sz w:val="22"/>
          <w:szCs w:val="22"/>
        </w:rPr>
        <w:t>по правилам ТБ и пожарной безопасности, действующим на объекте.</w:t>
      </w:r>
    </w:p>
    <w:p w14:paraId="114CC3DE" w14:textId="77777777" w:rsidR="00C07688" w:rsidRPr="00BD7746" w:rsidRDefault="00145A9F" w:rsidP="00C07688">
      <w:pPr>
        <w:jc w:val="both"/>
        <w:rPr>
          <w:sz w:val="22"/>
          <w:szCs w:val="22"/>
        </w:rPr>
      </w:pPr>
      <w:r>
        <w:rPr>
          <w:sz w:val="22"/>
          <w:szCs w:val="22"/>
        </w:rPr>
        <w:t>5.2.</w:t>
      </w:r>
      <w:r w:rsidR="00560355">
        <w:rPr>
          <w:sz w:val="22"/>
          <w:szCs w:val="22"/>
        </w:rPr>
        <w:t>5</w:t>
      </w:r>
      <w:r>
        <w:rPr>
          <w:sz w:val="22"/>
          <w:szCs w:val="22"/>
        </w:rPr>
        <w:t>. П</w:t>
      </w:r>
      <w:r w:rsidR="00C07688" w:rsidRPr="00BD7746">
        <w:rPr>
          <w:sz w:val="22"/>
          <w:szCs w:val="22"/>
        </w:rPr>
        <w:t>ред</w:t>
      </w:r>
      <w:r w:rsidR="001658F7" w:rsidRPr="00BD7746">
        <w:rPr>
          <w:sz w:val="22"/>
          <w:szCs w:val="22"/>
        </w:rPr>
        <w:t>о</w:t>
      </w:r>
      <w:r w:rsidR="00C07688" w:rsidRPr="00BD7746">
        <w:rPr>
          <w:sz w:val="22"/>
          <w:szCs w:val="22"/>
        </w:rPr>
        <w:t>ставлять И</w:t>
      </w:r>
      <w:r w:rsidR="001658F7" w:rsidRPr="00BD7746">
        <w:rPr>
          <w:sz w:val="22"/>
          <w:szCs w:val="22"/>
        </w:rPr>
        <w:t>СПОЛНИТЕЛЮ</w:t>
      </w:r>
      <w:r w:rsidR="00C07688" w:rsidRPr="00BD7746">
        <w:rPr>
          <w:sz w:val="22"/>
          <w:szCs w:val="22"/>
        </w:rPr>
        <w:t xml:space="preserve"> необходимую техническую документацию.</w:t>
      </w:r>
    </w:p>
    <w:p w14:paraId="4902DC50" w14:textId="77777777" w:rsidR="00C07688" w:rsidRPr="00BD7746" w:rsidRDefault="00145A9F" w:rsidP="00C07688">
      <w:pPr>
        <w:jc w:val="both"/>
        <w:rPr>
          <w:sz w:val="22"/>
          <w:szCs w:val="22"/>
        </w:rPr>
      </w:pPr>
      <w:r>
        <w:rPr>
          <w:sz w:val="22"/>
          <w:szCs w:val="22"/>
        </w:rPr>
        <w:t>5.2.</w:t>
      </w:r>
      <w:r w:rsidR="00560355">
        <w:rPr>
          <w:sz w:val="22"/>
          <w:szCs w:val="22"/>
        </w:rPr>
        <w:t>6</w:t>
      </w:r>
      <w:r>
        <w:rPr>
          <w:sz w:val="22"/>
          <w:szCs w:val="22"/>
        </w:rPr>
        <w:t>. С</w:t>
      </w:r>
      <w:r w:rsidR="00C07688" w:rsidRPr="00BD7746">
        <w:rPr>
          <w:sz w:val="22"/>
          <w:szCs w:val="22"/>
        </w:rPr>
        <w:t>воевременно оплачивать счета, выставленные И</w:t>
      </w:r>
      <w:r w:rsidR="001658F7" w:rsidRPr="00BD7746">
        <w:rPr>
          <w:sz w:val="22"/>
          <w:szCs w:val="22"/>
        </w:rPr>
        <w:t>СПОЛНИТЕЛЕМ</w:t>
      </w:r>
      <w:r w:rsidR="00C07688" w:rsidRPr="00BD7746">
        <w:rPr>
          <w:sz w:val="22"/>
          <w:szCs w:val="22"/>
        </w:rPr>
        <w:t xml:space="preserve"> за ТО и Р.</w:t>
      </w:r>
    </w:p>
    <w:p w14:paraId="0DCAB98A" w14:textId="77777777" w:rsidR="00962CBD" w:rsidRDefault="00962CBD" w:rsidP="00C07688">
      <w:pPr>
        <w:pStyle w:val="Heading"/>
        <w:ind w:firstLine="284"/>
        <w:jc w:val="center"/>
        <w:outlineLvl w:val="0"/>
        <w:rPr>
          <w:rFonts w:ascii="Times New Roman" w:hAnsi="Times New Roman" w:cs="Times New Roman"/>
        </w:rPr>
      </w:pPr>
    </w:p>
    <w:p w14:paraId="353C99C2" w14:textId="77777777" w:rsidR="00400A67" w:rsidRDefault="00400A67" w:rsidP="00400A67">
      <w:pPr>
        <w:shd w:val="clear" w:color="auto" w:fill="FFFFFF"/>
        <w:jc w:val="center"/>
        <w:rPr>
          <w:b/>
          <w:bCs/>
          <w:color w:val="000000"/>
          <w:sz w:val="22"/>
          <w:szCs w:val="22"/>
        </w:rPr>
      </w:pPr>
      <w:r>
        <w:rPr>
          <w:b/>
          <w:bCs/>
          <w:color w:val="000000"/>
          <w:sz w:val="22"/>
          <w:szCs w:val="22"/>
        </w:rPr>
        <w:t>6.  ПОРЯДОК СДАЧИ И ПРИЕМКИ ВЫПОЛНЕНЫХ РАБОТ.</w:t>
      </w:r>
    </w:p>
    <w:p w14:paraId="70E36AE9" w14:textId="77777777" w:rsidR="00400A67" w:rsidRPr="00400A67" w:rsidRDefault="00400A67" w:rsidP="00400A67">
      <w:pPr>
        <w:shd w:val="clear" w:color="auto" w:fill="FFFFFF"/>
        <w:jc w:val="center"/>
        <w:rPr>
          <w:b/>
          <w:bCs/>
          <w:color w:val="000000"/>
          <w:sz w:val="22"/>
          <w:szCs w:val="22"/>
        </w:rPr>
      </w:pPr>
    </w:p>
    <w:p w14:paraId="5F8958C4" w14:textId="77777777" w:rsidR="00400A67" w:rsidRDefault="00400A67" w:rsidP="00400A67">
      <w:pPr>
        <w:shd w:val="clear" w:color="auto" w:fill="FFFFFF"/>
        <w:tabs>
          <w:tab w:val="left" w:pos="426"/>
        </w:tabs>
        <w:jc w:val="both"/>
        <w:rPr>
          <w:sz w:val="22"/>
          <w:szCs w:val="22"/>
        </w:rPr>
      </w:pPr>
      <w:r>
        <w:rPr>
          <w:color w:val="000000"/>
          <w:sz w:val="22"/>
          <w:szCs w:val="22"/>
        </w:rPr>
        <w:lastRenderedPageBreak/>
        <w:t>6.1.</w:t>
      </w:r>
      <w:r>
        <w:rPr>
          <w:b/>
          <w:color w:val="000000"/>
          <w:sz w:val="22"/>
          <w:szCs w:val="22"/>
        </w:rPr>
        <w:t xml:space="preserve"> </w:t>
      </w:r>
      <w:r>
        <w:rPr>
          <w:color w:val="000000"/>
          <w:sz w:val="22"/>
          <w:szCs w:val="22"/>
        </w:rPr>
        <w:t>Днем выполнения Исполнителем обязательств по выполнению работ считается дата подписания акта выполненных работ.</w:t>
      </w:r>
    </w:p>
    <w:p w14:paraId="331F353D" w14:textId="3BB4C3BC" w:rsidR="00400A67" w:rsidRDefault="00400A67" w:rsidP="00400A67">
      <w:pPr>
        <w:tabs>
          <w:tab w:val="left" w:pos="426"/>
        </w:tabs>
        <w:jc w:val="both"/>
        <w:rPr>
          <w:sz w:val="22"/>
          <w:szCs w:val="22"/>
        </w:rPr>
      </w:pPr>
      <w:r>
        <w:rPr>
          <w:sz w:val="22"/>
          <w:szCs w:val="22"/>
        </w:rPr>
        <w:t xml:space="preserve">Место выполнения работ: </w:t>
      </w:r>
      <w:r>
        <w:rPr>
          <w:kern w:val="2"/>
          <w:sz w:val="22"/>
          <w:szCs w:val="22"/>
        </w:rPr>
        <w:t xml:space="preserve">Ленинградская область, </w:t>
      </w:r>
      <w:r w:rsidR="00E254E0">
        <w:rPr>
          <w:kern w:val="2"/>
          <w:sz w:val="22"/>
          <w:szCs w:val="22"/>
        </w:rPr>
        <w:t>г</w:t>
      </w:r>
      <w:r>
        <w:rPr>
          <w:kern w:val="2"/>
          <w:sz w:val="22"/>
          <w:szCs w:val="22"/>
        </w:rPr>
        <w:t>. Тельмана, д.50</w:t>
      </w:r>
      <w:r>
        <w:rPr>
          <w:sz w:val="22"/>
          <w:szCs w:val="22"/>
        </w:rPr>
        <w:t>.</w:t>
      </w:r>
    </w:p>
    <w:p w14:paraId="4F4A3D6D" w14:textId="7E6D1851" w:rsidR="00400A67" w:rsidRPr="00946BDE" w:rsidRDefault="00400A67" w:rsidP="00400A67">
      <w:pPr>
        <w:shd w:val="clear" w:color="auto" w:fill="FFFFFF"/>
        <w:tabs>
          <w:tab w:val="left" w:pos="426"/>
        </w:tabs>
        <w:jc w:val="both"/>
        <w:rPr>
          <w:sz w:val="22"/>
          <w:szCs w:val="22"/>
        </w:rPr>
      </w:pPr>
      <w:r>
        <w:rPr>
          <w:sz w:val="22"/>
          <w:szCs w:val="22"/>
        </w:rPr>
        <w:t xml:space="preserve">6.2. </w:t>
      </w:r>
      <w:r w:rsidRPr="00946BDE">
        <w:rPr>
          <w:sz w:val="22"/>
          <w:szCs w:val="22"/>
        </w:rPr>
        <w:t xml:space="preserve">Сроки выполнения работ: </w:t>
      </w:r>
      <w:r w:rsidR="00142D37" w:rsidRPr="00946BDE">
        <w:rPr>
          <w:sz w:val="22"/>
          <w:szCs w:val="22"/>
        </w:rPr>
        <w:t>90 рабочих дней с момента подписания контракта.</w:t>
      </w:r>
    </w:p>
    <w:p w14:paraId="6E235763" w14:textId="77777777" w:rsidR="00400A67" w:rsidRDefault="00400A67" w:rsidP="00400A67">
      <w:pPr>
        <w:tabs>
          <w:tab w:val="left" w:pos="426"/>
        </w:tabs>
        <w:jc w:val="both"/>
        <w:rPr>
          <w:sz w:val="22"/>
          <w:szCs w:val="22"/>
        </w:rPr>
      </w:pPr>
      <w:r>
        <w:rPr>
          <w:sz w:val="22"/>
          <w:szCs w:val="22"/>
        </w:rPr>
        <w:t>6.3. Требования</w:t>
      </w:r>
      <w:r>
        <w:rPr>
          <w:bCs/>
          <w:color w:val="000000"/>
          <w:sz w:val="22"/>
          <w:szCs w:val="22"/>
        </w:rPr>
        <w:t xml:space="preserve"> к качеству, безопасности и результатам работ:</w:t>
      </w:r>
    </w:p>
    <w:p w14:paraId="5CDC542B" w14:textId="77777777" w:rsidR="00400A67" w:rsidRDefault="00400A67" w:rsidP="00400A67">
      <w:pPr>
        <w:tabs>
          <w:tab w:val="left" w:pos="426"/>
        </w:tabs>
        <w:autoSpaceDE w:val="0"/>
        <w:ind w:firstLine="567"/>
        <w:jc w:val="both"/>
        <w:rPr>
          <w:sz w:val="22"/>
          <w:szCs w:val="22"/>
        </w:rPr>
      </w:pPr>
      <w:r>
        <w:rPr>
          <w:color w:val="000000"/>
          <w:sz w:val="22"/>
          <w:szCs w:val="22"/>
        </w:rPr>
        <w:t xml:space="preserve">- выполняемые работы должны соответствовать требованиям к качеству, устанавливаемым техническими регламентами, документами в области стандартизации, международными, государственными стандартами, применяемыми для работ такого рода; </w:t>
      </w:r>
    </w:p>
    <w:p w14:paraId="0B95E258" w14:textId="77777777" w:rsidR="00400A67" w:rsidRDefault="00400A67" w:rsidP="00400A67">
      <w:pPr>
        <w:widowControl w:val="0"/>
        <w:tabs>
          <w:tab w:val="left" w:pos="426"/>
        </w:tabs>
        <w:ind w:firstLine="567"/>
        <w:jc w:val="both"/>
        <w:rPr>
          <w:sz w:val="22"/>
          <w:szCs w:val="22"/>
        </w:rPr>
      </w:pPr>
      <w:r>
        <w:rPr>
          <w:color w:val="000000"/>
          <w:sz w:val="22"/>
          <w:szCs w:val="22"/>
        </w:rPr>
        <w:t>- при выполнении работ Исполнитель предоставляет Заказчику исполнительную документацию: акты замеров параметров (при необходимости), журналы производства работ.</w:t>
      </w:r>
    </w:p>
    <w:p w14:paraId="101912F4" w14:textId="77777777" w:rsidR="00400A67" w:rsidRDefault="00400A67" w:rsidP="00400A67">
      <w:pPr>
        <w:tabs>
          <w:tab w:val="left" w:pos="0"/>
          <w:tab w:val="left" w:pos="426"/>
        </w:tabs>
        <w:jc w:val="both"/>
        <w:rPr>
          <w:sz w:val="22"/>
          <w:szCs w:val="22"/>
        </w:rPr>
      </w:pPr>
      <w:r>
        <w:rPr>
          <w:sz w:val="22"/>
          <w:szCs w:val="22"/>
        </w:rPr>
        <w:t>6.4. Заказчик проводит приемку работ, оказанных по настоящему Контракту, в течение 5 (пяти) рабочих дней со дня получения письменного извещения от Исполнителя о готовности сдачи выполненных работ и подписывает Акт выполненных работ, либо Исполнителю в те же сроки направляется мотивированный отказ от приемки выполненных работ</w:t>
      </w:r>
      <w:r>
        <w:rPr>
          <w:sz w:val="22"/>
          <w:szCs w:val="22"/>
          <w:lang w:eastAsia="ar-SA"/>
        </w:rPr>
        <w:t xml:space="preserve"> с перечнем недостатков и сроков их устранения.</w:t>
      </w:r>
    </w:p>
    <w:p w14:paraId="2CF8CAF9" w14:textId="77777777" w:rsidR="00400A67" w:rsidRDefault="00400A67" w:rsidP="00400A67">
      <w:pPr>
        <w:tabs>
          <w:tab w:val="left" w:pos="0"/>
          <w:tab w:val="left" w:pos="426"/>
        </w:tabs>
        <w:jc w:val="both"/>
        <w:rPr>
          <w:sz w:val="22"/>
          <w:szCs w:val="22"/>
        </w:rPr>
      </w:pPr>
      <w:r>
        <w:rPr>
          <w:sz w:val="22"/>
          <w:szCs w:val="22"/>
        </w:rPr>
        <w:t>6.5. Для проверки предоставленных Исполнителем результатов выполнения работ, предусмотренных Контрактом, в части их соответствия условиям Контракта Заказчик проводит экспертизу. Экспертиза результатов выполненных работ,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5F8F6C00" w14:textId="77777777" w:rsidR="00400A67" w:rsidRDefault="00400A67" w:rsidP="00400A67">
      <w:pPr>
        <w:tabs>
          <w:tab w:val="left" w:pos="426"/>
        </w:tabs>
        <w:jc w:val="both"/>
        <w:rPr>
          <w:sz w:val="22"/>
          <w:szCs w:val="22"/>
        </w:rPr>
      </w:pPr>
      <w:r>
        <w:rPr>
          <w:sz w:val="22"/>
          <w:szCs w:val="22"/>
        </w:rPr>
        <w:t>6.6. Сдача-приемка выполненных работ производится Исполнителем и Заказчиком после выполнения работ по Контракту на основании Актов выполненных работ.</w:t>
      </w:r>
    </w:p>
    <w:p w14:paraId="1C2F2906" w14:textId="77777777" w:rsidR="00400A67" w:rsidRDefault="00400A67" w:rsidP="00400A67">
      <w:pPr>
        <w:widowControl w:val="0"/>
        <w:shd w:val="clear" w:color="auto" w:fill="FFFFFF"/>
        <w:autoSpaceDE w:val="0"/>
        <w:ind w:left="29" w:right="58" w:hanging="29"/>
        <w:jc w:val="both"/>
        <w:rPr>
          <w:sz w:val="22"/>
          <w:szCs w:val="22"/>
        </w:rPr>
      </w:pPr>
    </w:p>
    <w:p w14:paraId="584589AB" w14:textId="77777777" w:rsidR="00400A67" w:rsidRDefault="00400A67" w:rsidP="00400A67">
      <w:pPr>
        <w:widowControl w:val="0"/>
        <w:tabs>
          <w:tab w:val="left" w:pos="540"/>
        </w:tabs>
        <w:autoSpaceDE w:val="0"/>
        <w:ind w:left="720" w:right="-55"/>
        <w:jc w:val="center"/>
        <w:rPr>
          <w:b/>
          <w:sz w:val="22"/>
          <w:szCs w:val="22"/>
        </w:rPr>
      </w:pPr>
      <w:r>
        <w:rPr>
          <w:b/>
          <w:sz w:val="22"/>
          <w:szCs w:val="22"/>
        </w:rPr>
        <w:t>7.  ГАРАНТИИ КАЧЕСТВА.</w:t>
      </w:r>
    </w:p>
    <w:p w14:paraId="7EBF51B0" w14:textId="77777777" w:rsidR="00400A67" w:rsidRDefault="00400A67" w:rsidP="00400A67">
      <w:pPr>
        <w:widowControl w:val="0"/>
        <w:tabs>
          <w:tab w:val="left" w:pos="540"/>
        </w:tabs>
        <w:autoSpaceDE w:val="0"/>
        <w:ind w:left="720" w:right="-55"/>
        <w:jc w:val="center"/>
        <w:rPr>
          <w:sz w:val="22"/>
          <w:szCs w:val="22"/>
        </w:rPr>
      </w:pPr>
    </w:p>
    <w:p w14:paraId="0CADD4B6" w14:textId="77777777" w:rsidR="00400A67" w:rsidRDefault="00400A67" w:rsidP="00400A67">
      <w:pPr>
        <w:widowControl w:val="0"/>
        <w:tabs>
          <w:tab w:val="left" w:pos="426"/>
        </w:tabs>
        <w:autoSpaceDE w:val="0"/>
        <w:ind w:right="-55"/>
        <w:jc w:val="both"/>
        <w:rPr>
          <w:sz w:val="22"/>
          <w:szCs w:val="22"/>
        </w:rPr>
      </w:pPr>
      <w:r>
        <w:rPr>
          <w:sz w:val="22"/>
          <w:szCs w:val="22"/>
        </w:rPr>
        <w:t>7.1. Качество и безопасность выполняемых работ, а также используемые материалы и оборудование должны соответствовать ГОСТам и другим нормативным документам. Исполнитель предоставляет соответствующие сертификаты на материалы и оборудование применяемые при оказании работ.</w:t>
      </w:r>
    </w:p>
    <w:p w14:paraId="03C602B1" w14:textId="77777777" w:rsidR="00400A67" w:rsidRDefault="00400A67" w:rsidP="00400A67">
      <w:pPr>
        <w:widowControl w:val="0"/>
        <w:tabs>
          <w:tab w:val="left" w:pos="426"/>
        </w:tabs>
        <w:autoSpaceDE w:val="0"/>
        <w:ind w:right="-55"/>
        <w:jc w:val="both"/>
        <w:rPr>
          <w:sz w:val="22"/>
          <w:szCs w:val="22"/>
        </w:rPr>
      </w:pPr>
      <w:r>
        <w:rPr>
          <w:sz w:val="22"/>
          <w:szCs w:val="22"/>
        </w:rPr>
        <w:t xml:space="preserve">7.2. Выполняемые работы должны соответствовать требованиям, установленным настоящим Контрактом, (Приложение №1 к настоящему Контракту). </w:t>
      </w:r>
    </w:p>
    <w:p w14:paraId="5E61F918" w14:textId="77777777" w:rsidR="00400A67" w:rsidRDefault="00400A67" w:rsidP="00400A67">
      <w:pPr>
        <w:widowControl w:val="0"/>
        <w:tabs>
          <w:tab w:val="left" w:pos="426"/>
        </w:tabs>
        <w:autoSpaceDE w:val="0"/>
        <w:ind w:right="-55"/>
        <w:jc w:val="both"/>
        <w:rPr>
          <w:sz w:val="22"/>
          <w:szCs w:val="22"/>
        </w:rPr>
      </w:pPr>
      <w:r>
        <w:rPr>
          <w:sz w:val="22"/>
          <w:szCs w:val="22"/>
        </w:rPr>
        <w:t>7.3. Выполняемые работы должны оказываться с соблюдением порядка и чистоты, с последующим вывозом строительного мусора с объекта.</w:t>
      </w:r>
    </w:p>
    <w:p w14:paraId="6F9E01C8" w14:textId="77777777" w:rsidR="00400A67" w:rsidRDefault="00400A67" w:rsidP="00400A67">
      <w:pPr>
        <w:widowControl w:val="0"/>
        <w:tabs>
          <w:tab w:val="left" w:pos="426"/>
        </w:tabs>
        <w:suppressAutoHyphens/>
        <w:autoSpaceDE w:val="0"/>
        <w:ind w:right="-55"/>
        <w:jc w:val="both"/>
        <w:rPr>
          <w:sz w:val="22"/>
          <w:szCs w:val="22"/>
        </w:rPr>
      </w:pPr>
      <w:r>
        <w:rPr>
          <w:sz w:val="22"/>
          <w:szCs w:val="22"/>
        </w:rPr>
        <w:t xml:space="preserve">7.4. Срок гарантии на проводимые работы составляет 12 (двенадцать) месяцев с момента </w:t>
      </w:r>
      <w:r>
        <w:rPr>
          <w:bCs/>
          <w:sz w:val="22"/>
          <w:szCs w:val="22"/>
        </w:rPr>
        <w:t>подписания Сторонами Акта выполненных работ</w:t>
      </w:r>
      <w:r>
        <w:rPr>
          <w:sz w:val="22"/>
          <w:szCs w:val="22"/>
        </w:rPr>
        <w:t xml:space="preserve"> по замене оборудования.</w:t>
      </w:r>
    </w:p>
    <w:p w14:paraId="1BB73D5C" w14:textId="77777777" w:rsidR="00400A67" w:rsidRDefault="00400A67" w:rsidP="00400A67">
      <w:pPr>
        <w:widowControl w:val="0"/>
        <w:tabs>
          <w:tab w:val="left" w:pos="426"/>
        </w:tabs>
        <w:autoSpaceDE w:val="0"/>
        <w:ind w:right="-55"/>
        <w:jc w:val="both"/>
        <w:rPr>
          <w:sz w:val="22"/>
          <w:szCs w:val="22"/>
        </w:rPr>
      </w:pPr>
      <w:r>
        <w:rPr>
          <w:sz w:val="22"/>
          <w:szCs w:val="22"/>
        </w:rPr>
        <w:t>Исполнитель несет ответственность за недостатки и/или дефекты, обнаруженные в течение гарантийного срока, если указанные недостатки или дефекты не возникли вследствие неправильной эксплуатации Объекта по вине Заказчика или третьих лиц.</w:t>
      </w:r>
    </w:p>
    <w:p w14:paraId="5FB9B4E2" w14:textId="77777777" w:rsidR="00400A67" w:rsidRDefault="00400A67" w:rsidP="00400A67">
      <w:pPr>
        <w:widowControl w:val="0"/>
        <w:tabs>
          <w:tab w:val="left" w:pos="426"/>
        </w:tabs>
        <w:autoSpaceDE w:val="0"/>
        <w:ind w:right="-55"/>
        <w:jc w:val="both"/>
        <w:rPr>
          <w:sz w:val="22"/>
          <w:szCs w:val="22"/>
        </w:rPr>
      </w:pPr>
    </w:p>
    <w:p w14:paraId="725D205C" w14:textId="77777777" w:rsidR="00400A67" w:rsidRPr="00400A67" w:rsidRDefault="00400A67" w:rsidP="00400A67">
      <w:pPr>
        <w:widowControl w:val="0"/>
        <w:shd w:val="clear" w:color="auto" w:fill="FFFFFF"/>
        <w:suppressAutoHyphens/>
        <w:autoSpaceDE w:val="0"/>
        <w:ind w:left="360"/>
        <w:jc w:val="center"/>
        <w:rPr>
          <w:sz w:val="22"/>
          <w:szCs w:val="22"/>
        </w:rPr>
      </w:pPr>
      <w:r>
        <w:rPr>
          <w:b/>
          <w:bCs/>
          <w:sz w:val="22"/>
          <w:szCs w:val="22"/>
        </w:rPr>
        <w:t>8. ОТВЕТСТВЕННОСТЬ СТОРОН.</w:t>
      </w:r>
    </w:p>
    <w:p w14:paraId="79AF5697" w14:textId="77777777" w:rsidR="00400A67" w:rsidRDefault="00400A67" w:rsidP="00400A67">
      <w:pPr>
        <w:widowControl w:val="0"/>
        <w:shd w:val="clear" w:color="auto" w:fill="FFFFFF"/>
        <w:suppressAutoHyphens/>
        <w:autoSpaceDE w:val="0"/>
        <w:ind w:left="360"/>
        <w:rPr>
          <w:sz w:val="22"/>
          <w:szCs w:val="22"/>
        </w:rPr>
      </w:pPr>
    </w:p>
    <w:p w14:paraId="5699D1B8" w14:textId="77777777" w:rsidR="00400A67" w:rsidRDefault="00400A67" w:rsidP="00400A67">
      <w:pPr>
        <w:widowControl w:val="0"/>
        <w:shd w:val="clear" w:color="auto" w:fill="FFFFFF"/>
        <w:autoSpaceDE w:val="0"/>
        <w:jc w:val="both"/>
        <w:rPr>
          <w:sz w:val="22"/>
          <w:szCs w:val="22"/>
        </w:rPr>
      </w:pPr>
      <w:r>
        <w:rPr>
          <w:bCs/>
          <w:sz w:val="22"/>
          <w:szCs w:val="22"/>
        </w:rPr>
        <w:t>8.1.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w:t>
      </w:r>
    </w:p>
    <w:p w14:paraId="660F6B37" w14:textId="77777777" w:rsidR="00400A67" w:rsidRDefault="00400A67" w:rsidP="00400A67">
      <w:pPr>
        <w:widowControl w:val="0"/>
        <w:shd w:val="clear" w:color="auto" w:fill="FFFFFF"/>
        <w:autoSpaceDE w:val="0"/>
        <w:jc w:val="both"/>
        <w:rPr>
          <w:sz w:val="22"/>
          <w:szCs w:val="22"/>
        </w:rPr>
      </w:pPr>
      <w:r>
        <w:rPr>
          <w:bCs/>
          <w:sz w:val="22"/>
          <w:szCs w:val="22"/>
        </w:rPr>
        <w:t xml:space="preserve">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789101FB" w14:textId="77777777" w:rsidR="00400A67" w:rsidRDefault="00400A67" w:rsidP="00400A67">
      <w:pPr>
        <w:widowControl w:val="0"/>
        <w:shd w:val="clear" w:color="auto" w:fill="FFFFFF"/>
        <w:autoSpaceDE w:val="0"/>
        <w:jc w:val="both"/>
        <w:rPr>
          <w:sz w:val="22"/>
          <w:szCs w:val="22"/>
        </w:rPr>
      </w:pPr>
      <w:r>
        <w:rPr>
          <w:bCs/>
          <w:sz w:val="22"/>
          <w:szCs w:val="22"/>
        </w:rPr>
        <w:t xml:space="preserve">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E05F4B0" w14:textId="77777777" w:rsidR="00400A67" w:rsidRDefault="00400A67" w:rsidP="00400A67">
      <w:pPr>
        <w:widowControl w:val="0"/>
        <w:shd w:val="clear" w:color="auto" w:fill="FFFFFF"/>
        <w:autoSpaceDE w:val="0"/>
        <w:jc w:val="both"/>
        <w:rPr>
          <w:sz w:val="22"/>
          <w:szCs w:val="22"/>
        </w:rPr>
      </w:pPr>
      <w:r>
        <w:rPr>
          <w:bCs/>
          <w:sz w:val="22"/>
          <w:szCs w:val="22"/>
        </w:rPr>
        <w:t>8.3.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589038A" w14:textId="77777777" w:rsidR="00400A67" w:rsidRDefault="003E3C83" w:rsidP="00400A67">
      <w:pPr>
        <w:widowControl w:val="0"/>
        <w:shd w:val="clear" w:color="auto" w:fill="FFFFFF"/>
        <w:autoSpaceDE w:val="0"/>
        <w:jc w:val="both"/>
        <w:rPr>
          <w:sz w:val="22"/>
          <w:szCs w:val="22"/>
        </w:rPr>
      </w:pPr>
      <w:r>
        <w:rPr>
          <w:bCs/>
          <w:sz w:val="22"/>
          <w:szCs w:val="22"/>
        </w:rPr>
        <w:t>8</w:t>
      </w:r>
      <w:r w:rsidR="00400A67">
        <w:rPr>
          <w:bCs/>
          <w:sz w:val="22"/>
          <w:szCs w:val="22"/>
        </w:rPr>
        <w:t>.3.1.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459ABDD" w14:textId="77777777" w:rsidR="00400A67" w:rsidRDefault="003E3C83" w:rsidP="00400A67">
      <w:pPr>
        <w:widowControl w:val="0"/>
        <w:shd w:val="clear" w:color="auto" w:fill="FFFFFF"/>
        <w:autoSpaceDE w:val="0"/>
        <w:jc w:val="both"/>
        <w:rPr>
          <w:sz w:val="22"/>
          <w:szCs w:val="22"/>
        </w:rPr>
      </w:pPr>
      <w:r>
        <w:rPr>
          <w:bCs/>
          <w:sz w:val="22"/>
          <w:szCs w:val="22"/>
        </w:rPr>
        <w:t>8</w:t>
      </w:r>
      <w:r w:rsidR="00400A67">
        <w:rPr>
          <w:bCs/>
          <w:sz w:val="22"/>
          <w:szCs w:val="22"/>
        </w:rPr>
        <w:t xml:space="preserve">.4. В случае неуплаты Исполнителем сумм и пеней Заказчик имеет право осуществить выплату Исполнителю суммы за выполненную работу, уменьшенную на сумму пени и (или) штрафов. Право списания неустойки в виде штрафов и пеней наступает у Заказчика по истечении 15 календарных дней с момента должного </w:t>
      </w:r>
      <w:r w:rsidR="00400A67">
        <w:rPr>
          <w:bCs/>
          <w:sz w:val="22"/>
          <w:szCs w:val="22"/>
        </w:rPr>
        <w:lastRenderedPageBreak/>
        <w:t>уведомления Исполнителя.</w:t>
      </w:r>
    </w:p>
    <w:p w14:paraId="1F22F1F6" w14:textId="77777777" w:rsidR="00400A67" w:rsidRDefault="003E3C83" w:rsidP="00400A67">
      <w:pPr>
        <w:widowControl w:val="0"/>
        <w:shd w:val="clear" w:color="auto" w:fill="FFFFFF"/>
        <w:autoSpaceDE w:val="0"/>
        <w:jc w:val="both"/>
        <w:rPr>
          <w:sz w:val="22"/>
          <w:szCs w:val="22"/>
        </w:rPr>
      </w:pPr>
      <w:r>
        <w:rPr>
          <w:bCs/>
          <w:sz w:val="22"/>
          <w:szCs w:val="22"/>
        </w:rPr>
        <w:t>8</w:t>
      </w:r>
      <w:r w:rsidR="00400A67">
        <w:rPr>
          <w:bCs/>
          <w:sz w:val="22"/>
          <w:szCs w:val="22"/>
        </w:rPr>
        <w:t xml:space="preserve">.5.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1AA93872" w14:textId="77777777" w:rsidR="00400A67" w:rsidRDefault="003E3C83" w:rsidP="00400A67">
      <w:pPr>
        <w:widowControl w:val="0"/>
        <w:shd w:val="clear" w:color="auto" w:fill="FFFFFF"/>
        <w:autoSpaceDE w:val="0"/>
        <w:jc w:val="both"/>
        <w:rPr>
          <w:sz w:val="22"/>
          <w:szCs w:val="22"/>
        </w:rPr>
      </w:pPr>
      <w:r>
        <w:rPr>
          <w:bCs/>
          <w:sz w:val="22"/>
          <w:szCs w:val="22"/>
        </w:rPr>
        <w:t>8</w:t>
      </w:r>
      <w:r w:rsidR="00400A67">
        <w:rPr>
          <w:bCs/>
          <w:sz w:val="22"/>
          <w:szCs w:val="22"/>
        </w:rPr>
        <w:t>.6.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претензии. Претензия может быть направлена Исполнителю в том числе в адрес электронной почты, указанный в Контракте.</w:t>
      </w:r>
    </w:p>
    <w:p w14:paraId="68E72B3A" w14:textId="77777777" w:rsidR="00400A67" w:rsidRDefault="003E3C83" w:rsidP="00400A67">
      <w:pPr>
        <w:widowControl w:val="0"/>
        <w:shd w:val="clear" w:color="auto" w:fill="FFFFFF"/>
        <w:autoSpaceDE w:val="0"/>
        <w:jc w:val="both"/>
        <w:rPr>
          <w:sz w:val="22"/>
          <w:szCs w:val="22"/>
        </w:rPr>
      </w:pPr>
      <w:r>
        <w:rPr>
          <w:bCs/>
          <w:sz w:val="22"/>
          <w:szCs w:val="22"/>
        </w:rPr>
        <w:t>8</w:t>
      </w:r>
      <w:r w:rsidR="00400A67">
        <w:rPr>
          <w:bCs/>
          <w:sz w:val="22"/>
          <w:szCs w:val="22"/>
        </w:rPr>
        <w:t>.7. Уплата неустойки не освобождает Стороны от исполнения их Контрактных обязательств. Неустойка взымается за каждое нарушение в отдельности.</w:t>
      </w:r>
    </w:p>
    <w:p w14:paraId="07724AA8" w14:textId="77777777" w:rsidR="00400A67" w:rsidRDefault="003E3C83" w:rsidP="00400A67">
      <w:pPr>
        <w:widowControl w:val="0"/>
        <w:shd w:val="clear" w:color="auto" w:fill="FFFFFF"/>
        <w:autoSpaceDE w:val="0"/>
        <w:jc w:val="both"/>
        <w:rPr>
          <w:sz w:val="22"/>
          <w:szCs w:val="22"/>
        </w:rPr>
      </w:pPr>
      <w:r>
        <w:rPr>
          <w:bCs/>
          <w:sz w:val="22"/>
          <w:szCs w:val="22"/>
        </w:rPr>
        <w:t>8</w:t>
      </w:r>
      <w:r w:rsidR="00400A67">
        <w:rPr>
          <w:bCs/>
          <w:sz w:val="22"/>
          <w:szCs w:val="22"/>
        </w:rPr>
        <w:t>.8.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 прострочки исполнения обязательств заказчиком,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№1042.</w:t>
      </w:r>
    </w:p>
    <w:p w14:paraId="46A6C8CD" w14:textId="77777777" w:rsidR="00400A67" w:rsidRDefault="003E3C83" w:rsidP="00400A67">
      <w:pPr>
        <w:widowControl w:val="0"/>
        <w:shd w:val="clear" w:color="auto" w:fill="FFFFFF"/>
        <w:autoSpaceDE w:val="0"/>
        <w:jc w:val="both"/>
        <w:rPr>
          <w:sz w:val="22"/>
          <w:szCs w:val="22"/>
        </w:rPr>
      </w:pPr>
      <w:r>
        <w:rPr>
          <w:bCs/>
          <w:sz w:val="22"/>
          <w:szCs w:val="22"/>
        </w:rPr>
        <w:t>8</w:t>
      </w:r>
      <w:r w:rsidR="00400A67">
        <w:rPr>
          <w:bCs/>
          <w:sz w:val="22"/>
          <w:szCs w:val="22"/>
        </w:rPr>
        <w:t>.9.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14:paraId="07723C0A" w14:textId="77777777" w:rsidR="00400A67" w:rsidRDefault="00400A67" w:rsidP="00400A67">
      <w:pPr>
        <w:shd w:val="clear" w:color="auto" w:fill="FFFFFF"/>
        <w:ind w:left="500" w:hanging="500"/>
        <w:jc w:val="center"/>
        <w:rPr>
          <w:b/>
          <w:bCs/>
          <w:sz w:val="22"/>
          <w:szCs w:val="22"/>
        </w:rPr>
      </w:pPr>
    </w:p>
    <w:p w14:paraId="4475FDC3" w14:textId="77777777" w:rsidR="00400A67" w:rsidRDefault="003E3C83" w:rsidP="00400A67">
      <w:pPr>
        <w:shd w:val="clear" w:color="auto" w:fill="FFFFFF"/>
        <w:ind w:left="500" w:hanging="500"/>
        <w:jc w:val="center"/>
        <w:rPr>
          <w:b/>
          <w:bCs/>
          <w:sz w:val="22"/>
          <w:szCs w:val="22"/>
        </w:rPr>
      </w:pPr>
      <w:r>
        <w:rPr>
          <w:b/>
          <w:bCs/>
          <w:sz w:val="22"/>
          <w:szCs w:val="22"/>
        </w:rPr>
        <w:t>9</w:t>
      </w:r>
      <w:r w:rsidR="00400A67">
        <w:rPr>
          <w:b/>
          <w:bCs/>
          <w:sz w:val="22"/>
          <w:szCs w:val="22"/>
        </w:rPr>
        <w:t>. ФОРС-МАЖОРНЫЕ ОБСТОЯТЕЛЬСТВА.</w:t>
      </w:r>
    </w:p>
    <w:p w14:paraId="7D94E92B" w14:textId="77777777" w:rsidR="00400A67" w:rsidRDefault="00400A67" w:rsidP="00400A67">
      <w:pPr>
        <w:shd w:val="clear" w:color="auto" w:fill="FFFFFF"/>
        <w:ind w:left="500" w:hanging="500"/>
        <w:jc w:val="center"/>
        <w:rPr>
          <w:sz w:val="22"/>
          <w:szCs w:val="22"/>
        </w:rPr>
      </w:pPr>
    </w:p>
    <w:p w14:paraId="54C213D3" w14:textId="77777777" w:rsidR="00400A67" w:rsidRDefault="003E3C83" w:rsidP="00400A67">
      <w:pPr>
        <w:widowControl w:val="0"/>
        <w:shd w:val="clear" w:color="auto" w:fill="FFFFFF"/>
        <w:autoSpaceDE w:val="0"/>
        <w:ind w:right="11"/>
        <w:jc w:val="both"/>
        <w:rPr>
          <w:sz w:val="22"/>
          <w:szCs w:val="22"/>
        </w:rPr>
      </w:pPr>
      <w:r>
        <w:rPr>
          <w:sz w:val="22"/>
          <w:szCs w:val="22"/>
        </w:rPr>
        <w:t>9</w:t>
      </w:r>
      <w:r w:rsidR="00400A67">
        <w:rPr>
          <w:sz w:val="22"/>
          <w:szCs w:val="22"/>
        </w:rPr>
        <w:t>.1</w:t>
      </w:r>
      <w:r w:rsidR="002B32FC">
        <w:rPr>
          <w:sz w:val="22"/>
          <w:szCs w:val="22"/>
        </w:rPr>
        <w:t>.</w:t>
      </w:r>
      <w:r w:rsidR="00400A67">
        <w:rPr>
          <w:sz w:val="22"/>
          <w:szCs w:val="22"/>
        </w:rPr>
        <w:t xml:space="preserve"> Стороны освобождаются от ответственности за частичное или полное неисполнение своих обязательств по настоящему Контракту, если они вызваны обстоятельствами непреодолимой силы, то есть возникших в процессе исполнения Контракта в отношении любой Стороны чрезвычайных, непредвиденных и непредотвратимых в данных условиях обстоятельств, которые ни одна из Сторон не могла ни предвидеть, ни предусмотреть при заключении Контракта.</w:t>
      </w:r>
    </w:p>
    <w:p w14:paraId="347F7393" w14:textId="77777777" w:rsidR="00400A67" w:rsidRDefault="003E3C83" w:rsidP="00400A67">
      <w:pPr>
        <w:widowControl w:val="0"/>
        <w:shd w:val="clear" w:color="auto" w:fill="FFFFFF"/>
        <w:autoSpaceDE w:val="0"/>
        <w:ind w:right="18"/>
        <w:jc w:val="both"/>
        <w:rPr>
          <w:sz w:val="22"/>
          <w:szCs w:val="22"/>
        </w:rPr>
      </w:pPr>
      <w:r>
        <w:rPr>
          <w:sz w:val="22"/>
          <w:szCs w:val="22"/>
        </w:rPr>
        <w:t>9</w:t>
      </w:r>
      <w:r w:rsidR="00400A67">
        <w:rPr>
          <w:sz w:val="22"/>
          <w:szCs w:val="22"/>
        </w:rPr>
        <w:t>.2</w:t>
      </w:r>
      <w:r w:rsidR="002B32FC">
        <w:rPr>
          <w:sz w:val="22"/>
          <w:szCs w:val="22"/>
        </w:rPr>
        <w:t>.</w:t>
      </w:r>
      <w:r w:rsidR="00400A67">
        <w:rPr>
          <w:sz w:val="22"/>
          <w:szCs w:val="22"/>
        </w:rPr>
        <w:t xml:space="preserve"> К форс-мажорным обстоятельствам, способным повлиять на исполнения Контрактных обязательств, Стороны относят в частности (но, не ограничиваясь): военные или боевые действия, вооружённые столкновения, вооружённые нападения бандформирований или других организованных общественно-опасных групп, террористические акты, противоправные (факт незаконности которых установлен вступившим в законную силу судебным решением) действия, а также незаконные действия и/или решения иных органов государственной власти и управления либо их должностных лиц, реквизиция, конфискация, массовые беспорядки и забастовки, локауты, землетрясения, ураганы, оползни, наводнения, пожары, взрывы, массовые эпидемии и отравления, другие стихийные бедствия, техногенные катастрофы или аварии.</w:t>
      </w:r>
    </w:p>
    <w:p w14:paraId="188193CA" w14:textId="77777777" w:rsidR="00400A67" w:rsidRDefault="003E3C83" w:rsidP="00400A67">
      <w:pPr>
        <w:widowControl w:val="0"/>
        <w:shd w:val="clear" w:color="auto" w:fill="FFFFFF"/>
        <w:autoSpaceDE w:val="0"/>
        <w:ind w:right="29"/>
        <w:jc w:val="both"/>
        <w:rPr>
          <w:sz w:val="22"/>
          <w:szCs w:val="22"/>
        </w:rPr>
      </w:pPr>
      <w:r>
        <w:rPr>
          <w:sz w:val="22"/>
          <w:szCs w:val="22"/>
        </w:rPr>
        <w:t>9</w:t>
      </w:r>
      <w:r w:rsidR="00400A67">
        <w:rPr>
          <w:sz w:val="22"/>
          <w:szCs w:val="22"/>
        </w:rPr>
        <w:t>.3</w:t>
      </w:r>
      <w:r w:rsidR="002B32FC">
        <w:rPr>
          <w:sz w:val="22"/>
          <w:szCs w:val="22"/>
        </w:rPr>
        <w:t>.</w:t>
      </w:r>
      <w:r w:rsidR="00400A67">
        <w:rPr>
          <w:sz w:val="22"/>
          <w:szCs w:val="22"/>
        </w:rPr>
        <w:t xml:space="preserve"> Сторона, подвергшаяся действию обстоятельств непреодолимой силы, должна в течение 5 (пяти) календарных дней по факсу или телеграфом уведомить другую Сторону об этом, с предоставлением другой Стороне копий документов уполномоченных государственных органов, подтверждающих факт, характер и момент наступления таких обстоятельств, иначе она теряет право ссылаться на обстоятельства непреодолимой силы как основания для её освобождения от ответственности по выполнению своих обязательств по настоящему Контракту.</w:t>
      </w:r>
    </w:p>
    <w:p w14:paraId="3E0F6780" w14:textId="77777777" w:rsidR="00400A67" w:rsidRDefault="00400A67" w:rsidP="00400A67">
      <w:pPr>
        <w:widowControl w:val="0"/>
        <w:shd w:val="clear" w:color="auto" w:fill="FFFFFF"/>
        <w:autoSpaceDE w:val="0"/>
        <w:ind w:right="29" w:firstLine="567"/>
        <w:jc w:val="both"/>
        <w:rPr>
          <w:sz w:val="22"/>
          <w:szCs w:val="22"/>
        </w:rPr>
      </w:pPr>
      <w:r>
        <w:rPr>
          <w:sz w:val="22"/>
          <w:szCs w:val="22"/>
        </w:rPr>
        <w:t>При таком уведомлении исполнение обязательств Сторон приостанавливается на срок до 30 (тридцати) календарных дней с момента уведомления. В случае продолжения действия форс-мажорных обстоятельств по окончании этого срока Стороны составляют и подписывают дополнительное письменное соглашение либо о пролонгации Контракта, либо о его расторжении.</w:t>
      </w:r>
    </w:p>
    <w:p w14:paraId="70027F66" w14:textId="77777777" w:rsidR="00400A67" w:rsidRDefault="00400A67" w:rsidP="00400A67">
      <w:pPr>
        <w:widowControl w:val="0"/>
        <w:shd w:val="clear" w:color="auto" w:fill="FFFFFF"/>
        <w:autoSpaceDE w:val="0"/>
        <w:ind w:right="29" w:firstLine="567"/>
        <w:jc w:val="both"/>
        <w:rPr>
          <w:sz w:val="22"/>
          <w:szCs w:val="22"/>
        </w:rPr>
      </w:pPr>
    </w:p>
    <w:p w14:paraId="2ADE6D75" w14:textId="77777777" w:rsidR="00400A67" w:rsidRDefault="003E3C83" w:rsidP="00400A67">
      <w:pPr>
        <w:widowControl w:val="0"/>
        <w:shd w:val="clear" w:color="auto" w:fill="FFFFFF"/>
        <w:autoSpaceDE w:val="0"/>
        <w:spacing w:before="120"/>
        <w:ind w:left="62"/>
        <w:jc w:val="center"/>
        <w:rPr>
          <w:b/>
          <w:bCs/>
          <w:sz w:val="22"/>
          <w:szCs w:val="22"/>
        </w:rPr>
      </w:pPr>
      <w:r>
        <w:rPr>
          <w:b/>
          <w:bCs/>
          <w:sz w:val="22"/>
          <w:szCs w:val="22"/>
        </w:rPr>
        <w:t>10</w:t>
      </w:r>
      <w:r w:rsidR="00400A67">
        <w:rPr>
          <w:b/>
          <w:bCs/>
          <w:sz w:val="22"/>
          <w:szCs w:val="22"/>
        </w:rPr>
        <w:t>. ПОРЯДОК РАЗРЕШЕНИЯ СПОРОВ.</w:t>
      </w:r>
    </w:p>
    <w:p w14:paraId="3219EFA8" w14:textId="77777777" w:rsidR="00400A67" w:rsidRDefault="00400A67" w:rsidP="00400A67">
      <w:pPr>
        <w:widowControl w:val="0"/>
        <w:shd w:val="clear" w:color="auto" w:fill="FFFFFF"/>
        <w:autoSpaceDE w:val="0"/>
        <w:spacing w:before="120"/>
        <w:ind w:left="62"/>
        <w:jc w:val="center"/>
        <w:rPr>
          <w:sz w:val="22"/>
          <w:szCs w:val="22"/>
        </w:rPr>
      </w:pPr>
    </w:p>
    <w:p w14:paraId="280BC4D1" w14:textId="77777777" w:rsidR="00400A67" w:rsidRDefault="003E3C83" w:rsidP="00400A67">
      <w:pPr>
        <w:widowControl w:val="0"/>
        <w:shd w:val="clear" w:color="auto" w:fill="FFFFFF"/>
        <w:autoSpaceDE w:val="0"/>
        <w:ind w:right="51"/>
        <w:jc w:val="both"/>
        <w:rPr>
          <w:sz w:val="22"/>
          <w:szCs w:val="22"/>
        </w:rPr>
      </w:pPr>
      <w:r>
        <w:rPr>
          <w:sz w:val="22"/>
          <w:szCs w:val="22"/>
        </w:rPr>
        <w:t>10</w:t>
      </w:r>
      <w:r w:rsidR="00400A67">
        <w:rPr>
          <w:sz w:val="22"/>
          <w:szCs w:val="22"/>
        </w:rPr>
        <w:t>.1</w:t>
      </w:r>
      <w:r w:rsidR="00776A51">
        <w:rPr>
          <w:sz w:val="22"/>
          <w:szCs w:val="22"/>
        </w:rPr>
        <w:t>.</w:t>
      </w:r>
      <w:r w:rsidR="00400A67">
        <w:rPr>
          <w:sz w:val="22"/>
          <w:szCs w:val="22"/>
        </w:rPr>
        <w:t xml:space="preserve"> Споры и разногласия, которые могут возникнуть при исполнении настоящего Контракта, должны по возможности решаться путем переговоров между Сторонами.</w:t>
      </w:r>
    </w:p>
    <w:p w14:paraId="668A5606" w14:textId="77777777" w:rsidR="00CF2CA5" w:rsidRPr="00CF2CA5" w:rsidRDefault="003E3C83" w:rsidP="00CF2CA5">
      <w:pPr>
        <w:widowControl w:val="0"/>
        <w:shd w:val="clear" w:color="auto" w:fill="FFFFFF"/>
        <w:autoSpaceDE w:val="0"/>
        <w:ind w:right="50"/>
        <w:jc w:val="both"/>
        <w:rPr>
          <w:sz w:val="22"/>
          <w:szCs w:val="22"/>
        </w:rPr>
      </w:pPr>
      <w:r>
        <w:rPr>
          <w:sz w:val="22"/>
          <w:szCs w:val="22"/>
        </w:rPr>
        <w:t>10</w:t>
      </w:r>
      <w:r w:rsidR="00400A67">
        <w:rPr>
          <w:sz w:val="22"/>
          <w:szCs w:val="22"/>
        </w:rPr>
        <w:t>.2</w:t>
      </w:r>
      <w:r w:rsidR="00776A51">
        <w:rPr>
          <w:sz w:val="22"/>
          <w:szCs w:val="22"/>
        </w:rPr>
        <w:t>.</w:t>
      </w:r>
      <w:r w:rsidR="00400A67">
        <w:rPr>
          <w:sz w:val="22"/>
          <w:szCs w:val="22"/>
        </w:rPr>
        <w:t xml:space="preserve"> В случае невозможности разрешения споров путем переговоров Стороны вправе обратиться в Арбитражный суд города Санкт-Петербурга и Ленинградской области в соответствии с действующим законодательством РФ.</w:t>
      </w:r>
    </w:p>
    <w:p w14:paraId="641304AF" w14:textId="77777777" w:rsidR="00400A67" w:rsidRDefault="003E3C83" w:rsidP="00400A67">
      <w:pPr>
        <w:widowControl w:val="0"/>
        <w:shd w:val="clear" w:color="auto" w:fill="FFFFFF"/>
        <w:autoSpaceDE w:val="0"/>
        <w:spacing w:before="120"/>
        <w:ind w:left="34"/>
        <w:jc w:val="center"/>
        <w:rPr>
          <w:b/>
          <w:bCs/>
          <w:sz w:val="22"/>
          <w:szCs w:val="22"/>
        </w:rPr>
      </w:pPr>
      <w:r>
        <w:rPr>
          <w:b/>
          <w:bCs/>
          <w:sz w:val="22"/>
          <w:szCs w:val="22"/>
        </w:rPr>
        <w:t>11</w:t>
      </w:r>
      <w:r w:rsidR="00400A67">
        <w:rPr>
          <w:b/>
          <w:bCs/>
          <w:sz w:val="22"/>
          <w:szCs w:val="22"/>
        </w:rPr>
        <w:t>. ПОРЯДОК РАСТОРЖЕНИЯ КОНТРАКТА.</w:t>
      </w:r>
    </w:p>
    <w:p w14:paraId="48A7ABFA" w14:textId="77777777" w:rsidR="00400A67" w:rsidRDefault="00400A67" w:rsidP="00400A67">
      <w:pPr>
        <w:widowControl w:val="0"/>
        <w:shd w:val="clear" w:color="auto" w:fill="FFFFFF"/>
        <w:autoSpaceDE w:val="0"/>
        <w:spacing w:before="120"/>
        <w:ind w:left="34"/>
        <w:jc w:val="center"/>
        <w:rPr>
          <w:b/>
          <w:bCs/>
          <w:sz w:val="22"/>
          <w:szCs w:val="22"/>
        </w:rPr>
      </w:pPr>
    </w:p>
    <w:p w14:paraId="637D8011" w14:textId="77777777" w:rsidR="00400A67" w:rsidRDefault="003E3C83" w:rsidP="00400A67">
      <w:pPr>
        <w:widowControl w:val="0"/>
        <w:shd w:val="clear" w:color="auto" w:fill="FFFFFF"/>
        <w:autoSpaceDE w:val="0"/>
        <w:ind w:left="45" w:right="51" w:hanging="45"/>
        <w:jc w:val="both"/>
        <w:rPr>
          <w:sz w:val="22"/>
          <w:szCs w:val="22"/>
        </w:rPr>
      </w:pPr>
      <w:r>
        <w:rPr>
          <w:sz w:val="22"/>
          <w:szCs w:val="22"/>
        </w:rPr>
        <w:t>11</w:t>
      </w:r>
      <w:r w:rsidR="00400A67">
        <w:rPr>
          <w:sz w:val="22"/>
          <w:szCs w:val="22"/>
        </w:rPr>
        <w:t>.1</w:t>
      </w:r>
      <w:r w:rsidR="00776A51">
        <w:rPr>
          <w:sz w:val="22"/>
          <w:szCs w:val="22"/>
        </w:rPr>
        <w:t>.</w:t>
      </w:r>
      <w:r w:rsidR="00400A67">
        <w:rPr>
          <w:sz w:val="22"/>
          <w:szCs w:val="22"/>
        </w:rPr>
        <w:t xml:space="preserve"> Настоящий Контракт может быть досрочно расторгнут по основаниям, предусмотренным законодательством РФ. Досрочное расторжение (прекращение) Контракта не освобождает Стороны от надлежащего исполнения обязательств по нему, возникших до момента окончания (расторжения, </w:t>
      </w:r>
      <w:r w:rsidR="00400A67">
        <w:rPr>
          <w:sz w:val="22"/>
          <w:szCs w:val="22"/>
        </w:rPr>
        <w:lastRenderedPageBreak/>
        <w:t>прекращения).</w:t>
      </w:r>
    </w:p>
    <w:p w14:paraId="60A6FBBE" w14:textId="77777777" w:rsidR="00400A67" w:rsidRDefault="003E3C83" w:rsidP="00400A67">
      <w:pPr>
        <w:widowControl w:val="0"/>
        <w:shd w:val="clear" w:color="auto" w:fill="FFFFFF"/>
        <w:autoSpaceDE w:val="0"/>
        <w:spacing w:before="14"/>
        <w:ind w:left="43" w:right="65" w:hanging="43"/>
        <w:jc w:val="both"/>
        <w:rPr>
          <w:sz w:val="22"/>
          <w:szCs w:val="22"/>
        </w:rPr>
      </w:pPr>
      <w:r>
        <w:rPr>
          <w:sz w:val="22"/>
          <w:szCs w:val="22"/>
        </w:rPr>
        <w:t>11</w:t>
      </w:r>
      <w:r w:rsidR="00400A67">
        <w:rPr>
          <w:sz w:val="22"/>
          <w:szCs w:val="22"/>
        </w:rPr>
        <w:t>.2</w:t>
      </w:r>
      <w:r w:rsidR="00776A51">
        <w:rPr>
          <w:sz w:val="22"/>
          <w:szCs w:val="22"/>
        </w:rPr>
        <w:t>.</w:t>
      </w:r>
      <w:r w:rsidR="00400A67">
        <w:rPr>
          <w:sz w:val="22"/>
          <w:szCs w:val="22"/>
        </w:rPr>
        <w:t xml:space="preserve"> Во всём, что не предусмотрено настоящим Контрактом, Стороны руководствуются действующим законодательством РФ.</w:t>
      </w:r>
    </w:p>
    <w:p w14:paraId="011493A0" w14:textId="77777777" w:rsidR="00400A67" w:rsidRDefault="00400A67" w:rsidP="00400A67">
      <w:pPr>
        <w:widowControl w:val="0"/>
        <w:shd w:val="clear" w:color="auto" w:fill="FFFFFF"/>
        <w:tabs>
          <w:tab w:val="left" w:pos="792"/>
        </w:tabs>
        <w:autoSpaceDE w:val="0"/>
        <w:spacing w:before="120"/>
        <w:jc w:val="center"/>
        <w:rPr>
          <w:b/>
          <w:bCs/>
          <w:sz w:val="22"/>
          <w:szCs w:val="22"/>
        </w:rPr>
      </w:pPr>
      <w:r>
        <w:rPr>
          <w:b/>
          <w:bCs/>
          <w:sz w:val="22"/>
          <w:szCs w:val="22"/>
        </w:rPr>
        <w:t>1</w:t>
      </w:r>
      <w:r w:rsidR="003E3C83">
        <w:rPr>
          <w:b/>
          <w:bCs/>
          <w:sz w:val="22"/>
          <w:szCs w:val="22"/>
        </w:rPr>
        <w:t>2</w:t>
      </w:r>
      <w:r>
        <w:rPr>
          <w:b/>
          <w:bCs/>
          <w:sz w:val="22"/>
          <w:szCs w:val="22"/>
        </w:rPr>
        <w:t>. ПРОЧИЕ УСЛОВИЯ.</w:t>
      </w:r>
    </w:p>
    <w:p w14:paraId="0D700E4F" w14:textId="77777777" w:rsidR="00400A67" w:rsidRDefault="00400A67" w:rsidP="00400A67">
      <w:pPr>
        <w:widowControl w:val="0"/>
        <w:shd w:val="clear" w:color="auto" w:fill="FFFFFF"/>
        <w:tabs>
          <w:tab w:val="left" w:pos="792"/>
        </w:tabs>
        <w:autoSpaceDE w:val="0"/>
        <w:spacing w:before="120"/>
        <w:jc w:val="center"/>
        <w:rPr>
          <w:sz w:val="22"/>
          <w:szCs w:val="22"/>
        </w:rPr>
      </w:pPr>
    </w:p>
    <w:p w14:paraId="1EE1B47C" w14:textId="77777777" w:rsidR="00400A67" w:rsidRDefault="00400A67" w:rsidP="00400A67">
      <w:pPr>
        <w:widowControl w:val="0"/>
        <w:shd w:val="clear" w:color="auto" w:fill="FFFFFF"/>
        <w:autoSpaceDE w:val="0"/>
        <w:ind w:left="11" w:right="74" w:hanging="11"/>
        <w:jc w:val="both"/>
        <w:rPr>
          <w:sz w:val="22"/>
          <w:szCs w:val="22"/>
        </w:rPr>
      </w:pPr>
      <w:r>
        <w:rPr>
          <w:sz w:val="22"/>
          <w:szCs w:val="22"/>
        </w:rPr>
        <w:t>1</w:t>
      </w:r>
      <w:r w:rsidR="003E3C83">
        <w:rPr>
          <w:sz w:val="22"/>
          <w:szCs w:val="22"/>
        </w:rPr>
        <w:t>2</w:t>
      </w:r>
      <w:r>
        <w:rPr>
          <w:sz w:val="22"/>
          <w:szCs w:val="22"/>
        </w:rPr>
        <w:t>.1</w:t>
      </w:r>
      <w:r w:rsidR="00776A51">
        <w:rPr>
          <w:sz w:val="22"/>
          <w:szCs w:val="22"/>
        </w:rPr>
        <w:t>.</w:t>
      </w:r>
      <w:r>
        <w:rPr>
          <w:sz w:val="22"/>
          <w:szCs w:val="22"/>
        </w:rPr>
        <w:t xml:space="preserve"> По соглашению Сторон в настоящий Контракт могут быть внесены поправки, изменения и дополнения, которые оформляются дополнительными соглашениями.</w:t>
      </w:r>
    </w:p>
    <w:p w14:paraId="53D5B879" w14:textId="77777777" w:rsidR="00400A67" w:rsidRDefault="00400A67" w:rsidP="00400A67">
      <w:pPr>
        <w:widowControl w:val="0"/>
        <w:shd w:val="clear" w:color="auto" w:fill="FFFFFF"/>
        <w:autoSpaceDE w:val="0"/>
        <w:spacing w:before="29"/>
        <w:ind w:left="11" w:right="68" w:hanging="11"/>
        <w:jc w:val="both"/>
        <w:rPr>
          <w:sz w:val="22"/>
          <w:szCs w:val="22"/>
        </w:rPr>
      </w:pPr>
      <w:r>
        <w:rPr>
          <w:sz w:val="22"/>
          <w:szCs w:val="22"/>
        </w:rPr>
        <w:t>1</w:t>
      </w:r>
      <w:r w:rsidR="003E3C83">
        <w:rPr>
          <w:sz w:val="22"/>
          <w:szCs w:val="22"/>
        </w:rPr>
        <w:t>2</w:t>
      </w:r>
      <w:r>
        <w:rPr>
          <w:sz w:val="22"/>
          <w:szCs w:val="22"/>
        </w:rPr>
        <w:t>.2</w:t>
      </w:r>
      <w:r w:rsidR="00776A51">
        <w:rPr>
          <w:sz w:val="22"/>
          <w:szCs w:val="22"/>
        </w:rPr>
        <w:t>.</w:t>
      </w:r>
      <w:r>
        <w:rPr>
          <w:sz w:val="22"/>
          <w:szCs w:val="22"/>
        </w:rPr>
        <w:t xml:space="preserve"> Контракт составлен в 2 (Двух) экземплярах, имеющих одинаковую юридическую силу, по одному для каждой Стороны.</w:t>
      </w:r>
    </w:p>
    <w:p w14:paraId="4912DDB9" w14:textId="77777777" w:rsidR="00400A67" w:rsidRDefault="00400A67" w:rsidP="00400A67">
      <w:pPr>
        <w:widowControl w:val="0"/>
        <w:shd w:val="clear" w:color="auto" w:fill="FFFFFF"/>
        <w:tabs>
          <w:tab w:val="left" w:pos="426"/>
        </w:tabs>
        <w:autoSpaceDE w:val="0"/>
        <w:spacing w:before="24"/>
        <w:ind w:right="10"/>
        <w:jc w:val="both"/>
        <w:rPr>
          <w:sz w:val="22"/>
          <w:szCs w:val="22"/>
        </w:rPr>
      </w:pPr>
      <w:r>
        <w:rPr>
          <w:sz w:val="22"/>
          <w:szCs w:val="22"/>
        </w:rPr>
        <w:t>1</w:t>
      </w:r>
      <w:r w:rsidR="003E3C83">
        <w:rPr>
          <w:sz w:val="22"/>
          <w:szCs w:val="22"/>
        </w:rPr>
        <w:t>2</w:t>
      </w:r>
      <w:r>
        <w:rPr>
          <w:sz w:val="22"/>
          <w:szCs w:val="22"/>
        </w:rPr>
        <w:t>.3</w:t>
      </w:r>
      <w:r w:rsidR="00776A51">
        <w:rPr>
          <w:sz w:val="22"/>
          <w:szCs w:val="22"/>
        </w:rPr>
        <w:t>.</w:t>
      </w:r>
      <w:r>
        <w:rPr>
          <w:sz w:val="22"/>
          <w:szCs w:val="22"/>
        </w:rPr>
        <w:t xml:space="preserve"> Все приложения, изменения и дополнительные соглашения к Контракту должны быть оформлены в письменном виде, подписаны уполномоченными представителями Сторон и являются его неотъемлемой частью.</w:t>
      </w:r>
    </w:p>
    <w:p w14:paraId="73D0E9AE" w14:textId="77777777" w:rsidR="00400A67" w:rsidRDefault="00400A67" w:rsidP="00400A67">
      <w:pPr>
        <w:widowControl w:val="0"/>
        <w:shd w:val="clear" w:color="auto" w:fill="FFFFFF"/>
        <w:autoSpaceDE w:val="0"/>
        <w:spacing w:before="24"/>
        <w:ind w:right="10"/>
        <w:jc w:val="both"/>
        <w:rPr>
          <w:sz w:val="22"/>
          <w:szCs w:val="22"/>
        </w:rPr>
      </w:pPr>
      <w:r>
        <w:rPr>
          <w:sz w:val="22"/>
          <w:szCs w:val="22"/>
        </w:rPr>
        <w:t>1</w:t>
      </w:r>
      <w:r w:rsidR="003E3C83">
        <w:rPr>
          <w:sz w:val="22"/>
          <w:szCs w:val="22"/>
        </w:rPr>
        <w:t>2</w:t>
      </w:r>
      <w:r>
        <w:rPr>
          <w:sz w:val="22"/>
          <w:szCs w:val="22"/>
        </w:rPr>
        <w:t>.4</w:t>
      </w:r>
      <w:r w:rsidR="00776A51">
        <w:rPr>
          <w:sz w:val="22"/>
          <w:szCs w:val="22"/>
        </w:rPr>
        <w:t>.</w:t>
      </w:r>
      <w:r>
        <w:rPr>
          <w:sz w:val="22"/>
          <w:szCs w:val="22"/>
        </w:rPr>
        <w:t xml:space="preserve"> После подписания Контракта все предыдущие письменные и устные соглашения, переписка, переговоры между Сторонами, относящиеся к данному Контракту, теряют силу, если они противоречат Контракту.</w:t>
      </w:r>
    </w:p>
    <w:p w14:paraId="30A1B27F" w14:textId="77777777" w:rsidR="00400A67" w:rsidRDefault="00400A67" w:rsidP="00400A67">
      <w:pPr>
        <w:widowControl w:val="0"/>
        <w:shd w:val="clear" w:color="auto" w:fill="FFFFFF"/>
        <w:autoSpaceDE w:val="0"/>
        <w:spacing w:before="24"/>
        <w:ind w:right="10"/>
        <w:jc w:val="both"/>
        <w:rPr>
          <w:sz w:val="22"/>
          <w:szCs w:val="22"/>
        </w:rPr>
      </w:pPr>
      <w:r>
        <w:rPr>
          <w:sz w:val="22"/>
          <w:szCs w:val="22"/>
        </w:rPr>
        <w:t>1</w:t>
      </w:r>
      <w:r w:rsidR="003E3C83">
        <w:rPr>
          <w:sz w:val="22"/>
          <w:szCs w:val="22"/>
        </w:rPr>
        <w:t>2</w:t>
      </w:r>
      <w:r>
        <w:rPr>
          <w:sz w:val="22"/>
          <w:szCs w:val="22"/>
        </w:rPr>
        <w:t>.5</w:t>
      </w:r>
      <w:r w:rsidR="00776A51">
        <w:rPr>
          <w:sz w:val="22"/>
          <w:szCs w:val="22"/>
        </w:rPr>
        <w:t>.</w:t>
      </w:r>
      <w:r>
        <w:rPr>
          <w:sz w:val="22"/>
          <w:szCs w:val="22"/>
        </w:rPr>
        <w:t xml:space="preserve"> Работы, по замене и ремонту вышедшего из строя оборудования систем, (в т.ч аккумуляторных батарей), не охватывающиеся настоящим Контрактом, выполняются по отдельной смете.</w:t>
      </w:r>
    </w:p>
    <w:p w14:paraId="46497665" w14:textId="77777777" w:rsidR="00CF2CA5" w:rsidRDefault="00CF2CA5" w:rsidP="00400A67">
      <w:pPr>
        <w:widowControl w:val="0"/>
        <w:shd w:val="clear" w:color="auto" w:fill="FFFFFF"/>
        <w:autoSpaceDE w:val="0"/>
        <w:spacing w:before="24"/>
        <w:ind w:right="10"/>
        <w:jc w:val="both"/>
        <w:rPr>
          <w:sz w:val="22"/>
          <w:szCs w:val="22"/>
        </w:rPr>
      </w:pPr>
    </w:p>
    <w:p w14:paraId="0B4FECBE" w14:textId="77777777" w:rsidR="00400A67" w:rsidRDefault="00400A67" w:rsidP="00400A67">
      <w:pPr>
        <w:widowControl w:val="0"/>
        <w:shd w:val="clear" w:color="auto" w:fill="FFFFFF"/>
        <w:autoSpaceDE w:val="0"/>
        <w:spacing w:before="120"/>
        <w:ind w:left="40"/>
        <w:jc w:val="center"/>
        <w:rPr>
          <w:b/>
          <w:bCs/>
          <w:sz w:val="22"/>
          <w:szCs w:val="22"/>
        </w:rPr>
      </w:pPr>
      <w:r>
        <w:rPr>
          <w:b/>
          <w:bCs/>
          <w:sz w:val="22"/>
          <w:szCs w:val="22"/>
        </w:rPr>
        <w:t>1</w:t>
      </w:r>
      <w:r w:rsidR="003E3C83">
        <w:rPr>
          <w:b/>
          <w:bCs/>
          <w:sz w:val="22"/>
          <w:szCs w:val="22"/>
        </w:rPr>
        <w:t>3</w:t>
      </w:r>
      <w:r>
        <w:rPr>
          <w:b/>
          <w:bCs/>
          <w:sz w:val="22"/>
          <w:szCs w:val="22"/>
        </w:rPr>
        <w:t>. СРОК ДЕЙСТВИЯ КОНТРАКТА.</w:t>
      </w:r>
    </w:p>
    <w:p w14:paraId="1439E5A8" w14:textId="77777777" w:rsidR="00400A67" w:rsidRDefault="00400A67" w:rsidP="00400A67">
      <w:pPr>
        <w:widowControl w:val="0"/>
        <w:shd w:val="clear" w:color="auto" w:fill="FFFFFF"/>
        <w:autoSpaceDE w:val="0"/>
        <w:spacing w:before="120"/>
        <w:ind w:left="40"/>
        <w:jc w:val="center"/>
        <w:rPr>
          <w:sz w:val="22"/>
          <w:szCs w:val="22"/>
        </w:rPr>
      </w:pPr>
    </w:p>
    <w:p w14:paraId="0C2C0D17" w14:textId="77777777" w:rsidR="00400A67" w:rsidRDefault="00A30BC8" w:rsidP="00400A67">
      <w:pPr>
        <w:widowControl w:val="0"/>
        <w:autoSpaceDE w:val="0"/>
        <w:jc w:val="both"/>
        <w:rPr>
          <w:sz w:val="22"/>
          <w:szCs w:val="22"/>
        </w:rPr>
      </w:pPr>
      <w:r>
        <w:rPr>
          <w:noProof/>
          <w:sz w:val="24"/>
          <w:szCs w:val="24"/>
        </w:rPr>
        <mc:AlternateContent>
          <mc:Choice Requires="wps">
            <w:drawing>
              <wp:anchor distT="36830" distB="36830" distL="24130" distR="24130" simplePos="0" relativeHeight="251657728" behindDoc="0" locked="0" layoutInCell="1" allowOverlap="1" wp14:anchorId="03871530" wp14:editId="704471C1">
                <wp:simplePos x="0" y="0"/>
                <wp:positionH relativeFrom="page">
                  <wp:posOffset>7546340</wp:posOffset>
                </wp:positionH>
                <wp:positionV relativeFrom="paragraph">
                  <wp:posOffset>462280</wp:posOffset>
                </wp:positionV>
                <wp:extent cx="25400" cy="179705"/>
                <wp:effectExtent l="0" t="0" r="0" b="0"/>
                <wp:wrapSquare wrapText="largest"/>
                <wp:docPr id="11079789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5400" cy="17970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334611" w14:textId="77777777" w:rsidR="00400A67" w:rsidRDefault="00400A67" w:rsidP="00400A67">
                            <w:pPr>
                              <w:widowControl w:val="0"/>
                              <w:shd w:val="clear" w:color="auto" w:fill="FFFFFF"/>
                              <w:autoSpaceDE w:val="0"/>
                              <w:jc w:val="both"/>
                              <w:rPr>
                                <w:sz w:val="22"/>
                                <w:szCs w:val="2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871530" id="_x0000_t202" coordsize="21600,21600" o:spt="202" path="m,l,21600r21600,l21600,xe">
                <v:stroke joinstyle="miter"/>
                <v:path gradientshapeok="t" o:connecttype="rect"/>
              </v:shapetype>
              <v:shape id="Text Box 2" o:spid="_x0000_s1026" type="#_x0000_t202" style="position:absolute;left:0;text-align:left;margin-left:594.2pt;margin-top:36.4pt;width:2pt;height:14.15pt;z-index:251657728;visibility:visible;mso-wrap-style:square;mso-width-percent:0;mso-height-percent:0;mso-wrap-distance-left:1.9pt;mso-wrap-distance-top:2.9pt;mso-wrap-distance-right:1.9pt;mso-wrap-distance-bottom:2.9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" stroked="f">
                <v:fill opacity="0"/>
                <v:path arrowok="t"/>
                <v:textbox inset="0,0,0,0">
                  <w:txbxContent>
                    <w:p w14:paraId="4D334611" w14:textId="77777777" w:rsidR="00400A67" w:rsidRDefault="00400A67" w:rsidP="00400A67">
                      <w:pPr>
                        <w:widowControl w:val="0"/>
                        <w:shd w:val="clear" w:color="auto" w:fill="FFFFFF"/>
                        <w:autoSpaceDE w:val="0"/>
                        <w:jc w:val="both"/>
                        <w:rPr>
                          <w:sz w:val="22"/>
                          <w:szCs w:val="22"/>
                        </w:rPr>
                      </w:pPr>
                    </w:p>
                  </w:txbxContent>
                </v:textbox>
                <w10:wrap type="square" side="largest" anchorx="page"/>
              </v:shape>
            </w:pict>
          </mc:Fallback>
        </mc:AlternateContent>
      </w:r>
      <w:r w:rsidR="00400A67">
        <w:rPr>
          <w:sz w:val="22"/>
          <w:szCs w:val="22"/>
        </w:rPr>
        <w:t>1</w:t>
      </w:r>
      <w:r w:rsidR="003E3C83">
        <w:rPr>
          <w:sz w:val="22"/>
          <w:szCs w:val="22"/>
        </w:rPr>
        <w:t>3</w:t>
      </w:r>
      <w:r w:rsidR="00400A67">
        <w:rPr>
          <w:sz w:val="22"/>
          <w:szCs w:val="22"/>
        </w:rPr>
        <w:t>.1</w:t>
      </w:r>
      <w:r w:rsidR="00776A51">
        <w:rPr>
          <w:sz w:val="22"/>
          <w:szCs w:val="22"/>
        </w:rPr>
        <w:t>.</w:t>
      </w:r>
      <w:r w:rsidR="00400A67">
        <w:rPr>
          <w:sz w:val="22"/>
          <w:szCs w:val="22"/>
        </w:rPr>
        <w:t xml:space="preserve"> Контракт считается заключенным с момента подписания его сторонами и действует до полного выполнения Сторонами всех обязательств по Контракту, но не позднее 31.12.2026 года.</w:t>
      </w:r>
    </w:p>
    <w:p w14:paraId="10FEE188" w14:textId="77777777" w:rsidR="00400A67" w:rsidRDefault="00400A67" w:rsidP="00400A67">
      <w:pPr>
        <w:widowControl w:val="0"/>
        <w:autoSpaceDE w:val="0"/>
        <w:jc w:val="center"/>
        <w:rPr>
          <w:b/>
          <w:iCs/>
          <w:sz w:val="22"/>
          <w:szCs w:val="22"/>
        </w:rPr>
      </w:pPr>
    </w:p>
    <w:p w14:paraId="1D1EDE66" w14:textId="77777777" w:rsidR="00400A67" w:rsidRDefault="00400A67" w:rsidP="00400A67">
      <w:pPr>
        <w:widowControl w:val="0"/>
        <w:autoSpaceDE w:val="0"/>
        <w:jc w:val="center"/>
        <w:rPr>
          <w:b/>
          <w:iCs/>
          <w:sz w:val="22"/>
          <w:szCs w:val="22"/>
        </w:rPr>
      </w:pPr>
      <w:r>
        <w:rPr>
          <w:b/>
          <w:iCs/>
          <w:sz w:val="22"/>
          <w:szCs w:val="22"/>
        </w:rPr>
        <w:t>1</w:t>
      </w:r>
      <w:r w:rsidR="003E3C83">
        <w:rPr>
          <w:b/>
          <w:iCs/>
          <w:sz w:val="22"/>
          <w:szCs w:val="22"/>
        </w:rPr>
        <w:t>4</w:t>
      </w:r>
      <w:r>
        <w:rPr>
          <w:b/>
          <w:iCs/>
          <w:sz w:val="22"/>
          <w:szCs w:val="22"/>
        </w:rPr>
        <w:t>. ПРИЛОЖЕНИЯ К КОНТРАКТУ:</w:t>
      </w:r>
    </w:p>
    <w:p w14:paraId="4446A72D" w14:textId="77777777" w:rsidR="00400A67" w:rsidRDefault="00400A67" w:rsidP="00400A67">
      <w:pPr>
        <w:widowControl w:val="0"/>
        <w:autoSpaceDE w:val="0"/>
        <w:jc w:val="center"/>
        <w:rPr>
          <w:sz w:val="22"/>
          <w:szCs w:val="22"/>
        </w:rPr>
      </w:pPr>
    </w:p>
    <w:p w14:paraId="6588450F" w14:textId="75A1E88D" w:rsidR="00400A67" w:rsidRDefault="00400A67" w:rsidP="00400A67">
      <w:pPr>
        <w:widowControl w:val="0"/>
        <w:autoSpaceDE w:val="0"/>
        <w:jc w:val="both"/>
        <w:rPr>
          <w:sz w:val="22"/>
          <w:szCs w:val="22"/>
        </w:rPr>
      </w:pPr>
      <w:r>
        <w:rPr>
          <w:sz w:val="22"/>
          <w:szCs w:val="22"/>
        </w:rPr>
        <w:t>1</w:t>
      </w:r>
      <w:r w:rsidR="003E3C83">
        <w:rPr>
          <w:sz w:val="22"/>
          <w:szCs w:val="22"/>
        </w:rPr>
        <w:t>4</w:t>
      </w:r>
      <w:r>
        <w:rPr>
          <w:sz w:val="22"/>
          <w:szCs w:val="22"/>
        </w:rPr>
        <w:t>.1</w:t>
      </w:r>
      <w:r w:rsidR="00776A51">
        <w:rPr>
          <w:sz w:val="22"/>
          <w:szCs w:val="22"/>
        </w:rPr>
        <w:t>.</w:t>
      </w:r>
      <w:r>
        <w:rPr>
          <w:sz w:val="22"/>
          <w:szCs w:val="22"/>
        </w:rPr>
        <w:t xml:space="preserve"> Приложение № 1 -</w:t>
      </w:r>
      <w:r w:rsidR="00746A94">
        <w:rPr>
          <w:sz w:val="22"/>
          <w:szCs w:val="22"/>
        </w:rPr>
        <w:t>Техническое задание</w:t>
      </w:r>
      <w:r>
        <w:rPr>
          <w:sz w:val="22"/>
          <w:szCs w:val="22"/>
        </w:rPr>
        <w:t>.</w:t>
      </w:r>
    </w:p>
    <w:p w14:paraId="5F635FFB" w14:textId="0C1E0717" w:rsidR="00746A94" w:rsidRDefault="00746A94" w:rsidP="00400A67">
      <w:pPr>
        <w:widowControl w:val="0"/>
        <w:autoSpaceDE w:val="0"/>
        <w:jc w:val="both"/>
        <w:rPr>
          <w:sz w:val="22"/>
          <w:szCs w:val="22"/>
        </w:rPr>
      </w:pPr>
      <w:r>
        <w:rPr>
          <w:sz w:val="22"/>
          <w:szCs w:val="22"/>
        </w:rPr>
        <w:t>14.2. Приложение № 2 -</w:t>
      </w:r>
      <w:r w:rsidRPr="00746A94">
        <w:rPr>
          <w:b/>
          <w:sz w:val="22"/>
          <w:szCs w:val="22"/>
        </w:rPr>
        <w:t xml:space="preserve"> </w:t>
      </w:r>
      <w:r w:rsidRPr="00746A94">
        <w:rPr>
          <w:bCs/>
          <w:sz w:val="22"/>
          <w:szCs w:val="22"/>
        </w:rPr>
        <w:t>Спецификации работ</w:t>
      </w:r>
      <w:r>
        <w:rPr>
          <w:bCs/>
          <w:sz w:val="22"/>
          <w:szCs w:val="22"/>
        </w:rPr>
        <w:t>.</w:t>
      </w:r>
      <w:bookmarkStart w:id="0" w:name="_GoBack"/>
      <w:bookmarkEnd w:id="0"/>
    </w:p>
    <w:p w14:paraId="37CE36E1" w14:textId="77777777" w:rsidR="00400A67" w:rsidRDefault="00400A67" w:rsidP="00400A67">
      <w:pPr>
        <w:widowControl w:val="0"/>
        <w:autoSpaceDE w:val="0"/>
        <w:jc w:val="both"/>
        <w:rPr>
          <w:sz w:val="22"/>
          <w:szCs w:val="22"/>
        </w:rPr>
      </w:pPr>
    </w:p>
    <w:p w14:paraId="7D1C14D3" w14:textId="77777777" w:rsidR="00C07688" w:rsidRPr="006C4D2A" w:rsidRDefault="003E3C83" w:rsidP="006C4D2A">
      <w:pPr>
        <w:pStyle w:val="Heading"/>
        <w:ind w:firstLine="284"/>
        <w:jc w:val="center"/>
        <w:outlineLvl w:val="0"/>
        <w:rPr>
          <w:rFonts w:ascii="Times New Roman" w:hAnsi="Times New Roman" w:cs="Times New Roman"/>
        </w:rPr>
      </w:pPr>
      <w:r>
        <w:rPr>
          <w:rFonts w:ascii="Times New Roman" w:hAnsi="Times New Roman" w:cs="Times New Roman"/>
        </w:rPr>
        <w:t>15</w:t>
      </w:r>
      <w:r w:rsidR="00DB154A" w:rsidRPr="00BD7746">
        <w:rPr>
          <w:rFonts w:ascii="Times New Roman" w:hAnsi="Times New Roman" w:cs="Times New Roman"/>
        </w:rPr>
        <w:t>. ЮРИДИЧЕСКИЕ АДРЕСА И РЕКВИЗИТЫ СТОРОН</w:t>
      </w:r>
      <w:r w:rsidR="001658F7" w:rsidRPr="00BD7746">
        <w:rPr>
          <w:rFonts w:ascii="Times New Roman" w:hAnsi="Times New Roman" w:cs="Times New Roman"/>
        </w:rPr>
        <w:t xml:space="preserve"> </w:t>
      </w:r>
    </w:p>
    <w:p w14:paraId="3957E09C" w14:textId="77777777" w:rsidR="00DF220D" w:rsidRPr="00BD7746" w:rsidRDefault="00DF220D" w:rsidP="00C07688">
      <w:pPr>
        <w:ind w:firstLine="284"/>
        <w:jc w:val="center"/>
        <w:rPr>
          <w:b/>
          <w:bCs/>
          <w:sz w:val="22"/>
          <w:szCs w:val="22"/>
        </w:rPr>
      </w:pPr>
    </w:p>
    <w:tbl>
      <w:tblPr>
        <w:tblW w:w="10206" w:type="dxa"/>
        <w:tblInd w:w="392" w:type="dxa"/>
        <w:tblLayout w:type="fixed"/>
        <w:tblLook w:val="01E0" w:firstRow="1" w:lastRow="1" w:firstColumn="1" w:lastColumn="1" w:noHBand="0" w:noVBand="0"/>
      </w:tblPr>
      <w:tblGrid>
        <w:gridCol w:w="5211"/>
        <w:gridCol w:w="4995"/>
      </w:tblGrid>
      <w:tr w:rsidR="00560355" w:rsidRPr="0037679B" w14:paraId="5363C331" w14:textId="77777777" w:rsidTr="00E6090B">
        <w:trPr>
          <w:trHeight w:val="5929"/>
        </w:trPr>
        <w:tc>
          <w:tcPr>
            <w:tcW w:w="5211" w:type="dxa"/>
          </w:tcPr>
          <w:p w14:paraId="7B50812F" w14:textId="77777777" w:rsidR="006C4D2A" w:rsidRPr="006C4D2A" w:rsidRDefault="00560355" w:rsidP="00560355">
            <w:pPr>
              <w:widowControl w:val="0"/>
              <w:rPr>
                <w:rFonts w:eastAsia="Calibri"/>
                <w:b/>
                <w:sz w:val="22"/>
                <w:szCs w:val="22"/>
                <w:lang w:eastAsia="ar-SA"/>
              </w:rPr>
            </w:pPr>
            <w:r w:rsidRPr="0024457A">
              <w:rPr>
                <w:rFonts w:eastAsia="Calibri"/>
                <w:b/>
                <w:sz w:val="22"/>
                <w:szCs w:val="22"/>
                <w:lang w:eastAsia="ar-SA"/>
              </w:rPr>
              <w:t>ЗАКАЗЧИК</w:t>
            </w:r>
          </w:p>
          <w:p w14:paraId="4AA5F1C6" w14:textId="18C635AF" w:rsidR="00560355" w:rsidRPr="0037679B" w:rsidRDefault="00560355" w:rsidP="00560355">
            <w:pPr>
              <w:rPr>
                <w:sz w:val="22"/>
                <w:szCs w:val="22"/>
              </w:rPr>
            </w:pPr>
          </w:p>
        </w:tc>
        <w:tc>
          <w:tcPr>
            <w:tcW w:w="4995" w:type="dxa"/>
          </w:tcPr>
          <w:p w14:paraId="5B39202E" w14:textId="77777777" w:rsidR="006C4D2A" w:rsidRDefault="006C4D2A" w:rsidP="006C4D2A">
            <w:pPr>
              <w:jc w:val="both"/>
              <w:rPr>
                <w:b/>
              </w:rPr>
            </w:pPr>
            <w:r>
              <w:rPr>
                <w:b/>
                <w:sz w:val="22"/>
                <w:szCs w:val="22"/>
              </w:rPr>
              <w:t>ИСПОЛНИТЕЛЬ:</w:t>
            </w:r>
          </w:p>
          <w:p w14:paraId="4C116BDC" w14:textId="07063A58" w:rsidR="00560355" w:rsidRPr="006C4D2A" w:rsidRDefault="00560355" w:rsidP="00560355"/>
        </w:tc>
      </w:tr>
    </w:tbl>
    <w:p w14:paraId="152C3B49" w14:textId="77777777" w:rsidR="0046321D" w:rsidRDefault="0046321D" w:rsidP="002B32FC">
      <w:pPr>
        <w:jc w:val="right"/>
        <w:rPr>
          <w:bCs/>
          <w:kern w:val="36"/>
        </w:rPr>
      </w:pPr>
    </w:p>
    <w:p w14:paraId="2B7D2427" w14:textId="77777777" w:rsidR="004B2295" w:rsidRDefault="004B2295" w:rsidP="002B32FC">
      <w:pPr>
        <w:jc w:val="right"/>
        <w:rPr>
          <w:bCs/>
          <w:kern w:val="36"/>
        </w:rPr>
      </w:pPr>
    </w:p>
    <w:p w14:paraId="18111AD4" w14:textId="77777777" w:rsidR="004B2295" w:rsidRDefault="004B2295" w:rsidP="002B32FC">
      <w:pPr>
        <w:jc w:val="right"/>
        <w:rPr>
          <w:bCs/>
          <w:kern w:val="36"/>
        </w:rPr>
      </w:pPr>
    </w:p>
    <w:p w14:paraId="02E710B9" w14:textId="77777777" w:rsidR="004B2295" w:rsidRDefault="004B2295" w:rsidP="002B32FC">
      <w:pPr>
        <w:jc w:val="right"/>
        <w:rPr>
          <w:bCs/>
          <w:kern w:val="36"/>
        </w:rPr>
      </w:pPr>
    </w:p>
    <w:p w14:paraId="441D39A6" w14:textId="77777777" w:rsidR="004B2295" w:rsidRDefault="004B2295" w:rsidP="002B32FC">
      <w:pPr>
        <w:jc w:val="right"/>
        <w:rPr>
          <w:bCs/>
          <w:kern w:val="36"/>
        </w:rPr>
      </w:pPr>
    </w:p>
    <w:p w14:paraId="275B2540" w14:textId="77777777" w:rsidR="004B2295" w:rsidRDefault="004B2295" w:rsidP="002B32FC">
      <w:pPr>
        <w:jc w:val="right"/>
        <w:rPr>
          <w:bCs/>
          <w:kern w:val="36"/>
        </w:rPr>
      </w:pPr>
    </w:p>
    <w:p w14:paraId="12AAA05C" w14:textId="77777777" w:rsidR="004B2295" w:rsidRDefault="004B2295" w:rsidP="002B32FC">
      <w:pPr>
        <w:jc w:val="right"/>
        <w:rPr>
          <w:bCs/>
          <w:kern w:val="36"/>
        </w:rPr>
      </w:pPr>
    </w:p>
    <w:p w14:paraId="61DAFA66" w14:textId="77777777" w:rsidR="004B2295" w:rsidRDefault="004B2295" w:rsidP="002B32FC">
      <w:pPr>
        <w:jc w:val="right"/>
        <w:rPr>
          <w:bCs/>
          <w:kern w:val="36"/>
        </w:rPr>
      </w:pPr>
      <w:bookmarkStart w:id="1" w:name="_Hlk236835994"/>
    </w:p>
    <w:p w14:paraId="35441AB3" w14:textId="36D699E7" w:rsidR="002B32FC" w:rsidRDefault="002B32FC" w:rsidP="002B32FC">
      <w:pPr>
        <w:jc w:val="right"/>
        <w:rPr>
          <w:bCs/>
          <w:kern w:val="36"/>
        </w:rPr>
      </w:pPr>
      <w:r w:rsidRPr="001E4D2F">
        <w:rPr>
          <w:bCs/>
          <w:kern w:val="36"/>
        </w:rPr>
        <w:t>Приложение № 1</w:t>
      </w:r>
    </w:p>
    <w:p w14:paraId="10C10E16" w14:textId="77777777" w:rsidR="002B32FC" w:rsidRPr="001E4D2F" w:rsidRDefault="002B32FC" w:rsidP="002B32FC">
      <w:pPr>
        <w:jc w:val="right"/>
        <w:rPr>
          <w:bCs/>
          <w:kern w:val="36"/>
        </w:rPr>
      </w:pPr>
      <w:r>
        <w:rPr>
          <w:bCs/>
          <w:kern w:val="36"/>
        </w:rPr>
        <w:tab/>
      </w:r>
      <w:r>
        <w:rPr>
          <w:bCs/>
          <w:kern w:val="36"/>
        </w:rPr>
        <w:tab/>
      </w:r>
      <w:r>
        <w:rPr>
          <w:bCs/>
          <w:kern w:val="36"/>
        </w:rPr>
        <w:tab/>
      </w:r>
      <w:r>
        <w:rPr>
          <w:bCs/>
          <w:kern w:val="36"/>
        </w:rPr>
        <w:tab/>
        <w:t xml:space="preserve">              Контракту №________</w:t>
      </w:r>
    </w:p>
    <w:p w14:paraId="5946194A" w14:textId="7C0F94EF" w:rsidR="002B32FC" w:rsidRDefault="002B32FC" w:rsidP="002B32FC">
      <w:pPr>
        <w:tabs>
          <w:tab w:val="left" w:pos="8460"/>
          <w:tab w:val="left" w:pos="9360"/>
        </w:tabs>
        <w:spacing w:before="100" w:beforeAutospacing="1" w:after="100" w:afterAutospacing="1"/>
        <w:ind w:left="7080"/>
        <w:contextualSpacing/>
        <w:jc w:val="right"/>
        <w:outlineLvl w:val="0"/>
        <w:rPr>
          <w:bCs/>
          <w:kern w:val="36"/>
        </w:rPr>
      </w:pPr>
      <w:r w:rsidRPr="001E4D2F">
        <w:rPr>
          <w:bCs/>
          <w:kern w:val="36"/>
        </w:rPr>
        <w:t>от __________ года</w:t>
      </w:r>
    </w:p>
    <w:bookmarkEnd w:id="1"/>
    <w:p w14:paraId="7CD19639" w14:textId="0F7CFD39" w:rsidR="00746A94" w:rsidRDefault="00746A94" w:rsidP="002B32FC">
      <w:pPr>
        <w:tabs>
          <w:tab w:val="left" w:pos="8460"/>
          <w:tab w:val="left" w:pos="9360"/>
        </w:tabs>
        <w:spacing w:before="100" w:beforeAutospacing="1" w:after="100" w:afterAutospacing="1"/>
        <w:ind w:left="7080"/>
        <w:contextualSpacing/>
        <w:jc w:val="right"/>
        <w:outlineLvl w:val="0"/>
        <w:rPr>
          <w:bCs/>
          <w:kern w:val="36"/>
        </w:rPr>
      </w:pPr>
    </w:p>
    <w:p w14:paraId="490B3891" w14:textId="4E85E9BE" w:rsidR="00746A94" w:rsidRDefault="00746A94" w:rsidP="002B32FC">
      <w:pPr>
        <w:tabs>
          <w:tab w:val="left" w:pos="8460"/>
          <w:tab w:val="left" w:pos="9360"/>
        </w:tabs>
        <w:spacing w:before="100" w:beforeAutospacing="1" w:after="100" w:afterAutospacing="1"/>
        <w:ind w:left="7080"/>
        <w:contextualSpacing/>
        <w:jc w:val="right"/>
        <w:outlineLvl w:val="0"/>
        <w:rPr>
          <w:bCs/>
          <w:kern w:val="36"/>
        </w:rPr>
      </w:pPr>
    </w:p>
    <w:p w14:paraId="0264FA6A" w14:textId="76E7668F" w:rsidR="00746A94" w:rsidRDefault="00746A94" w:rsidP="002B32FC">
      <w:pPr>
        <w:tabs>
          <w:tab w:val="left" w:pos="8460"/>
          <w:tab w:val="left" w:pos="9360"/>
        </w:tabs>
        <w:spacing w:before="100" w:beforeAutospacing="1" w:after="100" w:afterAutospacing="1"/>
        <w:ind w:left="7080"/>
        <w:contextualSpacing/>
        <w:jc w:val="right"/>
        <w:outlineLvl w:val="0"/>
        <w:rPr>
          <w:bCs/>
          <w:kern w:val="36"/>
        </w:rPr>
      </w:pPr>
    </w:p>
    <w:p w14:paraId="510D2568" w14:textId="3BDA9199" w:rsidR="00746A94" w:rsidRDefault="00746A94" w:rsidP="00746A94">
      <w:pPr>
        <w:jc w:val="center"/>
        <w:rPr>
          <w:rFonts w:eastAsia="MS Mincho"/>
          <w:b/>
          <w:sz w:val="28"/>
          <w:szCs w:val="28"/>
        </w:rPr>
      </w:pPr>
      <w:r w:rsidRPr="00746A94">
        <w:rPr>
          <w:rFonts w:eastAsia="MS Mincho"/>
          <w:b/>
          <w:sz w:val="28"/>
          <w:szCs w:val="28"/>
        </w:rPr>
        <w:t>ТЕХНИЧЕСКОЕ ЗАДАНИЕ</w:t>
      </w:r>
    </w:p>
    <w:p w14:paraId="4B107AF1" w14:textId="77777777" w:rsidR="00746A94" w:rsidRPr="00746A94" w:rsidRDefault="00746A94" w:rsidP="00746A94">
      <w:pPr>
        <w:jc w:val="center"/>
        <w:rPr>
          <w:rFonts w:eastAsia="MS Mincho"/>
          <w:b/>
          <w:sz w:val="28"/>
          <w:szCs w:val="28"/>
        </w:rPr>
      </w:pPr>
    </w:p>
    <w:tbl>
      <w:tblPr>
        <w:tblW w:w="10260" w:type="dxa"/>
        <w:tblInd w:w="-252" w:type="dxa"/>
        <w:tblLook w:val="01E0" w:firstRow="1" w:lastRow="1" w:firstColumn="1" w:lastColumn="1" w:noHBand="0" w:noVBand="0"/>
      </w:tblPr>
      <w:tblGrid>
        <w:gridCol w:w="268"/>
        <w:gridCol w:w="308"/>
        <w:gridCol w:w="3734"/>
        <w:gridCol w:w="83"/>
        <w:gridCol w:w="5867"/>
      </w:tblGrid>
      <w:tr w:rsidR="00746A94" w:rsidRPr="00746A94" w14:paraId="41ED0A6A" w14:textId="77777777" w:rsidTr="00B37E1A">
        <w:trPr>
          <w:gridBefore w:val="1"/>
          <w:wBefore w:w="268" w:type="dxa"/>
        </w:trPr>
        <w:tc>
          <w:tcPr>
            <w:tcW w:w="4125" w:type="dxa"/>
            <w:gridSpan w:val="3"/>
          </w:tcPr>
          <w:p w14:paraId="0060D89B" w14:textId="77777777" w:rsidR="00746A94" w:rsidRPr="00746A94" w:rsidRDefault="00746A94" w:rsidP="00746A94">
            <w:pPr>
              <w:spacing w:after="120"/>
              <w:jc w:val="both"/>
              <w:rPr>
                <w:rFonts w:eastAsia="MS Mincho"/>
                <w:sz w:val="24"/>
              </w:rPr>
            </w:pPr>
          </w:p>
        </w:tc>
        <w:tc>
          <w:tcPr>
            <w:tcW w:w="5867" w:type="dxa"/>
          </w:tcPr>
          <w:p w14:paraId="1E627346" w14:textId="77777777" w:rsidR="00746A94" w:rsidRPr="00746A94" w:rsidRDefault="00746A94" w:rsidP="00746A94">
            <w:pPr>
              <w:jc w:val="both"/>
              <w:rPr>
                <w:rFonts w:ascii="Arial Narrow" w:eastAsia="MS Mincho" w:hAnsi="Arial Narrow"/>
                <w:sz w:val="22"/>
              </w:rPr>
            </w:pPr>
          </w:p>
        </w:tc>
      </w:tr>
      <w:tr w:rsidR="00746A94" w:rsidRPr="00746A94" w14:paraId="59F4FE40" w14:textId="77777777" w:rsidTr="00B37E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76" w:type="dxa"/>
            <w:gridSpan w:val="2"/>
          </w:tcPr>
          <w:p w14:paraId="3DB55F65" w14:textId="77777777" w:rsidR="00746A94" w:rsidRPr="00746A94" w:rsidRDefault="00746A94" w:rsidP="00746A94">
            <w:pPr>
              <w:jc w:val="center"/>
              <w:rPr>
                <w:rFonts w:eastAsia="MS Mincho"/>
                <w:b/>
                <w:sz w:val="28"/>
                <w:szCs w:val="28"/>
              </w:rPr>
            </w:pPr>
            <w:r w:rsidRPr="00746A94">
              <w:rPr>
                <w:rFonts w:eastAsia="MS Mincho"/>
                <w:b/>
                <w:sz w:val="28"/>
                <w:szCs w:val="28"/>
              </w:rPr>
              <w:t>№</w:t>
            </w:r>
          </w:p>
        </w:tc>
        <w:tc>
          <w:tcPr>
            <w:tcW w:w="3734" w:type="dxa"/>
          </w:tcPr>
          <w:p w14:paraId="72198C31" w14:textId="77777777" w:rsidR="00746A94" w:rsidRPr="00746A94" w:rsidRDefault="00746A94" w:rsidP="00746A94">
            <w:pPr>
              <w:jc w:val="center"/>
              <w:rPr>
                <w:rFonts w:eastAsia="MS Mincho"/>
                <w:b/>
                <w:sz w:val="28"/>
                <w:szCs w:val="28"/>
              </w:rPr>
            </w:pPr>
            <w:r w:rsidRPr="00746A94">
              <w:rPr>
                <w:rFonts w:eastAsia="MS Mincho"/>
                <w:b/>
                <w:sz w:val="28"/>
                <w:szCs w:val="28"/>
              </w:rPr>
              <w:t>Перечень основных данных</w:t>
            </w:r>
          </w:p>
        </w:tc>
        <w:tc>
          <w:tcPr>
            <w:tcW w:w="5950" w:type="dxa"/>
            <w:gridSpan w:val="2"/>
          </w:tcPr>
          <w:p w14:paraId="59242039" w14:textId="77777777" w:rsidR="00746A94" w:rsidRPr="00746A94" w:rsidRDefault="00746A94" w:rsidP="00746A94">
            <w:pPr>
              <w:jc w:val="center"/>
              <w:rPr>
                <w:rFonts w:eastAsia="MS Mincho"/>
                <w:b/>
                <w:sz w:val="28"/>
                <w:szCs w:val="28"/>
              </w:rPr>
            </w:pPr>
            <w:r w:rsidRPr="00746A94">
              <w:rPr>
                <w:rFonts w:eastAsia="MS Mincho"/>
                <w:b/>
                <w:sz w:val="28"/>
                <w:szCs w:val="28"/>
              </w:rPr>
              <w:t>Содержание данных</w:t>
            </w:r>
          </w:p>
        </w:tc>
      </w:tr>
      <w:tr w:rsidR="00746A94" w:rsidRPr="00746A94" w14:paraId="70EAADFF" w14:textId="77777777" w:rsidTr="00B37E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76" w:type="dxa"/>
            <w:gridSpan w:val="2"/>
          </w:tcPr>
          <w:p w14:paraId="26CACB65" w14:textId="77777777" w:rsidR="00746A94" w:rsidRPr="00746A94" w:rsidRDefault="00746A94" w:rsidP="00746A94">
            <w:pPr>
              <w:jc w:val="center"/>
              <w:rPr>
                <w:rFonts w:eastAsia="MS Mincho"/>
                <w:b/>
                <w:sz w:val="24"/>
                <w:szCs w:val="24"/>
              </w:rPr>
            </w:pPr>
            <w:r w:rsidRPr="00746A94">
              <w:rPr>
                <w:rFonts w:eastAsia="MS Mincho"/>
                <w:b/>
                <w:sz w:val="24"/>
                <w:szCs w:val="24"/>
              </w:rPr>
              <w:t>1</w:t>
            </w:r>
          </w:p>
        </w:tc>
        <w:tc>
          <w:tcPr>
            <w:tcW w:w="3734" w:type="dxa"/>
          </w:tcPr>
          <w:p w14:paraId="4CE9BBFB" w14:textId="77777777" w:rsidR="00746A94" w:rsidRPr="00746A94" w:rsidRDefault="00746A94" w:rsidP="00746A94">
            <w:pPr>
              <w:jc w:val="both"/>
              <w:rPr>
                <w:rFonts w:eastAsia="MS Mincho"/>
                <w:b/>
                <w:sz w:val="24"/>
                <w:szCs w:val="24"/>
              </w:rPr>
            </w:pPr>
            <w:r w:rsidRPr="00746A94">
              <w:rPr>
                <w:rFonts w:eastAsia="MS Mincho"/>
                <w:b/>
                <w:sz w:val="24"/>
                <w:szCs w:val="24"/>
              </w:rPr>
              <w:t>Наименование объекта.</w:t>
            </w:r>
          </w:p>
        </w:tc>
        <w:tc>
          <w:tcPr>
            <w:tcW w:w="5950" w:type="dxa"/>
            <w:gridSpan w:val="2"/>
            <w:shd w:val="clear" w:color="auto" w:fill="auto"/>
          </w:tcPr>
          <w:p w14:paraId="3DDD614D" w14:textId="77777777" w:rsidR="00746A94" w:rsidRPr="00746A94" w:rsidRDefault="00746A94" w:rsidP="00746A94">
            <w:pPr>
              <w:rPr>
                <w:rFonts w:eastAsia="MS Mincho"/>
                <w:sz w:val="24"/>
                <w:szCs w:val="24"/>
              </w:rPr>
            </w:pPr>
            <w:r w:rsidRPr="00746A94">
              <w:rPr>
                <w:rFonts w:eastAsia="MS Mincho"/>
                <w:sz w:val="24"/>
                <w:szCs w:val="24"/>
              </w:rPr>
              <w:t>Муниципальное казённое учреждение «Тельмановский Дом культуры»</w:t>
            </w:r>
          </w:p>
        </w:tc>
      </w:tr>
      <w:tr w:rsidR="00746A94" w:rsidRPr="00746A94" w14:paraId="23B90D1C" w14:textId="77777777" w:rsidTr="00B37E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76" w:type="dxa"/>
            <w:gridSpan w:val="2"/>
          </w:tcPr>
          <w:p w14:paraId="76220678" w14:textId="77777777" w:rsidR="00746A94" w:rsidRPr="00746A94" w:rsidRDefault="00746A94" w:rsidP="00746A94">
            <w:pPr>
              <w:jc w:val="center"/>
              <w:rPr>
                <w:rFonts w:eastAsia="MS Mincho"/>
                <w:b/>
                <w:sz w:val="24"/>
                <w:szCs w:val="24"/>
              </w:rPr>
            </w:pPr>
            <w:r w:rsidRPr="00746A94">
              <w:rPr>
                <w:rFonts w:eastAsia="MS Mincho"/>
                <w:b/>
                <w:sz w:val="24"/>
                <w:szCs w:val="24"/>
              </w:rPr>
              <w:t>2</w:t>
            </w:r>
          </w:p>
        </w:tc>
        <w:tc>
          <w:tcPr>
            <w:tcW w:w="3734" w:type="dxa"/>
          </w:tcPr>
          <w:p w14:paraId="125F2D19" w14:textId="77777777" w:rsidR="00746A94" w:rsidRPr="00746A94" w:rsidRDefault="00746A94" w:rsidP="00746A94">
            <w:pPr>
              <w:jc w:val="both"/>
              <w:rPr>
                <w:rFonts w:eastAsia="MS Mincho"/>
                <w:b/>
                <w:sz w:val="24"/>
                <w:szCs w:val="24"/>
              </w:rPr>
            </w:pPr>
            <w:r w:rsidRPr="00746A94">
              <w:rPr>
                <w:rFonts w:eastAsia="MS Mincho"/>
                <w:b/>
                <w:sz w:val="24"/>
                <w:szCs w:val="24"/>
              </w:rPr>
              <w:t>Наименование балансодержателя.</w:t>
            </w:r>
          </w:p>
        </w:tc>
        <w:tc>
          <w:tcPr>
            <w:tcW w:w="5950" w:type="dxa"/>
            <w:gridSpan w:val="2"/>
            <w:shd w:val="clear" w:color="auto" w:fill="auto"/>
          </w:tcPr>
          <w:p w14:paraId="6851C32A" w14:textId="77777777" w:rsidR="00746A94" w:rsidRPr="00746A94" w:rsidRDefault="00746A94" w:rsidP="00746A94">
            <w:pPr>
              <w:autoSpaceDE w:val="0"/>
              <w:autoSpaceDN w:val="0"/>
              <w:adjustRightInd w:val="0"/>
              <w:rPr>
                <w:rFonts w:eastAsia="MS Mincho"/>
                <w:sz w:val="24"/>
                <w:szCs w:val="24"/>
              </w:rPr>
            </w:pPr>
            <w:r w:rsidRPr="00746A94">
              <w:rPr>
                <w:rFonts w:eastAsia="MS Mincho"/>
                <w:sz w:val="24"/>
                <w:szCs w:val="24"/>
              </w:rPr>
              <w:t>Муниципальное казённое учреждение «Тельмановский Дом культуры» по адресу: Ленинградская область, Тосненский муниципальный район, г. Тельмана, д. 50</w:t>
            </w:r>
          </w:p>
        </w:tc>
      </w:tr>
      <w:tr w:rsidR="00746A94" w:rsidRPr="00746A94" w14:paraId="000726E0" w14:textId="77777777" w:rsidTr="00B37E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76" w:type="dxa"/>
            <w:gridSpan w:val="2"/>
          </w:tcPr>
          <w:p w14:paraId="0D389F66" w14:textId="77777777" w:rsidR="00746A94" w:rsidRPr="00746A94" w:rsidRDefault="00746A94" w:rsidP="00746A94">
            <w:pPr>
              <w:jc w:val="center"/>
              <w:rPr>
                <w:rFonts w:eastAsia="MS Mincho"/>
                <w:b/>
                <w:sz w:val="24"/>
                <w:szCs w:val="24"/>
              </w:rPr>
            </w:pPr>
            <w:r w:rsidRPr="00746A94">
              <w:rPr>
                <w:rFonts w:eastAsia="MS Mincho"/>
                <w:b/>
                <w:sz w:val="24"/>
                <w:szCs w:val="24"/>
              </w:rPr>
              <w:t>3</w:t>
            </w:r>
          </w:p>
        </w:tc>
        <w:tc>
          <w:tcPr>
            <w:tcW w:w="3734" w:type="dxa"/>
          </w:tcPr>
          <w:p w14:paraId="5047D6AF" w14:textId="77777777" w:rsidR="00746A94" w:rsidRPr="00746A94" w:rsidRDefault="00746A94" w:rsidP="00746A94">
            <w:pPr>
              <w:jc w:val="both"/>
              <w:rPr>
                <w:rFonts w:eastAsia="MS Mincho"/>
                <w:b/>
                <w:sz w:val="24"/>
                <w:szCs w:val="24"/>
              </w:rPr>
            </w:pPr>
            <w:r w:rsidRPr="00746A94">
              <w:rPr>
                <w:rFonts w:eastAsia="MS Mincho"/>
                <w:b/>
                <w:sz w:val="24"/>
                <w:szCs w:val="24"/>
              </w:rPr>
              <w:t>Сведения о нуждах заказчика.</w:t>
            </w:r>
          </w:p>
        </w:tc>
        <w:tc>
          <w:tcPr>
            <w:tcW w:w="5950" w:type="dxa"/>
            <w:gridSpan w:val="2"/>
          </w:tcPr>
          <w:p w14:paraId="6F03CE1D" w14:textId="77777777" w:rsidR="00746A94" w:rsidRPr="00746A94" w:rsidRDefault="00746A94" w:rsidP="00746A94">
            <w:pPr>
              <w:rPr>
                <w:rFonts w:eastAsia="MS Mincho"/>
                <w:sz w:val="24"/>
                <w:szCs w:val="24"/>
              </w:rPr>
            </w:pPr>
            <w:r w:rsidRPr="00746A94">
              <w:rPr>
                <w:rFonts w:eastAsia="MS Mincho"/>
                <w:sz w:val="24"/>
                <w:szCs w:val="24"/>
              </w:rPr>
              <w:t>Установка системы контроля доступа автотранспорта на территорию парковки.</w:t>
            </w:r>
          </w:p>
        </w:tc>
      </w:tr>
      <w:tr w:rsidR="00746A94" w:rsidRPr="00746A94" w14:paraId="2D2D6B83" w14:textId="77777777" w:rsidTr="00B37E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76" w:type="dxa"/>
            <w:gridSpan w:val="2"/>
          </w:tcPr>
          <w:p w14:paraId="2D6B0810" w14:textId="77777777" w:rsidR="00746A94" w:rsidRPr="00746A94" w:rsidRDefault="00746A94" w:rsidP="00746A94">
            <w:pPr>
              <w:jc w:val="center"/>
              <w:rPr>
                <w:rFonts w:eastAsia="MS Mincho"/>
                <w:b/>
                <w:sz w:val="24"/>
                <w:szCs w:val="24"/>
              </w:rPr>
            </w:pPr>
            <w:r w:rsidRPr="00746A94">
              <w:rPr>
                <w:rFonts w:eastAsia="MS Mincho"/>
                <w:b/>
                <w:sz w:val="24"/>
                <w:szCs w:val="24"/>
              </w:rPr>
              <w:t>4</w:t>
            </w:r>
          </w:p>
          <w:p w14:paraId="7E21197D" w14:textId="77777777" w:rsidR="00746A94" w:rsidRPr="00746A94" w:rsidRDefault="00746A94" w:rsidP="00746A94">
            <w:pPr>
              <w:jc w:val="center"/>
              <w:rPr>
                <w:rFonts w:eastAsia="MS Mincho"/>
                <w:b/>
                <w:sz w:val="24"/>
                <w:szCs w:val="24"/>
              </w:rPr>
            </w:pPr>
          </w:p>
        </w:tc>
        <w:tc>
          <w:tcPr>
            <w:tcW w:w="3734" w:type="dxa"/>
          </w:tcPr>
          <w:p w14:paraId="56DBC96B" w14:textId="77777777" w:rsidR="00746A94" w:rsidRPr="00746A94" w:rsidRDefault="00746A94" w:rsidP="00746A94">
            <w:pPr>
              <w:jc w:val="both"/>
              <w:rPr>
                <w:rFonts w:eastAsia="MS Mincho"/>
                <w:b/>
                <w:sz w:val="24"/>
                <w:szCs w:val="24"/>
              </w:rPr>
            </w:pPr>
            <w:r w:rsidRPr="00746A94">
              <w:rPr>
                <w:rFonts w:eastAsia="MS Mincho"/>
                <w:b/>
                <w:sz w:val="24"/>
                <w:szCs w:val="24"/>
              </w:rPr>
              <w:t>Цель закупки.</w:t>
            </w:r>
          </w:p>
        </w:tc>
        <w:tc>
          <w:tcPr>
            <w:tcW w:w="5950" w:type="dxa"/>
            <w:gridSpan w:val="2"/>
          </w:tcPr>
          <w:p w14:paraId="48CAF532" w14:textId="77777777" w:rsidR="00746A94" w:rsidRPr="00746A94" w:rsidRDefault="00746A94" w:rsidP="00746A94">
            <w:pPr>
              <w:rPr>
                <w:rFonts w:eastAsia="MS Mincho"/>
                <w:sz w:val="24"/>
                <w:szCs w:val="24"/>
              </w:rPr>
            </w:pPr>
            <w:r w:rsidRPr="00746A94">
              <w:rPr>
                <w:rFonts w:eastAsia="MS Mincho"/>
                <w:sz w:val="24"/>
                <w:szCs w:val="24"/>
              </w:rPr>
              <w:t>Создание условий для обеспечения круглосуточного контроля доступа автотранспорта на территорию парковки по адресу Ленинградская область, Тосненский муниципальный район, г. Тельмана, д. 50</w:t>
            </w:r>
          </w:p>
        </w:tc>
      </w:tr>
      <w:tr w:rsidR="00746A94" w:rsidRPr="00746A94" w14:paraId="180CA4D3" w14:textId="77777777" w:rsidTr="00B37E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76" w:type="dxa"/>
            <w:gridSpan w:val="2"/>
          </w:tcPr>
          <w:p w14:paraId="42824D18" w14:textId="77777777" w:rsidR="00746A94" w:rsidRPr="00746A94" w:rsidRDefault="00746A94" w:rsidP="00746A94">
            <w:pPr>
              <w:jc w:val="center"/>
              <w:rPr>
                <w:rFonts w:eastAsia="MS Mincho"/>
                <w:b/>
                <w:sz w:val="24"/>
                <w:szCs w:val="24"/>
              </w:rPr>
            </w:pPr>
            <w:r w:rsidRPr="00746A94">
              <w:rPr>
                <w:rFonts w:eastAsia="MS Mincho"/>
                <w:b/>
                <w:sz w:val="24"/>
                <w:szCs w:val="24"/>
              </w:rPr>
              <w:t>5</w:t>
            </w:r>
          </w:p>
        </w:tc>
        <w:tc>
          <w:tcPr>
            <w:tcW w:w="3734" w:type="dxa"/>
          </w:tcPr>
          <w:p w14:paraId="1BD456A8" w14:textId="77777777" w:rsidR="00746A94" w:rsidRPr="00746A94" w:rsidRDefault="00746A94" w:rsidP="00746A94">
            <w:pPr>
              <w:jc w:val="both"/>
              <w:rPr>
                <w:rFonts w:eastAsia="MS Mincho"/>
                <w:b/>
                <w:sz w:val="24"/>
                <w:szCs w:val="24"/>
              </w:rPr>
            </w:pPr>
            <w:r w:rsidRPr="00746A94">
              <w:rPr>
                <w:rFonts w:eastAsia="MS Mincho"/>
                <w:b/>
                <w:sz w:val="24"/>
                <w:szCs w:val="24"/>
              </w:rPr>
              <w:t>Исполнитель (подрядчик).</w:t>
            </w:r>
          </w:p>
          <w:p w14:paraId="3C0D22B4" w14:textId="77777777" w:rsidR="00746A94" w:rsidRPr="00746A94" w:rsidRDefault="00746A94" w:rsidP="00746A94">
            <w:pPr>
              <w:jc w:val="both"/>
              <w:rPr>
                <w:rFonts w:eastAsia="MS Mincho"/>
                <w:b/>
                <w:sz w:val="24"/>
                <w:szCs w:val="24"/>
              </w:rPr>
            </w:pPr>
          </w:p>
        </w:tc>
        <w:tc>
          <w:tcPr>
            <w:tcW w:w="5950" w:type="dxa"/>
            <w:gridSpan w:val="2"/>
          </w:tcPr>
          <w:p w14:paraId="5EF92BA8" w14:textId="77777777" w:rsidR="00746A94" w:rsidRPr="00746A94" w:rsidRDefault="00746A94" w:rsidP="00746A94">
            <w:pPr>
              <w:rPr>
                <w:rFonts w:eastAsia="MS Mincho"/>
                <w:sz w:val="24"/>
                <w:szCs w:val="24"/>
              </w:rPr>
            </w:pPr>
            <w:r w:rsidRPr="00746A94">
              <w:rPr>
                <w:rFonts w:eastAsia="MS Mincho"/>
                <w:sz w:val="24"/>
                <w:szCs w:val="24"/>
              </w:rPr>
              <w:t>Определяется по результатам торгов.</w:t>
            </w:r>
          </w:p>
        </w:tc>
      </w:tr>
      <w:tr w:rsidR="00746A94" w:rsidRPr="00746A94" w14:paraId="718CE8DC" w14:textId="77777777" w:rsidTr="00B37E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76" w:type="dxa"/>
            <w:gridSpan w:val="2"/>
          </w:tcPr>
          <w:p w14:paraId="381BEF7F" w14:textId="77777777" w:rsidR="00746A94" w:rsidRPr="00746A94" w:rsidRDefault="00746A94" w:rsidP="00746A94">
            <w:pPr>
              <w:jc w:val="center"/>
              <w:rPr>
                <w:rFonts w:eastAsia="MS Mincho"/>
                <w:b/>
                <w:sz w:val="24"/>
                <w:szCs w:val="24"/>
              </w:rPr>
            </w:pPr>
            <w:r w:rsidRPr="00746A94">
              <w:rPr>
                <w:rFonts w:eastAsia="MS Mincho"/>
                <w:b/>
                <w:sz w:val="24"/>
                <w:szCs w:val="24"/>
              </w:rPr>
              <w:t>6</w:t>
            </w:r>
          </w:p>
        </w:tc>
        <w:tc>
          <w:tcPr>
            <w:tcW w:w="3734" w:type="dxa"/>
          </w:tcPr>
          <w:p w14:paraId="22BFA17F" w14:textId="77777777" w:rsidR="00746A94" w:rsidRPr="00746A94" w:rsidRDefault="00746A94" w:rsidP="00746A94">
            <w:pPr>
              <w:jc w:val="both"/>
              <w:rPr>
                <w:rFonts w:eastAsia="MS Mincho"/>
                <w:b/>
                <w:sz w:val="24"/>
                <w:szCs w:val="24"/>
              </w:rPr>
            </w:pPr>
            <w:r w:rsidRPr="00746A94">
              <w:rPr>
                <w:rFonts w:eastAsia="MS Mincho"/>
                <w:b/>
                <w:sz w:val="24"/>
                <w:szCs w:val="24"/>
              </w:rPr>
              <w:t>Нормативно-правовая база.</w:t>
            </w:r>
          </w:p>
        </w:tc>
        <w:tc>
          <w:tcPr>
            <w:tcW w:w="5950" w:type="dxa"/>
            <w:gridSpan w:val="2"/>
          </w:tcPr>
          <w:p w14:paraId="2CA34E1E" w14:textId="77777777" w:rsidR="00746A94" w:rsidRPr="00746A94" w:rsidRDefault="00746A94" w:rsidP="00746A94">
            <w:pPr>
              <w:rPr>
                <w:rFonts w:eastAsia="MS Mincho"/>
                <w:sz w:val="24"/>
                <w:szCs w:val="24"/>
              </w:rPr>
            </w:pPr>
            <w:r w:rsidRPr="00746A94">
              <w:rPr>
                <w:rFonts w:eastAsia="MS Mincho"/>
                <w:sz w:val="24"/>
                <w:szCs w:val="24"/>
              </w:rPr>
              <w:t>ГОСТ Р 51241-2008 «Средства и системы контроля и управления доступом. Классификация. Общие технические требования. Методы испытаний»;</w:t>
            </w:r>
          </w:p>
          <w:p w14:paraId="0FF8AB98" w14:textId="77777777" w:rsidR="00746A94" w:rsidRPr="00746A94" w:rsidRDefault="00746A94" w:rsidP="00746A94">
            <w:pPr>
              <w:rPr>
                <w:rFonts w:eastAsia="MS Mincho"/>
                <w:sz w:val="24"/>
                <w:szCs w:val="24"/>
              </w:rPr>
            </w:pPr>
            <w:r w:rsidRPr="00746A94">
              <w:rPr>
                <w:rFonts w:eastAsia="MS Mincho"/>
                <w:sz w:val="24"/>
                <w:szCs w:val="24"/>
              </w:rPr>
              <w:t>ГОСТ Р 54831-2011 «Системы контроля и управления доступом. Устройства преграждающие управляемые. Общие технические требования и методы испытаний»;</w:t>
            </w:r>
          </w:p>
          <w:p w14:paraId="51DB9FC3" w14:textId="77777777" w:rsidR="00746A94" w:rsidRPr="00746A94" w:rsidRDefault="00746A94" w:rsidP="00746A94">
            <w:pPr>
              <w:rPr>
                <w:rFonts w:eastAsia="MS Mincho"/>
                <w:sz w:val="24"/>
                <w:szCs w:val="24"/>
              </w:rPr>
            </w:pPr>
            <w:r w:rsidRPr="00746A94">
              <w:rPr>
                <w:rFonts w:eastAsia="MS Mincho"/>
                <w:sz w:val="24"/>
                <w:szCs w:val="24"/>
              </w:rPr>
              <w:t>Правила устройства электроустановок.</w:t>
            </w:r>
          </w:p>
        </w:tc>
      </w:tr>
      <w:tr w:rsidR="00746A94" w:rsidRPr="00746A94" w14:paraId="6B302D96" w14:textId="77777777" w:rsidTr="00B37E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76" w:type="dxa"/>
            <w:gridSpan w:val="2"/>
          </w:tcPr>
          <w:p w14:paraId="45CE24C6" w14:textId="77777777" w:rsidR="00746A94" w:rsidRPr="00746A94" w:rsidRDefault="00746A94" w:rsidP="00746A94">
            <w:pPr>
              <w:jc w:val="center"/>
              <w:rPr>
                <w:rFonts w:eastAsia="MS Mincho"/>
                <w:b/>
                <w:sz w:val="24"/>
                <w:szCs w:val="24"/>
              </w:rPr>
            </w:pPr>
            <w:r w:rsidRPr="00746A94">
              <w:rPr>
                <w:rFonts w:eastAsia="MS Mincho"/>
                <w:b/>
                <w:sz w:val="24"/>
                <w:szCs w:val="24"/>
              </w:rPr>
              <w:t>7</w:t>
            </w:r>
          </w:p>
        </w:tc>
        <w:tc>
          <w:tcPr>
            <w:tcW w:w="3734" w:type="dxa"/>
          </w:tcPr>
          <w:p w14:paraId="1065ACA7" w14:textId="77777777" w:rsidR="00746A94" w:rsidRPr="00746A94" w:rsidRDefault="00746A94" w:rsidP="00746A94">
            <w:pPr>
              <w:jc w:val="both"/>
              <w:rPr>
                <w:rFonts w:eastAsia="MS Mincho"/>
                <w:b/>
                <w:sz w:val="24"/>
                <w:szCs w:val="24"/>
              </w:rPr>
            </w:pPr>
            <w:r w:rsidRPr="00746A94">
              <w:rPr>
                <w:rFonts w:eastAsia="MS Mincho"/>
                <w:b/>
                <w:sz w:val="24"/>
                <w:szCs w:val="24"/>
              </w:rPr>
              <w:t>Общие требования к функциональности системы видеонаблюдения</w:t>
            </w:r>
          </w:p>
        </w:tc>
        <w:tc>
          <w:tcPr>
            <w:tcW w:w="5950" w:type="dxa"/>
            <w:gridSpan w:val="2"/>
          </w:tcPr>
          <w:p w14:paraId="279D4BA6" w14:textId="77777777" w:rsidR="00746A94" w:rsidRPr="00746A94" w:rsidRDefault="00746A94" w:rsidP="00746A94">
            <w:pPr>
              <w:rPr>
                <w:rFonts w:eastAsia="MS Mincho"/>
                <w:sz w:val="24"/>
                <w:szCs w:val="24"/>
              </w:rPr>
            </w:pPr>
            <w:r w:rsidRPr="00746A94">
              <w:rPr>
                <w:rFonts w:eastAsia="MS Mincho"/>
                <w:sz w:val="24"/>
                <w:szCs w:val="24"/>
              </w:rPr>
              <w:t>Для осуществления доступа автотранспорта на территорию парковки установить автоматический шлагбаум при въезде на парковку.</w:t>
            </w:r>
          </w:p>
          <w:p w14:paraId="586BF5FF" w14:textId="77777777" w:rsidR="00746A94" w:rsidRPr="00746A94" w:rsidRDefault="00746A94" w:rsidP="00746A94">
            <w:pPr>
              <w:rPr>
                <w:rFonts w:eastAsia="MS Mincho"/>
                <w:sz w:val="24"/>
                <w:szCs w:val="24"/>
              </w:rPr>
            </w:pPr>
            <w:r w:rsidRPr="00746A94">
              <w:rPr>
                <w:rFonts w:eastAsia="MS Mincho"/>
                <w:sz w:val="24"/>
                <w:szCs w:val="24"/>
              </w:rPr>
              <w:t>Места установки шлагбаума, оборудования, трасс прокладки кабелей в грунте согласовать с Заказчиком.</w:t>
            </w:r>
          </w:p>
          <w:p w14:paraId="40C9178C" w14:textId="77777777" w:rsidR="00746A94" w:rsidRPr="00746A94" w:rsidRDefault="00746A94" w:rsidP="00746A94">
            <w:pPr>
              <w:rPr>
                <w:rFonts w:eastAsia="MS Mincho"/>
                <w:sz w:val="24"/>
                <w:szCs w:val="24"/>
              </w:rPr>
            </w:pPr>
            <w:r w:rsidRPr="00746A94">
              <w:rPr>
                <w:rFonts w:eastAsia="MS Mincho"/>
                <w:sz w:val="24"/>
                <w:szCs w:val="24"/>
              </w:rPr>
              <w:t>Ширина проезжей части в месте установки шлагбаума 5,3 метра.</w:t>
            </w:r>
          </w:p>
          <w:p w14:paraId="7D991C83" w14:textId="77777777" w:rsidR="00746A94" w:rsidRPr="00746A94" w:rsidRDefault="00746A94" w:rsidP="00746A94">
            <w:pPr>
              <w:rPr>
                <w:rFonts w:eastAsia="MS Mincho"/>
                <w:sz w:val="24"/>
                <w:szCs w:val="24"/>
              </w:rPr>
            </w:pPr>
            <w:r w:rsidRPr="00746A94">
              <w:rPr>
                <w:rFonts w:eastAsia="MS Mincho"/>
                <w:sz w:val="24"/>
                <w:szCs w:val="24"/>
              </w:rPr>
              <w:t>Длину стрелы подобрать таким образом, чтобы оставался свободный проход для пешеходов в месте установки шлагбаума.</w:t>
            </w:r>
          </w:p>
          <w:p w14:paraId="75E7D8CE" w14:textId="77777777" w:rsidR="00746A94" w:rsidRPr="00746A94" w:rsidRDefault="00746A94" w:rsidP="00746A94">
            <w:pPr>
              <w:rPr>
                <w:rFonts w:eastAsia="MS Mincho"/>
                <w:sz w:val="24"/>
                <w:szCs w:val="24"/>
              </w:rPr>
            </w:pPr>
            <w:r w:rsidRPr="00746A94">
              <w:rPr>
                <w:rFonts w:eastAsia="MS Mincho"/>
                <w:sz w:val="24"/>
                <w:szCs w:val="24"/>
              </w:rPr>
              <w:t>Предусмотреть установку шарнирной опоры стрелы.</w:t>
            </w:r>
          </w:p>
          <w:p w14:paraId="5A75438E" w14:textId="77777777" w:rsidR="00746A94" w:rsidRPr="00746A94" w:rsidRDefault="00746A94" w:rsidP="00746A94">
            <w:pPr>
              <w:rPr>
                <w:rFonts w:eastAsia="MS Mincho"/>
                <w:sz w:val="24"/>
                <w:szCs w:val="24"/>
              </w:rPr>
            </w:pPr>
            <w:r w:rsidRPr="00746A94">
              <w:rPr>
                <w:rFonts w:eastAsia="MS Mincho"/>
                <w:sz w:val="24"/>
                <w:szCs w:val="24"/>
              </w:rPr>
              <w:t>Автоматика шлагбаума должна быть предназначена для интенсивного использования.</w:t>
            </w:r>
          </w:p>
          <w:p w14:paraId="5FAD8E01" w14:textId="77777777" w:rsidR="00746A94" w:rsidRPr="00746A94" w:rsidRDefault="00746A94" w:rsidP="00746A94">
            <w:pPr>
              <w:rPr>
                <w:rFonts w:eastAsia="MS Mincho"/>
                <w:sz w:val="24"/>
                <w:szCs w:val="24"/>
              </w:rPr>
            </w:pPr>
            <w:r w:rsidRPr="00746A94">
              <w:rPr>
                <w:rFonts w:eastAsia="MS Mincho"/>
                <w:sz w:val="24"/>
                <w:szCs w:val="24"/>
              </w:rPr>
              <w:t>Автоматический шлагбаум должен обладать следующими функциями и характеристиками:</w:t>
            </w:r>
          </w:p>
          <w:p w14:paraId="202D9A07" w14:textId="77777777" w:rsidR="00746A94" w:rsidRPr="00746A94" w:rsidRDefault="00746A94" w:rsidP="00746A94">
            <w:pPr>
              <w:rPr>
                <w:rFonts w:eastAsia="MS Mincho"/>
                <w:sz w:val="24"/>
                <w:szCs w:val="24"/>
              </w:rPr>
            </w:pPr>
            <w:r w:rsidRPr="00746A94">
              <w:rPr>
                <w:rFonts w:eastAsia="MS Mincho"/>
                <w:sz w:val="24"/>
                <w:szCs w:val="24"/>
              </w:rPr>
              <w:t>- Функция автоматического закрывания с регулировкой по времени;</w:t>
            </w:r>
          </w:p>
          <w:p w14:paraId="107AB3F8" w14:textId="77777777" w:rsidR="00746A94" w:rsidRPr="00746A94" w:rsidRDefault="00746A94" w:rsidP="00746A94">
            <w:pPr>
              <w:rPr>
                <w:rFonts w:eastAsia="MS Mincho"/>
                <w:sz w:val="24"/>
                <w:szCs w:val="24"/>
              </w:rPr>
            </w:pPr>
            <w:r w:rsidRPr="00746A94">
              <w:rPr>
                <w:rFonts w:eastAsia="MS Mincho"/>
                <w:sz w:val="24"/>
                <w:szCs w:val="24"/>
              </w:rPr>
              <w:t>- Регулировка чувствительности токовой системы обнаружения препятствий;</w:t>
            </w:r>
          </w:p>
          <w:p w14:paraId="4E56F820" w14:textId="77777777" w:rsidR="00746A94" w:rsidRPr="00746A94" w:rsidRDefault="00746A94" w:rsidP="00746A94">
            <w:pPr>
              <w:rPr>
                <w:rFonts w:eastAsia="MS Mincho"/>
                <w:sz w:val="24"/>
                <w:szCs w:val="24"/>
              </w:rPr>
            </w:pPr>
            <w:r w:rsidRPr="00746A94">
              <w:rPr>
                <w:rFonts w:eastAsia="MS Mincho"/>
                <w:sz w:val="24"/>
                <w:szCs w:val="24"/>
              </w:rPr>
              <w:t>- Регулировка скорости движения и скорости замедления;</w:t>
            </w:r>
          </w:p>
          <w:p w14:paraId="7979C4F4" w14:textId="77777777" w:rsidR="00746A94" w:rsidRPr="00746A94" w:rsidRDefault="00746A94" w:rsidP="00746A94">
            <w:pPr>
              <w:rPr>
                <w:rFonts w:eastAsia="MS Mincho"/>
                <w:sz w:val="24"/>
                <w:szCs w:val="24"/>
              </w:rPr>
            </w:pPr>
            <w:r w:rsidRPr="00746A94">
              <w:rPr>
                <w:rFonts w:eastAsia="MS Mincho"/>
                <w:sz w:val="24"/>
                <w:szCs w:val="24"/>
              </w:rPr>
              <w:lastRenderedPageBreak/>
              <w:t>- Режим замедления перед остановкой в крайних положениях;</w:t>
            </w:r>
          </w:p>
          <w:p w14:paraId="4F85C2F8" w14:textId="77777777" w:rsidR="00746A94" w:rsidRPr="00746A94" w:rsidRDefault="00746A94" w:rsidP="00746A94">
            <w:pPr>
              <w:rPr>
                <w:rFonts w:eastAsia="MS Mincho"/>
                <w:sz w:val="24"/>
                <w:szCs w:val="24"/>
              </w:rPr>
            </w:pPr>
            <w:r w:rsidRPr="00746A94">
              <w:rPr>
                <w:rFonts w:eastAsia="MS Mincho"/>
                <w:sz w:val="24"/>
                <w:szCs w:val="24"/>
              </w:rPr>
              <w:t>- Время открывания на 90° - от 4 до 8 с.;</w:t>
            </w:r>
          </w:p>
          <w:p w14:paraId="59958786" w14:textId="77777777" w:rsidR="00746A94" w:rsidRPr="00746A94" w:rsidRDefault="00746A94" w:rsidP="00746A94">
            <w:pPr>
              <w:rPr>
                <w:rFonts w:eastAsia="MS Mincho"/>
                <w:sz w:val="24"/>
                <w:szCs w:val="24"/>
              </w:rPr>
            </w:pPr>
            <w:r w:rsidRPr="00746A94">
              <w:rPr>
                <w:rFonts w:eastAsia="MS Mincho"/>
                <w:sz w:val="24"/>
                <w:szCs w:val="24"/>
              </w:rPr>
              <w:t>- Класс защиты (IP) – 54;</w:t>
            </w:r>
          </w:p>
          <w:p w14:paraId="587CFAF1" w14:textId="77777777" w:rsidR="00746A94" w:rsidRPr="00746A94" w:rsidRDefault="00746A94" w:rsidP="00746A94">
            <w:pPr>
              <w:rPr>
                <w:rFonts w:eastAsia="MS Mincho"/>
                <w:sz w:val="24"/>
                <w:szCs w:val="24"/>
              </w:rPr>
            </w:pPr>
            <w:r w:rsidRPr="00746A94">
              <w:rPr>
                <w:rFonts w:eastAsia="MS Mincho"/>
                <w:sz w:val="24"/>
                <w:szCs w:val="24"/>
              </w:rPr>
              <w:t>- Напряжение электропитания двигателя (В) – 24;</w:t>
            </w:r>
          </w:p>
          <w:p w14:paraId="4DB3D288" w14:textId="77777777" w:rsidR="00746A94" w:rsidRPr="00746A94" w:rsidRDefault="00746A94" w:rsidP="00746A94">
            <w:pPr>
              <w:rPr>
                <w:rFonts w:eastAsia="MS Mincho"/>
                <w:sz w:val="24"/>
                <w:szCs w:val="24"/>
              </w:rPr>
            </w:pPr>
            <w:r w:rsidRPr="00746A94">
              <w:rPr>
                <w:rFonts w:eastAsia="MS Mincho"/>
                <w:sz w:val="24"/>
                <w:szCs w:val="24"/>
              </w:rPr>
              <w:t>- Макс. потребляемый ток двигателя (A) – 15;</w:t>
            </w:r>
          </w:p>
          <w:p w14:paraId="06A0833A" w14:textId="77777777" w:rsidR="00746A94" w:rsidRPr="00746A94" w:rsidRDefault="00746A94" w:rsidP="00746A94">
            <w:pPr>
              <w:rPr>
                <w:rFonts w:eastAsia="MS Mincho"/>
                <w:sz w:val="24"/>
                <w:szCs w:val="24"/>
              </w:rPr>
            </w:pPr>
            <w:r w:rsidRPr="00746A94">
              <w:rPr>
                <w:rFonts w:eastAsia="MS Mincho"/>
                <w:sz w:val="24"/>
                <w:szCs w:val="24"/>
              </w:rPr>
              <w:t>- Мощность (Вт) – 300;</w:t>
            </w:r>
          </w:p>
          <w:p w14:paraId="56D6F70D" w14:textId="77777777" w:rsidR="00746A94" w:rsidRPr="00746A94" w:rsidRDefault="00746A94" w:rsidP="00746A94">
            <w:pPr>
              <w:rPr>
                <w:rFonts w:eastAsia="MS Mincho"/>
                <w:sz w:val="24"/>
                <w:szCs w:val="24"/>
              </w:rPr>
            </w:pPr>
            <w:r w:rsidRPr="00746A94">
              <w:rPr>
                <w:rFonts w:eastAsia="MS Mincho"/>
                <w:sz w:val="24"/>
                <w:szCs w:val="24"/>
              </w:rPr>
              <w:t>- Крутящий момент (Нм) – 600.</w:t>
            </w:r>
          </w:p>
          <w:p w14:paraId="0FD0834B" w14:textId="77777777" w:rsidR="00746A94" w:rsidRPr="00746A94" w:rsidRDefault="00746A94" w:rsidP="00746A94">
            <w:pPr>
              <w:rPr>
                <w:rFonts w:eastAsia="MS Mincho"/>
                <w:sz w:val="24"/>
                <w:szCs w:val="24"/>
              </w:rPr>
            </w:pPr>
            <w:r w:rsidRPr="00746A94">
              <w:rPr>
                <w:rFonts w:eastAsia="MS Mincho"/>
                <w:sz w:val="24"/>
                <w:szCs w:val="24"/>
              </w:rPr>
              <w:t>В месте прокладки кабеля в грунте около опоры ворот установить ревизионный ящик, в котором уложить запас кабеля для будущего расширения системы видеонаблюдения, проложенного из помещения серверной здания.</w:t>
            </w:r>
          </w:p>
          <w:p w14:paraId="4D49985B" w14:textId="77777777" w:rsidR="00746A94" w:rsidRPr="00746A94" w:rsidRDefault="00746A94" w:rsidP="00746A94">
            <w:pPr>
              <w:rPr>
                <w:rFonts w:eastAsia="MS Mincho"/>
                <w:sz w:val="24"/>
                <w:szCs w:val="24"/>
              </w:rPr>
            </w:pPr>
            <w:r w:rsidRPr="00746A94">
              <w:rPr>
                <w:rFonts w:eastAsia="MS Mincho"/>
                <w:sz w:val="24"/>
                <w:szCs w:val="24"/>
              </w:rPr>
              <w:t>Установить фотоэлементы группы безопасности на линии установки шлагбаума.</w:t>
            </w:r>
          </w:p>
          <w:p w14:paraId="1B66B92C" w14:textId="77777777" w:rsidR="00746A94" w:rsidRPr="00746A94" w:rsidRDefault="00746A94" w:rsidP="00746A94">
            <w:pPr>
              <w:rPr>
                <w:rFonts w:eastAsia="MS Mincho"/>
                <w:sz w:val="24"/>
                <w:szCs w:val="24"/>
              </w:rPr>
            </w:pPr>
            <w:r w:rsidRPr="00746A94">
              <w:rPr>
                <w:rFonts w:eastAsia="MS Mincho"/>
                <w:sz w:val="24"/>
                <w:szCs w:val="24"/>
              </w:rPr>
              <w:t>Установить устройство, обеспечивающее открывание шлагбаума при звонке с санкционированных сотовых телефонов заказчика. Данное устройство должно обеспечивать возможность удаленного изменения настроек и ведения базы санкционированных сотовых телефонов заказчика.</w:t>
            </w:r>
          </w:p>
          <w:p w14:paraId="4EDA85DB" w14:textId="77777777" w:rsidR="00746A94" w:rsidRPr="00746A94" w:rsidRDefault="00746A94" w:rsidP="00746A94">
            <w:pPr>
              <w:rPr>
                <w:rFonts w:eastAsia="MS Mincho"/>
                <w:sz w:val="24"/>
                <w:szCs w:val="24"/>
              </w:rPr>
            </w:pPr>
            <w:r w:rsidRPr="00746A94">
              <w:rPr>
                <w:rFonts w:eastAsia="MS Mincho"/>
                <w:sz w:val="24"/>
                <w:szCs w:val="24"/>
              </w:rPr>
              <w:t>Кабельные трассы вне помещений выполнить скрыто методом прокладки в грунте в жесткой ПНД трубе, открыто – в черной гофрированной трубе.</w:t>
            </w:r>
          </w:p>
          <w:p w14:paraId="304DF73B" w14:textId="77777777" w:rsidR="00746A94" w:rsidRPr="00746A94" w:rsidRDefault="00746A94" w:rsidP="00746A94">
            <w:pPr>
              <w:rPr>
                <w:rFonts w:eastAsia="MS Mincho"/>
                <w:sz w:val="24"/>
                <w:szCs w:val="24"/>
              </w:rPr>
            </w:pPr>
            <w:r w:rsidRPr="00746A94">
              <w:rPr>
                <w:rFonts w:eastAsia="MS Mincho"/>
                <w:sz w:val="24"/>
                <w:szCs w:val="24"/>
              </w:rPr>
              <w:t>Электропитание шлагбаума и электронных блоков осуществить от уличного электрощита здания.</w:t>
            </w:r>
          </w:p>
          <w:p w14:paraId="3A124FA7" w14:textId="77777777" w:rsidR="00746A94" w:rsidRPr="00746A94" w:rsidRDefault="00746A94" w:rsidP="00746A94">
            <w:pPr>
              <w:rPr>
                <w:rFonts w:eastAsia="MS Mincho"/>
                <w:sz w:val="24"/>
                <w:szCs w:val="24"/>
              </w:rPr>
            </w:pPr>
            <w:r w:rsidRPr="00746A94">
              <w:rPr>
                <w:rFonts w:eastAsia="MS Mincho"/>
                <w:sz w:val="24"/>
                <w:szCs w:val="24"/>
              </w:rPr>
              <w:t>Система системы контроля доступа автотранспорта (СКДА) должна быть рассчитана на непрерывную круглосуточную работу.</w:t>
            </w:r>
          </w:p>
          <w:p w14:paraId="6B867C80" w14:textId="77777777" w:rsidR="00746A94" w:rsidRPr="00746A94" w:rsidRDefault="00746A94" w:rsidP="00746A94">
            <w:pPr>
              <w:rPr>
                <w:rFonts w:eastAsia="MS Mincho"/>
                <w:sz w:val="24"/>
                <w:szCs w:val="24"/>
              </w:rPr>
            </w:pPr>
            <w:r w:rsidRPr="00746A94">
              <w:rPr>
                <w:rFonts w:eastAsia="MS Mincho"/>
                <w:sz w:val="24"/>
                <w:szCs w:val="24"/>
              </w:rPr>
              <w:t>Аппаратура системы должна нормально функционировать в следующих климатических условиях:</w:t>
            </w:r>
          </w:p>
          <w:p w14:paraId="21633B9B" w14:textId="77777777" w:rsidR="00746A94" w:rsidRPr="00746A94" w:rsidRDefault="00746A94" w:rsidP="00746A94">
            <w:pPr>
              <w:rPr>
                <w:rFonts w:eastAsia="MS Mincho"/>
                <w:sz w:val="24"/>
                <w:szCs w:val="24"/>
              </w:rPr>
            </w:pPr>
            <w:r w:rsidRPr="00746A94">
              <w:rPr>
                <w:rFonts w:eastAsia="MS Mincho"/>
                <w:sz w:val="24"/>
                <w:szCs w:val="24"/>
              </w:rPr>
              <w:t>- в помещениях — при рабочей температуре +5°C - +40°С;</w:t>
            </w:r>
          </w:p>
          <w:p w14:paraId="76F25B95" w14:textId="77777777" w:rsidR="00746A94" w:rsidRPr="00746A94" w:rsidRDefault="00746A94" w:rsidP="00746A94">
            <w:pPr>
              <w:rPr>
                <w:rFonts w:eastAsia="MS Mincho"/>
                <w:sz w:val="24"/>
                <w:szCs w:val="24"/>
              </w:rPr>
            </w:pPr>
            <w:r w:rsidRPr="00746A94">
              <w:rPr>
                <w:rFonts w:eastAsia="MS Mincho"/>
                <w:sz w:val="24"/>
                <w:szCs w:val="24"/>
              </w:rPr>
              <w:t>- вне помещений — при рабочей температуре -40°С - +50°С.</w:t>
            </w:r>
          </w:p>
          <w:p w14:paraId="4AB05EC3" w14:textId="77777777" w:rsidR="00746A94" w:rsidRPr="00746A94" w:rsidRDefault="00746A94" w:rsidP="00746A94">
            <w:pPr>
              <w:rPr>
                <w:rFonts w:eastAsia="MS Mincho"/>
                <w:sz w:val="24"/>
                <w:szCs w:val="24"/>
              </w:rPr>
            </w:pPr>
            <w:r w:rsidRPr="00746A94">
              <w:rPr>
                <w:rFonts w:eastAsia="MS Mincho"/>
                <w:sz w:val="24"/>
                <w:szCs w:val="24"/>
              </w:rPr>
              <w:t>Оборудование СКДА должна быть построена на базе специализированного оборудования, обеспечивающего наиболее качественное выполнение возложенных функций.</w:t>
            </w:r>
          </w:p>
        </w:tc>
      </w:tr>
      <w:tr w:rsidR="00746A94" w:rsidRPr="00746A94" w14:paraId="5E76A94E" w14:textId="77777777" w:rsidTr="00B37E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76" w:type="dxa"/>
            <w:gridSpan w:val="2"/>
          </w:tcPr>
          <w:p w14:paraId="3251D006" w14:textId="77777777" w:rsidR="00746A94" w:rsidRPr="00746A94" w:rsidRDefault="00746A94" w:rsidP="00746A94">
            <w:pPr>
              <w:jc w:val="center"/>
              <w:rPr>
                <w:rFonts w:eastAsia="MS Mincho"/>
                <w:b/>
                <w:sz w:val="24"/>
                <w:szCs w:val="24"/>
              </w:rPr>
            </w:pPr>
          </w:p>
        </w:tc>
        <w:tc>
          <w:tcPr>
            <w:tcW w:w="3734" w:type="dxa"/>
          </w:tcPr>
          <w:p w14:paraId="07A64BD4" w14:textId="77777777" w:rsidR="00746A94" w:rsidRPr="00746A94" w:rsidRDefault="00746A94" w:rsidP="00746A94">
            <w:pPr>
              <w:jc w:val="both"/>
              <w:rPr>
                <w:rFonts w:eastAsia="MS Mincho"/>
                <w:b/>
                <w:sz w:val="24"/>
                <w:szCs w:val="24"/>
              </w:rPr>
            </w:pPr>
            <w:r w:rsidRPr="00746A94">
              <w:rPr>
                <w:rFonts w:eastAsia="MS Mincho"/>
                <w:b/>
                <w:sz w:val="24"/>
                <w:szCs w:val="24"/>
              </w:rPr>
              <w:t>Требования к безопасности</w:t>
            </w:r>
          </w:p>
        </w:tc>
        <w:tc>
          <w:tcPr>
            <w:tcW w:w="5950" w:type="dxa"/>
            <w:gridSpan w:val="2"/>
          </w:tcPr>
          <w:p w14:paraId="11B7A8BC" w14:textId="77777777" w:rsidR="00746A94" w:rsidRPr="00746A94" w:rsidRDefault="00746A94" w:rsidP="00746A94">
            <w:pPr>
              <w:numPr>
                <w:ilvl w:val="0"/>
                <w:numId w:val="13"/>
              </w:numPr>
              <w:tabs>
                <w:tab w:val="num" w:pos="262"/>
              </w:tabs>
              <w:ind w:left="262"/>
              <w:jc w:val="both"/>
              <w:rPr>
                <w:rFonts w:eastAsia="MS Mincho"/>
                <w:sz w:val="24"/>
                <w:szCs w:val="24"/>
              </w:rPr>
            </w:pPr>
            <w:r w:rsidRPr="00746A94">
              <w:rPr>
                <w:rFonts w:eastAsia="MS Mincho"/>
                <w:sz w:val="24"/>
                <w:szCs w:val="24"/>
              </w:rPr>
              <w:t>Проектируемое в СКДА оборудование должно обеспечивать информационную безопасность (ИБ) всех данных, передаваемых по каналам связи.</w:t>
            </w:r>
          </w:p>
          <w:p w14:paraId="4DD0E7EC" w14:textId="77777777" w:rsidR="00746A94" w:rsidRPr="00746A94" w:rsidRDefault="00746A94" w:rsidP="00746A94">
            <w:pPr>
              <w:numPr>
                <w:ilvl w:val="0"/>
                <w:numId w:val="13"/>
              </w:numPr>
              <w:tabs>
                <w:tab w:val="num" w:pos="262"/>
              </w:tabs>
              <w:ind w:left="262"/>
              <w:jc w:val="both"/>
              <w:rPr>
                <w:rFonts w:eastAsia="MS Mincho"/>
                <w:sz w:val="24"/>
                <w:szCs w:val="24"/>
              </w:rPr>
            </w:pPr>
            <w:r w:rsidRPr="00746A94">
              <w:rPr>
                <w:rFonts w:eastAsia="MS Mincho"/>
                <w:sz w:val="24"/>
                <w:szCs w:val="24"/>
              </w:rPr>
              <w:t>При проектировании и создании СКДА должно быть обеспечено выполнение требований по безопасности при монтаже, наладке, эксплуатации, обслуживании и ремонте аппаратно-технических средств системы, включая защиту от воздействия электрического тока, электромагнитных полей, акустических шумов и др.</w:t>
            </w:r>
          </w:p>
          <w:p w14:paraId="625E2857" w14:textId="77777777" w:rsidR="00746A94" w:rsidRPr="00746A94" w:rsidRDefault="00746A94" w:rsidP="00746A94">
            <w:pPr>
              <w:numPr>
                <w:ilvl w:val="0"/>
                <w:numId w:val="13"/>
              </w:numPr>
              <w:tabs>
                <w:tab w:val="num" w:pos="262"/>
              </w:tabs>
              <w:ind w:left="262"/>
              <w:jc w:val="both"/>
              <w:rPr>
                <w:rFonts w:eastAsia="MS Mincho"/>
                <w:sz w:val="24"/>
                <w:szCs w:val="24"/>
              </w:rPr>
            </w:pPr>
            <w:r w:rsidRPr="00746A94">
              <w:rPr>
                <w:rFonts w:eastAsia="MS Mincho"/>
                <w:sz w:val="24"/>
                <w:szCs w:val="24"/>
              </w:rPr>
              <w:t>Размещение оборудования СКДА в местах его установки должно обеспечивать его безопасное обслуживание и эксплуатацию.</w:t>
            </w:r>
          </w:p>
          <w:p w14:paraId="513E891E" w14:textId="77777777" w:rsidR="00746A94" w:rsidRPr="00746A94" w:rsidRDefault="00746A94" w:rsidP="00746A94">
            <w:pPr>
              <w:numPr>
                <w:ilvl w:val="0"/>
                <w:numId w:val="13"/>
              </w:numPr>
              <w:tabs>
                <w:tab w:val="num" w:pos="262"/>
              </w:tabs>
              <w:ind w:left="262"/>
              <w:jc w:val="both"/>
              <w:rPr>
                <w:rFonts w:eastAsia="MS Mincho"/>
                <w:sz w:val="24"/>
                <w:szCs w:val="24"/>
              </w:rPr>
            </w:pPr>
            <w:r w:rsidRPr="00746A94">
              <w:rPr>
                <w:rFonts w:eastAsia="MS Mincho"/>
                <w:sz w:val="24"/>
                <w:szCs w:val="24"/>
              </w:rPr>
              <w:t xml:space="preserve">Подключение оборудования СКДА к сети электропитания должно выполняться в соответствии </w:t>
            </w:r>
            <w:r w:rsidRPr="00746A94">
              <w:rPr>
                <w:rFonts w:eastAsia="MS Mincho"/>
                <w:sz w:val="24"/>
                <w:szCs w:val="24"/>
              </w:rPr>
              <w:lastRenderedPageBreak/>
              <w:t>с требованиями «Правил устройства электроустановок» (ПУЭ).</w:t>
            </w:r>
          </w:p>
          <w:p w14:paraId="671F12DF" w14:textId="77777777" w:rsidR="00746A94" w:rsidRPr="00746A94" w:rsidRDefault="00746A94" w:rsidP="00746A94">
            <w:pPr>
              <w:numPr>
                <w:ilvl w:val="0"/>
                <w:numId w:val="13"/>
              </w:numPr>
              <w:tabs>
                <w:tab w:val="num" w:pos="262"/>
              </w:tabs>
              <w:ind w:left="262"/>
              <w:jc w:val="both"/>
              <w:rPr>
                <w:rFonts w:eastAsia="MS Mincho"/>
                <w:sz w:val="24"/>
                <w:szCs w:val="24"/>
              </w:rPr>
            </w:pPr>
            <w:r w:rsidRPr="00746A94">
              <w:rPr>
                <w:rFonts w:eastAsia="MS Mincho"/>
                <w:sz w:val="24"/>
                <w:szCs w:val="24"/>
              </w:rPr>
              <w:t>Все технические средства СКДА должны быть сертифицированы на предмет соответствия обязательным требованиям по безопасности Системы сертификации «ГОСТ Р»:</w:t>
            </w:r>
          </w:p>
          <w:p w14:paraId="2E23E016" w14:textId="77777777" w:rsidR="00746A94" w:rsidRPr="00746A94" w:rsidRDefault="00746A94" w:rsidP="00746A94">
            <w:pPr>
              <w:numPr>
                <w:ilvl w:val="0"/>
                <w:numId w:val="12"/>
              </w:numPr>
              <w:jc w:val="both"/>
              <w:rPr>
                <w:rFonts w:eastAsia="MS Mincho"/>
                <w:sz w:val="24"/>
                <w:szCs w:val="24"/>
              </w:rPr>
            </w:pPr>
            <w:r w:rsidRPr="00746A94">
              <w:rPr>
                <w:rFonts w:eastAsia="MS Mincho"/>
                <w:sz w:val="24"/>
                <w:szCs w:val="24"/>
              </w:rPr>
              <w:t>ГОСТ Р МЭК 60950-2002 «Безопасность оборудования информационных технологий»</w:t>
            </w:r>
          </w:p>
          <w:p w14:paraId="31587520" w14:textId="77777777" w:rsidR="00746A94" w:rsidRPr="00746A94" w:rsidRDefault="00746A94" w:rsidP="00746A94">
            <w:pPr>
              <w:numPr>
                <w:ilvl w:val="0"/>
                <w:numId w:val="12"/>
              </w:numPr>
              <w:jc w:val="both"/>
              <w:rPr>
                <w:rFonts w:eastAsia="MS Mincho"/>
                <w:sz w:val="24"/>
                <w:szCs w:val="24"/>
              </w:rPr>
            </w:pPr>
            <w:r w:rsidRPr="00746A94">
              <w:rPr>
                <w:rFonts w:eastAsia="MS Mincho"/>
                <w:sz w:val="24"/>
                <w:szCs w:val="24"/>
              </w:rPr>
              <w:t>ГОСТР 51318.22-99 «Совместимость технических средств электромагнитная. Радиопомехи индустриальные от оборудования информационных технологий»;</w:t>
            </w:r>
          </w:p>
          <w:p w14:paraId="29920AE4" w14:textId="77777777" w:rsidR="00746A94" w:rsidRPr="00746A94" w:rsidRDefault="00746A94" w:rsidP="00746A94">
            <w:pPr>
              <w:numPr>
                <w:ilvl w:val="0"/>
                <w:numId w:val="12"/>
              </w:numPr>
              <w:jc w:val="both"/>
              <w:rPr>
                <w:rFonts w:eastAsia="MS Mincho"/>
                <w:sz w:val="24"/>
                <w:szCs w:val="24"/>
              </w:rPr>
            </w:pPr>
            <w:r w:rsidRPr="00746A94">
              <w:rPr>
                <w:rFonts w:eastAsia="MS Mincho"/>
                <w:sz w:val="24"/>
                <w:szCs w:val="24"/>
              </w:rPr>
              <w:t>ГОСТ CISPR 24-2013 «Совместимость технических средств электромагнитная. Оборудование информационных технологий. Устойчивость к электромагнитным помехам. Требования и методы испытаний»;</w:t>
            </w:r>
          </w:p>
          <w:p w14:paraId="62B8A47E" w14:textId="77777777" w:rsidR="00746A94" w:rsidRPr="00746A94" w:rsidRDefault="00746A94" w:rsidP="00746A94">
            <w:pPr>
              <w:numPr>
                <w:ilvl w:val="0"/>
                <w:numId w:val="12"/>
              </w:numPr>
              <w:jc w:val="both"/>
              <w:rPr>
                <w:rFonts w:eastAsia="MS Mincho"/>
                <w:sz w:val="24"/>
                <w:szCs w:val="24"/>
              </w:rPr>
            </w:pPr>
            <w:r w:rsidRPr="00746A94">
              <w:rPr>
                <w:rFonts w:eastAsia="MS Mincho"/>
                <w:sz w:val="24"/>
                <w:szCs w:val="24"/>
              </w:rPr>
              <w:t>ГОСТР 51317.3.2-99 «Совместимость технических средств электромагнитная. Устойчивость к электростатическим разрядам»</w:t>
            </w:r>
          </w:p>
          <w:p w14:paraId="608B638B" w14:textId="77777777" w:rsidR="00746A94" w:rsidRPr="00746A94" w:rsidRDefault="00746A94" w:rsidP="00746A94">
            <w:pPr>
              <w:numPr>
                <w:ilvl w:val="0"/>
                <w:numId w:val="12"/>
              </w:numPr>
              <w:jc w:val="both"/>
              <w:rPr>
                <w:rFonts w:eastAsia="MS Mincho"/>
                <w:sz w:val="24"/>
                <w:szCs w:val="24"/>
              </w:rPr>
            </w:pPr>
            <w:r w:rsidRPr="00746A94">
              <w:rPr>
                <w:rFonts w:eastAsia="MS Mincho"/>
                <w:sz w:val="24"/>
                <w:szCs w:val="24"/>
              </w:rPr>
              <w:t>ГОСТР 51317.3.3-99 «Совместимость технических средств электромагнитная. Колебания напряжения и фликер, вызываемые техническими средствами, подключаемыми к низковольтным системам электроснабжения»</w:t>
            </w:r>
          </w:p>
        </w:tc>
      </w:tr>
      <w:tr w:rsidR="00746A94" w:rsidRPr="00746A94" w14:paraId="2640E789" w14:textId="77777777" w:rsidTr="00B37E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76" w:type="dxa"/>
            <w:gridSpan w:val="2"/>
          </w:tcPr>
          <w:p w14:paraId="0949FF10" w14:textId="77777777" w:rsidR="00746A94" w:rsidRPr="00746A94" w:rsidRDefault="00746A94" w:rsidP="00746A94">
            <w:pPr>
              <w:jc w:val="center"/>
              <w:rPr>
                <w:rFonts w:eastAsia="MS Mincho"/>
                <w:b/>
                <w:sz w:val="24"/>
                <w:szCs w:val="24"/>
              </w:rPr>
            </w:pPr>
          </w:p>
        </w:tc>
        <w:tc>
          <w:tcPr>
            <w:tcW w:w="3734" w:type="dxa"/>
          </w:tcPr>
          <w:p w14:paraId="76CAC799" w14:textId="77777777" w:rsidR="00746A94" w:rsidRPr="00746A94" w:rsidRDefault="00746A94" w:rsidP="00746A94">
            <w:pPr>
              <w:jc w:val="both"/>
              <w:rPr>
                <w:rFonts w:eastAsia="MS Mincho"/>
                <w:b/>
                <w:sz w:val="24"/>
                <w:szCs w:val="24"/>
              </w:rPr>
            </w:pPr>
            <w:r w:rsidRPr="00746A94">
              <w:rPr>
                <w:rFonts w:eastAsia="MS Mincho"/>
                <w:b/>
                <w:sz w:val="24"/>
                <w:szCs w:val="24"/>
              </w:rPr>
              <w:t>Требования к электропитанию и заземлению</w:t>
            </w:r>
          </w:p>
        </w:tc>
        <w:tc>
          <w:tcPr>
            <w:tcW w:w="5950" w:type="dxa"/>
            <w:gridSpan w:val="2"/>
          </w:tcPr>
          <w:p w14:paraId="5C584106" w14:textId="77777777" w:rsidR="00746A94" w:rsidRPr="00746A94" w:rsidRDefault="00746A94" w:rsidP="00746A94">
            <w:pPr>
              <w:numPr>
                <w:ilvl w:val="0"/>
                <w:numId w:val="13"/>
              </w:numPr>
              <w:tabs>
                <w:tab w:val="num" w:pos="262"/>
              </w:tabs>
              <w:ind w:left="262"/>
              <w:jc w:val="both"/>
              <w:rPr>
                <w:rFonts w:eastAsia="MS Mincho"/>
                <w:sz w:val="24"/>
                <w:szCs w:val="24"/>
              </w:rPr>
            </w:pPr>
            <w:r w:rsidRPr="00746A94">
              <w:rPr>
                <w:rFonts w:eastAsia="MS Mincho"/>
                <w:sz w:val="24"/>
                <w:szCs w:val="24"/>
              </w:rPr>
              <w:t>Оборудование СКДА должно быть рассчитано на питание от сети переменного тока напряжением 220В, частотой 50Гц и должно сохранять работоспособность при отклонении напряжения питающей сети от плюс 10% до минус 15%, частоты плюс/минус 1 Гц.</w:t>
            </w:r>
          </w:p>
          <w:p w14:paraId="40C37A8A" w14:textId="77777777" w:rsidR="00746A94" w:rsidRPr="00746A94" w:rsidRDefault="00746A94" w:rsidP="00746A94">
            <w:pPr>
              <w:numPr>
                <w:ilvl w:val="0"/>
                <w:numId w:val="13"/>
              </w:numPr>
              <w:tabs>
                <w:tab w:val="num" w:pos="262"/>
              </w:tabs>
              <w:ind w:left="262"/>
              <w:jc w:val="both"/>
              <w:rPr>
                <w:rFonts w:eastAsia="MS Mincho"/>
                <w:b/>
                <w:sz w:val="24"/>
                <w:szCs w:val="24"/>
              </w:rPr>
            </w:pPr>
            <w:r w:rsidRPr="00746A94">
              <w:rPr>
                <w:rFonts w:eastAsia="MS Mincho"/>
                <w:sz w:val="24"/>
                <w:szCs w:val="24"/>
              </w:rPr>
              <w:t>Требования к электропитанию технического средства в части его электрических, климатических  и эксплуатационных параметров устанавливаются после определения задач конкретного технического средства и места его размещения.</w:t>
            </w:r>
          </w:p>
        </w:tc>
      </w:tr>
      <w:tr w:rsidR="00746A94" w:rsidRPr="00746A94" w14:paraId="7803EA96" w14:textId="77777777" w:rsidTr="00B37E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76" w:type="dxa"/>
            <w:gridSpan w:val="2"/>
          </w:tcPr>
          <w:p w14:paraId="22FF3FB9" w14:textId="77777777" w:rsidR="00746A94" w:rsidRPr="00746A94" w:rsidRDefault="00746A94" w:rsidP="00746A94">
            <w:pPr>
              <w:jc w:val="center"/>
              <w:rPr>
                <w:rFonts w:eastAsia="MS Mincho"/>
                <w:b/>
                <w:sz w:val="24"/>
                <w:szCs w:val="24"/>
              </w:rPr>
            </w:pPr>
          </w:p>
        </w:tc>
        <w:tc>
          <w:tcPr>
            <w:tcW w:w="3734" w:type="dxa"/>
          </w:tcPr>
          <w:p w14:paraId="353C6497" w14:textId="77777777" w:rsidR="00746A94" w:rsidRPr="00746A94" w:rsidRDefault="00746A94" w:rsidP="00746A94">
            <w:pPr>
              <w:jc w:val="both"/>
              <w:rPr>
                <w:rFonts w:eastAsia="MS Mincho"/>
                <w:b/>
                <w:sz w:val="24"/>
                <w:szCs w:val="24"/>
              </w:rPr>
            </w:pPr>
            <w:r w:rsidRPr="00746A94">
              <w:rPr>
                <w:rFonts w:eastAsia="MS Mincho"/>
                <w:b/>
                <w:sz w:val="24"/>
                <w:szCs w:val="24"/>
              </w:rPr>
              <w:t>Требования к стандартизации и унификации</w:t>
            </w:r>
          </w:p>
        </w:tc>
        <w:tc>
          <w:tcPr>
            <w:tcW w:w="5950" w:type="dxa"/>
            <w:gridSpan w:val="2"/>
          </w:tcPr>
          <w:p w14:paraId="68EBBA29" w14:textId="77777777" w:rsidR="00746A94" w:rsidRPr="00746A94" w:rsidRDefault="00746A94" w:rsidP="00746A94">
            <w:pPr>
              <w:numPr>
                <w:ilvl w:val="0"/>
                <w:numId w:val="13"/>
              </w:numPr>
              <w:tabs>
                <w:tab w:val="num" w:pos="262"/>
              </w:tabs>
              <w:ind w:left="262"/>
              <w:jc w:val="both"/>
              <w:rPr>
                <w:rFonts w:eastAsia="MS Mincho"/>
                <w:sz w:val="24"/>
                <w:szCs w:val="24"/>
              </w:rPr>
            </w:pPr>
            <w:r w:rsidRPr="00746A94">
              <w:rPr>
                <w:rFonts w:eastAsia="MS Mincho"/>
                <w:sz w:val="24"/>
                <w:szCs w:val="24"/>
              </w:rPr>
              <w:t>Должны быть унифицированы все решения по построению СКДА в целях повышения надежности и взаимозаменяемости используемых компонентов. Унификация должна распространяться на технические решения по созданию и использованию всех компонентов СКДА.</w:t>
            </w:r>
          </w:p>
          <w:p w14:paraId="3651B7C6" w14:textId="77777777" w:rsidR="00746A94" w:rsidRPr="00746A94" w:rsidRDefault="00746A94" w:rsidP="00746A94">
            <w:pPr>
              <w:numPr>
                <w:ilvl w:val="0"/>
                <w:numId w:val="13"/>
              </w:numPr>
              <w:tabs>
                <w:tab w:val="num" w:pos="262"/>
              </w:tabs>
              <w:ind w:left="262"/>
              <w:jc w:val="both"/>
              <w:rPr>
                <w:rFonts w:eastAsia="MS Mincho"/>
                <w:b/>
                <w:sz w:val="24"/>
                <w:szCs w:val="24"/>
              </w:rPr>
            </w:pPr>
            <w:r w:rsidRPr="00746A94">
              <w:rPr>
                <w:rFonts w:eastAsia="MS Mincho"/>
                <w:sz w:val="24"/>
                <w:szCs w:val="24"/>
              </w:rPr>
              <w:t>Оборудование СКДА должно использовать стандартные электрические стыки, интерфейсы, технологии и протоколы передачи данных.</w:t>
            </w:r>
          </w:p>
        </w:tc>
      </w:tr>
      <w:tr w:rsidR="00746A94" w:rsidRPr="00746A94" w14:paraId="2BEBA8DB" w14:textId="77777777" w:rsidTr="00B37E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76" w:type="dxa"/>
            <w:gridSpan w:val="2"/>
          </w:tcPr>
          <w:p w14:paraId="494B7D85" w14:textId="77777777" w:rsidR="00746A94" w:rsidRPr="00746A94" w:rsidRDefault="00746A94" w:rsidP="00746A94">
            <w:pPr>
              <w:jc w:val="center"/>
              <w:rPr>
                <w:rFonts w:eastAsia="MS Mincho"/>
                <w:b/>
                <w:sz w:val="24"/>
                <w:szCs w:val="24"/>
              </w:rPr>
            </w:pPr>
          </w:p>
        </w:tc>
        <w:tc>
          <w:tcPr>
            <w:tcW w:w="3734" w:type="dxa"/>
          </w:tcPr>
          <w:p w14:paraId="701B2910" w14:textId="77777777" w:rsidR="00746A94" w:rsidRPr="00746A94" w:rsidRDefault="00746A94" w:rsidP="00746A94">
            <w:pPr>
              <w:jc w:val="both"/>
              <w:rPr>
                <w:rFonts w:eastAsia="MS Mincho"/>
                <w:b/>
                <w:sz w:val="24"/>
                <w:szCs w:val="24"/>
              </w:rPr>
            </w:pPr>
            <w:r w:rsidRPr="00746A94">
              <w:rPr>
                <w:rFonts w:eastAsia="MS Mincho"/>
                <w:b/>
                <w:sz w:val="24"/>
                <w:szCs w:val="24"/>
              </w:rPr>
              <w:t>Требования к эксплуатации, техническому обслуживанию, ремонту и хранению компонентов системы</w:t>
            </w:r>
          </w:p>
        </w:tc>
        <w:tc>
          <w:tcPr>
            <w:tcW w:w="5950" w:type="dxa"/>
            <w:gridSpan w:val="2"/>
          </w:tcPr>
          <w:p w14:paraId="5D032B2B" w14:textId="77777777" w:rsidR="00746A94" w:rsidRPr="00746A94" w:rsidRDefault="00746A94" w:rsidP="00746A94">
            <w:pPr>
              <w:numPr>
                <w:ilvl w:val="0"/>
                <w:numId w:val="13"/>
              </w:numPr>
              <w:tabs>
                <w:tab w:val="num" w:pos="262"/>
              </w:tabs>
              <w:ind w:left="262"/>
              <w:jc w:val="both"/>
              <w:rPr>
                <w:rFonts w:eastAsia="MS Mincho"/>
                <w:sz w:val="24"/>
                <w:szCs w:val="24"/>
              </w:rPr>
            </w:pPr>
            <w:r w:rsidRPr="00746A94">
              <w:rPr>
                <w:rFonts w:eastAsia="MS Mincho"/>
                <w:sz w:val="24"/>
                <w:szCs w:val="24"/>
              </w:rPr>
              <w:t>Решения, применяемые при построении СКДА, должны использовать унифицированные, однотипные компоненты в целях снижения расходов на обслуживание и ремонт.</w:t>
            </w:r>
          </w:p>
          <w:p w14:paraId="5D9C013D" w14:textId="77777777" w:rsidR="00746A94" w:rsidRPr="00746A94" w:rsidRDefault="00746A94" w:rsidP="00746A94">
            <w:pPr>
              <w:numPr>
                <w:ilvl w:val="0"/>
                <w:numId w:val="13"/>
              </w:numPr>
              <w:tabs>
                <w:tab w:val="num" w:pos="262"/>
              </w:tabs>
              <w:ind w:left="262"/>
              <w:jc w:val="both"/>
              <w:rPr>
                <w:rFonts w:eastAsia="MS Mincho"/>
                <w:sz w:val="24"/>
                <w:szCs w:val="24"/>
              </w:rPr>
            </w:pPr>
            <w:r w:rsidRPr="00746A94">
              <w:rPr>
                <w:rFonts w:eastAsia="MS Mincho"/>
                <w:sz w:val="24"/>
                <w:szCs w:val="24"/>
              </w:rPr>
              <w:lastRenderedPageBreak/>
              <w:t>Климатические условия эксплуатации должны соответствовать требованиям ГОСТ 21552-84.</w:t>
            </w:r>
          </w:p>
          <w:p w14:paraId="44E85B39" w14:textId="77777777" w:rsidR="00746A94" w:rsidRPr="00746A94" w:rsidRDefault="00746A94" w:rsidP="00746A94">
            <w:pPr>
              <w:numPr>
                <w:ilvl w:val="0"/>
                <w:numId w:val="13"/>
              </w:numPr>
              <w:tabs>
                <w:tab w:val="num" w:pos="262"/>
              </w:tabs>
              <w:ind w:left="262"/>
              <w:jc w:val="both"/>
              <w:rPr>
                <w:rFonts w:eastAsia="MS Mincho"/>
                <w:sz w:val="24"/>
                <w:szCs w:val="24"/>
              </w:rPr>
            </w:pPr>
            <w:r w:rsidRPr="00746A94">
              <w:rPr>
                <w:rFonts w:eastAsia="MS Mincho"/>
                <w:sz w:val="24"/>
                <w:szCs w:val="24"/>
              </w:rPr>
              <w:t>Оборудование СКДА должно выбираться с учетом необходимости его непрерывного функционирования без вмешательства обслуживающего персонала.</w:t>
            </w:r>
          </w:p>
          <w:p w14:paraId="21008049" w14:textId="77777777" w:rsidR="00746A94" w:rsidRPr="00746A94" w:rsidRDefault="00746A94" w:rsidP="00746A94">
            <w:pPr>
              <w:numPr>
                <w:ilvl w:val="0"/>
                <w:numId w:val="13"/>
              </w:numPr>
              <w:tabs>
                <w:tab w:val="num" w:pos="262"/>
              </w:tabs>
              <w:ind w:left="262"/>
              <w:jc w:val="both"/>
              <w:rPr>
                <w:rFonts w:eastAsia="MS Mincho"/>
                <w:sz w:val="24"/>
                <w:szCs w:val="24"/>
              </w:rPr>
            </w:pPr>
            <w:r w:rsidRPr="00746A94">
              <w:rPr>
                <w:rFonts w:eastAsia="MS Mincho"/>
                <w:sz w:val="24"/>
                <w:szCs w:val="24"/>
              </w:rPr>
              <w:t>СКДА должен строиться с учетом обеспечения простоты и минимальной трудоемкости технического обслуживания.</w:t>
            </w:r>
          </w:p>
          <w:p w14:paraId="2B463D8C" w14:textId="77777777" w:rsidR="00746A94" w:rsidRPr="00746A94" w:rsidRDefault="00746A94" w:rsidP="00746A94">
            <w:pPr>
              <w:numPr>
                <w:ilvl w:val="0"/>
                <w:numId w:val="13"/>
              </w:numPr>
              <w:tabs>
                <w:tab w:val="num" w:pos="262"/>
              </w:tabs>
              <w:ind w:left="262"/>
              <w:jc w:val="both"/>
              <w:rPr>
                <w:rFonts w:eastAsia="MS Mincho"/>
                <w:sz w:val="24"/>
                <w:szCs w:val="24"/>
              </w:rPr>
            </w:pPr>
            <w:r w:rsidRPr="00746A94">
              <w:rPr>
                <w:rFonts w:eastAsia="MS Mincho"/>
                <w:sz w:val="24"/>
                <w:szCs w:val="24"/>
              </w:rPr>
              <w:t>Ввод в действие предусматривает:</w:t>
            </w:r>
          </w:p>
          <w:p w14:paraId="40B3F335" w14:textId="77777777" w:rsidR="00746A94" w:rsidRPr="00746A94" w:rsidRDefault="00746A94" w:rsidP="00746A94">
            <w:pPr>
              <w:numPr>
                <w:ilvl w:val="0"/>
                <w:numId w:val="14"/>
              </w:numPr>
              <w:jc w:val="both"/>
              <w:rPr>
                <w:rFonts w:eastAsia="MS Mincho"/>
                <w:sz w:val="24"/>
                <w:szCs w:val="24"/>
              </w:rPr>
            </w:pPr>
            <w:r w:rsidRPr="00746A94">
              <w:rPr>
                <w:rFonts w:eastAsia="MS Mincho"/>
                <w:sz w:val="24"/>
                <w:szCs w:val="24"/>
              </w:rPr>
              <w:t>Установку и наладку компонентов</w:t>
            </w:r>
          </w:p>
          <w:p w14:paraId="52861FCE" w14:textId="77777777" w:rsidR="00746A94" w:rsidRPr="00746A94" w:rsidRDefault="00746A94" w:rsidP="00746A94">
            <w:pPr>
              <w:numPr>
                <w:ilvl w:val="0"/>
                <w:numId w:val="14"/>
              </w:numPr>
              <w:jc w:val="both"/>
              <w:rPr>
                <w:rFonts w:eastAsia="MS Mincho"/>
                <w:sz w:val="24"/>
                <w:szCs w:val="24"/>
              </w:rPr>
            </w:pPr>
            <w:r w:rsidRPr="00746A94">
              <w:rPr>
                <w:rFonts w:eastAsia="MS Mincho"/>
                <w:sz w:val="24"/>
                <w:szCs w:val="24"/>
              </w:rPr>
              <w:t>Проведение соответствующих настроек общесистемных сервисов для обеспечения работоспособности компонентов</w:t>
            </w:r>
          </w:p>
          <w:p w14:paraId="7E7EFCB8" w14:textId="77777777" w:rsidR="00746A94" w:rsidRPr="00746A94" w:rsidRDefault="00746A94" w:rsidP="00746A94">
            <w:pPr>
              <w:numPr>
                <w:ilvl w:val="0"/>
                <w:numId w:val="14"/>
              </w:numPr>
              <w:jc w:val="both"/>
              <w:rPr>
                <w:rFonts w:eastAsia="MS Mincho"/>
                <w:sz w:val="24"/>
                <w:szCs w:val="24"/>
              </w:rPr>
            </w:pPr>
            <w:r w:rsidRPr="00746A94">
              <w:rPr>
                <w:rFonts w:eastAsia="MS Mincho"/>
                <w:sz w:val="24"/>
                <w:szCs w:val="24"/>
              </w:rPr>
              <w:t>Взаимное подключение активного оборудования</w:t>
            </w:r>
          </w:p>
          <w:p w14:paraId="68B22BB5" w14:textId="77777777" w:rsidR="00746A94" w:rsidRPr="00746A94" w:rsidRDefault="00746A94" w:rsidP="00746A94">
            <w:pPr>
              <w:numPr>
                <w:ilvl w:val="0"/>
                <w:numId w:val="14"/>
              </w:numPr>
              <w:jc w:val="both"/>
              <w:rPr>
                <w:rFonts w:eastAsia="MS Mincho"/>
                <w:sz w:val="24"/>
                <w:szCs w:val="24"/>
              </w:rPr>
            </w:pPr>
            <w:r w:rsidRPr="00746A94">
              <w:rPr>
                <w:rFonts w:eastAsia="MS Mincho"/>
                <w:sz w:val="24"/>
                <w:szCs w:val="24"/>
              </w:rPr>
              <w:t>Проведение автономных и комплексных испытаний</w:t>
            </w:r>
          </w:p>
          <w:p w14:paraId="1643AB2E" w14:textId="77777777" w:rsidR="00746A94" w:rsidRPr="00746A94" w:rsidRDefault="00746A94" w:rsidP="00746A94">
            <w:pPr>
              <w:numPr>
                <w:ilvl w:val="0"/>
                <w:numId w:val="14"/>
              </w:numPr>
              <w:jc w:val="both"/>
              <w:rPr>
                <w:rFonts w:eastAsia="MS Mincho"/>
                <w:sz w:val="24"/>
                <w:szCs w:val="24"/>
              </w:rPr>
            </w:pPr>
            <w:r w:rsidRPr="00746A94">
              <w:rPr>
                <w:rFonts w:eastAsia="MS Mincho"/>
                <w:sz w:val="24"/>
                <w:szCs w:val="24"/>
              </w:rPr>
              <w:t>Обучение персонала работе с СКДА.</w:t>
            </w:r>
          </w:p>
          <w:p w14:paraId="3D0AB0D1" w14:textId="77777777" w:rsidR="00746A94" w:rsidRPr="00746A94" w:rsidRDefault="00746A94" w:rsidP="00746A94">
            <w:pPr>
              <w:numPr>
                <w:ilvl w:val="0"/>
                <w:numId w:val="13"/>
              </w:numPr>
              <w:tabs>
                <w:tab w:val="num" w:pos="262"/>
              </w:tabs>
              <w:ind w:left="262"/>
              <w:jc w:val="both"/>
              <w:rPr>
                <w:rFonts w:eastAsia="MS Mincho"/>
                <w:sz w:val="24"/>
                <w:szCs w:val="24"/>
              </w:rPr>
            </w:pPr>
            <w:r w:rsidRPr="00746A94">
              <w:rPr>
                <w:rFonts w:eastAsia="MS Mincho"/>
                <w:sz w:val="24"/>
                <w:szCs w:val="24"/>
              </w:rPr>
              <w:t>Решения по техническому обеспечению должны предусматривать ремонт вышедших из строя устройств, блоков, модулей в рамках гарантийного обслуживания.</w:t>
            </w:r>
          </w:p>
          <w:p w14:paraId="5E2E291A" w14:textId="77777777" w:rsidR="00746A94" w:rsidRPr="00746A94" w:rsidRDefault="00746A94" w:rsidP="00746A94">
            <w:pPr>
              <w:numPr>
                <w:ilvl w:val="0"/>
                <w:numId w:val="13"/>
              </w:numPr>
              <w:tabs>
                <w:tab w:val="num" w:pos="262"/>
              </w:tabs>
              <w:ind w:left="262"/>
              <w:jc w:val="both"/>
              <w:rPr>
                <w:rFonts w:eastAsia="MS Mincho"/>
                <w:sz w:val="24"/>
                <w:szCs w:val="24"/>
              </w:rPr>
            </w:pPr>
            <w:r w:rsidRPr="00746A94">
              <w:rPr>
                <w:rFonts w:eastAsia="MS Mincho"/>
                <w:sz w:val="24"/>
                <w:szCs w:val="24"/>
              </w:rPr>
              <w:t>Объем и порядок выполнения обслуживания технических и программных средств должны определяться эксплуатационной документацией.</w:t>
            </w:r>
          </w:p>
        </w:tc>
      </w:tr>
      <w:tr w:rsidR="00746A94" w:rsidRPr="00746A94" w14:paraId="062499E2" w14:textId="77777777" w:rsidTr="00B37E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76" w:type="dxa"/>
            <w:gridSpan w:val="2"/>
          </w:tcPr>
          <w:p w14:paraId="0AB9AE4E" w14:textId="77777777" w:rsidR="00746A94" w:rsidRPr="00746A94" w:rsidRDefault="00746A94" w:rsidP="00746A94">
            <w:pPr>
              <w:jc w:val="center"/>
              <w:rPr>
                <w:rFonts w:eastAsia="MS Mincho"/>
                <w:b/>
                <w:sz w:val="24"/>
                <w:szCs w:val="24"/>
              </w:rPr>
            </w:pPr>
          </w:p>
        </w:tc>
        <w:tc>
          <w:tcPr>
            <w:tcW w:w="3734" w:type="dxa"/>
          </w:tcPr>
          <w:p w14:paraId="1060AA86" w14:textId="77777777" w:rsidR="00746A94" w:rsidRPr="00746A94" w:rsidRDefault="00746A94" w:rsidP="00746A94">
            <w:pPr>
              <w:jc w:val="both"/>
              <w:rPr>
                <w:rFonts w:eastAsia="MS Mincho"/>
                <w:b/>
                <w:sz w:val="24"/>
                <w:szCs w:val="24"/>
              </w:rPr>
            </w:pPr>
            <w:r w:rsidRPr="00746A94">
              <w:rPr>
                <w:rFonts w:eastAsia="MS Mincho"/>
                <w:b/>
                <w:sz w:val="24"/>
                <w:szCs w:val="24"/>
              </w:rPr>
              <w:t>Требования к защите от влияния внешних воздействий</w:t>
            </w:r>
          </w:p>
        </w:tc>
        <w:tc>
          <w:tcPr>
            <w:tcW w:w="5950" w:type="dxa"/>
            <w:gridSpan w:val="2"/>
          </w:tcPr>
          <w:p w14:paraId="677A9565" w14:textId="77777777" w:rsidR="00746A94" w:rsidRPr="00746A94" w:rsidRDefault="00746A94" w:rsidP="00746A94">
            <w:pPr>
              <w:numPr>
                <w:ilvl w:val="0"/>
                <w:numId w:val="13"/>
              </w:numPr>
              <w:tabs>
                <w:tab w:val="num" w:pos="262"/>
              </w:tabs>
              <w:ind w:left="262"/>
              <w:jc w:val="both"/>
              <w:rPr>
                <w:rFonts w:eastAsia="MS Mincho"/>
                <w:sz w:val="24"/>
                <w:szCs w:val="24"/>
              </w:rPr>
            </w:pPr>
            <w:r w:rsidRPr="00746A94">
              <w:rPr>
                <w:rFonts w:eastAsia="MS Mincho"/>
                <w:sz w:val="24"/>
                <w:szCs w:val="24"/>
              </w:rPr>
              <w:t>Защита оборудования СКДА от влияния внешних воздействий должна осуществляться в рамках общих организационно-технических мероприятий по созданию и физической защите ресурсов комплекса.</w:t>
            </w:r>
          </w:p>
          <w:p w14:paraId="64C21ECD" w14:textId="77777777" w:rsidR="00746A94" w:rsidRPr="00746A94" w:rsidRDefault="00746A94" w:rsidP="00746A94">
            <w:pPr>
              <w:numPr>
                <w:ilvl w:val="0"/>
                <w:numId w:val="13"/>
              </w:numPr>
              <w:tabs>
                <w:tab w:val="num" w:pos="262"/>
              </w:tabs>
              <w:ind w:left="262"/>
              <w:jc w:val="both"/>
              <w:rPr>
                <w:rFonts w:eastAsia="MS Mincho"/>
                <w:b/>
                <w:sz w:val="24"/>
                <w:szCs w:val="24"/>
              </w:rPr>
            </w:pPr>
            <w:r w:rsidRPr="00746A94">
              <w:rPr>
                <w:rFonts w:eastAsia="MS Mincho"/>
                <w:sz w:val="24"/>
                <w:szCs w:val="24"/>
              </w:rPr>
              <w:t>Специальные требования по защите оборудования СКДА состоят в том, чтобы внешние устройства, монтируемые на улице, были защищены вандалостойкими корпусами или кожухами.</w:t>
            </w:r>
          </w:p>
        </w:tc>
      </w:tr>
      <w:tr w:rsidR="00746A94" w:rsidRPr="00746A94" w14:paraId="392B3646" w14:textId="77777777" w:rsidTr="00B37E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76" w:type="dxa"/>
            <w:gridSpan w:val="2"/>
          </w:tcPr>
          <w:p w14:paraId="45302CCC" w14:textId="77777777" w:rsidR="00746A94" w:rsidRPr="00746A94" w:rsidRDefault="00746A94" w:rsidP="00746A94">
            <w:pPr>
              <w:jc w:val="center"/>
              <w:rPr>
                <w:rFonts w:eastAsia="MS Mincho"/>
                <w:b/>
                <w:sz w:val="24"/>
                <w:szCs w:val="24"/>
              </w:rPr>
            </w:pPr>
          </w:p>
        </w:tc>
        <w:tc>
          <w:tcPr>
            <w:tcW w:w="3734" w:type="dxa"/>
          </w:tcPr>
          <w:p w14:paraId="643362B4" w14:textId="77777777" w:rsidR="00746A94" w:rsidRPr="00746A94" w:rsidRDefault="00746A94" w:rsidP="00746A94">
            <w:pPr>
              <w:jc w:val="both"/>
              <w:rPr>
                <w:rFonts w:eastAsia="MS Mincho"/>
                <w:b/>
                <w:sz w:val="24"/>
                <w:szCs w:val="24"/>
              </w:rPr>
            </w:pPr>
            <w:r w:rsidRPr="00746A94">
              <w:rPr>
                <w:rFonts w:eastAsia="MS Mincho"/>
                <w:b/>
                <w:sz w:val="24"/>
                <w:szCs w:val="24"/>
              </w:rPr>
              <w:t>Требования к квалификации персонала системы и режиму его работы</w:t>
            </w:r>
          </w:p>
        </w:tc>
        <w:tc>
          <w:tcPr>
            <w:tcW w:w="5950" w:type="dxa"/>
            <w:gridSpan w:val="2"/>
          </w:tcPr>
          <w:p w14:paraId="225E7001" w14:textId="77777777" w:rsidR="00746A94" w:rsidRPr="00746A94" w:rsidRDefault="00746A94" w:rsidP="00746A94">
            <w:pPr>
              <w:numPr>
                <w:ilvl w:val="0"/>
                <w:numId w:val="13"/>
              </w:numPr>
              <w:tabs>
                <w:tab w:val="num" w:pos="262"/>
              </w:tabs>
              <w:ind w:left="262"/>
              <w:jc w:val="both"/>
              <w:rPr>
                <w:rFonts w:eastAsia="MS Mincho"/>
                <w:sz w:val="24"/>
                <w:szCs w:val="24"/>
              </w:rPr>
            </w:pPr>
            <w:r w:rsidRPr="00746A94">
              <w:rPr>
                <w:rFonts w:eastAsia="MS Mincho"/>
                <w:sz w:val="24"/>
                <w:szCs w:val="24"/>
              </w:rPr>
              <w:t>Оборудование СКДА должно эксплуатироваться и обслуживаться инженерным персоналом имеющихся эксплуатационных служб с привлечением сторонних специализированных сервисных организаций в части поддержки системно-технической платформы оборудования.</w:t>
            </w:r>
          </w:p>
          <w:p w14:paraId="1BFB9D53" w14:textId="77777777" w:rsidR="00746A94" w:rsidRPr="00746A94" w:rsidRDefault="00746A94" w:rsidP="00746A94">
            <w:pPr>
              <w:numPr>
                <w:ilvl w:val="0"/>
                <w:numId w:val="13"/>
              </w:numPr>
              <w:tabs>
                <w:tab w:val="num" w:pos="262"/>
              </w:tabs>
              <w:ind w:left="262"/>
              <w:jc w:val="both"/>
              <w:rPr>
                <w:rFonts w:eastAsia="MS Mincho"/>
                <w:sz w:val="24"/>
                <w:szCs w:val="24"/>
              </w:rPr>
            </w:pPr>
            <w:r w:rsidRPr="00746A94">
              <w:rPr>
                <w:rFonts w:eastAsia="MS Mincho"/>
                <w:sz w:val="24"/>
                <w:szCs w:val="24"/>
              </w:rPr>
              <w:t>Оборудование передачи данных должно функционировать в режиме «24 часа в сутки, 7 дней в неделю, 365 дней в году» без постоянного привлечения специалистов.</w:t>
            </w:r>
          </w:p>
          <w:p w14:paraId="1ECF2D28" w14:textId="77777777" w:rsidR="00746A94" w:rsidRPr="00746A94" w:rsidRDefault="00746A94" w:rsidP="00746A94">
            <w:pPr>
              <w:numPr>
                <w:ilvl w:val="0"/>
                <w:numId w:val="13"/>
              </w:numPr>
              <w:tabs>
                <w:tab w:val="num" w:pos="262"/>
              </w:tabs>
              <w:ind w:left="262"/>
              <w:jc w:val="both"/>
              <w:rPr>
                <w:rFonts w:eastAsia="MS Mincho"/>
                <w:sz w:val="24"/>
                <w:szCs w:val="24"/>
              </w:rPr>
            </w:pPr>
            <w:r w:rsidRPr="00746A94">
              <w:rPr>
                <w:rFonts w:eastAsia="MS Mincho"/>
                <w:sz w:val="24"/>
                <w:szCs w:val="24"/>
              </w:rPr>
              <w:t>Привлечение специалистов требуется в следующих случаях:</w:t>
            </w:r>
          </w:p>
          <w:p w14:paraId="0D040D42" w14:textId="77777777" w:rsidR="00746A94" w:rsidRPr="00746A94" w:rsidRDefault="00746A94" w:rsidP="00746A94">
            <w:pPr>
              <w:numPr>
                <w:ilvl w:val="0"/>
                <w:numId w:val="15"/>
              </w:numPr>
              <w:jc w:val="both"/>
              <w:rPr>
                <w:rFonts w:eastAsia="MS Mincho"/>
                <w:sz w:val="24"/>
                <w:szCs w:val="24"/>
              </w:rPr>
            </w:pPr>
            <w:r w:rsidRPr="00746A94">
              <w:rPr>
                <w:rFonts w:eastAsia="MS Mincho"/>
                <w:sz w:val="24"/>
                <w:szCs w:val="24"/>
              </w:rPr>
              <w:t>Проведение первоначальной настройки оборудования в части, относящейся к локальным компонентам</w:t>
            </w:r>
          </w:p>
          <w:p w14:paraId="6F7D5984" w14:textId="77777777" w:rsidR="00746A94" w:rsidRPr="00746A94" w:rsidRDefault="00746A94" w:rsidP="00746A94">
            <w:pPr>
              <w:numPr>
                <w:ilvl w:val="0"/>
                <w:numId w:val="15"/>
              </w:numPr>
              <w:jc w:val="both"/>
              <w:rPr>
                <w:rFonts w:eastAsia="MS Mincho"/>
                <w:sz w:val="24"/>
                <w:szCs w:val="24"/>
              </w:rPr>
            </w:pPr>
            <w:r w:rsidRPr="00746A94">
              <w:rPr>
                <w:rFonts w:eastAsia="MS Mincho"/>
                <w:sz w:val="24"/>
                <w:szCs w:val="24"/>
              </w:rPr>
              <w:t>Проведение регламентных работ</w:t>
            </w:r>
          </w:p>
          <w:p w14:paraId="36E0142A" w14:textId="77777777" w:rsidR="00746A94" w:rsidRPr="00746A94" w:rsidRDefault="00746A94" w:rsidP="00746A94">
            <w:pPr>
              <w:numPr>
                <w:ilvl w:val="0"/>
                <w:numId w:val="15"/>
              </w:numPr>
              <w:jc w:val="both"/>
              <w:rPr>
                <w:rFonts w:eastAsia="MS Mincho"/>
                <w:b/>
                <w:sz w:val="24"/>
                <w:szCs w:val="24"/>
              </w:rPr>
            </w:pPr>
            <w:r w:rsidRPr="00746A94">
              <w:rPr>
                <w:rFonts w:eastAsia="MS Mincho"/>
                <w:sz w:val="24"/>
                <w:szCs w:val="24"/>
              </w:rPr>
              <w:t>Проведение работ по изменению настроек локальных компонентов.</w:t>
            </w:r>
          </w:p>
          <w:p w14:paraId="4D7268CC" w14:textId="77777777" w:rsidR="00746A94" w:rsidRPr="00746A94" w:rsidRDefault="00746A94" w:rsidP="00746A94">
            <w:pPr>
              <w:numPr>
                <w:ilvl w:val="0"/>
                <w:numId w:val="15"/>
              </w:numPr>
              <w:jc w:val="both"/>
              <w:rPr>
                <w:rFonts w:eastAsia="MS Mincho"/>
                <w:b/>
                <w:sz w:val="24"/>
                <w:szCs w:val="24"/>
              </w:rPr>
            </w:pPr>
            <w:r w:rsidRPr="00746A94">
              <w:rPr>
                <w:rFonts w:eastAsia="MS Mincho"/>
                <w:sz w:val="24"/>
                <w:szCs w:val="24"/>
              </w:rPr>
              <w:lastRenderedPageBreak/>
              <w:t>Проведение работ, связанных с устранением внештатных аварийных ситуаций</w:t>
            </w:r>
          </w:p>
        </w:tc>
      </w:tr>
    </w:tbl>
    <w:p w14:paraId="49CDDEF1" w14:textId="77777777" w:rsidR="00746A94" w:rsidRPr="00746A94" w:rsidRDefault="00746A94" w:rsidP="00746A94">
      <w:pPr>
        <w:jc w:val="both"/>
        <w:rPr>
          <w:rFonts w:eastAsia="MS Mincho"/>
          <w:sz w:val="24"/>
          <w:szCs w:val="24"/>
        </w:rPr>
      </w:pPr>
    </w:p>
    <w:p w14:paraId="3C6584ED" w14:textId="77777777" w:rsidR="00746A94" w:rsidRDefault="00746A94" w:rsidP="00746A94">
      <w:pPr>
        <w:jc w:val="right"/>
        <w:rPr>
          <w:bCs/>
          <w:kern w:val="36"/>
        </w:rPr>
      </w:pPr>
    </w:p>
    <w:p w14:paraId="1DA951F0" w14:textId="2D87C3A3" w:rsidR="00746A94" w:rsidRDefault="00746A94" w:rsidP="00746A94">
      <w:pPr>
        <w:jc w:val="right"/>
        <w:rPr>
          <w:bCs/>
          <w:kern w:val="36"/>
        </w:rPr>
      </w:pPr>
      <w:r w:rsidRPr="001E4D2F">
        <w:rPr>
          <w:bCs/>
          <w:kern w:val="36"/>
        </w:rPr>
        <w:t xml:space="preserve">Приложение № </w:t>
      </w:r>
      <w:r>
        <w:rPr>
          <w:bCs/>
          <w:kern w:val="36"/>
        </w:rPr>
        <w:t>2</w:t>
      </w:r>
    </w:p>
    <w:p w14:paraId="03B935DD" w14:textId="77777777" w:rsidR="00746A94" w:rsidRPr="001E4D2F" w:rsidRDefault="00746A94" w:rsidP="00746A94">
      <w:pPr>
        <w:jc w:val="right"/>
        <w:rPr>
          <w:bCs/>
          <w:kern w:val="36"/>
        </w:rPr>
      </w:pPr>
      <w:r>
        <w:rPr>
          <w:bCs/>
          <w:kern w:val="36"/>
        </w:rPr>
        <w:tab/>
      </w:r>
      <w:r>
        <w:rPr>
          <w:bCs/>
          <w:kern w:val="36"/>
        </w:rPr>
        <w:tab/>
      </w:r>
      <w:r>
        <w:rPr>
          <w:bCs/>
          <w:kern w:val="36"/>
        </w:rPr>
        <w:tab/>
      </w:r>
      <w:r>
        <w:rPr>
          <w:bCs/>
          <w:kern w:val="36"/>
        </w:rPr>
        <w:tab/>
        <w:t xml:space="preserve">              Контракту №________</w:t>
      </w:r>
    </w:p>
    <w:p w14:paraId="7354124F" w14:textId="77777777" w:rsidR="00746A94" w:rsidRDefault="00746A94" w:rsidP="00746A94">
      <w:pPr>
        <w:tabs>
          <w:tab w:val="left" w:pos="8460"/>
          <w:tab w:val="left" w:pos="9360"/>
        </w:tabs>
        <w:spacing w:before="100" w:beforeAutospacing="1" w:after="100" w:afterAutospacing="1"/>
        <w:ind w:left="7080"/>
        <w:contextualSpacing/>
        <w:jc w:val="right"/>
        <w:outlineLvl w:val="0"/>
        <w:rPr>
          <w:bCs/>
          <w:kern w:val="36"/>
        </w:rPr>
      </w:pPr>
      <w:r w:rsidRPr="001E4D2F">
        <w:rPr>
          <w:bCs/>
          <w:kern w:val="36"/>
        </w:rPr>
        <w:t>от __________ года</w:t>
      </w:r>
    </w:p>
    <w:p w14:paraId="265662AE" w14:textId="5B1478D0" w:rsidR="00746A94" w:rsidRDefault="00746A94" w:rsidP="002B32FC">
      <w:pPr>
        <w:tabs>
          <w:tab w:val="left" w:pos="8460"/>
          <w:tab w:val="left" w:pos="9360"/>
        </w:tabs>
        <w:spacing w:before="100" w:beforeAutospacing="1" w:after="100" w:afterAutospacing="1"/>
        <w:ind w:left="7080"/>
        <w:contextualSpacing/>
        <w:jc w:val="right"/>
        <w:outlineLvl w:val="0"/>
        <w:rPr>
          <w:bCs/>
          <w:kern w:val="36"/>
        </w:rPr>
      </w:pPr>
    </w:p>
    <w:p w14:paraId="3B6BA7F8" w14:textId="2C1797DB" w:rsidR="00746A94" w:rsidRDefault="00746A94" w:rsidP="002B32FC">
      <w:pPr>
        <w:tabs>
          <w:tab w:val="left" w:pos="8460"/>
          <w:tab w:val="left" w:pos="9360"/>
        </w:tabs>
        <w:spacing w:before="100" w:beforeAutospacing="1" w:after="100" w:afterAutospacing="1"/>
        <w:ind w:left="7080"/>
        <w:contextualSpacing/>
        <w:jc w:val="right"/>
        <w:outlineLvl w:val="0"/>
        <w:rPr>
          <w:bCs/>
          <w:kern w:val="36"/>
        </w:rPr>
      </w:pPr>
    </w:p>
    <w:p w14:paraId="234575F7" w14:textId="3ACB3D74" w:rsidR="00746A94" w:rsidRDefault="00746A94" w:rsidP="00746A94">
      <w:pPr>
        <w:tabs>
          <w:tab w:val="left" w:pos="8460"/>
          <w:tab w:val="left" w:pos="9360"/>
        </w:tabs>
        <w:spacing w:before="100" w:beforeAutospacing="1" w:after="100" w:afterAutospacing="1"/>
        <w:contextualSpacing/>
        <w:outlineLvl w:val="0"/>
        <w:rPr>
          <w:bCs/>
          <w:kern w:val="36"/>
        </w:rPr>
      </w:pPr>
    </w:p>
    <w:p w14:paraId="220151E0" w14:textId="77777777" w:rsidR="00746A94" w:rsidRPr="001E4D2F" w:rsidRDefault="00746A94" w:rsidP="002B32FC">
      <w:pPr>
        <w:tabs>
          <w:tab w:val="left" w:pos="8460"/>
          <w:tab w:val="left" w:pos="9360"/>
        </w:tabs>
        <w:spacing w:before="100" w:beforeAutospacing="1" w:after="100" w:afterAutospacing="1"/>
        <w:ind w:left="7080"/>
        <w:contextualSpacing/>
        <w:jc w:val="right"/>
        <w:outlineLvl w:val="0"/>
        <w:rPr>
          <w:bCs/>
          <w:kern w:val="36"/>
        </w:rPr>
      </w:pPr>
    </w:p>
    <w:p w14:paraId="714507AB" w14:textId="77777777" w:rsidR="002B32FC" w:rsidRPr="001E4D2F" w:rsidRDefault="002B32FC" w:rsidP="002B32FC">
      <w:pPr>
        <w:jc w:val="center"/>
        <w:rPr>
          <w:b/>
          <w:sz w:val="22"/>
          <w:szCs w:val="22"/>
        </w:rPr>
      </w:pPr>
      <w:bookmarkStart w:id="2" w:name="_Hlk236836192"/>
      <w:r w:rsidRPr="001E4D2F">
        <w:rPr>
          <w:b/>
          <w:sz w:val="22"/>
          <w:szCs w:val="22"/>
        </w:rPr>
        <w:t xml:space="preserve">Спецификации работ </w:t>
      </w:r>
      <w:bookmarkEnd w:id="2"/>
      <w:r w:rsidRPr="001E4D2F">
        <w:rPr>
          <w:b/>
          <w:sz w:val="22"/>
          <w:szCs w:val="22"/>
        </w:rPr>
        <w:t>№1</w:t>
      </w:r>
    </w:p>
    <w:p w14:paraId="00441885" w14:textId="77777777" w:rsidR="002B32FC" w:rsidRPr="001E4D2F" w:rsidRDefault="002B32FC" w:rsidP="002B32FC">
      <w:pPr>
        <w:rPr>
          <w:b/>
          <w:sz w:val="22"/>
          <w:szCs w:val="22"/>
        </w:rPr>
      </w:pPr>
    </w:p>
    <w:tbl>
      <w:tblPr>
        <w:tblW w:w="9497" w:type="dxa"/>
        <w:tblInd w:w="846" w:type="dxa"/>
        <w:tblLook w:val="04A0" w:firstRow="1" w:lastRow="0" w:firstColumn="1" w:lastColumn="0" w:noHBand="0" w:noVBand="1"/>
      </w:tblPr>
      <w:tblGrid>
        <w:gridCol w:w="498"/>
        <w:gridCol w:w="6"/>
        <w:gridCol w:w="6304"/>
        <w:gridCol w:w="1414"/>
        <w:gridCol w:w="1275"/>
      </w:tblGrid>
      <w:tr w:rsidR="00D63D1A" w:rsidRPr="00B20613" w14:paraId="46006688" w14:textId="77777777" w:rsidTr="00D63D1A">
        <w:trPr>
          <w:trHeight w:val="230"/>
        </w:trPr>
        <w:tc>
          <w:tcPr>
            <w:tcW w:w="504" w:type="dxa"/>
            <w:gridSpan w:val="2"/>
            <w:vMerge w:val="restart"/>
            <w:tcBorders>
              <w:top w:val="single" w:sz="4" w:space="0" w:color="auto"/>
              <w:left w:val="single" w:sz="4" w:space="0" w:color="auto"/>
              <w:bottom w:val="single" w:sz="4" w:space="0" w:color="auto"/>
              <w:right w:val="single" w:sz="4" w:space="0" w:color="auto"/>
            </w:tcBorders>
            <w:noWrap/>
            <w:vAlign w:val="center"/>
            <w:hideMark/>
          </w:tcPr>
          <w:p w14:paraId="4F6D6149" w14:textId="77777777" w:rsidR="00D63D1A" w:rsidRPr="00D63D1A" w:rsidRDefault="00D63D1A" w:rsidP="00D63D1A">
            <w:pPr>
              <w:jc w:val="center"/>
              <w:rPr>
                <w:b/>
                <w:color w:val="000000"/>
              </w:rPr>
            </w:pPr>
            <w:r w:rsidRPr="00D63D1A">
              <w:rPr>
                <w:b/>
                <w:color w:val="000000"/>
              </w:rPr>
              <w:t>№ п/п</w:t>
            </w:r>
          </w:p>
        </w:tc>
        <w:tc>
          <w:tcPr>
            <w:tcW w:w="6304" w:type="dxa"/>
            <w:vMerge w:val="restart"/>
            <w:tcBorders>
              <w:top w:val="single" w:sz="4" w:space="0" w:color="auto"/>
              <w:left w:val="single" w:sz="4" w:space="0" w:color="auto"/>
            </w:tcBorders>
            <w:vAlign w:val="center"/>
          </w:tcPr>
          <w:p w14:paraId="23BED003" w14:textId="5DFF1532" w:rsidR="00D63D1A" w:rsidRPr="00D63D1A" w:rsidRDefault="00D63D1A" w:rsidP="00D63D1A">
            <w:pPr>
              <w:jc w:val="center"/>
              <w:rPr>
                <w:b/>
                <w:color w:val="000000"/>
              </w:rPr>
            </w:pPr>
            <w:r w:rsidRPr="00D63D1A">
              <w:rPr>
                <w:b/>
                <w:color w:val="000000"/>
              </w:rPr>
              <w:t>Оборудование и материалы</w:t>
            </w:r>
          </w:p>
        </w:tc>
        <w:tc>
          <w:tcPr>
            <w:tcW w:w="1414" w:type="dxa"/>
            <w:vMerge w:val="restart"/>
            <w:tcBorders>
              <w:top w:val="single" w:sz="4" w:space="0" w:color="auto"/>
              <w:left w:val="single" w:sz="4" w:space="0" w:color="auto"/>
              <w:right w:val="single" w:sz="4" w:space="0" w:color="auto"/>
            </w:tcBorders>
            <w:vAlign w:val="center"/>
          </w:tcPr>
          <w:p w14:paraId="3DA9535D" w14:textId="0D6EFD36" w:rsidR="00D63D1A" w:rsidRPr="00D63D1A" w:rsidRDefault="00D63D1A" w:rsidP="00D63D1A">
            <w:pPr>
              <w:jc w:val="center"/>
              <w:rPr>
                <w:b/>
                <w:color w:val="000000"/>
              </w:rPr>
            </w:pPr>
            <w:r w:rsidRPr="00D63D1A">
              <w:rPr>
                <w:b/>
                <w:color w:val="000000"/>
              </w:rPr>
              <w:t>Ед. изм.</w:t>
            </w:r>
          </w:p>
        </w:tc>
        <w:tc>
          <w:tcPr>
            <w:tcW w:w="1275" w:type="dxa"/>
            <w:vMerge w:val="restart"/>
            <w:tcBorders>
              <w:top w:val="single" w:sz="4" w:space="0" w:color="auto"/>
              <w:left w:val="single" w:sz="4" w:space="0" w:color="auto"/>
              <w:right w:val="single" w:sz="4" w:space="0" w:color="auto"/>
            </w:tcBorders>
            <w:vAlign w:val="center"/>
          </w:tcPr>
          <w:p w14:paraId="23EFEA68" w14:textId="2152DFF7" w:rsidR="00D63D1A" w:rsidRPr="00D63D1A" w:rsidRDefault="00D63D1A" w:rsidP="00D63D1A">
            <w:pPr>
              <w:jc w:val="center"/>
              <w:rPr>
                <w:b/>
                <w:color w:val="000000"/>
              </w:rPr>
            </w:pPr>
            <w:r w:rsidRPr="00D63D1A">
              <w:rPr>
                <w:b/>
                <w:color w:val="000000"/>
              </w:rPr>
              <w:t>Кол-во</w:t>
            </w:r>
          </w:p>
        </w:tc>
      </w:tr>
      <w:tr w:rsidR="00D63D1A" w:rsidRPr="00B20613" w14:paraId="74645D24" w14:textId="77777777" w:rsidTr="00D63D1A">
        <w:trPr>
          <w:trHeight w:val="230"/>
        </w:trPr>
        <w:tc>
          <w:tcPr>
            <w:tcW w:w="504" w:type="dxa"/>
            <w:gridSpan w:val="2"/>
            <w:vMerge/>
            <w:tcBorders>
              <w:top w:val="single" w:sz="4" w:space="0" w:color="auto"/>
              <w:left w:val="single" w:sz="4" w:space="0" w:color="auto"/>
              <w:bottom w:val="single" w:sz="4" w:space="0" w:color="auto"/>
              <w:right w:val="single" w:sz="4" w:space="0" w:color="auto"/>
            </w:tcBorders>
            <w:vAlign w:val="center"/>
            <w:hideMark/>
          </w:tcPr>
          <w:p w14:paraId="186A4594" w14:textId="77777777" w:rsidR="00D63D1A" w:rsidRPr="00B20613" w:rsidRDefault="00D63D1A" w:rsidP="00D63D1A">
            <w:pPr>
              <w:rPr>
                <w:color w:val="000000"/>
              </w:rPr>
            </w:pPr>
          </w:p>
        </w:tc>
        <w:tc>
          <w:tcPr>
            <w:tcW w:w="6304" w:type="dxa"/>
            <w:vMerge/>
            <w:tcBorders>
              <w:left w:val="single" w:sz="4" w:space="0" w:color="auto"/>
              <w:bottom w:val="single" w:sz="4" w:space="0" w:color="auto"/>
            </w:tcBorders>
            <w:vAlign w:val="center"/>
            <w:hideMark/>
          </w:tcPr>
          <w:p w14:paraId="0ACB87E6" w14:textId="77777777" w:rsidR="00D63D1A" w:rsidRPr="00B20613" w:rsidRDefault="00D63D1A" w:rsidP="00D63D1A">
            <w:pPr>
              <w:rPr>
                <w:color w:val="000000"/>
              </w:rPr>
            </w:pPr>
          </w:p>
        </w:tc>
        <w:tc>
          <w:tcPr>
            <w:tcW w:w="1414" w:type="dxa"/>
            <w:vMerge/>
            <w:tcBorders>
              <w:left w:val="single" w:sz="4" w:space="0" w:color="auto"/>
              <w:bottom w:val="single" w:sz="4" w:space="0" w:color="auto"/>
              <w:right w:val="single" w:sz="4" w:space="0" w:color="auto"/>
            </w:tcBorders>
            <w:vAlign w:val="center"/>
            <w:hideMark/>
          </w:tcPr>
          <w:p w14:paraId="7FC28757" w14:textId="77777777" w:rsidR="00D63D1A" w:rsidRPr="00B20613" w:rsidRDefault="00D63D1A" w:rsidP="00D63D1A">
            <w:pPr>
              <w:rPr>
                <w:color w:val="000000"/>
              </w:rPr>
            </w:pPr>
          </w:p>
        </w:tc>
        <w:tc>
          <w:tcPr>
            <w:tcW w:w="1275" w:type="dxa"/>
            <w:vMerge/>
            <w:tcBorders>
              <w:left w:val="single" w:sz="4" w:space="0" w:color="auto"/>
              <w:bottom w:val="single" w:sz="4" w:space="0" w:color="auto"/>
              <w:right w:val="single" w:sz="4" w:space="0" w:color="auto"/>
            </w:tcBorders>
            <w:vAlign w:val="center"/>
            <w:hideMark/>
          </w:tcPr>
          <w:p w14:paraId="64CF00F3" w14:textId="77777777" w:rsidR="00D63D1A" w:rsidRPr="00B20613" w:rsidRDefault="00D63D1A" w:rsidP="00D63D1A">
            <w:pPr>
              <w:rPr>
                <w:color w:val="000000"/>
              </w:rPr>
            </w:pPr>
          </w:p>
        </w:tc>
      </w:tr>
      <w:tr w:rsidR="00D63D1A" w:rsidRPr="00D63D1A" w14:paraId="3B95EDA9" w14:textId="0F3A4B1A" w:rsidTr="00D63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9"/>
        </w:trPr>
        <w:tc>
          <w:tcPr>
            <w:tcW w:w="498" w:type="dxa"/>
          </w:tcPr>
          <w:p w14:paraId="0927167A" w14:textId="52ADA695" w:rsidR="00D63D1A" w:rsidRPr="00D63D1A" w:rsidRDefault="00D63D1A" w:rsidP="00D63D1A">
            <w:pPr>
              <w:rPr>
                <w:sz w:val="22"/>
                <w:szCs w:val="22"/>
              </w:rPr>
            </w:pPr>
            <w:r w:rsidRPr="00D63D1A">
              <w:rPr>
                <w:sz w:val="22"/>
                <w:szCs w:val="22"/>
              </w:rPr>
              <w:t>1</w:t>
            </w:r>
            <w:r>
              <w:rPr>
                <w:sz w:val="22"/>
                <w:szCs w:val="22"/>
              </w:rPr>
              <w:t>.</w:t>
            </w:r>
          </w:p>
        </w:tc>
        <w:tc>
          <w:tcPr>
            <w:tcW w:w="6310" w:type="dxa"/>
            <w:gridSpan w:val="2"/>
          </w:tcPr>
          <w:p w14:paraId="0AB99095" w14:textId="150A7BC8" w:rsidR="00D63D1A" w:rsidRPr="00D63D1A" w:rsidRDefault="00D63D1A" w:rsidP="00D63D1A">
            <w:pPr>
              <w:rPr>
                <w:sz w:val="22"/>
                <w:szCs w:val="22"/>
                <w:lang w:val="en-US"/>
              </w:rPr>
            </w:pPr>
            <w:r w:rsidRPr="00D63D1A">
              <w:t>Комплект</w:t>
            </w:r>
            <w:r w:rsidRPr="00D63D1A">
              <w:rPr>
                <w:lang w:val="en-US"/>
              </w:rPr>
              <w:t xml:space="preserve"> </w:t>
            </w:r>
            <w:r w:rsidRPr="00D63D1A">
              <w:t>шлагбаума</w:t>
            </w:r>
            <w:r w:rsidRPr="00D63D1A">
              <w:rPr>
                <w:lang w:val="en-US"/>
              </w:rPr>
              <w:t xml:space="preserve"> CAME G6500 Classico (G6500 KIT)</w:t>
            </w:r>
          </w:p>
        </w:tc>
        <w:tc>
          <w:tcPr>
            <w:tcW w:w="1414" w:type="dxa"/>
          </w:tcPr>
          <w:p w14:paraId="0A962907" w14:textId="059FC886" w:rsidR="00D63D1A" w:rsidRPr="00D63D1A" w:rsidRDefault="00D63D1A" w:rsidP="00973420">
            <w:pPr>
              <w:jc w:val="center"/>
              <w:rPr>
                <w:sz w:val="22"/>
                <w:szCs w:val="22"/>
                <w:lang w:val="en-US"/>
              </w:rPr>
            </w:pPr>
            <w:r w:rsidRPr="00D63D1A">
              <w:t>шт.</w:t>
            </w:r>
          </w:p>
        </w:tc>
        <w:tc>
          <w:tcPr>
            <w:tcW w:w="1275" w:type="dxa"/>
          </w:tcPr>
          <w:p w14:paraId="4A5FE15D" w14:textId="57CEEF28" w:rsidR="00D63D1A" w:rsidRPr="00D63D1A" w:rsidRDefault="00D63D1A" w:rsidP="00973420">
            <w:pPr>
              <w:jc w:val="center"/>
              <w:rPr>
                <w:sz w:val="22"/>
                <w:szCs w:val="22"/>
              </w:rPr>
            </w:pPr>
            <w:r w:rsidRPr="00D63D1A">
              <w:rPr>
                <w:sz w:val="22"/>
                <w:szCs w:val="22"/>
              </w:rPr>
              <w:t>1</w:t>
            </w:r>
          </w:p>
        </w:tc>
      </w:tr>
      <w:tr w:rsidR="00973420" w:rsidRPr="00D63D1A" w14:paraId="1C0F785F" w14:textId="77777777" w:rsidTr="00D63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9"/>
        </w:trPr>
        <w:tc>
          <w:tcPr>
            <w:tcW w:w="498" w:type="dxa"/>
          </w:tcPr>
          <w:p w14:paraId="26F52D88" w14:textId="6ADC8D93" w:rsidR="00973420" w:rsidRPr="00D63D1A" w:rsidRDefault="00973420" w:rsidP="00973420">
            <w:pPr>
              <w:rPr>
                <w:sz w:val="22"/>
                <w:szCs w:val="22"/>
              </w:rPr>
            </w:pPr>
            <w:r>
              <w:rPr>
                <w:sz w:val="22"/>
                <w:szCs w:val="22"/>
              </w:rPr>
              <w:t>2.</w:t>
            </w:r>
          </w:p>
        </w:tc>
        <w:tc>
          <w:tcPr>
            <w:tcW w:w="6310" w:type="dxa"/>
            <w:gridSpan w:val="2"/>
          </w:tcPr>
          <w:p w14:paraId="26E08257" w14:textId="4AF9AB56" w:rsidR="00973420" w:rsidRPr="00D63D1A" w:rsidRDefault="00973420" w:rsidP="00973420">
            <w:r>
              <w:t>001G02808 Шарнирная опора для стрелы G8000</w:t>
            </w:r>
          </w:p>
        </w:tc>
        <w:tc>
          <w:tcPr>
            <w:tcW w:w="1414" w:type="dxa"/>
          </w:tcPr>
          <w:p w14:paraId="0DF50579" w14:textId="5C256B43" w:rsidR="00973420" w:rsidRPr="00D63D1A" w:rsidRDefault="00973420" w:rsidP="00973420">
            <w:pPr>
              <w:jc w:val="center"/>
            </w:pPr>
            <w:r w:rsidRPr="00D63D1A">
              <w:t>шт.</w:t>
            </w:r>
          </w:p>
        </w:tc>
        <w:tc>
          <w:tcPr>
            <w:tcW w:w="1275" w:type="dxa"/>
          </w:tcPr>
          <w:p w14:paraId="0BDF9979" w14:textId="2290DD8E" w:rsidR="00973420" w:rsidRPr="00D63D1A" w:rsidRDefault="00973420" w:rsidP="00973420">
            <w:pPr>
              <w:jc w:val="center"/>
              <w:rPr>
                <w:sz w:val="22"/>
                <w:szCs w:val="22"/>
              </w:rPr>
            </w:pPr>
            <w:r w:rsidRPr="00D63D1A">
              <w:rPr>
                <w:sz w:val="22"/>
                <w:szCs w:val="22"/>
              </w:rPr>
              <w:t>1</w:t>
            </w:r>
          </w:p>
        </w:tc>
      </w:tr>
      <w:tr w:rsidR="00973420" w:rsidRPr="00D63D1A" w14:paraId="253DB58B" w14:textId="77777777" w:rsidTr="00D63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9"/>
        </w:trPr>
        <w:tc>
          <w:tcPr>
            <w:tcW w:w="498" w:type="dxa"/>
          </w:tcPr>
          <w:p w14:paraId="1B57D89E" w14:textId="2A302C60" w:rsidR="00973420" w:rsidRDefault="00973420" w:rsidP="00973420">
            <w:pPr>
              <w:rPr>
                <w:sz w:val="22"/>
                <w:szCs w:val="22"/>
              </w:rPr>
            </w:pPr>
            <w:r>
              <w:rPr>
                <w:sz w:val="22"/>
                <w:szCs w:val="22"/>
              </w:rPr>
              <w:t>3.</w:t>
            </w:r>
          </w:p>
        </w:tc>
        <w:tc>
          <w:tcPr>
            <w:tcW w:w="6310" w:type="dxa"/>
            <w:gridSpan w:val="2"/>
          </w:tcPr>
          <w:p w14:paraId="141DD7FA" w14:textId="76B13328" w:rsidR="00973420" w:rsidRDefault="00973420" w:rsidP="00973420">
            <w:r>
              <w:t>CAME DIR10 фотоэлементы накладные</w:t>
            </w:r>
          </w:p>
        </w:tc>
        <w:tc>
          <w:tcPr>
            <w:tcW w:w="1414" w:type="dxa"/>
          </w:tcPr>
          <w:p w14:paraId="57F35C99" w14:textId="2A905FDD" w:rsidR="00973420" w:rsidRPr="00D63D1A" w:rsidRDefault="00973420" w:rsidP="00973420">
            <w:pPr>
              <w:jc w:val="center"/>
            </w:pPr>
            <w:r w:rsidRPr="00D63D1A">
              <w:t>шт.</w:t>
            </w:r>
          </w:p>
        </w:tc>
        <w:tc>
          <w:tcPr>
            <w:tcW w:w="1275" w:type="dxa"/>
          </w:tcPr>
          <w:p w14:paraId="2E343E10" w14:textId="7FBA5B80" w:rsidR="00973420" w:rsidRPr="00D63D1A" w:rsidRDefault="00973420" w:rsidP="00973420">
            <w:pPr>
              <w:jc w:val="center"/>
              <w:rPr>
                <w:sz w:val="22"/>
                <w:szCs w:val="22"/>
              </w:rPr>
            </w:pPr>
            <w:r w:rsidRPr="00D63D1A">
              <w:rPr>
                <w:sz w:val="22"/>
                <w:szCs w:val="22"/>
              </w:rPr>
              <w:t>1</w:t>
            </w:r>
          </w:p>
        </w:tc>
      </w:tr>
      <w:tr w:rsidR="00973420" w:rsidRPr="00D63D1A" w14:paraId="24A41C97" w14:textId="77777777" w:rsidTr="00D63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9"/>
        </w:trPr>
        <w:tc>
          <w:tcPr>
            <w:tcW w:w="498" w:type="dxa"/>
          </w:tcPr>
          <w:p w14:paraId="37F90582" w14:textId="15232EFA" w:rsidR="00973420" w:rsidRDefault="00973420" w:rsidP="00973420">
            <w:pPr>
              <w:rPr>
                <w:sz w:val="22"/>
                <w:szCs w:val="22"/>
              </w:rPr>
            </w:pPr>
            <w:r>
              <w:rPr>
                <w:sz w:val="22"/>
                <w:szCs w:val="22"/>
              </w:rPr>
              <w:t>4.</w:t>
            </w:r>
          </w:p>
        </w:tc>
        <w:tc>
          <w:tcPr>
            <w:tcW w:w="6310" w:type="dxa"/>
            <w:gridSpan w:val="2"/>
          </w:tcPr>
          <w:p w14:paraId="67550C70" w14:textId="4A858F57" w:rsidR="00973420" w:rsidRDefault="00973420" w:rsidP="00973420">
            <w:r>
              <w:t>001G02040 Пружина балансировочная (желтая) диам. 40 мм</w:t>
            </w:r>
          </w:p>
        </w:tc>
        <w:tc>
          <w:tcPr>
            <w:tcW w:w="1414" w:type="dxa"/>
          </w:tcPr>
          <w:p w14:paraId="44CB1814" w14:textId="2B5542E0" w:rsidR="00973420" w:rsidRPr="00D63D1A" w:rsidRDefault="00973420" w:rsidP="00973420">
            <w:pPr>
              <w:jc w:val="center"/>
            </w:pPr>
            <w:r w:rsidRPr="00D63D1A">
              <w:t>шт.</w:t>
            </w:r>
          </w:p>
        </w:tc>
        <w:tc>
          <w:tcPr>
            <w:tcW w:w="1275" w:type="dxa"/>
          </w:tcPr>
          <w:p w14:paraId="3E67869D" w14:textId="00F34B25" w:rsidR="00973420" w:rsidRPr="00D63D1A" w:rsidRDefault="00973420" w:rsidP="00973420">
            <w:pPr>
              <w:jc w:val="center"/>
              <w:rPr>
                <w:sz w:val="22"/>
                <w:szCs w:val="22"/>
              </w:rPr>
            </w:pPr>
            <w:r w:rsidRPr="00D63D1A">
              <w:rPr>
                <w:sz w:val="22"/>
                <w:szCs w:val="22"/>
              </w:rPr>
              <w:t>1</w:t>
            </w:r>
          </w:p>
        </w:tc>
      </w:tr>
      <w:tr w:rsidR="00973420" w:rsidRPr="00D63D1A" w14:paraId="2ADD1A04" w14:textId="77777777" w:rsidTr="00D63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9"/>
        </w:trPr>
        <w:tc>
          <w:tcPr>
            <w:tcW w:w="498" w:type="dxa"/>
          </w:tcPr>
          <w:p w14:paraId="168E6F1E" w14:textId="01CDE6F8" w:rsidR="00973420" w:rsidRDefault="00973420" w:rsidP="00973420">
            <w:pPr>
              <w:rPr>
                <w:sz w:val="22"/>
                <w:szCs w:val="22"/>
              </w:rPr>
            </w:pPr>
            <w:r>
              <w:rPr>
                <w:sz w:val="22"/>
                <w:szCs w:val="22"/>
              </w:rPr>
              <w:t>5.</w:t>
            </w:r>
          </w:p>
        </w:tc>
        <w:tc>
          <w:tcPr>
            <w:tcW w:w="6310" w:type="dxa"/>
            <w:gridSpan w:val="2"/>
          </w:tcPr>
          <w:p w14:paraId="71498CA4" w14:textId="1D30127D" w:rsidR="00973420" w:rsidRDefault="00973420" w:rsidP="00973420">
            <w:r>
              <w:t>Корпус пластиковый ЩМПп 300х200х130мм УХЛ1 IP65 MKP93-N- 302013-65 IEK</w:t>
            </w:r>
          </w:p>
        </w:tc>
        <w:tc>
          <w:tcPr>
            <w:tcW w:w="1414" w:type="dxa"/>
          </w:tcPr>
          <w:p w14:paraId="2DA55901" w14:textId="10966DA9" w:rsidR="00973420" w:rsidRPr="00D63D1A" w:rsidRDefault="00973420" w:rsidP="00973420">
            <w:pPr>
              <w:jc w:val="center"/>
            </w:pPr>
            <w:r w:rsidRPr="00D63D1A">
              <w:t>шт.</w:t>
            </w:r>
          </w:p>
        </w:tc>
        <w:tc>
          <w:tcPr>
            <w:tcW w:w="1275" w:type="dxa"/>
          </w:tcPr>
          <w:p w14:paraId="3B5444B8" w14:textId="75F9AE1B" w:rsidR="00973420" w:rsidRPr="00D63D1A" w:rsidRDefault="00973420" w:rsidP="00973420">
            <w:pPr>
              <w:jc w:val="center"/>
              <w:rPr>
                <w:sz w:val="22"/>
                <w:szCs w:val="22"/>
              </w:rPr>
            </w:pPr>
            <w:r w:rsidRPr="00D63D1A">
              <w:rPr>
                <w:sz w:val="22"/>
                <w:szCs w:val="22"/>
              </w:rPr>
              <w:t>1</w:t>
            </w:r>
          </w:p>
        </w:tc>
      </w:tr>
      <w:tr w:rsidR="00973420" w:rsidRPr="00D63D1A" w14:paraId="03368826" w14:textId="77777777" w:rsidTr="00D63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9"/>
        </w:trPr>
        <w:tc>
          <w:tcPr>
            <w:tcW w:w="498" w:type="dxa"/>
          </w:tcPr>
          <w:p w14:paraId="59C5024B" w14:textId="532269C5" w:rsidR="00973420" w:rsidRDefault="00973420" w:rsidP="00973420">
            <w:pPr>
              <w:rPr>
                <w:sz w:val="22"/>
                <w:szCs w:val="22"/>
              </w:rPr>
            </w:pPr>
            <w:r>
              <w:rPr>
                <w:sz w:val="22"/>
                <w:szCs w:val="22"/>
              </w:rPr>
              <w:t>6.</w:t>
            </w:r>
          </w:p>
        </w:tc>
        <w:tc>
          <w:tcPr>
            <w:tcW w:w="6310" w:type="dxa"/>
            <w:gridSpan w:val="2"/>
          </w:tcPr>
          <w:p w14:paraId="75F5D3C8" w14:textId="5E8D9FA0" w:rsidR="00973420" w:rsidRDefault="00973420" w:rsidP="00973420">
            <w:r>
              <w:t>GSM-модуль для ворот и шлагбаума SPIDER-I на 28000 пользователей</w:t>
            </w:r>
          </w:p>
        </w:tc>
        <w:tc>
          <w:tcPr>
            <w:tcW w:w="1414" w:type="dxa"/>
          </w:tcPr>
          <w:p w14:paraId="72CA8601" w14:textId="0699329E" w:rsidR="00973420" w:rsidRPr="00D63D1A" w:rsidRDefault="00973420" w:rsidP="00973420">
            <w:pPr>
              <w:jc w:val="center"/>
            </w:pPr>
            <w:r w:rsidRPr="00D63D1A">
              <w:t>шт.</w:t>
            </w:r>
          </w:p>
        </w:tc>
        <w:tc>
          <w:tcPr>
            <w:tcW w:w="1275" w:type="dxa"/>
          </w:tcPr>
          <w:p w14:paraId="5E83D95C" w14:textId="3E378960" w:rsidR="00973420" w:rsidRPr="00D63D1A" w:rsidRDefault="00973420" w:rsidP="00973420">
            <w:pPr>
              <w:jc w:val="center"/>
              <w:rPr>
                <w:sz w:val="22"/>
                <w:szCs w:val="22"/>
              </w:rPr>
            </w:pPr>
            <w:r w:rsidRPr="00D63D1A">
              <w:rPr>
                <w:sz w:val="22"/>
                <w:szCs w:val="22"/>
              </w:rPr>
              <w:t>1</w:t>
            </w:r>
          </w:p>
        </w:tc>
      </w:tr>
      <w:tr w:rsidR="00973420" w:rsidRPr="00D63D1A" w14:paraId="2BC2BEF3" w14:textId="77777777" w:rsidTr="00D63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9"/>
        </w:trPr>
        <w:tc>
          <w:tcPr>
            <w:tcW w:w="498" w:type="dxa"/>
          </w:tcPr>
          <w:p w14:paraId="7562ABA9" w14:textId="2E0BABCA" w:rsidR="00973420" w:rsidRDefault="00973420" w:rsidP="00973420">
            <w:pPr>
              <w:rPr>
                <w:sz w:val="22"/>
                <w:szCs w:val="22"/>
              </w:rPr>
            </w:pPr>
            <w:r>
              <w:rPr>
                <w:sz w:val="22"/>
                <w:szCs w:val="22"/>
              </w:rPr>
              <w:t>7.</w:t>
            </w:r>
          </w:p>
        </w:tc>
        <w:tc>
          <w:tcPr>
            <w:tcW w:w="6310" w:type="dxa"/>
            <w:gridSpan w:val="2"/>
          </w:tcPr>
          <w:p w14:paraId="65606C13" w14:textId="0411A6B8" w:rsidR="00973420" w:rsidRDefault="00973420" w:rsidP="00973420">
            <w:r>
              <w:t>Блок питания 12В 1,5А</w:t>
            </w:r>
          </w:p>
        </w:tc>
        <w:tc>
          <w:tcPr>
            <w:tcW w:w="1414" w:type="dxa"/>
          </w:tcPr>
          <w:p w14:paraId="3F1F1481" w14:textId="739E07A1" w:rsidR="00973420" w:rsidRPr="00D63D1A" w:rsidRDefault="00973420" w:rsidP="00973420">
            <w:pPr>
              <w:jc w:val="center"/>
            </w:pPr>
            <w:r w:rsidRPr="00D63D1A">
              <w:t>шт.</w:t>
            </w:r>
          </w:p>
        </w:tc>
        <w:tc>
          <w:tcPr>
            <w:tcW w:w="1275" w:type="dxa"/>
          </w:tcPr>
          <w:p w14:paraId="26627F84" w14:textId="1097B0F0" w:rsidR="00973420" w:rsidRPr="00D63D1A" w:rsidRDefault="00973420" w:rsidP="00973420">
            <w:pPr>
              <w:jc w:val="center"/>
              <w:rPr>
                <w:sz w:val="22"/>
                <w:szCs w:val="22"/>
              </w:rPr>
            </w:pPr>
            <w:r w:rsidRPr="00D63D1A">
              <w:rPr>
                <w:sz w:val="22"/>
                <w:szCs w:val="22"/>
              </w:rPr>
              <w:t>1</w:t>
            </w:r>
          </w:p>
        </w:tc>
      </w:tr>
      <w:tr w:rsidR="00973420" w:rsidRPr="00D63D1A" w14:paraId="6DE45A7E" w14:textId="77777777" w:rsidTr="00D63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9"/>
        </w:trPr>
        <w:tc>
          <w:tcPr>
            <w:tcW w:w="498" w:type="dxa"/>
          </w:tcPr>
          <w:p w14:paraId="207E24E0" w14:textId="32B3948E" w:rsidR="00973420" w:rsidRDefault="00973420" w:rsidP="00973420">
            <w:pPr>
              <w:rPr>
                <w:sz w:val="22"/>
                <w:szCs w:val="22"/>
              </w:rPr>
            </w:pPr>
            <w:r>
              <w:rPr>
                <w:sz w:val="22"/>
                <w:szCs w:val="22"/>
              </w:rPr>
              <w:t>8.</w:t>
            </w:r>
          </w:p>
        </w:tc>
        <w:tc>
          <w:tcPr>
            <w:tcW w:w="6310" w:type="dxa"/>
            <w:gridSpan w:val="2"/>
          </w:tcPr>
          <w:p w14:paraId="225959D4" w14:textId="63F8778C" w:rsidR="00973420" w:rsidRDefault="00973420" w:rsidP="00973420">
            <w:r>
              <w:t>Создание основания под шлагбаум/откатной шлагбаум</w:t>
            </w:r>
          </w:p>
        </w:tc>
        <w:tc>
          <w:tcPr>
            <w:tcW w:w="1414" w:type="dxa"/>
          </w:tcPr>
          <w:p w14:paraId="58D7D32F" w14:textId="266BADFF" w:rsidR="00973420" w:rsidRPr="00D63D1A" w:rsidRDefault="00973420" w:rsidP="00973420">
            <w:pPr>
              <w:jc w:val="center"/>
            </w:pPr>
            <w:r w:rsidRPr="00D63D1A">
              <w:t>шт.</w:t>
            </w:r>
          </w:p>
        </w:tc>
        <w:tc>
          <w:tcPr>
            <w:tcW w:w="1275" w:type="dxa"/>
          </w:tcPr>
          <w:p w14:paraId="6ACDA29D" w14:textId="0BFEDC11" w:rsidR="00973420" w:rsidRPr="00D63D1A" w:rsidRDefault="00973420" w:rsidP="00973420">
            <w:pPr>
              <w:jc w:val="center"/>
              <w:rPr>
                <w:sz w:val="22"/>
                <w:szCs w:val="22"/>
              </w:rPr>
            </w:pPr>
            <w:r w:rsidRPr="00D63D1A">
              <w:rPr>
                <w:sz w:val="22"/>
                <w:szCs w:val="22"/>
              </w:rPr>
              <w:t>1</w:t>
            </w:r>
          </w:p>
        </w:tc>
      </w:tr>
      <w:tr w:rsidR="00973420" w:rsidRPr="00D63D1A" w14:paraId="4A971271" w14:textId="77777777" w:rsidTr="00D63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9"/>
        </w:trPr>
        <w:tc>
          <w:tcPr>
            <w:tcW w:w="498" w:type="dxa"/>
          </w:tcPr>
          <w:p w14:paraId="72F53401" w14:textId="6A804501" w:rsidR="00973420" w:rsidRDefault="00973420" w:rsidP="00973420">
            <w:pPr>
              <w:rPr>
                <w:sz w:val="22"/>
                <w:szCs w:val="22"/>
              </w:rPr>
            </w:pPr>
            <w:r>
              <w:rPr>
                <w:sz w:val="22"/>
                <w:szCs w:val="22"/>
              </w:rPr>
              <w:t>9.</w:t>
            </w:r>
          </w:p>
        </w:tc>
        <w:tc>
          <w:tcPr>
            <w:tcW w:w="6310" w:type="dxa"/>
            <w:gridSpan w:val="2"/>
          </w:tcPr>
          <w:p w14:paraId="43D8F68F" w14:textId="1AFAC375" w:rsidR="00973420" w:rsidRDefault="00973420" w:rsidP="00973420">
            <w:r>
              <w:t>Создание основания под ответную часть шлагбаума/опору</w:t>
            </w:r>
          </w:p>
        </w:tc>
        <w:tc>
          <w:tcPr>
            <w:tcW w:w="1414" w:type="dxa"/>
          </w:tcPr>
          <w:p w14:paraId="7577B0E0" w14:textId="4B4D3624" w:rsidR="00973420" w:rsidRPr="00D63D1A" w:rsidRDefault="00973420" w:rsidP="00973420">
            <w:pPr>
              <w:jc w:val="center"/>
            </w:pPr>
            <w:r w:rsidRPr="00D63D1A">
              <w:t>шт.</w:t>
            </w:r>
          </w:p>
        </w:tc>
        <w:tc>
          <w:tcPr>
            <w:tcW w:w="1275" w:type="dxa"/>
          </w:tcPr>
          <w:p w14:paraId="0BC974EB" w14:textId="6C22E53B" w:rsidR="00973420" w:rsidRPr="00D63D1A" w:rsidRDefault="00973420" w:rsidP="00973420">
            <w:pPr>
              <w:jc w:val="center"/>
              <w:rPr>
                <w:sz w:val="22"/>
                <w:szCs w:val="22"/>
              </w:rPr>
            </w:pPr>
            <w:r w:rsidRPr="00D63D1A">
              <w:rPr>
                <w:sz w:val="22"/>
                <w:szCs w:val="22"/>
              </w:rPr>
              <w:t>1</w:t>
            </w:r>
          </w:p>
        </w:tc>
      </w:tr>
      <w:tr w:rsidR="00973420" w:rsidRPr="00D63D1A" w14:paraId="7C4F38F3" w14:textId="77777777" w:rsidTr="00D63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9"/>
        </w:trPr>
        <w:tc>
          <w:tcPr>
            <w:tcW w:w="498" w:type="dxa"/>
          </w:tcPr>
          <w:p w14:paraId="28592695" w14:textId="2A478EDC" w:rsidR="00973420" w:rsidRDefault="00973420" w:rsidP="00973420">
            <w:pPr>
              <w:rPr>
                <w:sz w:val="22"/>
                <w:szCs w:val="22"/>
              </w:rPr>
            </w:pPr>
            <w:r>
              <w:rPr>
                <w:sz w:val="22"/>
                <w:szCs w:val="22"/>
              </w:rPr>
              <w:t>10.</w:t>
            </w:r>
          </w:p>
        </w:tc>
        <w:tc>
          <w:tcPr>
            <w:tcW w:w="6310" w:type="dxa"/>
            <w:gridSpan w:val="2"/>
          </w:tcPr>
          <w:p w14:paraId="7F29EAE1" w14:textId="14D8654F" w:rsidR="00973420" w:rsidRDefault="00973420" w:rsidP="00973420">
            <w:r>
              <w:t>Кабель UTP-5e ltx, 4-х парный Ship 4*2*0,5мм (305м) уличный черный, медь</w:t>
            </w:r>
          </w:p>
        </w:tc>
        <w:tc>
          <w:tcPr>
            <w:tcW w:w="1414" w:type="dxa"/>
          </w:tcPr>
          <w:p w14:paraId="0624C841" w14:textId="47A717B5" w:rsidR="00973420" w:rsidRPr="00D63D1A" w:rsidRDefault="00973420" w:rsidP="00973420">
            <w:pPr>
              <w:jc w:val="center"/>
            </w:pPr>
            <w:r>
              <w:t>м.</w:t>
            </w:r>
          </w:p>
        </w:tc>
        <w:tc>
          <w:tcPr>
            <w:tcW w:w="1275" w:type="dxa"/>
          </w:tcPr>
          <w:p w14:paraId="4C232BAC" w14:textId="4C86BB64" w:rsidR="00973420" w:rsidRPr="00D63D1A" w:rsidRDefault="00973420" w:rsidP="00973420">
            <w:pPr>
              <w:jc w:val="center"/>
              <w:rPr>
                <w:sz w:val="22"/>
                <w:szCs w:val="22"/>
              </w:rPr>
            </w:pPr>
            <w:r>
              <w:rPr>
                <w:sz w:val="22"/>
                <w:szCs w:val="22"/>
              </w:rPr>
              <w:t>190</w:t>
            </w:r>
          </w:p>
        </w:tc>
      </w:tr>
      <w:tr w:rsidR="00973420" w:rsidRPr="00D63D1A" w14:paraId="4A76009B" w14:textId="77777777" w:rsidTr="00D63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9"/>
        </w:trPr>
        <w:tc>
          <w:tcPr>
            <w:tcW w:w="498" w:type="dxa"/>
          </w:tcPr>
          <w:p w14:paraId="1433E509" w14:textId="677FD7B7" w:rsidR="00973420" w:rsidRDefault="00973420" w:rsidP="00973420">
            <w:pPr>
              <w:rPr>
                <w:sz w:val="22"/>
                <w:szCs w:val="22"/>
              </w:rPr>
            </w:pPr>
            <w:r>
              <w:rPr>
                <w:sz w:val="22"/>
                <w:szCs w:val="22"/>
              </w:rPr>
              <w:t>11.</w:t>
            </w:r>
          </w:p>
        </w:tc>
        <w:tc>
          <w:tcPr>
            <w:tcW w:w="6310" w:type="dxa"/>
            <w:gridSpan w:val="2"/>
          </w:tcPr>
          <w:p w14:paraId="25E634FB" w14:textId="3C141683" w:rsidR="00973420" w:rsidRDefault="00973420" w:rsidP="00973420">
            <w:r>
              <w:t>Штробление асфальтового покрытия с закладкой ПНД трубы и восстановлением покрытия холодным асфальтом</w:t>
            </w:r>
          </w:p>
        </w:tc>
        <w:tc>
          <w:tcPr>
            <w:tcW w:w="1414" w:type="dxa"/>
          </w:tcPr>
          <w:p w14:paraId="0B8B4931" w14:textId="172DD856" w:rsidR="00973420" w:rsidRPr="00D63D1A" w:rsidRDefault="00973420" w:rsidP="00973420">
            <w:pPr>
              <w:jc w:val="center"/>
            </w:pPr>
            <w:r>
              <w:t>м.</w:t>
            </w:r>
          </w:p>
        </w:tc>
        <w:tc>
          <w:tcPr>
            <w:tcW w:w="1275" w:type="dxa"/>
          </w:tcPr>
          <w:p w14:paraId="7983A5A1" w14:textId="38FD1AD3" w:rsidR="00973420" w:rsidRPr="00D63D1A" w:rsidRDefault="00973420" w:rsidP="00973420">
            <w:pPr>
              <w:jc w:val="center"/>
              <w:rPr>
                <w:sz w:val="22"/>
                <w:szCs w:val="22"/>
              </w:rPr>
            </w:pPr>
            <w:r w:rsidRPr="00D63D1A">
              <w:rPr>
                <w:sz w:val="22"/>
                <w:szCs w:val="22"/>
              </w:rPr>
              <w:t>1</w:t>
            </w:r>
            <w:r>
              <w:rPr>
                <w:sz w:val="22"/>
                <w:szCs w:val="22"/>
              </w:rPr>
              <w:t>1</w:t>
            </w:r>
          </w:p>
        </w:tc>
      </w:tr>
      <w:tr w:rsidR="00973420" w:rsidRPr="00D63D1A" w14:paraId="42CFF300" w14:textId="77777777" w:rsidTr="00D63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9"/>
        </w:trPr>
        <w:tc>
          <w:tcPr>
            <w:tcW w:w="498" w:type="dxa"/>
          </w:tcPr>
          <w:p w14:paraId="3B1792DF" w14:textId="50FE0D2B" w:rsidR="00973420" w:rsidRDefault="00973420" w:rsidP="00973420">
            <w:pPr>
              <w:rPr>
                <w:sz w:val="22"/>
                <w:szCs w:val="22"/>
              </w:rPr>
            </w:pPr>
            <w:r>
              <w:rPr>
                <w:sz w:val="22"/>
                <w:szCs w:val="22"/>
              </w:rPr>
              <w:t>12.</w:t>
            </w:r>
          </w:p>
        </w:tc>
        <w:tc>
          <w:tcPr>
            <w:tcW w:w="6310" w:type="dxa"/>
            <w:gridSpan w:val="2"/>
          </w:tcPr>
          <w:p w14:paraId="126A47E3" w14:textId="63DF8304" w:rsidR="00973420" w:rsidRDefault="00973420" w:rsidP="00973420">
            <w:r>
              <w:t>Труба гофрир. черная 25 мм</w:t>
            </w:r>
          </w:p>
        </w:tc>
        <w:tc>
          <w:tcPr>
            <w:tcW w:w="1414" w:type="dxa"/>
          </w:tcPr>
          <w:p w14:paraId="12547EE6" w14:textId="2E29FC02" w:rsidR="00973420" w:rsidRPr="00D63D1A" w:rsidRDefault="00973420" w:rsidP="00973420">
            <w:pPr>
              <w:jc w:val="center"/>
            </w:pPr>
            <w:r>
              <w:t>м.</w:t>
            </w:r>
          </w:p>
        </w:tc>
        <w:tc>
          <w:tcPr>
            <w:tcW w:w="1275" w:type="dxa"/>
          </w:tcPr>
          <w:p w14:paraId="4E94F035" w14:textId="4CA8C947" w:rsidR="00973420" w:rsidRPr="00D63D1A" w:rsidRDefault="00973420" w:rsidP="00973420">
            <w:pPr>
              <w:jc w:val="center"/>
              <w:rPr>
                <w:sz w:val="22"/>
                <w:szCs w:val="22"/>
              </w:rPr>
            </w:pPr>
            <w:r>
              <w:rPr>
                <w:sz w:val="22"/>
                <w:szCs w:val="22"/>
              </w:rPr>
              <w:t>5</w:t>
            </w:r>
          </w:p>
        </w:tc>
      </w:tr>
      <w:tr w:rsidR="00973420" w:rsidRPr="00D63D1A" w14:paraId="1018160F" w14:textId="77777777" w:rsidTr="00D63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9"/>
        </w:trPr>
        <w:tc>
          <w:tcPr>
            <w:tcW w:w="498" w:type="dxa"/>
          </w:tcPr>
          <w:p w14:paraId="2BE2D4FC" w14:textId="25EB6B51" w:rsidR="00973420" w:rsidRDefault="00973420" w:rsidP="00973420">
            <w:pPr>
              <w:rPr>
                <w:sz w:val="22"/>
                <w:szCs w:val="22"/>
              </w:rPr>
            </w:pPr>
            <w:r>
              <w:rPr>
                <w:sz w:val="22"/>
                <w:szCs w:val="22"/>
              </w:rPr>
              <w:t>13.</w:t>
            </w:r>
          </w:p>
        </w:tc>
        <w:tc>
          <w:tcPr>
            <w:tcW w:w="6310" w:type="dxa"/>
            <w:gridSpan w:val="2"/>
          </w:tcPr>
          <w:p w14:paraId="381199D2" w14:textId="55478D1A" w:rsidR="00973420" w:rsidRDefault="00973420" w:rsidP="00973420">
            <w:r>
              <w:t>Труба ПНД 25 мм</w:t>
            </w:r>
          </w:p>
        </w:tc>
        <w:tc>
          <w:tcPr>
            <w:tcW w:w="1414" w:type="dxa"/>
          </w:tcPr>
          <w:p w14:paraId="1646D1B4" w14:textId="72CAEE37" w:rsidR="00973420" w:rsidRPr="00D63D1A" w:rsidRDefault="00973420" w:rsidP="00973420">
            <w:pPr>
              <w:jc w:val="center"/>
            </w:pPr>
            <w:r>
              <w:t>м.</w:t>
            </w:r>
          </w:p>
        </w:tc>
        <w:tc>
          <w:tcPr>
            <w:tcW w:w="1275" w:type="dxa"/>
          </w:tcPr>
          <w:p w14:paraId="35E793A6" w14:textId="34AEE8F2" w:rsidR="00973420" w:rsidRPr="00D63D1A" w:rsidRDefault="00973420" w:rsidP="00973420">
            <w:pPr>
              <w:jc w:val="center"/>
              <w:rPr>
                <w:sz w:val="22"/>
                <w:szCs w:val="22"/>
              </w:rPr>
            </w:pPr>
            <w:r w:rsidRPr="00D63D1A">
              <w:rPr>
                <w:sz w:val="22"/>
                <w:szCs w:val="22"/>
              </w:rPr>
              <w:t>1</w:t>
            </w:r>
            <w:r>
              <w:rPr>
                <w:sz w:val="22"/>
                <w:szCs w:val="22"/>
              </w:rPr>
              <w:t>00</w:t>
            </w:r>
          </w:p>
        </w:tc>
      </w:tr>
      <w:tr w:rsidR="00973420" w:rsidRPr="00D63D1A" w14:paraId="00266E37" w14:textId="77777777" w:rsidTr="00D63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9"/>
        </w:trPr>
        <w:tc>
          <w:tcPr>
            <w:tcW w:w="498" w:type="dxa"/>
          </w:tcPr>
          <w:p w14:paraId="12127B5E" w14:textId="537457C5" w:rsidR="00973420" w:rsidRDefault="00973420" w:rsidP="00973420">
            <w:pPr>
              <w:rPr>
                <w:sz w:val="22"/>
                <w:szCs w:val="22"/>
              </w:rPr>
            </w:pPr>
            <w:r>
              <w:rPr>
                <w:sz w:val="22"/>
                <w:szCs w:val="22"/>
              </w:rPr>
              <w:t>14.</w:t>
            </w:r>
          </w:p>
        </w:tc>
        <w:tc>
          <w:tcPr>
            <w:tcW w:w="6310" w:type="dxa"/>
            <w:gridSpan w:val="2"/>
          </w:tcPr>
          <w:p w14:paraId="6A13757A" w14:textId="4E783D7C" w:rsidR="00973420" w:rsidRDefault="00973420" w:rsidP="00973420">
            <w:r>
              <w:t>Клипса пласт 25 мм</w:t>
            </w:r>
          </w:p>
        </w:tc>
        <w:tc>
          <w:tcPr>
            <w:tcW w:w="1414" w:type="dxa"/>
          </w:tcPr>
          <w:p w14:paraId="078EA93B" w14:textId="0706111F" w:rsidR="00973420" w:rsidRPr="00D63D1A" w:rsidRDefault="00973420" w:rsidP="00973420">
            <w:pPr>
              <w:jc w:val="center"/>
            </w:pPr>
            <w:r w:rsidRPr="00D63D1A">
              <w:t>шт.</w:t>
            </w:r>
          </w:p>
        </w:tc>
        <w:tc>
          <w:tcPr>
            <w:tcW w:w="1275" w:type="dxa"/>
          </w:tcPr>
          <w:p w14:paraId="06FF0318" w14:textId="352B5C9D" w:rsidR="00973420" w:rsidRPr="00D63D1A" w:rsidRDefault="00973420" w:rsidP="00973420">
            <w:pPr>
              <w:jc w:val="center"/>
              <w:rPr>
                <w:sz w:val="22"/>
                <w:szCs w:val="22"/>
              </w:rPr>
            </w:pPr>
            <w:r w:rsidRPr="00D63D1A">
              <w:rPr>
                <w:sz w:val="22"/>
                <w:szCs w:val="22"/>
              </w:rPr>
              <w:t>1</w:t>
            </w:r>
            <w:r>
              <w:rPr>
                <w:sz w:val="22"/>
                <w:szCs w:val="22"/>
              </w:rPr>
              <w:t>5</w:t>
            </w:r>
          </w:p>
        </w:tc>
      </w:tr>
      <w:tr w:rsidR="00973420" w:rsidRPr="00D63D1A" w14:paraId="532AB5DA" w14:textId="77777777" w:rsidTr="00D63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9"/>
        </w:trPr>
        <w:tc>
          <w:tcPr>
            <w:tcW w:w="498" w:type="dxa"/>
          </w:tcPr>
          <w:p w14:paraId="27B7DCC9" w14:textId="52E2A4A6" w:rsidR="00973420" w:rsidRDefault="00973420" w:rsidP="00973420">
            <w:pPr>
              <w:rPr>
                <w:sz w:val="22"/>
                <w:szCs w:val="22"/>
              </w:rPr>
            </w:pPr>
            <w:r>
              <w:rPr>
                <w:sz w:val="22"/>
                <w:szCs w:val="22"/>
              </w:rPr>
              <w:t>15.</w:t>
            </w:r>
          </w:p>
        </w:tc>
        <w:tc>
          <w:tcPr>
            <w:tcW w:w="6310" w:type="dxa"/>
            <w:gridSpan w:val="2"/>
          </w:tcPr>
          <w:p w14:paraId="539DCDEE" w14:textId="4F5D7299" w:rsidR="00973420" w:rsidRDefault="00973420" w:rsidP="00973420">
            <w:r>
              <w:t>Кабельный канал 15х10</w:t>
            </w:r>
          </w:p>
        </w:tc>
        <w:tc>
          <w:tcPr>
            <w:tcW w:w="1414" w:type="dxa"/>
          </w:tcPr>
          <w:p w14:paraId="67F2052A" w14:textId="010ABB1C" w:rsidR="00973420" w:rsidRPr="00D63D1A" w:rsidRDefault="00973420" w:rsidP="00973420">
            <w:pPr>
              <w:jc w:val="center"/>
            </w:pPr>
            <w:r>
              <w:t>м.</w:t>
            </w:r>
          </w:p>
        </w:tc>
        <w:tc>
          <w:tcPr>
            <w:tcW w:w="1275" w:type="dxa"/>
          </w:tcPr>
          <w:p w14:paraId="4ABD1711" w14:textId="36ED7D05" w:rsidR="00973420" w:rsidRPr="00D63D1A" w:rsidRDefault="00973420" w:rsidP="00973420">
            <w:pPr>
              <w:jc w:val="center"/>
              <w:rPr>
                <w:sz w:val="22"/>
                <w:szCs w:val="22"/>
              </w:rPr>
            </w:pPr>
            <w:r>
              <w:rPr>
                <w:sz w:val="22"/>
                <w:szCs w:val="22"/>
              </w:rPr>
              <w:t>5</w:t>
            </w:r>
          </w:p>
        </w:tc>
      </w:tr>
      <w:tr w:rsidR="00973420" w:rsidRPr="00D63D1A" w14:paraId="676693B3" w14:textId="77777777" w:rsidTr="00D63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9"/>
        </w:trPr>
        <w:tc>
          <w:tcPr>
            <w:tcW w:w="498" w:type="dxa"/>
          </w:tcPr>
          <w:p w14:paraId="244C3E15" w14:textId="79638E7D" w:rsidR="00973420" w:rsidRDefault="00973420" w:rsidP="00973420">
            <w:pPr>
              <w:rPr>
                <w:sz w:val="22"/>
                <w:szCs w:val="22"/>
              </w:rPr>
            </w:pPr>
            <w:r>
              <w:rPr>
                <w:sz w:val="22"/>
                <w:szCs w:val="22"/>
              </w:rPr>
              <w:t>16.</w:t>
            </w:r>
          </w:p>
        </w:tc>
        <w:tc>
          <w:tcPr>
            <w:tcW w:w="6310" w:type="dxa"/>
            <w:gridSpan w:val="2"/>
          </w:tcPr>
          <w:p w14:paraId="1BF68446" w14:textId="141AF552" w:rsidR="00973420" w:rsidRDefault="00973420" w:rsidP="00973420">
            <w:r>
              <w:t>Кабель силовой ВВГнг 3х1,5</w:t>
            </w:r>
          </w:p>
        </w:tc>
        <w:tc>
          <w:tcPr>
            <w:tcW w:w="1414" w:type="dxa"/>
          </w:tcPr>
          <w:p w14:paraId="5B3D2055" w14:textId="5731E60F" w:rsidR="00973420" w:rsidRPr="00D63D1A" w:rsidRDefault="00973420" w:rsidP="00973420">
            <w:pPr>
              <w:jc w:val="center"/>
            </w:pPr>
            <w:r>
              <w:t>м.</w:t>
            </w:r>
          </w:p>
        </w:tc>
        <w:tc>
          <w:tcPr>
            <w:tcW w:w="1275" w:type="dxa"/>
          </w:tcPr>
          <w:p w14:paraId="530E51D7" w14:textId="2E0220B8" w:rsidR="00973420" w:rsidRPr="00D63D1A" w:rsidRDefault="00973420" w:rsidP="00973420">
            <w:pPr>
              <w:jc w:val="center"/>
              <w:rPr>
                <w:sz w:val="22"/>
                <w:szCs w:val="22"/>
              </w:rPr>
            </w:pPr>
            <w:r>
              <w:rPr>
                <w:sz w:val="22"/>
                <w:szCs w:val="22"/>
              </w:rPr>
              <w:t>45</w:t>
            </w:r>
          </w:p>
        </w:tc>
      </w:tr>
      <w:tr w:rsidR="00973420" w:rsidRPr="00D63D1A" w14:paraId="64D2578C" w14:textId="77777777" w:rsidTr="00D63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9"/>
        </w:trPr>
        <w:tc>
          <w:tcPr>
            <w:tcW w:w="498" w:type="dxa"/>
          </w:tcPr>
          <w:p w14:paraId="12B74F23" w14:textId="6069A634" w:rsidR="00973420" w:rsidRDefault="00973420" w:rsidP="00973420">
            <w:pPr>
              <w:rPr>
                <w:sz w:val="22"/>
                <w:szCs w:val="22"/>
              </w:rPr>
            </w:pPr>
            <w:r>
              <w:rPr>
                <w:sz w:val="22"/>
                <w:szCs w:val="22"/>
              </w:rPr>
              <w:t>17.</w:t>
            </w:r>
          </w:p>
        </w:tc>
        <w:tc>
          <w:tcPr>
            <w:tcW w:w="6310" w:type="dxa"/>
            <w:gridSpan w:val="2"/>
          </w:tcPr>
          <w:p w14:paraId="1D63BA9F" w14:textId="604A1B4E" w:rsidR="00973420" w:rsidRDefault="00973420" w:rsidP="00973420">
            <w:r>
              <w:t>Автомат двухполюсный 10А</w:t>
            </w:r>
          </w:p>
        </w:tc>
        <w:tc>
          <w:tcPr>
            <w:tcW w:w="1414" w:type="dxa"/>
          </w:tcPr>
          <w:p w14:paraId="15FB357D" w14:textId="63FD62D0" w:rsidR="00973420" w:rsidRPr="00D63D1A" w:rsidRDefault="00973420" w:rsidP="00973420">
            <w:pPr>
              <w:jc w:val="center"/>
            </w:pPr>
            <w:r w:rsidRPr="00D63D1A">
              <w:t>шт.</w:t>
            </w:r>
          </w:p>
        </w:tc>
        <w:tc>
          <w:tcPr>
            <w:tcW w:w="1275" w:type="dxa"/>
          </w:tcPr>
          <w:p w14:paraId="613FBA13" w14:textId="2C8C5A9C" w:rsidR="00973420" w:rsidRPr="00D63D1A" w:rsidRDefault="00973420" w:rsidP="00973420">
            <w:pPr>
              <w:jc w:val="center"/>
              <w:rPr>
                <w:sz w:val="22"/>
                <w:szCs w:val="22"/>
              </w:rPr>
            </w:pPr>
            <w:r>
              <w:rPr>
                <w:sz w:val="22"/>
                <w:szCs w:val="22"/>
              </w:rPr>
              <w:t>2</w:t>
            </w:r>
          </w:p>
        </w:tc>
      </w:tr>
      <w:tr w:rsidR="00973420" w:rsidRPr="00D63D1A" w14:paraId="66A40BC6" w14:textId="77777777" w:rsidTr="00D63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9"/>
        </w:trPr>
        <w:tc>
          <w:tcPr>
            <w:tcW w:w="498" w:type="dxa"/>
          </w:tcPr>
          <w:p w14:paraId="68068C0A" w14:textId="2F707333" w:rsidR="00973420" w:rsidRDefault="00973420" w:rsidP="00973420">
            <w:pPr>
              <w:rPr>
                <w:sz w:val="22"/>
                <w:szCs w:val="22"/>
              </w:rPr>
            </w:pPr>
            <w:r>
              <w:rPr>
                <w:sz w:val="22"/>
                <w:szCs w:val="22"/>
              </w:rPr>
              <w:t>18.</w:t>
            </w:r>
          </w:p>
        </w:tc>
        <w:tc>
          <w:tcPr>
            <w:tcW w:w="6310" w:type="dxa"/>
            <w:gridSpan w:val="2"/>
          </w:tcPr>
          <w:p w14:paraId="5E374608" w14:textId="443A60E3" w:rsidR="00973420" w:rsidRDefault="00973420" w:rsidP="00973420">
            <w:r>
              <w:t>Устройство аварийного открытия по спецсигналам</w:t>
            </w:r>
          </w:p>
        </w:tc>
        <w:tc>
          <w:tcPr>
            <w:tcW w:w="1414" w:type="dxa"/>
          </w:tcPr>
          <w:p w14:paraId="0986780D" w14:textId="382BF5AA" w:rsidR="00973420" w:rsidRPr="00D63D1A" w:rsidRDefault="00973420" w:rsidP="00973420">
            <w:pPr>
              <w:jc w:val="center"/>
            </w:pPr>
            <w:r w:rsidRPr="00D63D1A">
              <w:t>шт.</w:t>
            </w:r>
          </w:p>
        </w:tc>
        <w:tc>
          <w:tcPr>
            <w:tcW w:w="1275" w:type="dxa"/>
          </w:tcPr>
          <w:p w14:paraId="06B847B8" w14:textId="097C3E7F" w:rsidR="00973420" w:rsidRPr="00D63D1A" w:rsidRDefault="00973420" w:rsidP="00973420">
            <w:pPr>
              <w:jc w:val="center"/>
              <w:rPr>
                <w:sz w:val="22"/>
                <w:szCs w:val="22"/>
              </w:rPr>
            </w:pPr>
            <w:r w:rsidRPr="00D63D1A">
              <w:rPr>
                <w:sz w:val="22"/>
                <w:szCs w:val="22"/>
              </w:rPr>
              <w:t>1</w:t>
            </w:r>
          </w:p>
        </w:tc>
      </w:tr>
      <w:tr w:rsidR="00973420" w:rsidRPr="00D63D1A" w14:paraId="3BC6BDAA" w14:textId="77777777" w:rsidTr="00D63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9"/>
        </w:trPr>
        <w:tc>
          <w:tcPr>
            <w:tcW w:w="498" w:type="dxa"/>
          </w:tcPr>
          <w:p w14:paraId="26356062" w14:textId="4D412F9C" w:rsidR="00973420" w:rsidRDefault="00973420" w:rsidP="00973420">
            <w:pPr>
              <w:rPr>
                <w:sz w:val="22"/>
                <w:szCs w:val="22"/>
              </w:rPr>
            </w:pPr>
            <w:r>
              <w:rPr>
                <w:sz w:val="22"/>
                <w:szCs w:val="22"/>
              </w:rPr>
              <w:t>19.</w:t>
            </w:r>
          </w:p>
        </w:tc>
        <w:tc>
          <w:tcPr>
            <w:tcW w:w="6310" w:type="dxa"/>
            <w:gridSpan w:val="2"/>
          </w:tcPr>
          <w:p w14:paraId="68BF4FE3" w14:textId="4F6027B2" w:rsidR="00973420" w:rsidRDefault="00973420" w:rsidP="00973420">
            <w:r>
              <w:t>Монтажный комплект</w:t>
            </w:r>
          </w:p>
        </w:tc>
        <w:tc>
          <w:tcPr>
            <w:tcW w:w="1414" w:type="dxa"/>
          </w:tcPr>
          <w:p w14:paraId="0E68B1D3" w14:textId="30C4EAE8" w:rsidR="00973420" w:rsidRPr="00D63D1A" w:rsidRDefault="00973420" w:rsidP="00973420">
            <w:pPr>
              <w:jc w:val="center"/>
            </w:pPr>
            <w:r>
              <w:t>компл.</w:t>
            </w:r>
          </w:p>
        </w:tc>
        <w:tc>
          <w:tcPr>
            <w:tcW w:w="1275" w:type="dxa"/>
          </w:tcPr>
          <w:p w14:paraId="617AB6E1" w14:textId="1AEAE842" w:rsidR="00973420" w:rsidRPr="00D63D1A" w:rsidRDefault="00973420" w:rsidP="00973420">
            <w:pPr>
              <w:jc w:val="center"/>
              <w:rPr>
                <w:sz w:val="22"/>
                <w:szCs w:val="22"/>
              </w:rPr>
            </w:pPr>
            <w:r w:rsidRPr="00D63D1A">
              <w:rPr>
                <w:sz w:val="22"/>
                <w:szCs w:val="22"/>
              </w:rPr>
              <w:t>1</w:t>
            </w:r>
          </w:p>
        </w:tc>
      </w:tr>
    </w:tbl>
    <w:p w14:paraId="1795534F" w14:textId="09F17C90" w:rsidR="00D63D1A" w:rsidRPr="00D63D1A" w:rsidRDefault="00D63D1A" w:rsidP="002B32FC">
      <w:pPr>
        <w:rPr>
          <w:b/>
          <w:sz w:val="22"/>
          <w:szCs w:val="22"/>
        </w:rPr>
      </w:pPr>
    </w:p>
    <w:p w14:paraId="279AB724" w14:textId="7EBC444E" w:rsidR="002B32FC" w:rsidRPr="00D63D1A" w:rsidRDefault="002B32FC" w:rsidP="002B32FC">
      <w:pPr>
        <w:rPr>
          <w:b/>
          <w:sz w:val="22"/>
          <w:szCs w:val="22"/>
        </w:rPr>
      </w:pPr>
    </w:p>
    <w:p w14:paraId="75709D5E" w14:textId="77777777" w:rsidR="002B32FC" w:rsidRPr="00D63D1A" w:rsidRDefault="002B32FC" w:rsidP="002B32FC">
      <w:pPr>
        <w:rPr>
          <w:b/>
          <w:sz w:val="22"/>
          <w:szCs w:val="22"/>
        </w:rPr>
      </w:pPr>
    </w:p>
    <w:p w14:paraId="7C520F50" w14:textId="77777777" w:rsidR="002B32FC" w:rsidRPr="00D63D1A" w:rsidRDefault="002B32FC" w:rsidP="002B32FC">
      <w:pPr>
        <w:jc w:val="center"/>
        <w:rPr>
          <w:sz w:val="22"/>
          <w:szCs w:val="22"/>
        </w:rPr>
      </w:pPr>
    </w:p>
    <w:p w14:paraId="73226D1D" w14:textId="57B402F3" w:rsidR="002B32FC" w:rsidRDefault="002B32FC" w:rsidP="002B32FC">
      <w:pPr>
        <w:tabs>
          <w:tab w:val="left" w:pos="851"/>
        </w:tabs>
        <w:ind w:left="993" w:firstLine="283"/>
        <w:rPr>
          <w:rStyle w:val="af5"/>
          <w:b w:val="0"/>
          <w:bCs/>
          <w:color w:val="000000"/>
          <w:sz w:val="22"/>
          <w:szCs w:val="22"/>
        </w:rPr>
      </w:pPr>
      <w:r w:rsidRPr="001E4D2F">
        <w:rPr>
          <w:sz w:val="22"/>
          <w:szCs w:val="22"/>
        </w:rPr>
        <w:t>ИТОГО</w:t>
      </w:r>
      <w:r w:rsidR="004B2295">
        <w:rPr>
          <w:sz w:val="22"/>
          <w:szCs w:val="22"/>
        </w:rPr>
        <w:t>__________________________________</w:t>
      </w:r>
    </w:p>
    <w:p w14:paraId="0AC0F7E3" w14:textId="77777777" w:rsidR="002B32FC" w:rsidRPr="001E4D2F" w:rsidRDefault="002B32FC" w:rsidP="002B32FC">
      <w:pPr>
        <w:tabs>
          <w:tab w:val="left" w:pos="851"/>
        </w:tabs>
        <w:ind w:left="993" w:firstLine="283"/>
        <w:rPr>
          <w:sz w:val="22"/>
          <w:szCs w:val="22"/>
        </w:rPr>
      </w:pPr>
    </w:p>
    <w:p w14:paraId="27F266CE" w14:textId="77777777" w:rsidR="002B32FC" w:rsidRPr="001E4D2F" w:rsidRDefault="002B32FC" w:rsidP="002B32FC">
      <w:pPr>
        <w:jc w:val="center"/>
        <w:rPr>
          <w:sz w:val="22"/>
          <w:szCs w:val="22"/>
        </w:rPr>
      </w:pPr>
    </w:p>
    <w:tbl>
      <w:tblPr>
        <w:tblW w:w="10206" w:type="dxa"/>
        <w:tblInd w:w="567" w:type="dxa"/>
        <w:tblLook w:val="00A0" w:firstRow="1" w:lastRow="0" w:firstColumn="1" w:lastColumn="0" w:noHBand="0" w:noVBand="0"/>
      </w:tblPr>
      <w:tblGrid>
        <w:gridCol w:w="5288"/>
        <w:gridCol w:w="4918"/>
      </w:tblGrid>
      <w:tr w:rsidR="002B32FC" w:rsidRPr="001E4D2F" w14:paraId="0E05E8AF" w14:textId="77777777" w:rsidTr="0046321D">
        <w:trPr>
          <w:trHeight w:val="2825"/>
        </w:trPr>
        <w:tc>
          <w:tcPr>
            <w:tcW w:w="5288" w:type="dxa"/>
          </w:tcPr>
          <w:p w14:paraId="3B84A31B" w14:textId="77777777" w:rsidR="0046321D" w:rsidRPr="001E4D2F" w:rsidRDefault="0046321D" w:rsidP="0046321D">
            <w:pPr>
              <w:jc w:val="both"/>
              <w:rPr>
                <w:b/>
              </w:rPr>
            </w:pPr>
            <w:r w:rsidRPr="001E4D2F">
              <w:rPr>
                <w:b/>
                <w:sz w:val="22"/>
                <w:szCs w:val="22"/>
              </w:rPr>
              <w:t>ЗАКАЗЧИК:</w:t>
            </w:r>
          </w:p>
          <w:p w14:paraId="6A720677" w14:textId="77777777" w:rsidR="0046321D" w:rsidRPr="001E4D2F" w:rsidRDefault="0046321D" w:rsidP="0046321D">
            <w:pPr>
              <w:shd w:val="clear" w:color="auto" w:fill="FFFFFF"/>
              <w:rPr>
                <w:rStyle w:val="af5"/>
                <w:b w:val="0"/>
                <w:bCs/>
              </w:rPr>
            </w:pPr>
          </w:p>
          <w:p w14:paraId="0EC3C71B" w14:textId="2FE1FB45" w:rsidR="002B32FC" w:rsidRPr="001E4D2F" w:rsidRDefault="002B32FC" w:rsidP="0046321D">
            <w:pPr>
              <w:jc w:val="both"/>
            </w:pPr>
          </w:p>
        </w:tc>
        <w:tc>
          <w:tcPr>
            <w:tcW w:w="4918" w:type="dxa"/>
          </w:tcPr>
          <w:p w14:paraId="07BA1561" w14:textId="02B3E8AD" w:rsidR="002B32FC" w:rsidRPr="001E4D2F" w:rsidRDefault="0046321D" w:rsidP="001D4F55">
            <w:pPr>
              <w:jc w:val="both"/>
              <w:rPr>
                <w:b/>
              </w:rPr>
            </w:pPr>
            <w:r>
              <w:rPr>
                <w:b/>
                <w:sz w:val="22"/>
                <w:szCs w:val="22"/>
              </w:rPr>
              <w:t>ИСПОЛНИТЕЛЬ</w:t>
            </w:r>
            <w:r w:rsidR="002B32FC" w:rsidRPr="001E4D2F">
              <w:rPr>
                <w:b/>
                <w:sz w:val="22"/>
                <w:szCs w:val="22"/>
              </w:rPr>
              <w:t>:</w:t>
            </w:r>
          </w:p>
          <w:p w14:paraId="08D2D10E" w14:textId="77777777" w:rsidR="002B32FC" w:rsidRPr="001E4D2F" w:rsidRDefault="002B32FC" w:rsidP="001D4F55">
            <w:pPr>
              <w:shd w:val="clear" w:color="auto" w:fill="FFFFFF"/>
              <w:rPr>
                <w:rStyle w:val="af5"/>
                <w:b w:val="0"/>
                <w:bCs/>
              </w:rPr>
            </w:pPr>
          </w:p>
          <w:p w14:paraId="42CEAE6A" w14:textId="0B715B7D" w:rsidR="002B32FC" w:rsidRPr="001E4D2F" w:rsidRDefault="002B32FC" w:rsidP="001D4F55">
            <w:pPr>
              <w:jc w:val="both"/>
            </w:pPr>
          </w:p>
        </w:tc>
      </w:tr>
    </w:tbl>
    <w:p w14:paraId="13BC42B1" w14:textId="77777777" w:rsidR="002B32FC" w:rsidRPr="001E4D2F" w:rsidRDefault="002B32FC" w:rsidP="002B32FC">
      <w:pPr>
        <w:jc w:val="center"/>
        <w:rPr>
          <w:sz w:val="22"/>
          <w:szCs w:val="22"/>
        </w:rPr>
      </w:pPr>
    </w:p>
    <w:p w14:paraId="38572DDC" w14:textId="77777777" w:rsidR="00C07688" w:rsidRDefault="00C07688" w:rsidP="00C07688">
      <w:pPr>
        <w:rPr>
          <w:sz w:val="22"/>
          <w:szCs w:val="22"/>
        </w:rPr>
      </w:pPr>
    </w:p>
    <w:sectPr w:rsidR="00C07688" w:rsidSect="000C5278">
      <w:pgSz w:w="11906" w:h="16838"/>
      <w:pgMar w:top="851" w:right="566" w:bottom="709" w:left="851" w:header="426"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105B15" w14:textId="77777777" w:rsidR="00B671C2" w:rsidRDefault="00B671C2" w:rsidP="000C5278">
      <w:r>
        <w:separator/>
      </w:r>
    </w:p>
  </w:endnote>
  <w:endnote w:type="continuationSeparator" w:id="0">
    <w:p w14:paraId="283B7050" w14:textId="77777777" w:rsidR="00B671C2" w:rsidRDefault="00B671C2" w:rsidP="000C5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CC"/>
    <w:family w:val="swiss"/>
    <w:pitch w:val="variable"/>
    <w:sig w:usb0="00000287" w:usb1="00000800" w:usb2="00000000" w:usb3="00000000" w:csb0="0000009F" w:csb1="00000000"/>
  </w:font>
  <w:font w:name="Aptos Display">
    <w:altName w:val="Cambria"/>
    <w:panose1 w:val="00000000000000000000"/>
    <w:charset w:val="00"/>
    <w:family w:val="roman"/>
    <w:notTrueType/>
    <w:pitch w:val="default"/>
  </w:font>
  <w:font w:name="Aptos">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B4A112" w14:textId="77777777" w:rsidR="00B671C2" w:rsidRDefault="00B671C2" w:rsidP="000C5278">
      <w:r>
        <w:separator/>
      </w:r>
    </w:p>
  </w:footnote>
  <w:footnote w:type="continuationSeparator" w:id="0">
    <w:p w14:paraId="293DB19D" w14:textId="77777777" w:rsidR="00B671C2" w:rsidRDefault="00B671C2" w:rsidP="000C52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0"/>
    <w:multiLevelType w:val="multilevel"/>
    <w:tmpl w:val="EE5E179C"/>
    <w:name w:val="WW8Num36"/>
    <w:lvl w:ilvl="0">
      <w:start w:val="5"/>
      <w:numFmt w:val="decimal"/>
      <w:lvlText w:val="%1"/>
      <w:lvlJc w:val="left"/>
      <w:pPr>
        <w:tabs>
          <w:tab w:val="num" w:pos="0"/>
        </w:tabs>
        <w:ind w:left="360" w:hanging="360"/>
      </w:pPr>
      <w:rPr>
        <w:rFonts w:cs="Times New Roman"/>
        <w:b/>
        <w:sz w:val="22"/>
        <w:szCs w:val="22"/>
      </w:rPr>
    </w:lvl>
    <w:lvl w:ilvl="1">
      <w:start w:val="4"/>
      <w:numFmt w:val="decimal"/>
      <w:lvlText w:val="%1.%2"/>
      <w:lvlJc w:val="left"/>
      <w:pPr>
        <w:tabs>
          <w:tab w:val="num" w:pos="0"/>
        </w:tabs>
        <w:ind w:left="360" w:hanging="360"/>
      </w:pPr>
      <w:rPr>
        <w:rFonts w:cs="Times New Roman"/>
        <w:sz w:val="22"/>
        <w:szCs w:val="22"/>
      </w:rPr>
    </w:lvl>
    <w:lvl w:ilvl="2">
      <w:start w:val="1"/>
      <w:numFmt w:val="decimal"/>
      <w:lvlText w:val="%1.%2.%3"/>
      <w:lvlJc w:val="left"/>
      <w:pPr>
        <w:tabs>
          <w:tab w:val="num" w:pos="0"/>
        </w:tabs>
        <w:ind w:left="720" w:hanging="720"/>
      </w:pPr>
      <w:rPr>
        <w:rFonts w:cs="Times New Roman"/>
        <w:sz w:val="22"/>
        <w:szCs w:val="22"/>
      </w:rPr>
    </w:lvl>
    <w:lvl w:ilvl="3">
      <w:start w:val="1"/>
      <w:numFmt w:val="decimal"/>
      <w:lvlText w:val="%1.%2.%3.%4"/>
      <w:lvlJc w:val="left"/>
      <w:pPr>
        <w:tabs>
          <w:tab w:val="num" w:pos="0"/>
        </w:tabs>
        <w:ind w:left="720" w:hanging="720"/>
      </w:pPr>
      <w:rPr>
        <w:rFonts w:cs="Times New Roman"/>
        <w:sz w:val="22"/>
        <w:szCs w:val="22"/>
      </w:rPr>
    </w:lvl>
    <w:lvl w:ilvl="4">
      <w:start w:val="1"/>
      <w:numFmt w:val="decimal"/>
      <w:lvlText w:val="%1.%2.%3.%4.%5"/>
      <w:lvlJc w:val="left"/>
      <w:pPr>
        <w:tabs>
          <w:tab w:val="num" w:pos="0"/>
        </w:tabs>
        <w:ind w:left="1080" w:hanging="1080"/>
      </w:pPr>
      <w:rPr>
        <w:rFonts w:cs="Times New Roman"/>
        <w:sz w:val="22"/>
        <w:szCs w:val="22"/>
      </w:rPr>
    </w:lvl>
    <w:lvl w:ilvl="5">
      <w:start w:val="1"/>
      <w:numFmt w:val="decimal"/>
      <w:lvlText w:val="%1.%2.%3.%4.%5.%6"/>
      <w:lvlJc w:val="left"/>
      <w:pPr>
        <w:tabs>
          <w:tab w:val="num" w:pos="0"/>
        </w:tabs>
        <w:ind w:left="1080" w:hanging="1080"/>
      </w:pPr>
      <w:rPr>
        <w:rFonts w:cs="Times New Roman"/>
        <w:sz w:val="22"/>
        <w:szCs w:val="22"/>
      </w:rPr>
    </w:lvl>
    <w:lvl w:ilvl="6">
      <w:start w:val="1"/>
      <w:numFmt w:val="decimal"/>
      <w:lvlText w:val="%1.%2.%3.%4.%5.%6.%7"/>
      <w:lvlJc w:val="left"/>
      <w:pPr>
        <w:tabs>
          <w:tab w:val="num" w:pos="0"/>
        </w:tabs>
        <w:ind w:left="1440" w:hanging="1440"/>
      </w:pPr>
      <w:rPr>
        <w:rFonts w:cs="Times New Roman"/>
        <w:sz w:val="22"/>
        <w:szCs w:val="22"/>
      </w:rPr>
    </w:lvl>
    <w:lvl w:ilvl="7">
      <w:start w:val="1"/>
      <w:numFmt w:val="decimal"/>
      <w:lvlText w:val="%1.%2.%3.%4.%5.%6.%7.%8"/>
      <w:lvlJc w:val="left"/>
      <w:pPr>
        <w:tabs>
          <w:tab w:val="num" w:pos="0"/>
        </w:tabs>
        <w:ind w:left="1440" w:hanging="1440"/>
      </w:pPr>
      <w:rPr>
        <w:rFonts w:cs="Times New Roman"/>
        <w:sz w:val="22"/>
        <w:szCs w:val="22"/>
      </w:rPr>
    </w:lvl>
    <w:lvl w:ilvl="8">
      <w:start w:val="1"/>
      <w:numFmt w:val="decimal"/>
      <w:lvlText w:val="%1.%2.%3.%4.%5.%6.%7.%8.%9"/>
      <w:lvlJc w:val="left"/>
      <w:pPr>
        <w:tabs>
          <w:tab w:val="num" w:pos="0"/>
        </w:tabs>
        <w:ind w:left="1440" w:hanging="1440"/>
      </w:pPr>
      <w:rPr>
        <w:rFonts w:cs="Times New Roman"/>
        <w:sz w:val="22"/>
        <w:szCs w:val="22"/>
      </w:rPr>
    </w:lvl>
  </w:abstractNum>
  <w:abstractNum w:abstractNumId="1" w15:restartNumberingAfterBreak="0">
    <w:nsid w:val="06AC20A3"/>
    <w:multiLevelType w:val="hybridMultilevel"/>
    <w:tmpl w:val="8588230C"/>
    <w:lvl w:ilvl="0" w:tplc="04190001">
      <w:start w:val="1"/>
      <w:numFmt w:val="bullet"/>
      <w:lvlText w:val=""/>
      <w:lvlJc w:val="left"/>
      <w:pPr>
        <w:tabs>
          <w:tab w:val="num" w:pos="1431"/>
        </w:tabs>
        <w:ind w:left="1431" w:hanging="360"/>
      </w:pPr>
      <w:rPr>
        <w:rFonts w:ascii="Symbol" w:hAnsi="Symbol" w:hint="default"/>
      </w:rPr>
    </w:lvl>
    <w:lvl w:ilvl="1" w:tplc="04190003" w:tentative="1">
      <w:start w:val="1"/>
      <w:numFmt w:val="bullet"/>
      <w:lvlText w:val="o"/>
      <w:lvlJc w:val="left"/>
      <w:pPr>
        <w:tabs>
          <w:tab w:val="num" w:pos="2151"/>
        </w:tabs>
        <w:ind w:left="2151" w:hanging="360"/>
      </w:pPr>
      <w:rPr>
        <w:rFonts w:ascii="Courier New" w:hAnsi="Courier New" w:cs="Courier New" w:hint="default"/>
      </w:rPr>
    </w:lvl>
    <w:lvl w:ilvl="2" w:tplc="04190005" w:tentative="1">
      <w:start w:val="1"/>
      <w:numFmt w:val="bullet"/>
      <w:lvlText w:val=""/>
      <w:lvlJc w:val="left"/>
      <w:pPr>
        <w:tabs>
          <w:tab w:val="num" w:pos="2871"/>
        </w:tabs>
        <w:ind w:left="2871" w:hanging="360"/>
      </w:pPr>
      <w:rPr>
        <w:rFonts w:ascii="Wingdings" w:hAnsi="Wingdings" w:hint="default"/>
      </w:rPr>
    </w:lvl>
    <w:lvl w:ilvl="3" w:tplc="04190001" w:tentative="1">
      <w:start w:val="1"/>
      <w:numFmt w:val="bullet"/>
      <w:lvlText w:val=""/>
      <w:lvlJc w:val="left"/>
      <w:pPr>
        <w:tabs>
          <w:tab w:val="num" w:pos="3591"/>
        </w:tabs>
        <w:ind w:left="3591" w:hanging="360"/>
      </w:pPr>
      <w:rPr>
        <w:rFonts w:ascii="Symbol" w:hAnsi="Symbol" w:hint="default"/>
      </w:rPr>
    </w:lvl>
    <w:lvl w:ilvl="4" w:tplc="04190003" w:tentative="1">
      <w:start w:val="1"/>
      <w:numFmt w:val="bullet"/>
      <w:lvlText w:val="o"/>
      <w:lvlJc w:val="left"/>
      <w:pPr>
        <w:tabs>
          <w:tab w:val="num" w:pos="4311"/>
        </w:tabs>
        <w:ind w:left="4311" w:hanging="360"/>
      </w:pPr>
      <w:rPr>
        <w:rFonts w:ascii="Courier New" w:hAnsi="Courier New" w:cs="Courier New" w:hint="default"/>
      </w:rPr>
    </w:lvl>
    <w:lvl w:ilvl="5" w:tplc="04190005" w:tentative="1">
      <w:start w:val="1"/>
      <w:numFmt w:val="bullet"/>
      <w:lvlText w:val=""/>
      <w:lvlJc w:val="left"/>
      <w:pPr>
        <w:tabs>
          <w:tab w:val="num" w:pos="5031"/>
        </w:tabs>
        <w:ind w:left="5031" w:hanging="360"/>
      </w:pPr>
      <w:rPr>
        <w:rFonts w:ascii="Wingdings" w:hAnsi="Wingdings" w:hint="default"/>
      </w:rPr>
    </w:lvl>
    <w:lvl w:ilvl="6" w:tplc="04190001" w:tentative="1">
      <w:start w:val="1"/>
      <w:numFmt w:val="bullet"/>
      <w:lvlText w:val=""/>
      <w:lvlJc w:val="left"/>
      <w:pPr>
        <w:tabs>
          <w:tab w:val="num" w:pos="5751"/>
        </w:tabs>
        <w:ind w:left="5751" w:hanging="360"/>
      </w:pPr>
      <w:rPr>
        <w:rFonts w:ascii="Symbol" w:hAnsi="Symbol" w:hint="default"/>
      </w:rPr>
    </w:lvl>
    <w:lvl w:ilvl="7" w:tplc="04190003" w:tentative="1">
      <w:start w:val="1"/>
      <w:numFmt w:val="bullet"/>
      <w:lvlText w:val="o"/>
      <w:lvlJc w:val="left"/>
      <w:pPr>
        <w:tabs>
          <w:tab w:val="num" w:pos="6471"/>
        </w:tabs>
        <w:ind w:left="6471" w:hanging="360"/>
      </w:pPr>
      <w:rPr>
        <w:rFonts w:ascii="Courier New" w:hAnsi="Courier New" w:cs="Courier New" w:hint="default"/>
      </w:rPr>
    </w:lvl>
    <w:lvl w:ilvl="8" w:tplc="04190005" w:tentative="1">
      <w:start w:val="1"/>
      <w:numFmt w:val="bullet"/>
      <w:lvlText w:val=""/>
      <w:lvlJc w:val="left"/>
      <w:pPr>
        <w:tabs>
          <w:tab w:val="num" w:pos="7191"/>
        </w:tabs>
        <w:ind w:left="7191" w:hanging="360"/>
      </w:pPr>
      <w:rPr>
        <w:rFonts w:ascii="Wingdings" w:hAnsi="Wingdings" w:hint="default"/>
      </w:rPr>
    </w:lvl>
  </w:abstractNum>
  <w:abstractNum w:abstractNumId="2" w15:restartNumberingAfterBreak="0">
    <w:nsid w:val="0ED37613"/>
    <w:multiLevelType w:val="multilevel"/>
    <w:tmpl w:val="0BEA4B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137194"/>
    <w:multiLevelType w:val="hybridMultilevel"/>
    <w:tmpl w:val="F890348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C07696"/>
    <w:multiLevelType w:val="hybridMultilevel"/>
    <w:tmpl w:val="2FE483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8230DCE"/>
    <w:multiLevelType w:val="multilevel"/>
    <w:tmpl w:val="B4AA67A0"/>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6" w15:restartNumberingAfterBreak="0">
    <w:nsid w:val="3F624C7C"/>
    <w:multiLevelType w:val="hybridMultilevel"/>
    <w:tmpl w:val="F08E1E64"/>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7" w15:restartNumberingAfterBreak="0">
    <w:nsid w:val="4B5306BF"/>
    <w:multiLevelType w:val="hybridMultilevel"/>
    <w:tmpl w:val="EAE4BF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47602A0"/>
    <w:multiLevelType w:val="hybridMultilevel"/>
    <w:tmpl w:val="C8CA8778"/>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64C05E0E"/>
    <w:multiLevelType w:val="hybridMultilevel"/>
    <w:tmpl w:val="76B0CA9E"/>
    <w:lvl w:ilvl="0" w:tplc="04190001">
      <w:start w:val="1"/>
      <w:numFmt w:val="bullet"/>
      <w:lvlText w:val=""/>
      <w:lvlJc w:val="left"/>
      <w:pPr>
        <w:ind w:left="1428" w:hanging="360"/>
      </w:pPr>
      <w:rPr>
        <w:rFonts w:ascii="Symbol" w:hAnsi="Symbol" w:hint="default"/>
      </w:rPr>
    </w:lvl>
    <w:lvl w:ilvl="1" w:tplc="04190001">
      <w:start w:val="1"/>
      <w:numFmt w:val="bullet"/>
      <w:lvlText w:val=""/>
      <w:lvlJc w:val="left"/>
      <w:pPr>
        <w:ind w:left="2148" w:hanging="360"/>
      </w:pPr>
      <w:rPr>
        <w:rFonts w:ascii="Symbol" w:hAnsi="Symbol"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15:restartNumberingAfterBreak="0">
    <w:nsid w:val="678A7816"/>
    <w:multiLevelType w:val="hybridMultilevel"/>
    <w:tmpl w:val="B01EF29E"/>
    <w:lvl w:ilvl="0" w:tplc="04190017">
      <w:start w:val="1"/>
      <w:numFmt w:val="lowerLetter"/>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1" w15:restartNumberingAfterBreak="0">
    <w:nsid w:val="68A60835"/>
    <w:multiLevelType w:val="multilevel"/>
    <w:tmpl w:val="28AEFD3E"/>
    <w:lvl w:ilvl="0">
      <w:start w:val="1"/>
      <w:numFmt w:val="decimal"/>
      <w:lvlText w:val="%1."/>
      <w:lvlJc w:val="left"/>
      <w:pPr>
        <w:tabs>
          <w:tab w:val="num" w:pos="644"/>
        </w:tabs>
        <w:ind w:left="644" w:hanging="360"/>
      </w:pPr>
      <w:rPr>
        <w:rFonts w:cs="Times New Roman" w:hint="default"/>
      </w:rPr>
    </w:lvl>
    <w:lvl w:ilvl="1">
      <w:start w:val="1"/>
      <w:numFmt w:val="decimal"/>
      <w:isLgl/>
      <w:lvlText w:val="%1.%2."/>
      <w:lvlJc w:val="left"/>
      <w:pPr>
        <w:tabs>
          <w:tab w:val="num" w:pos="674"/>
        </w:tabs>
        <w:ind w:left="674" w:hanging="390"/>
      </w:pPr>
      <w:rPr>
        <w:rFonts w:cs="Times New Roman" w:hint="default"/>
      </w:rPr>
    </w:lvl>
    <w:lvl w:ilvl="2">
      <w:start w:val="1"/>
      <w:numFmt w:val="decimal"/>
      <w:isLgl/>
      <w:lvlText w:val="%1.%2.%3."/>
      <w:lvlJc w:val="left"/>
      <w:pPr>
        <w:tabs>
          <w:tab w:val="num" w:pos="1004"/>
        </w:tabs>
        <w:ind w:left="1004" w:hanging="720"/>
      </w:pPr>
      <w:rPr>
        <w:rFonts w:cs="Times New Roman" w:hint="default"/>
      </w:rPr>
    </w:lvl>
    <w:lvl w:ilvl="3">
      <w:start w:val="1"/>
      <w:numFmt w:val="decimal"/>
      <w:isLgl/>
      <w:lvlText w:val="%1.%2.%3.%4."/>
      <w:lvlJc w:val="left"/>
      <w:pPr>
        <w:tabs>
          <w:tab w:val="num" w:pos="1004"/>
        </w:tabs>
        <w:ind w:left="1004" w:hanging="720"/>
      </w:pPr>
      <w:rPr>
        <w:rFonts w:cs="Times New Roman" w:hint="default"/>
      </w:rPr>
    </w:lvl>
    <w:lvl w:ilvl="4">
      <w:start w:val="1"/>
      <w:numFmt w:val="decimal"/>
      <w:isLgl/>
      <w:lvlText w:val="%1.%2.%3.%4.%5."/>
      <w:lvlJc w:val="left"/>
      <w:pPr>
        <w:tabs>
          <w:tab w:val="num" w:pos="1364"/>
        </w:tabs>
        <w:ind w:left="1364" w:hanging="1080"/>
      </w:pPr>
      <w:rPr>
        <w:rFonts w:cs="Times New Roman" w:hint="default"/>
      </w:rPr>
    </w:lvl>
    <w:lvl w:ilvl="5">
      <w:start w:val="1"/>
      <w:numFmt w:val="decimal"/>
      <w:isLgl/>
      <w:lvlText w:val="%1.%2.%3.%4.%5.%6."/>
      <w:lvlJc w:val="left"/>
      <w:pPr>
        <w:tabs>
          <w:tab w:val="num" w:pos="1364"/>
        </w:tabs>
        <w:ind w:left="1364" w:hanging="1080"/>
      </w:pPr>
      <w:rPr>
        <w:rFonts w:cs="Times New Roman" w:hint="default"/>
      </w:rPr>
    </w:lvl>
    <w:lvl w:ilvl="6">
      <w:start w:val="1"/>
      <w:numFmt w:val="decimal"/>
      <w:isLgl/>
      <w:lvlText w:val="%1.%2.%3.%4.%5.%6.%7."/>
      <w:lvlJc w:val="left"/>
      <w:pPr>
        <w:tabs>
          <w:tab w:val="num" w:pos="1364"/>
        </w:tabs>
        <w:ind w:left="1364" w:hanging="1080"/>
      </w:pPr>
      <w:rPr>
        <w:rFonts w:cs="Times New Roman" w:hint="default"/>
      </w:rPr>
    </w:lvl>
    <w:lvl w:ilvl="7">
      <w:start w:val="1"/>
      <w:numFmt w:val="decimal"/>
      <w:isLgl/>
      <w:lvlText w:val="%1.%2.%3.%4.%5.%6.%7.%8."/>
      <w:lvlJc w:val="left"/>
      <w:pPr>
        <w:tabs>
          <w:tab w:val="num" w:pos="1724"/>
        </w:tabs>
        <w:ind w:left="1724" w:hanging="1440"/>
      </w:pPr>
      <w:rPr>
        <w:rFonts w:cs="Times New Roman" w:hint="default"/>
      </w:rPr>
    </w:lvl>
    <w:lvl w:ilvl="8">
      <w:start w:val="1"/>
      <w:numFmt w:val="decimal"/>
      <w:isLgl/>
      <w:lvlText w:val="%1.%2.%3.%4.%5.%6.%7.%8.%9."/>
      <w:lvlJc w:val="left"/>
      <w:pPr>
        <w:tabs>
          <w:tab w:val="num" w:pos="1724"/>
        </w:tabs>
        <w:ind w:left="1724" w:hanging="1440"/>
      </w:pPr>
      <w:rPr>
        <w:rFonts w:cs="Times New Roman" w:hint="default"/>
      </w:rPr>
    </w:lvl>
  </w:abstractNum>
  <w:abstractNum w:abstractNumId="12" w15:restartNumberingAfterBreak="0">
    <w:nsid w:val="696B77C3"/>
    <w:multiLevelType w:val="singleLevel"/>
    <w:tmpl w:val="6610DFC2"/>
    <w:lvl w:ilvl="0">
      <w:start w:val="1"/>
      <w:numFmt w:val="decimal"/>
      <w:lvlText w:val="%1."/>
      <w:lvlJc w:val="left"/>
      <w:pPr>
        <w:tabs>
          <w:tab w:val="num" w:pos="644"/>
        </w:tabs>
        <w:ind w:left="644" w:hanging="360"/>
      </w:pPr>
      <w:rPr>
        <w:rFonts w:cs="Times New Roman" w:hint="default"/>
      </w:rPr>
    </w:lvl>
  </w:abstractNum>
  <w:abstractNum w:abstractNumId="13" w15:restartNumberingAfterBreak="0">
    <w:nsid w:val="6EBB4419"/>
    <w:multiLevelType w:val="hybridMultilevel"/>
    <w:tmpl w:val="82D45E3C"/>
    <w:lvl w:ilvl="0" w:tplc="04190001">
      <w:start w:val="1"/>
      <w:numFmt w:val="bullet"/>
      <w:lvlText w:val=""/>
      <w:lvlJc w:val="left"/>
      <w:pPr>
        <w:tabs>
          <w:tab w:val="num" w:pos="1431"/>
        </w:tabs>
        <w:ind w:left="1431" w:hanging="360"/>
      </w:pPr>
      <w:rPr>
        <w:rFonts w:ascii="Symbol" w:hAnsi="Symbol" w:hint="default"/>
      </w:rPr>
    </w:lvl>
    <w:lvl w:ilvl="1" w:tplc="04190003" w:tentative="1">
      <w:start w:val="1"/>
      <w:numFmt w:val="bullet"/>
      <w:lvlText w:val="o"/>
      <w:lvlJc w:val="left"/>
      <w:pPr>
        <w:tabs>
          <w:tab w:val="num" w:pos="2151"/>
        </w:tabs>
        <w:ind w:left="2151" w:hanging="360"/>
      </w:pPr>
      <w:rPr>
        <w:rFonts w:ascii="Courier New" w:hAnsi="Courier New" w:cs="Courier New" w:hint="default"/>
      </w:rPr>
    </w:lvl>
    <w:lvl w:ilvl="2" w:tplc="04190005" w:tentative="1">
      <w:start w:val="1"/>
      <w:numFmt w:val="bullet"/>
      <w:lvlText w:val=""/>
      <w:lvlJc w:val="left"/>
      <w:pPr>
        <w:tabs>
          <w:tab w:val="num" w:pos="2871"/>
        </w:tabs>
        <w:ind w:left="2871" w:hanging="360"/>
      </w:pPr>
      <w:rPr>
        <w:rFonts w:ascii="Wingdings" w:hAnsi="Wingdings" w:hint="default"/>
      </w:rPr>
    </w:lvl>
    <w:lvl w:ilvl="3" w:tplc="04190001" w:tentative="1">
      <w:start w:val="1"/>
      <w:numFmt w:val="bullet"/>
      <w:lvlText w:val=""/>
      <w:lvlJc w:val="left"/>
      <w:pPr>
        <w:tabs>
          <w:tab w:val="num" w:pos="3591"/>
        </w:tabs>
        <w:ind w:left="3591" w:hanging="360"/>
      </w:pPr>
      <w:rPr>
        <w:rFonts w:ascii="Symbol" w:hAnsi="Symbol" w:hint="default"/>
      </w:rPr>
    </w:lvl>
    <w:lvl w:ilvl="4" w:tplc="04190003" w:tentative="1">
      <w:start w:val="1"/>
      <w:numFmt w:val="bullet"/>
      <w:lvlText w:val="o"/>
      <w:lvlJc w:val="left"/>
      <w:pPr>
        <w:tabs>
          <w:tab w:val="num" w:pos="4311"/>
        </w:tabs>
        <w:ind w:left="4311" w:hanging="360"/>
      </w:pPr>
      <w:rPr>
        <w:rFonts w:ascii="Courier New" w:hAnsi="Courier New" w:cs="Courier New" w:hint="default"/>
      </w:rPr>
    </w:lvl>
    <w:lvl w:ilvl="5" w:tplc="04190005" w:tentative="1">
      <w:start w:val="1"/>
      <w:numFmt w:val="bullet"/>
      <w:lvlText w:val=""/>
      <w:lvlJc w:val="left"/>
      <w:pPr>
        <w:tabs>
          <w:tab w:val="num" w:pos="5031"/>
        </w:tabs>
        <w:ind w:left="5031" w:hanging="360"/>
      </w:pPr>
      <w:rPr>
        <w:rFonts w:ascii="Wingdings" w:hAnsi="Wingdings" w:hint="default"/>
      </w:rPr>
    </w:lvl>
    <w:lvl w:ilvl="6" w:tplc="04190001" w:tentative="1">
      <w:start w:val="1"/>
      <w:numFmt w:val="bullet"/>
      <w:lvlText w:val=""/>
      <w:lvlJc w:val="left"/>
      <w:pPr>
        <w:tabs>
          <w:tab w:val="num" w:pos="5751"/>
        </w:tabs>
        <w:ind w:left="5751" w:hanging="360"/>
      </w:pPr>
      <w:rPr>
        <w:rFonts w:ascii="Symbol" w:hAnsi="Symbol" w:hint="default"/>
      </w:rPr>
    </w:lvl>
    <w:lvl w:ilvl="7" w:tplc="04190003" w:tentative="1">
      <w:start w:val="1"/>
      <w:numFmt w:val="bullet"/>
      <w:lvlText w:val="o"/>
      <w:lvlJc w:val="left"/>
      <w:pPr>
        <w:tabs>
          <w:tab w:val="num" w:pos="6471"/>
        </w:tabs>
        <w:ind w:left="6471" w:hanging="360"/>
      </w:pPr>
      <w:rPr>
        <w:rFonts w:ascii="Courier New" w:hAnsi="Courier New" w:cs="Courier New" w:hint="default"/>
      </w:rPr>
    </w:lvl>
    <w:lvl w:ilvl="8" w:tplc="04190005" w:tentative="1">
      <w:start w:val="1"/>
      <w:numFmt w:val="bullet"/>
      <w:lvlText w:val=""/>
      <w:lvlJc w:val="left"/>
      <w:pPr>
        <w:tabs>
          <w:tab w:val="num" w:pos="7191"/>
        </w:tabs>
        <w:ind w:left="7191" w:hanging="360"/>
      </w:pPr>
      <w:rPr>
        <w:rFonts w:ascii="Wingdings" w:hAnsi="Wingdings" w:hint="default"/>
      </w:rPr>
    </w:lvl>
  </w:abstractNum>
  <w:abstractNum w:abstractNumId="14" w15:restartNumberingAfterBreak="0">
    <w:nsid w:val="707C1FA2"/>
    <w:multiLevelType w:val="singleLevel"/>
    <w:tmpl w:val="9C4EDACE"/>
    <w:lvl w:ilvl="0">
      <w:start w:val="4"/>
      <w:numFmt w:val="bullet"/>
      <w:lvlText w:val="-"/>
      <w:lvlJc w:val="left"/>
      <w:pPr>
        <w:tabs>
          <w:tab w:val="num" w:pos="1080"/>
        </w:tabs>
        <w:ind w:left="1080" w:hanging="360"/>
      </w:pPr>
      <w:rPr>
        <w:rFonts w:hint="default"/>
      </w:rPr>
    </w:lvl>
  </w:abstractNum>
  <w:num w:numId="1">
    <w:abstractNumId w:val="12"/>
  </w:num>
  <w:num w:numId="2">
    <w:abstractNumId w:val="11"/>
  </w:num>
  <w:num w:numId="3">
    <w:abstractNumId w:val="14"/>
  </w:num>
  <w:num w:numId="4">
    <w:abstractNumId w:val="5"/>
  </w:num>
  <w:num w:numId="5">
    <w:abstractNumId w:val="8"/>
  </w:num>
  <w:num w:numId="6">
    <w:abstractNumId w:val="9"/>
  </w:num>
  <w:num w:numId="7">
    <w:abstractNumId w:val="7"/>
  </w:num>
  <w:num w:numId="8">
    <w:abstractNumId w:val="4"/>
  </w:num>
  <w:num w:numId="9">
    <w:abstractNumId w:val="2"/>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3"/>
  </w:num>
  <w:num w:numId="14">
    <w:abstractNumId w:val="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74E"/>
    <w:rsid w:val="000012D0"/>
    <w:rsid w:val="00072137"/>
    <w:rsid w:val="00074D63"/>
    <w:rsid w:val="000953FA"/>
    <w:rsid w:val="000A5A15"/>
    <w:rsid w:val="000B1F95"/>
    <w:rsid w:val="000B369C"/>
    <w:rsid w:val="000C28A3"/>
    <w:rsid w:val="000C5278"/>
    <w:rsid w:val="000D633C"/>
    <w:rsid w:val="00103CE0"/>
    <w:rsid w:val="0011325C"/>
    <w:rsid w:val="0011417D"/>
    <w:rsid w:val="00142D37"/>
    <w:rsid w:val="00145A9F"/>
    <w:rsid w:val="00154F7A"/>
    <w:rsid w:val="0016577D"/>
    <w:rsid w:val="001658F7"/>
    <w:rsid w:val="00177179"/>
    <w:rsid w:val="00192A76"/>
    <w:rsid w:val="00196B45"/>
    <w:rsid w:val="001B47DC"/>
    <w:rsid w:val="001D4F55"/>
    <w:rsid w:val="001E1D16"/>
    <w:rsid w:val="00215500"/>
    <w:rsid w:val="00221C6C"/>
    <w:rsid w:val="002235E7"/>
    <w:rsid w:val="0023480D"/>
    <w:rsid w:val="0024457A"/>
    <w:rsid w:val="00251BE6"/>
    <w:rsid w:val="00266C17"/>
    <w:rsid w:val="00284840"/>
    <w:rsid w:val="002852C5"/>
    <w:rsid w:val="002968E0"/>
    <w:rsid w:val="00297815"/>
    <w:rsid w:val="002A0163"/>
    <w:rsid w:val="002B32FC"/>
    <w:rsid w:val="002B6010"/>
    <w:rsid w:val="002F3483"/>
    <w:rsid w:val="002F7E69"/>
    <w:rsid w:val="00303C42"/>
    <w:rsid w:val="00312E8E"/>
    <w:rsid w:val="00320681"/>
    <w:rsid w:val="00325EF8"/>
    <w:rsid w:val="00332C2B"/>
    <w:rsid w:val="0033701F"/>
    <w:rsid w:val="00337CA0"/>
    <w:rsid w:val="0034132C"/>
    <w:rsid w:val="0034532A"/>
    <w:rsid w:val="003544DF"/>
    <w:rsid w:val="00360D33"/>
    <w:rsid w:val="00364A58"/>
    <w:rsid w:val="0038112D"/>
    <w:rsid w:val="00386EFA"/>
    <w:rsid w:val="003B0047"/>
    <w:rsid w:val="003B5DF1"/>
    <w:rsid w:val="003B79FF"/>
    <w:rsid w:val="003C092E"/>
    <w:rsid w:val="003D55CA"/>
    <w:rsid w:val="003E08C2"/>
    <w:rsid w:val="003E1DC5"/>
    <w:rsid w:val="003E1EA0"/>
    <w:rsid w:val="003E3C83"/>
    <w:rsid w:val="003E4DD1"/>
    <w:rsid w:val="003E6F49"/>
    <w:rsid w:val="003F586A"/>
    <w:rsid w:val="003F5F2E"/>
    <w:rsid w:val="004007F8"/>
    <w:rsid w:val="00400A67"/>
    <w:rsid w:val="00422B94"/>
    <w:rsid w:val="004279F4"/>
    <w:rsid w:val="00437C8C"/>
    <w:rsid w:val="00437CA8"/>
    <w:rsid w:val="00440E36"/>
    <w:rsid w:val="004534D7"/>
    <w:rsid w:val="004559BD"/>
    <w:rsid w:val="004610D5"/>
    <w:rsid w:val="0046321D"/>
    <w:rsid w:val="00463430"/>
    <w:rsid w:val="00463939"/>
    <w:rsid w:val="00463B6D"/>
    <w:rsid w:val="00464241"/>
    <w:rsid w:val="00466A43"/>
    <w:rsid w:val="0049206F"/>
    <w:rsid w:val="0049585E"/>
    <w:rsid w:val="004A21AC"/>
    <w:rsid w:val="004B2295"/>
    <w:rsid w:val="004B6DD9"/>
    <w:rsid w:val="004B6EC8"/>
    <w:rsid w:val="004C538D"/>
    <w:rsid w:val="004D79F9"/>
    <w:rsid w:val="004E3DEC"/>
    <w:rsid w:val="00514617"/>
    <w:rsid w:val="00521A8F"/>
    <w:rsid w:val="00535FD4"/>
    <w:rsid w:val="00536DC1"/>
    <w:rsid w:val="00542B41"/>
    <w:rsid w:val="00560355"/>
    <w:rsid w:val="00567A5B"/>
    <w:rsid w:val="0057504F"/>
    <w:rsid w:val="00576720"/>
    <w:rsid w:val="005854CB"/>
    <w:rsid w:val="005B3884"/>
    <w:rsid w:val="005B6929"/>
    <w:rsid w:val="005D0747"/>
    <w:rsid w:val="005D3DA5"/>
    <w:rsid w:val="005E0FBE"/>
    <w:rsid w:val="005E292F"/>
    <w:rsid w:val="005E6D5E"/>
    <w:rsid w:val="005E70CF"/>
    <w:rsid w:val="005F2703"/>
    <w:rsid w:val="005F5ECC"/>
    <w:rsid w:val="00603A12"/>
    <w:rsid w:val="00603E14"/>
    <w:rsid w:val="00606BF9"/>
    <w:rsid w:val="00615DA6"/>
    <w:rsid w:val="00622032"/>
    <w:rsid w:val="00644FC6"/>
    <w:rsid w:val="00653090"/>
    <w:rsid w:val="00657CC7"/>
    <w:rsid w:val="00671F47"/>
    <w:rsid w:val="00672577"/>
    <w:rsid w:val="00675506"/>
    <w:rsid w:val="00687610"/>
    <w:rsid w:val="00695CAC"/>
    <w:rsid w:val="006A556E"/>
    <w:rsid w:val="006A680A"/>
    <w:rsid w:val="006C3CE5"/>
    <w:rsid w:val="006C4C1F"/>
    <w:rsid w:val="006C4D2A"/>
    <w:rsid w:val="006E20EA"/>
    <w:rsid w:val="006F2573"/>
    <w:rsid w:val="006F2E32"/>
    <w:rsid w:val="006F6AF7"/>
    <w:rsid w:val="00704418"/>
    <w:rsid w:val="007147C4"/>
    <w:rsid w:val="00716665"/>
    <w:rsid w:val="007210DC"/>
    <w:rsid w:val="00727CD9"/>
    <w:rsid w:val="00731E86"/>
    <w:rsid w:val="00746A94"/>
    <w:rsid w:val="00761E7B"/>
    <w:rsid w:val="00773522"/>
    <w:rsid w:val="00776A51"/>
    <w:rsid w:val="0078335E"/>
    <w:rsid w:val="007855D7"/>
    <w:rsid w:val="0079704B"/>
    <w:rsid w:val="007C49D8"/>
    <w:rsid w:val="007E027F"/>
    <w:rsid w:val="007E2850"/>
    <w:rsid w:val="007F06FD"/>
    <w:rsid w:val="007F11FC"/>
    <w:rsid w:val="007F396A"/>
    <w:rsid w:val="007F4713"/>
    <w:rsid w:val="008042B9"/>
    <w:rsid w:val="0081196D"/>
    <w:rsid w:val="0082172A"/>
    <w:rsid w:val="008263E3"/>
    <w:rsid w:val="00835801"/>
    <w:rsid w:val="00840A9B"/>
    <w:rsid w:val="00843F6C"/>
    <w:rsid w:val="0084461E"/>
    <w:rsid w:val="00857BA0"/>
    <w:rsid w:val="00867E50"/>
    <w:rsid w:val="00875718"/>
    <w:rsid w:val="00876DF8"/>
    <w:rsid w:val="008772CA"/>
    <w:rsid w:val="00882D58"/>
    <w:rsid w:val="00886790"/>
    <w:rsid w:val="0089495D"/>
    <w:rsid w:val="00896313"/>
    <w:rsid w:val="008A44A9"/>
    <w:rsid w:val="008A6A5E"/>
    <w:rsid w:val="008B7500"/>
    <w:rsid w:val="008D0923"/>
    <w:rsid w:val="008E67F9"/>
    <w:rsid w:val="008F1139"/>
    <w:rsid w:val="00906748"/>
    <w:rsid w:val="009150F2"/>
    <w:rsid w:val="0092321B"/>
    <w:rsid w:val="009317A3"/>
    <w:rsid w:val="00946BDE"/>
    <w:rsid w:val="009519DB"/>
    <w:rsid w:val="00954DBB"/>
    <w:rsid w:val="00962CBD"/>
    <w:rsid w:val="00966242"/>
    <w:rsid w:val="00973420"/>
    <w:rsid w:val="009744DE"/>
    <w:rsid w:val="00994A3C"/>
    <w:rsid w:val="00997857"/>
    <w:rsid w:val="009A2F79"/>
    <w:rsid w:val="009C262C"/>
    <w:rsid w:val="009E139C"/>
    <w:rsid w:val="009E2E4B"/>
    <w:rsid w:val="009F7A07"/>
    <w:rsid w:val="00A01272"/>
    <w:rsid w:val="00A118AA"/>
    <w:rsid w:val="00A13B6C"/>
    <w:rsid w:val="00A140DF"/>
    <w:rsid w:val="00A21DC3"/>
    <w:rsid w:val="00A25E6A"/>
    <w:rsid w:val="00A30BC8"/>
    <w:rsid w:val="00A33967"/>
    <w:rsid w:val="00A60CC8"/>
    <w:rsid w:val="00A80CBF"/>
    <w:rsid w:val="00A80EDB"/>
    <w:rsid w:val="00A83AE8"/>
    <w:rsid w:val="00A83B2F"/>
    <w:rsid w:val="00AA6F2F"/>
    <w:rsid w:val="00AC689D"/>
    <w:rsid w:val="00AD418E"/>
    <w:rsid w:val="00AF6431"/>
    <w:rsid w:val="00B10813"/>
    <w:rsid w:val="00B3374E"/>
    <w:rsid w:val="00B3706A"/>
    <w:rsid w:val="00B40249"/>
    <w:rsid w:val="00B45D46"/>
    <w:rsid w:val="00B51233"/>
    <w:rsid w:val="00B52028"/>
    <w:rsid w:val="00B637E0"/>
    <w:rsid w:val="00B671C2"/>
    <w:rsid w:val="00B73FC2"/>
    <w:rsid w:val="00B8476B"/>
    <w:rsid w:val="00B84846"/>
    <w:rsid w:val="00B95088"/>
    <w:rsid w:val="00B957B1"/>
    <w:rsid w:val="00BA6A34"/>
    <w:rsid w:val="00BD2FCB"/>
    <w:rsid w:val="00BD7746"/>
    <w:rsid w:val="00BE38CB"/>
    <w:rsid w:val="00BF2CF8"/>
    <w:rsid w:val="00C0366C"/>
    <w:rsid w:val="00C07688"/>
    <w:rsid w:val="00C10E8E"/>
    <w:rsid w:val="00C17978"/>
    <w:rsid w:val="00C220A2"/>
    <w:rsid w:val="00C23302"/>
    <w:rsid w:val="00C234FE"/>
    <w:rsid w:val="00C402B9"/>
    <w:rsid w:val="00C475E8"/>
    <w:rsid w:val="00C56D92"/>
    <w:rsid w:val="00C60407"/>
    <w:rsid w:val="00C82AEA"/>
    <w:rsid w:val="00C929B8"/>
    <w:rsid w:val="00CC5158"/>
    <w:rsid w:val="00CD0541"/>
    <w:rsid w:val="00CE7777"/>
    <w:rsid w:val="00CF2CA5"/>
    <w:rsid w:val="00CF45ED"/>
    <w:rsid w:val="00CF783B"/>
    <w:rsid w:val="00D0575F"/>
    <w:rsid w:val="00D07C3C"/>
    <w:rsid w:val="00D303FF"/>
    <w:rsid w:val="00D46B99"/>
    <w:rsid w:val="00D63D1A"/>
    <w:rsid w:val="00D710C4"/>
    <w:rsid w:val="00D76190"/>
    <w:rsid w:val="00DA2962"/>
    <w:rsid w:val="00DB154A"/>
    <w:rsid w:val="00DB5C46"/>
    <w:rsid w:val="00DC5B1C"/>
    <w:rsid w:val="00DC7CAF"/>
    <w:rsid w:val="00DD04E4"/>
    <w:rsid w:val="00DD237B"/>
    <w:rsid w:val="00DF220D"/>
    <w:rsid w:val="00DF2F06"/>
    <w:rsid w:val="00DF4D1A"/>
    <w:rsid w:val="00DF6C30"/>
    <w:rsid w:val="00E01F0E"/>
    <w:rsid w:val="00E0739A"/>
    <w:rsid w:val="00E11165"/>
    <w:rsid w:val="00E14F80"/>
    <w:rsid w:val="00E24D94"/>
    <w:rsid w:val="00E254E0"/>
    <w:rsid w:val="00E3239C"/>
    <w:rsid w:val="00E42344"/>
    <w:rsid w:val="00E51C84"/>
    <w:rsid w:val="00E54271"/>
    <w:rsid w:val="00E54EC9"/>
    <w:rsid w:val="00E6090B"/>
    <w:rsid w:val="00E615CA"/>
    <w:rsid w:val="00E76EDF"/>
    <w:rsid w:val="00E77AFA"/>
    <w:rsid w:val="00EA6B36"/>
    <w:rsid w:val="00EA7D81"/>
    <w:rsid w:val="00EB5175"/>
    <w:rsid w:val="00EC6021"/>
    <w:rsid w:val="00F13BD7"/>
    <w:rsid w:val="00F1717C"/>
    <w:rsid w:val="00F21345"/>
    <w:rsid w:val="00F25FAA"/>
    <w:rsid w:val="00F27FB1"/>
    <w:rsid w:val="00F36438"/>
    <w:rsid w:val="00F368E4"/>
    <w:rsid w:val="00F4005E"/>
    <w:rsid w:val="00F408E3"/>
    <w:rsid w:val="00F4473C"/>
    <w:rsid w:val="00F51C61"/>
    <w:rsid w:val="00F56C02"/>
    <w:rsid w:val="00F5740B"/>
    <w:rsid w:val="00F73D7E"/>
    <w:rsid w:val="00F77618"/>
    <w:rsid w:val="00F91F1E"/>
    <w:rsid w:val="00F95872"/>
    <w:rsid w:val="00FA1052"/>
    <w:rsid w:val="00FA3D07"/>
    <w:rsid w:val="00FA462F"/>
    <w:rsid w:val="00FB4C77"/>
    <w:rsid w:val="00FD170A"/>
    <w:rsid w:val="00FD5B3A"/>
    <w:rsid w:val="00FE4809"/>
    <w:rsid w:val="00FF2E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6522F8F"/>
  <w15:chartTrackingRefBased/>
  <w15:docId w15:val="{5769FC8F-23A0-CD4D-AD3D-EF5A5C074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177179"/>
  </w:style>
  <w:style w:type="paragraph" w:styleId="3">
    <w:name w:val="heading 3"/>
    <w:basedOn w:val="a"/>
    <w:next w:val="a"/>
    <w:link w:val="30"/>
    <w:uiPriority w:val="99"/>
    <w:qFormat/>
    <w:rsid w:val="00196B45"/>
    <w:pPr>
      <w:keepNext/>
      <w:jc w:val="both"/>
      <w:outlineLvl w:val="2"/>
    </w:pPr>
    <w:rPr>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2852C5"/>
    <w:rPr>
      <w:color w:val="0563C1"/>
      <w:u w:val="single"/>
    </w:rPr>
  </w:style>
  <w:style w:type="paragraph" w:customStyle="1" w:styleId="Heading">
    <w:name w:val="Heading"/>
    <w:uiPriority w:val="99"/>
    <w:rPr>
      <w:rFonts w:ascii="Arial" w:hAnsi="Arial" w:cs="Arial"/>
      <w:b/>
      <w:bCs/>
      <w:sz w:val="22"/>
      <w:szCs w:val="22"/>
    </w:rPr>
  </w:style>
  <w:style w:type="paragraph" w:styleId="a4">
    <w:name w:val="Body Text Indent"/>
    <w:basedOn w:val="a"/>
    <w:link w:val="a5"/>
    <w:uiPriority w:val="99"/>
    <w:pPr>
      <w:ind w:firstLine="284"/>
    </w:pPr>
  </w:style>
  <w:style w:type="character" w:customStyle="1" w:styleId="a5">
    <w:name w:val="Основной текст с отступом Знак"/>
    <w:link w:val="a4"/>
    <w:uiPriority w:val="99"/>
    <w:semiHidden/>
    <w:rPr>
      <w:sz w:val="20"/>
      <w:szCs w:val="20"/>
    </w:rPr>
  </w:style>
  <w:style w:type="paragraph" w:styleId="a6">
    <w:name w:val="Body Text"/>
    <w:basedOn w:val="a"/>
    <w:link w:val="a7"/>
    <w:uiPriority w:val="99"/>
    <w:pPr>
      <w:jc w:val="both"/>
    </w:pPr>
  </w:style>
  <w:style w:type="character" w:customStyle="1" w:styleId="a7">
    <w:name w:val="Основной текст Знак"/>
    <w:link w:val="a6"/>
    <w:uiPriority w:val="99"/>
    <w:rPr>
      <w:sz w:val="20"/>
      <w:szCs w:val="20"/>
    </w:rPr>
  </w:style>
  <w:style w:type="paragraph" w:styleId="2">
    <w:name w:val="Body Text 2"/>
    <w:basedOn w:val="a"/>
    <w:link w:val="20"/>
    <w:uiPriority w:val="99"/>
    <w:pPr>
      <w:jc w:val="both"/>
    </w:pPr>
    <w:rPr>
      <w:b/>
      <w:bCs/>
      <w:sz w:val="19"/>
      <w:szCs w:val="19"/>
    </w:rPr>
  </w:style>
  <w:style w:type="character" w:customStyle="1" w:styleId="20">
    <w:name w:val="Основной текст 2 Знак"/>
    <w:link w:val="2"/>
    <w:uiPriority w:val="99"/>
    <w:semiHidden/>
    <w:rPr>
      <w:sz w:val="20"/>
      <w:szCs w:val="20"/>
    </w:rPr>
  </w:style>
  <w:style w:type="paragraph" w:styleId="a8">
    <w:name w:val="Balloon Text"/>
    <w:basedOn w:val="a"/>
    <w:link w:val="a9"/>
    <w:uiPriority w:val="99"/>
    <w:semiHidden/>
    <w:rsid w:val="00875718"/>
    <w:rPr>
      <w:rFonts w:ascii="Tahoma" w:hAnsi="Tahoma" w:cs="Tahoma"/>
      <w:sz w:val="16"/>
      <w:szCs w:val="16"/>
    </w:rPr>
  </w:style>
  <w:style w:type="character" w:customStyle="1" w:styleId="a9">
    <w:name w:val="Текст выноски Знак"/>
    <w:link w:val="a8"/>
    <w:uiPriority w:val="99"/>
    <w:semiHidden/>
    <w:rPr>
      <w:rFonts w:ascii="Tahoma" w:hAnsi="Tahoma" w:cs="Tahoma"/>
      <w:sz w:val="16"/>
      <w:szCs w:val="16"/>
    </w:rPr>
  </w:style>
  <w:style w:type="character" w:customStyle="1" w:styleId="30">
    <w:name w:val="Заголовок 3 Знак"/>
    <w:link w:val="3"/>
    <w:uiPriority w:val="99"/>
    <w:semiHidden/>
    <w:locked/>
    <w:rsid w:val="00196B45"/>
    <w:rPr>
      <w:rFonts w:cs="Times New Roman"/>
      <w:sz w:val="24"/>
      <w:szCs w:val="24"/>
      <w:lang w:val="ru-RU" w:eastAsia="ru-RU"/>
    </w:rPr>
  </w:style>
  <w:style w:type="character" w:styleId="aa">
    <w:name w:val="annotation reference"/>
    <w:uiPriority w:val="99"/>
    <w:semiHidden/>
    <w:unhideWhenUsed/>
    <w:rsid w:val="007F4713"/>
    <w:rPr>
      <w:sz w:val="16"/>
      <w:szCs w:val="16"/>
    </w:rPr>
  </w:style>
  <w:style w:type="paragraph" w:styleId="ab">
    <w:name w:val="annotation text"/>
    <w:basedOn w:val="a"/>
    <w:link w:val="ac"/>
    <w:uiPriority w:val="99"/>
    <w:semiHidden/>
    <w:unhideWhenUsed/>
    <w:rsid w:val="007F4713"/>
  </w:style>
  <w:style w:type="character" w:customStyle="1" w:styleId="ac">
    <w:name w:val="Текст примечания Знак"/>
    <w:basedOn w:val="a0"/>
    <w:link w:val="ab"/>
    <w:uiPriority w:val="99"/>
    <w:semiHidden/>
    <w:rsid w:val="007F4713"/>
  </w:style>
  <w:style w:type="paragraph" w:styleId="ad">
    <w:name w:val="annotation subject"/>
    <w:basedOn w:val="ab"/>
    <w:next w:val="ab"/>
    <w:link w:val="ae"/>
    <w:uiPriority w:val="99"/>
    <w:semiHidden/>
    <w:unhideWhenUsed/>
    <w:rsid w:val="007F4713"/>
    <w:rPr>
      <w:b/>
      <w:bCs/>
    </w:rPr>
  </w:style>
  <w:style w:type="character" w:customStyle="1" w:styleId="ae">
    <w:name w:val="Тема примечания Знак"/>
    <w:link w:val="ad"/>
    <w:uiPriority w:val="99"/>
    <w:semiHidden/>
    <w:rsid w:val="007F4713"/>
    <w:rPr>
      <w:b/>
      <w:bCs/>
    </w:rPr>
  </w:style>
  <w:style w:type="table" w:customStyle="1" w:styleId="1">
    <w:name w:val="Сетка таблицы1"/>
    <w:basedOn w:val="a1"/>
    <w:next w:val="af"/>
    <w:uiPriority w:val="59"/>
    <w:rsid w:val="00F56C0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F56C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mi-callto">
    <w:name w:val="wmi-callto"/>
    <w:rsid w:val="00CC5158"/>
  </w:style>
  <w:style w:type="paragraph" w:styleId="af0">
    <w:name w:val="No Spacing"/>
    <w:uiPriority w:val="1"/>
    <w:qFormat/>
    <w:rsid w:val="0024457A"/>
    <w:pPr>
      <w:suppressAutoHyphens/>
    </w:pPr>
    <w:rPr>
      <w:iCs/>
      <w:color w:val="00000A"/>
      <w:sz w:val="24"/>
      <w:szCs w:val="24"/>
      <w:lang w:eastAsia="zh-CN"/>
    </w:rPr>
  </w:style>
  <w:style w:type="paragraph" w:styleId="af1">
    <w:name w:val="header"/>
    <w:basedOn w:val="a"/>
    <w:link w:val="af2"/>
    <w:uiPriority w:val="99"/>
    <w:unhideWhenUsed/>
    <w:rsid w:val="000C5278"/>
    <w:pPr>
      <w:tabs>
        <w:tab w:val="center" w:pos="4677"/>
        <w:tab w:val="right" w:pos="9355"/>
      </w:tabs>
    </w:pPr>
  </w:style>
  <w:style w:type="character" w:customStyle="1" w:styleId="af2">
    <w:name w:val="Верхний колонтитул Знак"/>
    <w:basedOn w:val="a0"/>
    <w:link w:val="af1"/>
    <w:uiPriority w:val="99"/>
    <w:rsid w:val="000C5278"/>
  </w:style>
  <w:style w:type="paragraph" w:styleId="af3">
    <w:name w:val="footer"/>
    <w:basedOn w:val="a"/>
    <w:link w:val="af4"/>
    <w:uiPriority w:val="99"/>
    <w:unhideWhenUsed/>
    <w:rsid w:val="000C5278"/>
    <w:pPr>
      <w:tabs>
        <w:tab w:val="center" w:pos="4677"/>
        <w:tab w:val="right" w:pos="9355"/>
      </w:tabs>
    </w:pPr>
  </w:style>
  <w:style w:type="character" w:customStyle="1" w:styleId="af4">
    <w:name w:val="Нижний колонтитул Знак"/>
    <w:basedOn w:val="a0"/>
    <w:link w:val="af3"/>
    <w:uiPriority w:val="99"/>
    <w:rsid w:val="000C5278"/>
  </w:style>
  <w:style w:type="character" w:styleId="af5">
    <w:name w:val="Strong"/>
    <w:uiPriority w:val="99"/>
    <w:qFormat/>
    <w:rsid w:val="003B0047"/>
    <w:rPr>
      <w:rFonts w:ascii="Times New Roman" w:hAnsi="Times New Roman" w:cs="Times New Roman" w:hint="default"/>
      <w:b/>
      <w:bCs w:val="0"/>
    </w:rPr>
  </w:style>
  <w:style w:type="character" w:styleId="af6">
    <w:name w:val="Unresolved Mention"/>
    <w:uiPriority w:val="99"/>
    <w:semiHidden/>
    <w:unhideWhenUsed/>
    <w:rsid w:val="00CF2CA5"/>
    <w:rPr>
      <w:color w:val="605E5C"/>
      <w:shd w:val="clear" w:color="auto" w:fill="E1DFDD"/>
    </w:rPr>
  </w:style>
  <w:style w:type="character" w:customStyle="1" w:styleId="21">
    <w:name w:val="Основной текст (2)_"/>
    <w:link w:val="22"/>
    <w:uiPriority w:val="99"/>
    <w:locked/>
    <w:rsid w:val="002B32FC"/>
    <w:rPr>
      <w:shd w:val="clear" w:color="auto" w:fill="FFFFFF"/>
    </w:rPr>
  </w:style>
  <w:style w:type="paragraph" w:customStyle="1" w:styleId="22">
    <w:name w:val="Основной текст (2)"/>
    <w:basedOn w:val="a"/>
    <w:link w:val="21"/>
    <w:uiPriority w:val="99"/>
    <w:rsid w:val="002B32FC"/>
    <w:pPr>
      <w:widowControl w:val="0"/>
      <w:shd w:val="clear" w:color="auto" w:fill="FFFFFF"/>
      <w:spacing w:after="420" w:line="254" w:lineRule="exact"/>
      <w:jc w:val="both"/>
    </w:pPr>
    <w:rPr>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51307">
      <w:bodyDiv w:val="1"/>
      <w:marLeft w:val="0"/>
      <w:marRight w:val="0"/>
      <w:marTop w:val="0"/>
      <w:marBottom w:val="0"/>
      <w:divBdr>
        <w:top w:val="none" w:sz="0" w:space="0" w:color="auto"/>
        <w:left w:val="none" w:sz="0" w:space="0" w:color="auto"/>
        <w:bottom w:val="none" w:sz="0" w:space="0" w:color="auto"/>
        <w:right w:val="none" w:sz="0" w:space="0" w:color="auto"/>
      </w:divBdr>
    </w:div>
    <w:div w:id="95827622">
      <w:bodyDiv w:val="1"/>
      <w:marLeft w:val="0"/>
      <w:marRight w:val="0"/>
      <w:marTop w:val="0"/>
      <w:marBottom w:val="0"/>
      <w:divBdr>
        <w:top w:val="none" w:sz="0" w:space="0" w:color="auto"/>
        <w:left w:val="none" w:sz="0" w:space="0" w:color="auto"/>
        <w:bottom w:val="none" w:sz="0" w:space="0" w:color="auto"/>
        <w:right w:val="none" w:sz="0" w:space="0" w:color="auto"/>
      </w:divBdr>
    </w:div>
    <w:div w:id="157892579">
      <w:bodyDiv w:val="1"/>
      <w:marLeft w:val="0"/>
      <w:marRight w:val="0"/>
      <w:marTop w:val="0"/>
      <w:marBottom w:val="0"/>
      <w:divBdr>
        <w:top w:val="none" w:sz="0" w:space="0" w:color="auto"/>
        <w:left w:val="none" w:sz="0" w:space="0" w:color="auto"/>
        <w:bottom w:val="none" w:sz="0" w:space="0" w:color="auto"/>
        <w:right w:val="none" w:sz="0" w:space="0" w:color="auto"/>
      </w:divBdr>
    </w:div>
    <w:div w:id="284655465">
      <w:bodyDiv w:val="1"/>
      <w:marLeft w:val="0"/>
      <w:marRight w:val="0"/>
      <w:marTop w:val="0"/>
      <w:marBottom w:val="0"/>
      <w:divBdr>
        <w:top w:val="none" w:sz="0" w:space="0" w:color="auto"/>
        <w:left w:val="none" w:sz="0" w:space="0" w:color="auto"/>
        <w:bottom w:val="none" w:sz="0" w:space="0" w:color="auto"/>
        <w:right w:val="none" w:sz="0" w:space="0" w:color="auto"/>
      </w:divBdr>
    </w:div>
    <w:div w:id="303200374">
      <w:bodyDiv w:val="1"/>
      <w:marLeft w:val="0"/>
      <w:marRight w:val="0"/>
      <w:marTop w:val="0"/>
      <w:marBottom w:val="0"/>
      <w:divBdr>
        <w:top w:val="none" w:sz="0" w:space="0" w:color="auto"/>
        <w:left w:val="none" w:sz="0" w:space="0" w:color="auto"/>
        <w:bottom w:val="none" w:sz="0" w:space="0" w:color="auto"/>
        <w:right w:val="none" w:sz="0" w:space="0" w:color="auto"/>
      </w:divBdr>
    </w:div>
    <w:div w:id="326860470">
      <w:bodyDiv w:val="1"/>
      <w:marLeft w:val="0"/>
      <w:marRight w:val="0"/>
      <w:marTop w:val="0"/>
      <w:marBottom w:val="0"/>
      <w:divBdr>
        <w:top w:val="none" w:sz="0" w:space="0" w:color="auto"/>
        <w:left w:val="none" w:sz="0" w:space="0" w:color="auto"/>
        <w:bottom w:val="none" w:sz="0" w:space="0" w:color="auto"/>
        <w:right w:val="none" w:sz="0" w:space="0" w:color="auto"/>
      </w:divBdr>
    </w:div>
    <w:div w:id="447429178">
      <w:bodyDiv w:val="1"/>
      <w:marLeft w:val="0"/>
      <w:marRight w:val="0"/>
      <w:marTop w:val="0"/>
      <w:marBottom w:val="0"/>
      <w:divBdr>
        <w:top w:val="none" w:sz="0" w:space="0" w:color="auto"/>
        <w:left w:val="none" w:sz="0" w:space="0" w:color="auto"/>
        <w:bottom w:val="none" w:sz="0" w:space="0" w:color="auto"/>
        <w:right w:val="none" w:sz="0" w:space="0" w:color="auto"/>
      </w:divBdr>
    </w:div>
    <w:div w:id="451217148">
      <w:bodyDiv w:val="1"/>
      <w:marLeft w:val="0"/>
      <w:marRight w:val="0"/>
      <w:marTop w:val="0"/>
      <w:marBottom w:val="0"/>
      <w:divBdr>
        <w:top w:val="none" w:sz="0" w:space="0" w:color="auto"/>
        <w:left w:val="none" w:sz="0" w:space="0" w:color="auto"/>
        <w:bottom w:val="none" w:sz="0" w:space="0" w:color="auto"/>
        <w:right w:val="none" w:sz="0" w:space="0" w:color="auto"/>
      </w:divBdr>
    </w:div>
    <w:div w:id="589891165">
      <w:bodyDiv w:val="1"/>
      <w:marLeft w:val="0"/>
      <w:marRight w:val="0"/>
      <w:marTop w:val="0"/>
      <w:marBottom w:val="0"/>
      <w:divBdr>
        <w:top w:val="none" w:sz="0" w:space="0" w:color="auto"/>
        <w:left w:val="none" w:sz="0" w:space="0" w:color="auto"/>
        <w:bottom w:val="none" w:sz="0" w:space="0" w:color="auto"/>
        <w:right w:val="none" w:sz="0" w:space="0" w:color="auto"/>
      </w:divBdr>
    </w:div>
    <w:div w:id="885676972">
      <w:bodyDiv w:val="1"/>
      <w:marLeft w:val="0"/>
      <w:marRight w:val="0"/>
      <w:marTop w:val="0"/>
      <w:marBottom w:val="0"/>
      <w:divBdr>
        <w:top w:val="none" w:sz="0" w:space="0" w:color="auto"/>
        <w:left w:val="none" w:sz="0" w:space="0" w:color="auto"/>
        <w:bottom w:val="none" w:sz="0" w:space="0" w:color="auto"/>
        <w:right w:val="none" w:sz="0" w:space="0" w:color="auto"/>
      </w:divBdr>
    </w:div>
    <w:div w:id="1081223696">
      <w:bodyDiv w:val="1"/>
      <w:marLeft w:val="0"/>
      <w:marRight w:val="0"/>
      <w:marTop w:val="0"/>
      <w:marBottom w:val="0"/>
      <w:divBdr>
        <w:top w:val="none" w:sz="0" w:space="0" w:color="auto"/>
        <w:left w:val="none" w:sz="0" w:space="0" w:color="auto"/>
        <w:bottom w:val="none" w:sz="0" w:space="0" w:color="auto"/>
        <w:right w:val="none" w:sz="0" w:space="0" w:color="auto"/>
      </w:divBdr>
    </w:div>
    <w:div w:id="1150634330">
      <w:bodyDiv w:val="1"/>
      <w:marLeft w:val="0"/>
      <w:marRight w:val="0"/>
      <w:marTop w:val="0"/>
      <w:marBottom w:val="0"/>
      <w:divBdr>
        <w:top w:val="none" w:sz="0" w:space="0" w:color="auto"/>
        <w:left w:val="none" w:sz="0" w:space="0" w:color="auto"/>
        <w:bottom w:val="none" w:sz="0" w:space="0" w:color="auto"/>
        <w:right w:val="none" w:sz="0" w:space="0" w:color="auto"/>
      </w:divBdr>
    </w:div>
    <w:div w:id="1156649739">
      <w:bodyDiv w:val="1"/>
      <w:marLeft w:val="0"/>
      <w:marRight w:val="0"/>
      <w:marTop w:val="0"/>
      <w:marBottom w:val="0"/>
      <w:divBdr>
        <w:top w:val="none" w:sz="0" w:space="0" w:color="auto"/>
        <w:left w:val="none" w:sz="0" w:space="0" w:color="auto"/>
        <w:bottom w:val="none" w:sz="0" w:space="0" w:color="auto"/>
        <w:right w:val="none" w:sz="0" w:space="0" w:color="auto"/>
      </w:divBdr>
    </w:div>
    <w:div w:id="1185755391">
      <w:bodyDiv w:val="1"/>
      <w:marLeft w:val="0"/>
      <w:marRight w:val="0"/>
      <w:marTop w:val="0"/>
      <w:marBottom w:val="0"/>
      <w:divBdr>
        <w:top w:val="none" w:sz="0" w:space="0" w:color="auto"/>
        <w:left w:val="none" w:sz="0" w:space="0" w:color="auto"/>
        <w:bottom w:val="none" w:sz="0" w:space="0" w:color="auto"/>
        <w:right w:val="none" w:sz="0" w:space="0" w:color="auto"/>
      </w:divBdr>
    </w:div>
    <w:div w:id="1274752100">
      <w:bodyDiv w:val="1"/>
      <w:marLeft w:val="0"/>
      <w:marRight w:val="0"/>
      <w:marTop w:val="0"/>
      <w:marBottom w:val="0"/>
      <w:divBdr>
        <w:top w:val="none" w:sz="0" w:space="0" w:color="auto"/>
        <w:left w:val="none" w:sz="0" w:space="0" w:color="auto"/>
        <w:bottom w:val="none" w:sz="0" w:space="0" w:color="auto"/>
        <w:right w:val="none" w:sz="0" w:space="0" w:color="auto"/>
      </w:divBdr>
    </w:div>
    <w:div w:id="1296137339">
      <w:bodyDiv w:val="1"/>
      <w:marLeft w:val="0"/>
      <w:marRight w:val="0"/>
      <w:marTop w:val="0"/>
      <w:marBottom w:val="0"/>
      <w:divBdr>
        <w:top w:val="none" w:sz="0" w:space="0" w:color="auto"/>
        <w:left w:val="none" w:sz="0" w:space="0" w:color="auto"/>
        <w:bottom w:val="none" w:sz="0" w:space="0" w:color="auto"/>
        <w:right w:val="none" w:sz="0" w:space="0" w:color="auto"/>
      </w:divBdr>
    </w:div>
    <w:div w:id="1383096032">
      <w:bodyDiv w:val="1"/>
      <w:marLeft w:val="0"/>
      <w:marRight w:val="0"/>
      <w:marTop w:val="0"/>
      <w:marBottom w:val="0"/>
      <w:divBdr>
        <w:top w:val="none" w:sz="0" w:space="0" w:color="auto"/>
        <w:left w:val="none" w:sz="0" w:space="0" w:color="auto"/>
        <w:bottom w:val="none" w:sz="0" w:space="0" w:color="auto"/>
        <w:right w:val="none" w:sz="0" w:space="0" w:color="auto"/>
      </w:divBdr>
    </w:div>
    <w:div w:id="1460370881">
      <w:bodyDiv w:val="1"/>
      <w:marLeft w:val="0"/>
      <w:marRight w:val="0"/>
      <w:marTop w:val="0"/>
      <w:marBottom w:val="0"/>
      <w:divBdr>
        <w:top w:val="none" w:sz="0" w:space="0" w:color="auto"/>
        <w:left w:val="none" w:sz="0" w:space="0" w:color="auto"/>
        <w:bottom w:val="none" w:sz="0" w:space="0" w:color="auto"/>
        <w:right w:val="none" w:sz="0" w:space="0" w:color="auto"/>
      </w:divBdr>
    </w:div>
    <w:div w:id="1495292212">
      <w:bodyDiv w:val="1"/>
      <w:marLeft w:val="0"/>
      <w:marRight w:val="0"/>
      <w:marTop w:val="0"/>
      <w:marBottom w:val="0"/>
      <w:divBdr>
        <w:top w:val="none" w:sz="0" w:space="0" w:color="auto"/>
        <w:left w:val="none" w:sz="0" w:space="0" w:color="auto"/>
        <w:bottom w:val="none" w:sz="0" w:space="0" w:color="auto"/>
        <w:right w:val="none" w:sz="0" w:space="0" w:color="auto"/>
      </w:divBdr>
    </w:div>
    <w:div w:id="1504584850">
      <w:bodyDiv w:val="1"/>
      <w:marLeft w:val="0"/>
      <w:marRight w:val="0"/>
      <w:marTop w:val="0"/>
      <w:marBottom w:val="0"/>
      <w:divBdr>
        <w:top w:val="none" w:sz="0" w:space="0" w:color="auto"/>
        <w:left w:val="none" w:sz="0" w:space="0" w:color="auto"/>
        <w:bottom w:val="none" w:sz="0" w:space="0" w:color="auto"/>
        <w:right w:val="none" w:sz="0" w:space="0" w:color="auto"/>
      </w:divBdr>
    </w:div>
    <w:div w:id="1589463480">
      <w:bodyDiv w:val="1"/>
      <w:marLeft w:val="0"/>
      <w:marRight w:val="0"/>
      <w:marTop w:val="0"/>
      <w:marBottom w:val="0"/>
      <w:divBdr>
        <w:top w:val="none" w:sz="0" w:space="0" w:color="auto"/>
        <w:left w:val="none" w:sz="0" w:space="0" w:color="auto"/>
        <w:bottom w:val="none" w:sz="0" w:space="0" w:color="auto"/>
        <w:right w:val="none" w:sz="0" w:space="0" w:color="auto"/>
      </w:divBdr>
    </w:div>
    <w:div w:id="1732000330">
      <w:bodyDiv w:val="1"/>
      <w:marLeft w:val="0"/>
      <w:marRight w:val="0"/>
      <w:marTop w:val="0"/>
      <w:marBottom w:val="0"/>
      <w:divBdr>
        <w:top w:val="none" w:sz="0" w:space="0" w:color="auto"/>
        <w:left w:val="none" w:sz="0" w:space="0" w:color="auto"/>
        <w:bottom w:val="none" w:sz="0" w:space="0" w:color="auto"/>
        <w:right w:val="none" w:sz="0" w:space="0" w:color="auto"/>
      </w:divBdr>
    </w:div>
    <w:div w:id="1773238637">
      <w:bodyDiv w:val="1"/>
      <w:marLeft w:val="0"/>
      <w:marRight w:val="0"/>
      <w:marTop w:val="0"/>
      <w:marBottom w:val="0"/>
      <w:divBdr>
        <w:top w:val="none" w:sz="0" w:space="0" w:color="auto"/>
        <w:left w:val="none" w:sz="0" w:space="0" w:color="auto"/>
        <w:bottom w:val="none" w:sz="0" w:space="0" w:color="auto"/>
        <w:right w:val="none" w:sz="0" w:space="0" w:color="auto"/>
      </w:divBdr>
    </w:div>
    <w:div w:id="1888492170">
      <w:bodyDiv w:val="1"/>
      <w:marLeft w:val="0"/>
      <w:marRight w:val="0"/>
      <w:marTop w:val="0"/>
      <w:marBottom w:val="0"/>
      <w:divBdr>
        <w:top w:val="none" w:sz="0" w:space="0" w:color="auto"/>
        <w:left w:val="none" w:sz="0" w:space="0" w:color="auto"/>
        <w:bottom w:val="none" w:sz="0" w:space="0" w:color="auto"/>
        <w:right w:val="none" w:sz="0" w:space="0" w:color="auto"/>
      </w:divBdr>
    </w:div>
    <w:div w:id="1947273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D5D720-6923-4905-9EF7-914987AE1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Pages>
  <Words>4134</Words>
  <Characters>23567</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Договор №  20/1С</vt:lpstr>
    </vt:vector>
  </TitlesOfParts>
  <Company>ОО "ДПО Выборгского района"</Company>
  <LinksUpToDate>false</LinksUpToDate>
  <CharactersWithSpaces>27646</CharactersWithSpaces>
  <SharedDoc>false</SharedDoc>
  <HLinks>
    <vt:vector size="12" baseType="variant">
      <vt:variant>
        <vt:i4>4784232</vt:i4>
      </vt:variant>
      <vt:variant>
        <vt:i4>3</vt:i4>
      </vt:variant>
      <vt:variant>
        <vt:i4>0</vt:i4>
      </vt:variant>
      <vt:variant>
        <vt:i4>5</vt:i4>
      </vt:variant>
      <vt:variant>
        <vt:lpwstr>mailto:buhtelm@yandex.ru</vt:lpwstr>
      </vt:variant>
      <vt:variant>
        <vt:lpwstr/>
      </vt:variant>
      <vt:variant>
        <vt:i4>5177465</vt:i4>
      </vt:variant>
      <vt:variant>
        <vt:i4>0</vt:i4>
      </vt:variant>
      <vt:variant>
        <vt:i4>0</vt:i4>
      </vt:variant>
      <vt:variant>
        <vt:i4>5</vt:i4>
      </vt:variant>
      <vt:variant>
        <vt:lpwstr>mailto:admtelm@yandex.ru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20/1С</dc:title>
  <dc:subject/>
  <dc:creator>Бахтин С.В.</dc:creator>
  <cp:keywords/>
  <cp:lastModifiedBy>admin</cp:lastModifiedBy>
  <cp:revision>5</cp:revision>
  <cp:lastPrinted>2026-07-22T10:27:00Z</cp:lastPrinted>
  <dcterms:created xsi:type="dcterms:W3CDTF">2026-07-22T10:31:00Z</dcterms:created>
  <dcterms:modified xsi:type="dcterms:W3CDTF">2026-08-05T12:30:00Z</dcterms:modified>
</cp:coreProperties>
</file>