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510" w:rsidRDefault="004D58C3">
      <w:pPr>
        <w:spacing w:line="240" w:lineRule="auto"/>
        <w:ind w:firstLine="0"/>
        <w:jc w:val="center"/>
        <w:rPr>
          <w:caps/>
          <w:color w:val="000000" w:themeColor="text1"/>
          <w:sz w:val="24"/>
          <w:szCs w:val="24"/>
        </w:rPr>
      </w:pPr>
      <w:r>
        <w:rPr>
          <w:caps/>
          <w:color w:val="000000" w:themeColor="text1"/>
          <w:sz w:val="24"/>
          <w:szCs w:val="24"/>
        </w:rPr>
        <w:t>контракт № 10</w:t>
      </w:r>
      <w:r>
        <w:rPr>
          <w:caps/>
          <w:color w:val="000000" w:themeColor="text1"/>
          <w:sz w:val="24"/>
          <w:szCs w:val="24"/>
        </w:rPr>
        <w:t>-2026</w:t>
      </w:r>
    </w:p>
    <w:p w:rsidR="00F61510" w:rsidRDefault="004D58C3">
      <w:pPr>
        <w:pStyle w:val="1"/>
        <w:shd w:val="clear" w:color="auto" w:fill="FFFFFF"/>
        <w:spacing w:before="0" w:line="360" w:lineRule="atLeast"/>
        <w:jc w:val="center"/>
        <w:rPr>
          <w:rFonts w:ascii="Times New Roman" w:eastAsia="Times New Roman" w:hAnsi="Times New Roman" w:cs="Times New Roman"/>
          <w:b/>
          <w:bCs/>
          <w:color w:val="1A1A1A"/>
          <w:kern w:val="2"/>
        </w:rPr>
      </w:pPr>
      <w:r>
        <w:rPr>
          <w:rFonts w:ascii="Times New Roman" w:hAnsi="Times New Roman" w:cs="Times New Roman"/>
          <w:color w:val="1A1A1A"/>
          <w:shd w:val="clear" w:color="auto" w:fill="FFFFFF"/>
        </w:rPr>
        <w:t>ремонт крылец МДОУ «</w:t>
      </w:r>
      <w:proofErr w:type="spellStart"/>
      <w:r>
        <w:rPr>
          <w:rFonts w:ascii="Times New Roman" w:hAnsi="Times New Roman" w:cs="Times New Roman"/>
          <w:color w:val="1A1A1A"/>
          <w:shd w:val="clear" w:color="auto" w:fill="FFFFFF"/>
        </w:rPr>
        <w:t>Осьминский</w:t>
      </w:r>
      <w:proofErr w:type="spellEnd"/>
      <w:r>
        <w:rPr>
          <w:rFonts w:ascii="Times New Roman" w:hAnsi="Times New Roman" w:cs="Times New Roman"/>
          <w:color w:val="1A1A1A"/>
          <w:shd w:val="clear" w:color="auto" w:fill="FFFFFF"/>
        </w:rPr>
        <w:t xml:space="preserve"> детский сад»</w:t>
      </w:r>
    </w:p>
    <w:p w:rsidR="00F61510" w:rsidRDefault="00F61510">
      <w:pPr>
        <w:widowControl w:val="0"/>
        <w:spacing w:line="240" w:lineRule="auto"/>
        <w:ind w:firstLine="0"/>
        <w:jc w:val="center"/>
        <w:rPr>
          <w:caps/>
          <w:sz w:val="24"/>
          <w:szCs w:val="24"/>
        </w:rPr>
      </w:pPr>
    </w:p>
    <w:p w:rsidR="00F61510" w:rsidRDefault="00554851">
      <w:pPr>
        <w:pStyle w:val="a9"/>
        <w:jc w:val="left"/>
      </w:pPr>
      <w:r>
        <w:t xml:space="preserve">                                                                                                                            </w:t>
      </w:r>
      <w:r w:rsidR="004D58C3">
        <w:t xml:space="preserve"> </w:t>
      </w:r>
      <w:r>
        <w:t>ок</w:t>
      </w:r>
      <w:r w:rsidR="004D58C3">
        <w:t>тября 2026 г.</w:t>
      </w:r>
      <w:r w:rsidR="004D58C3">
        <w:br/>
      </w:r>
    </w:p>
    <w:p w:rsidR="00F61510" w:rsidRDefault="004D58C3">
      <w:pPr>
        <w:pStyle w:val="11"/>
        <w:spacing w:beforeAutospacing="0" w:afterAutospacing="0"/>
        <w:ind w:firstLine="708"/>
        <w:jc w:val="both"/>
        <w:rPr>
          <w:bCs/>
        </w:rPr>
      </w:pPr>
      <w:r>
        <w:rPr>
          <w:color w:val="1A1A1A"/>
          <w:shd w:val="clear" w:color="auto" w:fill="FFFFFF"/>
        </w:rPr>
        <w:t>МДОУ «</w:t>
      </w:r>
      <w:proofErr w:type="spellStart"/>
      <w:r>
        <w:rPr>
          <w:color w:val="1A1A1A"/>
          <w:shd w:val="clear" w:color="auto" w:fill="FFFFFF"/>
        </w:rPr>
        <w:t>Осьминский</w:t>
      </w:r>
      <w:proofErr w:type="spellEnd"/>
      <w:r>
        <w:rPr>
          <w:color w:val="1A1A1A"/>
          <w:shd w:val="clear" w:color="auto" w:fill="FFFFFF"/>
        </w:rPr>
        <w:t xml:space="preserve"> детский сад»</w:t>
      </w:r>
      <w:r>
        <w:rPr>
          <w:szCs w:val="22"/>
        </w:rPr>
        <w:t>, именуемое в дальнейшем «Заказчик», в лице заведующей Борисовой Г.Д. действующего на основании Устава ,с одной с</w:t>
      </w:r>
      <w:r>
        <w:t>тороны</w:t>
      </w:r>
      <w:r>
        <w:rPr>
          <w:bCs/>
        </w:rPr>
        <w:t>,</w:t>
      </w:r>
      <w:r w:rsidR="00554851">
        <w:rPr>
          <w:bCs/>
        </w:rPr>
        <w:t>----------------------------------------</w:t>
      </w:r>
      <w:r>
        <w:rPr>
          <w:bCs/>
        </w:rPr>
        <w:t xml:space="preserve"> и</w:t>
      </w:r>
      <w:r>
        <w:t xml:space="preserve">, именуемый в дальнейшем «Подрядчик», </w:t>
      </w:r>
      <w:r w:rsidR="00554851">
        <w:t>--------------------------------------------------------------------------</w:t>
      </w:r>
      <w:r>
        <w:t>, вместе именуе</w:t>
      </w:r>
      <w:r>
        <w:rPr>
          <w:bCs/>
        </w:rPr>
        <w:t>мые «Стороны»</w:t>
      </w:r>
      <w:r w:rsidR="00554851">
        <w:rPr>
          <w:bCs/>
        </w:rPr>
        <w:t xml:space="preserve"> </w:t>
      </w:r>
      <w:r>
        <w:rPr>
          <w:bCs/>
        </w:rPr>
        <w:t xml:space="preserve">заключили настоящий контракт, именуемый в </w:t>
      </w:r>
      <w:r>
        <w:rPr>
          <w:bCs/>
        </w:rPr>
        <w:t>дальнейшем «Контракт», о нижеследующем:</w:t>
      </w:r>
    </w:p>
    <w:p w:rsidR="00F61510" w:rsidRDefault="00F61510">
      <w:pPr>
        <w:pStyle w:val="11"/>
        <w:spacing w:beforeAutospacing="0" w:afterAutospacing="0"/>
        <w:jc w:val="both"/>
        <w:rPr>
          <w:bCs/>
        </w:rPr>
      </w:pPr>
    </w:p>
    <w:p w:rsidR="00F61510" w:rsidRDefault="004D58C3">
      <w:pPr>
        <w:pStyle w:val="aa"/>
        <w:suppressAutoHyphens w:val="0"/>
        <w:spacing w:before="0" w:after="0"/>
        <w:rPr>
          <w:rFonts w:ascii="Times New Roman" w:hAnsi="Times New Roman"/>
          <w:b w:val="0"/>
          <w:bCs/>
          <w:smallCaps w:val="0"/>
          <w:spacing w:val="0"/>
          <w:szCs w:val="24"/>
        </w:rPr>
      </w:pPr>
      <w:r>
        <w:rPr>
          <w:rFonts w:ascii="Times New Roman" w:hAnsi="Times New Roman"/>
          <w:b w:val="0"/>
          <w:bCs/>
          <w:smallCaps w:val="0"/>
          <w:spacing w:val="0"/>
          <w:szCs w:val="24"/>
        </w:rPr>
        <w:t>1. Предмет Контракта</w:t>
      </w:r>
    </w:p>
    <w:p w:rsidR="00F61510" w:rsidRDefault="004D58C3">
      <w:pPr>
        <w:pStyle w:val="1"/>
        <w:shd w:val="clear" w:color="auto" w:fill="FFFFFF"/>
        <w:spacing w:before="0" w:line="360" w:lineRule="atLeas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1.1. Подрядчик обязуется по заданию Заказчика выполнить </w:t>
      </w:r>
      <w:bookmarkStart w:id="0" w:name="_Hlk233042971"/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ремонт крылец </w:t>
      </w:r>
      <w:bookmarkEnd w:id="0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МДОУ «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Осьминский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детский сад» (далее – работы) и сдать результат работ Заказчику, а Заказчик обязуется принять результат раб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 и оплатить его.</w:t>
      </w:r>
    </w:p>
    <w:p w:rsidR="00F61510" w:rsidRDefault="004D58C3">
      <w:pPr>
        <w:spacing w:line="240" w:lineRule="auto"/>
        <w:rPr>
          <w:bCs/>
          <w:sz w:val="24"/>
          <w:szCs w:val="24"/>
        </w:rPr>
      </w:pPr>
      <w:r>
        <w:rPr>
          <w:sz w:val="24"/>
          <w:szCs w:val="24"/>
        </w:rPr>
        <w:t>1.2. </w:t>
      </w:r>
      <w:r>
        <w:rPr>
          <w:bCs/>
          <w:sz w:val="24"/>
          <w:szCs w:val="24"/>
        </w:rPr>
        <w:t xml:space="preserve">Состав и объем работ определяется Техническим заданием (Приложение № 1), Локальной сметой (Приложение №2), являющимися неотъемлемыми частями Контракта. </w:t>
      </w:r>
    </w:p>
    <w:p w:rsidR="00F61510" w:rsidRDefault="004D58C3">
      <w:p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1.3. Работы выполняются иждивением Подрядчика – из его материалов, его силами и</w:t>
      </w:r>
      <w:r>
        <w:rPr>
          <w:bCs/>
          <w:sz w:val="24"/>
          <w:szCs w:val="24"/>
        </w:rPr>
        <w:t xml:space="preserve"> средствами.</w:t>
      </w:r>
    </w:p>
    <w:p w:rsidR="00F61510" w:rsidRDefault="004D58C3">
      <w:pPr>
        <w:pStyle w:val="3"/>
        <w:numPr>
          <w:ilvl w:val="0"/>
          <w:numId w:val="0"/>
        </w:numPr>
        <w:spacing w:before="0" w:after="0" w:line="240" w:lineRule="auto"/>
        <w:ind w:left="567" w:firstLine="567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2. Цена Контракта и порядок расчетов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2.1. Цена Контракта является твердой, не может изменяться в ходе заключения и исполнения Контракта, за исключением случаев, установленных Контрактом и (или) предусмотренных законодательством Российской Феде</w:t>
      </w:r>
      <w:r>
        <w:rPr>
          <w:sz w:val="24"/>
          <w:szCs w:val="24"/>
        </w:rPr>
        <w:t>рации.</w:t>
      </w:r>
    </w:p>
    <w:p w:rsidR="00F61510" w:rsidRDefault="004D58C3">
      <w:pPr>
        <w:shd w:val="clear" w:color="auto" w:fill="FFFFFF"/>
        <w:tabs>
          <w:tab w:val="left" w:pos="1498"/>
        </w:tabs>
        <w:spacing w:line="240" w:lineRule="auto"/>
        <w:ind w:left="86"/>
        <w:rPr>
          <w:sz w:val="24"/>
          <w:szCs w:val="24"/>
        </w:rPr>
      </w:pPr>
      <w:r>
        <w:rPr>
          <w:sz w:val="24"/>
          <w:szCs w:val="24"/>
        </w:rPr>
        <w:t xml:space="preserve">2.2. Цена Контракта составляет 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цену Контракта включены причитающееся Подрядчику вознаграждение и компенсация издержек Подрядчика, в том числе цена Контракта включает следующие расходы Подрядчика: </w:t>
      </w:r>
    </w:p>
    <w:p w:rsidR="00F61510" w:rsidRDefault="004D58C3">
      <w:pPr>
        <w:pStyle w:val="ConsNormal"/>
        <w:widowControl/>
        <w:ind w:right="0"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 собственно стоимость работ, соответствующих условиям Контракта по качеству и объему;</w:t>
      </w:r>
    </w:p>
    <w:p w:rsidR="00F61510" w:rsidRDefault="004D58C3">
      <w:pPr>
        <w:pStyle w:val="ConsNormal"/>
        <w:widowControl/>
        <w:ind w:right="0"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> стоимость расходных и иных материалов, необходимых для выполнения работ;</w:t>
      </w:r>
    </w:p>
    <w:p w:rsidR="00F61510" w:rsidRDefault="004D58C3">
      <w:pPr>
        <w:pStyle w:val="ConsNormal"/>
        <w:widowControl/>
        <w:ind w:right="0"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 гарантийные обязательства;</w:t>
      </w:r>
    </w:p>
    <w:p w:rsidR="00F61510" w:rsidRDefault="004D58C3">
      <w:pPr>
        <w:pStyle w:val="ConsNormal"/>
        <w:widowControl/>
        <w:ind w:right="0"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 все подлежащие в связи с выполнением работ к уплате налоги (в том числе налог на добавленную стоимость), сборы и другие обязательные платежи;</w:t>
      </w:r>
    </w:p>
    <w:p w:rsidR="00F61510" w:rsidRDefault="004D58C3">
      <w:pPr>
        <w:pStyle w:val="ConsNormal"/>
        <w:widowControl/>
        <w:ind w:right="0"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 иные ра</w:t>
      </w:r>
      <w:r>
        <w:rPr>
          <w:rFonts w:ascii="Times New Roman" w:hAnsi="Times New Roman" w:cs="Times New Roman"/>
          <w:bCs/>
          <w:sz w:val="24"/>
          <w:szCs w:val="24"/>
        </w:rPr>
        <w:t>сходы Подрядчика, необходимые для выполнения работ в полном объеме и надлежащего качества.</w:t>
      </w:r>
    </w:p>
    <w:p w:rsidR="00F61510" w:rsidRDefault="004D58C3">
      <w:pPr>
        <w:shd w:val="clear" w:color="auto" w:fill="FFFFFF"/>
        <w:tabs>
          <w:tab w:val="left" w:pos="1498"/>
        </w:tabs>
        <w:spacing w:line="240" w:lineRule="auto"/>
        <w:ind w:firstLine="540"/>
        <w:rPr>
          <w:color w:val="000000"/>
          <w:sz w:val="24"/>
          <w:szCs w:val="24"/>
        </w:rPr>
      </w:pPr>
      <w:r>
        <w:rPr>
          <w:sz w:val="24"/>
          <w:szCs w:val="24"/>
        </w:rPr>
        <w:t>2.3. Расчеты по Контракту производятся в следующем порядке:</w:t>
      </w:r>
    </w:p>
    <w:p w:rsidR="00F61510" w:rsidRDefault="004D58C3">
      <w:pPr>
        <w:shd w:val="clear" w:color="auto" w:fill="FFFFFF"/>
        <w:tabs>
          <w:tab w:val="left" w:pos="1498"/>
        </w:tabs>
        <w:spacing w:line="240" w:lineRule="auto"/>
        <w:ind w:firstLine="540"/>
        <w:rPr>
          <w:bCs/>
          <w:sz w:val="24"/>
          <w:szCs w:val="24"/>
        </w:rPr>
      </w:pPr>
      <w:r>
        <w:rPr>
          <w:bCs/>
          <w:sz w:val="24"/>
          <w:szCs w:val="24"/>
        </w:rPr>
        <w:t>2.3.1. Авансовые платежи по Контракту не предусмотрены.</w:t>
      </w:r>
    </w:p>
    <w:p w:rsidR="00F61510" w:rsidRDefault="004D58C3">
      <w:pPr>
        <w:shd w:val="clear" w:color="auto" w:fill="FFFFFF"/>
        <w:tabs>
          <w:tab w:val="left" w:pos="1498"/>
        </w:tabs>
        <w:spacing w:line="240" w:lineRule="auto"/>
        <w:ind w:firstLine="540"/>
        <w:rPr>
          <w:color w:val="000000"/>
          <w:sz w:val="24"/>
          <w:szCs w:val="24"/>
        </w:rPr>
      </w:pPr>
      <w:r>
        <w:rPr>
          <w:sz w:val="24"/>
          <w:szCs w:val="24"/>
        </w:rPr>
        <w:t>2.3.2. Окончательный расчет осуществляется в рубл</w:t>
      </w:r>
      <w:r>
        <w:rPr>
          <w:sz w:val="24"/>
          <w:szCs w:val="24"/>
        </w:rPr>
        <w:t xml:space="preserve">ях путем перечисления Заказчиком денежных средств на расчетный счет Подрядчика в течение 7 рабочих дней со дня подписания Акта сдачи-приемки работы (по форме КС-2) (Акта </w:t>
      </w:r>
      <w:proofErr w:type="spellStart"/>
      <w:r>
        <w:rPr>
          <w:sz w:val="24"/>
          <w:szCs w:val="24"/>
        </w:rPr>
        <w:t>взаимосверки</w:t>
      </w:r>
      <w:proofErr w:type="spellEnd"/>
      <w:r>
        <w:rPr>
          <w:sz w:val="24"/>
          <w:szCs w:val="24"/>
        </w:rPr>
        <w:t xml:space="preserve"> обязательств в случаях, предусмотренных Контрактом), на основании предста</w:t>
      </w:r>
      <w:r>
        <w:rPr>
          <w:sz w:val="24"/>
          <w:szCs w:val="24"/>
        </w:rPr>
        <w:t>вленного Подрядчиком счета, а также справки о стоимости выполненных работ (по форме КС-3).</w:t>
      </w:r>
    </w:p>
    <w:p w:rsidR="00F61510" w:rsidRDefault="004D58C3">
      <w:pPr>
        <w:shd w:val="clear" w:color="auto" w:fill="FFFFFF"/>
        <w:tabs>
          <w:tab w:val="left" w:pos="1498"/>
        </w:tabs>
        <w:spacing w:line="240" w:lineRule="auto"/>
        <w:ind w:firstLine="54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2.4. В случае начисления Заказчиком Подрядчику неустойки и (или) предъявления требования о возмещении убытков, Стороны вправе подписать Акт </w:t>
      </w:r>
      <w:proofErr w:type="spellStart"/>
      <w:r>
        <w:rPr>
          <w:sz w:val="24"/>
          <w:szCs w:val="24"/>
        </w:rPr>
        <w:t>взаимосверки</w:t>
      </w:r>
      <w:proofErr w:type="spellEnd"/>
      <w:r>
        <w:rPr>
          <w:sz w:val="24"/>
          <w:szCs w:val="24"/>
        </w:rPr>
        <w:t xml:space="preserve"> обязательств</w:t>
      </w:r>
      <w:r>
        <w:rPr>
          <w:sz w:val="24"/>
          <w:szCs w:val="24"/>
        </w:rPr>
        <w:t xml:space="preserve"> по Контракту, в котором помимо прочего указываются сведения о фактически исполненных обязательствах по Контракту; сумма, подлежащая оплате в соответствии с условиями Контракта; размер неустойки (и (или) убытков), подлежащей взысканию; основания применения</w:t>
      </w:r>
      <w:r>
        <w:rPr>
          <w:sz w:val="24"/>
          <w:szCs w:val="24"/>
        </w:rPr>
        <w:t xml:space="preserve"> и порядок расчета неустойки (и (или) убытков); итоговая сумма, подлежащая оплате Подрядчику по Контракту. </w:t>
      </w:r>
    </w:p>
    <w:p w:rsidR="00F61510" w:rsidRDefault="004D58C3">
      <w:pPr>
        <w:shd w:val="clear" w:color="auto" w:fill="FFFFFF"/>
        <w:tabs>
          <w:tab w:val="left" w:pos="1498"/>
        </w:tabs>
        <w:spacing w:line="240" w:lineRule="auto"/>
        <w:ind w:firstLine="540"/>
        <w:rPr>
          <w:color w:val="000000"/>
          <w:sz w:val="24"/>
          <w:szCs w:val="24"/>
        </w:rPr>
      </w:pPr>
      <w:r>
        <w:rPr>
          <w:sz w:val="24"/>
          <w:szCs w:val="24"/>
        </w:rPr>
        <w:t>В данном случае оплата по Контракту осуществляется за вычетом соответствующего размера неустойки (и (или) убытков) на основании подписанного Сторона</w:t>
      </w:r>
      <w:r>
        <w:rPr>
          <w:sz w:val="24"/>
          <w:szCs w:val="24"/>
        </w:rPr>
        <w:t xml:space="preserve">ми Акта </w:t>
      </w:r>
      <w:proofErr w:type="spellStart"/>
      <w:r>
        <w:rPr>
          <w:sz w:val="24"/>
          <w:szCs w:val="24"/>
        </w:rPr>
        <w:t>взаимосверки</w:t>
      </w:r>
      <w:proofErr w:type="spellEnd"/>
      <w:r>
        <w:rPr>
          <w:sz w:val="24"/>
          <w:szCs w:val="24"/>
        </w:rPr>
        <w:t xml:space="preserve"> обязательств и представленного Подрядчиком счета.  </w:t>
      </w:r>
    </w:p>
    <w:p w:rsidR="00F61510" w:rsidRDefault="004D58C3">
      <w:pPr>
        <w:shd w:val="clear" w:color="auto" w:fill="FFFFFF"/>
        <w:tabs>
          <w:tab w:val="left" w:pos="1498"/>
        </w:tabs>
        <w:spacing w:line="240" w:lineRule="auto"/>
        <w:ind w:firstLine="540"/>
        <w:rPr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 xml:space="preserve">2.5. В случае если при начислении Заказчиком Подрядчику неустойки и (или) предъявления требования о возмещении убытков, Стороны не подписали Акт </w:t>
      </w:r>
      <w:proofErr w:type="spellStart"/>
      <w:r>
        <w:rPr>
          <w:sz w:val="24"/>
          <w:szCs w:val="24"/>
        </w:rPr>
        <w:t>взаимосверки</w:t>
      </w:r>
      <w:proofErr w:type="spellEnd"/>
      <w:r>
        <w:rPr>
          <w:sz w:val="24"/>
          <w:szCs w:val="24"/>
        </w:rPr>
        <w:t xml:space="preserve"> обязательств по Контракту</w:t>
      </w:r>
      <w:r>
        <w:rPr>
          <w:sz w:val="24"/>
          <w:szCs w:val="24"/>
        </w:rPr>
        <w:t xml:space="preserve">, указанный в п. 2.4 Контракта, Заказчик вправе не производить оплату по Контракту до уплаты </w:t>
      </w:r>
      <w:proofErr w:type="gramStart"/>
      <w:r>
        <w:rPr>
          <w:sz w:val="24"/>
          <w:szCs w:val="24"/>
        </w:rPr>
        <w:t>Подрядчиком</w:t>
      </w:r>
      <w:proofErr w:type="gramEnd"/>
      <w:r>
        <w:rPr>
          <w:sz w:val="24"/>
          <w:szCs w:val="24"/>
        </w:rPr>
        <w:t xml:space="preserve"> начисленной и выставленной Заказчиком неустойки и (или) требования о возмещении убытков. </w:t>
      </w:r>
    </w:p>
    <w:p w:rsidR="00F61510" w:rsidRDefault="004D58C3">
      <w:pPr>
        <w:shd w:val="clear" w:color="auto" w:fill="FFFFFF"/>
        <w:tabs>
          <w:tab w:val="left" w:pos="1498"/>
        </w:tabs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2.6. В случае уменьшения Заказчику соответствующими государст</w:t>
      </w:r>
      <w:r>
        <w:rPr>
          <w:sz w:val="24"/>
          <w:szCs w:val="24"/>
        </w:rPr>
        <w:t>венными органами в установленном порядке ранее доведенных лимитов бюджетных обязательств, приводящего к невозможности исполнения Заказчиком обязательств по Контракту, о чем Заказчик уведомляет Подрядчика, Стороны согласовывают в соответствии с законодатель</w:t>
      </w:r>
      <w:r>
        <w:rPr>
          <w:sz w:val="24"/>
          <w:szCs w:val="24"/>
        </w:rPr>
        <w:t>ством Российской Федерации новые условия, в том числе по цене и (или) объему выполняемых работ.</w:t>
      </w:r>
    </w:p>
    <w:p w:rsidR="00F61510" w:rsidRDefault="00F61510">
      <w:pPr>
        <w:shd w:val="clear" w:color="auto" w:fill="FFFFFF"/>
        <w:tabs>
          <w:tab w:val="left" w:pos="1498"/>
        </w:tabs>
        <w:spacing w:line="240" w:lineRule="auto"/>
        <w:ind w:firstLine="540"/>
        <w:rPr>
          <w:sz w:val="24"/>
          <w:szCs w:val="24"/>
        </w:rPr>
      </w:pPr>
    </w:p>
    <w:p w:rsidR="00F61510" w:rsidRDefault="004D58C3">
      <w:pPr>
        <w:pStyle w:val="3"/>
        <w:numPr>
          <w:ilvl w:val="0"/>
          <w:numId w:val="0"/>
        </w:numPr>
        <w:spacing w:before="0" w:after="0" w:line="240" w:lineRule="auto"/>
        <w:ind w:left="567" w:hanging="567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 Сроки выполнения работ по Контракту</w:t>
      </w:r>
    </w:p>
    <w:p w:rsidR="00F61510" w:rsidRDefault="004D58C3">
      <w:pPr>
        <w:spacing w:line="240" w:lineRule="auto"/>
        <w:rPr>
          <w:sz w:val="24"/>
        </w:rPr>
      </w:pPr>
      <w:r>
        <w:rPr>
          <w:sz w:val="24"/>
        </w:rPr>
        <w:t>3.1. Работа, предусмотренная Контрактом, выполняется в сроки, установленные данным разделом Контракта.</w:t>
      </w:r>
    </w:p>
    <w:p w:rsidR="00F61510" w:rsidRDefault="004D58C3">
      <w:pPr>
        <w:spacing w:line="240" w:lineRule="auto"/>
        <w:rPr>
          <w:sz w:val="24"/>
        </w:rPr>
      </w:pPr>
      <w:r>
        <w:rPr>
          <w:sz w:val="24"/>
        </w:rPr>
        <w:t xml:space="preserve">3.2. </w:t>
      </w:r>
      <w:r>
        <w:rPr>
          <w:sz w:val="24"/>
          <w:szCs w:val="24"/>
        </w:rPr>
        <w:t>Подрядчик пр</w:t>
      </w:r>
      <w:r>
        <w:rPr>
          <w:sz w:val="24"/>
          <w:szCs w:val="24"/>
        </w:rPr>
        <w:t xml:space="preserve">иступает к выполнению работ со дня, следующего за днем заключения контракта. </w:t>
      </w:r>
    </w:p>
    <w:p w:rsidR="00F61510" w:rsidRDefault="004D58C3">
      <w:pPr>
        <w:spacing w:line="240" w:lineRule="auto"/>
        <w:rPr>
          <w:sz w:val="24"/>
        </w:rPr>
      </w:pPr>
      <w:r>
        <w:rPr>
          <w:sz w:val="24"/>
        </w:rPr>
        <w:t>3.3. Работы должны быть закончены в срок не позднее 30 но</w:t>
      </w:r>
      <w:bookmarkStart w:id="1" w:name="_GoBack"/>
      <w:bookmarkEnd w:id="1"/>
      <w:r>
        <w:rPr>
          <w:sz w:val="24"/>
        </w:rPr>
        <w:t>ября 2026 года.</w:t>
      </w:r>
    </w:p>
    <w:p w:rsidR="00F61510" w:rsidRDefault="004D58C3">
      <w:pPr>
        <w:spacing w:line="240" w:lineRule="auto"/>
        <w:rPr>
          <w:sz w:val="24"/>
        </w:rPr>
      </w:pPr>
      <w:r>
        <w:rPr>
          <w:sz w:val="24"/>
        </w:rPr>
        <w:t>3.4. Подрядчик по согласованию с Заказчиком может досрочно сдать выполненную работу. Заказчик вправе дос</w:t>
      </w:r>
      <w:r>
        <w:rPr>
          <w:sz w:val="24"/>
        </w:rPr>
        <w:t>рочно принять и оплатить такую работу в соответствии с условиями Контракта.</w:t>
      </w:r>
    </w:p>
    <w:p w:rsidR="00F61510" w:rsidRDefault="004D58C3">
      <w:pPr>
        <w:spacing w:line="240" w:lineRule="auto"/>
        <w:rPr>
          <w:sz w:val="24"/>
        </w:rPr>
      </w:pPr>
      <w:r>
        <w:rPr>
          <w:sz w:val="24"/>
        </w:rPr>
        <w:t>3.5. Срок исполнения Контракта:</w:t>
      </w:r>
    </w:p>
    <w:p w:rsidR="00F61510" w:rsidRDefault="004D58C3">
      <w:pPr>
        <w:spacing w:line="240" w:lineRule="auto"/>
        <w:rPr>
          <w:sz w:val="24"/>
        </w:rPr>
      </w:pPr>
      <w:r>
        <w:rPr>
          <w:sz w:val="24"/>
        </w:rPr>
        <w:t>Начало: с даты заключения Контракта;</w:t>
      </w:r>
    </w:p>
    <w:p w:rsidR="00F61510" w:rsidRDefault="004D58C3">
      <w:pPr>
        <w:spacing w:line="240" w:lineRule="auto"/>
        <w:rPr>
          <w:sz w:val="24"/>
        </w:rPr>
      </w:pPr>
      <w:r>
        <w:rPr>
          <w:sz w:val="24"/>
        </w:rPr>
        <w:t>Окончание: 31.1</w:t>
      </w:r>
      <w:r w:rsidR="00554851">
        <w:rPr>
          <w:sz w:val="24"/>
        </w:rPr>
        <w:t>1</w:t>
      </w:r>
      <w:r>
        <w:rPr>
          <w:sz w:val="24"/>
        </w:rPr>
        <w:t>.2026</w:t>
      </w:r>
    </w:p>
    <w:p w:rsidR="00F61510" w:rsidRDefault="004D58C3">
      <w:pPr>
        <w:spacing w:line="240" w:lineRule="auto"/>
        <w:rPr>
          <w:sz w:val="24"/>
        </w:rPr>
      </w:pPr>
      <w:r>
        <w:rPr>
          <w:sz w:val="24"/>
        </w:rPr>
        <w:t xml:space="preserve">Срок исполнения Контракта, установленный в п. 3.5. Контракта, включает в себя срок </w:t>
      </w:r>
      <w:r>
        <w:rPr>
          <w:sz w:val="24"/>
        </w:rPr>
        <w:t>выполнения работ, установленный в п. 3.3. Контракта, срок приёмки товара, установленный в разделе 7 Контракта, срок оплаты выполненных работ, установленный в п. 2.3.2. Контракта.</w:t>
      </w:r>
    </w:p>
    <w:p w:rsidR="00F61510" w:rsidRDefault="00F61510">
      <w:pPr>
        <w:spacing w:line="240" w:lineRule="auto"/>
        <w:rPr>
          <w:sz w:val="24"/>
        </w:rPr>
      </w:pPr>
    </w:p>
    <w:p w:rsidR="00F61510" w:rsidRDefault="004D58C3">
      <w:pPr>
        <w:pStyle w:val="3"/>
        <w:numPr>
          <w:ilvl w:val="0"/>
          <w:numId w:val="0"/>
        </w:numPr>
        <w:spacing w:before="0" w:after="0" w:line="240" w:lineRule="auto"/>
        <w:ind w:left="567" w:hanging="567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4. Права и обязанности Сторон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4.1. Заказчик имеет право: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4.1.1. Требовать во</w:t>
      </w:r>
      <w:r>
        <w:rPr>
          <w:sz w:val="24"/>
          <w:szCs w:val="24"/>
        </w:rPr>
        <w:t>змещения неустойки и (или) убытков, причиненных по вине Подрядчика.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4.1.2. Отказаться от оплаты работы в случае несоответствия результатов выполненной работы требованиям, установленным Контрактом;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4.1.3. Досрочно принять и оплатить работы в соответствии с </w:t>
      </w:r>
      <w:r>
        <w:rPr>
          <w:sz w:val="24"/>
          <w:szCs w:val="24"/>
        </w:rPr>
        <w:t>условиями Контракта.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4.1.4. Привлекать экспертов, экспертные организации для проверки соответствия качества выполняемых работ требованиям, установленным настоящим Контрактом.</w:t>
      </w:r>
    </w:p>
    <w:p w:rsidR="00F61510" w:rsidRDefault="004D58C3">
      <w:pPr>
        <w:pStyle w:val="ConsPlusNormal0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4.1.5. Осуществлять иные права, предусмотренные Контрактом и (или) законодательст</w:t>
      </w:r>
      <w:r>
        <w:rPr>
          <w:rFonts w:ascii="Times New Roman" w:hAnsi="Times New Roman" w:cs="Times New Roman"/>
          <w:sz w:val="24"/>
          <w:szCs w:val="24"/>
        </w:rPr>
        <w:t>вом Российской Федерации.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4.2. Заказчик обязан: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4.2.1. Обеспечить приемку представленных Подрядчиком результатов работы по Контракту;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4.2.2. Оплатить выполненную по Контракту работу после подписания Сторонами акта сдачи-приемки работы.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4.3. Подрядчик вправ</w:t>
      </w:r>
      <w:r>
        <w:rPr>
          <w:sz w:val="24"/>
          <w:szCs w:val="24"/>
        </w:rPr>
        <w:t>е: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4.3.1. Требовать от Заказчика приемки результатов выполнения работы.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4.3.2. Требовать от Заказчика оплаты принятой без замечаний работы;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4.3.3. Требовать возмещения убытков, причиненных Подрядчику по вине Заказчика в ходе исполнения Контракта.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4.4. Подр</w:t>
      </w:r>
      <w:r>
        <w:rPr>
          <w:sz w:val="24"/>
          <w:szCs w:val="24"/>
        </w:rPr>
        <w:t>ядчик обязан: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4.4.1. Выполнить работу в соответствии с условиями Контракта и передать Заказчику ее результаты по Акту сдачи-приемки работы;</w:t>
      </w:r>
    </w:p>
    <w:p w:rsidR="00F61510" w:rsidRDefault="004D58C3">
      <w:pPr>
        <w:spacing w:line="240" w:lineRule="auto"/>
        <w:ind w:firstLine="54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4.4.2. Без увеличения цены работы выполнить все необходимые действия в целях соблюдения требований, установленных де</w:t>
      </w:r>
      <w:r>
        <w:rPr>
          <w:color w:val="000000"/>
          <w:sz w:val="24"/>
          <w:szCs w:val="24"/>
        </w:rPr>
        <w:t>йствующим законодательством Российской Федерации;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4.4.3. Своими силами и за свой счет, в срок, определенный Заказчиком, устранять допущенные </w:t>
      </w:r>
      <w:proofErr w:type="spellStart"/>
      <w:r>
        <w:rPr>
          <w:sz w:val="24"/>
          <w:szCs w:val="24"/>
        </w:rPr>
        <w:t>недостаткив</w:t>
      </w:r>
      <w:proofErr w:type="spellEnd"/>
      <w:r>
        <w:rPr>
          <w:sz w:val="24"/>
          <w:szCs w:val="24"/>
        </w:rPr>
        <w:t xml:space="preserve"> выполненной работе или иные отступления от условий Контракта;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4.4.4. Предоставлять своевременно достове</w:t>
      </w:r>
      <w:r>
        <w:rPr>
          <w:sz w:val="24"/>
          <w:szCs w:val="24"/>
        </w:rPr>
        <w:t xml:space="preserve">рную информацию о ходе исполнения своих обязательств, в том числе о сложностях, возникающих при исполнении Контракта; 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4.4.5. Предоставлять по запросам Заказчика иную информацию о ходе исполнения Контракта;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4.4.6. Соблюдать действующие у Заказчика правила </w:t>
      </w:r>
      <w:r>
        <w:rPr>
          <w:sz w:val="24"/>
          <w:szCs w:val="24"/>
        </w:rPr>
        <w:t>внутреннего трудового распорядка, правила техники безопасности и пожарной безопасности, пропускной и внутриобъектовый режим;</w:t>
      </w:r>
    </w:p>
    <w:p w:rsidR="00F61510" w:rsidRDefault="004D58C3">
      <w:pPr>
        <w:pStyle w:val="ConsNormal"/>
        <w:widowControl/>
        <w:tabs>
          <w:tab w:val="left" w:pos="900"/>
        </w:tabs>
        <w:ind w:right="0"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4.4.7. Сохранять конфиденциальность информации, относящейся к ходу исполнения Контракта и полученным результатам. 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4.4.8. В случае </w:t>
      </w:r>
      <w:r>
        <w:rPr>
          <w:sz w:val="24"/>
          <w:szCs w:val="24"/>
        </w:rPr>
        <w:t>если законодательством Российской Федерации предусмотрено лицензирование вида деятельности (работ), входящих в предмет Контракта, в течение 1 (Одного) рабочего дня со дня заключения Контракта Подрядчик обязан передать Заказчику копию лицензии, действие кот</w:t>
      </w:r>
      <w:r>
        <w:rPr>
          <w:sz w:val="24"/>
          <w:szCs w:val="24"/>
        </w:rPr>
        <w:t>орой распространяется на весь срок исполнения Контракта. В случае если законодательством Российской Федерации к лицам, осуществляющим выполнение работ, являющихся предметом Контракта, установлено требование об их обязательном членстве в саморегулируемых ор</w:t>
      </w:r>
      <w:r>
        <w:rPr>
          <w:sz w:val="24"/>
          <w:szCs w:val="24"/>
        </w:rPr>
        <w:t>ганизациях, Подрядчик обязан обеспечить наличие документов (допуск от саморегулируемой организации), подтверждающих его соответствие такому требованию в течение всего срока исполнения Контракта;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4.4.10. Незамедлительно информировать Заказчика: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о приостан</w:t>
      </w:r>
      <w:r>
        <w:rPr>
          <w:sz w:val="24"/>
          <w:szCs w:val="24"/>
        </w:rPr>
        <w:t>овлении или прекращении работы.</w:t>
      </w:r>
    </w:p>
    <w:p w:rsidR="00F61510" w:rsidRDefault="004D58C3">
      <w:pPr>
        <w:pStyle w:val="ConsNormal"/>
        <w:widowControl/>
        <w:tabs>
          <w:tab w:val="left" w:pos="900"/>
        </w:tabs>
        <w:ind w:right="0"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4.4.11. Выполнять иные обязанности, предусмотренные Контрактом.</w:t>
      </w:r>
    </w:p>
    <w:p w:rsidR="00F61510" w:rsidRDefault="00F61510">
      <w:pPr>
        <w:pStyle w:val="ConsNormal"/>
        <w:widowControl/>
        <w:tabs>
          <w:tab w:val="left" w:pos="900"/>
        </w:tabs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F61510" w:rsidRDefault="004D58C3">
      <w:pPr>
        <w:pStyle w:val="3"/>
        <w:numPr>
          <w:ilvl w:val="0"/>
          <w:numId w:val="0"/>
        </w:numPr>
        <w:spacing w:before="0" w:after="0" w:line="240" w:lineRule="auto"/>
        <w:ind w:left="567" w:hanging="567"/>
        <w:jc w:val="center"/>
      </w:pPr>
      <w:r>
        <w:rPr>
          <w:b w:val="0"/>
          <w:sz w:val="24"/>
          <w:szCs w:val="24"/>
        </w:rPr>
        <w:t>5. Привлечение субподрядчиков</w:t>
      </w:r>
    </w:p>
    <w:p w:rsidR="00F61510" w:rsidRDefault="004D58C3">
      <w:pPr>
        <w:spacing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5.1. Подрядчик вправе </w:t>
      </w:r>
      <w:bookmarkStart w:id="2" w:name="sub_7062"/>
      <w:r>
        <w:rPr>
          <w:sz w:val="24"/>
          <w:szCs w:val="24"/>
        </w:rPr>
        <w:t>привлечь к исполнению своих обязательств других лиц (субподрядчиков).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5.2. Подрядчик несет перед Заказчиком</w:t>
      </w:r>
      <w:r>
        <w:rPr>
          <w:sz w:val="24"/>
          <w:szCs w:val="24"/>
        </w:rPr>
        <w:t xml:space="preserve">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Федерации.</w:t>
      </w:r>
    </w:p>
    <w:p w:rsidR="00F61510" w:rsidRDefault="00F61510">
      <w:pPr>
        <w:spacing w:line="240" w:lineRule="auto"/>
        <w:rPr>
          <w:sz w:val="24"/>
          <w:szCs w:val="24"/>
        </w:rPr>
      </w:pPr>
    </w:p>
    <w:p w:rsidR="00F61510" w:rsidRDefault="004D58C3">
      <w:pPr>
        <w:widowControl w:val="0"/>
        <w:spacing w:line="240" w:lineRule="auto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6. Качество работ и гарантии</w:t>
      </w:r>
    </w:p>
    <w:p w:rsidR="00F61510" w:rsidRDefault="004D58C3">
      <w:pPr>
        <w:widowControl w:val="0"/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6.1. Подрядчик гарант</w:t>
      </w:r>
      <w:r>
        <w:rPr>
          <w:sz w:val="24"/>
          <w:szCs w:val="24"/>
        </w:rPr>
        <w:t>ирует качество работ в соответствии с условиями Контракта.</w:t>
      </w:r>
    </w:p>
    <w:p w:rsidR="00F61510" w:rsidRDefault="004D58C3">
      <w:pPr>
        <w:pStyle w:val="ConsNormal"/>
        <w:widowControl/>
        <w:ind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Все материалы и оборудование, применяемые при выполнении работ, должны иметь сертификаты соответствия, декларации о соответствии, технические паспорта, санитарно-эпидемиологические заключения </w:t>
      </w:r>
      <w:r>
        <w:rPr>
          <w:rFonts w:ascii="Times New Roman" w:hAnsi="Times New Roman" w:cs="Times New Roman"/>
          <w:sz w:val="24"/>
          <w:szCs w:val="24"/>
        </w:rPr>
        <w:t>и другие предусмотренные нормативными правовыми актами Российской Федерации, строительными нормами и правилами документы, удостоверяющие их происхождение, качество и сроки годности. По требованию Заказчика Подрядчик обязан предоставить указанные документы.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6.3. Результат работ должен соответствовать требованиям Контракта, а также иным обязательным, установленным действующим законодательством Российской Федерации, в том числе:</w:t>
      </w:r>
    </w:p>
    <w:p w:rsidR="00F61510" w:rsidRDefault="004D58C3">
      <w:p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- Федеральному закону от 30.12.2009 № 384-ФЗ «Технический регламент о безопасност</w:t>
      </w:r>
      <w:r>
        <w:rPr>
          <w:bCs/>
          <w:sz w:val="24"/>
          <w:szCs w:val="24"/>
        </w:rPr>
        <w:t>и зданий и сооружений»;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Федеральному закону от 22.07.2008 № 123-ФЗ «Технический регламент о требования пожарной безопасности»;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6.4. При выполнении работ должны соблюдаться требования пожарной безопасности и промышленной санитарии. Ответственность за </w:t>
      </w:r>
      <w:r>
        <w:rPr>
          <w:sz w:val="24"/>
          <w:szCs w:val="24"/>
        </w:rPr>
        <w:t>соблюдение нормативных документов, правил техники безопасности, пожарной безопасности и охраны труда несёт Подрядчик.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6.5. Вход рабочих на объект Заказчика осуществляется строго по пропускам (спискам), при предъявлении паспорта и на основании предварительн</w:t>
      </w:r>
      <w:r>
        <w:rPr>
          <w:sz w:val="24"/>
          <w:szCs w:val="24"/>
        </w:rPr>
        <w:t>ой заявки (с указанием Ф.И.О., паспортных данных, государственного номера автотранспортного средства (при необходимости)), за подписью руководителя подрядной организации.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6.6. Доставка, разгрузка и погрузка оборудования и материалов к месту проведения рабо</w:t>
      </w:r>
      <w:r>
        <w:rPr>
          <w:sz w:val="24"/>
          <w:szCs w:val="24"/>
        </w:rPr>
        <w:t>т осуществляется силами и за счет средств Подрядчика.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6.7. Помещения, в которых производятся работы, должны содержаться в чистоте. После выполнения ежедневного комплекса работ помещение должно убираться. </w:t>
      </w:r>
    </w:p>
    <w:p w:rsidR="00F61510" w:rsidRDefault="004D58C3">
      <w:pPr>
        <w:widowControl w:val="0"/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6.8. Гарантийный срок на выполняемые по Контракту </w:t>
      </w:r>
      <w:r>
        <w:rPr>
          <w:sz w:val="24"/>
          <w:szCs w:val="24"/>
        </w:rPr>
        <w:t xml:space="preserve">работы составляет 36 (тридцать шесть) </w:t>
      </w:r>
      <w:proofErr w:type="spellStart"/>
      <w:r>
        <w:rPr>
          <w:sz w:val="24"/>
          <w:szCs w:val="24"/>
        </w:rPr>
        <w:t>месяцевс</w:t>
      </w:r>
      <w:proofErr w:type="spellEnd"/>
      <w:r>
        <w:rPr>
          <w:sz w:val="24"/>
          <w:szCs w:val="24"/>
        </w:rPr>
        <w:t xml:space="preserve"> даты подписания Сторонами Акта сдачи-приемки выполненных работ.</w:t>
      </w:r>
    </w:p>
    <w:p w:rsidR="00F61510" w:rsidRDefault="004D58C3">
      <w:pPr>
        <w:widowControl w:val="0"/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6.9. Если в период гарантийного срока обнаружатся недостатки или дефекты, то Подрядчик обязан устранить их за свой счет в сроки, согласованные Ст</w:t>
      </w:r>
      <w:r>
        <w:rPr>
          <w:sz w:val="24"/>
          <w:szCs w:val="24"/>
        </w:rPr>
        <w:t>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 Гарантийный срок прерывается на всё время, на протяжении которого помещения</w:t>
      </w:r>
      <w:r>
        <w:rPr>
          <w:sz w:val="24"/>
          <w:szCs w:val="24"/>
        </w:rPr>
        <w:t>, указанные в п.1.1 Контракта, не могли эксплуатироваться вследствие недостатков, за которые отвечает Подрядчик.</w:t>
      </w:r>
    </w:p>
    <w:bookmarkEnd w:id="2"/>
    <w:p w:rsidR="00F61510" w:rsidRDefault="00F61510">
      <w:pPr>
        <w:widowControl w:val="0"/>
        <w:spacing w:line="240" w:lineRule="auto"/>
        <w:ind w:firstLine="540"/>
        <w:rPr>
          <w:sz w:val="24"/>
          <w:szCs w:val="24"/>
        </w:rPr>
      </w:pPr>
    </w:p>
    <w:p w:rsidR="00F61510" w:rsidRDefault="004D58C3">
      <w:pPr>
        <w:pStyle w:val="3"/>
        <w:numPr>
          <w:ilvl w:val="0"/>
          <w:numId w:val="0"/>
        </w:numPr>
        <w:spacing w:before="0" w:after="0" w:line="240" w:lineRule="auto"/>
        <w:jc w:val="center"/>
      </w:pPr>
      <w:r>
        <w:rPr>
          <w:b w:val="0"/>
          <w:sz w:val="24"/>
          <w:szCs w:val="24"/>
        </w:rPr>
        <w:t>7. Приемка работ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7.1. Приемка работ на соответствие их объема и качества требованиям, установленным в Контракте, производится в установленном </w:t>
      </w:r>
      <w:r>
        <w:rPr>
          <w:sz w:val="24"/>
          <w:szCs w:val="24"/>
        </w:rPr>
        <w:t xml:space="preserve">Контрактом порядке и подтверждается подписанием Сторонами акта сдачи-приемки работ 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Приемка работ осуществляется по месту выполнения работ в присутствии уполномоченных представителей Сторон и оформляется актом сдачи-приемки, подписанным Сторонами.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Подрядчи</w:t>
      </w:r>
      <w:r>
        <w:rPr>
          <w:sz w:val="24"/>
          <w:szCs w:val="24"/>
        </w:rPr>
        <w:t>к вправе участвовать в приемке работ.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7.2. Подрядчик не позднее срока окончания работ направляет в адрес Заказчика извещение (уведомление) о готовности </w:t>
      </w:r>
      <w:proofErr w:type="gramStart"/>
      <w:r>
        <w:rPr>
          <w:sz w:val="24"/>
          <w:szCs w:val="24"/>
        </w:rPr>
        <w:t>работ  к</w:t>
      </w:r>
      <w:proofErr w:type="gramEnd"/>
      <w:r>
        <w:rPr>
          <w:sz w:val="24"/>
          <w:szCs w:val="24"/>
        </w:rPr>
        <w:t xml:space="preserve"> сдаче.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Одновременно с извещением (уведомлением) о готовности </w:t>
      </w:r>
      <w:proofErr w:type="gramStart"/>
      <w:r>
        <w:rPr>
          <w:sz w:val="24"/>
          <w:szCs w:val="24"/>
        </w:rPr>
        <w:t>работ  к</w:t>
      </w:r>
      <w:proofErr w:type="gramEnd"/>
      <w:r>
        <w:rPr>
          <w:sz w:val="24"/>
          <w:szCs w:val="24"/>
        </w:rPr>
        <w:t xml:space="preserve"> сдаче Подрядчик представл</w:t>
      </w:r>
      <w:r>
        <w:rPr>
          <w:sz w:val="24"/>
          <w:szCs w:val="24"/>
        </w:rPr>
        <w:t>яет Заказчику подписанный со своей стороны Акт сдачи-приемки работы (по форме КС-2) и справку о стоимости выполненных работ (по форме КС-3).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7.3. Заказчик в течение 3 (трех) рабочих дней с даты получения извещения (уведомления) от Подрядчика сообщает ему с</w:t>
      </w:r>
      <w:r>
        <w:rPr>
          <w:sz w:val="24"/>
          <w:szCs w:val="24"/>
        </w:rPr>
        <w:t>остав приемочной комиссии, которая в срок, не превышающий 10 (десять) рабочих дней с момента получения Заказчиком извещения (уведомления) о готовности работ, осуществляет приёмку выполненных работ либо направляет Подрядчику запрос о предоставлении разъясне</w:t>
      </w:r>
      <w:r>
        <w:rPr>
          <w:sz w:val="24"/>
          <w:szCs w:val="24"/>
        </w:rPr>
        <w:t>ний касательно результатов работ, или мотивированный отказ от принятия результатов выполненных работ, или акт с перечнем необходимых доработок и сроком их устранения. В случае отказа Заказчика от принятия результатов выполненных работ в связи с необходимос</w:t>
      </w:r>
      <w:r>
        <w:rPr>
          <w:sz w:val="24"/>
          <w:szCs w:val="24"/>
        </w:rPr>
        <w:t>тью доработки результатов работ Подрядчик обязуется в срок, установленный в акте, составленном Заказчиком, произвести доработки за свой счет.</w:t>
      </w:r>
    </w:p>
    <w:p w:rsidR="00F61510" w:rsidRDefault="004D58C3">
      <w:pPr>
        <w:widowControl w:val="0"/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В случае получения от Заказчика запроса о предоставлении разъяснений касательно результатов работ, или мотивирован</w:t>
      </w:r>
      <w:r>
        <w:rPr>
          <w:sz w:val="24"/>
          <w:szCs w:val="24"/>
        </w:rPr>
        <w:t>ного отказа от принятия результатов выполненных работ, или акта с перечнем необходимых доработок и сроком их устранения Подрядчик в течение 3 (Трех) рабочих дней обязан предоставить Заказчику запрашиваемые разъяснения в отношении выполненных работ или в ср</w:t>
      </w:r>
      <w:r>
        <w:rPr>
          <w:sz w:val="24"/>
          <w:szCs w:val="24"/>
        </w:rPr>
        <w:t>ок, установленный в указанном акте, содержащем перечень необходимых доработок, произвести доработки и передать Заказчику приведенный в соответствие с предъявленными замечаниями комплект отчетной документации, отчет о выполнении необходимых доработок, а так</w:t>
      </w:r>
      <w:r>
        <w:rPr>
          <w:sz w:val="24"/>
          <w:szCs w:val="24"/>
        </w:rPr>
        <w:t xml:space="preserve">же повторно </w:t>
      </w:r>
      <w:r>
        <w:rPr>
          <w:sz w:val="24"/>
          <w:szCs w:val="24"/>
        </w:rPr>
        <w:lastRenderedPageBreak/>
        <w:t>подписанные акты о приемке выполненных работ в 2 (Двух) экземплярах для принятия Заказчиком выполненных работ.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 случае, если по результатам рассмотрения отчета, содержащего необходимые доработки, Заказчиком будет принято решение о выполнении П</w:t>
      </w:r>
      <w:r>
        <w:rPr>
          <w:sz w:val="24"/>
          <w:szCs w:val="24"/>
        </w:rPr>
        <w:t>одрядчиком доработок в надлежащем порядке и в установленные сроки, а также в случае отсутствия у Заказчика запросов касательно представления разъяснений в отношении выполненных работ, Заказчик принимает выполненные работы.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7.4. Для проверки соответствия ка</w:t>
      </w:r>
      <w:r>
        <w:rPr>
          <w:sz w:val="24"/>
          <w:szCs w:val="24"/>
        </w:rPr>
        <w:t>чества выполняемых работ требованиям, установленным Контрактом, Заказчик вправе привлекать независимых экспертов.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7.5. Заказчик, принявший работу без проверки, не лишается права ссылаться на недостатки работы, которые могли быть установлены при обычном спо</w:t>
      </w:r>
      <w:r>
        <w:rPr>
          <w:sz w:val="24"/>
          <w:szCs w:val="24"/>
        </w:rPr>
        <w:t>собе ее приемки.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7.6. Подрядчик не вправе ни при каких обстоятельствах отчуждать результаты работы по Контракту третьим лицам. 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7.7. Риск случайной гибели или случайного повреждения результата выполненной работы до его приемки Заказчиком несет Подрядчик.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7</w:t>
      </w:r>
      <w:r>
        <w:rPr>
          <w:sz w:val="24"/>
          <w:szCs w:val="24"/>
        </w:rPr>
        <w:t>.8. Подписанные Заказчиком и Подрядчиком Акта сдачи-приемки выполненных работ (по форме КС-2) и справки о стоимости выполненных работ (по форме КС-3) является основанием для оплаты Подрядчику выполненных работ.</w:t>
      </w:r>
    </w:p>
    <w:p w:rsidR="00F61510" w:rsidRDefault="00F61510">
      <w:pPr>
        <w:spacing w:line="240" w:lineRule="auto"/>
        <w:rPr>
          <w:sz w:val="24"/>
          <w:szCs w:val="24"/>
        </w:rPr>
      </w:pPr>
    </w:p>
    <w:p w:rsidR="00F61510" w:rsidRDefault="004D58C3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8. Ответственность сторон</w:t>
      </w:r>
    </w:p>
    <w:p w:rsidR="00F61510" w:rsidRDefault="004D58C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8.1. Стор</w:t>
      </w:r>
      <w:r>
        <w:rPr>
          <w:sz w:val="24"/>
          <w:szCs w:val="24"/>
        </w:rPr>
        <w:t>оны несут ответственность за неисполнение и ненадлежащее исполнение Контракта, в том числе за неполное и (или) несвоевременное исполнение своих обязательств по Контракту.</w:t>
      </w:r>
    </w:p>
    <w:p w:rsidR="00F61510" w:rsidRDefault="004D58C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8.2. Размер штрафа устанавливается Контрактом в порядке, установленном пункт</w:t>
      </w:r>
      <w:r>
        <w:rPr>
          <w:sz w:val="24"/>
          <w:szCs w:val="24"/>
        </w:rPr>
        <w:t>ами 8.3 – 8.8, в виде фиксированной суммы, в том числе рассчитываемой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(этапа)).</w:t>
      </w:r>
    </w:p>
    <w:p w:rsidR="00F61510" w:rsidRDefault="004D58C3">
      <w:pPr>
        <w:spacing w:line="240" w:lineRule="auto"/>
        <w:ind w:firstLine="0"/>
        <w:rPr>
          <w:sz w:val="24"/>
          <w:szCs w:val="24"/>
        </w:rPr>
      </w:pPr>
      <w:bookmarkStart w:id="3" w:name="_bookmark1"/>
      <w:bookmarkEnd w:id="3"/>
      <w:r>
        <w:rPr>
          <w:sz w:val="24"/>
          <w:szCs w:val="24"/>
        </w:rPr>
        <w:t xml:space="preserve">        8.3. </w:t>
      </w:r>
      <w:r>
        <w:rPr>
          <w:sz w:val="24"/>
          <w:szCs w:val="24"/>
        </w:rPr>
        <w:t>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</w:t>
      </w:r>
      <w:r>
        <w:rPr>
          <w:sz w:val="24"/>
          <w:szCs w:val="24"/>
        </w:rPr>
        <w:t>тся в виде фиксированной суммы, определяемой в следующем порядке (за исключением случая, предусмотренного пунктами 8.4 и 8.5): 3 процента цены Контракта.</w:t>
      </w:r>
    </w:p>
    <w:p w:rsidR="00F61510" w:rsidRDefault="004D58C3">
      <w:pPr>
        <w:spacing w:line="240" w:lineRule="auto"/>
        <w:ind w:firstLine="0"/>
        <w:rPr>
          <w:sz w:val="24"/>
          <w:szCs w:val="24"/>
        </w:rPr>
      </w:pPr>
      <w:bookmarkStart w:id="4" w:name="_bookmark2"/>
      <w:bookmarkEnd w:id="4"/>
      <w:r>
        <w:rPr>
          <w:sz w:val="24"/>
          <w:szCs w:val="24"/>
        </w:rPr>
        <w:t xml:space="preserve">        8.4. За каждый факт неисполнения или ненадлежащего исполнения Подрядчиком обязательств, предус</w:t>
      </w:r>
      <w:r>
        <w:rPr>
          <w:sz w:val="24"/>
          <w:szCs w:val="24"/>
        </w:rPr>
        <w:t xml:space="preserve">мотренных </w:t>
      </w:r>
      <w:proofErr w:type="spellStart"/>
      <w:proofErr w:type="gramStart"/>
      <w:r>
        <w:rPr>
          <w:sz w:val="24"/>
          <w:szCs w:val="24"/>
        </w:rPr>
        <w:t>контрактом,размер</w:t>
      </w:r>
      <w:proofErr w:type="spellEnd"/>
      <w:proofErr w:type="gramEnd"/>
      <w:r>
        <w:rPr>
          <w:sz w:val="24"/>
          <w:szCs w:val="24"/>
        </w:rPr>
        <w:t xml:space="preserve"> штрафа рассчитывается в установленном порядке, за исключением просрочки исполнения обязательств, предусмотренных Контрактом, и устанавливается в виде фиксированной суммы, определяемой в следующем порядке: 10 процентов цены контр</w:t>
      </w:r>
      <w:r>
        <w:rPr>
          <w:sz w:val="24"/>
          <w:szCs w:val="24"/>
        </w:rPr>
        <w:t>акта.</w:t>
      </w:r>
    </w:p>
    <w:p w:rsidR="00F61510" w:rsidRDefault="004D58C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8.5. 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выражения, размер штрафа устанавливается в виде фиксированной суммы, а именно: 1000 рублей 00 </w:t>
      </w:r>
      <w:r>
        <w:rPr>
          <w:sz w:val="24"/>
          <w:szCs w:val="24"/>
        </w:rPr>
        <w:t>копеек.</w:t>
      </w:r>
    </w:p>
    <w:p w:rsidR="00F61510" w:rsidRDefault="004D58C3">
      <w:pPr>
        <w:spacing w:line="240" w:lineRule="auto"/>
        <w:ind w:firstLine="0"/>
        <w:rPr>
          <w:sz w:val="24"/>
          <w:szCs w:val="24"/>
        </w:rPr>
      </w:pPr>
      <w:bookmarkStart w:id="5" w:name="_bookmark3"/>
      <w:bookmarkEnd w:id="5"/>
      <w:r>
        <w:rPr>
          <w:sz w:val="24"/>
          <w:szCs w:val="24"/>
        </w:rPr>
        <w:t xml:space="preserve">        8.6.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а именно: 1000 </w:t>
      </w:r>
      <w:r>
        <w:rPr>
          <w:sz w:val="24"/>
          <w:szCs w:val="24"/>
        </w:rPr>
        <w:t>рублей 00 копеек.</w:t>
      </w:r>
    </w:p>
    <w:p w:rsidR="00F61510" w:rsidRDefault="004D58C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8.7. Пеня начисляется за каждый день просрочки исполнения Подрядчиком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</w:t>
      </w:r>
      <w:r>
        <w:rPr>
          <w:sz w:val="24"/>
          <w:szCs w:val="24"/>
        </w:rPr>
        <w:t>рации от цены контракта, уменьшенной на сумму, пропорциональную объему обязательств, предусмотренных контрактом и фактически исполненных Подрядчиком.</w:t>
      </w:r>
    </w:p>
    <w:p w:rsidR="00F61510" w:rsidRDefault="004D58C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8.8. В случае просрочки исполнения Заказчиком обязательств, предусмотренных Контрактом, а также в </w:t>
      </w:r>
      <w:r>
        <w:rPr>
          <w:sz w:val="24"/>
          <w:szCs w:val="24"/>
        </w:rPr>
        <w:t xml:space="preserve">иных случаях неисполнения или ненадлежащего исполнения </w:t>
      </w:r>
      <w:r>
        <w:rPr>
          <w:sz w:val="24"/>
          <w:szCs w:val="24"/>
        </w:rPr>
        <w:lastRenderedPageBreak/>
        <w:t xml:space="preserve">Заказчиком обязательств, предусмотренных Контрактом, Подрядчик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>
        <w:rPr>
          <w:sz w:val="24"/>
          <w:szCs w:val="24"/>
        </w:rPr>
        <w:t>Контрактом, начиная со дня, следующего после дня истечения установленного Контрактом срока исполнения обязательства.</w:t>
      </w:r>
    </w:p>
    <w:p w:rsidR="00F61510" w:rsidRDefault="004D58C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8.9. Пеня устанавливается Контрактом в размере одной трехсотой действующей на дату уплаты пеней ставки рефинансирования Центральног</w:t>
      </w:r>
      <w:r>
        <w:rPr>
          <w:sz w:val="24"/>
          <w:szCs w:val="24"/>
        </w:rPr>
        <w:t xml:space="preserve">о банка Российской Федерации от не уплаченной в </w:t>
      </w:r>
      <w:proofErr w:type="gramStart"/>
      <w:r>
        <w:rPr>
          <w:sz w:val="24"/>
          <w:szCs w:val="24"/>
        </w:rPr>
        <w:t>срок  суммы</w:t>
      </w:r>
      <w:proofErr w:type="gramEnd"/>
      <w:r>
        <w:rPr>
          <w:sz w:val="24"/>
          <w:szCs w:val="24"/>
        </w:rPr>
        <w:t xml:space="preserve"> (пункт 5 статьи 34 Федерального закона).</w:t>
      </w:r>
    </w:p>
    <w:p w:rsidR="00F61510" w:rsidRDefault="004D58C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8.10. Общая сумма начисленной неустойки (штрафов, пени) за неисполнение или ненадлежащее исполнение Подрядчиком обязательств, предусмотренных контр</w:t>
      </w:r>
      <w:r>
        <w:rPr>
          <w:sz w:val="24"/>
          <w:szCs w:val="24"/>
        </w:rPr>
        <w:t>актом, не может превышать цену контракта.</w:t>
      </w:r>
    </w:p>
    <w:p w:rsidR="00F61510" w:rsidRDefault="004D58C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8.11. В случае если настоящий контракт б</w:t>
      </w:r>
      <w:r>
        <w:rPr>
          <w:sz w:val="24"/>
          <w:szCs w:val="24"/>
        </w:rPr>
        <w:t>удет заключен с физическим лицом, сумма, подлежащая уплате такому физическому лицу, уменьшается на размер налоговых платежей, связанных с оплатой контракта.</w:t>
      </w:r>
    </w:p>
    <w:p w:rsidR="00F61510" w:rsidRDefault="00F61510">
      <w:pPr>
        <w:spacing w:line="240" w:lineRule="auto"/>
        <w:rPr>
          <w:sz w:val="24"/>
          <w:szCs w:val="24"/>
        </w:rPr>
      </w:pPr>
    </w:p>
    <w:p w:rsidR="00F61510" w:rsidRDefault="004D58C3">
      <w:pPr>
        <w:pStyle w:val="3"/>
        <w:numPr>
          <w:ilvl w:val="0"/>
          <w:numId w:val="0"/>
        </w:numPr>
        <w:spacing w:before="0" w:after="0" w:line="240" w:lineRule="auto"/>
        <w:jc w:val="center"/>
      </w:pPr>
      <w:r>
        <w:rPr>
          <w:b w:val="0"/>
          <w:sz w:val="24"/>
          <w:szCs w:val="24"/>
        </w:rPr>
        <w:t>9. Форс-мажорные обстоятельства</w:t>
      </w:r>
    </w:p>
    <w:p w:rsidR="00F61510" w:rsidRDefault="004D58C3">
      <w:pPr>
        <w:pStyle w:val="a9"/>
        <w:ind w:firstLine="567"/>
      </w:pPr>
      <w:r>
        <w:t>9.1. Стороны освобождаются от ответственности за частичное или пол</w:t>
      </w:r>
      <w:r>
        <w:t>ное невыполнение обязательств по Контракту,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запрещающих (либо ограничивающи</w:t>
      </w:r>
      <w:r>
        <w:t xml:space="preserve">х) актов властей, и если эти обстоятельства непосредственно повлияли на исполнение Контракта. </w:t>
      </w:r>
    </w:p>
    <w:p w:rsidR="00F61510" w:rsidRDefault="004D58C3">
      <w:pPr>
        <w:pStyle w:val="a9"/>
        <w:ind w:firstLine="567"/>
      </w:pPr>
      <w:r>
        <w:t>9.2. Сторона, для которой создалась невозможность выполнения обязательств по Контракту, обязана немедленно (в течение 3 (трех) дней) известить другую сторону о н</w:t>
      </w:r>
      <w:r>
        <w:t>аступлении и прекращении вышеуказанных обстоятельств. Несвоевременное извещение об этих обстоятельствах лишает, соответствующую сторону права ссылается на них в будущем.</w:t>
      </w:r>
    </w:p>
    <w:p w:rsidR="00F61510" w:rsidRDefault="004D58C3">
      <w:pPr>
        <w:pStyle w:val="a9"/>
        <w:ind w:firstLine="567"/>
      </w:pPr>
      <w:r>
        <w:t>9.3. Обязанность доказать наличие обстоятельств непреодолимой силы лежит на Стороне Ко</w:t>
      </w:r>
      <w:r>
        <w:t>нтракта, не выполнившей свои обязательства по Контракту.</w:t>
      </w:r>
    </w:p>
    <w:p w:rsidR="00F61510" w:rsidRDefault="004D58C3">
      <w:pPr>
        <w:pStyle w:val="a9"/>
        <w:ind w:firstLine="567"/>
      </w:pPr>
      <w:r>
        <w:t>9.4. Если обстоятельства и их последствия будут длиться более 1 (одного) месяца, то стороны расторгают Контракт. В этом случае ни одна из сторон не имеет права потребовать от другой стороны возмещени</w:t>
      </w:r>
      <w:r>
        <w:t>я убытков.</w:t>
      </w:r>
    </w:p>
    <w:p w:rsidR="00F61510" w:rsidRDefault="00F61510">
      <w:pPr>
        <w:spacing w:line="240" w:lineRule="auto"/>
        <w:ind w:firstLine="0"/>
        <w:jc w:val="center"/>
        <w:rPr>
          <w:sz w:val="24"/>
          <w:szCs w:val="24"/>
        </w:rPr>
      </w:pPr>
    </w:p>
    <w:p w:rsidR="00F61510" w:rsidRDefault="004D58C3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10. Расторжение Контракта</w:t>
      </w:r>
    </w:p>
    <w:p w:rsidR="00F61510" w:rsidRDefault="004D58C3">
      <w:pPr>
        <w:pStyle w:val="a9"/>
        <w:ind w:firstLine="567"/>
      </w:pPr>
      <w:r>
        <w:t>10.1.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F61510" w:rsidRDefault="004D58C3">
      <w:pPr>
        <w:pStyle w:val="a9"/>
        <w:ind w:firstLine="567"/>
      </w:pPr>
      <w:r>
        <w:t>10.2. Раст</w:t>
      </w:r>
      <w:r>
        <w:t xml:space="preserve">оржение Контракта по соглашению Сторон совершается в письменной форме и возможно в случае наступления условий, при которых для одной из Сторон или обеих Сторон дальнейшее исполнение обязательств по Контракту </w:t>
      </w:r>
      <w:proofErr w:type="gramStart"/>
      <w:r>
        <w:t>не возможно</w:t>
      </w:r>
      <w:proofErr w:type="gramEnd"/>
      <w:r>
        <w:t xml:space="preserve"> либо возникает нецелесообразность ис</w:t>
      </w:r>
      <w:r>
        <w:t>полнения Контракта.</w:t>
      </w:r>
    </w:p>
    <w:p w:rsidR="00F61510" w:rsidRDefault="004D58C3">
      <w:pPr>
        <w:pStyle w:val="a9"/>
        <w:ind w:firstLine="567"/>
      </w:pPr>
      <w:r>
        <w:t>10.3.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(десяти) дней с даты получения предложения</w:t>
      </w:r>
      <w:r>
        <w:t xml:space="preserve"> о расторжении Контракта.</w:t>
      </w:r>
    </w:p>
    <w:p w:rsidR="00F61510" w:rsidRDefault="004D58C3">
      <w:pPr>
        <w:pStyle w:val="a9"/>
        <w:ind w:firstLine="567"/>
      </w:pPr>
      <w:r>
        <w:t>10.4. Заказчик вправе принять решение об одностороннем отказе от исполнения Контракта. До принятия такого решения Заказчик вправе провести экспертизу выполненных работ с привлечением экспертов, экспертных организаций.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10.5. Если З</w:t>
      </w:r>
      <w:r>
        <w:rPr>
          <w:sz w:val="24"/>
          <w:szCs w:val="24"/>
        </w:rPr>
        <w:t xml:space="preserve">аказчиком проведена экспертиза выполненных работ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</w:t>
      </w:r>
      <w:r>
        <w:rPr>
          <w:sz w:val="24"/>
          <w:szCs w:val="24"/>
        </w:rPr>
        <w:lastRenderedPageBreak/>
        <w:t>экспертизы выполненных работ в з</w:t>
      </w:r>
      <w:r>
        <w:rPr>
          <w:sz w:val="24"/>
          <w:szCs w:val="24"/>
        </w:rPr>
        <w:t>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10.6. Решение Заказчика об одностороннем отказе от исполнения Контракта в течение</w:t>
      </w:r>
      <w:r>
        <w:rPr>
          <w:sz w:val="24"/>
          <w:szCs w:val="24"/>
        </w:rPr>
        <w:t xml:space="preserve"> одного рабочего дня, следующего за датой принятия указанного решения, размещается в единой информационной системе и направляется Подрядчику по почте заказным письмом с уведомлением о вручении по адресу Подрядчика, указанному в разделе 13 Контракта, а такж</w:t>
      </w:r>
      <w:r>
        <w:rPr>
          <w:sz w:val="24"/>
          <w:szCs w:val="24"/>
        </w:rPr>
        <w:t>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Подрядчиком. Выпол</w:t>
      </w:r>
      <w:r>
        <w:rPr>
          <w:sz w:val="24"/>
          <w:szCs w:val="24"/>
        </w:rPr>
        <w:t>нение Заказчиком вышеуказанных требований считается надлежащим уведомлением Подрядчика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Подрядчику указанного</w:t>
      </w:r>
      <w:r>
        <w:rPr>
          <w:sz w:val="24"/>
          <w:szCs w:val="24"/>
        </w:rPr>
        <w:t xml:space="preserve"> уведомления либо дата получения Заказчиком информации об отсутствии Подрядчика по его адресу, указанному в разделе 14 Контракта. При невозможности получения указанных подтверждения либо информации датой такого надлежащего уведомления признается дата по ис</w:t>
      </w:r>
      <w:r>
        <w:rPr>
          <w:sz w:val="24"/>
          <w:szCs w:val="24"/>
        </w:rPr>
        <w:t>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F61510" w:rsidRDefault="004D58C3">
      <w:pPr>
        <w:spacing w:line="240" w:lineRule="auto"/>
        <w:ind w:firstLine="539"/>
        <w:rPr>
          <w:sz w:val="24"/>
          <w:szCs w:val="24"/>
        </w:rPr>
      </w:pPr>
      <w:r>
        <w:rPr>
          <w:sz w:val="24"/>
          <w:szCs w:val="24"/>
        </w:rPr>
        <w:t xml:space="preserve">10.7. Решение Заказчика об одностороннем отказе от исполнения Контракта вступает в силу и Контракт считается </w:t>
      </w:r>
      <w:r>
        <w:rPr>
          <w:sz w:val="24"/>
          <w:szCs w:val="24"/>
        </w:rPr>
        <w:t>расторгнутым через десять дней с даты надлежащего уведомления Заказчиком Подрядчика об одностороннем отказе от исполнения Контракта.</w:t>
      </w:r>
    </w:p>
    <w:p w:rsidR="00F61510" w:rsidRDefault="004D58C3">
      <w:pPr>
        <w:spacing w:line="240" w:lineRule="auto"/>
        <w:ind w:firstLine="539"/>
        <w:rPr>
          <w:sz w:val="24"/>
          <w:szCs w:val="24"/>
        </w:rPr>
      </w:pPr>
      <w:r>
        <w:rPr>
          <w:sz w:val="24"/>
          <w:szCs w:val="24"/>
        </w:rPr>
        <w:t xml:space="preserve">10.8.Заказчик обязан отменить не вступившее в силу решение об одностороннем отказе от исполнения Контракта, если в течение </w:t>
      </w:r>
      <w:r>
        <w:rPr>
          <w:sz w:val="24"/>
          <w:szCs w:val="24"/>
        </w:rPr>
        <w:t>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</w:t>
      </w:r>
      <w:r>
        <w:rPr>
          <w:sz w:val="24"/>
          <w:szCs w:val="24"/>
        </w:rPr>
        <w:t xml:space="preserve">ы затраты на проведение экспертизы, предусмотренной п. 10.5 Контракта. Данное правило не применяется в случае повторного нарушения Подрядчиком условий Контракта, которые в соответствии с гражданским законодательством являются основанием для одностороннего </w:t>
      </w:r>
      <w:r>
        <w:rPr>
          <w:sz w:val="24"/>
          <w:szCs w:val="24"/>
        </w:rPr>
        <w:t>отказа Заказчика от исполнения Контракта.</w:t>
      </w:r>
    </w:p>
    <w:p w:rsidR="00F61510" w:rsidRDefault="004D58C3">
      <w:pPr>
        <w:spacing w:line="240" w:lineRule="auto"/>
        <w:ind w:firstLine="539"/>
        <w:rPr>
          <w:sz w:val="24"/>
          <w:szCs w:val="24"/>
        </w:rPr>
      </w:pPr>
      <w:r>
        <w:rPr>
          <w:sz w:val="24"/>
          <w:szCs w:val="24"/>
        </w:rPr>
        <w:t>10.9. Заказчик принимает решение об одностороннем отказе от исполнения Контракта, если в ходе исполнения Контракта будет установлено, что Подрядчик не соответствует установленным документацией о закупке требованиям</w:t>
      </w:r>
      <w:r>
        <w:rPr>
          <w:sz w:val="24"/>
          <w:szCs w:val="24"/>
        </w:rPr>
        <w:t xml:space="preserve">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подрядчика.</w:t>
      </w:r>
    </w:p>
    <w:p w:rsidR="00F61510" w:rsidRDefault="004D58C3">
      <w:pPr>
        <w:spacing w:line="240" w:lineRule="auto"/>
        <w:ind w:firstLine="539"/>
        <w:rPr>
          <w:sz w:val="24"/>
          <w:szCs w:val="24"/>
        </w:rPr>
      </w:pPr>
      <w:r>
        <w:rPr>
          <w:sz w:val="24"/>
          <w:szCs w:val="24"/>
        </w:rPr>
        <w:t>10.10. Подрядчик вправе принять решение об одностороннем отказе от исполнения Контракта в соо</w:t>
      </w:r>
      <w:r>
        <w:rPr>
          <w:sz w:val="24"/>
          <w:szCs w:val="24"/>
        </w:rPr>
        <w:t>тветствии с гражданским законодательством. Такое решение в течение одного рабочего дня, следующего за датой его принятия, направляется Заказчику по почте заказным письмом с уведомлением о вручении по адресу Заказчика, указанному в разделе 14 Контракта, а т</w:t>
      </w:r>
      <w:r>
        <w:rPr>
          <w:sz w:val="24"/>
          <w:szCs w:val="24"/>
        </w:rPr>
        <w:t xml:space="preserve">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</w:t>
      </w:r>
      <w:proofErr w:type="spellStart"/>
      <w:r>
        <w:rPr>
          <w:sz w:val="24"/>
          <w:szCs w:val="24"/>
        </w:rPr>
        <w:t>оеговручении</w:t>
      </w:r>
      <w:proofErr w:type="spellEnd"/>
      <w:r>
        <w:rPr>
          <w:sz w:val="24"/>
          <w:szCs w:val="24"/>
        </w:rPr>
        <w:t xml:space="preserve"> Заказчику. Выполн</w:t>
      </w:r>
      <w:r>
        <w:rPr>
          <w:sz w:val="24"/>
          <w:szCs w:val="24"/>
        </w:rPr>
        <w:t xml:space="preserve">ение Подрядчиком вышеуказанных требований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Подрядчиком подтверждения о вручении Заказчику указанного </w:t>
      </w:r>
      <w:r>
        <w:rPr>
          <w:sz w:val="24"/>
          <w:szCs w:val="24"/>
        </w:rPr>
        <w:t>уведомления.</w:t>
      </w:r>
    </w:p>
    <w:p w:rsidR="00F61510" w:rsidRDefault="004D58C3">
      <w:pPr>
        <w:spacing w:line="240" w:lineRule="auto"/>
        <w:ind w:firstLine="539"/>
        <w:rPr>
          <w:sz w:val="24"/>
          <w:szCs w:val="24"/>
        </w:rPr>
      </w:pPr>
      <w:r>
        <w:rPr>
          <w:sz w:val="24"/>
          <w:szCs w:val="24"/>
        </w:rPr>
        <w:t>10.11.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Контракта.</w:t>
      </w:r>
    </w:p>
    <w:p w:rsidR="00F61510" w:rsidRDefault="004D58C3">
      <w:pPr>
        <w:spacing w:line="240" w:lineRule="auto"/>
        <w:ind w:firstLine="539"/>
        <w:rPr>
          <w:sz w:val="24"/>
          <w:szCs w:val="24"/>
        </w:rPr>
      </w:pPr>
      <w:r>
        <w:rPr>
          <w:sz w:val="24"/>
          <w:szCs w:val="24"/>
        </w:rPr>
        <w:t xml:space="preserve">10.12. Подрядчик обязан отменить не вступившее в силу решение об одностороннем отказе от исполнения Контракта, если в течение десятидневного срока с даты </w:t>
      </w:r>
      <w:r>
        <w:rPr>
          <w:sz w:val="24"/>
          <w:szCs w:val="24"/>
        </w:rPr>
        <w:lastRenderedPageBreak/>
        <w:t xml:space="preserve">надлежащего уведомления Заказчика о принятом решении об одностороннем отказе от исполнения Контракта </w:t>
      </w:r>
      <w:r>
        <w:rPr>
          <w:sz w:val="24"/>
          <w:szCs w:val="24"/>
        </w:rPr>
        <w:t>устранены нарушения условий Контракта, послужившие основанием для принятия указанного решения.</w:t>
      </w:r>
    </w:p>
    <w:p w:rsidR="00F61510" w:rsidRDefault="004D58C3">
      <w:pPr>
        <w:spacing w:line="240" w:lineRule="auto"/>
        <w:ind w:firstLine="539"/>
        <w:rPr>
          <w:sz w:val="24"/>
          <w:szCs w:val="24"/>
        </w:rPr>
      </w:pPr>
      <w:r>
        <w:rPr>
          <w:sz w:val="24"/>
          <w:szCs w:val="24"/>
        </w:rPr>
        <w:t>10.13.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</w:t>
      </w:r>
      <w:r>
        <w:rPr>
          <w:sz w:val="24"/>
          <w:szCs w:val="24"/>
        </w:rPr>
        <w:t xml:space="preserve">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F61510" w:rsidRDefault="00F61510">
      <w:pPr>
        <w:spacing w:line="240" w:lineRule="auto"/>
        <w:ind w:firstLine="539"/>
      </w:pPr>
    </w:p>
    <w:p w:rsidR="00F61510" w:rsidRDefault="004D58C3">
      <w:pPr>
        <w:keepNext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11. Порядок разрешения споров</w:t>
      </w:r>
    </w:p>
    <w:p w:rsidR="00F61510" w:rsidRDefault="004D58C3">
      <w:pPr>
        <w:pStyle w:val="a9"/>
        <w:ind w:firstLine="567"/>
      </w:pPr>
      <w:r>
        <w:t>11.1 Заказчик и Подрядчик должны приложить в</w:t>
      </w:r>
      <w:r>
        <w:t>се усилия, чтобы путем прямых переговоров разрешить все противоречия или спорные вопросы, возникающие между ними в рамках Контракта.</w:t>
      </w:r>
    </w:p>
    <w:p w:rsidR="00F61510" w:rsidRDefault="004D58C3">
      <w:pPr>
        <w:pStyle w:val="a9"/>
        <w:ind w:firstLine="567"/>
      </w:pPr>
      <w:r>
        <w:t>11.2. Любые споры, разногласия и требования, возникающие из Контракта, подлежат разрешению в Арбитражном суде Ленинградской</w:t>
      </w:r>
      <w:r>
        <w:t xml:space="preserve"> области.</w:t>
      </w:r>
    </w:p>
    <w:p w:rsidR="00F61510" w:rsidRDefault="00F61510">
      <w:pPr>
        <w:pStyle w:val="a9"/>
        <w:ind w:firstLine="567"/>
      </w:pPr>
    </w:p>
    <w:p w:rsidR="00F61510" w:rsidRDefault="004D58C3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12.Срок действия Контракта</w:t>
      </w:r>
    </w:p>
    <w:p w:rsidR="00F61510" w:rsidRDefault="004D58C3">
      <w:pPr>
        <w:spacing w:line="240" w:lineRule="auto"/>
        <w:ind w:firstLine="539"/>
        <w:rPr>
          <w:sz w:val="24"/>
          <w:szCs w:val="24"/>
        </w:rPr>
      </w:pPr>
      <w:r>
        <w:rPr>
          <w:sz w:val="24"/>
          <w:szCs w:val="24"/>
        </w:rPr>
        <w:t>12.1. Контракт вступает в силу со дня подписания его Сторонами и действует до 31 декабря 2026 года.  С 31 декабря 2026 года обязательства Сторон по Контракту прекращаются, за исключением обязательств по оплате услуг, г</w:t>
      </w:r>
      <w:r>
        <w:rPr>
          <w:sz w:val="24"/>
          <w:szCs w:val="24"/>
        </w:rPr>
        <w:t>арантийных обязательств, обязательств по возмещению убытков и выплате неустойки.</w:t>
      </w:r>
    </w:p>
    <w:p w:rsidR="00F61510" w:rsidRDefault="00F61510">
      <w:pPr>
        <w:spacing w:line="240" w:lineRule="auto"/>
        <w:ind w:firstLine="539"/>
        <w:rPr>
          <w:sz w:val="24"/>
          <w:szCs w:val="24"/>
        </w:rPr>
      </w:pPr>
    </w:p>
    <w:p w:rsidR="00F61510" w:rsidRDefault="004D58C3">
      <w:pPr>
        <w:spacing w:line="240" w:lineRule="auto"/>
        <w:jc w:val="center"/>
        <w:rPr>
          <w:sz w:val="24"/>
        </w:rPr>
      </w:pPr>
      <w:r>
        <w:rPr>
          <w:sz w:val="24"/>
        </w:rPr>
        <w:t>13. Прочие условия</w:t>
      </w:r>
    </w:p>
    <w:p w:rsidR="00F61510" w:rsidRDefault="004D58C3">
      <w:pPr>
        <w:pStyle w:val="ConsPlusNormal0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13.1. Контракт заключается в электронном виде.</w:t>
      </w:r>
    </w:p>
    <w:p w:rsidR="00F61510" w:rsidRDefault="004D58C3">
      <w:pPr>
        <w:pStyle w:val="ConsPlusNormal0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proofErr w:type="gramStart"/>
      <w:r>
        <w:rPr>
          <w:rFonts w:ascii="Times New Roman" w:hAnsi="Times New Roman" w:cs="Times New Roman"/>
          <w:sz w:val="24"/>
          <w:szCs w:val="24"/>
        </w:rPr>
        <w:t>2.Подрядчик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дает согласие на осуществление распорядителем бюджетных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средстви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органами муниципального фина</w:t>
      </w:r>
      <w:r>
        <w:rPr>
          <w:rFonts w:ascii="Times New Roman" w:hAnsi="Times New Roman" w:cs="Times New Roman"/>
          <w:sz w:val="24"/>
          <w:szCs w:val="24"/>
        </w:rPr>
        <w:t xml:space="preserve">нсового контроля проверок соблюдения условий, целей и порядка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предоставлениясубсидий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61510" w:rsidRDefault="004D58C3">
      <w:pPr>
        <w:pStyle w:val="ConsPlusNormal0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13.3. Все приложения к Контракту являются его неотъемной частью.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13.4. К Контракту прилагаются: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Приложение № 1 – Техническое задание;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Приложение № 2 – Локальная смета;</w:t>
      </w:r>
    </w:p>
    <w:p w:rsidR="00F61510" w:rsidRDefault="004D58C3">
      <w:pPr>
        <w:pStyle w:val="ConsPlusNormal0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.5. В случае изменения наименования, адреса места нахождения или банковских реквизитов Стороны, она письменно извещает об этом другую Сторону в течение 1 (Одного) рабочего дня с даты такого изменения.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13.6. По согласованию Сторон в ходе исполнения Контракт</w:t>
      </w:r>
      <w:r>
        <w:rPr>
          <w:sz w:val="24"/>
          <w:szCs w:val="24"/>
        </w:rPr>
        <w:t>а допускается снижение цены Контракта без изменения предусмотренных Контрактом объема работы, качества выполняемой работы и иных условий контракта.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13.7. Заказчик по согласованию с Подрядчиком в ходе исполнения Контракта вправе изменить не более чем на </w:t>
      </w:r>
      <w:r>
        <w:rPr>
          <w:sz w:val="24"/>
          <w:szCs w:val="24"/>
        </w:rPr>
        <w:t>десять процентов предусмотренный Контрактом объем работ при изменении потребности в работах, на выполнение которых заключен контракт. При этом по соглашению Сторон допускается изменение с учетом положений бюджетного законодательства Российской Федерации це</w:t>
      </w:r>
      <w:r>
        <w:rPr>
          <w:sz w:val="24"/>
          <w:szCs w:val="24"/>
        </w:rPr>
        <w:t>ны Контракта пропорционально дополнительному объему работ исходя из установленной в Контракте цены единицы работы, но не более чем на десять процентов цены Контракта. При уменьшении предусмотренного Контрактом объема работ Стороны контракта обязаны уменьши</w:t>
      </w:r>
      <w:r>
        <w:rPr>
          <w:sz w:val="24"/>
          <w:szCs w:val="24"/>
        </w:rPr>
        <w:t>ть цену Контракта исходя из цены единицы товара, работы или услуги.</w:t>
      </w:r>
    </w:p>
    <w:p w:rsidR="00F61510" w:rsidRDefault="004D58C3">
      <w:pPr>
        <w:pStyle w:val="ConsNormal"/>
        <w:widowControl/>
        <w:ind w:right="0" w:firstLine="567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8"/>
        </w:rPr>
        <w:t>13.8. При исполнении Контракта не допускается перемена Подрядчика, за исключением случаев, если новый Подрядчик является правопреемником Подрядчика по Контракту вследствие реорганизации юр</w:t>
      </w:r>
      <w:r>
        <w:rPr>
          <w:rFonts w:ascii="Times New Roman" w:hAnsi="Times New Roman" w:cs="Times New Roman"/>
          <w:color w:val="000000"/>
          <w:sz w:val="24"/>
          <w:szCs w:val="28"/>
        </w:rPr>
        <w:t>идического лица в форме преобразования, слияния или присоединения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F61510" w:rsidRDefault="004D58C3">
      <w:pPr>
        <w:pStyle w:val="ConsNormal"/>
        <w:widowControl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13.9. 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условиях.</w:t>
      </w:r>
    </w:p>
    <w:p w:rsidR="00F61510" w:rsidRDefault="004D58C3">
      <w:pPr>
        <w:pStyle w:val="3"/>
        <w:numPr>
          <w:ilvl w:val="0"/>
          <w:numId w:val="0"/>
        </w:numPr>
        <w:spacing w:before="0" w:after="0" w:line="240" w:lineRule="auto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14. Адреса места нахожден</w:t>
      </w:r>
      <w:r>
        <w:rPr>
          <w:b w:val="0"/>
          <w:sz w:val="24"/>
          <w:szCs w:val="24"/>
        </w:rPr>
        <w:t>ия, банковские реквизиты и подписи сторон</w:t>
      </w:r>
    </w:p>
    <w:p w:rsidR="00F61510" w:rsidRDefault="00F61510"/>
    <w:tbl>
      <w:tblPr>
        <w:tblW w:w="949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676"/>
        <w:gridCol w:w="4822"/>
      </w:tblGrid>
      <w:tr w:rsidR="00F61510">
        <w:trPr>
          <w:trHeight w:val="10379"/>
        </w:trPr>
        <w:tc>
          <w:tcPr>
            <w:tcW w:w="4676" w:type="dxa"/>
          </w:tcPr>
          <w:p w:rsidR="00F61510" w:rsidRDefault="004D58C3">
            <w:pPr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  <w:p w:rsidR="00F61510" w:rsidRDefault="00F61510">
            <w:pPr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F61510" w:rsidRDefault="004D58C3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Муниципальное     дошкольное     образовательное     учреждение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Осьминский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детский сад» (МДОУ "ОСЬМИНСКИЙ ДЕТСКИЙ САД")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 КПП 4710023578 / 471001001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188290 Ленинградская обл., Лужский район, п. </w:t>
            </w:r>
            <w:r>
              <w:rPr>
                <w:rFonts w:ascii="Times New Roman" w:hAnsi="Times New Roman"/>
                <w:sz w:val="24"/>
                <w:szCs w:val="24"/>
              </w:rPr>
              <w:t>Осьмино, Ленина, д.51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тел. +79313674337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email:1969_87@mail.ru</w:t>
            </w:r>
            <w:proofErr w:type="gramEnd"/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ОКЦ  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 СЗГУ Банка России//УФК по Ленинградской области г. Санкт-Петербург)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Счет 40102810745370000098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Казначейский счет 03234643416330004500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:rsidR="00F61510" w:rsidRDefault="00F61510">
            <w:pPr>
              <w:tabs>
                <w:tab w:val="left" w:pos="0"/>
                <w:tab w:val="left" w:pos="1996"/>
              </w:tabs>
              <w:spacing w:line="228" w:lineRule="auto"/>
              <w:ind w:left="-672" w:firstLine="1239"/>
              <w:rPr>
                <w:b/>
                <w:sz w:val="24"/>
                <w:szCs w:val="24"/>
              </w:rPr>
            </w:pPr>
          </w:p>
          <w:p w:rsidR="00F61510" w:rsidRDefault="00F61510">
            <w:pPr>
              <w:spacing w:after="6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F61510" w:rsidRDefault="00F61510">
            <w:pPr>
              <w:spacing w:after="6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F61510" w:rsidRDefault="00F61510">
            <w:pPr>
              <w:spacing w:after="6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F61510" w:rsidRDefault="00F61510">
            <w:pPr>
              <w:spacing w:after="6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F61510" w:rsidRDefault="004D58C3">
            <w:pPr>
              <w:spacing w:after="6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Заведующий</w:t>
            </w:r>
          </w:p>
          <w:p w:rsidR="00F61510" w:rsidRDefault="004D58C3">
            <w:pPr>
              <w:pStyle w:val="ab"/>
              <w:spacing w:beforeAutospacing="0" w:line="252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МДОУ «</w:t>
            </w:r>
            <w:proofErr w:type="spellStart"/>
            <w:r>
              <w:rPr>
                <w:color w:val="000000"/>
                <w:lang w:eastAsia="en-US"/>
              </w:rPr>
              <w:t>Осьминский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детский сад»</w:t>
            </w:r>
          </w:p>
          <w:p w:rsidR="00F61510" w:rsidRDefault="004D58C3">
            <w:pPr>
              <w:pStyle w:val="ab"/>
              <w:spacing w:beforeAutospacing="0" w:line="252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_________________</w:t>
            </w:r>
            <w:r>
              <w:t xml:space="preserve"> Г.Д. Борисова</w:t>
            </w:r>
          </w:p>
          <w:p w:rsidR="00F61510" w:rsidRDefault="00F61510">
            <w:pPr>
              <w:pStyle w:val="ConsPlusNormal0"/>
              <w:widowControl/>
              <w:ind w:firstLine="0"/>
              <w:rPr>
                <w:sz w:val="24"/>
                <w:szCs w:val="24"/>
              </w:rPr>
            </w:pPr>
          </w:p>
          <w:p w:rsidR="00F61510" w:rsidRDefault="00F61510">
            <w:pPr>
              <w:widowControl w:val="0"/>
              <w:tabs>
                <w:tab w:val="left" w:pos="2520"/>
                <w:tab w:val="right" w:pos="3564"/>
              </w:tabs>
              <w:spacing w:line="240" w:lineRule="auto"/>
              <w:ind w:firstLine="34"/>
              <w:rPr>
                <w:sz w:val="24"/>
                <w:szCs w:val="24"/>
              </w:rPr>
            </w:pPr>
          </w:p>
        </w:tc>
        <w:tc>
          <w:tcPr>
            <w:tcW w:w="4822" w:type="dxa"/>
          </w:tcPr>
          <w:p w:rsidR="00F61510" w:rsidRDefault="004D58C3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ПОДРЯДЧИК:</w:t>
            </w:r>
          </w:p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510">
        <w:tc>
          <w:tcPr>
            <w:tcW w:w="4676" w:type="dxa"/>
          </w:tcPr>
          <w:p w:rsidR="00F61510" w:rsidRDefault="00F61510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822" w:type="dxa"/>
          </w:tcPr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510">
        <w:trPr>
          <w:trHeight w:val="666"/>
        </w:trPr>
        <w:tc>
          <w:tcPr>
            <w:tcW w:w="4676" w:type="dxa"/>
            <w:vAlign w:val="center"/>
          </w:tcPr>
          <w:p w:rsidR="00F61510" w:rsidRDefault="00F61510">
            <w:pPr>
              <w:pStyle w:val="ConsPlusNormal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2" w:type="dxa"/>
          </w:tcPr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510">
        <w:trPr>
          <w:trHeight w:val="674"/>
        </w:trPr>
        <w:tc>
          <w:tcPr>
            <w:tcW w:w="4676" w:type="dxa"/>
            <w:vAlign w:val="center"/>
          </w:tcPr>
          <w:p w:rsidR="00F61510" w:rsidRDefault="00F61510">
            <w:pPr>
              <w:pStyle w:val="ConsPlusNormal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2" w:type="dxa"/>
          </w:tcPr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8C3" w:rsidRDefault="004D58C3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8C3" w:rsidRDefault="004D58C3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8C3" w:rsidRDefault="004D58C3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8C3" w:rsidRDefault="004D58C3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8C3" w:rsidRDefault="004D58C3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1510" w:rsidRDefault="004D58C3">
      <w:pPr>
        <w:spacing w:line="240" w:lineRule="auto"/>
        <w:ind w:right="-102" w:firstLine="616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 к Контракту</w:t>
      </w:r>
    </w:p>
    <w:p w:rsidR="00F61510" w:rsidRDefault="004D58C3">
      <w:pPr>
        <w:spacing w:line="240" w:lineRule="auto"/>
        <w:ind w:firstLine="0"/>
        <w:jc w:val="right"/>
        <w:rPr>
          <w:caps/>
          <w:sz w:val="24"/>
          <w:szCs w:val="24"/>
        </w:rPr>
      </w:pPr>
      <w:r>
        <w:rPr>
          <w:caps/>
          <w:sz w:val="24"/>
          <w:szCs w:val="24"/>
        </w:rPr>
        <w:t>№10</w:t>
      </w:r>
      <w:r>
        <w:rPr>
          <w:caps/>
          <w:sz w:val="24"/>
          <w:szCs w:val="24"/>
        </w:rPr>
        <w:t>-2026</w:t>
      </w:r>
    </w:p>
    <w:p w:rsidR="00F61510" w:rsidRDefault="00F61510">
      <w:pPr>
        <w:spacing w:line="240" w:lineRule="auto"/>
        <w:ind w:right="-5" w:firstLine="6158"/>
        <w:rPr>
          <w:sz w:val="24"/>
          <w:szCs w:val="24"/>
        </w:rPr>
      </w:pPr>
    </w:p>
    <w:p w:rsidR="00F61510" w:rsidRDefault="00F61510">
      <w:pPr>
        <w:spacing w:line="240" w:lineRule="auto"/>
        <w:ind w:right="-5" w:firstLine="6158"/>
        <w:rPr>
          <w:sz w:val="24"/>
          <w:szCs w:val="24"/>
        </w:rPr>
      </w:pPr>
    </w:p>
    <w:p w:rsidR="00F61510" w:rsidRDefault="004D58C3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ТЕХНИЧЕСКОЕ ЗАДАНИЕ </w:t>
      </w:r>
    </w:p>
    <w:p w:rsidR="00F61510" w:rsidRDefault="00F61510">
      <w:pPr>
        <w:widowControl w:val="0"/>
        <w:spacing w:line="240" w:lineRule="auto"/>
        <w:ind w:firstLine="0"/>
        <w:jc w:val="center"/>
        <w:rPr>
          <w:caps/>
          <w:sz w:val="24"/>
          <w:szCs w:val="24"/>
        </w:rPr>
      </w:pPr>
    </w:p>
    <w:p w:rsidR="00F61510" w:rsidRDefault="00F61510">
      <w:pPr>
        <w:widowControl w:val="0"/>
        <w:spacing w:line="240" w:lineRule="auto"/>
        <w:ind w:firstLine="0"/>
        <w:jc w:val="center"/>
        <w:rPr>
          <w:caps/>
          <w:sz w:val="24"/>
          <w:szCs w:val="24"/>
        </w:rPr>
      </w:pP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1.1. Источник финансирования: бюджет Лужского муниципального района Ленинградской области.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1.2. Форма и порядок </w:t>
      </w:r>
      <w:r>
        <w:rPr>
          <w:sz w:val="24"/>
          <w:szCs w:val="24"/>
        </w:rPr>
        <w:t>оплаты работ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1.2.1. Оплата осуществляется в безналичной форме, в соответствии с утвержденными бюджетными ассигнованиями.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1.2.2. Авансирование не предусмотрено.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1.3. Место, условия и сроки (периоды) выполнения работ</w:t>
      </w:r>
    </w:p>
    <w:p w:rsidR="00F61510" w:rsidRDefault="004D58C3">
      <w:pPr>
        <w:rPr>
          <w:rFonts w:eastAsia="TimesNewRomanPSMT"/>
          <w:sz w:val="24"/>
          <w:szCs w:val="24"/>
        </w:rPr>
      </w:pPr>
      <w:r>
        <w:rPr>
          <w:sz w:val="24"/>
          <w:szCs w:val="24"/>
        </w:rPr>
        <w:t xml:space="preserve">1.3.1. Местом выполнения работ является: </w:t>
      </w:r>
      <w:r>
        <w:rPr>
          <w:sz w:val="24"/>
          <w:szCs w:val="24"/>
        </w:rPr>
        <w:t>188290, Ленинградская область, Лужский район, п. Осьмино, ул. Ленина, д.51.</w:t>
      </w:r>
    </w:p>
    <w:p w:rsidR="00F61510" w:rsidRDefault="004D58C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Подрядчик приступает к выполнению работ </w:t>
      </w:r>
      <w:proofErr w:type="spellStart"/>
      <w:r>
        <w:rPr>
          <w:sz w:val="24"/>
          <w:szCs w:val="24"/>
        </w:rPr>
        <w:t>содня</w:t>
      </w:r>
      <w:proofErr w:type="spellEnd"/>
      <w:r>
        <w:rPr>
          <w:sz w:val="24"/>
          <w:szCs w:val="24"/>
        </w:rPr>
        <w:t>, следующего за днем заключения контракта.</w:t>
      </w:r>
    </w:p>
    <w:p w:rsidR="00F61510" w:rsidRDefault="004D58C3">
      <w:pPr>
        <w:spacing w:line="240" w:lineRule="auto"/>
        <w:rPr>
          <w:sz w:val="24"/>
        </w:rPr>
      </w:pPr>
      <w:r>
        <w:rPr>
          <w:sz w:val="24"/>
          <w:szCs w:val="24"/>
        </w:rPr>
        <w:t>Работы должны быть</w:t>
      </w:r>
      <w:r>
        <w:rPr>
          <w:sz w:val="24"/>
        </w:rPr>
        <w:t xml:space="preserve"> закончены в срок не позднее 3</w:t>
      </w:r>
      <w:r w:rsidR="00554851">
        <w:rPr>
          <w:sz w:val="24"/>
        </w:rPr>
        <w:t>0</w:t>
      </w:r>
      <w:r>
        <w:rPr>
          <w:sz w:val="24"/>
        </w:rPr>
        <w:t xml:space="preserve"> </w:t>
      </w:r>
      <w:r w:rsidR="00554851">
        <w:rPr>
          <w:sz w:val="24"/>
        </w:rPr>
        <w:t>ноября</w:t>
      </w:r>
      <w:r>
        <w:rPr>
          <w:sz w:val="24"/>
        </w:rPr>
        <w:t xml:space="preserve"> 2026 года.</w:t>
      </w:r>
    </w:p>
    <w:p w:rsidR="00F61510" w:rsidRDefault="004D58C3">
      <w:pPr>
        <w:spacing w:line="240" w:lineRule="auto"/>
        <w:ind w:firstLine="540"/>
        <w:rPr>
          <w:sz w:val="24"/>
        </w:rPr>
      </w:pPr>
      <w:r>
        <w:rPr>
          <w:sz w:val="24"/>
          <w:szCs w:val="24"/>
        </w:rPr>
        <w:t xml:space="preserve">1.4. </w:t>
      </w:r>
      <w:proofErr w:type="gramStart"/>
      <w:r>
        <w:rPr>
          <w:sz w:val="24"/>
          <w:szCs w:val="24"/>
        </w:rPr>
        <w:t>Работы  должны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быть выполнены в соответствии со строительными нормами и правилами (техническими регламентами и стандартами), требованиями технической безопасности, пожарной безопасности и экологической безопасности, в соответствии с техническим заданием, сметной документ</w:t>
      </w:r>
      <w:r>
        <w:rPr>
          <w:sz w:val="24"/>
          <w:szCs w:val="24"/>
        </w:rPr>
        <w:t>ацией  заказчика (Приложение №1, Приложение №2, к настоящему контракту)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1.5. Выполняемые Подрядчиком работы и используемые при их выполнении материалы должны соответствовать требованиям технических регламентов, сводов правил, ГОСТов, других действующих нац</w:t>
      </w:r>
      <w:r>
        <w:rPr>
          <w:sz w:val="24"/>
          <w:szCs w:val="24"/>
        </w:rPr>
        <w:t>иональных стандартов, и выполняться с применением современных методов и технологий производства работ.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1.6. Применяемые в процессе работ материалы и изделия должны быть новыми. Применение материалов и изделий, бывших в употреблении, недопустимо.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1.7. Подря</w:t>
      </w:r>
      <w:r>
        <w:rPr>
          <w:sz w:val="24"/>
          <w:szCs w:val="24"/>
        </w:rPr>
        <w:t>дчик должен обеспечить вывоз и утилизацию строительного мусора, образовавшегося в процессе работ.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1.8. Ответственность за соблюдение правил пожарной безопасности, охраны труда и санитарно-гигиенического режима в ремонтируемых помещениях возлагается на Подр</w:t>
      </w:r>
      <w:r>
        <w:rPr>
          <w:sz w:val="24"/>
          <w:szCs w:val="24"/>
        </w:rPr>
        <w:t>ядчика, который должен назначить своим приказом лицо, ответственное за проведение работ и соблюдение вышеуказанных правил. Копия приказа представляется руководству Заказчика до начала работ.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1.9. Подрядчиком должны быть предусмотрены мероприятия по нейтрал</w:t>
      </w:r>
      <w:r>
        <w:rPr>
          <w:sz w:val="24"/>
          <w:szCs w:val="24"/>
        </w:rPr>
        <w:t>изации вибрационных, шумовых и других вредных воздействий, возникающих в процессе выполнения работ.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1.10. Ущерб, причиненный в процессе выполнения работ, объектам, расположенным в зоне производства работ и на прилегающей территории, Подрядчик устраняет за </w:t>
      </w:r>
      <w:r>
        <w:rPr>
          <w:sz w:val="24"/>
          <w:szCs w:val="24"/>
        </w:rPr>
        <w:t>свой счет.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Работы по качеству и безопасности должны соответствовать: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Безопасность труда в строительстве должна отвечать требованиям СНиП 12-03-2001.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Федеральный закон N 69-ФЗ от 21.12.1994 "О пожарной безопасности"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Федеральный закон N 123-ФЗ «Технический р</w:t>
      </w:r>
      <w:r>
        <w:rPr>
          <w:sz w:val="24"/>
          <w:szCs w:val="24"/>
        </w:rPr>
        <w:t>егламент о требованиях пожарной безопасности»</w:t>
      </w:r>
    </w:p>
    <w:p w:rsidR="00F61510" w:rsidRDefault="004D58C3">
      <w:pPr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При выполнении работ подрядчик должен соблюдать требования нормативных правовых актов, как в отношении работ, так и в отношении материалов, комплектующих и оборудования, используемого при выполнении работ.</w:t>
      </w:r>
    </w:p>
    <w:p w:rsidR="00F61510" w:rsidRDefault="004D58C3">
      <w:pPr>
        <w:widowControl w:val="0"/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Гара</w:t>
      </w:r>
      <w:r>
        <w:rPr>
          <w:sz w:val="24"/>
          <w:szCs w:val="24"/>
        </w:rPr>
        <w:t xml:space="preserve">нтийный срок на выполняемые по Контракту работы составляет 36 (тридцать шесть) </w:t>
      </w:r>
      <w:proofErr w:type="spellStart"/>
      <w:r>
        <w:rPr>
          <w:sz w:val="24"/>
          <w:szCs w:val="24"/>
        </w:rPr>
        <w:t>месяцевс</w:t>
      </w:r>
      <w:proofErr w:type="spellEnd"/>
      <w:r>
        <w:rPr>
          <w:sz w:val="24"/>
          <w:szCs w:val="24"/>
        </w:rPr>
        <w:t xml:space="preserve"> даты подписания Сторонами Акта сдачи-приемки выполненных работ.</w:t>
      </w:r>
    </w:p>
    <w:p w:rsidR="00F61510" w:rsidRDefault="00F61510">
      <w:pPr>
        <w:spacing w:line="240" w:lineRule="auto"/>
        <w:jc w:val="center"/>
        <w:rPr>
          <w:sz w:val="24"/>
          <w:szCs w:val="24"/>
        </w:rPr>
      </w:pPr>
    </w:p>
    <w:p w:rsidR="00F61510" w:rsidRDefault="00F61510">
      <w:pPr>
        <w:spacing w:line="240" w:lineRule="auto"/>
        <w:jc w:val="center"/>
        <w:rPr>
          <w:sz w:val="24"/>
          <w:szCs w:val="24"/>
        </w:rPr>
      </w:pPr>
    </w:p>
    <w:tbl>
      <w:tblPr>
        <w:tblW w:w="9626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4813"/>
        <w:gridCol w:w="4813"/>
      </w:tblGrid>
      <w:tr w:rsidR="00F61510">
        <w:trPr>
          <w:trHeight w:val="2764"/>
        </w:trPr>
        <w:tc>
          <w:tcPr>
            <w:tcW w:w="4813" w:type="dxa"/>
          </w:tcPr>
          <w:p w:rsidR="00F61510" w:rsidRDefault="004D58C3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510" w:rsidRDefault="004D58C3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Муниципальное     дошкольное     образовательное     учреждение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Осьминский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детский сад»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МДОУ "ОСЬМИНСКИЙ ДЕТСКИЙ САД")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 КПП 4710023578 / 471001001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188290 Ленинградская обл., Лужский район, п. Осьмино, Ленина, д.51 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тел. +79313674337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email:1969_87@mail.ru</w:t>
            </w:r>
            <w:proofErr w:type="gramEnd"/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ОКЦ  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 СЗГУ Банка России//УФК по Ленинградской области г. Санкт-Петербург)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Счет 40102810745370000098 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Казначейский счет 03234643416330004500 </w:t>
            </w:r>
          </w:p>
          <w:p w:rsidR="00F61510" w:rsidRDefault="004D58C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:rsidR="00F61510" w:rsidRDefault="00F61510">
            <w:pPr>
              <w:tabs>
                <w:tab w:val="left" w:pos="0"/>
                <w:tab w:val="left" w:pos="1996"/>
              </w:tabs>
              <w:spacing w:line="228" w:lineRule="auto"/>
              <w:ind w:left="-672" w:firstLine="1239"/>
              <w:rPr>
                <w:b/>
                <w:sz w:val="24"/>
                <w:szCs w:val="24"/>
              </w:rPr>
            </w:pPr>
          </w:p>
          <w:p w:rsidR="00F61510" w:rsidRDefault="00F61510">
            <w:pPr>
              <w:spacing w:after="6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F61510" w:rsidRDefault="00F61510">
            <w:pPr>
              <w:spacing w:after="6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F61510" w:rsidRDefault="004D58C3">
            <w:pPr>
              <w:spacing w:afterAutospacing="1" w:line="252" w:lineRule="auto"/>
              <w:ind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Заведующий</w:t>
            </w:r>
          </w:p>
          <w:p w:rsidR="00F61510" w:rsidRDefault="004D58C3">
            <w:pPr>
              <w:spacing w:afterAutospacing="1" w:line="252" w:lineRule="auto"/>
              <w:ind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МДОУ «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Осьминский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детский сад»</w:t>
            </w:r>
          </w:p>
          <w:p w:rsidR="00F61510" w:rsidRDefault="004D58C3">
            <w:pPr>
              <w:spacing w:afterAutospacing="1" w:line="252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_________________ Г.Д. Борисова</w:t>
            </w:r>
          </w:p>
          <w:p w:rsidR="00F61510" w:rsidRDefault="00F615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3" w:type="dxa"/>
          </w:tcPr>
          <w:p w:rsidR="00F61510" w:rsidRDefault="004D58C3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Подрядчик:</w:t>
            </w:r>
          </w:p>
          <w:p w:rsidR="00F61510" w:rsidRDefault="00F61510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1510" w:rsidRDefault="00F61510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1510" w:rsidRDefault="00F61510" w:rsidP="004D58C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F61510" w:rsidRDefault="00F61510">
      <w:pPr>
        <w:spacing w:line="240" w:lineRule="auto"/>
      </w:pPr>
    </w:p>
    <w:sectPr w:rsidR="00F61510">
      <w:pgSz w:w="11906" w:h="16838"/>
      <w:pgMar w:top="851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">
    <w:altName w:val="Segoe UI"/>
    <w:panose1 w:val="00000000000000000000"/>
    <w:charset w:val="00"/>
    <w:family w:val="roman"/>
    <w:notTrueType/>
    <w:pitch w:val="default"/>
  </w:font>
  <w:font w:name="Open Sans">
    <w:altName w:val="Segoe UI"/>
    <w:charset w:val="01"/>
    <w:family w:val="swiss"/>
    <w:pitch w:val="variable"/>
  </w:font>
  <w:font w:name="DejaVu Sans">
    <w:panose1 w:val="00000000000000000000"/>
    <w:charset w:val="00"/>
    <w:family w:val="roman"/>
    <w:notTrueType/>
    <w:pitch w:val="default"/>
  </w:font>
  <w:font w:name="TimesDL">
    <w:charset w:val="01"/>
    <w:family w:val="roman"/>
    <w:pitch w:val="variable"/>
  </w:font>
  <w:font w:name="TimesNewRomanPSMT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D79EE"/>
    <w:multiLevelType w:val="multilevel"/>
    <w:tmpl w:val="E0AE2C4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3834"/>
        </w:tabs>
        <w:ind w:left="3834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348"/>
        </w:tabs>
        <w:ind w:left="3348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708"/>
        </w:tabs>
        <w:ind w:left="370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08"/>
        </w:tabs>
        <w:ind w:left="3708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8"/>
        </w:tabs>
        <w:ind w:left="4068" w:hanging="180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1510"/>
    <w:rsid w:val="004D58C3"/>
    <w:rsid w:val="00554851"/>
    <w:rsid w:val="00F6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88334"/>
  <w15:docId w15:val="{3BAD64E1-E62C-4429-BA7A-D923C2F67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3188"/>
    <w:pPr>
      <w:spacing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117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1247F0"/>
    <w:pPr>
      <w:keepNext/>
      <w:numPr>
        <w:ilvl w:val="2"/>
        <w:numId w:val="1"/>
      </w:numPr>
      <w:spacing w:before="120" w:after="12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1247F0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qFormat/>
    <w:rsid w:val="001247F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qFormat/>
    <w:rsid w:val="001247F0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customStyle="1" w:styleId="a3">
    <w:name w:val="Заголовок Знак"/>
    <w:basedOn w:val="a0"/>
    <w:link w:val="a4"/>
    <w:qFormat/>
    <w:rsid w:val="001247F0"/>
    <w:rPr>
      <w:rFonts w:ascii="Arial" w:eastAsia="Times New Roman" w:hAnsi="Arial" w:cs="Times New Roman"/>
      <w:b/>
      <w:kern w:val="2"/>
      <w:sz w:val="32"/>
      <w:szCs w:val="20"/>
      <w:lang w:eastAsia="ru-RU"/>
    </w:rPr>
  </w:style>
  <w:style w:type="character" w:customStyle="1" w:styleId="ConsPlusNormal">
    <w:name w:val="ConsPlusNormal Знак"/>
    <w:link w:val="ConsPlusNormal0"/>
    <w:qFormat/>
    <w:locked/>
    <w:rsid w:val="001247F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9117A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4">
    <w:name w:val="Title"/>
    <w:basedOn w:val="a"/>
    <w:next w:val="a5"/>
    <w:link w:val="a3"/>
    <w:qFormat/>
    <w:rsid w:val="001247F0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"/>
      <w:sz w:val="32"/>
      <w:szCs w:val="2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Droid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Droid Sans"/>
    </w:rPr>
  </w:style>
  <w:style w:type="paragraph" w:customStyle="1" w:styleId="user">
    <w:name w:val="Заголовок (user)"/>
    <w:basedOn w:val="a"/>
    <w:next w:val="a5"/>
    <w:qFormat/>
    <w:pPr>
      <w:keepNext/>
      <w:spacing w:before="240" w:after="120"/>
    </w:pPr>
    <w:rPr>
      <w:rFonts w:ascii="Open Sans" w:eastAsia="DejaVu Sans" w:hAnsi="Open Sans" w:cs="Droid Sans"/>
    </w:rPr>
  </w:style>
  <w:style w:type="paragraph" w:customStyle="1" w:styleId="user0">
    <w:name w:val="Указатель (user)"/>
    <w:basedOn w:val="a"/>
    <w:qFormat/>
    <w:pPr>
      <w:suppressLineNumbers/>
    </w:pPr>
    <w:rPr>
      <w:rFonts w:cs="Droid Sans"/>
    </w:rPr>
  </w:style>
  <w:style w:type="paragraph" w:customStyle="1" w:styleId="ConsPlusNormal0">
    <w:name w:val="ConsPlusNormal"/>
    <w:link w:val="ConsPlusNormal"/>
    <w:qFormat/>
    <w:rsid w:val="001247F0"/>
    <w:pPr>
      <w:widowControl w:val="0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Обычный + по ширине"/>
    <w:basedOn w:val="a"/>
    <w:qFormat/>
    <w:rsid w:val="001247F0"/>
    <w:pPr>
      <w:spacing w:line="240" w:lineRule="auto"/>
      <w:ind w:firstLine="0"/>
    </w:pPr>
    <w:rPr>
      <w:sz w:val="24"/>
      <w:szCs w:val="24"/>
    </w:rPr>
  </w:style>
  <w:style w:type="paragraph" w:customStyle="1" w:styleId="aa">
    <w:name w:val="Подраздел"/>
    <w:basedOn w:val="a"/>
    <w:semiHidden/>
    <w:qFormat/>
    <w:rsid w:val="001247F0"/>
    <w:pPr>
      <w:spacing w:before="240" w:after="120" w:line="240" w:lineRule="auto"/>
      <w:ind w:firstLine="0"/>
      <w:jc w:val="center"/>
    </w:pPr>
    <w:rPr>
      <w:rFonts w:ascii="TimesDL" w:hAnsi="TimesDL"/>
      <w:b/>
      <w:smallCaps/>
      <w:spacing w:val="-2"/>
      <w:sz w:val="24"/>
      <w:szCs w:val="20"/>
    </w:rPr>
  </w:style>
  <w:style w:type="paragraph" w:customStyle="1" w:styleId="ConsNormal">
    <w:name w:val="ConsNormal"/>
    <w:semiHidden/>
    <w:qFormat/>
    <w:rsid w:val="001247F0"/>
    <w:pPr>
      <w:widowControl w:val="0"/>
      <w:ind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Подзаголовок1"/>
    <w:basedOn w:val="a"/>
    <w:qFormat/>
    <w:rsid w:val="001247F0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B84963"/>
    <w:pPr>
      <w:spacing w:line="240" w:lineRule="auto"/>
    </w:pPr>
    <w:rPr>
      <w:sz w:val="24"/>
      <w:szCs w:val="20"/>
    </w:rPr>
  </w:style>
  <w:style w:type="paragraph" w:styleId="ab">
    <w:name w:val="Normal (Web)"/>
    <w:basedOn w:val="a"/>
    <w:uiPriority w:val="99"/>
    <w:unhideWhenUsed/>
    <w:qFormat/>
    <w:rsid w:val="000D3188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c">
    <w:name w:val="No Spacing"/>
    <w:uiPriority w:val="1"/>
    <w:qFormat/>
    <w:rsid w:val="000D3188"/>
    <w:rPr>
      <w:rFonts w:cs="Times New Roman"/>
    </w:rPr>
  </w:style>
  <w:style w:type="numbering" w:customStyle="1" w:styleId="user1">
    <w:name w:val="Без списка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11</Pages>
  <Words>4657</Words>
  <Characters>26549</Characters>
  <Application>Microsoft Office Word</Application>
  <DocSecurity>0</DocSecurity>
  <Lines>221</Lines>
  <Paragraphs>62</Paragraphs>
  <ScaleCrop>false</ScaleCrop>
  <Company/>
  <LinksUpToDate>false</LinksUpToDate>
  <CharactersWithSpaces>31144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User</cp:lastModifiedBy>
  <cp:revision>7</cp:revision>
  <cp:lastPrinted>2025-09-16T12:28:00Z</cp:lastPrinted>
  <dcterms:created xsi:type="dcterms:W3CDTF">2026-09-16T06:39:00Z</dcterms:created>
  <dcterms:modified xsi:type="dcterms:W3CDTF">2026-10-13T09:25:00Z</dcterms:modified>
  <dc:language>ru-RU</dc:language>
</cp:coreProperties>
</file>