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D50" w:rsidRPr="00DC4BE0" w:rsidRDefault="00B0024C">
      <w:pPr>
        <w:spacing w:after="0" w:line="240" w:lineRule="auto"/>
        <w:jc w:val="center"/>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Контракт № </w:t>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p>
    <w:p w:rsidR="00A65DA6"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г. Санкт-Петербург и Ленинградская обл.                                      </w:t>
      </w:r>
      <w:r w:rsidR="009A3B57">
        <w:rPr>
          <w:rFonts w:ascii="Times New Roman" w:eastAsia="Calibri"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w:t>
      </w:r>
      <w:r w:rsidR="009A3B57" w:rsidRPr="009A3B57">
        <w:rPr>
          <w:rFonts w:ascii="Times New Roman" w:eastAsia="Calibri" w:hAnsi="Times New Roman" w:cs="Times New Roman"/>
          <w:color w:val="000000"/>
          <w:sz w:val="24"/>
          <w:szCs w:val="24"/>
          <w:lang w:eastAsia="ru-RU"/>
        </w:rPr>
        <w:t>__</w:t>
      </w:r>
      <w:r>
        <w:rPr>
          <w:rFonts w:ascii="Times New Roman" w:eastAsia="Calibri" w:hAnsi="Times New Roman" w:cs="Times New Roman"/>
          <w:color w:val="000000"/>
          <w:sz w:val="24"/>
          <w:szCs w:val="24"/>
          <w:lang w:eastAsia="ru-RU"/>
        </w:rPr>
        <w:t xml:space="preserve">» </w:t>
      </w:r>
      <w:r w:rsidR="009A3B57" w:rsidRPr="009A3B57">
        <w:rPr>
          <w:rFonts w:ascii="Times New Roman" w:eastAsia="Calibri" w:hAnsi="Times New Roman" w:cs="Times New Roman"/>
          <w:color w:val="000000"/>
          <w:sz w:val="24"/>
          <w:szCs w:val="24"/>
          <w:lang w:eastAsia="ru-RU"/>
        </w:rPr>
        <w:t>_________</w:t>
      </w:r>
      <w:r>
        <w:rPr>
          <w:rFonts w:ascii="Times New Roman" w:eastAsia="Calibri" w:hAnsi="Times New Roman" w:cs="Times New Roman"/>
          <w:color w:val="000000"/>
          <w:sz w:val="24"/>
          <w:szCs w:val="24"/>
          <w:lang w:eastAsia="ru-RU"/>
        </w:rPr>
        <w:t xml:space="preserve"> 202</w:t>
      </w:r>
      <w:r w:rsidR="00646109">
        <w:rPr>
          <w:rFonts w:ascii="Times New Roman" w:eastAsia="Calibri" w:hAnsi="Times New Roman" w:cs="Times New Roman"/>
          <w:color w:val="000000"/>
          <w:sz w:val="24"/>
          <w:szCs w:val="24"/>
          <w:lang w:eastAsia="ru-RU"/>
        </w:rPr>
        <w:t>6</w:t>
      </w:r>
      <w:r>
        <w:rPr>
          <w:rFonts w:ascii="Times New Roman" w:eastAsia="Calibri" w:hAnsi="Times New Roman" w:cs="Times New Roman"/>
          <w:color w:val="000000"/>
          <w:sz w:val="24"/>
          <w:szCs w:val="24"/>
          <w:lang w:eastAsia="ru-RU"/>
        </w:rPr>
        <w:t xml:space="preserve"> год</w:t>
      </w:r>
      <w:r w:rsidR="00DC4BE0">
        <w:rPr>
          <w:rFonts w:ascii="Times New Roman" w:eastAsia="Calibri"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 </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 xml:space="preserve">  </w:t>
      </w:r>
      <w:bookmarkStart w:id="0" w:name="_Hlk151640598"/>
      <w:r w:rsidR="00A65DA6">
        <w:rPr>
          <w:rFonts w:ascii="Times New Roman" w:eastAsia="Calibri" w:hAnsi="Times New Roman" w:cs="Times New Roman"/>
          <w:color w:val="000000"/>
          <w:sz w:val="24"/>
          <w:szCs w:val="24"/>
          <w:lang w:eastAsia="ru-RU"/>
        </w:rPr>
        <w:tab/>
      </w:r>
      <w:r w:rsidR="009164DA" w:rsidRPr="00BF422B">
        <w:rPr>
          <w:rFonts w:ascii="Times New Roman" w:hAnsi="Times New Roman" w:cs="Times New Roman"/>
          <w:sz w:val="24"/>
          <w:szCs w:val="24"/>
          <w:lang w:eastAsia="ru-RU"/>
        </w:rPr>
        <w:t xml:space="preserve">Муниципальное бюджетное образовательное учреждение дополнительного образования «Центр информационных технологий» </w:t>
      </w:r>
      <w:r w:rsidR="009164DA" w:rsidRPr="00032881">
        <w:rPr>
          <w:rFonts w:ascii="Times New Roman" w:hAnsi="Times New Roman" w:cs="Times New Roman"/>
          <w:sz w:val="24"/>
          <w:szCs w:val="24"/>
          <w:lang w:eastAsia="ru-RU"/>
        </w:rPr>
        <w:t>(</w:t>
      </w:r>
      <w:r w:rsidR="009164DA" w:rsidRPr="00BF422B">
        <w:rPr>
          <w:rFonts w:ascii="Times New Roman" w:hAnsi="Times New Roman" w:cs="Times New Roman"/>
          <w:sz w:val="24"/>
          <w:szCs w:val="24"/>
          <w:lang w:eastAsia="ru-RU"/>
        </w:rPr>
        <w:t>МБОУ ДО ЦИТ</w:t>
      </w:r>
      <w:r w:rsidR="009164DA" w:rsidRPr="00032881">
        <w:rPr>
          <w:rFonts w:ascii="Times New Roman" w:hAnsi="Times New Roman" w:cs="Times New Roman"/>
          <w:sz w:val="24"/>
          <w:szCs w:val="24"/>
          <w:lang w:eastAsia="ru-RU"/>
        </w:rPr>
        <w:t xml:space="preserve">), именуемое в дальнейшем «Заказчик», в лице </w:t>
      </w:r>
      <w:r w:rsidR="009164DA">
        <w:rPr>
          <w:rFonts w:ascii="Times New Roman" w:hAnsi="Times New Roman" w:cs="Times New Roman"/>
          <w:sz w:val="24"/>
          <w:szCs w:val="24"/>
          <w:lang w:eastAsia="ru-RU"/>
        </w:rPr>
        <w:t>директора</w:t>
      </w:r>
      <w:r w:rsidR="009164DA" w:rsidRPr="00032881">
        <w:rPr>
          <w:rFonts w:ascii="Times New Roman" w:hAnsi="Times New Roman" w:cs="Times New Roman"/>
          <w:sz w:val="24"/>
          <w:szCs w:val="24"/>
          <w:lang w:eastAsia="ru-RU"/>
        </w:rPr>
        <w:t xml:space="preserve"> </w:t>
      </w:r>
      <w:r w:rsidR="009164DA">
        <w:rPr>
          <w:rFonts w:ascii="Times New Roman" w:hAnsi="Times New Roman" w:cs="Times New Roman"/>
          <w:sz w:val="24"/>
          <w:szCs w:val="24"/>
          <w:lang w:eastAsia="ru-RU"/>
        </w:rPr>
        <w:t>Левчиковой Ларисы Игоревны</w:t>
      </w:r>
      <w:r w:rsidR="009164DA" w:rsidRPr="00032881">
        <w:rPr>
          <w:rFonts w:ascii="Times New Roman" w:eastAsia="Calibri" w:hAnsi="Times New Roman" w:cs="Times New Roman"/>
          <w:color w:val="000000"/>
          <w:sz w:val="24"/>
          <w:szCs w:val="24"/>
          <w:lang w:eastAsia="ru-RU"/>
        </w:rPr>
        <w:t>, действующего на основании</w:t>
      </w:r>
      <w:r w:rsidR="009164DA">
        <w:rPr>
          <w:rFonts w:ascii="Times New Roman" w:eastAsia="Calibri" w:hAnsi="Times New Roman" w:cs="Times New Roman"/>
          <w:color w:val="000000"/>
          <w:sz w:val="24"/>
          <w:szCs w:val="24"/>
          <w:lang w:eastAsia="ru-RU"/>
        </w:rPr>
        <w:t xml:space="preserve"> Устава</w:t>
      </w:r>
      <w:r w:rsidR="00C12670">
        <w:rPr>
          <w:rFonts w:ascii="Times New Roman" w:eastAsia="Calibri" w:hAnsi="Times New Roman" w:cs="Times New Roman"/>
          <w:color w:val="000000"/>
          <w:sz w:val="24"/>
          <w:szCs w:val="24"/>
          <w:lang w:eastAsia="ru-RU"/>
        </w:rPr>
        <w:t xml:space="preserve">,  с одной стороны и </w:t>
      </w:r>
      <w:r w:rsidR="009A3B57" w:rsidRPr="009A3B57">
        <w:rPr>
          <w:rFonts w:ascii="Times New Roman" w:eastAsia="Calibri" w:hAnsi="Times New Roman" w:cs="Times New Roman"/>
          <w:color w:val="000000"/>
          <w:sz w:val="24"/>
          <w:szCs w:val="24"/>
          <w:lang w:eastAsia="ru-RU"/>
        </w:rPr>
        <w:t>________________________________________</w:t>
      </w:r>
      <w:r w:rsidR="00C12670">
        <w:rPr>
          <w:rFonts w:ascii="Times New Roman" w:eastAsia="Calibri" w:hAnsi="Times New Roman" w:cs="Times New Roman"/>
          <w:color w:val="000000"/>
          <w:sz w:val="24"/>
          <w:szCs w:val="24"/>
          <w:lang w:eastAsia="ru-RU"/>
        </w:rPr>
        <w:t xml:space="preserve">, </w:t>
      </w:r>
      <w:r w:rsidR="00DC4BE0">
        <w:rPr>
          <w:rFonts w:ascii="Times New Roman" w:eastAsia="Calibri" w:hAnsi="Times New Roman" w:cs="Times New Roman"/>
          <w:color w:val="000000"/>
          <w:sz w:val="24"/>
          <w:szCs w:val="24"/>
          <w:lang w:eastAsia="ru-RU"/>
        </w:rPr>
        <w:t>именуемое</w:t>
      </w:r>
      <w:r>
        <w:rPr>
          <w:rFonts w:ascii="Times New Roman" w:eastAsia="Calibri" w:hAnsi="Times New Roman" w:cs="Times New Roman"/>
          <w:color w:val="000000"/>
          <w:sz w:val="24"/>
          <w:szCs w:val="24"/>
          <w:lang w:eastAsia="ru-RU"/>
        </w:rPr>
        <w:t xml:space="preserve"> в дальнейшем «Поставщик», </w:t>
      </w:r>
      <w:r w:rsidR="00DC4BE0">
        <w:rPr>
          <w:rFonts w:ascii="Times New Roman" w:eastAsia="Calibri" w:hAnsi="Times New Roman" w:cs="Times New Roman"/>
          <w:color w:val="000000"/>
          <w:sz w:val="24"/>
          <w:szCs w:val="24"/>
          <w:lang w:eastAsia="ru-RU"/>
        </w:rPr>
        <w:t xml:space="preserve">в лице </w:t>
      </w:r>
      <w:r w:rsidR="009A3B57">
        <w:rPr>
          <w:rFonts w:ascii="Times New Roman" w:eastAsia="Calibri" w:hAnsi="Times New Roman" w:cs="Times New Roman"/>
          <w:color w:val="000000"/>
          <w:sz w:val="24"/>
          <w:szCs w:val="24"/>
          <w:lang w:eastAsia="ru-RU"/>
        </w:rPr>
        <w:t xml:space="preserve">_________________________, </w:t>
      </w:r>
      <w:r w:rsidR="00DC4BE0">
        <w:rPr>
          <w:rFonts w:ascii="Times New Roman" w:eastAsia="Calibri" w:hAnsi="Times New Roman" w:cs="Times New Roman"/>
          <w:color w:val="000000"/>
          <w:sz w:val="24"/>
          <w:szCs w:val="24"/>
          <w:lang w:eastAsia="ru-RU"/>
        </w:rPr>
        <w:t>действующего</w:t>
      </w:r>
      <w:r w:rsidR="00821E55">
        <w:rPr>
          <w:rFonts w:ascii="Times New Roman" w:eastAsia="Calibri" w:hAnsi="Times New Roman" w:cs="Times New Roman"/>
          <w:color w:val="000000"/>
          <w:sz w:val="24"/>
          <w:szCs w:val="24"/>
          <w:lang w:eastAsia="ru-RU"/>
        </w:rPr>
        <w:t xml:space="preserve"> на </w:t>
      </w:r>
      <w:r w:rsidR="00DC4BE0">
        <w:rPr>
          <w:rFonts w:ascii="Times New Roman" w:eastAsia="Calibri" w:hAnsi="Times New Roman" w:cs="Times New Roman"/>
          <w:color w:val="000000"/>
          <w:sz w:val="24"/>
          <w:szCs w:val="24"/>
          <w:lang w:eastAsia="ru-RU"/>
        </w:rPr>
        <w:t xml:space="preserve">основании </w:t>
      </w:r>
      <w:r w:rsidR="009A3B57" w:rsidRPr="009A3B57">
        <w:rPr>
          <w:rFonts w:ascii="Times New Roman" w:eastAsia="Calibri" w:hAnsi="Times New Roman" w:cs="Times New Roman"/>
          <w:color w:val="000000"/>
          <w:sz w:val="24"/>
          <w:szCs w:val="24"/>
          <w:lang w:eastAsia="ru-RU"/>
        </w:rPr>
        <w:t>__________________</w:t>
      </w:r>
      <w:r>
        <w:rPr>
          <w:rFonts w:ascii="Times New Roman" w:eastAsia="Calibri" w:hAnsi="Times New Roman" w:cs="Times New Roman"/>
          <w:color w:val="000000"/>
          <w:sz w:val="24"/>
          <w:szCs w:val="24"/>
          <w:lang w:eastAsia="ru-RU"/>
        </w:rPr>
        <w:t xml:space="preserve">, </w:t>
      </w:r>
      <w:bookmarkEnd w:id="0"/>
      <w:r>
        <w:rPr>
          <w:rFonts w:ascii="Times New Roman" w:eastAsia="Calibri" w:hAnsi="Times New Roman" w:cs="Times New Roman"/>
          <w:color w:val="000000"/>
          <w:sz w:val="24"/>
          <w:szCs w:val="24"/>
          <w:lang w:eastAsia="ru-RU"/>
        </w:rPr>
        <w:t>с другой стороны, при совместном упоминании по тексту настоящего Контракта именуемые «Стороны»,</w:t>
      </w:r>
      <w:r>
        <w:rPr>
          <w:rFonts w:ascii="Times New Roman" w:eastAsia="Calibri" w:hAnsi="Times New Roman" w:cs="Times New Roman"/>
          <w:i/>
          <w:iCs/>
          <w:color w:val="000000"/>
          <w:sz w:val="24"/>
          <w:szCs w:val="24"/>
          <w:lang w:eastAsia="ru-RU"/>
        </w:rPr>
        <w:t xml:space="preserve"> </w:t>
      </w:r>
      <w:r>
        <w:rPr>
          <w:rFonts w:ascii="Times New Roman" w:hAnsi="Times New Roman" w:cs="Times New Roman"/>
          <w:sz w:val="24"/>
          <w:szCs w:val="24"/>
        </w:rPr>
        <w:t xml:space="preserve">на основании п. </w:t>
      </w:r>
      <w:r w:rsidR="00C75875">
        <w:rPr>
          <w:rFonts w:ascii="Times New Roman" w:hAnsi="Times New Roman" w:cs="Times New Roman"/>
          <w:sz w:val="24"/>
          <w:szCs w:val="24"/>
        </w:rPr>
        <w:t>4</w:t>
      </w:r>
      <w:r>
        <w:rPr>
          <w:rFonts w:ascii="Times New Roman" w:hAnsi="Times New Roman" w:cs="Times New Roman"/>
          <w:sz w:val="24"/>
          <w:szCs w:val="24"/>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4D2D50" w:rsidRDefault="00B0024C">
      <w:pPr>
        <w:ind w:firstLine="709"/>
        <w:jc w:val="both"/>
        <w:rPr>
          <w:rFonts w:ascii="Times New Roman" w:hAnsi="Times New Roman"/>
        </w:rPr>
      </w:pPr>
      <w:r>
        <w:rPr>
          <w:rFonts w:ascii="Times New Roman" w:eastAsia="Calibri" w:hAnsi="Times New Roman" w:cs="Times New Roman"/>
          <w:color w:val="000000"/>
          <w:sz w:val="24"/>
          <w:szCs w:val="24"/>
          <w:lang w:eastAsia="ru-RU"/>
        </w:rPr>
        <w:t>ИКЗ:</w:t>
      </w:r>
      <w:r>
        <w:t xml:space="preserve"> </w:t>
      </w:r>
      <w:r w:rsidR="00C75875" w:rsidRPr="00C75875">
        <w:rPr>
          <w:rFonts w:ascii="Times New Roman" w:eastAsia="Calibri" w:hAnsi="Times New Roman" w:cs="Times New Roman"/>
          <w:color w:val="000000"/>
          <w:sz w:val="24"/>
          <w:szCs w:val="24"/>
          <w:lang w:eastAsia="ru-RU"/>
        </w:rPr>
        <w:t>26 34716021993471601001 0004 000 0000 244</w:t>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 ПРЕДМЕТ КОНТРАКТА</w:t>
      </w:r>
    </w:p>
    <w:p w:rsidR="004D2D50" w:rsidRDefault="00B0024C">
      <w:pPr>
        <w:spacing w:after="0" w:line="240" w:lineRule="auto"/>
        <w:jc w:val="both"/>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1.1. По настоящему Контракту Поставщик обязуется поставить Заказчику </w:t>
      </w:r>
      <w:r>
        <w:rPr>
          <w:rFonts w:ascii="Times New Roman" w:eastAsia="Times New Roman" w:hAnsi="Times New Roman" w:cs="Times New Roman"/>
          <w:color w:val="000000"/>
          <w:spacing w:val="5"/>
          <w:sz w:val="24"/>
          <w:szCs w:val="24"/>
        </w:rPr>
        <w:t xml:space="preserve">Товар </w:t>
      </w:r>
      <w:r>
        <w:rPr>
          <w:rFonts w:ascii="Times New Roman" w:eastAsia="MS Mincho" w:hAnsi="Times New Roman" w:cs="Times New Roman"/>
          <w:color w:val="000000"/>
          <w:sz w:val="24"/>
          <w:szCs w:val="24"/>
        </w:rPr>
        <w:t>в соответствии с условиями настоящего Контракта и Спецификацией (Приложение 1), являющейся неотъемлемой частью настоящего Контракта, а Заказчик обязуется принять и оплатить Товар на условиях, предусмотренных настоящим Контрактом.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1.2. </w:t>
      </w:r>
      <w:r w:rsidR="009164DA">
        <w:rPr>
          <w:rFonts w:ascii="Times New Roman" w:eastAsia="Calibri" w:hAnsi="Times New Roman" w:cs="Times New Roman"/>
          <w:color w:val="000000"/>
          <w:sz w:val="24"/>
          <w:szCs w:val="24"/>
          <w:lang w:eastAsia="ru-RU"/>
        </w:rPr>
        <w:t xml:space="preserve">Место поставки товара: </w:t>
      </w:r>
      <w:r w:rsidR="009164DA" w:rsidRPr="00BF422B">
        <w:rPr>
          <w:rFonts w:ascii="Times New Roman" w:eastAsia="Calibri" w:hAnsi="Times New Roman" w:cs="Times New Roman"/>
          <w:color w:val="000000"/>
          <w:sz w:val="24"/>
          <w:szCs w:val="24"/>
          <w:lang w:eastAsia="ru-RU"/>
        </w:rPr>
        <w:t>187000, Ленинградская область, г. Тосно, ул. Чехова, д. 8.</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 Поставщик гарантирует, что поставляемый Товар является его собственностью, не заложен, не арестован, не является предметом исков третьих лиц.</w:t>
      </w:r>
    </w:p>
    <w:p w:rsidR="00032881" w:rsidRDefault="00032881">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 ЦЕНА И ПОРЯДОК РАСЧЕТОВ</w:t>
      </w:r>
    </w:p>
    <w:p w:rsidR="00774B78" w:rsidRDefault="00B0024C" w:rsidP="00774B78">
      <w:pPr>
        <w:widowControl w:val="0"/>
        <w:spacing w:after="0" w:line="240" w:lineRule="auto"/>
        <w:rPr>
          <w:rFonts w:ascii="Times New Roman" w:eastAsia="Calibri" w:hAnsi="Times New Roman" w:cs="Times New Roman"/>
          <w:b/>
          <w:color w:val="000000"/>
          <w:sz w:val="24"/>
          <w:szCs w:val="24"/>
          <w:lang w:eastAsia="ru-RU"/>
        </w:rPr>
      </w:pPr>
      <w:r>
        <w:rPr>
          <w:rFonts w:ascii="Times New Roman" w:eastAsia="Calibri" w:hAnsi="Times New Roman" w:cs="Times New Roman"/>
          <w:color w:val="000000"/>
          <w:sz w:val="24"/>
          <w:szCs w:val="24"/>
          <w:lang w:eastAsia="ru-RU"/>
        </w:rPr>
        <w:t xml:space="preserve">2.1. </w:t>
      </w:r>
      <w:r>
        <w:rPr>
          <w:rFonts w:ascii="Times New Roman" w:eastAsia="MS Mincho" w:hAnsi="Times New Roman" w:cs="Times New Roman"/>
          <w:color w:val="000000"/>
          <w:sz w:val="24"/>
          <w:szCs w:val="24"/>
          <w:lang w:eastAsia="ru-RU"/>
        </w:rPr>
        <w:t xml:space="preserve">Цена Контракта </w:t>
      </w:r>
      <w:r>
        <w:rPr>
          <w:rFonts w:ascii="Times New Roman" w:eastAsia="Calibri" w:hAnsi="Times New Roman" w:cs="Times New Roman"/>
          <w:color w:val="000000"/>
          <w:sz w:val="24"/>
          <w:szCs w:val="24"/>
          <w:lang w:eastAsia="ru-RU"/>
        </w:rPr>
        <w:t xml:space="preserve">составляет </w:t>
      </w:r>
      <w:r w:rsidR="009A3B57" w:rsidRPr="009A3B57">
        <w:rPr>
          <w:rFonts w:ascii="Times New Roman" w:eastAsia="Calibri" w:hAnsi="Times New Roman" w:cs="Times New Roman"/>
          <w:color w:val="000000"/>
          <w:sz w:val="24"/>
          <w:szCs w:val="24"/>
          <w:lang w:eastAsia="ru-RU"/>
        </w:rPr>
        <w:t>_______________</w:t>
      </w:r>
      <w:r w:rsidR="007D6969" w:rsidRPr="007D6969">
        <w:rPr>
          <w:rFonts w:ascii="Times New Roman" w:eastAsia="Calibri" w:hAnsi="Times New Roman" w:cs="Times New Roman"/>
          <w:color w:val="000000"/>
          <w:sz w:val="24"/>
          <w:szCs w:val="24"/>
          <w:lang w:eastAsia="ru-RU"/>
        </w:rPr>
        <w:t>,</w:t>
      </w:r>
      <w:r w:rsidR="009A3B57" w:rsidRPr="009A3B57">
        <w:rPr>
          <w:rFonts w:ascii="Times New Roman" w:eastAsia="Calibri" w:hAnsi="Times New Roman" w:cs="Times New Roman"/>
          <w:color w:val="000000"/>
          <w:sz w:val="24"/>
          <w:szCs w:val="24"/>
          <w:lang w:eastAsia="ru-RU"/>
        </w:rPr>
        <w:t>__</w:t>
      </w:r>
      <w:r w:rsidR="007D6969" w:rsidRPr="007D6969">
        <w:rPr>
          <w:rFonts w:ascii="Times New Roman" w:eastAsia="Calibri" w:hAnsi="Times New Roman" w:cs="Times New Roman"/>
          <w:color w:val="000000"/>
          <w:sz w:val="24"/>
          <w:szCs w:val="24"/>
          <w:lang w:eastAsia="ru-RU"/>
        </w:rPr>
        <w:t xml:space="preserve"> </w:t>
      </w:r>
      <w:r w:rsidR="00821E55">
        <w:rPr>
          <w:rFonts w:ascii="Times New Roman" w:eastAsia="Calibri" w:hAnsi="Times New Roman" w:cs="Times New Roman"/>
          <w:color w:val="000000"/>
          <w:sz w:val="24"/>
          <w:szCs w:val="24"/>
          <w:lang w:eastAsia="ru-RU"/>
        </w:rPr>
        <w:t>руб. (</w:t>
      </w:r>
      <w:r w:rsidR="009A3B57">
        <w:rPr>
          <w:rFonts w:ascii="Times New Roman" w:eastAsia="Calibri" w:hAnsi="Times New Roman" w:cs="Times New Roman"/>
          <w:color w:val="000000"/>
          <w:sz w:val="24"/>
          <w:szCs w:val="24"/>
          <w:lang w:eastAsia="ru-RU"/>
        </w:rPr>
        <w:t>сумма прописью</w:t>
      </w:r>
      <w:r w:rsidR="007D6969">
        <w:rPr>
          <w:rFonts w:ascii="Times New Roman" w:eastAsia="Calibri" w:hAnsi="Times New Roman" w:cs="Times New Roman"/>
          <w:color w:val="000000"/>
          <w:sz w:val="24"/>
          <w:szCs w:val="24"/>
          <w:lang w:eastAsia="ru-RU"/>
        </w:rPr>
        <w:t>) рублей</w:t>
      </w:r>
      <w:r w:rsidR="009A3B57">
        <w:rPr>
          <w:rFonts w:ascii="Times New Roman" w:eastAsia="Calibri" w:hAnsi="Times New Roman" w:cs="Times New Roman"/>
          <w:color w:val="000000"/>
          <w:sz w:val="24"/>
          <w:szCs w:val="24"/>
          <w:lang w:eastAsia="ru-RU"/>
        </w:rPr>
        <w:t>_____</w:t>
      </w:r>
      <w:r w:rsidR="00821E55">
        <w:rPr>
          <w:rFonts w:ascii="Times New Roman" w:eastAsia="Calibri" w:hAnsi="Times New Roman" w:cs="Times New Roman"/>
          <w:color w:val="000000"/>
          <w:sz w:val="24"/>
          <w:szCs w:val="24"/>
          <w:lang w:eastAsia="ru-RU"/>
        </w:rPr>
        <w:t xml:space="preserve"> копеек, </w:t>
      </w:r>
      <w:r w:rsidR="00C12670">
        <w:rPr>
          <w:rFonts w:ascii="Times New Roman" w:eastAsia="Calibri" w:hAnsi="Times New Roman" w:cs="Times New Roman"/>
          <w:color w:val="000000"/>
          <w:sz w:val="24"/>
          <w:szCs w:val="24"/>
          <w:lang w:eastAsia="ru-RU"/>
        </w:rPr>
        <w:t>включая НДС</w:t>
      </w:r>
      <w:r w:rsidR="007D6969" w:rsidRPr="007D6969">
        <w:rPr>
          <w:rFonts w:ascii="Times New Roman" w:eastAsia="Calibri" w:hAnsi="Times New Roman" w:cs="Times New Roman"/>
          <w:color w:val="000000"/>
          <w:sz w:val="24"/>
          <w:szCs w:val="24"/>
          <w:lang w:eastAsia="ru-RU"/>
        </w:rPr>
        <w:t xml:space="preserve"> </w:t>
      </w:r>
      <w:r w:rsidR="0055426F">
        <w:rPr>
          <w:rFonts w:ascii="Times New Roman" w:eastAsiaTheme="minorEastAsia" w:hAnsi="Times New Roman" w:cs="Times New Roman"/>
          <w:sz w:val="24"/>
          <w:szCs w:val="24"/>
          <w:lang w:eastAsia="ru-RU"/>
        </w:rPr>
        <w:t xml:space="preserve">- </w:t>
      </w:r>
      <w:r w:rsidR="009A3B57">
        <w:rPr>
          <w:rFonts w:ascii="Times New Roman" w:eastAsiaTheme="minorEastAsia" w:hAnsi="Times New Roman" w:cs="Times New Roman"/>
          <w:sz w:val="24"/>
          <w:szCs w:val="24"/>
          <w:lang w:eastAsia="ru-RU"/>
        </w:rPr>
        <w:t>_</w:t>
      </w:r>
      <w:r w:rsidR="007D6969">
        <w:rPr>
          <w:rFonts w:ascii="Times New Roman" w:eastAsiaTheme="minorEastAsia" w:hAnsi="Times New Roman" w:cs="Times New Roman"/>
          <w:sz w:val="24"/>
          <w:szCs w:val="24"/>
          <w:lang w:eastAsia="ru-RU"/>
        </w:rPr>
        <w:t xml:space="preserve"> %, </w:t>
      </w:r>
      <w:r w:rsidR="009A3B57">
        <w:rPr>
          <w:rFonts w:ascii="Times New Roman" w:eastAsiaTheme="minorEastAsia" w:hAnsi="Times New Roman" w:cs="Times New Roman"/>
          <w:sz w:val="24"/>
          <w:szCs w:val="24"/>
          <w:lang w:eastAsia="ru-RU"/>
        </w:rPr>
        <w:t>____</w:t>
      </w:r>
      <w:r w:rsidR="007D6969" w:rsidRPr="007D6969">
        <w:rPr>
          <w:rFonts w:ascii="Times New Roman" w:eastAsiaTheme="minorEastAsia" w:hAnsi="Times New Roman" w:cs="Times New Roman"/>
          <w:sz w:val="24"/>
          <w:szCs w:val="24"/>
          <w:lang w:eastAsia="ru-RU"/>
        </w:rPr>
        <w:t>,</w:t>
      </w:r>
      <w:r w:rsidR="009A3B57">
        <w:rPr>
          <w:rFonts w:ascii="Times New Roman" w:eastAsiaTheme="minorEastAsia" w:hAnsi="Times New Roman" w:cs="Times New Roman"/>
          <w:sz w:val="24"/>
          <w:szCs w:val="24"/>
          <w:lang w:eastAsia="ru-RU"/>
        </w:rPr>
        <w:t>___</w:t>
      </w:r>
      <w:r w:rsidR="007D6969">
        <w:rPr>
          <w:rFonts w:ascii="Times New Roman" w:eastAsiaTheme="minorEastAsia" w:hAnsi="Times New Roman" w:cs="Times New Roman"/>
          <w:sz w:val="24"/>
          <w:szCs w:val="24"/>
          <w:lang w:eastAsia="ru-RU"/>
        </w:rPr>
        <w:t xml:space="preserve"> руб. </w:t>
      </w:r>
      <w:r w:rsidR="007D6969" w:rsidRPr="002D7120">
        <w:rPr>
          <w:rFonts w:ascii="Times New Roman" w:eastAsiaTheme="minorEastAsia" w:hAnsi="Times New Roman" w:cs="Times New Roman"/>
          <w:sz w:val="24"/>
          <w:szCs w:val="24"/>
          <w:lang w:eastAsia="ru-RU"/>
        </w:rPr>
        <w:t>(</w:t>
      </w:r>
      <w:r w:rsidR="009A3B57">
        <w:rPr>
          <w:rFonts w:ascii="Times New Roman" w:eastAsia="Calibri" w:hAnsi="Times New Roman" w:cs="Times New Roman"/>
          <w:color w:val="000000"/>
          <w:sz w:val="24"/>
          <w:szCs w:val="24"/>
          <w:lang w:eastAsia="ru-RU"/>
        </w:rPr>
        <w:t>сумма прописью</w:t>
      </w:r>
      <w:r w:rsidR="007D6969">
        <w:rPr>
          <w:rFonts w:ascii="Times New Roman" w:eastAsiaTheme="minorEastAsia" w:hAnsi="Times New Roman" w:cs="Times New Roman"/>
          <w:sz w:val="24"/>
          <w:szCs w:val="24"/>
          <w:lang w:eastAsia="ru-RU"/>
        </w:rPr>
        <w:t xml:space="preserve">) рублей </w:t>
      </w:r>
      <w:r w:rsidR="009A3B57">
        <w:rPr>
          <w:rFonts w:ascii="Times New Roman" w:eastAsiaTheme="minorEastAsia" w:hAnsi="Times New Roman" w:cs="Times New Roman"/>
          <w:sz w:val="24"/>
          <w:szCs w:val="24"/>
          <w:lang w:eastAsia="ru-RU"/>
        </w:rPr>
        <w:t>___</w:t>
      </w:r>
      <w:r w:rsidR="007D6969" w:rsidRPr="002D7120">
        <w:rPr>
          <w:rFonts w:ascii="Times New Roman" w:eastAsiaTheme="minorEastAsia" w:hAnsi="Times New Roman" w:cs="Times New Roman"/>
          <w:sz w:val="24"/>
          <w:szCs w:val="24"/>
          <w:lang w:eastAsia="ru-RU"/>
        </w:rPr>
        <w:t xml:space="preserve"> копеек</w:t>
      </w:r>
      <w:r w:rsidR="009A3B57">
        <w:rPr>
          <w:rFonts w:ascii="Times New Roman" w:eastAsiaTheme="minorEastAsia" w:hAnsi="Times New Roman" w:cs="Times New Roman"/>
          <w:sz w:val="24"/>
          <w:szCs w:val="24"/>
          <w:lang w:eastAsia="ru-RU"/>
        </w:rPr>
        <w:t xml:space="preserve"> / без НДС</w:t>
      </w:r>
      <w:r w:rsidR="00646109">
        <w:rPr>
          <w:rFonts w:ascii="Times New Roman" w:eastAsia="Calibri" w:hAnsi="Times New Roman" w:cs="Times New Roman"/>
          <w:color w:val="000000"/>
          <w:sz w:val="24"/>
          <w:szCs w:val="24"/>
          <w:lang w:eastAsia="ru-RU"/>
        </w:rPr>
        <w:t>.</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2.2. </w:t>
      </w:r>
      <w:r>
        <w:rPr>
          <w:rFonts w:ascii="Times New Roman" w:eastAsia="Calibri" w:hAnsi="Times New Roman" w:cs="Times New Roman"/>
          <w:color w:val="000000"/>
          <w:sz w:val="24"/>
          <w:szCs w:val="24"/>
          <w:lang w:eastAsia="ru-RU"/>
        </w:rPr>
        <w:t>Цена Контракта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rsidR="00032881" w:rsidRPr="00E0587C" w:rsidRDefault="00B0024C" w:rsidP="00032881">
      <w:pPr>
        <w:pStyle w:val="aff4"/>
        <w:spacing w:before="0" w:beforeAutospacing="0" w:after="0" w:afterAutospacing="0"/>
        <w:jc w:val="both"/>
      </w:pPr>
      <w:r>
        <w:rPr>
          <w:rFonts w:eastAsia="Calibri"/>
          <w:color w:val="000000"/>
        </w:rPr>
        <w:t xml:space="preserve">2.5. </w:t>
      </w:r>
      <w:r w:rsidR="00C75875">
        <w:rPr>
          <w:rFonts w:eastAsia="Calibri"/>
          <w:color w:val="000000"/>
        </w:rPr>
        <w:t xml:space="preserve">Источник финансирования: </w:t>
      </w:r>
      <w:r w:rsidR="00C75875">
        <w:t>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w:t>
      </w:r>
    </w:p>
    <w:p w:rsidR="00032881" w:rsidRDefault="00032881" w:rsidP="00032881">
      <w:pPr>
        <w:rPr>
          <w:rFonts w:ascii="Times New Roman" w:eastAsia="MS Mincho" w:hAnsi="Times New Roman" w:cs="Times New Roman"/>
          <w:color w:val="000000"/>
          <w:sz w:val="24"/>
          <w:szCs w:val="24"/>
        </w:rPr>
      </w:pPr>
    </w:p>
    <w:p w:rsidR="004D2D50" w:rsidRDefault="00B0024C" w:rsidP="00032881">
      <w:pPr>
        <w:jc w:val="center"/>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3. ПОРЯДОК И СРОКИ ОПЛАТЫ ТОВАРА</w:t>
      </w:r>
    </w:p>
    <w:p w:rsidR="004D2D50" w:rsidRDefault="00B0024C">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Поставка Товара оплачивается в строгом соответствии с объемами и источниками финансирования.</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3.2. Авансовый платеж не предусмотрен. Оплата производится за поставленный Товар в течение </w:t>
      </w:r>
      <w:r w:rsidR="00C75875">
        <w:rPr>
          <w:rFonts w:ascii="Times New Roman" w:eastAsia="Calibri" w:hAnsi="Times New Roman" w:cs="Times New Roman"/>
          <w:color w:val="000000"/>
          <w:sz w:val="24"/>
          <w:szCs w:val="24"/>
          <w:lang w:eastAsia="ru-RU"/>
        </w:rPr>
        <w:t>10</w:t>
      </w:r>
      <w:r>
        <w:rPr>
          <w:rFonts w:ascii="Times New Roman" w:eastAsia="Calibri" w:hAnsi="Times New Roman" w:cs="Times New Roman"/>
          <w:color w:val="000000"/>
          <w:sz w:val="24"/>
          <w:szCs w:val="24"/>
          <w:lang w:eastAsia="ru-RU"/>
        </w:rPr>
        <w:t xml:space="preserve"> (</w:t>
      </w:r>
      <w:r w:rsidR="00C75875">
        <w:rPr>
          <w:rFonts w:ascii="Times New Roman" w:eastAsia="Calibri" w:hAnsi="Times New Roman" w:cs="Times New Roman"/>
          <w:color w:val="000000"/>
          <w:sz w:val="24"/>
          <w:szCs w:val="24"/>
          <w:lang w:eastAsia="ru-RU"/>
        </w:rPr>
        <w:t>десяти</w:t>
      </w:r>
      <w:r>
        <w:rPr>
          <w:rFonts w:ascii="Times New Roman" w:eastAsia="Calibri" w:hAnsi="Times New Roman" w:cs="Times New Roman"/>
          <w:color w:val="000000"/>
          <w:sz w:val="24"/>
          <w:szCs w:val="24"/>
          <w:lang w:eastAsia="ru-RU"/>
        </w:rPr>
        <w:t>) рабочих дней после подписания Заказчиком и Поставщиком товарной накладной</w:t>
      </w:r>
      <w:r w:rsidR="00646109">
        <w:rPr>
          <w:rFonts w:ascii="Times New Roman" w:eastAsia="Calibri" w:hAnsi="Times New Roman" w:cs="Times New Roman"/>
          <w:color w:val="000000"/>
          <w:sz w:val="24"/>
          <w:szCs w:val="24"/>
          <w:lang w:eastAsia="ru-RU"/>
        </w:rPr>
        <w:t xml:space="preserve"> (УПД)</w:t>
      </w:r>
      <w:r>
        <w:rPr>
          <w:rFonts w:ascii="Times New Roman" w:eastAsia="Calibri" w:hAnsi="Times New Roman" w:cs="Times New Roman"/>
          <w:color w:val="000000"/>
          <w:sz w:val="24"/>
          <w:szCs w:val="24"/>
          <w:lang w:eastAsia="ru-RU"/>
        </w:rPr>
        <w:t>, на основании счета.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3.3.</w:t>
      </w:r>
      <w:r w:rsidR="00821E55">
        <w:rPr>
          <w:rFonts w:ascii="Times New Roman" w:eastAsia="Calibri"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Счет и товарная накладная</w:t>
      </w:r>
      <w:r w:rsidR="005156FE">
        <w:rPr>
          <w:rFonts w:ascii="Times New Roman" w:eastAsia="Calibri" w:hAnsi="Times New Roman" w:cs="Times New Roman"/>
          <w:color w:val="000000"/>
          <w:sz w:val="24"/>
          <w:szCs w:val="24"/>
          <w:lang w:eastAsia="ru-RU"/>
        </w:rPr>
        <w:t xml:space="preserve"> (УПД)</w:t>
      </w:r>
      <w:r>
        <w:rPr>
          <w:rFonts w:ascii="Times New Roman" w:eastAsia="Calibri" w:hAnsi="Times New Roman" w:cs="Times New Roman"/>
          <w:color w:val="000000"/>
          <w:sz w:val="24"/>
          <w:szCs w:val="24"/>
          <w:lang w:eastAsia="ru-RU"/>
        </w:rPr>
        <w:t xml:space="preserve"> должны содержать ссылку на номер и дату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3.5. Обязанность Заказчика по оплате поставленного Товара считаются исполненными в момент списания денежных средств с его расчетного счета.</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4. СРОКИ И ПОРЯДОК ПОСТАВКИ</w:t>
      </w:r>
    </w:p>
    <w:p w:rsidR="004D2D50" w:rsidRDefault="00B002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r w:rsidR="009164DA">
        <w:rPr>
          <w:rFonts w:ascii="Times New Roman" w:eastAsia="Times New Roman" w:hAnsi="Times New Roman" w:cs="Times New Roman"/>
          <w:sz w:val="24"/>
          <w:szCs w:val="24"/>
          <w:lang w:eastAsia="ru-RU"/>
        </w:rPr>
        <w:t>Поставка то</w:t>
      </w:r>
      <w:r w:rsidR="0083187A">
        <w:rPr>
          <w:rFonts w:ascii="Times New Roman" w:eastAsia="Times New Roman" w:hAnsi="Times New Roman" w:cs="Times New Roman"/>
          <w:sz w:val="24"/>
          <w:szCs w:val="24"/>
          <w:lang w:eastAsia="ru-RU"/>
        </w:rPr>
        <w:t>вара осуществляется в течение</w:t>
      </w:r>
      <w:r w:rsidR="00C75875">
        <w:rPr>
          <w:rFonts w:ascii="Times New Roman" w:eastAsia="Times New Roman" w:hAnsi="Times New Roman" w:cs="Times New Roman"/>
          <w:sz w:val="24"/>
          <w:szCs w:val="24"/>
          <w:lang w:eastAsia="ru-RU"/>
        </w:rPr>
        <w:t xml:space="preserve"> 10</w:t>
      </w:r>
      <w:r w:rsidR="00193587">
        <w:rPr>
          <w:rFonts w:ascii="Times New Roman" w:eastAsia="Times New Roman" w:hAnsi="Times New Roman" w:cs="Times New Roman"/>
          <w:sz w:val="24"/>
          <w:szCs w:val="24"/>
          <w:lang w:eastAsia="ru-RU"/>
        </w:rPr>
        <w:t xml:space="preserve"> рабочих</w:t>
      </w:r>
      <w:r w:rsidR="009164DA">
        <w:rPr>
          <w:rFonts w:ascii="Times New Roman" w:eastAsia="Times New Roman" w:hAnsi="Times New Roman" w:cs="Times New Roman"/>
          <w:sz w:val="24"/>
          <w:szCs w:val="24"/>
          <w:lang w:eastAsia="ru-RU"/>
        </w:rPr>
        <w:t xml:space="preserve"> дней с момента заключения контракта.</w:t>
      </w:r>
    </w:p>
    <w:p w:rsidR="004D2D50" w:rsidRDefault="00B0024C">
      <w:pPr>
        <w:spacing w:after="0" w:line="240" w:lineRule="auto"/>
        <w:jc w:val="both"/>
        <w:rPr>
          <w:rFonts w:ascii="Times New Roman" w:eastAsia="Calibri" w:hAnsi="Times New Roman" w:cs="Times New Roman"/>
          <w:i/>
          <w:color w:val="000000"/>
          <w:sz w:val="24"/>
          <w:szCs w:val="24"/>
          <w:lang w:eastAsia="ru-RU"/>
        </w:rPr>
      </w:pPr>
      <w:r>
        <w:rPr>
          <w:rFonts w:ascii="Times New Roman" w:eastAsia="MS Mincho" w:hAnsi="Times New Roman" w:cs="Times New Roman"/>
          <w:color w:val="000000"/>
          <w:sz w:val="24"/>
          <w:szCs w:val="24"/>
          <w:lang w:eastAsia="ru-RU"/>
        </w:rPr>
        <w:t xml:space="preserve">4.2. </w:t>
      </w:r>
      <w:r>
        <w:rPr>
          <w:rFonts w:ascii="Times New Roman" w:eastAsia="Calibri" w:hAnsi="Times New Roman" w:cs="Times New Roman"/>
          <w:color w:val="000000"/>
          <w:sz w:val="24"/>
          <w:szCs w:val="24"/>
          <w:lang w:eastAsia="ru-RU"/>
        </w:rPr>
        <w:t>Поставка Товара осуществляется транспортом Поставщика.</w:t>
      </w:r>
      <w:r>
        <w:rPr>
          <w:rFonts w:ascii="Times New Roman" w:eastAsia="Calibri" w:hAnsi="Times New Roman" w:cs="Times New Roman"/>
          <w:i/>
          <w:color w:val="000000"/>
          <w:sz w:val="24"/>
          <w:szCs w:val="24"/>
          <w:lang w:eastAsia="ru-RU"/>
        </w:rPr>
        <w:t xml:space="preserve"> </w:t>
      </w:r>
      <w:r>
        <w:rPr>
          <w:rFonts w:ascii="Times New Roman" w:eastAsia="Calibri" w:hAnsi="Times New Roman" w:cs="Times New Roman"/>
          <w:color w:val="000000"/>
          <w:sz w:val="24"/>
          <w:szCs w:val="24"/>
          <w:lang w:eastAsia="ru-RU"/>
        </w:rPr>
        <w:t xml:space="preserve">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(с </w:t>
      </w:r>
      <w:r>
        <w:rPr>
          <w:rFonts w:ascii="Times New Roman" w:eastAsia="Calibri" w:hAnsi="Times New Roman" w:cs="Times New Roman"/>
          <w:bCs/>
          <w:color w:val="000000"/>
          <w:sz w:val="24"/>
          <w:szCs w:val="24"/>
          <w:lang w:eastAsia="ru-RU"/>
        </w:rPr>
        <w:t>письменного уведомления Заказчика</w:t>
      </w:r>
      <w:r>
        <w:rPr>
          <w:rFonts w:ascii="Times New Roman" w:eastAsia="Calibri" w:hAnsi="Times New Roman" w:cs="Times New Roman"/>
          <w:color w:val="000000"/>
          <w:sz w:val="24"/>
          <w:szCs w:val="24"/>
          <w:lang w:eastAsia="ru-RU"/>
        </w:rPr>
        <w:t>) техническими средствами третьих лиц за свой счет.</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 КАЧЕСТВО, КОМПЛЕКТНОСТЬ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rsidR="004D2D50" w:rsidRDefault="00B0024C">
      <w:pPr>
        <w:spacing w:after="0" w:line="240" w:lineRule="auto"/>
        <w:jc w:val="both"/>
        <w:rPr>
          <w:rFonts w:ascii="Times New Roman" w:eastAsia="MS Mincho" w:hAnsi="Times New Roman" w:cs="Times New Roman"/>
          <w:color w:val="000000"/>
          <w:sz w:val="24"/>
          <w:szCs w:val="24"/>
        </w:rPr>
      </w:pPr>
      <w:r>
        <w:rPr>
          <w:rFonts w:ascii="Times New Roman" w:eastAsia="Times New Roman" w:hAnsi="Times New Roman" w:cs="Times New Roman"/>
          <w:color w:val="000000"/>
          <w:sz w:val="24"/>
          <w:szCs w:val="24"/>
        </w:rPr>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5.3. Товар, поставляемый Заказчику, должен быть зарегистрирован в соответствии с действующим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5.4.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5.5. Объем гарантий качества составляет 100%.</w:t>
      </w:r>
    </w:p>
    <w:p w:rsidR="004D2D50" w:rsidRDefault="00B0024C">
      <w:pPr>
        <w:keepNext/>
        <w:spacing w:after="0" w:line="240" w:lineRule="auto"/>
        <w:jc w:val="both"/>
        <w:outlineLvl w:val="2"/>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5.6. Гарантийный срок начинается с момента передачи Товара Заказчику.</w:t>
      </w:r>
    </w:p>
    <w:p w:rsidR="004D2D50" w:rsidRDefault="00B0024C">
      <w:pPr>
        <w:keepNext/>
        <w:spacing w:after="0" w:line="240" w:lineRule="auto"/>
        <w:jc w:val="both"/>
        <w:outlineLvl w:val="2"/>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5.7.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5.8. Поставляемый Товар должен сопровождаться товарно-сопроводительной документацией: счетом, товарной накладной.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5.9.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5.10. Количество Товара, его ассортимент должны соответствовать количеству, ассортименту, указанному в товаросопроводительных документах.</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 ПОРЯДОК ПРИЕМКИ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6.1. Поставка Товара осуществляется Поставщиком путем доставки Заказчику по адресу: </w:t>
      </w:r>
      <w:r w:rsidR="009164DA" w:rsidRPr="00BF422B">
        <w:rPr>
          <w:rFonts w:ascii="Times New Roman" w:eastAsia="Calibri" w:hAnsi="Times New Roman" w:cs="Times New Roman"/>
          <w:color w:val="000000"/>
          <w:sz w:val="24"/>
          <w:szCs w:val="24"/>
          <w:lang w:eastAsia="ru-RU"/>
        </w:rPr>
        <w:t>187000, Ленинградская область, г. Тосно, ул. Чехова, д. 8.</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6.2. </w:t>
      </w:r>
      <w:r>
        <w:rPr>
          <w:rFonts w:ascii="Times New Roman" w:eastAsia="MS Mincho" w:hAnsi="Times New Roman" w:cs="Times New Roman"/>
          <w:color w:val="000000"/>
          <w:sz w:val="24"/>
          <w:szCs w:val="24"/>
          <w:lang w:eastAsia="ru-RU"/>
        </w:rPr>
        <w:t>Приемка Товара осуществляется в ходе передачи</w:t>
      </w:r>
      <w:r>
        <w:rPr>
          <w:rFonts w:ascii="Times New Roman" w:eastAsia="Calibri" w:hAnsi="Times New Roman" w:cs="Times New Roman"/>
          <w:color w:val="000000"/>
          <w:sz w:val="24"/>
          <w:szCs w:val="24"/>
          <w:lang w:eastAsia="ru-RU"/>
        </w:rPr>
        <w:t xml:space="preserve"> Товара</w:t>
      </w:r>
      <w:r>
        <w:rPr>
          <w:rFonts w:ascii="Times New Roman" w:eastAsia="MS Mincho" w:hAnsi="Times New Roman" w:cs="Times New Roman"/>
          <w:color w:val="000000"/>
          <w:sz w:val="24"/>
          <w:szCs w:val="24"/>
          <w:lang w:eastAsia="ru-RU"/>
        </w:rPr>
        <w:t xml:space="preserve"> Заказчику в месте поставки и включает в себя следующие этапы:</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полноты и правильности оформления комплекта сопроводительных документов, в соответствии с условиями настоящего Контракта;</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контроль наличия/отсутствия внешних повреждений специализированной тары;</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наличия необходимых сертификатов и деклараций.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6.4. Приемка начинается непосредственно в день доставки Товара. Срок приемки не должен превышать 3 (трех) дней.</w:t>
      </w:r>
    </w:p>
    <w:p w:rsidR="004D2D50" w:rsidRDefault="00B0024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По результатам приемки стороны подписывают либо акт сдачи-приемки, либо в случае обнаружения дефектов – акт о расхождении.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обеими сторонами. В соответству</w:t>
      </w:r>
      <w:r w:rsidR="009164DA">
        <w:rPr>
          <w:rFonts w:ascii="Times New Roman" w:eastAsia="Calibri" w:hAnsi="Times New Roman" w:cs="Times New Roman"/>
          <w:color w:val="000000"/>
          <w:sz w:val="24"/>
          <w:szCs w:val="24"/>
          <w:lang w:eastAsia="ru-RU"/>
        </w:rPr>
        <w:t xml:space="preserve">ющем акте фиксируется перечень </w:t>
      </w:r>
      <w:r>
        <w:rPr>
          <w:rFonts w:ascii="Times New Roman" w:eastAsia="Calibri" w:hAnsi="Times New Roman" w:cs="Times New Roman"/>
          <w:color w:val="000000"/>
          <w:sz w:val="24"/>
          <w:szCs w:val="24"/>
          <w:lang w:eastAsia="ru-RU"/>
        </w:rPr>
        <w:t>обнаруженных дефектов, срок их устранения или замены товара Поставщиком.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Не 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6.7. Акт сдачи-приемки подписывается в течение 3 (трех) календарных дней после устранения Поставщиком всех выявленных при приемке недостатков.</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6.8. В случае невозможности устранения недостатков либо возникновения таких недостатков три и более раз Поставщик обязан в течение 3 (трех) календарных дней со дня обращения Заказчика заменить дефектный Товар на Товар надлежащего качества.</w:t>
      </w:r>
    </w:p>
    <w:p w:rsidR="004D2D50" w:rsidRDefault="00B0024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товарной накладной.</w:t>
      </w:r>
    </w:p>
    <w:p w:rsidR="004D2D50" w:rsidRDefault="004D2D50">
      <w:pPr>
        <w:spacing w:after="0" w:line="240" w:lineRule="auto"/>
        <w:jc w:val="center"/>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 ПРАВА И ОБЯЗАННОСТИ СТОРОН</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 Обязанности Поставщика: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7.1.1. Уведомить Заказчика о готовности к передаче Товара не позднее, чем за 3(три) календарных дня до момента его доставки к месту поставки.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7.1.2. Поставить Товар в соответствии с условиями настоящего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7.1.3. Передать Заказчику все необходимые документы на Товар.</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7.1.4. Обеспечить качество поставленного Товара в соответствии с требованиями нормативно-технической документации.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7.1.5. В течение трех рабочих дней с даты предъявления требования Заказчиком заменить Товар ненадлежащего качества.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 Поставщик по настоящему Контракту вправе:</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7.2.1. Требовать своевременного подписания Заказчиком товарных накладных.</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7.2.2. Требовать своевременной оплаты принятого Заказчиком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7.3. Обязанности Заказчика:</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 действующей нормативной документацией, а также соответствующей заявке Заказчика.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7.3.3. Оплатить поставленный Товар в соответствии с условиями настоящего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7.3.4. Оказывать любое содействие Поставщику.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 Заказчик по настоящему Контракту вправе:</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7.4.1. Требовать от Поставщика надлежащего исполнения принятых им обязательств, а также своевременного устранения выявленных недостатков.</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7.4.2. Требовать от Поставщика предоставления надлежаще оформленных документов, подтверждающих исполнение принятых им обязательств.</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7.4.4. Контролировать ход поставки Товара, соблюдение срока поставки, проверять соответствие Товара условиям настоящего Контракта, Спецификации.</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7.4.5. При обнаружении недостатков Товара, требовать их устранения, либо замены Товара.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7.4.6. Определять лиц, непосредственно осуществляющих контроль за ходом поставки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7.4.9. В случае существенного нарушения Поставщиком требований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отказаться от исполнения Контракта и потребовать возврата уплаченной за Товар денежной суммы;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потребовать замены Товара ненадлежащего качества Товаром, соответствующим условиям Контракта.</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 ОТВЕТСТВЕННОСТЬ СТОРОН</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8.2.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8.3. За каждый факт неисполнения Заказчиком обязательств, предусмотренных Контрактом, за исключение просрочки исполнения обязательств, предусмотренных Контрактом, размер штрафа устанавливается в виде фиксированной суммы – 1000 рублей (цена Контракта не превышает 3 млн. рублей включительно).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8.4. Общая сумма начисленной неустойки (штрафа, пени) за ненадлежащее исполнение Заказчиком обязательств, предусмотренных Контрактом, не может превышать цену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8.6. 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10 процентов цены Контракта, если сумма Контракта не превышает 3 млн. рублей.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 (цена контракта не превышает 3 млн. рублей).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8.9. Общая сумма начисленной неустойки (штрафа, пени) за неисполнение или ненадлежащее исполнение Исполнителем обязательств, предусмотренных Контрактом, не может превышать цену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8.11.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Исполнителю в том числе, на адрес электронной почты, указанной в Контракте.</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8.12. В случае неуплаты Исполнителем сумм (штрафа, пени), Заказчик имеет право осуществить выплату Исполнителю суммы за выполненную работу, уменьшенную на сумму (штрафа,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8.13.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предусмотренных Контрактом. Неустойка взимается за каждое нарушение в отдельности.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8.14.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w:t>
      </w:r>
      <w:r>
        <w:rPr>
          <w:rFonts w:ascii="Times New Roman" w:eastAsia="Calibri" w:hAnsi="Times New Roman" w:cs="Times New Roman"/>
          <w:color w:val="000000"/>
          <w:sz w:val="24"/>
          <w:szCs w:val="24"/>
          <w:lang w:eastAsia="ru-RU"/>
        </w:rPr>
        <w:lastRenderedPageBreak/>
        <w:t>каждый день просрочки исполнения Исполнителем обязательства, предусмотренного Контрактом, утвержденными Постановлением Правительства РФ от 30.08.2017 №1042.</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 ДЕЙСТВИЕ ОБСТОЯТЕЛЬСТВ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4D2D50" w:rsidRDefault="004D2D50">
      <w:pPr>
        <w:spacing w:after="0" w:line="240" w:lineRule="auto"/>
        <w:jc w:val="center"/>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MS Mincho" w:hAnsi="Times New Roman" w:cs="Times New Roman"/>
          <w:bCs/>
          <w:color w:val="000000"/>
          <w:sz w:val="24"/>
          <w:szCs w:val="24"/>
          <w:lang w:eastAsia="ru-RU"/>
        </w:rPr>
      </w:pPr>
      <w:r>
        <w:rPr>
          <w:rFonts w:ascii="Times New Roman" w:eastAsia="MS Mincho" w:hAnsi="Times New Roman" w:cs="Times New Roman"/>
          <w:bCs/>
          <w:color w:val="000000"/>
          <w:sz w:val="24"/>
          <w:szCs w:val="24"/>
          <w:lang w:eastAsia="ru-RU"/>
        </w:rPr>
        <w:t>10. ПОРЯДОК УРЕГУЛИРОВАНИЯ СПОРОВ</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D2D50" w:rsidRDefault="00B0024C">
      <w:pPr>
        <w:shd w:val="clear" w:color="auto" w:fill="FFFFFF"/>
        <w:spacing w:after="0" w:line="240" w:lineRule="auto"/>
        <w:jc w:val="both"/>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Претензионный порядок досудебного урегулирования споров, вытекающих из Контракта, является для Сторон обязательным.</w:t>
      </w:r>
    </w:p>
    <w:p w:rsidR="004D2D50" w:rsidRDefault="00B0024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Cs/>
          <w:color w:val="000000"/>
          <w:sz w:val="24"/>
          <w:szCs w:val="24"/>
          <w:lang w:eastAsia="ru-RU"/>
        </w:rPr>
        <w:t>10.3. Срок рассмотрения писем, уведомлений или претензий не может превышать 10 (десяти) календарных дней со дня их получения.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B0024C">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11. УВЕДОМЛЕНИЯ И ИЗВЕЩЕНИЯ</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11.2. Уведомления и извещения направляются за счет уведомляющей Стороны.</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B0024C">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12. ДЕЙСТВИЕ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12.1. Контракт вступает в силу с даты его подписания и действует до 31 декабря 202</w:t>
      </w:r>
      <w:r w:rsidR="005156FE">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года.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4D2D50" w:rsidRDefault="004D2D50">
      <w:pPr>
        <w:widowControl w:val="0"/>
        <w:spacing w:after="0" w:line="240" w:lineRule="auto"/>
        <w:jc w:val="both"/>
        <w:rPr>
          <w:rFonts w:ascii="Times New Roman" w:eastAsia="Calibri" w:hAnsi="Times New Roman" w:cs="Times New Roman"/>
          <w:b/>
          <w:bCs/>
          <w:color w:val="000000"/>
          <w:sz w:val="24"/>
          <w:szCs w:val="24"/>
          <w:lang w:eastAsia="ru-RU"/>
        </w:rPr>
      </w:pPr>
    </w:p>
    <w:p w:rsidR="004D2D50" w:rsidRDefault="004D2D50">
      <w:pPr>
        <w:widowControl w:val="0"/>
        <w:spacing w:after="0" w:line="240" w:lineRule="auto"/>
        <w:jc w:val="both"/>
        <w:rPr>
          <w:rFonts w:ascii="Times New Roman" w:eastAsia="Calibri" w:hAnsi="Times New Roman" w:cs="Times New Roman"/>
          <w:b/>
          <w:bCs/>
          <w:color w:val="000000"/>
          <w:sz w:val="24"/>
          <w:szCs w:val="24"/>
          <w:lang w:eastAsia="ru-RU"/>
        </w:rPr>
      </w:pPr>
    </w:p>
    <w:p w:rsidR="004D2D50" w:rsidRDefault="00B002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13. ПОРЯДОК ИЗМЕНЕНИЯ И РАСТОРЖЕНИЯ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13.1. При заключении и исполнении Контракта изменение его условий в одностороннем порядке не допускается.</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w:t>
      </w:r>
      <w:r w:rsidR="009164DA">
        <w:rPr>
          <w:rFonts w:ascii="Times New Roman" w:eastAsia="Calibri" w:hAnsi="Times New Roman" w:cs="Times New Roman"/>
          <w:color w:val="000000"/>
          <w:sz w:val="24"/>
          <w:szCs w:val="24"/>
          <w:lang w:eastAsia="ru-RU"/>
        </w:rPr>
        <w:t xml:space="preserve">ящего Контракта в соответствии </w:t>
      </w:r>
      <w:r>
        <w:rPr>
          <w:rFonts w:ascii="Times New Roman" w:eastAsia="Calibri" w:hAnsi="Times New Roman" w:cs="Times New Roman"/>
          <w:color w:val="000000"/>
          <w:sz w:val="24"/>
          <w:szCs w:val="24"/>
          <w:lang w:eastAsia="ru-RU"/>
        </w:rPr>
        <w:t>с гражданским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13.6. Заказчик принимает решение об одностороннем отказе от исполнения Контракта, если в ходе исполнения Контракта будет установлено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поставки Товара ненадлежащего качества с недостатками, которые не могут быть устранены в приемлемый для Заказчика срок;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неоднократного нарушения Поставщиком сроков поставки Товара;</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14.ПРОЧИЕ УСЛОВИЯ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14.1. При изменении юридического адреса, организационно-правовой формы Поставщик в двухнедельный срок обязан письменно известить об этом Заказчика.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14.3. Настоящий Контракт составлен в 2 (двух) экземплярах на русском языке, имеющих равную юридическую силу, по одному экземпляру для каждой из Сторон.</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14.4 Поставщик не вправе без предварительного письменного согласия Заказчика передавать свои права по Контракту третьим лицам.</w:t>
      </w:r>
    </w:p>
    <w:p w:rsidR="004D2D50" w:rsidRDefault="00B0024C">
      <w:pPr>
        <w:pageBreakBefore/>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14.5. Приложения, указанные в настоящем</w:t>
      </w:r>
      <w:r>
        <w:rPr>
          <w:rFonts w:ascii="Times New Roman" w:eastAsia="MS Mincho" w:hAnsi="Times New Roman" w:cs="Times New Roman"/>
          <w:color w:val="000000"/>
          <w:sz w:val="24"/>
          <w:szCs w:val="24"/>
          <w:lang w:eastAsia="ru-RU"/>
        </w:rPr>
        <w:t xml:space="preserve"> Контракт</w:t>
      </w:r>
      <w:r>
        <w:rPr>
          <w:rFonts w:ascii="Times New Roman" w:eastAsia="Calibri" w:hAnsi="Times New Roman" w:cs="Times New Roman"/>
          <w:color w:val="000000"/>
          <w:sz w:val="24"/>
          <w:szCs w:val="24"/>
          <w:lang w:eastAsia="ru-RU"/>
        </w:rPr>
        <w:t>е, являются его неотъемлемой частью:</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t>- приложение 1 – спецификация;</w:t>
      </w:r>
    </w:p>
    <w:p w:rsidR="004D2D50" w:rsidRDefault="004D2D50">
      <w:pPr>
        <w:spacing w:after="0" w:line="240" w:lineRule="auto"/>
        <w:jc w:val="both"/>
        <w:rPr>
          <w:rFonts w:ascii="Times New Roman" w:eastAsia="Times New Roman" w:hAnsi="Times New Roman" w:cs="Times New Roman"/>
          <w:color w:val="000000"/>
          <w:sz w:val="24"/>
          <w:szCs w:val="24"/>
        </w:rPr>
      </w:pPr>
    </w:p>
    <w:p w:rsidR="004D2D50" w:rsidRDefault="00C221E8">
      <w:pPr>
        <w:spacing w:after="0" w:line="240" w:lineRule="auto"/>
        <w:jc w:val="center"/>
        <w:rPr>
          <w:rFonts w:ascii="Times New Roman" w:eastAsia="MS Mincho" w:hAnsi="Times New Roman" w:cs="Times New Roman"/>
          <w:bCs/>
          <w:color w:val="000000"/>
          <w:sz w:val="24"/>
          <w:szCs w:val="24"/>
        </w:rPr>
      </w:pPr>
      <w:r>
        <w:rPr>
          <w:rFonts w:ascii="Times New Roman" w:eastAsia="MS Mincho" w:hAnsi="Times New Roman" w:cs="Times New Roman"/>
          <w:bCs/>
          <w:color w:val="000000"/>
          <w:sz w:val="24"/>
          <w:szCs w:val="24"/>
        </w:rPr>
        <w:t>15</w:t>
      </w:r>
      <w:r w:rsidR="00B0024C">
        <w:rPr>
          <w:rFonts w:ascii="Times New Roman" w:eastAsia="MS Mincho" w:hAnsi="Times New Roman" w:cs="Times New Roman"/>
          <w:bCs/>
          <w:color w:val="000000"/>
          <w:sz w:val="24"/>
          <w:szCs w:val="24"/>
        </w:rPr>
        <w:t>. РЕКВИЗИТЫ СТОРОН</w:t>
      </w:r>
    </w:p>
    <w:tbl>
      <w:tblPr>
        <w:tblStyle w:val="19"/>
        <w:tblW w:w="0" w:type="auto"/>
        <w:tblLook w:val="04A0" w:firstRow="1" w:lastRow="0" w:firstColumn="1" w:lastColumn="0" w:noHBand="0" w:noVBand="1"/>
      </w:tblPr>
      <w:tblGrid>
        <w:gridCol w:w="4673"/>
        <w:gridCol w:w="4672"/>
      </w:tblGrid>
      <w:tr w:rsidR="004D2D50" w:rsidTr="005156FE">
        <w:trPr>
          <w:trHeight w:val="5369"/>
        </w:trPr>
        <w:tc>
          <w:tcPr>
            <w:tcW w:w="4673" w:type="dxa"/>
          </w:tcPr>
          <w:p w:rsidR="009164DA" w:rsidRDefault="009164DA" w:rsidP="009164DA">
            <w:bookmarkStart w:id="1" w:name="_Hlk151640622"/>
            <w:r>
              <w:t>Заказчик:</w:t>
            </w:r>
          </w:p>
          <w:p w:rsidR="00C75875" w:rsidRDefault="00C75875" w:rsidP="00C75875">
            <w:pPr>
              <w:rPr>
                <w:b/>
                <w:color w:val="000000"/>
              </w:rPr>
            </w:pPr>
            <w:r>
              <w:rPr>
                <w:b/>
                <w:color w:val="000000"/>
              </w:rPr>
              <w:t xml:space="preserve">Муниципальное бюджетное образовательное учреждение дополнительного образования «Центр информационных технологий» </w:t>
            </w:r>
          </w:p>
          <w:p w:rsidR="00C75875" w:rsidRDefault="00C75875" w:rsidP="00C75875">
            <w:pPr>
              <w:rPr>
                <w:color w:val="000000"/>
              </w:rPr>
            </w:pPr>
            <w:r>
              <w:rPr>
                <w:color w:val="000000"/>
              </w:rPr>
              <w:t>Наименование сокращенное: МБОУ ДО ЦИТ</w:t>
            </w:r>
          </w:p>
          <w:p w:rsidR="00C75875" w:rsidRDefault="00C75875" w:rsidP="00C75875">
            <w:pPr>
              <w:rPr>
                <w:color w:val="000000"/>
              </w:rPr>
            </w:pPr>
            <w:r>
              <w:rPr>
                <w:color w:val="000000"/>
              </w:rPr>
              <w:t>Юр.адрес: 187000, ЛЕНИНГРАДСКАЯ ОБЛАСТЬ, Р-Н ТОСНЕНСКИЙ, Г ТОСНО, УЛ ЧЕХОВА, д.8</w:t>
            </w:r>
          </w:p>
          <w:p w:rsidR="00C75875" w:rsidRDefault="00C75875" w:rsidP="00C75875">
            <w:pPr>
              <w:rPr>
                <w:color w:val="000000"/>
              </w:rPr>
            </w:pPr>
            <w:r>
              <w:rPr>
                <w:color w:val="000000"/>
              </w:rPr>
              <w:t>Факт.адрес: 187000, Ленинградская область, г. Тосно, ул. Чехова, д. 8.</w:t>
            </w:r>
          </w:p>
          <w:p w:rsidR="00C75875" w:rsidRDefault="00C75875" w:rsidP="00C75875">
            <w:pPr>
              <w:rPr>
                <w:color w:val="000000"/>
              </w:rPr>
            </w:pPr>
            <w:r>
              <w:rPr>
                <w:color w:val="000000"/>
              </w:rPr>
              <w:t>ИНН 4716021993 КПП 471601001</w:t>
            </w:r>
          </w:p>
          <w:p w:rsidR="00C75875" w:rsidRDefault="00C75875" w:rsidP="00C75875">
            <w:pPr>
              <w:rPr>
                <w:color w:val="000000"/>
              </w:rPr>
            </w:pPr>
          </w:p>
          <w:p w:rsidR="00C75875" w:rsidRDefault="00C75875" w:rsidP="00C75875">
            <w:pPr>
              <w:rPr>
                <w:color w:val="000000"/>
              </w:rPr>
            </w:pPr>
            <w:r>
              <w:rPr>
                <w:color w:val="000000"/>
              </w:rPr>
              <w:t>Банковские реквизиты</w:t>
            </w:r>
          </w:p>
          <w:p w:rsidR="00C75875" w:rsidRDefault="00C75875" w:rsidP="00C75875">
            <w:pPr>
              <w:rPr>
                <w:color w:val="000000"/>
              </w:rPr>
            </w:pPr>
            <w:r>
              <w:rPr>
                <w:color w:val="000000"/>
              </w:rPr>
              <w:t>(МБОУ ДО ЦИТ, л/с 20032ЩШ5Э1)</w:t>
            </w:r>
          </w:p>
          <w:p w:rsidR="00C75875" w:rsidRDefault="00C75875" w:rsidP="00C75875">
            <w:pPr>
              <w:rPr>
                <w:color w:val="000000"/>
              </w:rPr>
            </w:pPr>
            <w:r>
              <w:rPr>
                <w:color w:val="000000"/>
              </w:rPr>
              <w:t>БИК: 044030098;</w:t>
            </w:r>
          </w:p>
          <w:p w:rsidR="00C75875" w:rsidRDefault="00C75875" w:rsidP="00C75875">
            <w:pPr>
              <w:rPr>
                <w:color w:val="000000"/>
              </w:rPr>
            </w:pPr>
            <w:r>
              <w:rPr>
                <w:color w:val="000000"/>
              </w:rPr>
              <w:t xml:space="preserve">Корреспондентский счет: 40102810745370000098; </w:t>
            </w:r>
          </w:p>
          <w:p w:rsidR="00C75875" w:rsidRDefault="00C75875" w:rsidP="00C75875">
            <w:pPr>
              <w:rPr>
                <w:color w:val="000000"/>
              </w:rPr>
            </w:pPr>
            <w:r>
              <w:rPr>
                <w:color w:val="000000"/>
              </w:rPr>
              <w:t xml:space="preserve">Банковский счет: 03234643416480004500; </w:t>
            </w:r>
          </w:p>
          <w:p w:rsidR="00C75875" w:rsidRDefault="00C75875" w:rsidP="00C75875">
            <w:pPr>
              <w:rPr>
                <w:color w:val="000000"/>
              </w:rPr>
            </w:pPr>
            <w:r>
              <w:rPr>
                <w:color w:val="000000"/>
              </w:rPr>
              <w:t>ОКЦ № 1 СЗГУ Банка России//УФК по Ленинградской области г Санкт-Петербург</w:t>
            </w:r>
          </w:p>
          <w:p w:rsidR="00C75875" w:rsidRDefault="00C75875" w:rsidP="00C75875">
            <w:pPr>
              <w:rPr>
                <w:color w:val="000000"/>
              </w:rPr>
            </w:pPr>
            <w:r>
              <w:rPr>
                <w:color w:val="000000"/>
              </w:rPr>
              <w:t>ОГРН: 1044701899560</w:t>
            </w:r>
          </w:p>
          <w:p w:rsidR="00C75875" w:rsidRDefault="00C75875" w:rsidP="00C75875">
            <w:pPr>
              <w:rPr>
                <w:color w:val="000000"/>
              </w:rPr>
            </w:pPr>
            <w:r>
              <w:rPr>
                <w:color w:val="000000"/>
              </w:rPr>
              <w:t>ОКПО: 75093731</w:t>
            </w:r>
          </w:p>
          <w:p w:rsidR="009164DA" w:rsidRDefault="009164DA" w:rsidP="009164DA">
            <w:pPr>
              <w:rPr>
                <w:color w:val="000000"/>
              </w:rPr>
            </w:pPr>
          </w:p>
          <w:p w:rsidR="009164DA" w:rsidRDefault="009164DA" w:rsidP="009164DA">
            <w:pPr>
              <w:rPr>
                <w:color w:val="000000"/>
              </w:rPr>
            </w:pPr>
          </w:p>
          <w:p w:rsidR="009164DA" w:rsidRPr="003C4DCE" w:rsidRDefault="009164DA" w:rsidP="009164DA">
            <w:pPr>
              <w:rPr>
                <w:color w:val="000000"/>
              </w:rPr>
            </w:pPr>
          </w:p>
          <w:p w:rsidR="009164DA" w:rsidRPr="00032881" w:rsidRDefault="009164DA" w:rsidP="009164DA">
            <w:pPr>
              <w:rPr>
                <w:color w:val="000000"/>
              </w:rPr>
            </w:pPr>
            <w:r>
              <w:rPr>
                <w:color w:val="000000"/>
              </w:rPr>
              <w:t>Директор</w:t>
            </w:r>
          </w:p>
          <w:p w:rsidR="009164DA" w:rsidRPr="00032881" w:rsidRDefault="009164DA" w:rsidP="009164DA">
            <w:pPr>
              <w:rPr>
                <w:color w:val="000000"/>
              </w:rPr>
            </w:pPr>
          </w:p>
          <w:p w:rsidR="009164DA" w:rsidRPr="00032881" w:rsidRDefault="009164DA" w:rsidP="009164DA">
            <w:pPr>
              <w:rPr>
                <w:color w:val="000000"/>
              </w:rPr>
            </w:pPr>
            <w:r w:rsidRPr="00032881">
              <w:rPr>
                <w:color w:val="000000"/>
              </w:rPr>
              <w:t>_______________ /</w:t>
            </w:r>
            <w:r>
              <w:rPr>
                <w:color w:val="000000"/>
              </w:rPr>
              <w:t>Левчикова Л. И</w:t>
            </w:r>
            <w:r w:rsidRPr="00032881">
              <w:rPr>
                <w:color w:val="000000"/>
              </w:rPr>
              <w:t>./</w:t>
            </w:r>
          </w:p>
          <w:p w:rsidR="004D2D50" w:rsidRDefault="004D2D50"/>
        </w:tc>
        <w:tc>
          <w:tcPr>
            <w:tcW w:w="4672" w:type="dxa"/>
          </w:tcPr>
          <w:p w:rsidR="004D2D50" w:rsidRDefault="00B0024C">
            <w:r>
              <w:t xml:space="preserve">Поставщик:     </w:t>
            </w:r>
          </w:p>
          <w:bookmarkEnd w:id="1"/>
          <w:p w:rsidR="00F30E7A" w:rsidRDefault="00F30E7A" w:rsidP="00F30E7A"/>
          <w:p w:rsidR="00F30E7A" w:rsidRDefault="00F30E7A"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Pr="00032881" w:rsidRDefault="007D6969" w:rsidP="007D6969">
            <w:pPr>
              <w:rPr>
                <w:color w:val="000000"/>
              </w:rPr>
            </w:pPr>
            <w:r>
              <w:rPr>
                <w:color w:val="000000"/>
              </w:rPr>
              <w:t>Директор</w:t>
            </w:r>
          </w:p>
          <w:p w:rsidR="007D6969" w:rsidRPr="00032881" w:rsidRDefault="007D6969" w:rsidP="007D6969">
            <w:pPr>
              <w:rPr>
                <w:color w:val="000000"/>
              </w:rPr>
            </w:pPr>
          </w:p>
          <w:p w:rsidR="007D6969" w:rsidRPr="00032881" w:rsidRDefault="007D6969" w:rsidP="007D6969">
            <w:pPr>
              <w:rPr>
                <w:color w:val="000000"/>
              </w:rPr>
            </w:pPr>
            <w:r w:rsidRPr="00032881">
              <w:rPr>
                <w:color w:val="000000"/>
              </w:rPr>
              <w:t>_______________ /</w:t>
            </w:r>
            <w:r w:rsidR="0003610D">
              <w:rPr>
                <w:color w:val="000000"/>
              </w:rPr>
              <w:t>_______________/</w:t>
            </w:r>
          </w:p>
          <w:p w:rsidR="007D6969" w:rsidRPr="00F30E7A" w:rsidRDefault="007D6969" w:rsidP="00F30E7A"/>
        </w:tc>
      </w:tr>
    </w:tbl>
    <w:p w:rsidR="004D2D50" w:rsidRDefault="004D2D50">
      <w:pPr>
        <w:spacing w:after="0" w:line="240" w:lineRule="auto"/>
        <w:jc w:val="both"/>
        <w:rPr>
          <w:rFonts w:ascii="Times New Roman" w:eastAsia="Calibri" w:hAnsi="Times New Roman" w:cs="Times New Roman"/>
          <w:color w:val="000000"/>
          <w:sz w:val="23"/>
          <w:szCs w:val="23"/>
          <w:lang w:eastAsia="ru-RU"/>
        </w:rPr>
      </w:pPr>
    </w:p>
    <w:p w:rsidR="004D2D50" w:rsidRDefault="004D2D50">
      <w:pPr>
        <w:spacing w:after="0" w:line="240" w:lineRule="auto"/>
        <w:jc w:val="both"/>
        <w:rPr>
          <w:rFonts w:ascii="Times New Roman" w:eastAsia="Calibri" w:hAnsi="Times New Roman" w:cs="Times New Roman"/>
          <w:color w:val="000000"/>
          <w:sz w:val="23"/>
          <w:szCs w:val="23"/>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color w:val="000000"/>
          <w:sz w:val="24"/>
          <w:szCs w:val="24"/>
          <w:lang w:eastAsia="ru-RU"/>
        </w:rPr>
        <w:t xml:space="preserve">                                                                                        </w:t>
      </w: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Pr="002A7282" w:rsidRDefault="00B0024C" w:rsidP="00032881">
      <w:pPr>
        <w:pageBreakBefore/>
        <w:widowControl w:val="0"/>
        <w:spacing w:after="0" w:line="240" w:lineRule="auto"/>
        <w:jc w:val="right"/>
        <w:outlineLvl w:val="1"/>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lastRenderedPageBreak/>
        <w:t xml:space="preserve">                                                         Приложение 1</w:t>
      </w:r>
    </w:p>
    <w:p w:rsidR="004D2D50" w:rsidRPr="002A7282" w:rsidRDefault="00B0024C" w:rsidP="00032881">
      <w:pPr>
        <w:widowControl w:val="0"/>
        <w:spacing w:after="0" w:line="240" w:lineRule="auto"/>
        <w:jc w:val="right"/>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 xml:space="preserve">                                                         к Контракту № </w:t>
      </w:r>
      <w:r w:rsidR="0003610D">
        <w:rPr>
          <w:rFonts w:ascii="Times New Roman" w:eastAsia="Times New Roman" w:hAnsi="Times New Roman" w:cs="Times New Roman"/>
          <w:sz w:val="24"/>
          <w:szCs w:val="24"/>
          <w:lang w:eastAsia="ru-RU"/>
        </w:rPr>
        <w:t>____________</w:t>
      </w:r>
    </w:p>
    <w:p w:rsidR="004D2D50" w:rsidRPr="002A7282" w:rsidRDefault="00B0024C" w:rsidP="00032881">
      <w:pPr>
        <w:widowControl w:val="0"/>
        <w:spacing w:after="0" w:line="240" w:lineRule="auto"/>
        <w:jc w:val="right"/>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 xml:space="preserve">                                                                                    от «</w:t>
      </w:r>
      <w:r w:rsidR="0003610D">
        <w:rPr>
          <w:rFonts w:ascii="Times New Roman" w:eastAsia="Times New Roman" w:hAnsi="Times New Roman" w:cs="Times New Roman"/>
          <w:sz w:val="24"/>
          <w:szCs w:val="24"/>
          <w:lang w:eastAsia="ru-RU"/>
        </w:rPr>
        <w:t>____</w:t>
      </w:r>
      <w:r w:rsidRPr="002A7282">
        <w:rPr>
          <w:rFonts w:ascii="Times New Roman" w:eastAsia="Times New Roman" w:hAnsi="Times New Roman" w:cs="Times New Roman"/>
          <w:sz w:val="24"/>
          <w:szCs w:val="24"/>
          <w:lang w:eastAsia="ru-RU"/>
        </w:rPr>
        <w:t xml:space="preserve">» </w:t>
      </w:r>
      <w:r w:rsidR="0003610D">
        <w:rPr>
          <w:rFonts w:ascii="Times New Roman" w:eastAsia="Times New Roman" w:hAnsi="Times New Roman" w:cs="Times New Roman"/>
          <w:sz w:val="24"/>
          <w:szCs w:val="24"/>
          <w:lang w:eastAsia="ru-RU"/>
        </w:rPr>
        <w:t>___________</w:t>
      </w:r>
      <w:r w:rsidRPr="002A7282">
        <w:rPr>
          <w:rFonts w:ascii="Times New Roman" w:eastAsia="Times New Roman" w:hAnsi="Times New Roman" w:cs="Times New Roman"/>
          <w:sz w:val="24"/>
          <w:szCs w:val="24"/>
          <w:lang w:eastAsia="ru-RU"/>
        </w:rPr>
        <w:t xml:space="preserve"> 202</w:t>
      </w:r>
      <w:r w:rsidR="005156FE">
        <w:rPr>
          <w:rFonts w:ascii="Times New Roman" w:eastAsia="Times New Roman" w:hAnsi="Times New Roman" w:cs="Times New Roman"/>
          <w:sz w:val="24"/>
          <w:szCs w:val="24"/>
          <w:lang w:eastAsia="ru-RU"/>
        </w:rPr>
        <w:t>6</w:t>
      </w:r>
      <w:r w:rsidR="00C12670">
        <w:rPr>
          <w:rFonts w:ascii="Times New Roman" w:eastAsia="Times New Roman" w:hAnsi="Times New Roman" w:cs="Times New Roman"/>
          <w:sz w:val="24"/>
          <w:szCs w:val="24"/>
          <w:lang w:eastAsia="ru-RU"/>
        </w:rPr>
        <w:t xml:space="preserve"> </w:t>
      </w:r>
      <w:r w:rsidRPr="002A7282">
        <w:rPr>
          <w:rFonts w:ascii="Times New Roman" w:eastAsia="Times New Roman" w:hAnsi="Times New Roman" w:cs="Times New Roman"/>
          <w:sz w:val="24"/>
          <w:szCs w:val="24"/>
          <w:lang w:eastAsia="ru-RU"/>
        </w:rPr>
        <w:t>г.</w:t>
      </w:r>
    </w:p>
    <w:p w:rsidR="004D2D50" w:rsidRPr="002A7282" w:rsidRDefault="004D2D50">
      <w:pPr>
        <w:widowControl w:val="0"/>
        <w:spacing w:after="0" w:line="240" w:lineRule="auto"/>
        <w:jc w:val="both"/>
        <w:rPr>
          <w:rFonts w:ascii="Times New Roman" w:eastAsia="Times New Roman" w:hAnsi="Times New Roman" w:cs="Times New Roman"/>
          <w:sz w:val="24"/>
          <w:szCs w:val="24"/>
          <w:lang w:eastAsia="ru-RU"/>
        </w:rPr>
      </w:pPr>
    </w:p>
    <w:p w:rsidR="00705845" w:rsidRDefault="00705845">
      <w:pPr>
        <w:widowControl w:val="0"/>
        <w:spacing w:after="0" w:line="240" w:lineRule="auto"/>
        <w:jc w:val="center"/>
        <w:rPr>
          <w:rFonts w:ascii="Times New Roman" w:eastAsia="Times New Roman" w:hAnsi="Times New Roman" w:cs="Times New Roman"/>
          <w:sz w:val="24"/>
          <w:szCs w:val="24"/>
          <w:lang w:eastAsia="ru-RU"/>
        </w:rPr>
      </w:pPr>
      <w:bookmarkStart w:id="2" w:name="Par391"/>
      <w:bookmarkEnd w:id="2"/>
    </w:p>
    <w:p w:rsidR="004D2D50" w:rsidRPr="002A7282" w:rsidRDefault="00B0024C">
      <w:pPr>
        <w:widowControl w:val="0"/>
        <w:spacing w:after="0" w:line="240" w:lineRule="auto"/>
        <w:jc w:val="center"/>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СПЕЦИФИКАЦИЯ</w:t>
      </w:r>
      <w:r w:rsidRPr="002A7282">
        <w:rPr>
          <w:rFonts w:ascii="Times New Roman" w:eastAsia="Times New Roman" w:hAnsi="Times New Roman" w:cs="Times New Roman"/>
          <w:sz w:val="24"/>
          <w:szCs w:val="24"/>
          <w:lang w:val="en-US" w:eastAsia="ru-RU"/>
        </w:rPr>
        <w:t xml:space="preserve"> </w:t>
      </w:r>
      <w:r w:rsidRPr="002A7282">
        <w:rPr>
          <w:rFonts w:ascii="Times New Roman" w:eastAsia="Times New Roman" w:hAnsi="Times New Roman" w:cs="Times New Roman"/>
          <w:sz w:val="24"/>
          <w:szCs w:val="24"/>
          <w:lang w:eastAsia="ru-RU"/>
        </w:rPr>
        <w:t>№1</w:t>
      </w:r>
    </w:p>
    <w:p w:rsidR="003768D1" w:rsidRPr="002A7282" w:rsidRDefault="003768D1">
      <w:pPr>
        <w:widowControl w:val="0"/>
        <w:spacing w:after="0" w:line="240" w:lineRule="auto"/>
        <w:jc w:val="center"/>
        <w:rPr>
          <w:rFonts w:ascii="Times New Roman" w:eastAsia="Times New Roman" w:hAnsi="Times New Roman" w:cs="Times New Roman"/>
          <w:sz w:val="24"/>
          <w:szCs w:val="24"/>
          <w:lang w:eastAsia="ru-RU"/>
        </w:rPr>
      </w:pPr>
    </w:p>
    <w:tbl>
      <w:tblPr>
        <w:tblStyle w:val="ad"/>
        <w:tblW w:w="0" w:type="auto"/>
        <w:tblLook w:val="04A0" w:firstRow="1" w:lastRow="0" w:firstColumn="1" w:lastColumn="0" w:noHBand="0" w:noVBand="1"/>
      </w:tblPr>
      <w:tblGrid>
        <w:gridCol w:w="961"/>
        <w:gridCol w:w="3460"/>
        <w:gridCol w:w="1209"/>
        <w:gridCol w:w="1419"/>
        <w:gridCol w:w="1154"/>
        <w:gridCol w:w="1142"/>
      </w:tblGrid>
      <w:tr w:rsidR="005156FE" w:rsidRPr="005156FE" w:rsidTr="00774621">
        <w:trPr>
          <w:trHeight w:val="555"/>
        </w:trPr>
        <w:tc>
          <w:tcPr>
            <w:tcW w:w="961" w:type="dxa"/>
            <w:vMerge w:val="restart"/>
            <w:noWrap/>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 п/п</w:t>
            </w:r>
          </w:p>
        </w:tc>
        <w:tc>
          <w:tcPr>
            <w:tcW w:w="3460"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Наименование продукции</w:t>
            </w:r>
          </w:p>
        </w:tc>
        <w:tc>
          <w:tcPr>
            <w:tcW w:w="1209"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Ед. изм.</w:t>
            </w:r>
          </w:p>
        </w:tc>
        <w:tc>
          <w:tcPr>
            <w:tcW w:w="1419"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Количество товара, объем работ, услуг</w:t>
            </w:r>
          </w:p>
        </w:tc>
        <w:tc>
          <w:tcPr>
            <w:tcW w:w="1154"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Цена</w:t>
            </w:r>
          </w:p>
        </w:tc>
        <w:tc>
          <w:tcPr>
            <w:tcW w:w="1142"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Сумма</w:t>
            </w:r>
          </w:p>
        </w:tc>
      </w:tr>
      <w:tr w:rsidR="005156FE" w:rsidRPr="005156FE" w:rsidTr="00774621">
        <w:trPr>
          <w:trHeight w:val="555"/>
        </w:trPr>
        <w:tc>
          <w:tcPr>
            <w:tcW w:w="961"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3460"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209"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419"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154"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142"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r>
      <w:tr w:rsidR="00643060" w:rsidRPr="005156FE" w:rsidTr="00653D3D">
        <w:trPr>
          <w:trHeight w:val="600"/>
        </w:trPr>
        <w:tc>
          <w:tcPr>
            <w:tcW w:w="961" w:type="dxa"/>
            <w:noWrap/>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1</w:t>
            </w:r>
          </w:p>
        </w:tc>
        <w:tc>
          <w:tcPr>
            <w:tcW w:w="3460" w:type="dxa"/>
            <w:hideMark/>
          </w:tcPr>
          <w:p w:rsidR="00890C37" w:rsidRDefault="00890C37" w:rsidP="00653D3D">
            <w:pPr>
              <w:widowControl w:val="0"/>
              <w:rPr>
                <w:rFonts w:ascii="Times New Roman" w:eastAsia="Times New Roman" w:hAnsi="Times New Roman" w:cs="Times New Roman"/>
                <w:sz w:val="20"/>
                <w:szCs w:val="20"/>
                <w:lang w:eastAsia="ru-RU"/>
              </w:rPr>
            </w:pPr>
            <w:r w:rsidRPr="00890C37">
              <w:rPr>
                <w:rFonts w:ascii="Times New Roman" w:eastAsia="Times New Roman" w:hAnsi="Times New Roman" w:cs="Times New Roman"/>
                <w:sz w:val="20"/>
                <w:szCs w:val="20"/>
                <w:lang w:eastAsia="ru-RU"/>
              </w:rPr>
              <w:t>Вывеска со шрифтом Брайля Материал: композитная панель</w:t>
            </w:r>
            <w:r>
              <w:rPr>
                <w:rFonts w:ascii="Times New Roman" w:eastAsia="Times New Roman" w:hAnsi="Times New Roman" w:cs="Times New Roman"/>
                <w:sz w:val="20"/>
                <w:szCs w:val="20"/>
                <w:lang w:eastAsia="ru-RU"/>
              </w:rPr>
              <w:t xml:space="preserve"> </w:t>
            </w:r>
            <w:r w:rsidRPr="00890C37">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 xml:space="preserve"> </w:t>
            </w:r>
            <w:r w:rsidRPr="00890C37">
              <w:rPr>
                <w:rFonts w:ascii="Times New Roman" w:eastAsia="Times New Roman" w:hAnsi="Times New Roman" w:cs="Times New Roman"/>
                <w:sz w:val="20"/>
                <w:szCs w:val="20"/>
                <w:lang w:eastAsia="ru-RU"/>
              </w:rPr>
              <w:t>мм Нанесение: прямая объёмная печать Обработка: защитный уф-лак</w:t>
            </w:r>
          </w:p>
          <w:p w:rsidR="00643060" w:rsidRPr="005156FE" w:rsidRDefault="00890C37" w:rsidP="00653D3D">
            <w:pPr>
              <w:widowControl w:val="0"/>
              <w:rPr>
                <w:rFonts w:ascii="Times New Roman" w:eastAsia="Times New Roman" w:hAnsi="Times New Roman" w:cs="Times New Roman"/>
                <w:sz w:val="20"/>
                <w:szCs w:val="20"/>
                <w:lang w:eastAsia="ru-RU"/>
              </w:rPr>
            </w:pPr>
            <w:r w:rsidRPr="00890C37">
              <w:rPr>
                <w:rFonts w:ascii="Times New Roman" w:eastAsia="Times New Roman" w:hAnsi="Times New Roman" w:cs="Times New Roman"/>
                <w:sz w:val="20"/>
                <w:szCs w:val="20"/>
                <w:lang w:eastAsia="ru-RU"/>
              </w:rPr>
              <w:t>Размер: 400х600</w:t>
            </w:r>
            <w:r>
              <w:rPr>
                <w:rFonts w:ascii="Times New Roman" w:eastAsia="Times New Roman" w:hAnsi="Times New Roman" w:cs="Times New Roman"/>
                <w:sz w:val="20"/>
                <w:szCs w:val="20"/>
                <w:lang w:eastAsia="ru-RU"/>
              </w:rPr>
              <w:t xml:space="preserve"> </w:t>
            </w:r>
            <w:r w:rsidRPr="00890C37">
              <w:rPr>
                <w:rFonts w:ascii="Times New Roman" w:eastAsia="Times New Roman" w:hAnsi="Times New Roman" w:cs="Times New Roman"/>
                <w:sz w:val="20"/>
                <w:szCs w:val="20"/>
                <w:lang w:eastAsia="ru-RU"/>
              </w:rPr>
              <w:t>мм</w:t>
            </w:r>
          </w:p>
        </w:tc>
        <w:tc>
          <w:tcPr>
            <w:tcW w:w="1209" w:type="dxa"/>
            <w:vMerge w:val="restart"/>
            <w:hideMark/>
          </w:tcPr>
          <w:p w:rsidR="00643060" w:rsidRPr="005156FE" w:rsidRDefault="005B5B4A"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шт</w:t>
            </w:r>
          </w:p>
        </w:tc>
        <w:tc>
          <w:tcPr>
            <w:tcW w:w="1419" w:type="dxa"/>
            <w:hideMark/>
          </w:tcPr>
          <w:p w:rsidR="00643060" w:rsidRPr="005156FE" w:rsidRDefault="00890C37" w:rsidP="005156FE">
            <w:pPr>
              <w:widowControl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154"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c>
          <w:tcPr>
            <w:tcW w:w="1142"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r>
      <w:tr w:rsidR="00643060" w:rsidRPr="005156FE" w:rsidTr="00653D3D">
        <w:trPr>
          <w:trHeight w:val="600"/>
        </w:trPr>
        <w:tc>
          <w:tcPr>
            <w:tcW w:w="961" w:type="dxa"/>
            <w:noWrap/>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2</w:t>
            </w:r>
          </w:p>
        </w:tc>
        <w:tc>
          <w:tcPr>
            <w:tcW w:w="3460" w:type="dxa"/>
            <w:hideMark/>
          </w:tcPr>
          <w:p w:rsidR="00890C37" w:rsidRPr="00890C37" w:rsidRDefault="00890C37" w:rsidP="00890C37">
            <w:pPr>
              <w:widowControl w:val="0"/>
              <w:rPr>
                <w:rFonts w:ascii="Times New Roman" w:eastAsia="Times New Roman" w:hAnsi="Times New Roman" w:cs="Times New Roman"/>
                <w:sz w:val="20"/>
                <w:szCs w:val="20"/>
                <w:lang w:eastAsia="ru-RU"/>
              </w:rPr>
            </w:pPr>
            <w:r w:rsidRPr="00890C37">
              <w:rPr>
                <w:rFonts w:ascii="Times New Roman" w:eastAsia="Times New Roman" w:hAnsi="Times New Roman" w:cs="Times New Roman"/>
                <w:sz w:val="20"/>
                <w:szCs w:val="20"/>
                <w:lang w:eastAsia="ru-RU"/>
              </w:rPr>
              <w:t xml:space="preserve">Вывеска с объёмными буквами Материал: композитная панель3 мм </w:t>
            </w:r>
          </w:p>
          <w:p w:rsidR="00890C37" w:rsidRPr="00890C37" w:rsidRDefault="00890C37" w:rsidP="00890C37">
            <w:pPr>
              <w:widowControl w:val="0"/>
              <w:rPr>
                <w:rFonts w:ascii="Times New Roman" w:eastAsia="Times New Roman" w:hAnsi="Times New Roman" w:cs="Times New Roman"/>
                <w:sz w:val="20"/>
                <w:szCs w:val="20"/>
                <w:lang w:eastAsia="ru-RU"/>
              </w:rPr>
            </w:pPr>
            <w:r w:rsidRPr="00890C37">
              <w:rPr>
                <w:rFonts w:ascii="Times New Roman" w:eastAsia="Times New Roman" w:hAnsi="Times New Roman" w:cs="Times New Roman"/>
                <w:sz w:val="20"/>
                <w:szCs w:val="20"/>
                <w:lang w:eastAsia="ru-RU"/>
              </w:rPr>
              <w:t xml:space="preserve">Нанесение: прямая объёмная печать </w:t>
            </w:r>
          </w:p>
          <w:p w:rsidR="00890C37" w:rsidRPr="00890C37" w:rsidRDefault="00890C37" w:rsidP="00890C37">
            <w:pPr>
              <w:widowControl w:val="0"/>
              <w:rPr>
                <w:rFonts w:ascii="Times New Roman" w:eastAsia="Times New Roman" w:hAnsi="Times New Roman" w:cs="Times New Roman"/>
                <w:sz w:val="20"/>
                <w:szCs w:val="20"/>
                <w:lang w:eastAsia="ru-RU"/>
              </w:rPr>
            </w:pPr>
            <w:r w:rsidRPr="00890C37">
              <w:rPr>
                <w:rFonts w:ascii="Times New Roman" w:eastAsia="Times New Roman" w:hAnsi="Times New Roman" w:cs="Times New Roman"/>
                <w:sz w:val="20"/>
                <w:szCs w:val="20"/>
                <w:lang w:eastAsia="ru-RU"/>
              </w:rPr>
              <w:t xml:space="preserve">Обработка: защитный уф-лак </w:t>
            </w:r>
          </w:p>
          <w:p w:rsidR="00643060" w:rsidRPr="005156FE" w:rsidRDefault="00890C37" w:rsidP="00890C37">
            <w:pPr>
              <w:widowControl w:val="0"/>
              <w:rPr>
                <w:rFonts w:ascii="Times New Roman" w:eastAsia="Times New Roman" w:hAnsi="Times New Roman" w:cs="Times New Roman"/>
                <w:sz w:val="20"/>
                <w:szCs w:val="20"/>
                <w:lang w:eastAsia="ru-RU"/>
              </w:rPr>
            </w:pPr>
            <w:r w:rsidRPr="00890C37">
              <w:rPr>
                <w:rFonts w:ascii="Times New Roman" w:eastAsia="Times New Roman" w:hAnsi="Times New Roman" w:cs="Times New Roman"/>
                <w:sz w:val="20"/>
                <w:szCs w:val="20"/>
                <w:lang w:eastAsia="ru-RU"/>
              </w:rPr>
              <w:t>Размер: 400х600мм</w:t>
            </w:r>
          </w:p>
        </w:tc>
        <w:tc>
          <w:tcPr>
            <w:tcW w:w="1209" w:type="dxa"/>
            <w:vMerge/>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c>
          <w:tcPr>
            <w:tcW w:w="1419" w:type="dxa"/>
            <w:hideMark/>
          </w:tcPr>
          <w:p w:rsidR="00643060" w:rsidRPr="005156FE" w:rsidRDefault="00890C37" w:rsidP="005156FE">
            <w:pPr>
              <w:widowControl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bookmarkStart w:id="3" w:name="_GoBack"/>
            <w:bookmarkEnd w:id="3"/>
          </w:p>
        </w:tc>
        <w:tc>
          <w:tcPr>
            <w:tcW w:w="1154"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c>
          <w:tcPr>
            <w:tcW w:w="1142"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r>
    </w:tbl>
    <w:p w:rsidR="00B22FF0" w:rsidRPr="005156FE" w:rsidRDefault="00B22FF0">
      <w:pPr>
        <w:widowControl w:val="0"/>
        <w:spacing w:after="0" w:line="240" w:lineRule="auto"/>
        <w:jc w:val="center"/>
        <w:rPr>
          <w:rFonts w:ascii="Times New Roman" w:eastAsia="Times New Roman" w:hAnsi="Times New Roman" w:cs="Times New Roman"/>
          <w:sz w:val="20"/>
          <w:szCs w:val="20"/>
          <w:lang w:eastAsia="ru-RU"/>
        </w:rPr>
      </w:pPr>
    </w:p>
    <w:p w:rsidR="004D2D50" w:rsidRPr="005156FE" w:rsidRDefault="004D2D50">
      <w:pPr>
        <w:widowControl w:val="0"/>
        <w:spacing w:after="0" w:line="240" w:lineRule="auto"/>
        <w:jc w:val="center"/>
        <w:rPr>
          <w:rFonts w:ascii="Times New Roman" w:eastAsia="Times New Roman" w:hAnsi="Times New Roman" w:cs="Times New Roman"/>
          <w:sz w:val="20"/>
          <w:szCs w:val="20"/>
          <w:lang w:eastAsia="ru-RU"/>
        </w:rPr>
      </w:pPr>
    </w:p>
    <w:p w:rsidR="004D2D50" w:rsidRDefault="00B0024C">
      <w:pPr>
        <w:widowControl w:val="0"/>
        <w:spacing w:after="0" w:line="240" w:lineRule="auto"/>
        <w:rPr>
          <w:rFonts w:ascii="Times New Roman" w:eastAsia="Calibri" w:hAnsi="Times New Roman" w:cs="Times New Roman"/>
          <w:color w:val="000000"/>
          <w:sz w:val="24"/>
          <w:szCs w:val="24"/>
          <w:lang w:eastAsia="ru-RU"/>
        </w:rPr>
      </w:pPr>
      <w:r w:rsidRPr="002A7282">
        <w:rPr>
          <w:rFonts w:ascii="Times New Roman" w:eastAsia="Times New Roman" w:hAnsi="Times New Roman" w:cs="Times New Roman"/>
          <w:sz w:val="24"/>
          <w:szCs w:val="24"/>
          <w:lang w:eastAsia="ru-RU"/>
        </w:rPr>
        <w:t xml:space="preserve"> ИТОГО: </w:t>
      </w:r>
      <w:r w:rsidR="0003610D">
        <w:rPr>
          <w:rFonts w:ascii="Times New Roman" w:eastAsia="Calibri" w:hAnsi="Times New Roman" w:cs="Times New Roman"/>
          <w:color w:val="000000"/>
          <w:sz w:val="24"/>
          <w:szCs w:val="24"/>
          <w:lang w:eastAsia="ru-RU"/>
        </w:rPr>
        <w:t>__________</w:t>
      </w:r>
      <w:r w:rsidR="00C671ED" w:rsidRPr="007D6969">
        <w:rPr>
          <w:rFonts w:ascii="Times New Roman" w:eastAsia="Calibri" w:hAnsi="Times New Roman" w:cs="Times New Roman"/>
          <w:color w:val="000000"/>
          <w:sz w:val="24"/>
          <w:szCs w:val="24"/>
          <w:lang w:eastAsia="ru-RU"/>
        </w:rPr>
        <w:t>,</w:t>
      </w:r>
      <w:r w:rsidR="0003610D">
        <w:rPr>
          <w:rFonts w:ascii="Times New Roman" w:eastAsia="Calibri" w:hAnsi="Times New Roman" w:cs="Times New Roman"/>
          <w:color w:val="000000"/>
          <w:sz w:val="24"/>
          <w:szCs w:val="24"/>
          <w:lang w:eastAsia="ru-RU"/>
        </w:rPr>
        <w:t>__</w:t>
      </w:r>
      <w:r w:rsidR="00C671ED" w:rsidRPr="007D6969">
        <w:rPr>
          <w:rFonts w:ascii="Times New Roman" w:eastAsia="Calibri" w:hAnsi="Times New Roman" w:cs="Times New Roman"/>
          <w:color w:val="000000"/>
          <w:sz w:val="24"/>
          <w:szCs w:val="24"/>
          <w:lang w:eastAsia="ru-RU"/>
        </w:rPr>
        <w:t xml:space="preserve"> </w:t>
      </w:r>
      <w:r w:rsidR="00C671ED">
        <w:rPr>
          <w:rFonts w:ascii="Times New Roman" w:eastAsia="Calibri" w:hAnsi="Times New Roman" w:cs="Times New Roman"/>
          <w:color w:val="000000"/>
          <w:sz w:val="24"/>
          <w:szCs w:val="24"/>
          <w:lang w:eastAsia="ru-RU"/>
        </w:rPr>
        <w:t>руб. (</w:t>
      </w:r>
      <w:r w:rsidR="0003610D">
        <w:rPr>
          <w:rFonts w:ascii="Times New Roman" w:eastAsia="Calibri" w:hAnsi="Times New Roman" w:cs="Times New Roman"/>
          <w:color w:val="000000"/>
          <w:sz w:val="24"/>
          <w:szCs w:val="24"/>
          <w:lang w:eastAsia="ru-RU"/>
        </w:rPr>
        <w:t>сумма прописью</w:t>
      </w:r>
      <w:r w:rsidR="00C671ED">
        <w:rPr>
          <w:rFonts w:ascii="Times New Roman" w:eastAsia="Calibri" w:hAnsi="Times New Roman" w:cs="Times New Roman"/>
          <w:color w:val="000000"/>
          <w:sz w:val="24"/>
          <w:szCs w:val="24"/>
          <w:lang w:eastAsia="ru-RU"/>
        </w:rPr>
        <w:t xml:space="preserve">) рублей </w:t>
      </w:r>
      <w:r w:rsidR="0003610D">
        <w:rPr>
          <w:rFonts w:ascii="Times New Roman" w:eastAsia="Calibri" w:hAnsi="Times New Roman" w:cs="Times New Roman"/>
          <w:color w:val="000000"/>
          <w:sz w:val="24"/>
          <w:szCs w:val="24"/>
          <w:lang w:eastAsia="ru-RU"/>
        </w:rPr>
        <w:t>__</w:t>
      </w:r>
      <w:r w:rsidR="00C671ED">
        <w:rPr>
          <w:rFonts w:ascii="Times New Roman" w:eastAsia="Calibri" w:hAnsi="Times New Roman" w:cs="Times New Roman"/>
          <w:color w:val="000000"/>
          <w:sz w:val="24"/>
          <w:szCs w:val="24"/>
          <w:lang w:eastAsia="ru-RU"/>
        </w:rPr>
        <w:t xml:space="preserve"> копеек, включая НДС</w:t>
      </w:r>
      <w:r w:rsidR="00C671ED" w:rsidRPr="007D6969">
        <w:rPr>
          <w:rFonts w:ascii="Times New Roman" w:eastAsia="Calibri" w:hAnsi="Times New Roman" w:cs="Times New Roman"/>
          <w:color w:val="000000"/>
          <w:sz w:val="24"/>
          <w:szCs w:val="24"/>
          <w:lang w:eastAsia="ru-RU"/>
        </w:rPr>
        <w:t xml:space="preserve"> </w:t>
      </w:r>
      <w:r w:rsidR="0055426F">
        <w:rPr>
          <w:rFonts w:ascii="Times New Roman" w:eastAsiaTheme="minorEastAsia" w:hAnsi="Times New Roman" w:cs="Times New Roman"/>
          <w:sz w:val="24"/>
          <w:szCs w:val="24"/>
          <w:lang w:eastAsia="ru-RU"/>
        </w:rPr>
        <w:t xml:space="preserve">- </w:t>
      </w:r>
      <w:r w:rsidR="0003610D">
        <w:rPr>
          <w:rFonts w:ascii="Times New Roman" w:eastAsiaTheme="minorEastAsia" w:hAnsi="Times New Roman" w:cs="Times New Roman"/>
          <w:sz w:val="24"/>
          <w:szCs w:val="24"/>
          <w:lang w:eastAsia="ru-RU"/>
        </w:rPr>
        <w:t>__</w:t>
      </w:r>
      <w:r w:rsidR="00C671ED">
        <w:rPr>
          <w:rFonts w:ascii="Times New Roman" w:eastAsiaTheme="minorEastAsia" w:hAnsi="Times New Roman" w:cs="Times New Roman"/>
          <w:sz w:val="24"/>
          <w:szCs w:val="24"/>
          <w:lang w:eastAsia="ru-RU"/>
        </w:rPr>
        <w:t xml:space="preserve"> %, </w:t>
      </w:r>
      <w:r w:rsidR="0003610D">
        <w:rPr>
          <w:rFonts w:ascii="Times New Roman" w:eastAsiaTheme="minorEastAsia" w:hAnsi="Times New Roman" w:cs="Times New Roman"/>
          <w:sz w:val="24"/>
          <w:szCs w:val="24"/>
          <w:lang w:eastAsia="ru-RU"/>
        </w:rPr>
        <w:t>__________</w:t>
      </w:r>
      <w:r w:rsidR="00C671ED" w:rsidRPr="007D6969">
        <w:rPr>
          <w:rFonts w:ascii="Times New Roman" w:eastAsiaTheme="minorEastAsia" w:hAnsi="Times New Roman" w:cs="Times New Roman"/>
          <w:sz w:val="24"/>
          <w:szCs w:val="24"/>
          <w:lang w:eastAsia="ru-RU"/>
        </w:rPr>
        <w:t>,</w:t>
      </w:r>
      <w:r w:rsidR="0003610D">
        <w:rPr>
          <w:rFonts w:ascii="Times New Roman" w:eastAsiaTheme="minorEastAsia" w:hAnsi="Times New Roman" w:cs="Times New Roman"/>
          <w:sz w:val="24"/>
          <w:szCs w:val="24"/>
          <w:lang w:eastAsia="ru-RU"/>
        </w:rPr>
        <w:t>___</w:t>
      </w:r>
      <w:r w:rsidR="00C671ED">
        <w:rPr>
          <w:rFonts w:ascii="Times New Roman" w:eastAsiaTheme="minorEastAsia" w:hAnsi="Times New Roman" w:cs="Times New Roman"/>
          <w:sz w:val="24"/>
          <w:szCs w:val="24"/>
          <w:lang w:eastAsia="ru-RU"/>
        </w:rPr>
        <w:t xml:space="preserve"> руб. </w:t>
      </w:r>
      <w:r w:rsidR="00C671ED" w:rsidRPr="002D7120">
        <w:rPr>
          <w:rFonts w:ascii="Times New Roman" w:eastAsiaTheme="minorEastAsia" w:hAnsi="Times New Roman" w:cs="Times New Roman"/>
          <w:sz w:val="24"/>
          <w:szCs w:val="24"/>
          <w:lang w:eastAsia="ru-RU"/>
        </w:rPr>
        <w:t>(</w:t>
      </w:r>
      <w:r w:rsidR="0003610D">
        <w:rPr>
          <w:rFonts w:ascii="Times New Roman" w:eastAsiaTheme="minorEastAsia" w:hAnsi="Times New Roman" w:cs="Times New Roman"/>
          <w:sz w:val="24"/>
          <w:szCs w:val="24"/>
          <w:lang w:eastAsia="ru-RU"/>
        </w:rPr>
        <w:t>сумма прописью</w:t>
      </w:r>
      <w:r w:rsidR="00C671ED">
        <w:rPr>
          <w:rFonts w:ascii="Times New Roman" w:eastAsiaTheme="minorEastAsia" w:hAnsi="Times New Roman" w:cs="Times New Roman"/>
          <w:sz w:val="24"/>
          <w:szCs w:val="24"/>
          <w:lang w:eastAsia="ru-RU"/>
        </w:rPr>
        <w:t xml:space="preserve">) рублей </w:t>
      </w:r>
      <w:r w:rsidR="0003610D">
        <w:rPr>
          <w:rFonts w:ascii="Times New Roman" w:eastAsiaTheme="minorEastAsia" w:hAnsi="Times New Roman" w:cs="Times New Roman"/>
          <w:sz w:val="24"/>
          <w:szCs w:val="24"/>
          <w:lang w:eastAsia="ru-RU"/>
        </w:rPr>
        <w:t>__</w:t>
      </w:r>
      <w:r w:rsidR="00C671ED" w:rsidRPr="002D7120">
        <w:rPr>
          <w:rFonts w:ascii="Times New Roman" w:eastAsiaTheme="minorEastAsia" w:hAnsi="Times New Roman" w:cs="Times New Roman"/>
          <w:sz w:val="24"/>
          <w:szCs w:val="24"/>
          <w:lang w:eastAsia="ru-RU"/>
        </w:rPr>
        <w:t xml:space="preserve"> копеек</w:t>
      </w:r>
      <w:r w:rsidR="0003610D">
        <w:rPr>
          <w:rFonts w:ascii="Times New Roman" w:eastAsiaTheme="minorEastAsia" w:hAnsi="Times New Roman" w:cs="Times New Roman"/>
          <w:sz w:val="24"/>
          <w:szCs w:val="24"/>
          <w:lang w:eastAsia="ru-RU"/>
        </w:rPr>
        <w:t xml:space="preserve"> / без НДС</w:t>
      </w:r>
      <w:r w:rsidR="00705845">
        <w:rPr>
          <w:rFonts w:ascii="Times New Roman" w:eastAsia="Calibri" w:hAnsi="Times New Roman" w:cs="Times New Roman"/>
          <w:color w:val="000000"/>
          <w:sz w:val="24"/>
          <w:szCs w:val="24"/>
          <w:lang w:eastAsia="ru-RU"/>
        </w:rPr>
        <w:t>.</w:t>
      </w:r>
    </w:p>
    <w:p w:rsidR="00705845" w:rsidRPr="002A7282" w:rsidRDefault="00705845">
      <w:pPr>
        <w:widowControl w:val="0"/>
        <w:spacing w:after="0" w:line="240" w:lineRule="auto"/>
        <w:rPr>
          <w:rFonts w:ascii="Times New Roman" w:eastAsia="Times New Roman" w:hAnsi="Times New Roman" w:cs="Times New Roman"/>
          <w:sz w:val="24"/>
          <w:szCs w:val="24"/>
          <w:lang w:eastAsia="ru-RU"/>
        </w:rPr>
      </w:pPr>
    </w:p>
    <w:tbl>
      <w:tblPr>
        <w:tblStyle w:val="19"/>
        <w:tblW w:w="0" w:type="auto"/>
        <w:tblLook w:val="04A0" w:firstRow="1" w:lastRow="0" w:firstColumn="1" w:lastColumn="0" w:noHBand="0" w:noVBand="1"/>
      </w:tblPr>
      <w:tblGrid>
        <w:gridCol w:w="4535"/>
        <w:gridCol w:w="4641"/>
      </w:tblGrid>
      <w:tr w:rsidR="004D2D50" w:rsidRPr="002A7282">
        <w:trPr>
          <w:trHeight w:val="1317"/>
        </w:trPr>
        <w:tc>
          <w:tcPr>
            <w:tcW w:w="4535" w:type="dxa"/>
          </w:tcPr>
          <w:p w:rsidR="009164DA" w:rsidRPr="002A7282" w:rsidRDefault="009164DA" w:rsidP="009164DA">
            <w:bookmarkStart w:id="4" w:name="_Hlk151640654"/>
            <w:r w:rsidRPr="002A7282">
              <w:t>Заказчик:</w:t>
            </w:r>
          </w:p>
          <w:p w:rsidR="009164DA" w:rsidRPr="00032881" w:rsidRDefault="009164DA" w:rsidP="009164DA">
            <w:pPr>
              <w:rPr>
                <w:color w:val="000000"/>
              </w:rPr>
            </w:pPr>
            <w:r w:rsidRPr="003029D2">
              <w:rPr>
                <w:color w:val="000000"/>
              </w:rPr>
              <w:t xml:space="preserve">Муниципальное бюджетное образовательное учреждение дополнительного образования «Центр информационных технологий» </w:t>
            </w:r>
            <w:r w:rsidRPr="00032881">
              <w:rPr>
                <w:color w:val="000000"/>
              </w:rPr>
              <w:t>(</w:t>
            </w:r>
            <w:r w:rsidRPr="003029D2">
              <w:rPr>
                <w:color w:val="000000"/>
              </w:rPr>
              <w:t>МБОУ ДО ЦИТ</w:t>
            </w:r>
          </w:p>
          <w:p w:rsidR="009164DA" w:rsidRDefault="009164DA" w:rsidP="009164DA">
            <w:pPr>
              <w:rPr>
                <w:color w:val="000000"/>
              </w:rPr>
            </w:pPr>
          </w:p>
          <w:p w:rsidR="009164DA" w:rsidRDefault="009164DA" w:rsidP="009164DA">
            <w:pPr>
              <w:rPr>
                <w:color w:val="000000"/>
              </w:rPr>
            </w:pPr>
            <w:r>
              <w:rPr>
                <w:color w:val="000000"/>
              </w:rPr>
              <w:t>Директор</w:t>
            </w:r>
          </w:p>
          <w:p w:rsidR="009164DA" w:rsidRPr="00032881" w:rsidRDefault="009164DA" w:rsidP="009164DA">
            <w:pPr>
              <w:rPr>
                <w:color w:val="000000"/>
              </w:rPr>
            </w:pPr>
          </w:p>
          <w:p w:rsidR="009164DA" w:rsidRPr="00032881" w:rsidRDefault="009164DA" w:rsidP="009164DA">
            <w:pPr>
              <w:rPr>
                <w:color w:val="000000"/>
              </w:rPr>
            </w:pPr>
          </w:p>
          <w:p w:rsidR="009164DA" w:rsidRPr="00032881" w:rsidRDefault="009164DA" w:rsidP="009164DA">
            <w:pPr>
              <w:rPr>
                <w:color w:val="000000"/>
              </w:rPr>
            </w:pPr>
            <w:r w:rsidRPr="00032881">
              <w:rPr>
                <w:color w:val="000000"/>
              </w:rPr>
              <w:t>_______________ /</w:t>
            </w:r>
            <w:r>
              <w:rPr>
                <w:color w:val="000000"/>
              </w:rPr>
              <w:t>Левчикова Л</w:t>
            </w:r>
            <w:r w:rsidRPr="00032881">
              <w:rPr>
                <w:color w:val="000000"/>
              </w:rPr>
              <w:t xml:space="preserve">. </w:t>
            </w:r>
            <w:r>
              <w:rPr>
                <w:color w:val="000000"/>
              </w:rPr>
              <w:t>И</w:t>
            </w:r>
            <w:r w:rsidRPr="00032881">
              <w:rPr>
                <w:color w:val="000000"/>
              </w:rPr>
              <w:t>./</w:t>
            </w:r>
          </w:p>
          <w:p w:rsidR="004D2D50" w:rsidRPr="002A7282" w:rsidRDefault="004D2D50"/>
        </w:tc>
        <w:tc>
          <w:tcPr>
            <w:tcW w:w="4641" w:type="dxa"/>
          </w:tcPr>
          <w:p w:rsidR="004D2D50" w:rsidRPr="002A7282" w:rsidRDefault="00B0024C">
            <w:r w:rsidRPr="002A7282">
              <w:t xml:space="preserve">Поставщик:     </w:t>
            </w:r>
          </w:p>
          <w:bookmarkEnd w:id="4"/>
          <w:p w:rsidR="00062B09" w:rsidRDefault="00062B09" w:rsidP="002A7282"/>
          <w:p w:rsidR="00062B09" w:rsidRDefault="00062B09" w:rsidP="002A7282"/>
          <w:p w:rsidR="00062B09" w:rsidRDefault="00062B09" w:rsidP="002A7282"/>
          <w:p w:rsidR="00B90325" w:rsidRDefault="00B90325" w:rsidP="002A7282"/>
          <w:p w:rsidR="00C671ED" w:rsidRPr="00032881" w:rsidRDefault="00C671ED" w:rsidP="00C671ED">
            <w:pPr>
              <w:rPr>
                <w:color w:val="000000"/>
              </w:rPr>
            </w:pPr>
            <w:r>
              <w:rPr>
                <w:color w:val="000000"/>
              </w:rPr>
              <w:t>Директор</w:t>
            </w:r>
          </w:p>
          <w:p w:rsidR="00C671ED" w:rsidRDefault="00C671ED" w:rsidP="00C671ED">
            <w:pPr>
              <w:rPr>
                <w:color w:val="000000"/>
              </w:rPr>
            </w:pPr>
          </w:p>
          <w:p w:rsidR="00C671ED" w:rsidRPr="00032881" w:rsidRDefault="00C671ED" w:rsidP="00C671ED">
            <w:pPr>
              <w:rPr>
                <w:color w:val="000000"/>
              </w:rPr>
            </w:pPr>
          </w:p>
          <w:p w:rsidR="00C671ED" w:rsidRPr="00032881" w:rsidRDefault="00C671ED" w:rsidP="00C671ED">
            <w:pPr>
              <w:rPr>
                <w:color w:val="000000"/>
              </w:rPr>
            </w:pPr>
            <w:r w:rsidRPr="00032881">
              <w:rPr>
                <w:color w:val="000000"/>
              </w:rPr>
              <w:t>_______________ /</w:t>
            </w:r>
            <w:r w:rsidR="0003610D">
              <w:rPr>
                <w:color w:val="000000"/>
              </w:rPr>
              <w:t>________________</w:t>
            </w:r>
            <w:r w:rsidRPr="00032881">
              <w:rPr>
                <w:color w:val="000000"/>
              </w:rPr>
              <w:t>./</w:t>
            </w:r>
          </w:p>
          <w:p w:rsidR="00B90325" w:rsidRPr="002A7282" w:rsidRDefault="00B90325" w:rsidP="00062B09"/>
        </w:tc>
      </w:tr>
    </w:tbl>
    <w:p w:rsidR="004D2D50" w:rsidRPr="00B90325" w:rsidRDefault="004D2D50">
      <w:pPr>
        <w:rPr>
          <w:rFonts w:ascii="Times New Roman" w:eastAsia="Times New Roman" w:hAnsi="Times New Roman" w:cs="Times New Roman"/>
          <w:b/>
          <w:sz w:val="20"/>
          <w:szCs w:val="20"/>
          <w:lang w:eastAsia="ru-RU"/>
        </w:rPr>
      </w:pPr>
    </w:p>
    <w:sectPr w:rsidR="004D2D50" w:rsidRPr="00B90325">
      <w:pgSz w:w="11906" w:h="16838"/>
      <w:pgMar w:top="1134" w:right="850"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325" w:rsidRDefault="00B90325">
      <w:pPr>
        <w:spacing w:after="0" w:line="240" w:lineRule="auto"/>
      </w:pPr>
      <w:r>
        <w:separator/>
      </w:r>
    </w:p>
  </w:endnote>
  <w:endnote w:type="continuationSeparator" w:id="0">
    <w:p w:rsidR="00B90325" w:rsidRDefault="00B90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325" w:rsidRDefault="00B90325">
      <w:pPr>
        <w:spacing w:after="0" w:line="240" w:lineRule="auto"/>
      </w:pPr>
      <w:r>
        <w:separator/>
      </w:r>
    </w:p>
  </w:footnote>
  <w:footnote w:type="continuationSeparator" w:id="0">
    <w:p w:rsidR="00B90325" w:rsidRDefault="00B903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7E15"/>
    <w:multiLevelType w:val="hybridMultilevel"/>
    <w:tmpl w:val="A4946966"/>
    <w:lvl w:ilvl="0" w:tplc="F15C0FDE">
      <w:start w:val="1"/>
      <w:numFmt w:val="bullet"/>
      <w:lvlText w:val=""/>
      <w:lvlJc w:val="left"/>
      <w:pPr>
        <w:tabs>
          <w:tab w:val="num" w:pos="0"/>
        </w:tabs>
        <w:ind w:left="0" w:firstLine="0"/>
      </w:pPr>
      <w:rPr>
        <w:rFonts w:ascii="Symbol" w:hAnsi="Symbol" w:hint="default"/>
      </w:rPr>
    </w:lvl>
    <w:lvl w:ilvl="1" w:tplc="3A44D584">
      <w:start w:val="1"/>
      <w:numFmt w:val="bullet"/>
      <w:lvlText w:val=""/>
      <w:lvlJc w:val="left"/>
      <w:pPr>
        <w:tabs>
          <w:tab w:val="num" w:pos="720"/>
        </w:tabs>
        <w:ind w:left="1080" w:hanging="360"/>
      </w:pPr>
      <w:rPr>
        <w:rFonts w:ascii="Symbol" w:hAnsi="Symbol" w:hint="default"/>
      </w:rPr>
    </w:lvl>
    <w:lvl w:ilvl="2" w:tplc="C8D8C0A4">
      <w:start w:val="1"/>
      <w:numFmt w:val="bullet"/>
      <w:lvlText w:val="o"/>
      <w:lvlJc w:val="left"/>
      <w:pPr>
        <w:tabs>
          <w:tab w:val="num" w:pos="1440"/>
        </w:tabs>
        <w:ind w:left="1800" w:hanging="360"/>
      </w:pPr>
      <w:rPr>
        <w:rFonts w:ascii="Courier New" w:hAnsi="Courier New" w:hint="default"/>
      </w:rPr>
    </w:lvl>
    <w:lvl w:ilvl="3" w:tplc="D1BA827E">
      <w:start w:val="1"/>
      <w:numFmt w:val="bullet"/>
      <w:lvlText w:val=""/>
      <w:lvlJc w:val="left"/>
      <w:pPr>
        <w:tabs>
          <w:tab w:val="num" w:pos="2160"/>
        </w:tabs>
        <w:ind w:left="2520" w:hanging="360"/>
      </w:pPr>
      <w:rPr>
        <w:rFonts w:ascii="Wingdings" w:hAnsi="Wingdings" w:hint="default"/>
      </w:rPr>
    </w:lvl>
    <w:lvl w:ilvl="4" w:tplc="BA18DE2A">
      <w:start w:val="1"/>
      <w:numFmt w:val="bullet"/>
      <w:lvlText w:val=""/>
      <w:lvlJc w:val="left"/>
      <w:pPr>
        <w:tabs>
          <w:tab w:val="num" w:pos="2880"/>
        </w:tabs>
        <w:ind w:left="3240" w:hanging="360"/>
      </w:pPr>
      <w:rPr>
        <w:rFonts w:ascii="Wingdings" w:hAnsi="Wingdings" w:hint="default"/>
      </w:rPr>
    </w:lvl>
    <w:lvl w:ilvl="5" w:tplc="9BA0DF62">
      <w:start w:val="1"/>
      <w:numFmt w:val="bullet"/>
      <w:lvlText w:val=""/>
      <w:lvlJc w:val="left"/>
      <w:pPr>
        <w:tabs>
          <w:tab w:val="num" w:pos="3600"/>
        </w:tabs>
        <w:ind w:left="3960" w:hanging="360"/>
      </w:pPr>
      <w:rPr>
        <w:rFonts w:ascii="Symbol" w:hAnsi="Symbol" w:hint="default"/>
      </w:rPr>
    </w:lvl>
    <w:lvl w:ilvl="6" w:tplc="56FEEA82">
      <w:start w:val="1"/>
      <w:numFmt w:val="bullet"/>
      <w:lvlText w:val="o"/>
      <w:lvlJc w:val="left"/>
      <w:pPr>
        <w:tabs>
          <w:tab w:val="num" w:pos="4320"/>
        </w:tabs>
        <w:ind w:left="4680" w:hanging="360"/>
      </w:pPr>
      <w:rPr>
        <w:rFonts w:ascii="Courier New" w:hAnsi="Courier New" w:hint="default"/>
      </w:rPr>
    </w:lvl>
    <w:lvl w:ilvl="7" w:tplc="3E84D436">
      <w:start w:val="1"/>
      <w:numFmt w:val="bullet"/>
      <w:lvlText w:val=""/>
      <w:lvlJc w:val="left"/>
      <w:pPr>
        <w:tabs>
          <w:tab w:val="num" w:pos="5040"/>
        </w:tabs>
        <w:ind w:left="5400" w:hanging="360"/>
      </w:pPr>
      <w:rPr>
        <w:rFonts w:ascii="Wingdings" w:hAnsi="Wingdings" w:hint="default"/>
      </w:rPr>
    </w:lvl>
    <w:lvl w:ilvl="8" w:tplc="CCAA22F2">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D52E1F"/>
    <w:multiLevelType w:val="multilevel"/>
    <w:tmpl w:val="5BB49606"/>
    <w:lvl w:ilvl="0">
      <w:start w:val="1"/>
      <w:numFmt w:val="decimal"/>
      <w:lvlText w:val="%1."/>
      <w:lvlJc w:val="left"/>
      <w:pPr>
        <w:ind w:left="1068" w:hanging="1068"/>
      </w:pPr>
      <w:rPr>
        <w:rFonts w:hint="default"/>
      </w:rPr>
    </w:lvl>
    <w:lvl w:ilvl="1">
      <w:start w:val="1"/>
      <w:numFmt w:val="decimal"/>
      <w:lvlText w:val="%1.%2."/>
      <w:lvlJc w:val="left"/>
      <w:pPr>
        <w:ind w:left="1636" w:hanging="1068"/>
      </w:pPr>
      <w:rPr>
        <w:rFonts w:hint="default"/>
      </w:rPr>
    </w:lvl>
    <w:lvl w:ilvl="2">
      <w:start w:val="1"/>
      <w:numFmt w:val="decimal"/>
      <w:lvlText w:val="%1.%2.%3."/>
      <w:lvlJc w:val="left"/>
      <w:pPr>
        <w:ind w:left="2204" w:hanging="1068"/>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15:restartNumberingAfterBreak="0">
    <w:nsid w:val="2949182A"/>
    <w:multiLevelType w:val="hybridMultilevel"/>
    <w:tmpl w:val="91666700"/>
    <w:lvl w:ilvl="0" w:tplc="FA4E4AEA">
      <w:start w:val="1"/>
      <w:numFmt w:val="decimal"/>
      <w:lvlText w:val="%1."/>
      <w:lvlJc w:val="left"/>
      <w:pPr>
        <w:ind w:left="720" w:hanging="360"/>
      </w:pPr>
      <w:rPr>
        <w:rFonts w:hint="default"/>
      </w:rPr>
    </w:lvl>
    <w:lvl w:ilvl="1" w:tplc="77FCA03E">
      <w:start w:val="1"/>
      <w:numFmt w:val="lowerLetter"/>
      <w:lvlText w:val="%2."/>
      <w:lvlJc w:val="left"/>
      <w:pPr>
        <w:ind w:left="1440" w:hanging="360"/>
      </w:pPr>
    </w:lvl>
    <w:lvl w:ilvl="2" w:tplc="03E0F924">
      <w:start w:val="1"/>
      <w:numFmt w:val="lowerRoman"/>
      <w:lvlText w:val="%3."/>
      <w:lvlJc w:val="right"/>
      <w:pPr>
        <w:ind w:left="2160" w:hanging="180"/>
      </w:pPr>
    </w:lvl>
    <w:lvl w:ilvl="3" w:tplc="80D4E51C">
      <w:start w:val="1"/>
      <w:numFmt w:val="decimal"/>
      <w:lvlText w:val="%4."/>
      <w:lvlJc w:val="left"/>
      <w:pPr>
        <w:ind w:left="2880" w:hanging="360"/>
      </w:pPr>
    </w:lvl>
    <w:lvl w:ilvl="4" w:tplc="07E4EF74">
      <w:start w:val="1"/>
      <w:numFmt w:val="lowerLetter"/>
      <w:lvlText w:val="%5."/>
      <w:lvlJc w:val="left"/>
      <w:pPr>
        <w:ind w:left="3600" w:hanging="360"/>
      </w:pPr>
    </w:lvl>
    <w:lvl w:ilvl="5" w:tplc="CE5052D4">
      <w:start w:val="1"/>
      <w:numFmt w:val="lowerRoman"/>
      <w:lvlText w:val="%6."/>
      <w:lvlJc w:val="right"/>
      <w:pPr>
        <w:ind w:left="4320" w:hanging="180"/>
      </w:pPr>
    </w:lvl>
    <w:lvl w:ilvl="6" w:tplc="23D62ABE">
      <w:start w:val="1"/>
      <w:numFmt w:val="decimal"/>
      <w:lvlText w:val="%7."/>
      <w:lvlJc w:val="left"/>
      <w:pPr>
        <w:ind w:left="5040" w:hanging="360"/>
      </w:pPr>
    </w:lvl>
    <w:lvl w:ilvl="7" w:tplc="2D326502">
      <w:start w:val="1"/>
      <w:numFmt w:val="lowerLetter"/>
      <w:lvlText w:val="%8."/>
      <w:lvlJc w:val="left"/>
      <w:pPr>
        <w:ind w:left="5760" w:hanging="360"/>
      </w:pPr>
    </w:lvl>
    <w:lvl w:ilvl="8" w:tplc="9A52A40C">
      <w:start w:val="1"/>
      <w:numFmt w:val="lowerRoman"/>
      <w:lvlText w:val="%9."/>
      <w:lvlJc w:val="right"/>
      <w:pPr>
        <w:ind w:left="6480" w:hanging="180"/>
      </w:pPr>
    </w:lvl>
  </w:abstractNum>
  <w:abstractNum w:abstractNumId="3" w15:restartNumberingAfterBreak="0">
    <w:nsid w:val="2A7B60E6"/>
    <w:multiLevelType w:val="hybridMultilevel"/>
    <w:tmpl w:val="22C2E86E"/>
    <w:lvl w:ilvl="0" w:tplc="8BD866C0">
      <w:start w:val="1"/>
      <w:numFmt w:val="decimal"/>
      <w:lvlText w:val="%1."/>
      <w:lvlJc w:val="left"/>
      <w:pPr>
        <w:ind w:left="720" w:hanging="360"/>
      </w:pPr>
      <w:rPr>
        <w:rFonts w:hint="default"/>
      </w:rPr>
    </w:lvl>
    <w:lvl w:ilvl="1" w:tplc="3D343FE6">
      <w:start w:val="1"/>
      <w:numFmt w:val="lowerLetter"/>
      <w:lvlText w:val="%2."/>
      <w:lvlJc w:val="left"/>
      <w:pPr>
        <w:ind w:left="1440" w:hanging="360"/>
      </w:pPr>
    </w:lvl>
    <w:lvl w:ilvl="2" w:tplc="A5F88652">
      <w:start w:val="1"/>
      <w:numFmt w:val="lowerRoman"/>
      <w:lvlText w:val="%3."/>
      <w:lvlJc w:val="right"/>
      <w:pPr>
        <w:ind w:left="2160" w:hanging="180"/>
      </w:pPr>
    </w:lvl>
    <w:lvl w:ilvl="3" w:tplc="698A2FD0">
      <w:start w:val="1"/>
      <w:numFmt w:val="decimal"/>
      <w:lvlText w:val="%4."/>
      <w:lvlJc w:val="left"/>
      <w:pPr>
        <w:ind w:left="2880" w:hanging="360"/>
      </w:pPr>
    </w:lvl>
    <w:lvl w:ilvl="4" w:tplc="9306BA20">
      <w:start w:val="1"/>
      <w:numFmt w:val="lowerLetter"/>
      <w:lvlText w:val="%5."/>
      <w:lvlJc w:val="left"/>
      <w:pPr>
        <w:ind w:left="3600" w:hanging="360"/>
      </w:pPr>
    </w:lvl>
    <w:lvl w:ilvl="5" w:tplc="0994F3A0">
      <w:start w:val="1"/>
      <w:numFmt w:val="lowerRoman"/>
      <w:lvlText w:val="%6."/>
      <w:lvlJc w:val="right"/>
      <w:pPr>
        <w:ind w:left="4320" w:hanging="180"/>
      </w:pPr>
    </w:lvl>
    <w:lvl w:ilvl="6" w:tplc="E3E8DA62">
      <w:start w:val="1"/>
      <w:numFmt w:val="decimal"/>
      <w:lvlText w:val="%7."/>
      <w:lvlJc w:val="left"/>
      <w:pPr>
        <w:ind w:left="5040" w:hanging="360"/>
      </w:pPr>
    </w:lvl>
    <w:lvl w:ilvl="7" w:tplc="A22AB160">
      <w:start w:val="1"/>
      <w:numFmt w:val="lowerLetter"/>
      <w:lvlText w:val="%8."/>
      <w:lvlJc w:val="left"/>
      <w:pPr>
        <w:ind w:left="5760" w:hanging="360"/>
      </w:pPr>
    </w:lvl>
    <w:lvl w:ilvl="8" w:tplc="4E8CD7AA">
      <w:start w:val="1"/>
      <w:numFmt w:val="lowerRoman"/>
      <w:lvlText w:val="%9."/>
      <w:lvlJc w:val="right"/>
      <w:pPr>
        <w:ind w:left="6480" w:hanging="180"/>
      </w:pPr>
    </w:lvl>
  </w:abstractNum>
  <w:abstractNum w:abstractNumId="4" w15:restartNumberingAfterBreak="0">
    <w:nsid w:val="2A7B6A89"/>
    <w:multiLevelType w:val="hybridMultilevel"/>
    <w:tmpl w:val="B01A5EC4"/>
    <w:lvl w:ilvl="0" w:tplc="1662F7CA">
      <w:start w:val="1"/>
      <w:numFmt w:val="decimal"/>
      <w:lvlText w:val="%1."/>
      <w:lvlJc w:val="left"/>
      <w:pPr>
        <w:ind w:left="720" w:hanging="360"/>
      </w:pPr>
      <w:rPr>
        <w:rFonts w:ascii="Times New Roman" w:eastAsia="Calibri" w:hAnsi="Times New Roman" w:cs="Times New Roman"/>
      </w:rPr>
    </w:lvl>
    <w:lvl w:ilvl="1" w:tplc="8D5EC852">
      <w:start w:val="1"/>
      <w:numFmt w:val="lowerLetter"/>
      <w:lvlText w:val="%2."/>
      <w:lvlJc w:val="left"/>
      <w:pPr>
        <w:ind w:left="1440" w:hanging="360"/>
      </w:pPr>
    </w:lvl>
    <w:lvl w:ilvl="2" w:tplc="A9280F66">
      <w:start w:val="1"/>
      <w:numFmt w:val="lowerRoman"/>
      <w:lvlText w:val="%3."/>
      <w:lvlJc w:val="right"/>
      <w:pPr>
        <w:ind w:left="2160" w:hanging="180"/>
      </w:pPr>
    </w:lvl>
    <w:lvl w:ilvl="3" w:tplc="2D3CD070">
      <w:start w:val="1"/>
      <w:numFmt w:val="decimal"/>
      <w:lvlText w:val="%4."/>
      <w:lvlJc w:val="left"/>
      <w:pPr>
        <w:ind w:left="2880" w:hanging="360"/>
      </w:pPr>
    </w:lvl>
    <w:lvl w:ilvl="4" w:tplc="DAE079B8">
      <w:start w:val="1"/>
      <w:numFmt w:val="lowerLetter"/>
      <w:lvlText w:val="%5."/>
      <w:lvlJc w:val="left"/>
      <w:pPr>
        <w:ind w:left="3600" w:hanging="360"/>
      </w:pPr>
    </w:lvl>
    <w:lvl w:ilvl="5" w:tplc="01CEA1C4">
      <w:start w:val="1"/>
      <w:numFmt w:val="lowerRoman"/>
      <w:lvlText w:val="%6."/>
      <w:lvlJc w:val="right"/>
      <w:pPr>
        <w:ind w:left="4320" w:hanging="180"/>
      </w:pPr>
    </w:lvl>
    <w:lvl w:ilvl="6" w:tplc="4F084862">
      <w:start w:val="1"/>
      <w:numFmt w:val="decimal"/>
      <w:lvlText w:val="%7."/>
      <w:lvlJc w:val="left"/>
      <w:pPr>
        <w:ind w:left="5040" w:hanging="360"/>
      </w:pPr>
    </w:lvl>
    <w:lvl w:ilvl="7" w:tplc="33E415FC">
      <w:start w:val="1"/>
      <w:numFmt w:val="lowerLetter"/>
      <w:lvlText w:val="%8."/>
      <w:lvlJc w:val="left"/>
      <w:pPr>
        <w:ind w:left="5760" w:hanging="360"/>
      </w:pPr>
    </w:lvl>
    <w:lvl w:ilvl="8" w:tplc="EA2C363C">
      <w:start w:val="1"/>
      <w:numFmt w:val="lowerRoman"/>
      <w:lvlText w:val="%9."/>
      <w:lvlJc w:val="right"/>
      <w:pPr>
        <w:ind w:left="6480" w:hanging="180"/>
      </w:pPr>
    </w:lvl>
  </w:abstractNum>
  <w:abstractNum w:abstractNumId="5" w15:restartNumberingAfterBreak="0">
    <w:nsid w:val="2F3F424A"/>
    <w:multiLevelType w:val="multilevel"/>
    <w:tmpl w:val="CC1CFC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34DA5E0E"/>
    <w:multiLevelType w:val="hybridMultilevel"/>
    <w:tmpl w:val="33FCCC84"/>
    <w:lvl w:ilvl="0" w:tplc="7E9A6350">
      <w:start w:val="1"/>
      <w:numFmt w:val="decimal"/>
      <w:lvlText w:val="%1."/>
      <w:lvlJc w:val="left"/>
      <w:pPr>
        <w:tabs>
          <w:tab w:val="num" w:pos="720"/>
        </w:tabs>
        <w:ind w:left="720" w:hanging="360"/>
      </w:pPr>
    </w:lvl>
    <w:lvl w:ilvl="1" w:tplc="84B0B3B8">
      <w:start w:val="1"/>
      <w:numFmt w:val="decimal"/>
      <w:lvlText w:val="%2."/>
      <w:lvlJc w:val="left"/>
      <w:pPr>
        <w:tabs>
          <w:tab w:val="num" w:pos="1440"/>
        </w:tabs>
        <w:ind w:left="1440" w:hanging="360"/>
      </w:pPr>
    </w:lvl>
    <w:lvl w:ilvl="2" w:tplc="35043926">
      <w:start w:val="1"/>
      <w:numFmt w:val="decimal"/>
      <w:lvlText w:val="%3."/>
      <w:lvlJc w:val="left"/>
      <w:pPr>
        <w:tabs>
          <w:tab w:val="num" w:pos="2160"/>
        </w:tabs>
        <w:ind w:left="2160" w:hanging="360"/>
      </w:pPr>
    </w:lvl>
    <w:lvl w:ilvl="3" w:tplc="E97AA92E">
      <w:start w:val="1"/>
      <w:numFmt w:val="decimal"/>
      <w:lvlText w:val="%4."/>
      <w:lvlJc w:val="left"/>
      <w:pPr>
        <w:tabs>
          <w:tab w:val="num" w:pos="2880"/>
        </w:tabs>
        <w:ind w:left="2880" w:hanging="360"/>
      </w:pPr>
    </w:lvl>
    <w:lvl w:ilvl="4" w:tplc="E932C0EE">
      <w:start w:val="1"/>
      <w:numFmt w:val="decimal"/>
      <w:lvlText w:val="%5."/>
      <w:lvlJc w:val="left"/>
      <w:pPr>
        <w:tabs>
          <w:tab w:val="num" w:pos="3600"/>
        </w:tabs>
        <w:ind w:left="3600" w:hanging="360"/>
      </w:pPr>
    </w:lvl>
    <w:lvl w:ilvl="5" w:tplc="069861E4">
      <w:start w:val="1"/>
      <w:numFmt w:val="decimal"/>
      <w:lvlText w:val="%6."/>
      <w:lvlJc w:val="left"/>
      <w:pPr>
        <w:tabs>
          <w:tab w:val="num" w:pos="4320"/>
        </w:tabs>
        <w:ind w:left="4320" w:hanging="360"/>
      </w:pPr>
    </w:lvl>
    <w:lvl w:ilvl="6" w:tplc="BB925260">
      <w:start w:val="1"/>
      <w:numFmt w:val="decimal"/>
      <w:lvlText w:val="%7."/>
      <w:lvlJc w:val="left"/>
      <w:pPr>
        <w:tabs>
          <w:tab w:val="num" w:pos="5040"/>
        </w:tabs>
        <w:ind w:left="5040" w:hanging="360"/>
      </w:pPr>
    </w:lvl>
    <w:lvl w:ilvl="7" w:tplc="A13AD36A">
      <w:start w:val="1"/>
      <w:numFmt w:val="decimal"/>
      <w:lvlText w:val="%8."/>
      <w:lvlJc w:val="left"/>
      <w:pPr>
        <w:tabs>
          <w:tab w:val="num" w:pos="5760"/>
        </w:tabs>
        <w:ind w:left="5760" w:hanging="360"/>
      </w:pPr>
    </w:lvl>
    <w:lvl w:ilvl="8" w:tplc="330A7B8E">
      <w:start w:val="1"/>
      <w:numFmt w:val="decimal"/>
      <w:lvlText w:val="%9."/>
      <w:lvlJc w:val="left"/>
      <w:pPr>
        <w:tabs>
          <w:tab w:val="num" w:pos="6480"/>
        </w:tabs>
        <w:ind w:left="6480" w:hanging="360"/>
      </w:pPr>
    </w:lvl>
  </w:abstractNum>
  <w:abstractNum w:abstractNumId="7" w15:restartNumberingAfterBreak="0">
    <w:nsid w:val="69081E62"/>
    <w:multiLevelType w:val="hybridMultilevel"/>
    <w:tmpl w:val="813404C2"/>
    <w:lvl w:ilvl="0" w:tplc="ECAAD6AA">
      <w:start w:val="1"/>
      <w:numFmt w:val="decimal"/>
      <w:lvlText w:val="%1."/>
      <w:lvlJc w:val="left"/>
      <w:pPr>
        <w:ind w:left="720" w:hanging="360"/>
      </w:pPr>
      <w:rPr>
        <w:rFonts w:hint="default"/>
      </w:rPr>
    </w:lvl>
    <w:lvl w:ilvl="1" w:tplc="E75EC808">
      <w:start w:val="1"/>
      <w:numFmt w:val="lowerLetter"/>
      <w:lvlText w:val="%2."/>
      <w:lvlJc w:val="left"/>
      <w:pPr>
        <w:ind w:left="1440" w:hanging="360"/>
      </w:pPr>
    </w:lvl>
    <w:lvl w:ilvl="2" w:tplc="6D248C0A">
      <w:start w:val="1"/>
      <w:numFmt w:val="lowerRoman"/>
      <w:lvlText w:val="%3."/>
      <w:lvlJc w:val="right"/>
      <w:pPr>
        <w:ind w:left="2160" w:hanging="180"/>
      </w:pPr>
    </w:lvl>
    <w:lvl w:ilvl="3" w:tplc="EF985CF0">
      <w:start w:val="1"/>
      <w:numFmt w:val="decimal"/>
      <w:lvlText w:val="%4."/>
      <w:lvlJc w:val="left"/>
      <w:pPr>
        <w:ind w:left="2880" w:hanging="360"/>
      </w:pPr>
    </w:lvl>
    <w:lvl w:ilvl="4" w:tplc="003A1F6A">
      <w:start w:val="1"/>
      <w:numFmt w:val="lowerLetter"/>
      <w:lvlText w:val="%5."/>
      <w:lvlJc w:val="left"/>
      <w:pPr>
        <w:ind w:left="3600" w:hanging="360"/>
      </w:pPr>
    </w:lvl>
    <w:lvl w:ilvl="5" w:tplc="65D64ABC">
      <w:start w:val="1"/>
      <w:numFmt w:val="lowerRoman"/>
      <w:lvlText w:val="%6."/>
      <w:lvlJc w:val="right"/>
      <w:pPr>
        <w:ind w:left="4320" w:hanging="180"/>
      </w:pPr>
    </w:lvl>
    <w:lvl w:ilvl="6" w:tplc="7DDA77DA">
      <w:start w:val="1"/>
      <w:numFmt w:val="decimal"/>
      <w:lvlText w:val="%7."/>
      <w:lvlJc w:val="left"/>
      <w:pPr>
        <w:ind w:left="5040" w:hanging="360"/>
      </w:pPr>
    </w:lvl>
    <w:lvl w:ilvl="7" w:tplc="422853A4">
      <w:start w:val="1"/>
      <w:numFmt w:val="lowerLetter"/>
      <w:lvlText w:val="%8."/>
      <w:lvlJc w:val="left"/>
      <w:pPr>
        <w:ind w:left="5760" w:hanging="360"/>
      </w:pPr>
    </w:lvl>
    <w:lvl w:ilvl="8" w:tplc="4F30765E">
      <w:start w:val="1"/>
      <w:numFmt w:val="lowerRoman"/>
      <w:lvlText w:val="%9."/>
      <w:lvlJc w:val="right"/>
      <w:pPr>
        <w:ind w:left="6480" w:hanging="180"/>
      </w:pPr>
    </w:lvl>
  </w:abstractNum>
  <w:abstractNum w:abstractNumId="8" w15:restartNumberingAfterBreak="0">
    <w:nsid w:val="6BCF2025"/>
    <w:multiLevelType w:val="hybridMultilevel"/>
    <w:tmpl w:val="AADEA31C"/>
    <w:lvl w:ilvl="0" w:tplc="E2A2F574">
      <w:start w:val="1"/>
      <w:numFmt w:val="decimal"/>
      <w:lvlText w:val="%1."/>
      <w:lvlJc w:val="left"/>
      <w:pPr>
        <w:ind w:left="720" w:hanging="360"/>
      </w:pPr>
      <w:rPr>
        <w:rFonts w:hint="default"/>
      </w:rPr>
    </w:lvl>
    <w:lvl w:ilvl="1" w:tplc="F5B4B828">
      <w:start w:val="1"/>
      <w:numFmt w:val="lowerLetter"/>
      <w:lvlText w:val="%2."/>
      <w:lvlJc w:val="left"/>
      <w:pPr>
        <w:ind w:left="1440" w:hanging="360"/>
      </w:pPr>
    </w:lvl>
    <w:lvl w:ilvl="2" w:tplc="788C0490">
      <w:start w:val="1"/>
      <w:numFmt w:val="lowerRoman"/>
      <w:lvlText w:val="%3."/>
      <w:lvlJc w:val="right"/>
      <w:pPr>
        <w:ind w:left="2160" w:hanging="180"/>
      </w:pPr>
    </w:lvl>
    <w:lvl w:ilvl="3" w:tplc="45FE79D2">
      <w:start w:val="1"/>
      <w:numFmt w:val="decimal"/>
      <w:lvlText w:val="%4."/>
      <w:lvlJc w:val="left"/>
      <w:pPr>
        <w:ind w:left="2880" w:hanging="360"/>
      </w:pPr>
    </w:lvl>
    <w:lvl w:ilvl="4" w:tplc="0CAEE25C">
      <w:start w:val="1"/>
      <w:numFmt w:val="lowerLetter"/>
      <w:lvlText w:val="%5."/>
      <w:lvlJc w:val="left"/>
      <w:pPr>
        <w:ind w:left="3600" w:hanging="360"/>
      </w:pPr>
    </w:lvl>
    <w:lvl w:ilvl="5" w:tplc="6FE066A4">
      <w:start w:val="1"/>
      <w:numFmt w:val="lowerRoman"/>
      <w:lvlText w:val="%6."/>
      <w:lvlJc w:val="right"/>
      <w:pPr>
        <w:ind w:left="4320" w:hanging="180"/>
      </w:pPr>
    </w:lvl>
    <w:lvl w:ilvl="6" w:tplc="3F1C7610">
      <w:start w:val="1"/>
      <w:numFmt w:val="decimal"/>
      <w:lvlText w:val="%7."/>
      <w:lvlJc w:val="left"/>
      <w:pPr>
        <w:ind w:left="5040" w:hanging="360"/>
      </w:pPr>
    </w:lvl>
    <w:lvl w:ilvl="7" w:tplc="B91050B6">
      <w:start w:val="1"/>
      <w:numFmt w:val="lowerLetter"/>
      <w:lvlText w:val="%8."/>
      <w:lvlJc w:val="left"/>
      <w:pPr>
        <w:ind w:left="5760" w:hanging="360"/>
      </w:pPr>
    </w:lvl>
    <w:lvl w:ilvl="8" w:tplc="D0B4450A">
      <w:start w:val="1"/>
      <w:numFmt w:val="lowerRoman"/>
      <w:lvlText w:val="%9."/>
      <w:lvlJc w:val="right"/>
      <w:pPr>
        <w:ind w:left="6480" w:hanging="180"/>
      </w:pPr>
    </w:lvl>
  </w:abstractNum>
  <w:abstractNum w:abstractNumId="9" w15:restartNumberingAfterBreak="0">
    <w:nsid w:val="73D34341"/>
    <w:multiLevelType w:val="multilevel"/>
    <w:tmpl w:val="C6146826"/>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73E30F27"/>
    <w:multiLevelType w:val="hybridMultilevel"/>
    <w:tmpl w:val="F726EF70"/>
    <w:lvl w:ilvl="0" w:tplc="619C2C3A">
      <w:start w:val="1"/>
      <w:numFmt w:val="decimal"/>
      <w:lvlText w:val="%1."/>
      <w:lvlJc w:val="left"/>
      <w:pPr>
        <w:ind w:left="720" w:hanging="360"/>
      </w:pPr>
      <w:rPr>
        <w:rFonts w:hint="default"/>
      </w:rPr>
    </w:lvl>
    <w:lvl w:ilvl="1" w:tplc="F84E6B40">
      <w:start w:val="1"/>
      <w:numFmt w:val="lowerLetter"/>
      <w:lvlText w:val="%2."/>
      <w:lvlJc w:val="left"/>
      <w:pPr>
        <w:ind w:left="1440" w:hanging="360"/>
      </w:pPr>
    </w:lvl>
    <w:lvl w:ilvl="2" w:tplc="F6F80C96">
      <w:start w:val="1"/>
      <w:numFmt w:val="lowerRoman"/>
      <w:lvlText w:val="%3."/>
      <w:lvlJc w:val="right"/>
      <w:pPr>
        <w:ind w:left="2160" w:hanging="180"/>
      </w:pPr>
    </w:lvl>
    <w:lvl w:ilvl="3" w:tplc="15A835C4">
      <w:start w:val="1"/>
      <w:numFmt w:val="decimal"/>
      <w:lvlText w:val="%4."/>
      <w:lvlJc w:val="left"/>
      <w:pPr>
        <w:ind w:left="2880" w:hanging="360"/>
      </w:pPr>
    </w:lvl>
    <w:lvl w:ilvl="4" w:tplc="F0849972">
      <w:start w:val="1"/>
      <w:numFmt w:val="lowerLetter"/>
      <w:lvlText w:val="%5."/>
      <w:lvlJc w:val="left"/>
      <w:pPr>
        <w:ind w:left="3600" w:hanging="360"/>
      </w:pPr>
    </w:lvl>
    <w:lvl w:ilvl="5" w:tplc="3F167E50">
      <w:start w:val="1"/>
      <w:numFmt w:val="lowerRoman"/>
      <w:lvlText w:val="%6."/>
      <w:lvlJc w:val="right"/>
      <w:pPr>
        <w:ind w:left="4320" w:hanging="180"/>
      </w:pPr>
    </w:lvl>
    <w:lvl w:ilvl="6" w:tplc="626E8DCC">
      <w:start w:val="1"/>
      <w:numFmt w:val="decimal"/>
      <w:lvlText w:val="%7."/>
      <w:lvlJc w:val="left"/>
      <w:pPr>
        <w:ind w:left="5040" w:hanging="360"/>
      </w:pPr>
    </w:lvl>
    <w:lvl w:ilvl="7" w:tplc="66B80B18">
      <w:start w:val="1"/>
      <w:numFmt w:val="lowerLetter"/>
      <w:lvlText w:val="%8."/>
      <w:lvlJc w:val="left"/>
      <w:pPr>
        <w:ind w:left="5760" w:hanging="360"/>
      </w:pPr>
    </w:lvl>
    <w:lvl w:ilvl="8" w:tplc="FA82E070">
      <w:start w:val="1"/>
      <w:numFmt w:val="lowerRoman"/>
      <w:lvlText w:val="%9."/>
      <w:lvlJc w:val="right"/>
      <w:pPr>
        <w:ind w:left="6480" w:hanging="180"/>
      </w:pPr>
    </w:lvl>
  </w:abstractNum>
  <w:abstractNum w:abstractNumId="11" w15:restartNumberingAfterBreak="0">
    <w:nsid w:val="74983955"/>
    <w:multiLevelType w:val="hybridMultilevel"/>
    <w:tmpl w:val="3D04576E"/>
    <w:lvl w:ilvl="0" w:tplc="99BEB92A">
      <w:start w:val="3"/>
      <w:numFmt w:val="decimal"/>
      <w:lvlText w:val="%1."/>
      <w:lvlJc w:val="left"/>
      <w:pPr>
        <w:tabs>
          <w:tab w:val="num" w:pos="720"/>
        </w:tabs>
        <w:ind w:left="720" w:hanging="360"/>
      </w:pPr>
    </w:lvl>
    <w:lvl w:ilvl="1" w:tplc="3006BB76">
      <w:start w:val="1"/>
      <w:numFmt w:val="decimal"/>
      <w:lvlText w:val="%2."/>
      <w:lvlJc w:val="left"/>
      <w:pPr>
        <w:tabs>
          <w:tab w:val="num" w:pos="1440"/>
        </w:tabs>
        <w:ind w:left="1440" w:hanging="360"/>
      </w:pPr>
    </w:lvl>
    <w:lvl w:ilvl="2" w:tplc="50BCCA44">
      <w:start w:val="1"/>
      <w:numFmt w:val="decimal"/>
      <w:lvlText w:val="%3."/>
      <w:lvlJc w:val="left"/>
      <w:pPr>
        <w:tabs>
          <w:tab w:val="num" w:pos="2160"/>
        </w:tabs>
        <w:ind w:left="2160" w:hanging="360"/>
      </w:pPr>
    </w:lvl>
    <w:lvl w:ilvl="3" w:tplc="28023714">
      <w:start w:val="1"/>
      <w:numFmt w:val="decimal"/>
      <w:lvlText w:val="%4."/>
      <w:lvlJc w:val="left"/>
      <w:pPr>
        <w:tabs>
          <w:tab w:val="num" w:pos="2880"/>
        </w:tabs>
        <w:ind w:left="2880" w:hanging="360"/>
      </w:pPr>
    </w:lvl>
    <w:lvl w:ilvl="4" w:tplc="87B472EE">
      <w:start w:val="1"/>
      <w:numFmt w:val="decimal"/>
      <w:lvlText w:val="%5."/>
      <w:lvlJc w:val="left"/>
      <w:pPr>
        <w:tabs>
          <w:tab w:val="num" w:pos="3600"/>
        </w:tabs>
        <w:ind w:left="3600" w:hanging="360"/>
      </w:pPr>
    </w:lvl>
    <w:lvl w:ilvl="5" w:tplc="7F9E3C84">
      <w:start w:val="1"/>
      <w:numFmt w:val="decimal"/>
      <w:lvlText w:val="%6."/>
      <w:lvlJc w:val="left"/>
      <w:pPr>
        <w:tabs>
          <w:tab w:val="num" w:pos="4320"/>
        </w:tabs>
        <w:ind w:left="4320" w:hanging="360"/>
      </w:pPr>
    </w:lvl>
    <w:lvl w:ilvl="6" w:tplc="23501FBC">
      <w:start w:val="1"/>
      <w:numFmt w:val="decimal"/>
      <w:lvlText w:val="%7."/>
      <w:lvlJc w:val="left"/>
      <w:pPr>
        <w:tabs>
          <w:tab w:val="num" w:pos="5040"/>
        </w:tabs>
        <w:ind w:left="5040" w:hanging="360"/>
      </w:pPr>
    </w:lvl>
    <w:lvl w:ilvl="7" w:tplc="D81EAF2E">
      <w:start w:val="1"/>
      <w:numFmt w:val="decimal"/>
      <w:lvlText w:val="%8."/>
      <w:lvlJc w:val="left"/>
      <w:pPr>
        <w:tabs>
          <w:tab w:val="num" w:pos="5760"/>
        </w:tabs>
        <w:ind w:left="5760" w:hanging="360"/>
      </w:pPr>
    </w:lvl>
    <w:lvl w:ilvl="8" w:tplc="FC447642">
      <w:start w:val="1"/>
      <w:numFmt w:val="decimal"/>
      <w:lvlText w:val="%9."/>
      <w:lvlJc w:val="left"/>
      <w:pPr>
        <w:tabs>
          <w:tab w:val="num" w:pos="6480"/>
        </w:tabs>
        <w:ind w:left="6480" w:hanging="360"/>
      </w:pPr>
    </w:lvl>
  </w:abstractNum>
  <w:abstractNum w:abstractNumId="12" w15:restartNumberingAfterBreak="0">
    <w:nsid w:val="75267B91"/>
    <w:multiLevelType w:val="hybridMultilevel"/>
    <w:tmpl w:val="7448799E"/>
    <w:lvl w:ilvl="0" w:tplc="466E3FE8">
      <w:start w:val="1"/>
      <w:numFmt w:val="decimal"/>
      <w:lvlText w:val="%1."/>
      <w:lvlJc w:val="left"/>
      <w:pPr>
        <w:ind w:left="720" w:hanging="360"/>
      </w:pPr>
      <w:rPr>
        <w:rFonts w:hint="default"/>
      </w:rPr>
    </w:lvl>
    <w:lvl w:ilvl="1" w:tplc="06EAB04E">
      <w:start w:val="1"/>
      <w:numFmt w:val="lowerLetter"/>
      <w:lvlText w:val="%2."/>
      <w:lvlJc w:val="left"/>
      <w:pPr>
        <w:ind w:left="1440" w:hanging="360"/>
      </w:pPr>
    </w:lvl>
    <w:lvl w:ilvl="2" w:tplc="11229C20">
      <w:start w:val="1"/>
      <w:numFmt w:val="lowerRoman"/>
      <w:lvlText w:val="%3."/>
      <w:lvlJc w:val="right"/>
      <w:pPr>
        <w:ind w:left="2160" w:hanging="180"/>
      </w:pPr>
    </w:lvl>
    <w:lvl w:ilvl="3" w:tplc="021E8A00">
      <w:start w:val="1"/>
      <w:numFmt w:val="decimal"/>
      <w:lvlText w:val="%4."/>
      <w:lvlJc w:val="left"/>
      <w:pPr>
        <w:ind w:left="2880" w:hanging="360"/>
      </w:pPr>
    </w:lvl>
    <w:lvl w:ilvl="4" w:tplc="B28C2A9E">
      <w:start w:val="1"/>
      <w:numFmt w:val="lowerLetter"/>
      <w:lvlText w:val="%5."/>
      <w:lvlJc w:val="left"/>
      <w:pPr>
        <w:ind w:left="3600" w:hanging="360"/>
      </w:pPr>
    </w:lvl>
    <w:lvl w:ilvl="5" w:tplc="7D2EAB7C">
      <w:start w:val="1"/>
      <w:numFmt w:val="lowerRoman"/>
      <w:lvlText w:val="%6."/>
      <w:lvlJc w:val="right"/>
      <w:pPr>
        <w:ind w:left="4320" w:hanging="180"/>
      </w:pPr>
    </w:lvl>
    <w:lvl w:ilvl="6" w:tplc="4072D3CC">
      <w:start w:val="1"/>
      <w:numFmt w:val="decimal"/>
      <w:lvlText w:val="%7."/>
      <w:lvlJc w:val="left"/>
      <w:pPr>
        <w:ind w:left="5040" w:hanging="360"/>
      </w:pPr>
    </w:lvl>
    <w:lvl w:ilvl="7" w:tplc="ED36D962">
      <w:start w:val="1"/>
      <w:numFmt w:val="lowerLetter"/>
      <w:lvlText w:val="%8."/>
      <w:lvlJc w:val="left"/>
      <w:pPr>
        <w:ind w:left="5760" w:hanging="360"/>
      </w:pPr>
    </w:lvl>
    <w:lvl w:ilvl="8" w:tplc="021EB7BA">
      <w:start w:val="1"/>
      <w:numFmt w:val="lowerRoman"/>
      <w:lvlText w:val="%9."/>
      <w:lvlJc w:val="right"/>
      <w:pPr>
        <w:ind w:left="6480" w:hanging="180"/>
      </w:pPr>
    </w:lvl>
  </w:abstractNum>
  <w:abstractNum w:abstractNumId="13" w15:restartNumberingAfterBreak="0">
    <w:nsid w:val="7CA10377"/>
    <w:multiLevelType w:val="hybridMultilevel"/>
    <w:tmpl w:val="4A669C72"/>
    <w:lvl w:ilvl="0" w:tplc="617410CA">
      <w:start w:val="1"/>
      <w:numFmt w:val="decimal"/>
      <w:lvlText w:val="%1."/>
      <w:lvlJc w:val="left"/>
      <w:pPr>
        <w:ind w:left="720" w:hanging="360"/>
      </w:pPr>
      <w:rPr>
        <w:rFonts w:hint="default"/>
      </w:rPr>
    </w:lvl>
    <w:lvl w:ilvl="1" w:tplc="9A4019D8">
      <w:start w:val="1"/>
      <w:numFmt w:val="lowerLetter"/>
      <w:lvlText w:val="%2."/>
      <w:lvlJc w:val="left"/>
      <w:pPr>
        <w:ind w:left="1440" w:hanging="360"/>
      </w:pPr>
    </w:lvl>
    <w:lvl w:ilvl="2" w:tplc="FD5E8D64">
      <w:start w:val="1"/>
      <w:numFmt w:val="lowerRoman"/>
      <w:lvlText w:val="%3."/>
      <w:lvlJc w:val="right"/>
      <w:pPr>
        <w:ind w:left="2160" w:hanging="180"/>
      </w:pPr>
    </w:lvl>
    <w:lvl w:ilvl="3" w:tplc="D352716C">
      <w:start w:val="1"/>
      <w:numFmt w:val="decimal"/>
      <w:lvlText w:val="%4."/>
      <w:lvlJc w:val="left"/>
      <w:pPr>
        <w:ind w:left="2880" w:hanging="360"/>
      </w:pPr>
    </w:lvl>
    <w:lvl w:ilvl="4" w:tplc="CA969966">
      <w:start w:val="1"/>
      <w:numFmt w:val="lowerLetter"/>
      <w:lvlText w:val="%5."/>
      <w:lvlJc w:val="left"/>
      <w:pPr>
        <w:ind w:left="3600" w:hanging="360"/>
      </w:pPr>
    </w:lvl>
    <w:lvl w:ilvl="5" w:tplc="5FE41C50">
      <w:start w:val="1"/>
      <w:numFmt w:val="lowerRoman"/>
      <w:lvlText w:val="%6."/>
      <w:lvlJc w:val="right"/>
      <w:pPr>
        <w:ind w:left="4320" w:hanging="180"/>
      </w:pPr>
    </w:lvl>
    <w:lvl w:ilvl="6" w:tplc="890AB726">
      <w:start w:val="1"/>
      <w:numFmt w:val="decimal"/>
      <w:lvlText w:val="%7."/>
      <w:lvlJc w:val="left"/>
      <w:pPr>
        <w:ind w:left="5040" w:hanging="360"/>
      </w:pPr>
    </w:lvl>
    <w:lvl w:ilvl="7" w:tplc="E2EE4636">
      <w:start w:val="1"/>
      <w:numFmt w:val="lowerLetter"/>
      <w:lvlText w:val="%8."/>
      <w:lvlJc w:val="left"/>
      <w:pPr>
        <w:ind w:left="5760" w:hanging="360"/>
      </w:pPr>
    </w:lvl>
    <w:lvl w:ilvl="8" w:tplc="E40E7150">
      <w:start w:val="1"/>
      <w:numFmt w:val="lowerRoman"/>
      <w:lvlText w:val="%9."/>
      <w:lvlJc w:val="right"/>
      <w:pPr>
        <w:ind w:left="6480" w:hanging="180"/>
      </w:pPr>
    </w:lvl>
  </w:abstractNum>
  <w:num w:numId="1">
    <w:abstractNumId w:val="0"/>
  </w:num>
  <w:num w:numId="2">
    <w:abstractNumId w:val="2"/>
  </w:num>
  <w:num w:numId="3">
    <w:abstractNumId w:val="1"/>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4"/>
  </w:num>
  <w:num w:numId="10">
    <w:abstractNumId w:val="13"/>
  </w:num>
  <w:num w:numId="11">
    <w:abstractNumId w:val="12"/>
  </w:num>
  <w:num w:numId="12">
    <w:abstractNumId w:val="10"/>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D50"/>
    <w:rsid w:val="00032881"/>
    <w:rsid w:val="0003610D"/>
    <w:rsid w:val="00044011"/>
    <w:rsid w:val="00062B09"/>
    <w:rsid w:val="00086078"/>
    <w:rsid w:val="000A2D71"/>
    <w:rsid w:val="00131673"/>
    <w:rsid w:val="00185C3F"/>
    <w:rsid w:val="00193587"/>
    <w:rsid w:val="002177F2"/>
    <w:rsid w:val="00260393"/>
    <w:rsid w:val="002A7282"/>
    <w:rsid w:val="002B63AA"/>
    <w:rsid w:val="003768D1"/>
    <w:rsid w:val="003B00FF"/>
    <w:rsid w:val="00411B8C"/>
    <w:rsid w:val="00493A73"/>
    <w:rsid w:val="004A7D74"/>
    <w:rsid w:val="004B240B"/>
    <w:rsid w:val="004D2D50"/>
    <w:rsid w:val="005156FE"/>
    <w:rsid w:val="0055426F"/>
    <w:rsid w:val="005778FF"/>
    <w:rsid w:val="005B5B4A"/>
    <w:rsid w:val="00643060"/>
    <w:rsid w:val="00646109"/>
    <w:rsid w:val="00653D3D"/>
    <w:rsid w:val="00705845"/>
    <w:rsid w:val="007675AA"/>
    <w:rsid w:val="00774621"/>
    <w:rsid w:val="00774B78"/>
    <w:rsid w:val="007D6969"/>
    <w:rsid w:val="00821E55"/>
    <w:rsid w:val="0083187A"/>
    <w:rsid w:val="00890C37"/>
    <w:rsid w:val="009164DA"/>
    <w:rsid w:val="009A3B57"/>
    <w:rsid w:val="00A106B4"/>
    <w:rsid w:val="00A65DA6"/>
    <w:rsid w:val="00B0024C"/>
    <w:rsid w:val="00B22FF0"/>
    <w:rsid w:val="00B90325"/>
    <w:rsid w:val="00BC4F7A"/>
    <w:rsid w:val="00C12670"/>
    <w:rsid w:val="00C1440D"/>
    <w:rsid w:val="00C221E8"/>
    <w:rsid w:val="00C671ED"/>
    <w:rsid w:val="00C75875"/>
    <w:rsid w:val="00D61930"/>
    <w:rsid w:val="00DC4BE0"/>
    <w:rsid w:val="00E71EE6"/>
    <w:rsid w:val="00E91447"/>
    <w:rsid w:val="00F30E7A"/>
    <w:rsid w:val="00FA73EC"/>
    <w:rsid w:val="00FC06D4"/>
    <w:rsid w:val="00FD79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122E5"/>
  <w15:docId w15:val="{B03EF753-EEFC-46AF-8855-9AB22613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spacing w:before="240" w:after="60" w:line="240" w:lineRule="auto"/>
      <w:outlineLvl w:val="0"/>
    </w:pPr>
    <w:rPr>
      <w:rFonts w:ascii="Cambria" w:eastAsia="Times New Roman" w:hAnsi="Cambria" w:cs="Times New Roman"/>
      <w:b/>
      <w:bCs/>
      <w:sz w:val="32"/>
      <w:szCs w:val="32"/>
    </w:rPr>
  </w:style>
  <w:style w:type="paragraph" w:styleId="2">
    <w:name w:val="heading 2"/>
    <w:basedOn w:val="a"/>
    <w:next w:val="a"/>
    <w:link w:val="20"/>
    <w:unhideWhenUsed/>
    <w:qFormat/>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9"/>
    <w:unhideWhenUsed/>
    <w:qFormat/>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pPr>
      <w:keepNext/>
      <w:spacing w:before="240" w:after="60" w:line="240" w:lineRule="auto"/>
      <w:jc w:val="both"/>
      <w:outlineLvl w:val="3"/>
    </w:pPr>
    <w:rPr>
      <w:rFonts w:ascii="Arial" w:eastAsia="Times New Roman" w:hAnsi="Arial" w:cs="Times New Roman"/>
      <w:sz w:val="24"/>
      <w:szCs w:val="20"/>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qFormat/>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semiHidden/>
    <w:unhideWhenUsed/>
    <w:qFormat/>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pPr>
    <w:rPr>
      <w:sz w:val="24"/>
      <w:szCs w:val="24"/>
    </w:rPr>
  </w:style>
  <w:style w:type="character" w:customStyle="1" w:styleId="a5">
    <w:name w:val="Подзаголовок Знак"/>
    <w:basedOn w:val="a0"/>
    <w:link w:val="a4"/>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8">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after="0" w:line="240" w:lineRule="auto"/>
    </w:pPr>
    <w:rPr>
      <w:sz w:val="20"/>
    </w:rPr>
  </w:style>
  <w:style w:type="character" w:customStyle="1" w:styleId="aa">
    <w:name w:val="Текст концевой сноски Знак"/>
    <w:link w:val="a9"/>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rPr>
      <w:rFonts w:ascii="Cambria" w:eastAsia="Times New Roman" w:hAnsi="Cambria" w:cs="Times New Roman"/>
      <w:b/>
      <w:bCs/>
      <w:sz w:val="32"/>
      <w:szCs w:val="32"/>
    </w:rPr>
  </w:style>
  <w:style w:type="character" w:customStyle="1" w:styleId="20">
    <w:name w:val="Заголовок 2 Знак"/>
    <w:basedOn w:val="a0"/>
    <w:link w:val="2"/>
    <w:rPr>
      <w:rFonts w:ascii="Cambria" w:eastAsia="Times New Roman" w:hAnsi="Cambria" w:cs="Times New Roman"/>
      <w:b/>
      <w:bCs/>
      <w:i/>
      <w:iCs/>
      <w:sz w:val="28"/>
      <w:szCs w:val="28"/>
    </w:rPr>
  </w:style>
  <w:style w:type="character" w:customStyle="1" w:styleId="30">
    <w:name w:val="Заголовок 3 Знак"/>
    <w:basedOn w:val="a0"/>
    <w:link w:val="3"/>
    <w:uiPriority w:val="99"/>
    <w:rPr>
      <w:rFonts w:ascii="Cambria" w:eastAsia="Times New Roman" w:hAnsi="Cambria" w:cs="Times New Roman"/>
      <w:b/>
      <w:bCs/>
      <w:sz w:val="26"/>
      <w:szCs w:val="26"/>
    </w:rPr>
  </w:style>
  <w:style w:type="character" w:customStyle="1" w:styleId="40">
    <w:name w:val="Заголовок 4 Знак"/>
    <w:basedOn w:val="a0"/>
    <w:link w:val="4"/>
    <w:rPr>
      <w:rFonts w:ascii="Arial" w:eastAsia="Times New Roman" w:hAnsi="Arial" w:cs="Times New Roman"/>
      <w:sz w:val="24"/>
      <w:szCs w:val="20"/>
    </w:rPr>
  </w:style>
  <w:style w:type="character" w:customStyle="1" w:styleId="70">
    <w:name w:val="Заголовок 7 Знак"/>
    <w:basedOn w:val="a0"/>
    <w:link w:val="7"/>
    <w:rPr>
      <w:rFonts w:ascii="Times New Roman" w:eastAsia="Times New Roman" w:hAnsi="Times New Roman" w:cs="Times New Roman"/>
      <w:sz w:val="24"/>
      <w:szCs w:val="24"/>
    </w:rPr>
  </w:style>
  <w:style w:type="character" w:customStyle="1" w:styleId="90">
    <w:name w:val="Заголовок 9 Знак"/>
    <w:basedOn w:val="a0"/>
    <w:link w:val="9"/>
    <w:uiPriority w:val="9"/>
    <w:semiHidden/>
    <w:rPr>
      <w:rFonts w:ascii="Cambria" w:eastAsia="Times New Roman" w:hAnsi="Cambria" w:cs="Times New Roman"/>
    </w:rPr>
  </w:style>
  <w:style w:type="numbering" w:customStyle="1" w:styleId="13">
    <w:name w:val="Нет списка1"/>
    <w:next w:val="a2"/>
    <w:semiHidden/>
  </w:style>
  <w:style w:type="character" w:customStyle="1" w:styleId="ae">
    <w:name w:val="Основной текст с отступом Знак"/>
    <w:link w:val="af"/>
    <w:uiPriority w:val="99"/>
    <w:rPr>
      <w:sz w:val="24"/>
      <w:szCs w:val="24"/>
    </w:rPr>
  </w:style>
  <w:style w:type="paragraph" w:styleId="af">
    <w:name w:val="Body Text Indent"/>
    <w:basedOn w:val="a"/>
    <w:link w:val="ae"/>
    <w:uiPriority w:val="99"/>
    <w:pPr>
      <w:spacing w:after="120" w:line="240" w:lineRule="auto"/>
      <w:ind w:left="283"/>
      <w:jc w:val="both"/>
    </w:pPr>
    <w:rPr>
      <w:sz w:val="24"/>
      <w:szCs w:val="24"/>
    </w:rPr>
  </w:style>
  <w:style w:type="character" w:customStyle="1" w:styleId="14">
    <w:name w:val="Основной текст с отступом Знак1"/>
    <w:basedOn w:val="a0"/>
    <w:uiPriority w:val="99"/>
    <w:semiHidden/>
  </w:style>
  <w:style w:type="paragraph" w:styleId="25">
    <w:name w:val="Body Text Indent 2"/>
    <w:basedOn w:val="a"/>
    <w:link w:val="26"/>
    <w:pPr>
      <w:spacing w:after="120" w:line="480" w:lineRule="auto"/>
      <w:ind w:left="283"/>
      <w:jc w:val="both"/>
    </w:pPr>
    <w:rPr>
      <w:rFonts w:ascii="Times New Roman" w:eastAsia="Calibri" w:hAnsi="Times New Roman" w:cs="Times New Roman"/>
      <w:sz w:val="24"/>
      <w:szCs w:val="24"/>
      <w:lang w:eastAsia="ru-RU"/>
    </w:rPr>
  </w:style>
  <w:style w:type="character" w:customStyle="1" w:styleId="26">
    <w:name w:val="Основной текст с отступом 2 Знак"/>
    <w:basedOn w:val="a0"/>
    <w:link w:val="25"/>
    <w:rPr>
      <w:rFonts w:ascii="Times New Roman" w:eastAsia="Calibri" w:hAnsi="Times New Roman" w:cs="Times New Roman"/>
      <w:sz w:val="24"/>
      <w:szCs w:val="24"/>
      <w:lang w:eastAsia="ru-RU"/>
    </w:rPr>
  </w:style>
  <w:style w:type="character" w:customStyle="1" w:styleId="15">
    <w:name w:val="Текст Знак1"/>
    <w:link w:val="af0"/>
    <w:uiPriority w:val="99"/>
    <w:rPr>
      <w:rFonts w:ascii="Courier New" w:hAnsi="Courier New"/>
      <w:sz w:val="24"/>
    </w:rPr>
  </w:style>
  <w:style w:type="paragraph" w:styleId="af0">
    <w:name w:val="Plain Text"/>
    <w:basedOn w:val="a"/>
    <w:link w:val="15"/>
    <w:uiPriority w:val="99"/>
    <w:pPr>
      <w:spacing w:after="0" w:line="240" w:lineRule="auto"/>
    </w:pPr>
    <w:rPr>
      <w:rFonts w:ascii="Courier New" w:hAnsi="Courier New"/>
      <w:sz w:val="24"/>
    </w:rPr>
  </w:style>
  <w:style w:type="character" w:customStyle="1" w:styleId="af1">
    <w:name w:val="Текст Знак"/>
    <w:basedOn w:val="a0"/>
    <w:uiPriority w:val="99"/>
    <w:semiHidden/>
    <w:rPr>
      <w:rFonts w:ascii="Consolas" w:hAnsi="Consolas"/>
      <w:sz w:val="21"/>
      <w:szCs w:val="21"/>
    </w:rPr>
  </w:style>
  <w:style w:type="character" w:customStyle="1" w:styleId="ConsPlusNormal">
    <w:name w:val="ConsPlusNormal Знак"/>
    <w:link w:val="ConsPlusNormal0"/>
    <w:rPr>
      <w:rFonts w:ascii="Arial" w:hAnsi="Arial"/>
    </w:rPr>
  </w:style>
  <w:style w:type="paragraph" w:customStyle="1" w:styleId="ConsPlusNormal0">
    <w:name w:val="ConsPlusNormal"/>
    <w:link w:val="ConsPlusNormal"/>
    <w:pPr>
      <w:spacing w:after="0" w:line="240" w:lineRule="auto"/>
      <w:ind w:firstLine="720"/>
    </w:pPr>
    <w:rPr>
      <w:rFonts w:ascii="Arial" w:hAnsi="Arial"/>
    </w:rPr>
  </w:style>
  <w:style w:type="character" w:customStyle="1" w:styleId="ConsNormal">
    <w:name w:val="ConsNormal Знак"/>
    <w:link w:val="ConsNormal0"/>
    <w:rPr>
      <w:rFonts w:ascii="Arial" w:hAnsi="Arial"/>
    </w:rPr>
  </w:style>
  <w:style w:type="paragraph" w:customStyle="1" w:styleId="ConsNormal0">
    <w:name w:val="ConsNormal"/>
    <w:link w:val="ConsNormal"/>
    <w:pPr>
      <w:widowControl w:val="0"/>
      <w:spacing w:after="0" w:line="240" w:lineRule="auto"/>
      <w:ind w:right="19772" w:firstLine="720"/>
    </w:pPr>
    <w:rPr>
      <w:rFonts w:ascii="Arial" w:hAnsi="Arial"/>
    </w:rPr>
  </w:style>
  <w:style w:type="paragraph" w:styleId="af2">
    <w:name w:val="footnote text"/>
    <w:basedOn w:val="a"/>
    <w:link w:val="af3"/>
    <w:pPr>
      <w:spacing w:after="0" w:line="240" w:lineRule="auto"/>
    </w:pPr>
    <w:rPr>
      <w:rFonts w:ascii="Times New Roman" w:eastAsia="Calibri" w:hAnsi="Times New Roman" w:cs="Times New Roman"/>
      <w:sz w:val="20"/>
      <w:szCs w:val="20"/>
      <w:lang w:eastAsia="ru-RU"/>
    </w:rPr>
  </w:style>
  <w:style w:type="character" w:customStyle="1" w:styleId="af3">
    <w:name w:val="Текст сноски Знак"/>
    <w:basedOn w:val="a0"/>
    <w:link w:val="af2"/>
    <w:rPr>
      <w:rFonts w:ascii="Times New Roman" w:eastAsia="Calibri" w:hAnsi="Times New Roman" w:cs="Times New Roman"/>
      <w:sz w:val="20"/>
      <w:szCs w:val="20"/>
      <w:lang w:eastAsia="ru-RU"/>
    </w:rPr>
  </w:style>
  <w:style w:type="character" w:styleId="af4">
    <w:name w:val="footnote reference"/>
    <w:rPr>
      <w:rFonts w:ascii="Times New Roman" w:hAnsi="Times New Roman"/>
      <w:vertAlign w:val="superscript"/>
    </w:rPr>
  </w:style>
  <w:style w:type="character" w:styleId="af5">
    <w:name w:val="Hyperlink"/>
    <w:rPr>
      <w:color w:val="0000FF"/>
      <w:u w:val="single"/>
    </w:rPr>
  </w:style>
  <w:style w:type="paragraph" w:customStyle="1" w:styleId="af6">
    <w:name w:val="обычный"/>
    <w:basedOn w:val="a"/>
    <w:pPr>
      <w:spacing w:after="0" w:line="240" w:lineRule="auto"/>
    </w:pPr>
    <w:rPr>
      <w:rFonts w:ascii="Times New Roman" w:eastAsia="Times New Roman" w:hAnsi="Times New Roman" w:cs="Times New Roman"/>
      <w:color w:val="000000"/>
      <w:sz w:val="20"/>
      <w:szCs w:val="20"/>
      <w:lang w:eastAsia="ru-RU"/>
    </w:rPr>
  </w:style>
  <w:style w:type="paragraph" w:customStyle="1" w:styleId="consplusnormal1">
    <w:name w:val="consplusnormal"/>
    <w:basedOn w:val="a"/>
    <w:pPr>
      <w:spacing w:after="0" w:line="240" w:lineRule="auto"/>
    </w:pPr>
    <w:rPr>
      <w:rFonts w:ascii="Arial" w:eastAsia="Times New Roman" w:hAnsi="Arial" w:cs="Arial"/>
      <w:color w:val="000000"/>
      <w:sz w:val="20"/>
      <w:szCs w:val="20"/>
      <w:lang w:eastAsia="ru-RU"/>
    </w:rPr>
  </w:style>
  <w:style w:type="paragraph" w:styleId="af7">
    <w:name w:val="Balloon Text"/>
    <w:basedOn w:val="a"/>
    <w:link w:val="af8"/>
    <w:pPr>
      <w:spacing w:after="0" w:line="240" w:lineRule="auto"/>
    </w:pPr>
    <w:rPr>
      <w:rFonts w:ascii="Tahoma" w:eastAsia="Calibri" w:hAnsi="Tahoma" w:cs="Times New Roman"/>
      <w:sz w:val="16"/>
      <w:szCs w:val="16"/>
    </w:rPr>
  </w:style>
  <w:style w:type="character" w:customStyle="1" w:styleId="af8">
    <w:name w:val="Текст выноски Знак"/>
    <w:basedOn w:val="a0"/>
    <w:link w:val="af7"/>
    <w:rPr>
      <w:rFonts w:ascii="Tahoma" w:eastAsia="Calibri" w:hAnsi="Tahoma" w:cs="Times New Roman"/>
      <w:sz w:val="16"/>
      <w:szCs w:val="16"/>
    </w:rPr>
  </w:style>
  <w:style w:type="paragraph" w:styleId="af9">
    <w:name w:val="header"/>
    <w:basedOn w:val="a"/>
    <w:link w:val="afa"/>
    <w:uiPriority w:val="99"/>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a">
    <w:name w:val="Верхний колонтитул Знак"/>
    <w:basedOn w:val="a0"/>
    <w:link w:val="af9"/>
    <w:uiPriority w:val="99"/>
    <w:rPr>
      <w:rFonts w:ascii="Times New Roman" w:eastAsia="Calibri" w:hAnsi="Times New Roman" w:cs="Times New Roman"/>
      <w:sz w:val="24"/>
      <w:szCs w:val="24"/>
    </w:rPr>
  </w:style>
  <w:style w:type="paragraph" w:styleId="afb">
    <w:name w:val="footer"/>
    <w:basedOn w:val="a"/>
    <w:link w:val="afc"/>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c">
    <w:name w:val="Нижний колонтитул Знак"/>
    <w:basedOn w:val="a0"/>
    <w:link w:val="afb"/>
    <w:rPr>
      <w:rFonts w:ascii="Times New Roman" w:eastAsia="Calibri" w:hAnsi="Times New Roman" w:cs="Times New Roman"/>
      <w:sz w:val="24"/>
      <w:szCs w:val="24"/>
    </w:rPr>
  </w:style>
  <w:style w:type="character" w:styleId="afd">
    <w:name w:val="endnote reference"/>
    <w:rPr>
      <w:vertAlign w:val="superscript"/>
    </w:rPr>
  </w:style>
  <w:style w:type="paragraph" w:customStyle="1" w:styleId="afe">
    <w:name w:val="."/>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styleId="aff">
    <w:name w:val="Body Text"/>
    <w:basedOn w:val="a"/>
    <w:link w:val="aff0"/>
    <w:pPr>
      <w:spacing w:after="120" w:line="240" w:lineRule="auto"/>
    </w:pPr>
    <w:rPr>
      <w:rFonts w:ascii="Times New Roman" w:eastAsia="Calibri" w:hAnsi="Times New Roman" w:cs="Times New Roman"/>
      <w:sz w:val="24"/>
      <w:szCs w:val="24"/>
    </w:rPr>
  </w:style>
  <w:style w:type="character" w:customStyle="1" w:styleId="aff0">
    <w:name w:val="Основной текст Знак"/>
    <w:basedOn w:val="a0"/>
    <w:link w:val="aff"/>
    <w:rPr>
      <w:rFonts w:ascii="Times New Roman" w:eastAsia="Calibri" w:hAnsi="Times New Roman" w:cs="Times New Roman"/>
      <w:sz w:val="24"/>
      <w:szCs w:val="24"/>
    </w:rPr>
  </w:style>
  <w:style w:type="paragraph" w:styleId="aff1">
    <w:name w:val="List Paragraph"/>
    <w:basedOn w:val="a"/>
    <w:uiPriority w:val="34"/>
    <w:qFormat/>
    <w:pPr>
      <w:spacing w:after="0" w:line="240" w:lineRule="auto"/>
      <w:ind w:left="720"/>
    </w:pPr>
    <w:rPr>
      <w:rFonts w:ascii="Times New Roman" w:eastAsia="Times New Roman" w:hAnsi="Times New Roman" w:cs="Times New Roman"/>
      <w:sz w:val="24"/>
      <w:szCs w:val="24"/>
      <w:lang w:eastAsia="zh-CN"/>
    </w:rPr>
  </w:style>
  <w:style w:type="paragraph" w:customStyle="1" w:styleId="220">
    <w:name w:val="Основной текст 22"/>
    <w:basedOn w:val="a"/>
    <w:pPr>
      <w:tabs>
        <w:tab w:val="left" w:pos="7088"/>
      </w:tabs>
      <w:spacing w:after="0" w:line="240" w:lineRule="auto"/>
      <w:ind w:firstLine="851"/>
      <w:jc w:val="both"/>
    </w:pPr>
    <w:rPr>
      <w:rFonts w:ascii="Times New Roman" w:eastAsia="Calibri" w:hAnsi="Times New Roman" w:cs="Times New Roman"/>
      <w:sz w:val="28"/>
      <w:szCs w:val="20"/>
      <w:lang w:eastAsia="ru-RU"/>
    </w:rPr>
  </w:style>
  <w:style w:type="character" w:customStyle="1" w:styleId="aff2">
    <w:name w:val="Заголовок Знак"/>
    <w:link w:val="aff3"/>
    <w:rPr>
      <w:bCs/>
      <w:color w:val="000000"/>
      <w:spacing w:val="13"/>
      <w:sz w:val="24"/>
      <w:shd w:val="clear" w:color="auto" w:fill="FFFFFF"/>
    </w:rPr>
  </w:style>
  <w:style w:type="paragraph" w:styleId="aff3">
    <w:name w:val="Title"/>
    <w:basedOn w:val="a"/>
    <w:link w:val="aff2"/>
    <w:qFormat/>
    <w:pPr>
      <w:widowControl w:val="0"/>
      <w:shd w:val="clear" w:color="auto" w:fill="FFFFFF"/>
      <w:spacing w:after="0" w:line="240" w:lineRule="auto"/>
      <w:ind w:left="72"/>
      <w:jc w:val="center"/>
    </w:pPr>
    <w:rPr>
      <w:bCs/>
      <w:color w:val="000000"/>
      <w:spacing w:val="13"/>
      <w:sz w:val="24"/>
    </w:rPr>
  </w:style>
  <w:style w:type="character" w:customStyle="1" w:styleId="16">
    <w:name w:val="Название Знак1"/>
    <w:basedOn w:val="a0"/>
    <w:uiPriority w:val="10"/>
    <w:rPr>
      <w:rFonts w:asciiTheme="majorHAnsi" w:eastAsiaTheme="majorEastAsia" w:hAnsiTheme="majorHAnsi" w:cstheme="majorBidi"/>
      <w:color w:val="17365D" w:themeColor="text2" w:themeShade="BF"/>
      <w:spacing w:val="5"/>
      <w:sz w:val="52"/>
      <w:szCs w:val="52"/>
    </w:rPr>
  </w:style>
  <w:style w:type="character" w:customStyle="1" w:styleId="33">
    <w:name w:val="Основной текст с отступом 3 Знак"/>
    <w:link w:val="34"/>
    <w:rPr>
      <w:sz w:val="16"/>
      <w:szCs w:val="16"/>
    </w:rPr>
  </w:style>
  <w:style w:type="paragraph" w:styleId="34">
    <w:name w:val="Body Text Indent 3"/>
    <w:basedOn w:val="a"/>
    <w:link w:val="33"/>
    <w:pPr>
      <w:spacing w:after="120" w:line="240" w:lineRule="auto"/>
      <w:ind w:left="283"/>
      <w:jc w:val="both"/>
    </w:pPr>
    <w:rPr>
      <w:sz w:val="16"/>
      <w:szCs w:val="16"/>
    </w:rPr>
  </w:style>
  <w:style w:type="character" w:customStyle="1" w:styleId="310">
    <w:name w:val="Основной текст с отступом 3 Знак1"/>
    <w:basedOn w:val="a0"/>
    <w:uiPriority w:val="99"/>
    <w:semiHidden/>
    <w:rPr>
      <w:sz w:val="16"/>
      <w:szCs w:val="16"/>
    </w:rPr>
  </w:style>
  <w:style w:type="paragraph" w:customStyle="1" w:styleId="ConsNonformat">
    <w:name w:val="ConsNonformat"/>
    <w:uiPriority w:val="99"/>
    <w:pPr>
      <w:widowControl w:val="0"/>
      <w:spacing w:after="0" w:line="240" w:lineRule="auto"/>
    </w:pPr>
    <w:rPr>
      <w:rFonts w:ascii="Courier New" w:eastAsia="Times New Roman" w:hAnsi="Courier New" w:cs="Courier New"/>
      <w:sz w:val="20"/>
      <w:szCs w:val="20"/>
      <w:lang w:eastAsia="ru-RU"/>
    </w:rPr>
  </w:style>
  <w:style w:type="paragraph" w:styleId="aff4">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Pr>
      <w:rFonts w:cs="Times New Roman"/>
    </w:rPr>
  </w:style>
  <w:style w:type="character" w:customStyle="1" w:styleId="aff5">
    <w:name w:val="Текст примечания Знак"/>
    <w:link w:val="aff6"/>
    <w:rPr>
      <w:rFonts w:ascii="Calibri" w:hAnsi="Calibri"/>
      <w:lang w:val="en-US"/>
    </w:rPr>
  </w:style>
  <w:style w:type="paragraph" w:styleId="aff6">
    <w:name w:val="annotation text"/>
    <w:basedOn w:val="a"/>
    <w:link w:val="aff5"/>
    <w:pPr>
      <w:spacing w:after="0" w:line="240" w:lineRule="auto"/>
    </w:pPr>
    <w:rPr>
      <w:rFonts w:ascii="Calibri" w:hAnsi="Calibri"/>
      <w:lang w:val="en-US"/>
    </w:rPr>
  </w:style>
  <w:style w:type="character" w:customStyle="1" w:styleId="17">
    <w:name w:val="Текст примечания Знак1"/>
    <w:basedOn w:val="a0"/>
    <w:uiPriority w:val="99"/>
    <w:semiHidden/>
    <w:rPr>
      <w:sz w:val="20"/>
      <w:szCs w:val="20"/>
    </w:rPr>
  </w:style>
  <w:style w:type="paragraph" w:customStyle="1" w:styleId="consplusnonformat">
    <w:name w:val="consplu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consnormal1">
    <w:name w:val="consnormal"/>
    <w:basedOn w:val="a"/>
    <w:pPr>
      <w:spacing w:after="0" w:line="240" w:lineRule="auto"/>
      <w:ind w:right="19770" w:firstLine="720"/>
    </w:pPr>
    <w:rPr>
      <w:rFonts w:ascii="Arial" w:eastAsia="Times New Roman" w:hAnsi="Arial" w:cs="Arial"/>
      <w:color w:val="000000"/>
      <w:sz w:val="20"/>
      <w:szCs w:val="20"/>
      <w:lang w:eastAsia="ru-RU"/>
    </w:rPr>
  </w:style>
  <w:style w:type="paragraph" w:customStyle="1" w:styleId="3270pt">
    <w:name w:val="основнойтекстсотступом327.0p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0">
    <w:name w:val="основнойтекстсотступом2100%"/>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7">
    <w:name w:val="page number"/>
    <w:rPr>
      <w:rFonts w:ascii="Times New Roman" w:hAnsi="Times New Roman"/>
    </w:rPr>
  </w:style>
  <w:style w:type="paragraph" w:customStyle="1" w:styleId="consnonformat0">
    <w:name w:val="con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18">
    <w:name w:val="Без интервала1"/>
    <w:basedOn w:val="a"/>
    <w:pPr>
      <w:spacing w:after="0" w:line="240" w:lineRule="auto"/>
    </w:pPr>
    <w:rPr>
      <w:rFonts w:ascii="Calibri" w:eastAsia="Times New Roman" w:hAnsi="Calibri" w:cs="Times New Roman"/>
      <w:color w:val="000000"/>
      <w:lang w:eastAsia="ru-RU"/>
    </w:rPr>
  </w:style>
  <w:style w:type="paragraph" w:customStyle="1" w:styleId="pt-af1-000077">
    <w:name w:val="pt-af1-000077"/>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1-000078">
    <w:name w:val="pt-a1-000078"/>
    <w:uiPriority w:val="99"/>
    <w:rPr>
      <w:rFonts w:ascii="Times New Roman" w:hAnsi="Times New Roman" w:cs="Times New Roman" w:hint="default"/>
    </w:rPr>
  </w:style>
  <w:style w:type="character" w:customStyle="1" w:styleId="pt-a1-000079">
    <w:name w:val="pt-a1-000079"/>
    <w:uiPriority w:val="99"/>
    <w:rPr>
      <w:rFonts w:ascii="Times New Roman" w:hAnsi="Times New Roman" w:cs="Times New Roman" w:hint="default"/>
    </w:rPr>
  </w:style>
  <w:style w:type="table" w:customStyle="1" w:styleId="19">
    <w:name w:val="Сетка таблицы1"/>
    <w:basedOn w:val="a1"/>
    <w:next w:val="a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a">
    <w:name w:val="Неразрешенное упоминание1"/>
    <w:basedOn w:val="a0"/>
    <w:uiPriority w:val="99"/>
    <w:semiHidden/>
    <w:unhideWhenUsed/>
    <w:rPr>
      <w:color w:val="605E5C"/>
      <w:shd w:val="clear" w:color="auto" w:fill="E1DFDD"/>
    </w:rPr>
  </w:style>
  <w:style w:type="paragraph" w:customStyle="1" w:styleId="aff8">
    <w:name w:val="Таблица текст"/>
    <w:basedOn w:val="a"/>
    <w:pPr>
      <w:spacing w:before="40" w:after="40" w:line="240" w:lineRule="auto"/>
      <w:ind w:left="57" w:right="57"/>
    </w:pPr>
    <w:rPr>
      <w:rFonts w:ascii="Times New Roman" w:eastAsia="Calibri" w:hAnsi="Times New Roman" w:cs="Times New Roman"/>
      <w:sz w:val="24"/>
      <w:szCs w:val="20"/>
      <w:lang w:eastAsia="ru-RU"/>
    </w:rPr>
  </w:style>
  <w:style w:type="character" w:styleId="aff9">
    <w:name w:val="Emphasis"/>
    <w:basedOn w:val="a0"/>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74111">
      <w:bodyDiv w:val="1"/>
      <w:marLeft w:val="0"/>
      <w:marRight w:val="0"/>
      <w:marTop w:val="0"/>
      <w:marBottom w:val="0"/>
      <w:divBdr>
        <w:top w:val="none" w:sz="0" w:space="0" w:color="auto"/>
        <w:left w:val="none" w:sz="0" w:space="0" w:color="auto"/>
        <w:bottom w:val="none" w:sz="0" w:space="0" w:color="auto"/>
        <w:right w:val="none" w:sz="0" w:space="0" w:color="auto"/>
      </w:divBdr>
    </w:div>
    <w:div w:id="102043930">
      <w:bodyDiv w:val="1"/>
      <w:marLeft w:val="0"/>
      <w:marRight w:val="0"/>
      <w:marTop w:val="0"/>
      <w:marBottom w:val="0"/>
      <w:divBdr>
        <w:top w:val="none" w:sz="0" w:space="0" w:color="auto"/>
        <w:left w:val="none" w:sz="0" w:space="0" w:color="auto"/>
        <w:bottom w:val="none" w:sz="0" w:space="0" w:color="auto"/>
        <w:right w:val="none" w:sz="0" w:space="0" w:color="auto"/>
      </w:divBdr>
    </w:div>
    <w:div w:id="144126136">
      <w:bodyDiv w:val="1"/>
      <w:marLeft w:val="0"/>
      <w:marRight w:val="0"/>
      <w:marTop w:val="0"/>
      <w:marBottom w:val="0"/>
      <w:divBdr>
        <w:top w:val="none" w:sz="0" w:space="0" w:color="auto"/>
        <w:left w:val="none" w:sz="0" w:space="0" w:color="auto"/>
        <w:bottom w:val="none" w:sz="0" w:space="0" w:color="auto"/>
        <w:right w:val="none" w:sz="0" w:space="0" w:color="auto"/>
      </w:divBdr>
    </w:div>
    <w:div w:id="144472842">
      <w:bodyDiv w:val="1"/>
      <w:marLeft w:val="0"/>
      <w:marRight w:val="0"/>
      <w:marTop w:val="0"/>
      <w:marBottom w:val="0"/>
      <w:divBdr>
        <w:top w:val="none" w:sz="0" w:space="0" w:color="auto"/>
        <w:left w:val="none" w:sz="0" w:space="0" w:color="auto"/>
        <w:bottom w:val="none" w:sz="0" w:space="0" w:color="auto"/>
        <w:right w:val="none" w:sz="0" w:space="0" w:color="auto"/>
      </w:divBdr>
    </w:div>
    <w:div w:id="491338048">
      <w:bodyDiv w:val="1"/>
      <w:marLeft w:val="0"/>
      <w:marRight w:val="0"/>
      <w:marTop w:val="0"/>
      <w:marBottom w:val="0"/>
      <w:divBdr>
        <w:top w:val="none" w:sz="0" w:space="0" w:color="auto"/>
        <w:left w:val="none" w:sz="0" w:space="0" w:color="auto"/>
        <w:bottom w:val="none" w:sz="0" w:space="0" w:color="auto"/>
        <w:right w:val="none" w:sz="0" w:space="0" w:color="auto"/>
      </w:divBdr>
    </w:div>
    <w:div w:id="564417538">
      <w:bodyDiv w:val="1"/>
      <w:marLeft w:val="0"/>
      <w:marRight w:val="0"/>
      <w:marTop w:val="0"/>
      <w:marBottom w:val="0"/>
      <w:divBdr>
        <w:top w:val="none" w:sz="0" w:space="0" w:color="auto"/>
        <w:left w:val="none" w:sz="0" w:space="0" w:color="auto"/>
        <w:bottom w:val="none" w:sz="0" w:space="0" w:color="auto"/>
        <w:right w:val="none" w:sz="0" w:space="0" w:color="auto"/>
      </w:divBdr>
    </w:div>
    <w:div w:id="577833764">
      <w:bodyDiv w:val="1"/>
      <w:marLeft w:val="0"/>
      <w:marRight w:val="0"/>
      <w:marTop w:val="0"/>
      <w:marBottom w:val="0"/>
      <w:divBdr>
        <w:top w:val="none" w:sz="0" w:space="0" w:color="auto"/>
        <w:left w:val="none" w:sz="0" w:space="0" w:color="auto"/>
        <w:bottom w:val="none" w:sz="0" w:space="0" w:color="auto"/>
        <w:right w:val="none" w:sz="0" w:space="0" w:color="auto"/>
      </w:divBdr>
    </w:div>
    <w:div w:id="669452398">
      <w:bodyDiv w:val="1"/>
      <w:marLeft w:val="0"/>
      <w:marRight w:val="0"/>
      <w:marTop w:val="0"/>
      <w:marBottom w:val="0"/>
      <w:divBdr>
        <w:top w:val="none" w:sz="0" w:space="0" w:color="auto"/>
        <w:left w:val="none" w:sz="0" w:space="0" w:color="auto"/>
        <w:bottom w:val="none" w:sz="0" w:space="0" w:color="auto"/>
        <w:right w:val="none" w:sz="0" w:space="0" w:color="auto"/>
      </w:divBdr>
    </w:div>
    <w:div w:id="883449474">
      <w:bodyDiv w:val="1"/>
      <w:marLeft w:val="0"/>
      <w:marRight w:val="0"/>
      <w:marTop w:val="0"/>
      <w:marBottom w:val="0"/>
      <w:divBdr>
        <w:top w:val="none" w:sz="0" w:space="0" w:color="auto"/>
        <w:left w:val="none" w:sz="0" w:space="0" w:color="auto"/>
        <w:bottom w:val="none" w:sz="0" w:space="0" w:color="auto"/>
        <w:right w:val="none" w:sz="0" w:space="0" w:color="auto"/>
      </w:divBdr>
    </w:div>
    <w:div w:id="902445061">
      <w:bodyDiv w:val="1"/>
      <w:marLeft w:val="0"/>
      <w:marRight w:val="0"/>
      <w:marTop w:val="0"/>
      <w:marBottom w:val="0"/>
      <w:divBdr>
        <w:top w:val="none" w:sz="0" w:space="0" w:color="auto"/>
        <w:left w:val="none" w:sz="0" w:space="0" w:color="auto"/>
        <w:bottom w:val="none" w:sz="0" w:space="0" w:color="auto"/>
        <w:right w:val="none" w:sz="0" w:space="0" w:color="auto"/>
      </w:divBdr>
    </w:div>
    <w:div w:id="938560233">
      <w:bodyDiv w:val="1"/>
      <w:marLeft w:val="0"/>
      <w:marRight w:val="0"/>
      <w:marTop w:val="0"/>
      <w:marBottom w:val="0"/>
      <w:divBdr>
        <w:top w:val="none" w:sz="0" w:space="0" w:color="auto"/>
        <w:left w:val="none" w:sz="0" w:space="0" w:color="auto"/>
        <w:bottom w:val="none" w:sz="0" w:space="0" w:color="auto"/>
        <w:right w:val="none" w:sz="0" w:space="0" w:color="auto"/>
      </w:divBdr>
    </w:div>
    <w:div w:id="1022517761">
      <w:bodyDiv w:val="1"/>
      <w:marLeft w:val="0"/>
      <w:marRight w:val="0"/>
      <w:marTop w:val="0"/>
      <w:marBottom w:val="0"/>
      <w:divBdr>
        <w:top w:val="none" w:sz="0" w:space="0" w:color="auto"/>
        <w:left w:val="none" w:sz="0" w:space="0" w:color="auto"/>
        <w:bottom w:val="none" w:sz="0" w:space="0" w:color="auto"/>
        <w:right w:val="none" w:sz="0" w:space="0" w:color="auto"/>
      </w:divBdr>
    </w:div>
    <w:div w:id="1125850376">
      <w:bodyDiv w:val="1"/>
      <w:marLeft w:val="0"/>
      <w:marRight w:val="0"/>
      <w:marTop w:val="0"/>
      <w:marBottom w:val="0"/>
      <w:divBdr>
        <w:top w:val="none" w:sz="0" w:space="0" w:color="auto"/>
        <w:left w:val="none" w:sz="0" w:space="0" w:color="auto"/>
        <w:bottom w:val="none" w:sz="0" w:space="0" w:color="auto"/>
        <w:right w:val="none" w:sz="0" w:space="0" w:color="auto"/>
      </w:divBdr>
    </w:div>
    <w:div w:id="1148866998">
      <w:bodyDiv w:val="1"/>
      <w:marLeft w:val="0"/>
      <w:marRight w:val="0"/>
      <w:marTop w:val="0"/>
      <w:marBottom w:val="0"/>
      <w:divBdr>
        <w:top w:val="none" w:sz="0" w:space="0" w:color="auto"/>
        <w:left w:val="none" w:sz="0" w:space="0" w:color="auto"/>
        <w:bottom w:val="none" w:sz="0" w:space="0" w:color="auto"/>
        <w:right w:val="none" w:sz="0" w:space="0" w:color="auto"/>
      </w:divBdr>
    </w:div>
    <w:div w:id="1362321385">
      <w:bodyDiv w:val="1"/>
      <w:marLeft w:val="0"/>
      <w:marRight w:val="0"/>
      <w:marTop w:val="0"/>
      <w:marBottom w:val="0"/>
      <w:divBdr>
        <w:top w:val="none" w:sz="0" w:space="0" w:color="auto"/>
        <w:left w:val="none" w:sz="0" w:space="0" w:color="auto"/>
        <w:bottom w:val="none" w:sz="0" w:space="0" w:color="auto"/>
        <w:right w:val="none" w:sz="0" w:space="0" w:color="auto"/>
      </w:divBdr>
    </w:div>
    <w:div w:id="1391923460">
      <w:bodyDiv w:val="1"/>
      <w:marLeft w:val="0"/>
      <w:marRight w:val="0"/>
      <w:marTop w:val="0"/>
      <w:marBottom w:val="0"/>
      <w:divBdr>
        <w:top w:val="none" w:sz="0" w:space="0" w:color="auto"/>
        <w:left w:val="none" w:sz="0" w:space="0" w:color="auto"/>
        <w:bottom w:val="none" w:sz="0" w:space="0" w:color="auto"/>
        <w:right w:val="none" w:sz="0" w:space="0" w:color="auto"/>
      </w:divBdr>
    </w:div>
    <w:div w:id="1611430114">
      <w:bodyDiv w:val="1"/>
      <w:marLeft w:val="0"/>
      <w:marRight w:val="0"/>
      <w:marTop w:val="0"/>
      <w:marBottom w:val="0"/>
      <w:divBdr>
        <w:top w:val="none" w:sz="0" w:space="0" w:color="auto"/>
        <w:left w:val="none" w:sz="0" w:space="0" w:color="auto"/>
        <w:bottom w:val="none" w:sz="0" w:space="0" w:color="auto"/>
        <w:right w:val="none" w:sz="0" w:space="0" w:color="auto"/>
      </w:divBdr>
    </w:div>
    <w:div w:id="1684013875">
      <w:bodyDiv w:val="1"/>
      <w:marLeft w:val="0"/>
      <w:marRight w:val="0"/>
      <w:marTop w:val="0"/>
      <w:marBottom w:val="0"/>
      <w:divBdr>
        <w:top w:val="none" w:sz="0" w:space="0" w:color="auto"/>
        <w:left w:val="none" w:sz="0" w:space="0" w:color="auto"/>
        <w:bottom w:val="none" w:sz="0" w:space="0" w:color="auto"/>
        <w:right w:val="none" w:sz="0" w:space="0" w:color="auto"/>
      </w:divBdr>
    </w:div>
    <w:div w:id="1772552838">
      <w:bodyDiv w:val="1"/>
      <w:marLeft w:val="0"/>
      <w:marRight w:val="0"/>
      <w:marTop w:val="0"/>
      <w:marBottom w:val="0"/>
      <w:divBdr>
        <w:top w:val="none" w:sz="0" w:space="0" w:color="auto"/>
        <w:left w:val="none" w:sz="0" w:space="0" w:color="auto"/>
        <w:bottom w:val="none" w:sz="0" w:space="0" w:color="auto"/>
        <w:right w:val="none" w:sz="0" w:space="0" w:color="auto"/>
      </w:divBdr>
    </w:div>
    <w:div w:id="1783115027">
      <w:bodyDiv w:val="1"/>
      <w:marLeft w:val="0"/>
      <w:marRight w:val="0"/>
      <w:marTop w:val="0"/>
      <w:marBottom w:val="0"/>
      <w:divBdr>
        <w:top w:val="none" w:sz="0" w:space="0" w:color="auto"/>
        <w:left w:val="none" w:sz="0" w:space="0" w:color="auto"/>
        <w:bottom w:val="none" w:sz="0" w:space="0" w:color="auto"/>
        <w:right w:val="none" w:sz="0" w:space="0" w:color="auto"/>
      </w:divBdr>
    </w:div>
    <w:div w:id="1889027058">
      <w:bodyDiv w:val="1"/>
      <w:marLeft w:val="0"/>
      <w:marRight w:val="0"/>
      <w:marTop w:val="0"/>
      <w:marBottom w:val="0"/>
      <w:divBdr>
        <w:top w:val="none" w:sz="0" w:space="0" w:color="auto"/>
        <w:left w:val="none" w:sz="0" w:space="0" w:color="auto"/>
        <w:bottom w:val="none" w:sz="0" w:space="0" w:color="auto"/>
        <w:right w:val="none" w:sz="0" w:space="0" w:color="auto"/>
      </w:divBdr>
    </w:div>
    <w:div w:id="1991133018">
      <w:bodyDiv w:val="1"/>
      <w:marLeft w:val="0"/>
      <w:marRight w:val="0"/>
      <w:marTop w:val="0"/>
      <w:marBottom w:val="0"/>
      <w:divBdr>
        <w:top w:val="none" w:sz="0" w:space="0" w:color="auto"/>
        <w:left w:val="none" w:sz="0" w:space="0" w:color="auto"/>
        <w:bottom w:val="none" w:sz="0" w:space="0" w:color="auto"/>
        <w:right w:val="none" w:sz="0" w:space="0" w:color="auto"/>
      </w:divBdr>
    </w:div>
    <w:div w:id="203183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3DCD5-4C01-4DF5-9D08-306B0787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3722</Words>
  <Characters>21216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dc:creator>
  <cp:lastModifiedBy>Пользователь Windows</cp:lastModifiedBy>
  <cp:revision>2</cp:revision>
  <dcterms:created xsi:type="dcterms:W3CDTF">2026-10-05T07:47:00Z</dcterms:created>
  <dcterms:modified xsi:type="dcterms:W3CDTF">2026-10-05T07:47:00Z</dcterms:modified>
</cp:coreProperties>
</file>