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D56DE7" w14:textId="77777777" w:rsidR="00D30505" w:rsidRPr="003677DC" w:rsidRDefault="00D30505" w:rsidP="00D30505">
      <w:pPr>
        <w:suppressAutoHyphens/>
        <w:ind w:left="2411"/>
        <w:contextualSpacing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677DC">
        <w:rPr>
          <w:rFonts w:ascii="Times New Roman" w:hAnsi="Times New Roman" w:cs="Times New Roman"/>
          <w:b/>
          <w:sz w:val="28"/>
          <w:szCs w:val="28"/>
          <w:lang w:eastAsia="ar-SA"/>
        </w:rPr>
        <w:t>ТЕХНИЧЕСКОЕ ЗАДАНИЕ</w:t>
      </w:r>
    </w:p>
    <w:p w14:paraId="62E616E6" w14:textId="713F088B" w:rsidR="00D30505" w:rsidRPr="003677DC" w:rsidRDefault="00D30505" w:rsidP="00D30505">
      <w:pPr>
        <w:tabs>
          <w:tab w:val="left" w:pos="1843"/>
        </w:tabs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77DC">
        <w:rPr>
          <w:rFonts w:ascii="Times New Roman" w:hAnsi="Times New Roman" w:cs="Times New Roman"/>
          <w:b/>
          <w:bCs/>
          <w:sz w:val="28"/>
          <w:szCs w:val="28"/>
        </w:rPr>
        <w:t xml:space="preserve">на поставку </w:t>
      </w:r>
      <w:r w:rsidR="002B6A75" w:rsidRPr="003677DC">
        <w:rPr>
          <w:rFonts w:ascii="Times New Roman" w:hAnsi="Times New Roman" w:cs="Times New Roman"/>
          <w:b/>
          <w:bCs/>
          <w:sz w:val="28"/>
          <w:szCs w:val="28"/>
        </w:rPr>
        <w:t>продуктов питания</w:t>
      </w:r>
      <w:r w:rsidRPr="003677DC">
        <w:rPr>
          <w:rFonts w:ascii="Times New Roman" w:hAnsi="Times New Roman" w:cs="Times New Roman"/>
          <w:b/>
          <w:bCs/>
          <w:sz w:val="28"/>
          <w:szCs w:val="28"/>
        </w:rPr>
        <w:t xml:space="preserve"> для организации питания детей дошкольного возраста</w:t>
      </w:r>
    </w:p>
    <w:p w14:paraId="1A37BCA0" w14:textId="77777777" w:rsidR="003677DC" w:rsidRDefault="003677DC" w:rsidP="00D30505">
      <w:pPr>
        <w:tabs>
          <w:tab w:val="left" w:pos="1843"/>
        </w:tabs>
        <w:ind w:left="567"/>
        <w:jc w:val="center"/>
        <w:rPr>
          <w:rFonts w:ascii="Times New Roman" w:hAnsi="Times New Roman" w:cs="Times New Roman"/>
          <w:b/>
          <w:bCs/>
        </w:rPr>
      </w:pPr>
    </w:p>
    <w:tbl>
      <w:tblPr>
        <w:tblW w:w="9610" w:type="dxa"/>
        <w:tblInd w:w="-713" w:type="dxa"/>
        <w:tblLayout w:type="fixed"/>
        <w:tblLook w:val="0000" w:firstRow="0" w:lastRow="0" w:firstColumn="0" w:lastColumn="0" w:noHBand="0" w:noVBand="0"/>
      </w:tblPr>
      <w:tblGrid>
        <w:gridCol w:w="851"/>
        <w:gridCol w:w="1853"/>
        <w:gridCol w:w="4886"/>
        <w:gridCol w:w="2020"/>
      </w:tblGrid>
      <w:tr w:rsidR="00BC4FA5" w:rsidRPr="00FE65B4" w14:paraId="35D3174D" w14:textId="77777777" w:rsidTr="00BC4FA5">
        <w:trPr>
          <w:trHeight w:val="11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F2EA69" w14:textId="77777777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C9237E4" w14:textId="50650162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FE65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пищевого продукта</w:t>
            </w:r>
          </w:p>
        </w:tc>
        <w:tc>
          <w:tcPr>
            <w:tcW w:w="4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076F2A1" w14:textId="77777777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FE65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Характеристика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E46EB4B" w14:textId="77777777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FE65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Ед. измерения</w:t>
            </w:r>
          </w:p>
        </w:tc>
      </w:tr>
      <w:tr w:rsidR="00BC4FA5" w:rsidRPr="00FE65B4" w14:paraId="5751121E" w14:textId="77777777" w:rsidTr="00BC4FA5">
        <w:trPr>
          <w:trHeight w:val="11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8FD4CD" w14:textId="77777777" w:rsidR="00BC4FA5" w:rsidRPr="00E60119" w:rsidRDefault="00BC4FA5" w:rsidP="00E6011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E31BEE2" w14:textId="7B17A7DD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Капуста белокочанная (свежая)</w:t>
            </w:r>
          </w:p>
        </w:tc>
        <w:tc>
          <w:tcPr>
            <w:tcW w:w="4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9B6487E" w14:textId="4D2519DC" w:rsidR="00211EE0" w:rsidRPr="00211EE0" w:rsidRDefault="00211EE0" w:rsidP="00211EE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E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Вид капусты по сроку созревания: Среднепоздняя</w:t>
            </w:r>
          </w:p>
          <w:p w14:paraId="3107AE7D" w14:textId="77777777" w:rsidR="00211EE0" w:rsidRPr="00211EE0" w:rsidRDefault="00211EE0" w:rsidP="00211EE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E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Товарный класс: Первый</w:t>
            </w:r>
          </w:p>
          <w:p w14:paraId="50AAEF48" w14:textId="1657E811" w:rsidR="00BC4FA5" w:rsidRPr="00211EE0" w:rsidRDefault="00211EE0" w:rsidP="00FE65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11E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Капуста очищенная: Нет</w:t>
            </w:r>
            <w:r w:rsidRPr="00211EE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4155B4CD" w14:textId="77777777" w:rsidR="00211EE0" w:rsidRDefault="00BC4FA5" w:rsidP="00FE65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11EE0" w:rsidRPr="00211EE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ГОСТ </w:t>
            </w:r>
            <w:proofErr w:type="gramStart"/>
            <w:r w:rsidR="00211EE0" w:rsidRPr="00211EE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 w:rsidR="00211EE0" w:rsidRPr="00211EE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51809-2001 Капуста белокочанная свежая, реализуемая в розничной торговой сети. Технические условия.</w:t>
            </w:r>
          </w:p>
          <w:p w14:paraId="00395828" w14:textId="1006017B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Производитель, страна происхождения </w:t>
            </w:r>
            <w:proofErr w:type="gramStart"/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-Р</w:t>
            </w:r>
            <w:proofErr w:type="gramEnd"/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2F7A5BD" w14:textId="77777777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</w:tr>
      <w:tr w:rsidR="00BC4FA5" w:rsidRPr="00FE65B4" w14:paraId="26E3F2C5" w14:textId="77777777" w:rsidTr="00BC4FA5">
        <w:trPr>
          <w:trHeight w:val="125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4C3E3F" w14:textId="77777777" w:rsidR="00BC4FA5" w:rsidRPr="00E60119" w:rsidRDefault="00BC4FA5" w:rsidP="00E6011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C31007C" w14:textId="09E39EB5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Картофель продовольственный свежий</w:t>
            </w:r>
          </w:p>
          <w:p w14:paraId="5EEC6AFD" w14:textId="77777777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4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6473EC1" w14:textId="77777777" w:rsidR="00211EE0" w:rsidRPr="00211EE0" w:rsidRDefault="00211EE0" w:rsidP="00211EE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1E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 картофеля по сроку созревания: картофель продовольственный поздний</w:t>
            </w:r>
          </w:p>
          <w:p w14:paraId="063F5206" w14:textId="77777777" w:rsidR="00211EE0" w:rsidRPr="00211EE0" w:rsidRDefault="00211EE0" w:rsidP="00211EE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1E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Картофель мытый: Да</w:t>
            </w:r>
          </w:p>
          <w:p w14:paraId="7BDB5F89" w14:textId="77777777" w:rsidR="00211EE0" w:rsidRPr="00211EE0" w:rsidRDefault="00211EE0" w:rsidP="00211EE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11E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Картофель очищенный: Нет</w:t>
            </w:r>
            <w:r w:rsidRPr="00211EE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04101820" w14:textId="77777777" w:rsidR="00211EE0" w:rsidRPr="00211EE0" w:rsidRDefault="00211EE0" w:rsidP="00211EE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11EE0">
              <w:rPr>
                <w:rFonts w:ascii="Times New Roman" w:hAnsi="Times New Roman" w:cs="Times New Roman"/>
                <w:color w:val="0E141A"/>
                <w:sz w:val="24"/>
                <w:szCs w:val="24"/>
                <w:shd w:val="clear" w:color="auto" w:fill="E8EBEF"/>
                <w:lang w:eastAsia="ru-RU"/>
              </w:rPr>
              <w:t xml:space="preserve">ГОСТ 7176-2017 </w:t>
            </w:r>
            <w:r w:rsidRPr="00211EE0">
              <w:rPr>
                <w:rFonts w:ascii="Times New Roman" w:hAnsi="Times New Roman" w:cs="Times New Roman"/>
                <w:color w:val="0E141A"/>
                <w:sz w:val="24"/>
                <w:szCs w:val="24"/>
                <w:shd w:val="clear" w:color="auto" w:fill="F2F4F6"/>
                <w:lang w:eastAsia="ru-RU"/>
              </w:rPr>
              <w:t>Картофель продовольственный. Технические условия </w:t>
            </w:r>
            <w:r w:rsidR="00BC4FA5" w:rsidRPr="00211EE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2ED152DD" w14:textId="787A2C15" w:rsidR="00BC4FA5" w:rsidRPr="00211EE0" w:rsidRDefault="00BC4FA5" w:rsidP="00211EE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Производитель, страна происхождения </w:t>
            </w:r>
            <w:proofErr w:type="gramStart"/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-Р</w:t>
            </w:r>
            <w:proofErr w:type="gramEnd"/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F64B1CB" w14:textId="77777777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</w:tr>
      <w:tr w:rsidR="00BC4FA5" w:rsidRPr="00FE65B4" w14:paraId="51AFAB19" w14:textId="77777777" w:rsidTr="00BC4FA5">
        <w:trPr>
          <w:trHeight w:val="11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A60C1F2" w14:textId="77777777" w:rsidR="00BC4FA5" w:rsidRPr="00E60119" w:rsidRDefault="00BC4FA5" w:rsidP="00E6011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5DB15C9" w14:textId="3DBE084F" w:rsidR="00BC4FA5" w:rsidRPr="00FE65B4" w:rsidRDefault="005559AF" w:rsidP="00211EE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Мясо говядина замороженная</w:t>
            </w:r>
          </w:p>
        </w:tc>
        <w:tc>
          <w:tcPr>
            <w:tcW w:w="4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057B325" w14:textId="77777777" w:rsidR="005559AF" w:rsidRPr="0059490F" w:rsidRDefault="005559AF" w:rsidP="005559A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49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 мяса по способу обработки: Бескостное</w:t>
            </w:r>
          </w:p>
          <w:p w14:paraId="3F804086" w14:textId="77777777" w:rsidR="005559AF" w:rsidRPr="005559AF" w:rsidRDefault="005559AF" w:rsidP="005559A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E141A"/>
                <w:sz w:val="24"/>
                <w:szCs w:val="24"/>
                <w:lang w:eastAsia="ru-RU"/>
              </w:rPr>
            </w:pPr>
            <w:r w:rsidRPr="005559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 мяса по способу разделки: Отруб</w:t>
            </w:r>
            <w:r w:rsidRPr="005559AF">
              <w:rPr>
                <w:rFonts w:ascii="Times New Roman" w:hAnsi="Times New Roman" w:cs="Times New Roman"/>
                <w:color w:val="0E141A"/>
                <w:sz w:val="24"/>
                <w:szCs w:val="24"/>
                <w:lang w:eastAsia="ru-RU"/>
              </w:rPr>
              <w:t xml:space="preserve"> </w:t>
            </w:r>
          </w:p>
          <w:p w14:paraId="55E611C0" w14:textId="3638235B" w:rsidR="00BC4FA5" w:rsidRPr="005559AF" w:rsidRDefault="005559AF" w:rsidP="005559A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559AF">
              <w:rPr>
                <w:rFonts w:ascii="Times New Roman" w:hAnsi="Times New Roman" w:cs="Times New Roman"/>
                <w:color w:val="0E141A"/>
                <w:sz w:val="24"/>
                <w:szCs w:val="24"/>
                <w:lang w:eastAsia="ru-RU"/>
              </w:rPr>
              <w:t>ГОСТ 31797-2012 «Мясо. Разделка говядины на отрубы. Технические условия»</w:t>
            </w:r>
            <w:r w:rsidRPr="005559AF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559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Остаточный</w:t>
            </w:r>
            <w:r w:rsidRPr="005559AF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559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    годности</w:t>
            </w:r>
            <w:r w:rsidRPr="005559AF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5559A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10 месяцев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643CEE9" w14:textId="77777777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</w:tr>
      <w:tr w:rsidR="00BC4FA5" w:rsidRPr="00FE65B4" w14:paraId="43B0DE4A" w14:textId="77777777" w:rsidTr="00BC4FA5">
        <w:trPr>
          <w:trHeight w:val="11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D48C7B" w14:textId="77777777" w:rsidR="00BC4FA5" w:rsidRPr="00E60119" w:rsidRDefault="00BC4FA5" w:rsidP="00E6011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B43CF26" w14:textId="27A8993C" w:rsidR="00BC4FA5" w:rsidRPr="00FE65B4" w:rsidRDefault="005559AF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Рыба с/</w:t>
            </w:r>
            <w:proofErr w:type="gramStart"/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</w:t>
            </w:r>
            <w:proofErr w:type="gramEnd"/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(минтай)</w:t>
            </w:r>
          </w:p>
          <w:p w14:paraId="536EC250" w14:textId="77777777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4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17898AF" w14:textId="77777777" w:rsidR="005559AF" w:rsidRPr="005559AF" w:rsidRDefault="00BC4FA5" w:rsidP="005559A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559AF" w:rsidRPr="005559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 разделки: Потрошеная обезглавленная</w:t>
            </w:r>
          </w:p>
          <w:p w14:paraId="7A863ED2" w14:textId="77777777" w:rsidR="005559AF" w:rsidRPr="005559AF" w:rsidRDefault="005559AF" w:rsidP="005559A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9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Сорт рыбы: не ниже первого</w:t>
            </w:r>
          </w:p>
          <w:p w14:paraId="0B2508E9" w14:textId="77777777" w:rsidR="005559AF" w:rsidRPr="005559AF" w:rsidRDefault="005559AF" w:rsidP="00555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9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 рыбы: Минтай</w:t>
            </w:r>
            <w:r w:rsidRPr="005559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9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Остаточный срок    годности 10 месяцев</w:t>
            </w:r>
          </w:p>
          <w:p w14:paraId="2C1D5212" w14:textId="1C06A259" w:rsidR="00BC4FA5" w:rsidRPr="00FE65B4" w:rsidRDefault="005559AF" w:rsidP="005559A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559A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32366-2013. Рыба мороженая. Технические условия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BE236C1" w14:textId="77777777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</w:tr>
      <w:tr w:rsidR="00BC4FA5" w:rsidRPr="00FE65B4" w14:paraId="43554A90" w14:textId="77777777" w:rsidTr="00BC4FA5">
        <w:trPr>
          <w:trHeight w:val="11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A7AB0BA" w14:textId="77777777" w:rsidR="00BC4FA5" w:rsidRPr="00E60119" w:rsidRDefault="00BC4FA5" w:rsidP="00E6011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5C03401" w14:textId="458F0407" w:rsidR="00BC4FA5" w:rsidRPr="00FE65B4" w:rsidRDefault="005559AF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Сок 1л.</w:t>
            </w:r>
          </w:p>
          <w:p w14:paraId="40625984" w14:textId="77777777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810F393" w14:textId="05CF0F15" w:rsidR="00BC4FA5" w:rsidRPr="00FE65B4" w:rsidRDefault="00BC4FA5" w:rsidP="00FE447F">
            <w:pPr>
              <w:pStyle w:val="a7"/>
              <w:numPr>
                <w:ilvl w:val="0"/>
                <w:numId w:val="2"/>
              </w:numPr>
              <w:spacing w:before="280" w:beforeAutospacing="1" w:after="142" w:line="288" w:lineRule="auto"/>
              <w:ind w:left="0" w:firstLine="0"/>
              <w:rPr>
                <w:rFonts w:eastAsia="Calibri"/>
                <w:lang w:eastAsia="en-US"/>
              </w:rPr>
            </w:pPr>
            <w:r w:rsidRPr="00FE65B4">
              <w:rPr>
                <w:rFonts w:eastAsia="Calibri"/>
                <w:lang w:eastAsia="en-US"/>
              </w:rPr>
              <w:t xml:space="preserve"> </w:t>
            </w:r>
            <w:r w:rsidR="00FE447F" w:rsidRPr="00FE447F">
              <w:rPr>
                <w:lang w:eastAsia="ru-RU"/>
              </w:rPr>
              <w:t xml:space="preserve">Вкус и аромат: хорошо </w:t>
            </w:r>
            <w:proofErr w:type="gramStart"/>
            <w:r w:rsidR="00FE447F" w:rsidRPr="00FE447F">
              <w:rPr>
                <w:lang w:eastAsia="ru-RU"/>
              </w:rPr>
              <w:t>выраженные</w:t>
            </w:r>
            <w:proofErr w:type="gramEnd"/>
            <w:r w:rsidR="00FE447F" w:rsidRPr="00FE447F">
              <w:rPr>
                <w:lang w:eastAsia="ru-RU"/>
              </w:rPr>
              <w:t>, свойственные соответствующим концентрированным сокам. Допускаются для соков из дикорастущих яго</w:t>
            </w:r>
            <w:proofErr w:type="gramStart"/>
            <w:r w:rsidR="00FE447F" w:rsidRPr="00FE447F">
              <w:rPr>
                <w:lang w:eastAsia="ru-RU"/>
              </w:rPr>
              <w:t>д-</w:t>
            </w:r>
            <w:proofErr w:type="gramEnd"/>
            <w:r w:rsidR="00FE447F" w:rsidRPr="00FE447F">
              <w:rPr>
                <w:lang w:eastAsia="ru-RU"/>
              </w:rPr>
              <w:t xml:space="preserve"> естественная горечь; для соков из цитрусовых плодов- натуральная естественная горечь и легкий привкус эфирных масел. Посторонний привкус и запах не допускаются. Цвет: однородный по всей массе, свойственный цвету одноименных фруктовых соков прямого отжима, из которых были изготовлены восстановленные соки. Без ГМО, консервантов и красителей. ГОСТ </w:t>
            </w:r>
            <w:r w:rsidR="00FE447F" w:rsidRPr="00FE447F">
              <w:rPr>
                <w:lang w:eastAsia="ru-RU"/>
              </w:rPr>
              <w:lastRenderedPageBreak/>
              <w:t xml:space="preserve">32103-2013 «Консервы. Продукция соковая. Соки фруктовые и фруктово-овощные восстановленные. Технические условия. </w:t>
            </w:r>
            <w:r w:rsidR="00FE447F" w:rsidRPr="00FE447F">
              <w:rPr>
                <w:color w:val="00000A"/>
                <w:lang w:eastAsia="ru-RU"/>
              </w:rPr>
              <w:t>Промышленная упаковка; объем 1 литр, срок хранения до 12 месяцев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E14854E" w14:textId="77777777" w:rsidR="00BC4FA5" w:rsidRPr="00211EE0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5D5D00FA" w14:textId="344ADFF9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</w:tr>
      <w:tr w:rsidR="00BC4FA5" w:rsidRPr="00FE65B4" w14:paraId="11272924" w14:textId="77777777" w:rsidTr="00BC4FA5">
        <w:trPr>
          <w:trHeight w:val="11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2C6F23" w14:textId="77777777" w:rsidR="00BC4FA5" w:rsidRPr="00E60119" w:rsidRDefault="00BC4FA5" w:rsidP="00E6011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AB9AC38" w14:textId="1A9A5643" w:rsidR="00BC4FA5" w:rsidRPr="00FE65B4" w:rsidRDefault="005559AF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Пряники</w:t>
            </w:r>
          </w:p>
        </w:tc>
        <w:tc>
          <w:tcPr>
            <w:tcW w:w="4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010B370" w14:textId="28501AA1" w:rsidR="00BC4FA5" w:rsidRPr="00FE65B4" w:rsidRDefault="00FE447F" w:rsidP="00FE65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447F">
              <w:rPr>
                <w:rFonts w:ascii="Times New Roman" w:hAnsi="Times New Roman" w:cs="Times New Roman"/>
                <w:color w:val="00000A"/>
                <w:sz w:val="24"/>
                <w:szCs w:val="24"/>
                <w:lang w:eastAsia="ru-RU"/>
              </w:rPr>
              <w:t>Изделия пряничные. Общие  технические условия»</w:t>
            </w:r>
            <w:proofErr w:type="gramStart"/>
            <w:r w:rsidRPr="00FE447F">
              <w:rPr>
                <w:rFonts w:ascii="Times New Roman" w:hAnsi="Times New Roman" w:cs="Times New Roman"/>
                <w:color w:val="00000A"/>
                <w:sz w:val="24"/>
                <w:szCs w:val="24"/>
                <w:lang w:eastAsia="ru-RU"/>
              </w:rPr>
              <w:t>.</w:t>
            </w:r>
            <w:proofErr w:type="gramEnd"/>
            <w:r w:rsidRPr="00FE447F">
              <w:rPr>
                <w:rFonts w:ascii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r w:rsidRPr="00FE447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E447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Pr="00FE447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лазированные или с начинкой</w:t>
            </w:r>
            <w:r w:rsidRPr="00FE447F">
              <w:rPr>
                <w:rFonts w:ascii="Times New Roman" w:hAnsi="Times New Roman" w:cs="Times New Roman"/>
                <w:color w:val="00000A"/>
                <w:sz w:val="24"/>
                <w:szCs w:val="24"/>
                <w:lang w:eastAsia="ru-RU"/>
              </w:rPr>
              <w:t>.</w:t>
            </w:r>
            <w:r w:rsidRPr="00FE447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Покрытые сахарным сиропом с характерными скоплениями кристаллов белого цвета. Не липкие. Поверхность сухая, без трещин. Форма правильная разнообразная. До5,0 кг в коробке производителя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BC0BA62" w14:textId="51464E09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</w:tr>
      <w:tr w:rsidR="00BC4FA5" w:rsidRPr="00FE65B4" w14:paraId="3435C7B8" w14:textId="77777777" w:rsidTr="00BC4FA5">
        <w:trPr>
          <w:trHeight w:val="11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0EF63F" w14:textId="77777777" w:rsidR="00BC4FA5" w:rsidRPr="00E60119" w:rsidRDefault="00BC4FA5" w:rsidP="00E6011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ABD0FA" w14:textId="2DEC1A63" w:rsidR="00BC4FA5" w:rsidRPr="00FE65B4" w:rsidRDefault="005559AF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Вафли</w:t>
            </w:r>
          </w:p>
        </w:tc>
        <w:tc>
          <w:tcPr>
            <w:tcW w:w="4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67CF2A4" w14:textId="4E2C779E" w:rsidR="00BC4FA5" w:rsidRPr="00FE65B4" w:rsidRDefault="00FE447F" w:rsidP="00FE65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447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 глазированные</w:t>
            </w:r>
            <w:proofErr w:type="gramStart"/>
            <w:r w:rsidRPr="00FE447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bookmarkStart w:id="0" w:name="_GoBack"/>
            <w:bookmarkEnd w:id="0"/>
            <w:proofErr w:type="gramEnd"/>
            <w:r w:rsidRPr="00FE447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Поверхность вафель сухая не липкая, без сколов и трещин. Цвет от </w:t>
            </w:r>
            <w:proofErr w:type="gramStart"/>
            <w:r w:rsidRPr="00FE447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светло-желтого</w:t>
            </w:r>
            <w:proofErr w:type="gramEnd"/>
            <w:r w:rsidRPr="00FE447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светло-коричневого. Начинка должна быть распределена равномерно, не выступать за края продукта. До5,0 кг в коробке производителя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275661A" w14:textId="743CF572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</w:tr>
      <w:tr w:rsidR="00BC4FA5" w:rsidRPr="00FE65B4" w14:paraId="397D017F" w14:textId="77777777" w:rsidTr="00BC4FA5">
        <w:trPr>
          <w:trHeight w:val="11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16AAB3" w14:textId="77777777" w:rsidR="00BC4FA5" w:rsidRPr="00E60119" w:rsidRDefault="00BC4FA5" w:rsidP="00E6011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F5D660E" w14:textId="55BD1DD5" w:rsidR="00BC4FA5" w:rsidRPr="00FE65B4" w:rsidRDefault="005559AF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Рис</w:t>
            </w:r>
          </w:p>
        </w:tc>
        <w:tc>
          <w:tcPr>
            <w:tcW w:w="4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71739DF" w14:textId="77777777" w:rsidR="008A32B7" w:rsidRPr="008A32B7" w:rsidRDefault="008A32B7" w:rsidP="008A32B7">
            <w:pPr>
              <w:spacing w:after="200" w:line="276" w:lineRule="auto"/>
              <w:contextualSpacing/>
              <w:rPr>
                <w:rFonts w:ascii="Times New Roman" w:hAnsi="Times New Roman" w:cs="Times New Roman"/>
                <w:bCs/>
                <w:color w:val="000000"/>
                <w:spacing w:val="2"/>
                <w:kern w:val="36"/>
                <w:sz w:val="24"/>
                <w:szCs w:val="24"/>
                <w:lang w:eastAsia="ru-RU"/>
              </w:rPr>
            </w:pPr>
            <w:r w:rsidRPr="008A32B7">
              <w:rPr>
                <w:rFonts w:ascii="Times New Roman" w:hAnsi="Times New Roman" w:cs="Times New Roman"/>
                <w:bCs/>
                <w:color w:val="000000"/>
                <w:spacing w:val="2"/>
                <w:kern w:val="36"/>
                <w:sz w:val="24"/>
                <w:szCs w:val="24"/>
                <w:lang w:eastAsia="ru-RU"/>
              </w:rPr>
              <w:t xml:space="preserve">Вид: </w:t>
            </w:r>
            <w:proofErr w:type="spellStart"/>
            <w:r w:rsidRPr="008A32B7">
              <w:rPr>
                <w:rFonts w:ascii="Times New Roman" w:hAnsi="Times New Roman" w:cs="Times New Roman"/>
                <w:bCs/>
                <w:color w:val="000000"/>
                <w:spacing w:val="2"/>
                <w:kern w:val="36"/>
                <w:sz w:val="24"/>
                <w:szCs w:val="24"/>
                <w:lang w:eastAsia="ru-RU"/>
              </w:rPr>
              <w:t>Цельнозерновой</w:t>
            </w:r>
            <w:proofErr w:type="spellEnd"/>
          </w:p>
          <w:p w14:paraId="31140278" w14:textId="77777777" w:rsidR="008A32B7" w:rsidRPr="008A32B7" w:rsidRDefault="008A32B7" w:rsidP="008A32B7">
            <w:pPr>
              <w:spacing w:after="200" w:line="276" w:lineRule="auto"/>
              <w:contextualSpacing/>
              <w:rPr>
                <w:rFonts w:ascii="Times New Roman" w:hAnsi="Times New Roman" w:cs="Times New Roman"/>
                <w:bCs/>
                <w:color w:val="000000"/>
                <w:spacing w:val="2"/>
                <w:kern w:val="36"/>
                <w:sz w:val="24"/>
                <w:szCs w:val="24"/>
                <w:lang w:eastAsia="ru-RU"/>
              </w:rPr>
            </w:pPr>
            <w:r w:rsidRPr="008A32B7">
              <w:rPr>
                <w:rFonts w:ascii="Times New Roman" w:hAnsi="Times New Roman" w:cs="Times New Roman"/>
                <w:bCs/>
                <w:color w:val="000000"/>
                <w:spacing w:val="2"/>
                <w:kern w:val="36"/>
                <w:sz w:val="24"/>
                <w:szCs w:val="24"/>
                <w:lang w:eastAsia="ru-RU"/>
              </w:rPr>
              <w:t>Пропаренный: Нет</w:t>
            </w:r>
          </w:p>
          <w:p w14:paraId="025BE04D" w14:textId="77777777" w:rsidR="008A32B7" w:rsidRPr="008A32B7" w:rsidRDefault="008A32B7" w:rsidP="008A32B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color w:val="000000"/>
                <w:spacing w:val="2"/>
                <w:kern w:val="36"/>
                <w:sz w:val="24"/>
                <w:szCs w:val="24"/>
                <w:lang w:eastAsia="ru-RU"/>
              </w:rPr>
            </w:pPr>
            <w:r w:rsidRPr="008A32B7">
              <w:rPr>
                <w:rFonts w:ascii="Times New Roman" w:hAnsi="Times New Roman" w:cs="Times New Roman"/>
                <w:bCs/>
                <w:color w:val="000000"/>
                <w:spacing w:val="2"/>
                <w:kern w:val="36"/>
                <w:sz w:val="24"/>
                <w:szCs w:val="24"/>
                <w:lang w:eastAsia="ru-RU"/>
              </w:rPr>
              <w:t>Сорт, не ниже высшего Способ обработки: Шлифованный</w:t>
            </w:r>
          </w:p>
          <w:p w14:paraId="3C8ECEFA" w14:textId="77777777" w:rsidR="008A32B7" w:rsidRPr="008A32B7" w:rsidRDefault="008A32B7" w:rsidP="008A32B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Остаточный срок    годности 6 месяцев</w:t>
            </w:r>
          </w:p>
          <w:p w14:paraId="302FB88F" w14:textId="77777777" w:rsidR="008A32B7" w:rsidRPr="008A32B7" w:rsidRDefault="008A32B7" w:rsidP="008A32B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2B7">
              <w:rPr>
                <w:rFonts w:cs="Times New Roman"/>
                <w:bCs/>
                <w:color w:val="000000"/>
                <w:spacing w:val="2"/>
                <w:kern w:val="36"/>
                <w:sz w:val="24"/>
                <w:szCs w:val="24"/>
                <w:lang w:eastAsia="ru-RU"/>
              </w:rPr>
              <w:t xml:space="preserve"> </w:t>
            </w:r>
            <w:r w:rsidRPr="008A32B7">
              <w:rPr>
                <w:rFonts w:ascii="Times New Roman" w:hAnsi="Times New Roman" w:cs="Times New Roman"/>
                <w:bCs/>
                <w:color w:val="000000"/>
                <w:spacing w:val="2"/>
                <w:kern w:val="36"/>
                <w:sz w:val="24"/>
                <w:szCs w:val="24"/>
                <w:lang w:eastAsia="ru-RU"/>
              </w:rPr>
              <w:t>ГОСТ 6292-93. Крупа рисовая технические условия</w:t>
            </w: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D21002E" w14:textId="31C824F6" w:rsidR="00BC4FA5" w:rsidRPr="00FE65B4" w:rsidRDefault="008A32B7" w:rsidP="008A32B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Упаковка должна быть герметичной. Фасовка: не более 1 кг.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6109711" w14:textId="2E258DA5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</w:tr>
      <w:tr w:rsidR="00BC4FA5" w:rsidRPr="00FE65B4" w14:paraId="46C150EC" w14:textId="77777777" w:rsidTr="005559AF">
        <w:trPr>
          <w:trHeight w:val="11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03E8C02" w14:textId="77777777" w:rsidR="00BC4FA5" w:rsidRPr="00E60119" w:rsidRDefault="00BC4FA5" w:rsidP="00E6011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F83CF54" w14:textId="532E545C" w:rsidR="00BC4FA5" w:rsidRPr="00FE65B4" w:rsidRDefault="005559AF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Крупа перловая</w:t>
            </w:r>
          </w:p>
        </w:tc>
        <w:tc>
          <w:tcPr>
            <w:tcW w:w="4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7348FE99" w14:textId="77777777" w:rsidR="008A32B7" w:rsidRPr="008A32B7" w:rsidRDefault="008A32B7" w:rsidP="005559A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B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крупы: 2</w:t>
            </w:r>
          </w:p>
          <w:p w14:paraId="62FB07C0" w14:textId="77777777" w:rsidR="008A32B7" w:rsidRPr="008A32B7" w:rsidRDefault="008A32B7" w:rsidP="005559A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Остаточный срок    годности 6 месяцев</w:t>
            </w:r>
          </w:p>
          <w:p w14:paraId="6EB59B09" w14:textId="53654BDB" w:rsidR="00BC4FA5" w:rsidRPr="005559AF" w:rsidRDefault="008A32B7" w:rsidP="005559A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hyperlink r:id="rId8" w:history="1">
              <w:r w:rsidRPr="008A32B7">
                <w:rPr>
                  <w:rFonts w:ascii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ГОСТ 5784-2022</w:t>
              </w:r>
            </w:hyperlink>
            <w:r w:rsidRPr="008A32B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Крупа ячменная. Технические</w:t>
            </w:r>
            <w:r w:rsidRPr="008A32B7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условия»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8099A16" w14:textId="0AAAC9CC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</w:tr>
      <w:tr w:rsidR="00BC4FA5" w:rsidRPr="00FE65B4" w14:paraId="05EF836B" w14:textId="77777777" w:rsidTr="005559AF">
        <w:trPr>
          <w:trHeight w:val="11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414CC3" w14:textId="77777777" w:rsidR="00BC4FA5" w:rsidRPr="00E60119" w:rsidRDefault="00BC4FA5" w:rsidP="00E6011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2A6BE3" w14:textId="33674169" w:rsidR="00BC4FA5" w:rsidRPr="00FE65B4" w:rsidRDefault="005559AF" w:rsidP="00FE65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Крупа манная</w:t>
            </w:r>
          </w:p>
        </w:tc>
        <w:tc>
          <w:tcPr>
            <w:tcW w:w="488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12D2F24" w14:textId="77777777" w:rsidR="008A32B7" w:rsidRPr="008A32B7" w:rsidRDefault="008A32B7" w:rsidP="00FE65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B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крупы: М</w:t>
            </w:r>
          </w:p>
          <w:p w14:paraId="1987C6E4" w14:textId="2D765597" w:rsidR="008A32B7" w:rsidRPr="008A32B7" w:rsidRDefault="008A32B7" w:rsidP="00FE65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B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Остаточный срок    годности</w:t>
            </w: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6 месяцев</w:t>
            </w:r>
          </w:p>
          <w:p w14:paraId="488427A5" w14:textId="77777777" w:rsidR="008A32B7" w:rsidRPr="008A32B7" w:rsidRDefault="008A32B7" w:rsidP="00FE65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2B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 7022-2019 «</w:t>
            </w: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Крупа манная. Технические условия»</w:t>
            </w: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579CF97" w14:textId="10F1CC32" w:rsidR="00BC4FA5" w:rsidRPr="00FE65B4" w:rsidRDefault="008A32B7" w:rsidP="00FE65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A32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Упаковка должна быть герметичной. Фасовка: не более 1 кг.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D1D8B74" w14:textId="03B782B2" w:rsidR="00BC4FA5" w:rsidRPr="00FE65B4" w:rsidRDefault="00BC4FA5" w:rsidP="00FE65B4">
            <w:pPr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E6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кг</w:t>
            </w:r>
          </w:p>
        </w:tc>
      </w:tr>
    </w:tbl>
    <w:p w14:paraId="3C51E6FA" w14:textId="77777777" w:rsidR="00C778CD" w:rsidRPr="00D52946" w:rsidRDefault="00C778CD" w:rsidP="00C778CD">
      <w:pPr>
        <w:tabs>
          <w:tab w:val="left" w:pos="1843"/>
        </w:tabs>
        <w:ind w:left="567"/>
        <w:rPr>
          <w:b/>
          <w:bCs/>
        </w:rPr>
      </w:pPr>
    </w:p>
    <w:p w14:paraId="5DEDB328" w14:textId="77777777" w:rsidR="00C778CD" w:rsidRPr="002D5820" w:rsidRDefault="00C778CD" w:rsidP="00C778CD">
      <w:pPr>
        <w:tabs>
          <w:tab w:val="left" w:pos="1843"/>
        </w:tabs>
        <w:ind w:left="567"/>
        <w:jc w:val="center"/>
        <w:rPr>
          <w:rFonts w:ascii="Arial" w:hAnsi="Arial" w:cs="Arial"/>
          <w:b/>
          <w:bCs/>
        </w:rPr>
      </w:pPr>
    </w:p>
    <w:p w14:paraId="090C5E4B" w14:textId="2E27B8D0" w:rsidR="003677DC" w:rsidRPr="003677DC" w:rsidRDefault="003677DC" w:rsidP="003677DC">
      <w:pPr>
        <w:tabs>
          <w:tab w:val="left" w:pos="184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3677DC">
        <w:rPr>
          <w:rFonts w:ascii="Times New Roman" w:hAnsi="Times New Roman" w:cs="Times New Roman"/>
          <w:bCs/>
          <w:sz w:val="28"/>
          <w:szCs w:val="28"/>
        </w:rPr>
        <w:t>1. Условия поставки товара. Товар должен быть доставлен силами Поставщика и за счет Поставщика.  Все виды погрузо-разгрузочных работ осуществляются Поставщиком собственными средствами.</w:t>
      </w:r>
    </w:p>
    <w:p w14:paraId="3A8A07D0" w14:textId="77777777" w:rsidR="003677DC" w:rsidRPr="003677DC" w:rsidRDefault="003677DC" w:rsidP="003677DC">
      <w:pPr>
        <w:tabs>
          <w:tab w:val="left" w:pos="184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77D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Товар должен быть упакован таким образом, чтобы исключить его повреждение, уничтожение и доступ третьих лиц в период времени до момента передачи товара Заказчику. </w:t>
      </w:r>
    </w:p>
    <w:p w14:paraId="1751A8E3" w14:textId="0F5B3618" w:rsidR="003677DC" w:rsidRPr="003677DC" w:rsidRDefault="003677DC" w:rsidP="003677DC">
      <w:pPr>
        <w:tabs>
          <w:tab w:val="left" w:pos="184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77DC">
        <w:rPr>
          <w:rFonts w:ascii="Times New Roman" w:hAnsi="Times New Roman" w:cs="Times New Roman"/>
          <w:bCs/>
          <w:sz w:val="28"/>
          <w:szCs w:val="28"/>
        </w:rPr>
        <w:t xml:space="preserve">     2. Общие требования к товару.  Качество поставляемых товаров должно соответств</w:t>
      </w:r>
      <w:r w:rsidR="004B7801">
        <w:rPr>
          <w:rFonts w:ascii="Times New Roman" w:hAnsi="Times New Roman" w:cs="Times New Roman"/>
          <w:bCs/>
          <w:sz w:val="28"/>
          <w:szCs w:val="28"/>
        </w:rPr>
        <w:t xml:space="preserve">овать действующим стандартам, </w:t>
      </w:r>
      <w:r w:rsidRPr="003677DC">
        <w:rPr>
          <w:rFonts w:ascii="Times New Roman" w:hAnsi="Times New Roman" w:cs="Times New Roman"/>
          <w:bCs/>
          <w:sz w:val="28"/>
          <w:szCs w:val="28"/>
        </w:rPr>
        <w:t>требованиям, установленным в РФ, санитарным  правилам на конкретный вид товара.</w:t>
      </w:r>
    </w:p>
    <w:p w14:paraId="32C8DCDD" w14:textId="2A4F28B8" w:rsidR="003677DC" w:rsidRPr="003677DC" w:rsidRDefault="003677DC" w:rsidP="003677DC">
      <w:pPr>
        <w:tabs>
          <w:tab w:val="left" w:pos="70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677DC">
        <w:rPr>
          <w:rFonts w:ascii="Times New Roman" w:hAnsi="Times New Roman" w:cs="Times New Roman"/>
          <w:bCs/>
          <w:sz w:val="28"/>
          <w:szCs w:val="28"/>
        </w:rPr>
        <w:t>Поставляемый товар должен иметь Сертификат (декларацию) соответствия и Санитарно-эпидемиологическое заключение (гигиенический сертификат).</w:t>
      </w:r>
    </w:p>
    <w:p w14:paraId="5ECDE04D" w14:textId="39D9E70C" w:rsidR="003677DC" w:rsidRPr="003677DC" w:rsidRDefault="003677DC" w:rsidP="003677DC">
      <w:pPr>
        <w:tabs>
          <w:tab w:val="left" w:pos="70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677DC">
        <w:rPr>
          <w:rFonts w:ascii="Times New Roman" w:hAnsi="Times New Roman" w:cs="Times New Roman"/>
          <w:bCs/>
          <w:sz w:val="28"/>
          <w:szCs w:val="28"/>
        </w:rPr>
        <w:t xml:space="preserve">Количество товара должно точно соответствовать количеству, указанному в товарораспорядительных документах. </w:t>
      </w:r>
    </w:p>
    <w:p w14:paraId="1B22D7E5" w14:textId="778186C8" w:rsidR="003677DC" w:rsidRPr="003677DC" w:rsidRDefault="003677DC" w:rsidP="003677DC">
      <w:pPr>
        <w:tabs>
          <w:tab w:val="left" w:pos="70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677DC">
        <w:rPr>
          <w:rFonts w:ascii="Times New Roman" w:hAnsi="Times New Roman" w:cs="Times New Roman"/>
          <w:bCs/>
          <w:sz w:val="28"/>
          <w:szCs w:val="28"/>
        </w:rPr>
        <w:t>Товар должен поставляться в упаковке без следов её повреждения. Упаковка должна соответствовать ГОСТу и обеспечивать сохранность от механических и прочих повреждений. Маркировка товара на упаковке должна быть на русском языке.</w:t>
      </w:r>
    </w:p>
    <w:p w14:paraId="6897B5E2" w14:textId="5B979700" w:rsidR="003677DC" w:rsidRPr="003677DC" w:rsidRDefault="003677DC" w:rsidP="005559AF">
      <w:pPr>
        <w:tabs>
          <w:tab w:val="left" w:pos="70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677DC">
        <w:rPr>
          <w:rFonts w:ascii="Times New Roman" w:hAnsi="Times New Roman" w:cs="Times New Roman"/>
          <w:bCs/>
          <w:sz w:val="28"/>
          <w:szCs w:val="28"/>
        </w:rPr>
        <w:t>Поставщик за свой счет должен обеспечить погрузку-разгрузку товара и перемещение товара от транспорта Поставщика до помещения, указанного Заказчиком. Товар поставляется Заказчику партиями по цене, наименованию, в количестве и ассортименте, соответствующему указанному в спецификации. Периодичность поставок партий товара в течение срока действия  договора, количество и ассортимент каждой партии определяются, с учетом потребностей Заказчика.</w:t>
      </w:r>
    </w:p>
    <w:p w14:paraId="1F298502" w14:textId="481CA27B" w:rsidR="003677DC" w:rsidRPr="003677DC" w:rsidRDefault="003677DC" w:rsidP="003677DC">
      <w:pPr>
        <w:tabs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677DC">
        <w:rPr>
          <w:rFonts w:ascii="Times New Roman" w:hAnsi="Times New Roman" w:cs="Times New Roman"/>
          <w:bCs/>
          <w:sz w:val="28"/>
          <w:szCs w:val="28"/>
        </w:rPr>
        <w:t>Поставка товара осуществляется Поставщиком в течение 1-2 дней с момента подачи заявки Заказчиком, включая выходные и праздничные дни, за счет Поставщика и его транспортными средствами.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Доставка товара осуществляется</w:t>
      </w:r>
      <w:r w:rsidRPr="003677DC">
        <w:rPr>
          <w:rFonts w:ascii="Times New Roman" w:hAnsi="Times New Roman" w:cs="Times New Roman"/>
          <w:bCs/>
          <w:sz w:val="28"/>
          <w:szCs w:val="28"/>
        </w:rPr>
        <w:t xml:space="preserve"> партиями, определяемыми заявкой Заказчика. Доставка товара должна осуществляться специализированным транспортом, имеющим санитарный паспорт, оборудованным в соответствии с гигиеническими требованиями к транспортированию пищевых продуктов. </w:t>
      </w:r>
    </w:p>
    <w:p w14:paraId="16E05267" w14:textId="18C7E6F8" w:rsidR="003677DC" w:rsidRPr="003677DC" w:rsidRDefault="004B7801" w:rsidP="004B7801">
      <w:pPr>
        <w:tabs>
          <w:tab w:val="left" w:pos="70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677DC" w:rsidRPr="003677DC">
        <w:rPr>
          <w:rFonts w:ascii="Times New Roman" w:hAnsi="Times New Roman" w:cs="Times New Roman"/>
          <w:bCs/>
          <w:sz w:val="28"/>
          <w:szCs w:val="28"/>
        </w:rPr>
        <w:t>Товар должен маркироваться в соответствии с установленными для данного вида товара стандартами, а также отвечать иным требованиям, предъявляемым к указанному товару для реализации его в оптовой и розничной торговле на территории РФ. Маркировка товара должна обеспечивать полную и однозначную идентификацию каждой единицы товара при его приемке. Гарантийный срок указан на упаковке товара или в качественном удостоверении.</w:t>
      </w:r>
    </w:p>
    <w:p w14:paraId="36C6077E" w14:textId="53643A19" w:rsidR="003677DC" w:rsidRPr="003677DC" w:rsidRDefault="004B7801" w:rsidP="004B7801">
      <w:pPr>
        <w:tabs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677DC" w:rsidRPr="003677DC">
        <w:rPr>
          <w:rFonts w:ascii="Times New Roman" w:hAnsi="Times New Roman" w:cs="Times New Roman"/>
          <w:bCs/>
          <w:sz w:val="28"/>
          <w:szCs w:val="28"/>
        </w:rPr>
        <w:t>Поставщик должен иметь складские помещения для хранения пищевых продуктов соответствующих товарных групп в соответствии с пунктом 3.3 санитарно-эпидемиологических правил и нормативов 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№ 98 «О введении в действие санитарно-эпидемиологических правил и нормативов  СанПиН 2.3.2.2.1324-03», раздел 7 санитарно-эпидемиологических правил СП 2.3.6.1066-01 «</w:t>
      </w:r>
      <w:proofErr w:type="spellStart"/>
      <w:r w:rsidR="003677DC" w:rsidRPr="003677DC">
        <w:rPr>
          <w:rFonts w:ascii="Times New Roman" w:hAnsi="Times New Roman" w:cs="Times New Roman"/>
          <w:bCs/>
          <w:sz w:val="28"/>
          <w:szCs w:val="28"/>
        </w:rPr>
        <w:t>Санитарно</w:t>
      </w:r>
      <w:proofErr w:type="spellEnd"/>
      <w:r w:rsidR="003677DC" w:rsidRPr="003677D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3677DC" w:rsidRPr="003677DC">
        <w:rPr>
          <w:rFonts w:ascii="Times New Roman" w:hAnsi="Times New Roman" w:cs="Times New Roman"/>
          <w:bCs/>
          <w:sz w:val="28"/>
          <w:szCs w:val="28"/>
        </w:rPr>
        <w:lastRenderedPageBreak/>
        <w:t>эпидемиологические требования к организациям торговли и обороту в них продовольственного сырья и пищевых продуктов. СП 2.3.6.1066-01», утвержденных постановлением Главного государственного санитарного врача Российской Федерации от 07.09.2001 № 23 «О введении в действие санитарных правил».</w:t>
      </w:r>
    </w:p>
    <w:p w14:paraId="661A50F3" w14:textId="4715B94F" w:rsidR="003677DC" w:rsidRPr="003677DC" w:rsidRDefault="004B7801" w:rsidP="004B7801">
      <w:pPr>
        <w:tabs>
          <w:tab w:val="left" w:pos="70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677DC" w:rsidRPr="003677DC">
        <w:rPr>
          <w:rFonts w:ascii="Times New Roman" w:hAnsi="Times New Roman" w:cs="Times New Roman"/>
          <w:bCs/>
          <w:sz w:val="28"/>
          <w:szCs w:val="28"/>
        </w:rPr>
        <w:t xml:space="preserve">Поставщик должен иметь в штате организации работников, имеющих медицинские книжки, прошедших гигиеническую подготовку и аттестацию в установленном порядке в соответствии со статьями 11 и 36 Федерального закона от 30.03.1999 № 52-ФЗ «О </w:t>
      </w:r>
      <w:proofErr w:type="spellStart"/>
      <w:r w:rsidR="003677DC" w:rsidRPr="003677DC">
        <w:rPr>
          <w:rFonts w:ascii="Times New Roman" w:hAnsi="Times New Roman" w:cs="Times New Roman"/>
          <w:bCs/>
          <w:sz w:val="28"/>
          <w:szCs w:val="28"/>
        </w:rPr>
        <w:t>санитарно</w:t>
      </w:r>
      <w:proofErr w:type="spellEnd"/>
      <w:r w:rsidR="003677DC" w:rsidRPr="003677DC">
        <w:rPr>
          <w:rFonts w:ascii="Times New Roman" w:hAnsi="Times New Roman" w:cs="Times New Roman"/>
          <w:bCs/>
          <w:sz w:val="28"/>
          <w:szCs w:val="28"/>
        </w:rPr>
        <w:t xml:space="preserve"> - эпидемиологическом благополучии населения», пунктом 13 санитарно-эпидемиологические правила СП 2.3.6.1066-01 «</w:t>
      </w:r>
      <w:proofErr w:type="spellStart"/>
      <w:r w:rsidR="003677DC" w:rsidRPr="003677DC">
        <w:rPr>
          <w:rFonts w:ascii="Times New Roman" w:hAnsi="Times New Roman" w:cs="Times New Roman"/>
          <w:bCs/>
          <w:sz w:val="28"/>
          <w:szCs w:val="28"/>
        </w:rPr>
        <w:t>Санитарно</w:t>
      </w:r>
      <w:proofErr w:type="spellEnd"/>
      <w:r w:rsidR="003677DC" w:rsidRPr="003677DC">
        <w:rPr>
          <w:rFonts w:ascii="Times New Roman" w:hAnsi="Times New Roman" w:cs="Times New Roman"/>
          <w:bCs/>
          <w:sz w:val="28"/>
          <w:szCs w:val="28"/>
        </w:rPr>
        <w:t xml:space="preserve"> - эпидемиологические требования к организациям торговли и обороту в них продовольственного сырья и пищевых продуктов. СП 2.3.6.1066-01», утвержденные постановлением Главного государственного санитарного врача Российской Федерации от 07.09.2001 № 23 «О введении в действие санитарных правил», приказом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организаций».</w:t>
      </w:r>
    </w:p>
    <w:p w14:paraId="1AA074DD" w14:textId="7EBAF21C" w:rsidR="003677DC" w:rsidRPr="003677DC" w:rsidRDefault="004B7801" w:rsidP="004B7801">
      <w:pPr>
        <w:tabs>
          <w:tab w:val="left" w:pos="70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Поставка </w:t>
      </w:r>
      <w:r w:rsidR="003677DC" w:rsidRPr="003677DC">
        <w:rPr>
          <w:rFonts w:ascii="Times New Roman" w:hAnsi="Times New Roman" w:cs="Times New Roman"/>
          <w:bCs/>
          <w:sz w:val="28"/>
          <w:szCs w:val="28"/>
        </w:rPr>
        <w:t>осуществляется в пределах срока годности, указанного производителем на упаковке, с не менее чем 80% запасом срока годности.</w:t>
      </w:r>
    </w:p>
    <w:p w14:paraId="299B0EC4" w14:textId="45BB3C39" w:rsidR="00C778CD" w:rsidRPr="003677DC" w:rsidRDefault="00C778CD" w:rsidP="003677DC">
      <w:pPr>
        <w:tabs>
          <w:tab w:val="left" w:pos="184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C778CD" w:rsidRPr="00367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80BCC" w14:textId="77777777" w:rsidR="00BB1AD8" w:rsidRDefault="00BB1AD8" w:rsidP="005559AF">
      <w:r>
        <w:separator/>
      </w:r>
    </w:p>
  </w:endnote>
  <w:endnote w:type="continuationSeparator" w:id="0">
    <w:p w14:paraId="3AB4EFB9" w14:textId="77777777" w:rsidR="00BB1AD8" w:rsidRDefault="00BB1AD8" w:rsidP="00555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E9DF47" w14:textId="77777777" w:rsidR="00BB1AD8" w:rsidRDefault="00BB1AD8" w:rsidP="005559AF">
      <w:r>
        <w:separator/>
      </w:r>
    </w:p>
  </w:footnote>
  <w:footnote w:type="continuationSeparator" w:id="0">
    <w:p w14:paraId="3D8DFCF1" w14:textId="77777777" w:rsidR="00BB1AD8" w:rsidRDefault="00BB1AD8" w:rsidP="005559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34924"/>
    <w:multiLevelType w:val="hybridMultilevel"/>
    <w:tmpl w:val="688C3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83CEC"/>
    <w:multiLevelType w:val="multilevel"/>
    <w:tmpl w:val="F294C6B0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eastAsia="Calibri" w:cs="Times New Roman"/>
        <w:b/>
        <w:bCs/>
        <w:i w:val="0"/>
        <w:iCs/>
        <w:color w:val="000000"/>
        <w:spacing w:val="0"/>
        <w:sz w:val="22"/>
        <w:szCs w:val="22"/>
        <w:highlight w:val="white"/>
        <w:lang w:val="en-US" w:eastAsia="zh-C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14C"/>
    <w:rsid w:val="0006214C"/>
    <w:rsid w:val="00124387"/>
    <w:rsid w:val="00200ACD"/>
    <w:rsid w:val="00211EE0"/>
    <w:rsid w:val="002B6A75"/>
    <w:rsid w:val="003677DC"/>
    <w:rsid w:val="004B7801"/>
    <w:rsid w:val="00515262"/>
    <w:rsid w:val="005559AF"/>
    <w:rsid w:val="0059490F"/>
    <w:rsid w:val="00695A8B"/>
    <w:rsid w:val="00782BA8"/>
    <w:rsid w:val="008A32B7"/>
    <w:rsid w:val="009C37EE"/>
    <w:rsid w:val="00BB1AD8"/>
    <w:rsid w:val="00BC4FA5"/>
    <w:rsid w:val="00C778CD"/>
    <w:rsid w:val="00D30505"/>
    <w:rsid w:val="00D77FB3"/>
    <w:rsid w:val="00E12651"/>
    <w:rsid w:val="00E41F25"/>
    <w:rsid w:val="00E4325D"/>
    <w:rsid w:val="00E60119"/>
    <w:rsid w:val="00FE447F"/>
    <w:rsid w:val="00FE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FCE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50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119"/>
    <w:pPr>
      <w:ind w:left="720"/>
      <w:contextualSpacing/>
    </w:pPr>
  </w:style>
  <w:style w:type="character" w:styleId="a4">
    <w:name w:val="footnote reference"/>
    <w:uiPriority w:val="99"/>
    <w:rsid w:val="005559AF"/>
    <w:rPr>
      <w:vertAlign w:val="superscript"/>
    </w:rPr>
  </w:style>
  <w:style w:type="paragraph" w:styleId="a5">
    <w:name w:val="footnote text"/>
    <w:aliases w:val="Знак8 Знак Знак,Знак8 Знак,Знак4 Знак,Footnote Text Char,Footnote Text Char Знак,Знак4 Знак Знак,Текст сноски Знак1,Текст сноски Знак Знак,Знак4 Знак1,Знак4,Знак21,Char,Знак8,Знак6 Знак,Зн,Знак4 З,Знак111,Текст сноски Знак2, Знак4 Знак, Зна"/>
    <w:basedOn w:val="a"/>
    <w:link w:val="a6"/>
    <w:uiPriority w:val="99"/>
    <w:qFormat/>
    <w:rsid w:val="005559AF"/>
    <w:rPr>
      <w:rFonts w:ascii="Times New Roman" w:hAnsi="Times New Roman" w:cs="Times New Roman"/>
      <w:lang w:eastAsia="ru-RU"/>
    </w:rPr>
  </w:style>
  <w:style w:type="character" w:customStyle="1" w:styleId="a6">
    <w:name w:val="Текст сноски Знак"/>
    <w:basedOn w:val="a0"/>
    <w:link w:val="a5"/>
    <w:uiPriority w:val="99"/>
    <w:rsid w:val="005559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FE447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50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119"/>
    <w:pPr>
      <w:ind w:left="720"/>
      <w:contextualSpacing/>
    </w:pPr>
  </w:style>
  <w:style w:type="character" w:styleId="a4">
    <w:name w:val="footnote reference"/>
    <w:uiPriority w:val="99"/>
    <w:rsid w:val="005559AF"/>
    <w:rPr>
      <w:vertAlign w:val="superscript"/>
    </w:rPr>
  </w:style>
  <w:style w:type="paragraph" w:styleId="a5">
    <w:name w:val="footnote text"/>
    <w:aliases w:val="Знак8 Знак Знак,Знак8 Знак,Знак4 Знак,Footnote Text Char,Footnote Text Char Знак,Знак4 Знак Знак,Текст сноски Знак1,Текст сноски Знак Знак,Знак4 Знак1,Знак4,Знак21,Char,Знак8,Знак6 Знак,Зн,Знак4 З,Знак111,Текст сноски Знак2, Знак4 Знак, Зна"/>
    <w:basedOn w:val="a"/>
    <w:link w:val="a6"/>
    <w:uiPriority w:val="99"/>
    <w:qFormat/>
    <w:rsid w:val="005559AF"/>
    <w:rPr>
      <w:rFonts w:ascii="Times New Roman" w:hAnsi="Times New Roman" w:cs="Times New Roman"/>
      <w:lang w:eastAsia="ru-RU"/>
    </w:rPr>
  </w:style>
  <w:style w:type="character" w:customStyle="1" w:styleId="a6">
    <w:name w:val="Текст сноски Знак"/>
    <w:basedOn w:val="a0"/>
    <w:link w:val="a5"/>
    <w:uiPriority w:val="99"/>
    <w:rsid w:val="005559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FE447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tect.gost.ru/document1.aspx?control=31&amp;baseC=6&amp;page=0&amp;month=1&amp;year=2018&amp;search=&#1050;&#1088;&#1091;&#1087;&#1072;%20&#1103;&#1095;&#1084;&#1077;&#1085;&#1085;&#1072;&#1103;&amp;id=24684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User39</dc:creator>
  <cp:lastModifiedBy>Хорошего дня</cp:lastModifiedBy>
  <cp:revision>2</cp:revision>
  <dcterms:created xsi:type="dcterms:W3CDTF">2026-10-07T08:53:00Z</dcterms:created>
  <dcterms:modified xsi:type="dcterms:W3CDTF">2026-10-07T08:53:00Z</dcterms:modified>
</cp:coreProperties>
</file>